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D6F5A" w14:textId="77777777" w:rsidR="006D4CCC" w:rsidRPr="00CD509B" w:rsidRDefault="006D4CCC" w:rsidP="00BB1A2A">
      <w:pPr>
        <w:spacing w:line="240" w:lineRule="auto"/>
        <w:jc w:val="center"/>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 xml:space="preserve">Supplementary material for </w:t>
      </w:r>
      <w:r w:rsidRPr="00CD509B">
        <w:rPr>
          <w:rFonts w:ascii="Times New Roman" w:eastAsia="Times New Roman" w:hAnsi="Times New Roman" w:cs="Times New Roman"/>
          <w:b/>
          <w:i/>
          <w:iCs/>
          <w:sz w:val="24"/>
          <w:szCs w:val="24"/>
        </w:rPr>
        <w:t>Measuring perceived fitness interdependence between humans and non-humans</w:t>
      </w:r>
    </w:p>
    <w:p w14:paraId="2A35D119" w14:textId="77777777" w:rsidR="006D4CCC" w:rsidRPr="00CD509B" w:rsidRDefault="006D4CCC" w:rsidP="00BB1A2A">
      <w:pPr>
        <w:spacing w:line="240" w:lineRule="auto"/>
        <w:jc w:val="center"/>
        <w:rPr>
          <w:rFonts w:ascii="Times New Roman" w:eastAsia="Times New Roman" w:hAnsi="Times New Roman" w:cs="Times New Roman"/>
          <w:b/>
          <w:sz w:val="24"/>
          <w:szCs w:val="24"/>
        </w:rPr>
      </w:pPr>
      <w:bookmarkStart w:id="0" w:name="_GoBack"/>
      <w:bookmarkEnd w:id="0"/>
    </w:p>
    <w:p w14:paraId="6DA37A3B" w14:textId="77777777" w:rsidR="006D4CCC" w:rsidRPr="00CD509B" w:rsidRDefault="006D4CCC" w:rsidP="00BB1A2A">
      <w:pPr>
        <w:spacing w:line="240" w:lineRule="auto"/>
        <w:rPr>
          <w:rFonts w:ascii="Times New Roman" w:eastAsia="Times New Roman" w:hAnsi="Times New Roman" w:cs="Times New Roman"/>
          <w:b/>
          <w:iCs/>
          <w:sz w:val="24"/>
          <w:szCs w:val="24"/>
        </w:rPr>
      </w:pPr>
      <w:r w:rsidRPr="00CD509B">
        <w:rPr>
          <w:rFonts w:ascii="Times New Roman" w:eastAsia="Times New Roman" w:hAnsi="Times New Roman" w:cs="Times New Roman"/>
          <w:b/>
          <w:sz w:val="24"/>
          <w:szCs w:val="24"/>
        </w:rPr>
        <w:t xml:space="preserve">Supplementary Table S1. </w:t>
      </w:r>
      <w:r w:rsidRPr="00CD509B">
        <w:rPr>
          <w:rFonts w:ascii="Times New Roman" w:eastAsia="Times New Roman" w:hAnsi="Times New Roman" w:cs="Times New Roman"/>
          <w:iCs/>
          <w:sz w:val="24"/>
          <w:szCs w:val="24"/>
        </w:rPr>
        <w:t xml:space="preserve">Survey instrument for measuring respondents’ PFI, conservation ethics, and demographic characteristics. </w:t>
      </w:r>
      <w:r w:rsidRPr="00CD509B">
        <w:rPr>
          <w:rFonts w:ascii="Times New Roman" w:eastAsia="Times New Roman" w:hAnsi="Times New Roman" w:cs="Times New Roman"/>
          <w:sz w:val="24"/>
          <w:szCs w:val="24"/>
        </w:rPr>
        <w:t>[Target] represents the target organism. All PFI and conservation ethics items were rated on seven-point Likert scales. Order of items within each block (PFI items 2–11, conservation ethics items 12–23), which included attention check questions (*) for every respondent, was randomized.</w:t>
      </w:r>
    </w:p>
    <w:p w14:paraId="33951495" w14:textId="77777777" w:rsidR="006D4CCC" w:rsidRPr="00CD509B" w:rsidRDefault="006D4CCC" w:rsidP="00BB1A2A">
      <w:pPr>
        <w:spacing w:line="240" w:lineRule="auto"/>
        <w:rPr>
          <w:rFonts w:ascii="Times New Roman" w:eastAsia="Times New Roman" w:hAnsi="Times New Roman" w:cs="Times New Roman"/>
          <w:sz w:val="24"/>
          <w:szCs w:val="24"/>
        </w:rPr>
      </w:pPr>
    </w:p>
    <w:tbl>
      <w:tblPr>
        <w:tblW w:w="935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749"/>
        <w:gridCol w:w="3145"/>
      </w:tblGrid>
      <w:tr w:rsidR="006D4CCC" w:rsidRPr="00CD509B" w14:paraId="19F00014" w14:textId="77777777" w:rsidTr="000F7F32">
        <w:tc>
          <w:tcPr>
            <w:tcW w:w="456" w:type="dxa"/>
          </w:tcPr>
          <w:p w14:paraId="79436860" w14:textId="77777777" w:rsidR="006D4CCC" w:rsidRPr="00CD509B" w:rsidRDefault="006D4CCC" w:rsidP="00BB1A2A">
            <w:pPr>
              <w:spacing w:line="240" w:lineRule="auto"/>
              <w:rPr>
                <w:rFonts w:ascii="Times New Roman" w:eastAsia="Times New Roman" w:hAnsi="Times New Roman" w:cs="Times New Roman"/>
                <w:sz w:val="24"/>
                <w:szCs w:val="24"/>
              </w:rPr>
            </w:pPr>
          </w:p>
        </w:tc>
        <w:tc>
          <w:tcPr>
            <w:tcW w:w="8894" w:type="dxa"/>
            <w:gridSpan w:val="2"/>
          </w:tcPr>
          <w:p w14:paraId="2A081952"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Please read through this information before deciding whether to participate in our study. You may ask any questions before deciding to participate by contacting the principal researcher (details below).</w:t>
            </w:r>
          </w:p>
          <w:p w14:paraId="13C02EBE" w14:textId="77777777" w:rsidR="006D4CCC" w:rsidRPr="00CD509B" w:rsidRDefault="006D4CCC" w:rsidP="00BB1A2A">
            <w:pPr>
              <w:spacing w:line="240" w:lineRule="auto"/>
              <w:rPr>
                <w:rFonts w:ascii="Times New Roman" w:eastAsia="Times New Roman" w:hAnsi="Times New Roman" w:cs="Times New Roman"/>
                <w:sz w:val="24"/>
                <w:szCs w:val="24"/>
              </w:rPr>
            </w:pPr>
          </w:p>
          <w:p w14:paraId="4ECDDB3B"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By participating in this study (approximately 5-8 minutes), you will help us understand how people in the United States think about wildlife. If you choose to participate, we will ask you to respond to a series of questions about plants or animals, as well as some demographic questions.</w:t>
            </w:r>
          </w:p>
          <w:p w14:paraId="4A6046B7" w14:textId="77777777" w:rsidR="006D4CCC" w:rsidRPr="00CD509B" w:rsidRDefault="006D4CCC" w:rsidP="00BB1A2A">
            <w:pPr>
              <w:spacing w:line="240" w:lineRule="auto"/>
              <w:rPr>
                <w:rFonts w:ascii="Times New Roman" w:eastAsia="Times New Roman" w:hAnsi="Times New Roman" w:cs="Times New Roman"/>
                <w:sz w:val="24"/>
                <w:szCs w:val="24"/>
              </w:rPr>
            </w:pPr>
          </w:p>
          <w:p w14:paraId="6A85C3FA"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To maintain confidentiality, we will access data using a private, password protected computer and will store your answers on a secure server. We will not ask for your name or any sensitive personal information and will not store your IP address. Only researchers directly involved in this study will be able to access the responses you provide.</w:t>
            </w:r>
          </w:p>
          <w:p w14:paraId="28BC446F" w14:textId="77777777" w:rsidR="006D4CCC" w:rsidRPr="00CD509B" w:rsidRDefault="006D4CCC" w:rsidP="00BB1A2A">
            <w:pPr>
              <w:spacing w:line="240" w:lineRule="auto"/>
              <w:rPr>
                <w:rFonts w:ascii="Times New Roman" w:eastAsia="Times New Roman" w:hAnsi="Times New Roman" w:cs="Times New Roman"/>
                <w:sz w:val="24"/>
                <w:szCs w:val="24"/>
              </w:rPr>
            </w:pPr>
          </w:p>
          <w:p w14:paraId="599A1E67"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Qualtrics LLC is the data controller with respect to your personal data and will determine how your personal data is used. Qualtrics LLC will share only de-identified data with Cornell University for purposes of research. We anticipate that your participation in this survey presents no greater risk than everyday use of the internet.</w:t>
            </w:r>
          </w:p>
          <w:p w14:paraId="088D4B95" w14:textId="77777777" w:rsidR="006D4CCC" w:rsidRPr="00CD509B" w:rsidRDefault="006D4CCC" w:rsidP="00BB1A2A">
            <w:pPr>
              <w:spacing w:line="240" w:lineRule="auto"/>
              <w:rPr>
                <w:rFonts w:ascii="Times New Roman" w:eastAsia="Times New Roman" w:hAnsi="Times New Roman" w:cs="Times New Roman"/>
                <w:sz w:val="24"/>
                <w:szCs w:val="24"/>
              </w:rPr>
            </w:pPr>
          </w:p>
          <w:p w14:paraId="2F9957C4"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Participation is voluntary, and you can choose to withdraw at any point during the study. You will be compensated the amount you agreed upon before entering into the survey if you complete the study, which includes responding to some mandatory questions.</w:t>
            </w:r>
          </w:p>
          <w:p w14:paraId="28C8BC5E" w14:textId="77777777" w:rsidR="006D4CCC" w:rsidRPr="00CD509B" w:rsidRDefault="006D4CCC" w:rsidP="00BB1A2A">
            <w:pPr>
              <w:spacing w:line="240" w:lineRule="auto"/>
              <w:rPr>
                <w:rFonts w:ascii="Times New Roman" w:eastAsia="Times New Roman" w:hAnsi="Times New Roman" w:cs="Times New Roman"/>
                <w:sz w:val="24"/>
                <w:szCs w:val="24"/>
              </w:rPr>
            </w:pPr>
          </w:p>
          <w:p w14:paraId="37EF2489"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 xml:space="preserve">The main researcher conducting this study is Katie Lee, a graduate student in the Department of Natural Resources and the Environment at Cornell University. If you have questions about the study itself, you may contact Katie Lee at kl528@cornell.edu. If you have any questions or concerns regarding your rights as a subject in this study, you may contact the Institutional Review Board (IRB) for Human Participants at 607-255-5138 or access their website at http://www.irb.cornell.edu. You may also report your concerns or complaints anonymously through </w:t>
            </w:r>
            <w:proofErr w:type="spellStart"/>
            <w:r w:rsidRPr="00CD509B">
              <w:rPr>
                <w:rFonts w:ascii="Times New Roman" w:eastAsia="Times New Roman" w:hAnsi="Times New Roman" w:cs="Times New Roman"/>
                <w:sz w:val="24"/>
                <w:szCs w:val="24"/>
              </w:rPr>
              <w:t>Ethicspoint</w:t>
            </w:r>
            <w:proofErr w:type="spellEnd"/>
            <w:r w:rsidRPr="00CD509B">
              <w:rPr>
                <w:rFonts w:ascii="Times New Roman" w:eastAsia="Times New Roman" w:hAnsi="Times New Roman" w:cs="Times New Roman"/>
                <w:sz w:val="24"/>
                <w:szCs w:val="24"/>
              </w:rPr>
              <w:t xml:space="preserve"> online at www.hotline.cornell.edu or by calling toll free at 1-866-293-3077. </w:t>
            </w:r>
            <w:proofErr w:type="spellStart"/>
            <w:r w:rsidRPr="00CD509B">
              <w:rPr>
                <w:rFonts w:ascii="Times New Roman" w:eastAsia="Times New Roman" w:hAnsi="Times New Roman" w:cs="Times New Roman"/>
                <w:sz w:val="24"/>
                <w:szCs w:val="24"/>
              </w:rPr>
              <w:t>Ethicspoint</w:t>
            </w:r>
            <w:proofErr w:type="spellEnd"/>
            <w:r w:rsidRPr="00CD509B">
              <w:rPr>
                <w:rFonts w:ascii="Times New Roman" w:eastAsia="Times New Roman" w:hAnsi="Times New Roman" w:cs="Times New Roman"/>
                <w:sz w:val="24"/>
                <w:szCs w:val="24"/>
              </w:rPr>
              <w:t xml:space="preserve"> is an independent organization that serves as a liaison between the University and the person bringing the complaint so that anonymity can be ensured.</w:t>
            </w:r>
          </w:p>
          <w:p w14:paraId="6C59730F" w14:textId="77777777" w:rsidR="006D4CCC" w:rsidRPr="00CD509B" w:rsidRDefault="006D4CCC" w:rsidP="00BB1A2A">
            <w:pPr>
              <w:spacing w:line="240" w:lineRule="auto"/>
              <w:rPr>
                <w:rFonts w:ascii="Times New Roman" w:eastAsia="Times New Roman" w:hAnsi="Times New Roman" w:cs="Times New Roman"/>
                <w:sz w:val="24"/>
                <w:szCs w:val="24"/>
              </w:rPr>
            </w:pPr>
          </w:p>
          <w:p w14:paraId="3E9FF7BE"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By confirming you are 18 and older and selecting “Yes, I agree to participate”, you indicate that you have read the above information and consent to take part in the study.</w:t>
            </w:r>
          </w:p>
        </w:tc>
      </w:tr>
      <w:tr w:rsidR="006D4CCC" w:rsidRPr="00CD509B" w14:paraId="2A7CFFD2" w14:textId="77777777" w:rsidTr="000F7F32">
        <w:tc>
          <w:tcPr>
            <w:tcW w:w="456" w:type="dxa"/>
          </w:tcPr>
          <w:p w14:paraId="273FC0C1"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1</w:t>
            </w:r>
          </w:p>
        </w:tc>
        <w:tc>
          <w:tcPr>
            <w:tcW w:w="5749" w:type="dxa"/>
          </w:tcPr>
          <w:p w14:paraId="53D27C83"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Do you know what [target] are?</w:t>
            </w:r>
          </w:p>
        </w:tc>
        <w:tc>
          <w:tcPr>
            <w:tcW w:w="3145" w:type="dxa"/>
          </w:tcPr>
          <w:p w14:paraId="4CFF839B"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Yes</w:t>
            </w:r>
          </w:p>
          <w:p w14:paraId="0168BF3C"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lastRenderedPageBreak/>
              <w:t>No</w:t>
            </w:r>
          </w:p>
        </w:tc>
      </w:tr>
      <w:tr w:rsidR="006D4CCC" w:rsidRPr="00CD509B" w14:paraId="6B009F95" w14:textId="77777777" w:rsidTr="000F7F32">
        <w:tc>
          <w:tcPr>
            <w:tcW w:w="456" w:type="dxa"/>
          </w:tcPr>
          <w:p w14:paraId="186ED669" w14:textId="77777777" w:rsidR="006D4CCC" w:rsidRPr="00CD509B" w:rsidRDefault="006D4CCC" w:rsidP="00BB1A2A">
            <w:pPr>
              <w:spacing w:line="240" w:lineRule="auto"/>
              <w:rPr>
                <w:rFonts w:ascii="Times New Roman" w:eastAsia="Times New Roman" w:hAnsi="Times New Roman" w:cs="Times New Roman"/>
                <w:sz w:val="24"/>
                <w:szCs w:val="24"/>
              </w:rPr>
            </w:pPr>
          </w:p>
        </w:tc>
        <w:tc>
          <w:tcPr>
            <w:tcW w:w="8894" w:type="dxa"/>
            <w:gridSpan w:val="2"/>
          </w:tcPr>
          <w:p w14:paraId="6F24452F"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On this page you will read some short statements regarding how you think about [target].</w:t>
            </w:r>
          </w:p>
          <w:p w14:paraId="5D7F05C2" w14:textId="77777777" w:rsidR="006D4CCC" w:rsidRPr="00CD509B" w:rsidRDefault="006D4CCC" w:rsidP="00BB1A2A">
            <w:pPr>
              <w:spacing w:line="240" w:lineRule="auto"/>
              <w:rPr>
                <w:rFonts w:ascii="Times New Roman" w:eastAsia="Times New Roman" w:hAnsi="Times New Roman" w:cs="Times New Roman"/>
                <w:sz w:val="24"/>
                <w:szCs w:val="24"/>
              </w:rPr>
            </w:pPr>
          </w:p>
          <w:p w14:paraId="6D0CD870"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Please indicate how harmful or beneficial each of these scenarios would be for you. If you are indifferent, please select “neither harmful nor beneficial to me”.</w:t>
            </w:r>
          </w:p>
          <w:p w14:paraId="20D82F49" w14:textId="77777777" w:rsidR="006D4CCC" w:rsidRPr="00CD509B" w:rsidRDefault="006D4CCC" w:rsidP="00BB1A2A">
            <w:pPr>
              <w:spacing w:line="240" w:lineRule="auto"/>
              <w:rPr>
                <w:rFonts w:ascii="Times New Roman" w:eastAsia="Times New Roman" w:hAnsi="Times New Roman" w:cs="Times New Roman"/>
                <w:sz w:val="24"/>
                <w:szCs w:val="24"/>
              </w:rPr>
            </w:pPr>
          </w:p>
          <w:p w14:paraId="209ABAE5"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Your responses will help us understand how people think about the impacts of wildlife on their well-being. For example, some people might consider it beneficial to have more honeybees, which pollinate plants, but harmful to have more ticks, which can spread Lyme disease.</w:t>
            </w:r>
          </w:p>
        </w:tc>
      </w:tr>
      <w:tr w:rsidR="006D4CCC" w:rsidRPr="00CD509B" w14:paraId="1DC547E4" w14:textId="77777777" w:rsidTr="000F7F32">
        <w:tc>
          <w:tcPr>
            <w:tcW w:w="456" w:type="dxa"/>
          </w:tcPr>
          <w:p w14:paraId="11F70068"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2</w:t>
            </w:r>
          </w:p>
          <w:p w14:paraId="4BD75133"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3</w:t>
            </w:r>
          </w:p>
          <w:p w14:paraId="1E52ECF1"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4</w:t>
            </w:r>
          </w:p>
          <w:p w14:paraId="6E58A41A" w14:textId="77777777" w:rsidR="006D4CCC" w:rsidRPr="00CD509B" w:rsidRDefault="006D4CCC" w:rsidP="00BB1A2A">
            <w:pPr>
              <w:spacing w:after="80"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5</w:t>
            </w:r>
          </w:p>
        </w:tc>
        <w:tc>
          <w:tcPr>
            <w:tcW w:w="5749" w:type="dxa"/>
          </w:tcPr>
          <w:p w14:paraId="599C6F62"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 xml:space="preserve">When [target] become </w:t>
            </w:r>
            <w:proofErr w:type="gramStart"/>
            <w:r w:rsidRPr="00CD509B">
              <w:rPr>
                <w:rFonts w:ascii="Times New Roman" w:eastAsia="Times New Roman" w:hAnsi="Times New Roman" w:cs="Times New Roman"/>
                <w:sz w:val="24"/>
                <w:szCs w:val="24"/>
              </w:rPr>
              <w:t>more scarce</w:t>
            </w:r>
            <w:proofErr w:type="gramEnd"/>
            <w:r w:rsidRPr="00CD509B">
              <w:rPr>
                <w:rFonts w:ascii="Times New Roman" w:eastAsia="Times New Roman" w:hAnsi="Times New Roman" w:cs="Times New Roman"/>
                <w:sz w:val="24"/>
                <w:szCs w:val="24"/>
              </w:rPr>
              <w:t>, that is</w:t>
            </w:r>
          </w:p>
          <w:p w14:paraId="6169D8D8"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When people behave kindly towards [target], that is</w:t>
            </w:r>
          </w:p>
          <w:p w14:paraId="34B0B2EE"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When people harm [target], that is</w:t>
            </w:r>
          </w:p>
          <w:p w14:paraId="79CD33D7" w14:textId="77777777" w:rsidR="006D4CCC" w:rsidRPr="00CD509B" w:rsidRDefault="006D4CCC" w:rsidP="00BB1A2A">
            <w:pPr>
              <w:spacing w:after="80"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 If you are reading this, select harmful to me</w:t>
            </w:r>
          </w:p>
        </w:tc>
        <w:tc>
          <w:tcPr>
            <w:tcW w:w="3145" w:type="dxa"/>
          </w:tcPr>
          <w:p w14:paraId="504AC813"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Very harmful to me (1)</w:t>
            </w:r>
          </w:p>
          <w:p w14:paraId="5FEA5C3D"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Harmful to me (2)</w:t>
            </w:r>
          </w:p>
          <w:p w14:paraId="3CE17A1C"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Somewhat harmful to me (3)</w:t>
            </w:r>
          </w:p>
          <w:p w14:paraId="311657DE"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Neither harmful nor beneficial to me (4)</w:t>
            </w:r>
          </w:p>
          <w:p w14:paraId="4135B55E"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Somewhat beneficial to me (5)</w:t>
            </w:r>
          </w:p>
          <w:p w14:paraId="447BA932"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Beneficial to me (6)</w:t>
            </w:r>
          </w:p>
          <w:p w14:paraId="5716B908"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Very beneficial to me (7)</w:t>
            </w:r>
          </w:p>
        </w:tc>
      </w:tr>
      <w:tr w:rsidR="006D4CCC" w:rsidRPr="00CD509B" w14:paraId="39436CF5" w14:textId="77777777" w:rsidTr="000F7F32">
        <w:tc>
          <w:tcPr>
            <w:tcW w:w="456" w:type="dxa"/>
          </w:tcPr>
          <w:p w14:paraId="3463C374" w14:textId="77777777" w:rsidR="006D4CCC" w:rsidRPr="00CD509B" w:rsidRDefault="006D4CCC" w:rsidP="00BB1A2A">
            <w:pPr>
              <w:spacing w:line="240" w:lineRule="auto"/>
              <w:rPr>
                <w:rFonts w:ascii="Times New Roman" w:eastAsia="Times New Roman" w:hAnsi="Times New Roman" w:cs="Times New Roman"/>
                <w:sz w:val="24"/>
                <w:szCs w:val="24"/>
              </w:rPr>
            </w:pPr>
          </w:p>
        </w:tc>
        <w:tc>
          <w:tcPr>
            <w:tcW w:w="8894" w:type="dxa"/>
            <w:gridSpan w:val="2"/>
          </w:tcPr>
          <w:p w14:paraId="724E19DF"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Next please indicate how strongly you agree or disagree with each of these statements. If you are indifferent, please select “neither agree nor disagree”.</w:t>
            </w:r>
          </w:p>
        </w:tc>
      </w:tr>
      <w:tr w:rsidR="006D4CCC" w:rsidRPr="00CD509B" w14:paraId="7DC69655" w14:textId="77777777" w:rsidTr="000F7F32">
        <w:tc>
          <w:tcPr>
            <w:tcW w:w="456" w:type="dxa"/>
          </w:tcPr>
          <w:p w14:paraId="6AB7D109"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6</w:t>
            </w:r>
          </w:p>
          <w:p w14:paraId="28DB44E6"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7</w:t>
            </w:r>
          </w:p>
          <w:p w14:paraId="7EEF0457" w14:textId="77777777" w:rsidR="006D4CCC" w:rsidRPr="00CD509B" w:rsidRDefault="006D4CCC" w:rsidP="00BB1A2A">
            <w:pPr>
              <w:spacing w:line="240" w:lineRule="auto"/>
              <w:rPr>
                <w:rFonts w:ascii="Times New Roman" w:eastAsia="Times New Roman" w:hAnsi="Times New Roman" w:cs="Times New Roman"/>
                <w:sz w:val="24"/>
                <w:szCs w:val="24"/>
              </w:rPr>
            </w:pPr>
          </w:p>
          <w:p w14:paraId="3286872D"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8</w:t>
            </w:r>
          </w:p>
          <w:p w14:paraId="6DFC8FB4"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9</w:t>
            </w:r>
          </w:p>
          <w:p w14:paraId="0D21DBBD"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10</w:t>
            </w:r>
          </w:p>
          <w:p w14:paraId="66F79223"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11</w:t>
            </w:r>
          </w:p>
        </w:tc>
        <w:tc>
          <w:tcPr>
            <w:tcW w:w="5749" w:type="dxa"/>
          </w:tcPr>
          <w:p w14:paraId="42AE368F"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[Target] and I rise and fall together</w:t>
            </w:r>
          </w:p>
          <w:p w14:paraId="306FF0BB"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What is beneficial to [target] is beneficial to me, and what is harmful to [target] is harmful to me</w:t>
            </w:r>
          </w:p>
          <w:p w14:paraId="5172F52C"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When [target] thrive, I feel good</w:t>
            </w:r>
          </w:p>
          <w:p w14:paraId="42347E83"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A world without [target] would be worse for me</w:t>
            </w:r>
          </w:p>
          <w:p w14:paraId="72E64626"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[Target] and I have different fates</w:t>
            </w:r>
          </w:p>
          <w:p w14:paraId="071E027D"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I feel detached from [target]</w:t>
            </w:r>
          </w:p>
        </w:tc>
        <w:tc>
          <w:tcPr>
            <w:tcW w:w="3145" w:type="dxa"/>
          </w:tcPr>
          <w:p w14:paraId="2552316E"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Strongly disagree (1)</w:t>
            </w:r>
          </w:p>
          <w:p w14:paraId="5D3F0F64"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Disagree (2)</w:t>
            </w:r>
          </w:p>
          <w:p w14:paraId="573E65A4"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Somewhat disagree (3)</w:t>
            </w:r>
          </w:p>
          <w:p w14:paraId="0FCE1727"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Neither agree nor disagree (4)</w:t>
            </w:r>
          </w:p>
          <w:p w14:paraId="705AED16"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Somewhat agree (5)</w:t>
            </w:r>
          </w:p>
          <w:p w14:paraId="6B464E7D"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Agree (6)</w:t>
            </w:r>
          </w:p>
          <w:p w14:paraId="033E0807"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Strongly agree (7)</w:t>
            </w:r>
          </w:p>
        </w:tc>
      </w:tr>
      <w:tr w:rsidR="006D4CCC" w:rsidRPr="00CD509B" w14:paraId="6399FE2A" w14:textId="77777777" w:rsidTr="000F7F32">
        <w:tc>
          <w:tcPr>
            <w:tcW w:w="456" w:type="dxa"/>
          </w:tcPr>
          <w:p w14:paraId="46823803" w14:textId="77777777" w:rsidR="006D4CCC" w:rsidRPr="00CD509B" w:rsidRDefault="006D4CCC" w:rsidP="00BB1A2A">
            <w:pPr>
              <w:spacing w:line="240" w:lineRule="auto"/>
              <w:rPr>
                <w:rFonts w:ascii="Times New Roman" w:eastAsia="Times New Roman" w:hAnsi="Times New Roman" w:cs="Times New Roman"/>
                <w:sz w:val="24"/>
                <w:szCs w:val="24"/>
              </w:rPr>
            </w:pPr>
          </w:p>
        </w:tc>
        <w:tc>
          <w:tcPr>
            <w:tcW w:w="8894" w:type="dxa"/>
            <w:gridSpan w:val="2"/>
          </w:tcPr>
          <w:p w14:paraId="0CABA2AF"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On this page you will read some short statements about what is right and wrong regarding how people treat [target].</w:t>
            </w:r>
          </w:p>
          <w:p w14:paraId="2F8CD404" w14:textId="77777777" w:rsidR="006D4CCC" w:rsidRPr="00CD509B" w:rsidRDefault="006D4CCC" w:rsidP="00BB1A2A">
            <w:pPr>
              <w:spacing w:line="240" w:lineRule="auto"/>
              <w:rPr>
                <w:rFonts w:ascii="Times New Roman" w:eastAsia="Times New Roman" w:hAnsi="Times New Roman" w:cs="Times New Roman"/>
                <w:sz w:val="24"/>
                <w:szCs w:val="24"/>
              </w:rPr>
            </w:pPr>
          </w:p>
          <w:p w14:paraId="48AE5905"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Please indicate how strongly you agree or disagree with each of these statements. If you are indifferent, please select “neither agree nor disagree”.</w:t>
            </w:r>
          </w:p>
        </w:tc>
      </w:tr>
      <w:tr w:rsidR="006D4CCC" w:rsidRPr="00CD509B" w14:paraId="5EFFCBE9" w14:textId="77777777" w:rsidTr="000F7F32">
        <w:tc>
          <w:tcPr>
            <w:tcW w:w="456" w:type="dxa"/>
          </w:tcPr>
          <w:p w14:paraId="25B879EF"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12</w:t>
            </w:r>
          </w:p>
          <w:p w14:paraId="312A9626"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13</w:t>
            </w:r>
          </w:p>
          <w:p w14:paraId="49CEFEDB"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14</w:t>
            </w:r>
          </w:p>
          <w:p w14:paraId="2513E33D"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15</w:t>
            </w:r>
          </w:p>
          <w:p w14:paraId="0701602C"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16</w:t>
            </w:r>
          </w:p>
          <w:p w14:paraId="5AD336A0"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17</w:t>
            </w:r>
          </w:p>
          <w:p w14:paraId="73E36C44"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18</w:t>
            </w:r>
          </w:p>
          <w:p w14:paraId="76BD6C3A"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19</w:t>
            </w:r>
          </w:p>
          <w:p w14:paraId="5BEDF344"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20</w:t>
            </w:r>
          </w:p>
          <w:p w14:paraId="529A5DD4"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21</w:t>
            </w:r>
          </w:p>
          <w:p w14:paraId="070E7DF6"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22</w:t>
            </w:r>
          </w:p>
          <w:p w14:paraId="52030814" w14:textId="77777777" w:rsidR="006D4CCC" w:rsidRPr="00CD509B" w:rsidRDefault="006D4CCC" w:rsidP="00BB1A2A">
            <w:pPr>
              <w:spacing w:line="240" w:lineRule="auto"/>
              <w:rPr>
                <w:rFonts w:ascii="Times New Roman" w:eastAsia="Times New Roman" w:hAnsi="Times New Roman" w:cs="Times New Roman"/>
                <w:sz w:val="24"/>
                <w:szCs w:val="24"/>
              </w:rPr>
            </w:pPr>
          </w:p>
          <w:p w14:paraId="5959CC91"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23</w:t>
            </w:r>
          </w:p>
        </w:tc>
        <w:tc>
          <w:tcPr>
            <w:tcW w:w="5749" w:type="dxa"/>
          </w:tcPr>
          <w:p w14:paraId="6509C6B1"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[Target] deserve to be protected from harm</w:t>
            </w:r>
          </w:p>
          <w:p w14:paraId="43186358"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[Target] should not be treated with care and compassion</w:t>
            </w:r>
          </w:p>
          <w:p w14:paraId="19A80827"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[Target] deserve to be treated fairly</w:t>
            </w:r>
          </w:p>
          <w:p w14:paraId="5E4D8A32"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I have sympathy for [target]</w:t>
            </w:r>
          </w:p>
          <w:p w14:paraId="5FBB8BAF"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Harming [target] is morally right</w:t>
            </w:r>
          </w:p>
          <w:p w14:paraId="38EAAB84"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People are entitled to harm [target]</w:t>
            </w:r>
          </w:p>
          <w:p w14:paraId="1DC2B2DC"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Killing [target] is morally wrong</w:t>
            </w:r>
          </w:p>
          <w:p w14:paraId="51545579"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It would be important to protect [target] from extinction</w:t>
            </w:r>
          </w:p>
          <w:p w14:paraId="2B5FDB99"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People should deny moral concern for [target]</w:t>
            </w:r>
          </w:p>
          <w:p w14:paraId="177851DA"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I feel no sense of personal responsibility to help [target]</w:t>
            </w:r>
          </w:p>
          <w:p w14:paraId="7DE8E6CB"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One of the worst things a person could do is to harm [target]</w:t>
            </w:r>
          </w:p>
          <w:p w14:paraId="6AEAE857"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 If you are reading this, select agree</w:t>
            </w:r>
          </w:p>
        </w:tc>
        <w:tc>
          <w:tcPr>
            <w:tcW w:w="3145" w:type="dxa"/>
          </w:tcPr>
          <w:p w14:paraId="50E02F57"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Strongly disagree (1)</w:t>
            </w:r>
          </w:p>
          <w:p w14:paraId="4384FF70"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Disagree (2)</w:t>
            </w:r>
          </w:p>
          <w:p w14:paraId="60483591"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Somewhat disagree (3)</w:t>
            </w:r>
          </w:p>
          <w:p w14:paraId="4D3BD943"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Neither agree nor disagree (4)</w:t>
            </w:r>
          </w:p>
          <w:p w14:paraId="0C0AB42A"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Somewhat agree (5)</w:t>
            </w:r>
          </w:p>
          <w:p w14:paraId="11AE540D"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Agree (6)</w:t>
            </w:r>
          </w:p>
          <w:p w14:paraId="67DB3151"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Strongly agree (7)</w:t>
            </w:r>
          </w:p>
        </w:tc>
      </w:tr>
      <w:tr w:rsidR="006D4CCC" w:rsidRPr="00CD509B" w14:paraId="1FBBA5A5" w14:textId="77777777" w:rsidTr="000F7F32">
        <w:tc>
          <w:tcPr>
            <w:tcW w:w="456" w:type="dxa"/>
          </w:tcPr>
          <w:p w14:paraId="163EA188" w14:textId="77777777" w:rsidR="006D4CCC" w:rsidRPr="00CD509B" w:rsidRDefault="006D4CCC" w:rsidP="00BB1A2A">
            <w:pPr>
              <w:spacing w:line="240" w:lineRule="auto"/>
              <w:rPr>
                <w:rFonts w:ascii="Times New Roman" w:eastAsia="Times New Roman" w:hAnsi="Times New Roman" w:cs="Times New Roman"/>
                <w:sz w:val="24"/>
                <w:szCs w:val="24"/>
              </w:rPr>
            </w:pPr>
          </w:p>
        </w:tc>
        <w:tc>
          <w:tcPr>
            <w:tcW w:w="8894" w:type="dxa"/>
            <w:gridSpan w:val="2"/>
          </w:tcPr>
          <w:p w14:paraId="7BC7A9DB"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On this page you will answer some general questions about your identity.</w:t>
            </w:r>
          </w:p>
          <w:p w14:paraId="35CC3364" w14:textId="77777777" w:rsidR="006D4CCC" w:rsidRPr="00CD509B" w:rsidRDefault="006D4CCC" w:rsidP="00BB1A2A">
            <w:pPr>
              <w:spacing w:line="240" w:lineRule="auto"/>
              <w:rPr>
                <w:rFonts w:ascii="Times New Roman" w:eastAsia="Times New Roman" w:hAnsi="Times New Roman" w:cs="Times New Roman"/>
                <w:sz w:val="24"/>
                <w:szCs w:val="24"/>
              </w:rPr>
            </w:pPr>
          </w:p>
          <w:p w14:paraId="75DC4E7A"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By responding to the following questions as accurately as you can, you will help us understand how different people think about wildlife in the US. All information you provide will be de-identified by Qualtrics and remain confidential.</w:t>
            </w:r>
          </w:p>
        </w:tc>
      </w:tr>
      <w:tr w:rsidR="006D4CCC" w:rsidRPr="00CD509B" w14:paraId="717BE323" w14:textId="77777777" w:rsidTr="000F7F32">
        <w:tc>
          <w:tcPr>
            <w:tcW w:w="456" w:type="dxa"/>
          </w:tcPr>
          <w:p w14:paraId="7CCE6036"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24</w:t>
            </w:r>
          </w:p>
        </w:tc>
        <w:tc>
          <w:tcPr>
            <w:tcW w:w="5749" w:type="dxa"/>
          </w:tcPr>
          <w:p w14:paraId="144DFD71"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How would you describe your gender?</w:t>
            </w:r>
          </w:p>
        </w:tc>
        <w:tc>
          <w:tcPr>
            <w:tcW w:w="3145" w:type="dxa"/>
          </w:tcPr>
          <w:p w14:paraId="0F009B6A"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Male</w:t>
            </w:r>
          </w:p>
          <w:p w14:paraId="2556F04D"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Female</w:t>
            </w:r>
          </w:p>
          <w:p w14:paraId="134D75B2"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Other</w:t>
            </w:r>
          </w:p>
          <w:p w14:paraId="1DA8D83A"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Prefer not to answer</w:t>
            </w:r>
          </w:p>
        </w:tc>
      </w:tr>
      <w:tr w:rsidR="006D4CCC" w:rsidRPr="00CD509B" w14:paraId="1D774E59" w14:textId="77777777" w:rsidTr="000F7F32">
        <w:tc>
          <w:tcPr>
            <w:tcW w:w="456" w:type="dxa"/>
          </w:tcPr>
          <w:p w14:paraId="38C5AD27"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25</w:t>
            </w:r>
          </w:p>
        </w:tc>
        <w:tc>
          <w:tcPr>
            <w:tcW w:w="5749" w:type="dxa"/>
          </w:tcPr>
          <w:p w14:paraId="12907954"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What is your ethnic background?</w:t>
            </w:r>
          </w:p>
        </w:tc>
        <w:tc>
          <w:tcPr>
            <w:tcW w:w="3145" w:type="dxa"/>
          </w:tcPr>
          <w:p w14:paraId="4B8B3BEB"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White</w:t>
            </w:r>
          </w:p>
          <w:p w14:paraId="37868D40"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Asian</w:t>
            </w:r>
          </w:p>
          <w:p w14:paraId="3FE592C9"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Hispanic</w:t>
            </w:r>
          </w:p>
          <w:p w14:paraId="653D0E3F"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Black or African American</w:t>
            </w:r>
          </w:p>
          <w:p w14:paraId="72586FEF"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American Indian or Alaska Native</w:t>
            </w:r>
          </w:p>
          <w:p w14:paraId="45CB16FD"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Mixed race</w:t>
            </w:r>
          </w:p>
          <w:p w14:paraId="1B3DC8CC"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Other</w:t>
            </w:r>
          </w:p>
          <w:p w14:paraId="2C4CE844"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Prefer not to answer</w:t>
            </w:r>
          </w:p>
        </w:tc>
      </w:tr>
      <w:tr w:rsidR="006D4CCC" w:rsidRPr="00CD509B" w14:paraId="5CA58283" w14:textId="77777777" w:rsidTr="000F7F32">
        <w:tc>
          <w:tcPr>
            <w:tcW w:w="456" w:type="dxa"/>
          </w:tcPr>
          <w:p w14:paraId="0505776A" w14:textId="77777777" w:rsidR="006D4CCC" w:rsidRPr="00CD509B" w:rsidRDefault="006D4CCC" w:rsidP="00BB1A2A">
            <w:pPr>
              <w:spacing w:after="80"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26</w:t>
            </w:r>
          </w:p>
        </w:tc>
        <w:tc>
          <w:tcPr>
            <w:tcW w:w="5749" w:type="dxa"/>
          </w:tcPr>
          <w:p w14:paraId="3DC2D122"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What is your age in years?</w:t>
            </w:r>
          </w:p>
        </w:tc>
        <w:tc>
          <w:tcPr>
            <w:tcW w:w="3145" w:type="dxa"/>
          </w:tcPr>
          <w:p w14:paraId="75DDE4F5"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Text entry, values between 18 and 100</w:t>
            </w:r>
          </w:p>
        </w:tc>
      </w:tr>
      <w:tr w:rsidR="006D4CCC" w:rsidRPr="00CD509B" w14:paraId="5A08015E" w14:textId="77777777" w:rsidTr="000F7F32">
        <w:tc>
          <w:tcPr>
            <w:tcW w:w="456" w:type="dxa"/>
          </w:tcPr>
          <w:p w14:paraId="548CD100"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27</w:t>
            </w:r>
          </w:p>
        </w:tc>
        <w:tc>
          <w:tcPr>
            <w:tcW w:w="5749" w:type="dxa"/>
          </w:tcPr>
          <w:p w14:paraId="393ADF0B"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What is your US ZIP code?</w:t>
            </w:r>
          </w:p>
        </w:tc>
        <w:tc>
          <w:tcPr>
            <w:tcW w:w="3145" w:type="dxa"/>
          </w:tcPr>
          <w:p w14:paraId="228B6E02"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Text entry, US ZIP code</w:t>
            </w:r>
          </w:p>
        </w:tc>
      </w:tr>
    </w:tbl>
    <w:p w14:paraId="0029474C" w14:textId="77777777" w:rsidR="006D4CCC" w:rsidRPr="00CD509B" w:rsidRDefault="006D4CCC" w:rsidP="00BB1A2A">
      <w:pPr>
        <w:spacing w:after="160" w:line="240" w:lineRule="auto"/>
        <w:rPr>
          <w:rFonts w:ascii="Times New Roman" w:eastAsia="Times New Roman" w:hAnsi="Times New Roman" w:cs="Times New Roman"/>
          <w:sz w:val="24"/>
          <w:szCs w:val="24"/>
        </w:rPr>
      </w:pPr>
      <w:r w:rsidRPr="00CD509B">
        <w:rPr>
          <w:rFonts w:ascii="Times New Roman" w:hAnsi="Times New Roman" w:cs="Times New Roman"/>
          <w:sz w:val="24"/>
          <w:szCs w:val="24"/>
        </w:rPr>
        <w:br w:type="page"/>
      </w:r>
    </w:p>
    <w:p w14:paraId="4AA0E169" w14:textId="77777777" w:rsidR="006D4CCC" w:rsidRPr="00CD509B" w:rsidRDefault="006D4CCC" w:rsidP="00BB1A2A">
      <w:pPr>
        <w:spacing w:line="240" w:lineRule="auto"/>
        <w:rPr>
          <w:rFonts w:ascii="Times New Roman" w:eastAsia="Times New Roman" w:hAnsi="Times New Roman" w:cs="Times New Roman"/>
          <w:b/>
          <w:sz w:val="24"/>
          <w:szCs w:val="24"/>
        </w:rPr>
      </w:pPr>
      <w:r w:rsidRPr="00CD509B">
        <w:rPr>
          <w:rFonts w:ascii="Times New Roman" w:eastAsia="Calibri" w:hAnsi="Times New Roman" w:cs="Times New Roman"/>
          <w:noProof/>
          <w:sz w:val="24"/>
          <w:szCs w:val="24"/>
        </w:rPr>
        <w:lastRenderedPageBreak/>
        <w:drawing>
          <wp:inline distT="0" distB="0" distL="0" distR="0" wp14:anchorId="40B9E362" wp14:editId="36550BD5">
            <wp:extent cx="3657600" cy="2262085"/>
            <wp:effectExtent l="0" t="0" r="0" b="0"/>
            <wp:docPr id="42" name="image20.png" descr="A screenshot of a te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0.png" descr="A screenshot of a test&#10;&#10;Description automatically generated"/>
                    <pic:cNvPicPr preferRelativeResize="0"/>
                  </pic:nvPicPr>
                  <pic:blipFill>
                    <a:blip r:embed="rId6"/>
                    <a:srcRect/>
                    <a:stretch>
                      <a:fillRect/>
                    </a:stretch>
                  </pic:blipFill>
                  <pic:spPr>
                    <a:xfrm>
                      <a:off x="0" y="0"/>
                      <a:ext cx="3657600" cy="2262085"/>
                    </a:xfrm>
                    <a:prstGeom prst="rect">
                      <a:avLst/>
                    </a:prstGeom>
                    <a:ln/>
                  </pic:spPr>
                </pic:pic>
              </a:graphicData>
            </a:graphic>
          </wp:inline>
        </w:drawing>
      </w:r>
      <w:r w:rsidRPr="00CD509B">
        <w:rPr>
          <w:rFonts w:ascii="Times New Roman" w:eastAsia="Times New Roman" w:hAnsi="Times New Roman" w:cs="Times New Roman"/>
          <w:b/>
          <w:sz w:val="24"/>
          <w:szCs w:val="24"/>
        </w:rPr>
        <w:t xml:space="preserve"> </w:t>
      </w:r>
    </w:p>
    <w:p w14:paraId="18F458D5" w14:textId="77777777" w:rsidR="006D4CCC" w:rsidRPr="00CD509B" w:rsidRDefault="006D4CCC" w:rsidP="00BB1A2A">
      <w:pPr>
        <w:spacing w:line="240" w:lineRule="auto"/>
        <w:rPr>
          <w:rFonts w:ascii="Times New Roman" w:eastAsia="Times New Roman" w:hAnsi="Times New Roman" w:cs="Times New Roman"/>
          <w:b/>
          <w:sz w:val="24"/>
          <w:szCs w:val="24"/>
        </w:rPr>
      </w:pPr>
    </w:p>
    <w:p w14:paraId="7100A384" w14:textId="77777777" w:rsidR="006D4CCC" w:rsidRPr="00CD509B"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sz w:val="24"/>
          <w:szCs w:val="24"/>
        </w:rPr>
        <w:t xml:space="preserve">Supplementary Figure S1. </w:t>
      </w:r>
      <w:r w:rsidRPr="00CD509B">
        <w:rPr>
          <w:rFonts w:ascii="Times New Roman" w:eastAsia="Times New Roman" w:hAnsi="Times New Roman" w:cs="Times New Roman"/>
          <w:iCs/>
          <w:sz w:val="24"/>
          <w:szCs w:val="24"/>
        </w:rPr>
        <w:t xml:space="preserve">Rotated plot of PFI item loadings across targets. </w:t>
      </w:r>
      <w:r w:rsidRPr="00CD509B">
        <w:rPr>
          <w:rFonts w:ascii="Times New Roman" w:eastAsia="Times New Roman" w:hAnsi="Times New Roman" w:cs="Times New Roman"/>
          <w:sz w:val="24"/>
          <w:szCs w:val="24"/>
        </w:rPr>
        <w:t>[Target] represents the target organism. (RC) represents items that were reverse-coded.</w:t>
      </w:r>
      <w:r w:rsidRPr="00CD509B">
        <w:rPr>
          <w:rFonts w:ascii="Times New Roman" w:hAnsi="Times New Roman" w:cs="Times New Roman"/>
          <w:sz w:val="24"/>
          <w:szCs w:val="24"/>
        </w:rPr>
        <w:br w:type="page"/>
      </w:r>
    </w:p>
    <w:p w14:paraId="408DEB60" w14:textId="77777777" w:rsidR="006D4CCC" w:rsidRPr="00CD509B" w:rsidRDefault="006D4CCC" w:rsidP="00BB1A2A">
      <w:pPr>
        <w:spacing w:line="240" w:lineRule="auto"/>
        <w:rPr>
          <w:rFonts w:ascii="Times New Roman" w:eastAsia="Times New Roman" w:hAnsi="Times New Roman" w:cs="Times New Roman"/>
          <w:b/>
          <w:sz w:val="24"/>
          <w:szCs w:val="24"/>
        </w:rPr>
      </w:pPr>
      <w:r w:rsidRPr="00CD509B">
        <w:rPr>
          <w:rFonts w:ascii="Times New Roman" w:eastAsia="Calibri" w:hAnsi="Times New Roman" w:cs="Times New Roman"/>
          <w:noProof/>
          <w:sz w:val="24"/>
          <w:szCs w:val="24"/>
        </w:rPr>
        <w:lastRenderedPageBreak/>
        <w:drawing>
          <wp:inline distT="0" distB="0" distL="0" distR="0" wp14:anchorId="77B3AD10" wp14:editId="430331FA">
            <wp:extent cx="3657600" cy="2262085"/>
            <wp:effectExtent l="0" t="0" r="0" b="0"/>
            <wp:docPr id="43" name="image19.png" descr="A black and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9.png" descr="A black and white text&#10;&#10;Description automatically generated"/>
                    <pic:cNvPicPr preferRelativeResize="0"/>
                  </pic:nvPicPr>
                  <pic:blipFill>
                    <a:blip r:embed="rId7"/>
                    <a:srcRect/>
                    <a:stretch>
                      <a:fillRect/>
                    </a:stretch>
                  </pic:blipFill>
                  <pic:spPr>
                    <a:xfrm>
                      <a:off x="0" y="0"/>
                      <a:ext cx="3657600" cy="2262085"/>
                    </a:xfrm>
                    <a:prstGeom prst="rect">
                      <a:avLst/>
                    </a:prstGeom>
                    <a:ln/>
                  </pic:spPr>
                </pic:pic>
              </a:graphicData>
            </a:graphic>
          </wp:inline>
        </w:drawing>
      </w:r>
      <w:r w:rsidRPr="00CD509B">
        <w:rPr>
          <w:rFonts w:ascii="Times New Roman" w:eastAsia="Times New Roman" w:hAnsi="Times New Roman" w:cs="Times New Roman"/>
          <w:b/>
          <w:sz w:val="24"/>
          <w:szCs w:val="24"/>
        </w:rPr>
        <w:t xml:space="preserve"> </w:t>
      </w:r>
    </w:p>
    <w:p w14:paraId="1F8B956C" w14:textId="77777777" w:rsidR="006D4CCC" w:rsidRPr="00CD509B" w:rsidRDefault="006D4CCC" w:rsidP="00BB1A2A">
      <w:pPr>
        <w:spacing w:line="240" w:lineRule="auto"/>
        <w:rPr>
          <w:rFonts w:ascii="Times New Roman" w:eastAsia="Times New Roman" w:hAnsi="Times New Roman" w:cs="Times New Roman"/>
          <w:b/>
          <w:sz w:val="24"/>
          <w:szCs w:val="24"/>
        </w:rPr>
      </w:pPr>
    </w:p>
    <w:p w14:paraId="3163F3AF" w14:textId="77777777" w:rsidR="00EE1359" w:rsidRDefault="006D4CCC" w:rsidP="00BB1A2A">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sz w:val="24"/>
          <w:szCs w:val="24"/>
        </w:rPr>
        <w:t xml:space="preserve">Supplementary Figure S2. </w:t>
      </w:r>
      <w:r w:rsidRPr="00CD509B">
        <w:rPr>
          <w:rFonts w:ascii="Times New Roman" w:eastAsia="Times New Roman" w:hAnsi="Times New Roman" w:cs="Times New Roman"/>
          <w:iCs/>
          <w:sz w:val="24"/>
          <w:szCs w:val="24"/>
        </w:rPr>
        <w:t xml:space="preserve">Rotated plot of conservation ethics item loadings across targets. </w:t>
      </w:r>
      <w:r w:rsidRPr="00CD509B">
        <w:rPr>
          <w:rFonts w:ascii="Times New Roman" w:eastAsia="Times New Roman" w:hAnsi="Times New Roman" w:cs="Times New Roman"/>
          <w:sz w:val="24"/>
          <w:szCs w:val="24"/>
        </w:rPr>
        <w:t>[Target] represents the target organism. (RC) represents items that were reverse-coded.</w:t>
      </w:r>
    </w:p>
    <w:p w14:paraId="1F8C3986" w14:textId="77777777" w:rsidR="00EE1359" w:rsidRDefault="00EE135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B0AE29" w14:textId="13950C41" w:rsidR="00421887" w:rsidRDefault="00EE1359" w:rsidP="00BB1A2A">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Supplementary Table S2. </w:t>
      </w:r>
      <w:r w:rsidR="00806EE8">
        <w:rPr>
          <w:rFonts w:ascii="Times New Roman" w:hAnsi="Times New Roman" w:cs="Times New Roman"/>
          <w:sz w:val="24"/>
          <w:szCs w:val="24"/>
        </w:rPr>
        <w:t xml:space="preserve">Summary of fit statistics for the one, two, and three-factor solutions of </w:t>
      </w:r>
      <w:r w:rsidR="00683D5F">
        <w:rPr>
          <w:rFonts w:ascii="Times New Roman" w:hAnsi="Times New Roman" w:cs="Times New Roman"/>
          <w:sz w:val="24"/>
          <w:szCs w:val="24"/>
        </w:rPr>
        <w:t>both sets of items</w:t>
      </w:r>
      <w:r w:rsidR="00776DE5" w:rsidRPr="00CD509B">
        <w:rPr>
          <w:rFonts w:ascii="Times New Roman" w:eastAsia="Times New Roman" w:hAnsi="Times New Roman" w:cs="Times New Roman"/>
          <w:sz w:val="24"/>
          <w:szCs w:val="24"/>
        </w:rPr>
        <w:t>–</w:t>
      </w:r>
      <w:r w:rsidR="00806EE8">
        <w:rPr>
          <w:rFonts w:ascii="Times New Roman" w:hAnsi="Times New Roman" w:cs="Times New Roman"/>
          <w:sz w:val="24"/>
          <w:szCs w:val="24"/>
        </w:rPr>
        <w:t>PFI and conservation ethics</w:t>
      </w:r>
      <w:r w:rsidR="00776DE5" w:rsidRPr="00CD509B">
        <w:rPr>
          <w:rFonts w:ascii="Times New Roman" w:eastAsia="Times New Roman" w:hAnsi="Times New Roman" w:cs="Times New Roman"/>
          <w:sz w:val="24"/>
          <w:szCs w:val="24"/>
        </w:rPr>
        <w:t>–</w:t>
      </w:r>
      <w:r w:rsidR="00590505">
        <w:rPr>
          <w:rFonts w:ascii="Times New Roman" w:hAnsi="Times New Roman" w:cs="Times New Roman"/>
          <w:sz w:val="24"/>
          <w:szCs w:val="24"/>
        </w:rPr>
        <w:t>prior to item reduction</w:t>
      </w:r>
      <w:r w:rsidR="00806EE8">
        <w:rPr>
          <w:rFonts w:ascii="Times New Roman" w:hAnsi="Times New Roman" w:cs="Times New Roman"/>
          <w:sz w:val="24"/>
          <w:szCs w:val="24"/>
        </w:rPr>
        <w:t xml:space="preserve">. Abbreviations for indices: </w:t>
      </w:r>
      <w:r w:rsidR="00806EE8" w:rsidRPr="00806EE8">
        <w:rPr>
          <w:rFonts w:ascii="Times New Roman" w:hAnsi="Times New Roman" w:cs="Times New Roman"/>
          <w:sz w:val="24"/>
          <w:szCs w:val="24"/>
        </w:rPr>
        <w:t>χ</w:t>
      </w:r>
      <w:r w:rsidR="00806EE8" w:rsidRPr="005D2040">
        <w:rPr>
          <w:rFonts w:ascii="Times New Roman" w:hAnsi="Times New Roman" w:cs="Times New Roman"/>
          <w:sz w:val="24"/>
          <w:szCs w:val="24"/>
          <w:vertAlign w:val="superscript"/>
        </w:rPr>
        <w:t>2</w:t>
      </w:r>
      <w:r w:rsidR="00806EE8" w:rsidRPr="00806EE8">
        <w:rPr>
          <w:rFonts w:ascii="Times New Roman" w:hAnsi="Times New Roman" w:cs="Times New Roman"/>
          <w:sz w:val="24"/>
          <w:szCs w:val="24"/>
        </w:rPr>
        <w:t xml:space="preserve"> = chi-square statistic for goodness-of-fit test; df = degrees of freedom; </w:t>
      </w:r>
      <w:r w:rsidR="00806EE8" w:rsidRPr="005D2040">
        <w:rPr>
          <w:rFonts w:ascii="Times New Roman" w:hAnsi="Times New Roman" w:cs="Times New Roman"/>
          <w:i/>
          <w:sz w:val="24"/>
          <w:szCs w:val="24"/>
        </w:rPr>
        <w:t>p</w:t>
      </w:r>
      <w:r w:rsidR="00806EE8" w:rsidRPr="00806EE8">
        <w:rPr>
          <w:rFonts w:ascii="Times New Roman" w:hAnsi="Times New Roman" w:cs="Times New Roman"/>
          <w:sz w:val="24"/>
          <w:szCs w:val="24"/>
        </w:rPr>
        <w:t xml:space="preserve"> = significance level; SRMR = standardized root mean square residual; TLI = Tucker-Lewis index; RMSEA = root mean square error of approximation; RMSR = root mean square of the residuals; 90% CI = 90% confidence interval for the RMSEA.</w:t>
      </w:r>
    </w:p>
    <w:p w14:paraId="3938977B" w14:textId="77777777" w:rsidR="00421887" w:rsidRDefault="00421887" w:rsidP="00BB1A2A">
      <w:pPr>
        <w:spacing w:line="240" w:lineRule="auto"/>
        <w:rPr>
          <w:rFonts w:ascii="Times New Roman" w:hAnsi="Times New Roman" w:cs="Times New Roman"/>
          <w:sz w:val="24"/>
          <w:szCs w:val="24"/>
        </w:rPr>
      </w:pPr>
    </w:p>
    <w:tbl>
      <w:tblPr>
        <w:tblStyle w:val="PlainTable2"/>
        <w:tblW w:w="9345" w:type="dxa"/>
        <w:tblLayout w:type="fixed"/>
        <w:tblLook w:val="04A0" w:firstRow="1" w:lastRow="0" w:firstColumn="1" w:lastColumn="0" w:noHBand="0" w:noVBand="1"/>
      </w:tblPr>
      <w:tblGrid>
        <w:gridCol w:w="1620"/>
        <w:gridCol w:w="900"/>
        <w:gridCol w:w="540"/>
        <w:gridCol w:w="990"/>
        <w:gridCol w:w="900"/>
        <w:gridCol w:w="810"/>
        <w:gridCol w:w="1080"/>
        <w:gridCol w:w="900"/>
        <w:gridCol w:w="1605"/>
      </w:tblGrid>
      <w:tr w:rsidR="00DA5BAB" w:rsidRPr="00052A5D" w14:paraId="63606863" w14:textId="77777777" w:rsidTr="00984A9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tcPr>
          <w:p w14:paraId="173752D3" w14:textId="77777777" w:rsidR="00C35F10" w:rsidRPr="00052A5D" w:rsidRDefault="00C35F10" w:rsidP="007707C2">
            <w:pPr>
              <w:rPr>
                <w:rFonts w:ascii="Times New Roman" w:eastAsia="Times New Roman" w:hAnsi="Times New Roman" w:cs="Times New Roman"/>
                <w:sz w:val="24"/>
                <w:szCs w:val="24"/>
              </w:rPr>
            </w:pPr>
            <w:r w:rsidRPr="00052A5D">
              <w:rPr>
                <w:rFonts w:ascii="Times New Roman" w:eastAsia="Times New Roman" w:hAnsi="Times New Roman" w:cs="Times New Roman"/>
                <w:b w:val="0"/>
                <w:sz w:val="24"/>
                <w:szCs w:val="24"/>
              </w:rPr>
              <w:t>Scale</w:t>
            </w:r>
          </w:p>
        </w:tc>
        <w:tc>
          <w:tcPr>
            <w:tcW w:w="900" w:type="dxa"/>
          </w:tcPr>
          <w:p w14:paraId="40711490" w14:textId="77777777" w:rsidR="00C35F10" w:rsidRPr="00052A5D" w:rsidRDefault="00C35F10" w:rsidP="007707C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sidRPr="00052A5D">
              <w:rPr>
                <w:rFonts w:ascii="Times New Roman" w:eastAsia="Times New Roman" w:hAnsi="Times New Roman" w:cs="Times New Roman"/>
                <w:b w:val="0"/>
                <w:sz w:val="24"/>
                <w:szCs w:val="24"/>
              </w:rPr>
              <w:t>χ</w:t>
            </w:r>
            <w:r w:rsidRPr="00052A5D">
              <w:rPr>
                <w:rFonts w:ascii="Times New Roman" w:eastAsia="Times New Roman" w:hAnsi="Times New Roman" w:cs="Times New Roman"/>
                <w:b w:val="0"/>
                <w:sz w:val="24"/>
                <w:szCs w:val="24"/>
                <w:vertAlign w:val="superscript"/>
              </w:rPr>
              <w:t>2</w:t>
            </w:r>
          </w:p>
        </w:tc>
        <w:tc>
          <w:tcPr>
            <w:tcW w:w="540" w:type="dxa"/>
          </w:tcPr>
          <w:p w14:paraId="4D2E9CB9" w14:textId="77777777" w:rsidR="00C35F10" w:rsidRPr="00052A5D" w:rsidRDefault="00C35F10" w:rsidP="007707C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52A5D">
              <w:rPr>
                <w:rFonts w:ascii="Times New Roman" w:eastAsia="Times New Roman" w:hAnsi="Times New Roman" w:cs="Times New Roman"/>
                <w:b w:val="0"/>
                <w:sz w:val="24"/>
                <w:szCs w:val="24"/>
              </w:rPr>
              <w:t>df</w:t>
            </w:r>
          </w:p>
        </w:tc>
        <w:tc>
          <w:tcPr>
            <w:tcW w:w="990" w:type="dxa"/>
          </w:tcPr>
          <w:p w14:paraId="103F38D5" w14:textId="77777777" w:rsidR="00C35F10" w:rsidRPr="00052A5D" w:rsidRDefault="00C35F10" w:rsidP="007707C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52A5D">
              <w:rPr>
                <w:rFonts w:ascii="Times New Roman" w:eastAsia="Times New Roman" w:hAnsi="Times New Roman" w:cs="Times New Roman"/>
                <w:b w:val="0"/>
                <w:i/>
                <w:sz w:val="24"/>
                <w:szCs w:val="24"/>
              </w:rPr>
              <w:t>p</w:t>
            </w:r>
          </w:p>
        </w:tc>
        <w:tc>
          <w:tcPr>
            <w:tcW w:w="900" w:type="dxa"/>
          </w:tcPr>
          <w:p w14:paraId="6473EBC3" w14:textId="77777777" w:rsidR="00C35F10" w:rsidRPr="00052A5D" w:rsidRDefault="00C35F10" w:rsidP="007707C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52A5D">
              <w:rPr>
                <w:rFonts w:ascii="Times New Roman" w:eastAsia="Times New Roman" w:hAnsi="Times New Roman" w:cs="Times New Roman"/>
                <w:b w:val="0"/>
                <w:sz w:val="24"/>
                <w:szCs w:val="24"/>
              </w:rPr>
              <w:t>SRMR</w:t>
            </w:r>
          </w:p>
        </w:tc>
        <w:tc>
          <w:tcPr>
            <w:tcW w:w="810" w:type="dxa"/>
          </w:tcPr>
          <w:p w14:paraId="4E28945F" w14:textId="77777777" w:rsidR="00C35F10" w:rsidRPr="00052A5D" w:rsidRDefault="00C35F10" w:rsidP="007707C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52A5D">
              <w:rPr>
                <w:rFonts w:ascii="Times New Roman" w:eastAsia="Times New Roman" w:hAnsi="Times New Roman" w:cs="Times New Roman"/>
                <w:b w:val="0"/>
                <w:sz w:val="24"/>
                <w:szCs w:val="24"/>
              </w:rPr>
              <w:t>TLI</w:t>
            </w:r>
          </w:p>
        </w:tc>
        <w:tc>
          <w:tcPr>
            <w:tcW w:w="1080" w:type="dxa"/>
          </w:tcPr>
          <w:p w14:paraId="05D0D602" w14:textId="77777777" w:rsidR="00C35F10" w:rsidRPr="00052A5D" w:rsidRDefault="00C35F10" w:rsidP="007707C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52A5D">
              <w:rPr>
                <w:rFonts w:ascii="Times New Roman" w:eastAsia="Times New Roman" w:hAnsi="Times New Roman" w:cs="Times New Roman"/>
                <w:b w:val="0"/>
                <w:sz w:val="24"/>
                <w:szCs w:val="24"/>
              </w:rPr>
              <w:t>RMSEA</w:t>
            </w:r>
          </w:p>
        </w:tc>
        <w:tc>
          <w:tcPr>
            <w:tcW w:w="900" w:type="dxa"/>
          </w:tcPr>
          <w:p w14:paraId="37AEC7DE" w14:textId="77777777" w:rsidR="00C35F10" w:rsidRPr="00052A5D" w:rsidRDefault="00C35F10" w:rsidP="007707C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52A5D">
              <w:rPr>
                <w:rFonts w:ascii="Times New Roman" w:eastAsia="Times New Roman" w:hAnsi="Times New Roman" w:cs="Times New Roman"/>
                <w:b w:val="0"/>
                <w:sz w:val="24"/>
                <w:szCs w:val="24"/>
              </w:rPr>
              <w:t>RMSR</w:t>
            </w:r>
          </w:p>
        </w:tc>
        <w:tc>
          <w:tcPr>
            <w:tcW w:w="1605" w:type="dxa"/>
          </w:tcPr>
          <w:p w14:paraId="473671E1" w14:textId="77777777" w:rsidR="00C35F10" w:rsidRPr="00052A5D" w:rsidRDefault="00C35F10" w:rsidP="007707C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52A5D">
              <w:rPr>
                <w:rFonts w:ascii="Times New Roman" w:eastAsia="Times New Roman" w:hAnsi="Times New Roman" w:cs="Times New Roman"/>
                <w:b w:val="0"/>
                <w:sz w:val="24"/>
                <w:szCs w:val="24"/>
              </w:rPr>
              <w:t>90% CI</w:t>
            </w:r>
          </w:p>
        </w:tc>
      </w:tr>
      <w:tr w:rsidR="00DA5BAB" w:rsidRPr="00052A5D" w14:paraId="2D24DFE7" w14:textId="77777777" w:rsidTr="00984A9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tcPr>
          <w:p w14:paraId="4F7FFCC6" w14:textId="77777777" w:rsidR="00C35F10" w:rsidRPr="002B78C1" w:rsidRDefault="00C35F10" w:rsidP="007707C2">
            <w:pPr>
              <w:rPr>
                <w:rFonts w:ascii="Times New Roman" w:eastAsia="Times New Roman" w:hAnsi="Times New Roman" w:cs="Times New Roman"/>
                <w:sz w:val="24"/>
                <w:szCs w:val="24"/>
              </w:rPr>
            </w:pPr>
            <w:r w:rsidRPr="002B78C1">
              <w:rPr>
                <w:rFonts w:ascii="Times New Roman" w:eastAsia="Times New Roman" w:hAnsi="Times New Roman" w:cs="Times New Roman"/>
                <w:sz w:val="24"/>
                <w:szCs w:val="24"/>
              </w:rPr>
              <w:t>PFI</w:t>
            </w:r>
          </w:p>
          <w:p w14:paraId="751CCA09" w14:textId="3A004DD2" w:rsidR="0028642C" w:rsidRPr="005D2040" w:rsidRDefault="002B78C1" w:rsidP="007707C2">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One-factor</w:t>
            </w:r>
          </w:p>
          <w:p w14:paraId="62B65D34" w14:textId="74DFE8F1" w:rsidR="0028642C" w:rsidRDefault="002B78C1" w:rsidP="007707C2">
            <w:p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Two-factor</w:t>
            </w:r>
          </w:p>
          <w:p w14:paraId="3461CA65" w14:textId="100FF63E" w:rsidR="002B78C1" w:rsidRPr="005D2040" w:rsidRDefault="002B78C1" w:rsidP="007707C2">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Three-factor</w:t>
            </w:r>
          </w:p>
          <w:p w14:paraId="6FB872EA" w14:textId="77777777" w:rsidR="00C35F10" w:rsidRDefault="00C35F10" w:rsidP="007707C2">
            <w:pPr>
              <w:rPr>
                <w:rFonts w:ascii="Times New Roman" w:eastAsia="Times New Roman" w:hAnsi="Times New Roman" w:cs="Times New Roman"/>
                <w:b w:val="0"/>
                <w:bCs w:val="0"/>
                <w:sz w:val="24"/>
                <w:szCs w:val="24"/>
              </w:rPr>
            </w:pPr>
            <w:r w:rsidRPr="002B78C1">
              <w:rPr>
                <w:rFonts w:ascii="Times New Roman" w:eastAsia="Times New Roman" w:hAnsi="Times New Roman" w:cs="Times New Roman"/>
                <w:sz w:val="24"/>
                <w:szCs w:val="24"/>
              </w:rPr>
              <w:t>Conservation ethics</w:t>
            </w:r>
          </w:p>
          <w:p w14:paraId="4616A8AB" w14:textId="77777777" w:rsidR="002B78C1" w:rsidRDefault="002B78C1" w:rsidP="007707C2">
            <w:pPr>
              <w:rPr>
                <w:rFonts w:ascii="Times New Roman" w:eastAsia="Times New Roman" w:hAnsi="Times New Roman" w:cs="Times New Roman"/>
                <w:bCs w:val="0"/>
                <w:sz w:val="24"/>
                <w:szCs w:val="24"/>
              </w:rPr>
            </w:pPr>
            <w:r>
              <w:rPr>
                <w:rFonts w:ascii="Times New Roman" w:eastAsia="Times New Roman" w:hAnsi="Times New Roman" w:cs="Times New Roman"/>
                <w:b w:val="0"/>
                <w:sz w:val="24"/>
                <w:szCs w:val="24"/>
              </w:rPr>
              <w:t>One-factor</w:t>
            </w:r>
          </w:p>
          <w:p w14:paraId="39A967E1" w14:textId="77777777" w:rsidR="002B78C1" w:rsidRDefault="002B78C1" w:rsidP="007707C2">
            <w:pPr>
              <w:rPr>
                <w:rFonts w:ascii="Times New Roman" w:eastAsia="Times New Roman" w:hAnsi="Times New Roman" w:cs="Times New Roman"/>
                <w:bCs w:val="0"/>
                <w:sz w:val="24"/>
                <w:szCs w:val="24"/>
              </w:rPr>
            </w:pPr>
            <w:r>
              <w:rPr>
                <w:rFonts w:ascii="Times New Roman" w:eastAsia="Times New Roman" w:hAnsi="Times New Roman" w:cs="Times New Roman"/>
                <w:b w:val="0"/>
                <w:sz w:val="24"/>
                <w:szCs w:val="24"/>
              </w:rPr>
              <w:t>Two-factor</w:t>
            </w:r>
          </w:p>
          <w:p w14:paraId="7C1109BF" w14:textId="45AD97BF" w:rsidR="002B78C1" w:rsidRPr="005D2040" w:rsidRDefault="002B78C1" w:rsidP="007707C2">
            <w:p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Three-factor</w:t>
            </w:r>
          </w:p>
        </w:tc>
        <w:tc>
          <w:tcPr>
            <w:tcW w:w="900" w:type="dxa"/>
          </w:tcPr>
          <w:p w14:paraId="2ED79554"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65655B73" w14:textId="07F348B1" w:rsidR="0028642C" w:rsidRDefault="001C5AC5"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181.9</w:t>
            </w:r>
            <w:r w:rsidR="00332833">
              <w:rPr>
                <w:rFonts w:ascii="Times New Roman" w:eastAsia="Times New Roman" w:hAnsi="Times New Roman" w:cs="Times New Roman"/>
                <w:sz w:val="24"/>
                <w:szCs w:val="24"/>
              </w:rPr>
              <w:t>8</w:t>
            </w:r>
          </w:p>
          <w:p w14:paraId="34AFF214" w14:textId="61697AB5" w:rsidR="00C35F10" w:rsidRPr="00052A5D" w:rsidRDefault="0023138A"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43.69</w:t>
            </w:r>
          </w:p>
          <w:p w14:paraId="0B60F8E7" w14:textId="6B8E3369" w:rsidR="0028642C" w:rsidRDefault="007D6EB7"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30.02</w:t>
            </w:r>
          </w:p>
          <w:p w14:paraId="0EA2FBA6"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3055C15B" w14:textId="77777777" w:rsidR="002B78C1" w:rsidRDefault="002B78C1"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3D89CEDE" w14:textId="6E62B2BF" w:rsidR="004F4FAA" w:rsidRDefault="00E271ED"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410.12</w:t>
            </w:r>
          </w:p>
          <w:p w14:paraId="281EAA35" w14:textId="77777777" w:rsidR="00C35F10" w:rsidRDefault="00D6257A"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129.61</w:t>
            </w:r>
          </w:p>
          <w:p w14:paraId="5CE6AF52" w14:textId="13DB9E6F" w:rsidR="0085533A" w:rsidRPr="00052A5D" w:rsidRDefault="0044475B"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71.66</w:t>
            </w:r>
          </w:p>
        </w:tc>
        <w:tc>
          <w:tcPr>
            <w:tcW w:w="540" w:type="dxa"/>
          </w:tcPr>
          <w:p w14:paraId="6DBAAE17"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CB99FAD" w14:textId="6AEF0683" w:rsidR="0028642C" w:rsidRDefault="00984A98"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14:paraId="18E0D6A0" w14:textId="436754FC" w:rsidR="00C35F10" w:rsidRPr="00052A5D" w:rsidRDefault="0023138A"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14:paraId="3528793F" w14:textId="4E6C7454" w:rsidR="0028642C" w:rsidRDefault="007D6EB7"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14:paraId="7545CB4C"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70B3254A" w14:textId="77777777" w:rsidR="002B78C1" w:rsidRDefault="002B78C1"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C24BE10" w14:textId="5E45A2A6" w:rsidR="004F4FAA" w:rsidRDefault="00E271ED"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14:paraId="05D73341" w14:textId="77777777" w:rsidR="00C35F10" w:rsidRDefault="00D6257A"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14:paraId="049678F1" w14:textId="444EA20E" w:rsidR="0044475B" w:rsidRPr="00052A5D" w:rsidRDefault="0044475B"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90" w:type="dxa"/>
          </w:tcPr>
          <w:p w14:paraId="3D2FF246"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54E2000C" w14:textId="3123D538" w:rsidR="0028642C" w:rsidRDefault="00984A98"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&lt; 0.001</w:t>
            </w:r>
          </w:p>
          <w:p w14:paraId="1BAA6D9A" w14:textId="6D52FA39" w:rsidR="00C35F10" w:rsidRPr="0023138A" w:rsidRDefault="0023138A"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&lt; 0.001</w:t>
            </w:r>
          </w:p>
          <w:p w14:paraId="78551815" w14:textId="59854E1A" w:rsidR="0028642C" w:rsidRDefault="007D6EB7"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&lt; 0.003</w:t>
            </w:r>
          </w:p>
          <w:p w14:paraId="701114D5"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5DBA0210" w14:textId="77777777" w:rsidR="002B78C1" w:rsidRDefault="002B78C1"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E07E0C9" w14:textId="3CDF6E88" w:rsidR="004F4FAA" w:rsidRDefault="00E271ED"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&lt; 0.001</w:t>
            </w:r>
          </w:p>
          <w:p w14:paraId="3BAF8ED8" w14:textId="77777777" w:rsidR="00C35F10" w:rsidRDefault="00D6257A"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p w14:paraId="743B5B53" w14:textId="4FA2DBC1" w:rsidR="0044475B" w:rsidRPr="00D6257A" w:rsidRDefault="0044475B"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c>
          <w:tcPr>
            <w:tcW w:w="900" w:type="dxa"/>
          </w:tcPr>
          <w:p w14:paraId="373C845B"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68853C41" w14:textId="714C30E8" w:rsidR="002B78C1" w:rsidRDefault="00545923"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p w14:paraId="242B69B4" w14:textId="7FD590DF" w:rsidR="00C35F10" w:rsidRPr="00052A5D" w:rsidRDefault="00BE3A94"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p w14:paraId="6A2EFF8F" w14:textId="2F3C48A5" w:rsidR="0028642C" w:rsidRDefault="007D6EB7"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p w14:paraId="63D3C2D1"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547E7B66" w14:textId="77777777" w:rsidR="002B78C1" w:rsidRDefault="002B78C1"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7779D80" w14:textId="480F8223" w:rsidR="004F4FAA" w:rsidRDefault="00827C82"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p w14:paraId="0BBF5135" w14:textId="77777777" w:rsidR="00C35F10" w:rsidRDefault="00D6257A"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p w14:paraId="3082DD42" w14:textId="4E163E90" w:rsidR="00EF3EA3" w:rsidRPr="00052A5D" w:rsidRDefault="00EF3EA3"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810" w:type="dxa"/>
          </w:tcPr>
          <w:p w14:paraId="520F9438"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D159D34" w14:textId="4AAC868F" w:rsidR="002B78C1" w:rsidRDefault="00545923"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0.893</w:t>
            </w:r>
          </w:p>
          <w:p w14:paraId="276EEFAA" w14:textId="57007134" w:rsidR="00C35F10" w:rsidRPr="00052A5D" w:rsidRDefault="00BE3A94"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0.976</w:t>
            </w:r>
          </w:p>
          <w:p w14:paraId="4AA2E0B4" w14:textId="2D9EC943" w:rsidR="0028642C" w:rsidRDefault="007D6EB7"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0.972</w:t>
            </w:r>
          </w:p>
          <w:p w14:paraId="5B79EC15"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DDD68C5" w14:textId="77777777" w:rsidR="002B78C1" w:rsidRDefault="002B78C1"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6793D199" w14:textId="5A8B5FDB" w:rsidR="004F4FAA" w:rsidRDefault="00827C82"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0.876</w:t>
            </w:r>
          </w:p>
          <w:p w14:paraId="725DF439" w14:textId="77777777" w:rsidR="00C35F10" w:rsidRDefault="00D6257A"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0.958</w:t>
            </w:r>
          </w:p>
          <w:p w14:paraId="65ED198F" w14:textId="1FB53B26" w:rsidR="00EF3EA3" w:rsidRPr="00052A5D" w:rsidRDefault="00EF3EA3"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0.972</w:t>
            </w:r>
          </w:p>
        </w:tc>
        <w:tc>
          <w:tcPr>
            <w:tcW w:w="1080" w:type="dxa"/>
          </w:tcPr>
          <w:p w14:paraId="3C95FE12"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3A52325" w14:textId="507FF1A5" w:rsidR="002B78C1" w:rsidRDefault="00545923" w:rsidP="005459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0.094</w:t>
            </w:r>
          </w:p>
          <w:p w14:paraId="53FA63C1" w14:textId="551362F5" w:rsidR="00C35F10" w:rsidRPr="00052A5D" w:rsidRDefault="00BE3A94"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0.045</w:t>
            </w:r>
          </w:p>
          <w:p w14:paraId="45D2D9F0" w14:textId="2757633D" w:rsidR="0028642C" w:rsidRDefault="007D6EB7"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0.048</w:t>
            </w:r>
          </w:p>
          <w:p w14:paraId="6A3ADE58"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50361585" w14:textId="77777777" w:rsidR="002B78C1" w:rsidRDefault="002B78C1"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289C3C7" w14:textId="2176EA62" w:rsidR="004F4FAA" w:rsidRDefault="00827C82"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0.113</w:t>
            </w:r>
          </w:p>
          <w:p w14:paraId="796F7DDC" w14:textId="77777777" w:rsidR="00C35F10" w:rsidRDefault="00D6257A"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0.066</w:t>
            </w:r>
          </w:p>
          <w:p w14:paraId="47D1D707" w14:textId="43F3D0F8" w:rsidR="00EF3EA3" w:rsidRPr="00052A5D" w:rsidRDefault="00EF3EA3"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0.054</w:t>
            </w:r>
          </w:p>
        </w:tc>
        <w:tc>
          <w:tcPr>
            <w:tcW w:w="900" w:type="dxa"/>
          </w:tcPr>
          <w:p w14:paraId="0D138990"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4CBADFD" w14:textId="76505ABC" w:rsidR="002B78C1" w:rsidRDefault="00545923"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p w14:paraId="5833014E" w14:textId="773B9DB1" w:rsidR="00C35F10" w:rsidRPr="00052A5D" w:rsidRDefault="00BE3A94"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p w14:paraId="378FE717" w14:textId="30D4AA0E" w:rsidR="0028642C" w:rsidRDefault="007D6EB7"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p w14:paraId="771E5916"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5B6D117" w14:textId="77777777" w:rsidR="002B78C1" w:rsidRDefault="002B78C1"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6801C958" w14:textId="3947F865" w:rsidR="004F4FAA" w:rsidRDefault="00116A6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p w14:paraId="3DA34ABD" w14:textId="77777777" w:rsidR="00C35F10" w:rsidRDefault="00D6257A"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p w14:paraId="37C5FE67" w14:textId="0A2B9688" w:rsidR="00EF3EA3" w:rsidRPr="00052A5D" w:rsidRDefault="00EF3EA3"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1605" w:type="dxa"/>
          </w:tcPr>
          <w:p w14:paraId="6A87ECE1"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D6608C4" w14:textId="38A98ACC" w:rsidR="002B78C1" w:rsidRDefault="00545923"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(0.081, 0.107)</w:t>
            </w:r>
          </w:p>
          <w:p w14:paraId="41BD92EE" w14:textId="41D24449" w:rsidR="00C35F10" w:rsidRPr="00052A5D" w:rsidRDefault="00BE3A94"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(0.027, 0.062)</w:t>
            </w:r>
          </w:p>
          <w:p w14:paraId="3569403F" w14:textId="22BBE90A" w:rsidR="0028642C" w:rsidRDefault="007D6EB7"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(0.027, 0.070)</w:t>
            </w:r>
          </w:p>
          <w:p w14:paraId="6CAA377F" w14:textId="77777777" w:rsidR="0028642C" w:rsidRDefault="0028642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993C6B9" w14:textId="77777777" w:rsidR="002B78C1" w:rsidRDefault="002B78C1"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7DFD8842" w14:textId="2D51BD3C" w:rsidR="004F4FAA" w:rsidRDefault="00116A6C"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(0.103, 0.123)</w:t>
            </w:r>
          </w:p>
          <w:p w14:paraId="4D1C8923" w14:textId="77777777" w:rsidR="00C35F10" w:rsidRDefault="00D6257A"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(0.054, 0.078)</w:t>
            </w:r>
          </w:p>
          <w:p w14:paraId="20BA8250" w14:textId="553D2312" w:rsidR="00EF3EA3" w:rsidRPr="00052A5D" w:rsidRDefault="00EF3EA3" w:rsidP="0077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(0.039, 0.068)</w:t>
            </w:r>
          </w:p>
        </w:tc>
      </w:tr>
    </w:tbl>
    <w:p w14:paraId="48F01804" w14:textId="6AE6F457" w:rsidR="006D4CCC" w:rsidRPr="00CD509B" w:rsidRDefault="006D4CCC" w:rsidP="00BB1A2A">
      <w:pPr>
        <w:spacing w:line="240" w:lineRule="auto"/>
        <w:rPr>
          <w:rFonts w:ascii="Times New Roman" w:eastAsia="Calibri" w:hAnsi="Times New Roman" w:cs="Times New Roman"/>
          <w:sz w:val="24"/>
          <w:szCs w:val="24"/>
        </w:rPr>
      </w:pPr>
      <w:r w:rsidRPr="00CD509B">
        <w:rPr>
          <w:rFonts w:ascii="Times New Roman" w:hAnsi="Times New Roman" w:cs="Times New Roman"/>
          <w:sz w:val="24"/>
          <w:szCs w:val="24"/>
        </w:rPr>
        <w:br w:type="page"/>
      </w:r>
    </w:p>
    <w:p w14:paraId="3DD62BBE" w14:textId="1888EB66" w:rsidR="006D4CCC" w:rsidRPr="00CD509B" w:rsidRDefault="006D4CCC" w:rsidP="00BB1A2A">
      <w:pPr>
        <w:spacing w:line="240" w:lineRule="auto"/>
        <w:rPr>
          <w:rFonts w:ascii="Times New Roman" w:eastAsia="Times New Roman" w:hAnsi="Times New Roman" w:cs="Times New Roman"/>
          <w:b/>
          <w:iCs/>
          <w:sz w:val="24"/>
          <w:szCs w:val="24"/>
        </w:rPr>
      </w:pPr>
      <w:r w:rsidRPr="00D428EF">
        <w:rPr>
          <w:rFonts w:ascii="Times New Roman" w:eastAsia="Times New Roman" w:hAnsi="Times New Roman" w:cs="Times New Roman"/>
          <w:b/>
          <w:sz w:val="24"/>
          <w:szCs w:val="24"/>
        </w:rPr>
        <w:lastRenderedPageBreak/>
        <w:t>Supplementary Table S</w:t>
      </w:r>
      <w:r w:rsidR="009F6E30" w:rsidRPr="00D428EF">
        <w:rPr>
          <w:rFonts w:ascii="Times New Roman" w:eastAsia="Times New Roman" w:hAnsi="Times New Roman" w:cs="Times New Roman"/>
          <w:b/>
          <w:sz w:val="24"/>
          <w:szCs w:val="24"/>
        </w:rPr>
        <w:t>3</w:t>
      </w:r>
      <w:r w:rsidRPr="00CD509B">
        <w:rPr>
          <w:rFonts w:ascii="Times New Roman" w:eastAsia="Times New Roman" w:hAnsi="Times New Roman" w:cs="Times New Roman"/>
          <w:b/>
          <w:sz w:val="24"/>
          <w:szCs w:val="24"/>
        </w:rPr>
        <w:t xml:space="preserve">. </w:t>
      </w:r>
      <w:r w:rsidRPr="00CD509B">
        <w:rPr>
          <w:rFonts w:ascii="Times New Roman" w:eastAsia="Times New Roman" w:hAnsi="Times New Roman" w:cs="Times New Roman"/>
          <w:iCs/>
          <w:sz w:val="24"/>
          <w:szCs w:val="24"/>
        </w:rPr>
        <w:t xml:space="preserve">Rotated factor loadings for the two-factor solution of the </w:t>
      </w:r>
      <w:r w:rsidR="00090B2F">
        <w:rPr>
          <w:rFonts w:ascii="Times New Roman" w:eastAsia="Times New Roman" w:hAnsi="Times New Roman" w:cs="Times New Roman"/>
          <w:iCs/>
          <w:sz w:val="24"/>
          <w:szCs w:val="24"/>
        </w:rPr>
        <w:t xml:space="preserve">reduced </w:t>
      </w:r>
      <w:r w:rsidRPr="00CD509B">
        <w:rPr>
          <w:rFonts w:ascii="Times New Roman" w:eastAsia="Times New Roman" w:hAnsi="Times New Roman" w:cs="Times New Roman"/>
          <w:iCs/>
          <w:sz w:val="24"/>
          <w:szCs w:val="24"/>
        </w:rPr>
        <w:t xml:space="preserve">PFI scale across targets. </w:t>
      </w:r>
      <w:r w:rsidRPr="00CD509B">
        <w:rPr>
          <w:rFonts w:ascii="Times New Roman" w:eastAsia="Times New Roman" w:hAnsi="Times New Roman" w:cs="Times New Roman"/>
          <w:sz w:val="24"/>
          <w:szCs w:val="24"/>
        </w:rPr>
        <w:t>[Target] represents the target organism. (RC) represents items that were reverse-coded. Loadings in bold indicate the factor that items were most heavily loaded on.</w:t>
      </w:r>
    </w:p>
    <w:p w14:paraId="5C58ED24" w14:textId="77777777" w:rsidR="006D4CCC" w:rsidRPr="00CD509B" w:rsidRDefault="006D4CCC" w:rsidP="006D4CCC">
      <w:pPr>
        <w:spacing w:line="259" w:lineRule="auto"/>
        <w:rPr>
          <w:rFonts w:ascii="Times New Roman" w:eastAsia="Times New Roman" w:hAnsi="Times New Roman" w:cs="Times New Roman"/>
          <w:sz w:val="24"/>
          <w:szCs w:val="24"/>
        </w:rPr>
      </w:pPr>
    </w:p>
    <w:tbl>
      <w:tblPr>
        <w:tblStyle w:val="PlainTable2"/>
        <w:tblW w:w="9345" w:type="dxa"/>
        <w:tblLayout w:type="fixed"/>
        <w:tblLook w:val="04A0" w:firstRow="1" w:lastRow="0" w:firstColumn="1" w:lastColumn="0" w:noHBand="0" w:noVBand="1"/>
      </w:tblPr>
      <w:tblGrid>
        <w:gridCol w:w="5490"/>
        <w:gridCol w:w="1927"/>
        <w:gridCol w:w="1928"/>
      </w:tblGrid>
      <w:tr w:rsidR="006D4CCC" w:rsidRPr="00CD509B" w14:paraId="0ECCAEE1" w14:textId="77777777" w:rsidTr="00186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5A8E651A"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Item</w:t>
            </w:r>
          </w:p>
        </w:tc>
        <w:tc>
          <w:tcPr>
            <w:tcW w:w="1927" w:type="dxa"/>
          </w:tcPr>
          <w:p w14:paraId="23C98D49" w14:textId="77777777" w:rsidR="006D4CCC" w:rsidRPr="00CD509B" w:rsidRDefault="006D4CCC" w:rsidP="00411F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PA1</w:t>
            </w:r>
          </w:p>
        </w:tc>
        <w:tc>
          <w:tcPr>
            <w:tcW w:w="1928" w:type="dxa"/>
          </w:tcPr>
          <w:p w14:paraId="063DE025" w14:textId="77777777" w:rsidR="006D4CCC" w:rsidRPr="00CD509B" w:rsidRDefault="006D4CCC" w:rsidP="00411F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PA2</w:t>
            </w:r>
          </w:p>
        </w:tc>
      </w:tr>
      <w:tr w:rsidR="006D4CCC" w:rsidRPr="00CD509B" w14:paraId="62332B3F" w14:textId="77777777" w:rsidTr="00186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5D5DB37F"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When people harm [target], that is… (RC)</w:t>
            </w:r>
          </w:p>
          <w:p w14:paraId="6EBBED18" w14:textId="77777777" w:rsidR="006D4CCC" w:rsidRPr="00CD509B" w:rsidRDefault="006D4CCC" w:rsidP="00411F75">
            <w:pPr>
              <w:spacing w:line="240" w:lineRule="auto"/>
              <w:rPr>
                <w:rFonts w:ascii="Times New Roman" w:eastAsia="Times New Roman" w:hAnsi="Times New Roman" w:cs="Times New Roman"/>
                <w:sz w:val="24"/>
                <w:szCs w:val="24"/>
              </w:rPr>
            </w:pPr>
          </w:p>
          <w:p w14:paraId="3A83A961"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 xml:space="preserve">When [target] become </w:t>
            </w:r>
            <w:proofErr w:type="gramStart"/>
            <w:r w:rsidRPr="00CD509B">
              <w:rPr>
                <w:rFonts w:ascii="Times New Roman" w:eastAsia="Times New Roman" w:hAnsi="Times New Roman" w:cs="Times New Roman"/>
                <w:b w:val="0"/>
                <w:sz w:val="24"/>
                <w:szCs w:val="24"/>
              </w:rPr>
              <w:t>more scarce</w:t>
            </w:r>
            <w:proofErr w:type="gramEnd"/>
            <w:r w:rsidRPr="00CD509B">
              <w:rPr>
                <w:rFonts w:ascii="Times New Roman" w:eastAsia="Times New Roman" w:hAnsi="Times New Roman" w:cs="Times New Roman"/>
                <w:b w:val="0"/>
                <w:sz w:val="24"/>
                <w:szCs w:val="24"/>
              </w:rPr>
              <w:t>, that is… (RC)</w:t>
            </w:r>
          </w:p>
          <w:p w14:paraId="6805CB39" w14:textId="77777777" w:rsidR="006D4CCC" w:rsidRPr="00CD509B" w:rsidRDefault="006D4CCC" w:rsidP="00411F75">
            <w:pPr>
              <w:spacing w:line="240" w:lineRule="auto"/>
              <w:rPr>
                <w:rFonts w:ascii="Times New Roman" w:eastAsia="Times New Roman" w:hAnsi="Times New Roman" w:cs="Times New Roman"/>
                <w:sz w:val="24"/>
                <w:szCs w:val="24"/>
              </w:rPr>
            </w:pPr>
          </w:p>
          <w:p w14:paraId="41523382"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When people behave kindly towards [target], that is…</w:t>
            </w:r>
          </w:p>
          <w:p w14:paraId="098EC7FD" w14:textId="77777777" w:rsidR="006D4CCC" w:rsidRPr="00CD509B" w:rsidRDefault="006D4CCC" w:rsidP="00411F75">
            <w:pPr>
              <w:spacing w:line="240" w:lineRule="auto"/>
              <w:rPr>
                <w:rFonts w:ascii="Times New Roman" w:eastAsia="Times New Roman" w:hAnsi="Times New Roman" w:cs="Times New Roman"/>
                <w:sz w:val="24"/>
                <w:szCs w:val="24"/>
              </w:rPr>
            </w:pPr>
          </w:p>
          <w:p w14:paraId="459AEC82"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[Target] and I rise and fall together.</w:t>
            </w:r>
          </w:p>
          <w:p w14:paraId="63700886" w14:textId="77777777" w:rsidR="006D4CCC" w:rsidRPr="00CD509B" w:rsidRDefault="006D4CCC" w:rsidP="00411F75">
            <w:pPr>
              <w:spacing w:line="240" w:lineRule="auto"/>
              <w:rPr>
                <w:rFonts w:ascii="Times New Roman" w:eastAsia="Times New Roman" w:hAnsi="Times New Roman" w:cs="Times New Roman"/>
                <w:sz w:val="24"/>
                <w:szCs w:val="24"/>
              </w:rPr>
            </w:pPr>
          </w:p>
          <w:p w14:paraId="5C03D997"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When [target] thrive, I feel good.</w:t>
            </w:r>
          </w:p>
        </w:tc>
        <w:tc>
          <w:tcPr>
            <w:tcW w:w="1927" w:type="dxa"/>
          </w:tcPr>
          <w:p w14:paraId="1ABF58B0"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0.795</w:t>
            </w:r>
          </w:p>
          <w:p w14:paraId="39BA21D1"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34B02C83"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0.635</w:t>
            </w:r>
          </w:p>
          <w:p w14:paraId="65A87268"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p w14:paraId="0A39F14D"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0.568</w:t>
            </w:r>
          </w:p>
          <w:p w14:paraId="6BEAD190"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p w14:paraId="2A76832A"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-0.102</w:t>
            </w:r>
          </w:p>
          <w:p w14:paraId="1F92B3DB"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5A0AAAFA"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0.157</w:t>
            </w:r>
          </w:p>
          <w:p w14:paraId="664E3187"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60CEF9C8"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SS loading = 1.393</w:t>
            </w:r>
          </w:p>
          <w:p w14:paraId="7F516384"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 xml:space="preserve">Variance explained </w:t>
            </w:r>
          </w:p>
          <w:p w14:paraId="7063B470"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 0.279</w:t>
            </w:r>
          </w:p>
        </w:tc>
        <w:tc>
          <w:tcPr>
            <w:tcW w:w="1928" w:type="dxa"/>
          </w:tcPr>
          <w:p w14:paraId="3C0E25B2"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-0.046</w:t>
            </w:r>
          </w:p>
          <w:p w14:paraId="05C904FE"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BD14A43"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0.090</w:t>
            </w:r>
          </w:p>
          <w:p w14:paraId="771A927A"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51723D9E"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0.089</w:t>
            </w:r>
          </w:p>
          <w:p w14:paraId="26B2B46F"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30C0DE97"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0.702</w:t>
            </w:r>
          </w:p>
          <w:p w14:paraId="72281FA5"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p w14:paraId="0852E026"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0.695</w:t>
            </w:r>
          </w:p>
          <w:p w14:paraId="6E6DD829"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p w14:paraId="070A8C3E"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SS loading = 0.993</w:t>
            </w:r>
          </w:p>
          <w:p w14:paraId="3AB2D701"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 xml:space="preserve">Variance explained </w:t>
            </w:r>
          </w:p>
          <w:p w14:paraId="79EF08D7"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 0.199</w:t>
            </w:r>
          </w:p>
        </w:tc>
      </w:tr>
      <w:tr w:rsidR="006D4CCC" w:rsidRPr="00CD509B" w14:paraId="5753BCA3" w14:textId="77777777" w:rsidTr="0018674A">
        <w:tc>
          <w:tcPr>
            <w:cnfStyle w:val="001000000000" w:firstRow="0" w:lastRow="0" w:firstColumn="1" w:lastColumn="0" w:oddVBand="0" w:evenVBand="0" w:oddHBand="0" w:evenHBand="0" w:firstRowFirstColumn="0" w:firstRowLastColumn="0" w:lastRowFirstColumn="0" w:lastRowLastColumn="0"/>
            <w:tcW w:w="5490" w:type="dxa"/>
          </w:tcPr>
          <w:p w14:paraId="600EF590" w14:textId="77777777" w:rsidR="006D4CCC" w:rsidRPr="00CD509B" w:rsidRDefault="006D4CCC" w:rsidP="00411F75">
            <w:pPr>
              <w:spacing w:line="240" w:lineRule="auto"/>
              <w:rPr>
                <w:rFonts w:ascii="Times New Roman" w:eastAsia="Times New Roman" w:hAnsi="Times New Roman" w:cs="Times New Roman"/>
                <w:sz w:val="24"/>
                <w:szCs w:val="24"/>
              </w:rPr>
            </w:pPr>
          </w:p>
        </w:tc>
        <w:tc>
          <w:tcPr>
            <w:tcW w:w="3855" w:type="dxa"/>
            <w:gridSpan w:val="2"/>
          </w:tcPr>
          <w:p w14:paraId="38EF81CF" w14:textId="77777777" w:rsidR="006D4CCC" w:rsidRPr="00CD509B" w:rsidRDefault="006D4CCC" w:rsidP="00411F7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 xml:space="preserve">Factors correlated </w:t>
            </w:r>
            <w:r w:rsidRPr="00CD509B">
              <w:rPr>
                <w:rFonts w:ascii="Times New Roman" w:eastAsia="Times New Roman" w:hAnsi="Times New Roman" w:cs="Times New Roman"/>
                <w:i/>
                <w:sz w:val="24"/>
                <w:szCs w:val="24"/>
              </w:rPr>
              <w:t>r</w:t>
            </w:r>
            <w:r w:rsidRPr="00CD509B">
              <w:rPr>
                <w:rFonts w:ascii="Times New Roman" w:eastAsia="Times New Roman" w:hAnsi="Times New Roman" w:cs="Times New Roman"/>
                <w:sz w:val="24"/>
                <w:szCs w:val="24"/>
              </w:rPr>
              <w:t xml:space="preserve"> = 0.75</w:t>
            </w:r>
          </w:p>
        </w:tc>
      </w:tr>
    </w:tbl>
    <w:p w14:paraId="42789C45" w14:textId="77777777" w:rsidR="006D4CCC" w:rsidRPr="00CD509B" w:rsidRDefault="006D4CCC" w:rsidP="00411F75">
      <w:pPr>
        <w:spacing w:after="160" w:line="240" w:lineRule="auto"/>
        <w:rPr>
          <w:rFonts w:ascii="Times New Roman" w:eastAsia="Times New Roman" w:hAnsi="Times New Roman" w:cs="Times New Roman"/>
          <w:sz w:val="24"/>
          <w:szCs w:val="24"/>
        </w:rPr>
      </w:pPr>
      <w:r w:rsidRPr="00CD509B">
        <w:rPr>
          <w:rFonts w:ascii="Times New Roman" w:hAnsi="Times New Roman" w:cs="Times New Roman"/>
          <w:sz w:val="24"/>
          <w:szCs w:val="24"/>
        </w:rPr>
        <w:br w:type="page"/>
      </w:r>
    </w:p>
    <w:p w14:paraId="280FE1DA" w14:textId="57BB5E14" w:rsidR="006D4CCC" w:rsidRPr="00CD509B" w:rsidRDefault="006D4CCC" w:rsidP="00411F75">
      <w:pPr>
        <w:spacing w:line="240" w:lineRule="auto"/>
        <w:rPr>
          <w:rFonts w:ascii="Times New Roman" w:eastAsia="Times New Roman" w:hAnsi="Times New Roman" w:cs="Times New Roman"/>
          <w:b/>
          <w:sz w:val="24"/>
          <w:szCs w:val="24"/>
        </w:rPr>
      </w:pPr>
      <w:r w:rsidRPr="00D428EF">
        <w:rPr>
          <w:rFonts w:ascii="Times New Roman" w:eastAsia="Times New Roman" w:hAnsi="Times New Roman" w:cs="Times New Roman"/>
          <w:b/>
          <w:sz w:val="24"/>
          <w:szCs w:val="24"/>
        </w:rPr>
        <w:lastRenderedPageBreak/>
        <w:t>Supplementary Table S</w:t>
      </w:r>
      <w:r w:rsidR="009F6E30" w:rsidRPr="00D428EF">
        <w:rPr>
          <w:rFonts w:ascii="Times New Roman" w:eastAsia="Times New Roman" w:hAnsi="Times New Roman" w:cs="Times New Roman"/>
          <w:b/>
          <w:sz w:val="24"/>
          <w:szCs w:val="24"/>
        </w:rPr>
        <w:t>4</w:t>
      </w:r>
      <w:r w:rsidRPr="00CD509B">
        <w:rPr>
          <w:rFonts w:ascii="Times New Roman" w:eastAsia="Times New Roman" w:hAnsi="Times New Roman" w:cs="Times New Roman"/>
          <w:b/>
          <w:sz w:val="24"/>
          <w:szCs w:val="24"/>
        </w:rPr>
        <w:t xml:space="preserve">. </w:t>
      </w:r>
      <w:r w:rsidRPr="00CD509B">
        <w:rPr>
          <w:rFonts w:ascii="Times New Roman" w:eastAsia="Times New Roman" w:hAnsi="Times New Roman" w:cs="Times New Roman"/>
          <w:iCs/>
          <w:sz w:val="24"/>
          <w:szCs w:val="24"/>
        </w:rPr>
        <w:t xml:space="preserve">Rotated factor loadings for the two-factor solution of the </w:t>
      </w:r>
      <w:r w:rsidR="00166570">
        <w:rPr>
          <w:rFonts w:ascii="Times New Roman" w:eastAsia="Times New Roman" w:hAnsi="Times New Roman" w:cs="Times New Roman"/>
          <w:iCs/>
          <w:sz w:val="24"/>
          <w:szCs w:val="24"/>
        </w:rPr>
        <w:t xml:space="preserve">reduced </w:t>
      </w:r>
      <w:r w:rsidRPr="00CD509B">
        <w:rPr>
          <w:rFonts w:ascii="Times New Roman" w:eastAsia="Times New Roman" w:hAnsi="Times New Roman" w:cs="Times New Roman"/>
          <w:iCs/>
          <w:sz w:val="24"/>
          <w:szCs w:val="24"/>
        </w:rPr>
        <w:t>conservation ethics scale across targets.</w:t>
      </w:r>
      <w:r w:rsidRPr="00CD509B">
        <w:rPr>
          <w:rFonts w:ascii="Times New Roman" w:eastAsia="Times New Roman" w:hAnsi="Times New Roman" w:cs="Times New Roman"/>
          <w:sz w:val="24"/>
          <w:szCs w:val="24"/>
        </w:rPr>
        <w:t xml:space="preserve"> [Target] represents the target organism. (RC) represents items that were reverse-coded. Loadings in bold indicate the factor that items were most heavily loaded on.</w:t>
      </w:r>
    </w:p>
    <w:p w14:paraId="0458396C" w14:textId="77777777" w:rsidR="006D4CCC" w:rsidRPr="00CD509B" w:rsidRDefault="006D4CCC" w:rsidP="00411F75">
      <w:pPr>
        <w:spacing w:line="240" w:lineRule="auto"/>
        <w:rPr>
          <w:rFonts w:ascii="Times New Roman" w:eastAsia="Times New Roman" w:hAnsi="Times New Roman" w:cs="Times New Roman"/>
          <w:sz w:val="24"/>
          <w:szCs w:val="24"/>
        </w:rPr>
      </w:pPr>
    </w:p>
    <w:tbl>
      <w:tblPr>
        <w:tblStyle w:val="PlainTable2"/>
        <w:tblW w:w="9360" w:type="dxa"/>
        <w:tblLayout w:type="fixed"/>
        <w:tblLook w:val="04A0" w:firstRow="1" w:lastRow="0" w:firstColumn="1" w:lastColumn="0" w:noHBand="0" w:noVBand="1"/>
      </w:tblPr>
      <w:tblGrid>
        <w:gridCol w:w="6139"/>
        <w:gridCol w:w="1610"/>
        <w:gridCol w:w="1611"/>
      </w:tblGrid>
      <w:tr w:rsidR="006D4CCC" w:rsidRPr="00CD509B" w14:paraId="5253179C" w14:textId="77777777" w:rsidTr="00186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9" w:type="dxa"/>
          </w:tcPr>
          <w:p w14:paraId="479F93D0"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Item</w:t>
            </w:r>
          </w:p>
        </w:tc>
        <w:tc>
          <w:tcPr>
            <w:tcW w:w="1610" w:type="dxa"/>
          </w:tcPr>
          <w:p w14:paraId="4FF67983" w14:textId="77777777" w:rsidR="006D4CCC" w:rsidRPr="00CD509B" w:rsidRDefault="006D4CCC" w:rsidP="00411F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PA1</w:t>
            </w:r>
          </w:p>
        </w:tc>
        <w:tc>
          <w:tcPr>
            <w:tcW w:w="1611" w:type="dxa"/>
          </w:tcPr>
          <w:p w14:paraId="3DA08675" w14:textId="77777777" w:rsidR="006D4CCC" w:rsidRPr="00CD509B" w:rsidRDefault="006D4CCC" w:rsidP="00411F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PA2</w:t>
            </w:r>
          </w:p>
        </w:tc>
      </w:tr>
      <w:tr w:rsidR="006D4CCC" w:rsidRPr="00CD509B" w14:paraId="5D590BAF" w14:textId="77777777" w:rsidTr="00186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9" w:type="dxa"/>
          </w:tcPr>
          <w:p w14:paraId="58BDA518"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I have sympathy for [target].</w:t>
            </w:r>
          </w:p>
          <w:p w14:paraId="7E73795C" w14:textId="77777777" w:rsidR="006D4CCC" w:rsidRPr="00CD509B" w:rsidRDefault="006D4CCC" w:rsidP="00411F75">
            <w:pPr>
              <w:spacing w:line="240" w:lineRule="auto"/>
              <w:rPr>
                <w:rFonts w:ascii="Times New Roman" w:eastAsia="Times New Roman" w:hAnsi="Times New Roman" w:cs="Times New Roman"/>
                <w:sz w:val="24"/>
                <w:szCs w:val="24"/>
              </w:rPr>
            </w:pPr>
          </w:p>
          <w:p w14:paraId="2F03B0FD"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One of the worst things a person could do is to harm [target].</w:t>
            </w:r>
          </w:p>
          <w:p w14:paraId="3BA9A969" w14:textId="77777777" w:rsidR="006D4CCC" w:rsidRPr="00CD509B" w:rsidRDefault="006D4CCC" w:rsidP="00411F75">
            <w:pPr>
              <w:spacing w:line="240" w:lineRule="auto"/>
              <w:rPr>
                <w:rFonts w:ascii="Times New Roman" w:eastAsia="Times New Roman" w:hAnsi="Times New Roman" w:cs="Times New Roman"/>
                <w:sz w:val="24"/>
                <w:szCs w:val="24"/>
              </w:rPr>
            </w:pPr>
          </w:p>
          <w:p w14:paraId="76D4F044"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[Target] deserve to be treated fairly.</w:t>
            </w:r>
          </w:p>
          <w:p w14:paraId="621259B6" w14:textId="77777777" w:rsidR="006D4CCC" w:rsidRPr="00CD509B" w:rsidRDefault="006D4CCC" w:rsidP="00411F75">
            <w:pPr>
              <w:spacing w:line="240" w:lineRule="auto"/>
              <w:rPr>
                <w:rFonts w:ascii="Times New Roman" w:eastAsia="Times New Roman" w:hAnsi="Times New Roman" w:cs="Times New Roman"/>
                <w:sz w:val="24"/>
                <w:szCs w:val="24"/>
              </w:rPr>
            </w:pPr>
          </w:p>
          <w:p w14:paraId="75088271"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Killing [target] is morally wrong.</w:t>
            </w:r>
          </w:p>
          <w:p w14:paraId="62811565" w14:textId="77777777" w:rsidR="006D4CCC" w:rsidRPr="00CD509B" w:rsidRDefault="006D4CCC" w:rsidP="00411F75">
            <w:pPr>
              <w:spacing w:line="240" w:lineRule="auto"/>
              <w:rPr>
                <w:rFonts w:ascii="Times New Roman" w:eastAsia="Times New Roman" w:hAnsi="Times New Roman" w:cs="Times New Roman"/>
                <w:sz w:val="24"/>
                <w:szCs w:val="24"/>
              </w:rPr>
            </w:pPr>
          </w:p>
          <w:p w14:paraId="0D1EB6B6"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[Target] deserve to be protected from harm.</w:t>
            </w:r>
          </w:p>
          <w:p w14:paraId="6E54109F" w14:textId="77777777" w:rsidR="006D4CCC" w:rsidRPr="00CD509B" w:rsidRDefault="006D4CCC" w:rsidP="00411F75">
            <w:pPr>
              <w:spacing w:line="240" w:lineRule="auto"/>
              <w:rPr>
                <w:rFonts w:ascii="Times New Roman" w:eastAsia="Times New Roman" w:hAnsi="Times New Roman" w:cs="Times New Roman"/>
                <w:sz w:val="24"/>
                <w:szCs w:val="24"/>
              </w:rPr>
            </w:pPr>
          </w:p>
          <w:p w14:paraId="2A0E9FEB"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Harming [target] is morally right. (RC)</w:t>
            </w:r>
          </w:p>
          <w:p w14:paraId="0E19D377" w14:textId="77777777" w:rsidR="006D4CCC" w:rsidRPr="00CD509B" w:rsidRDefault="006D4CCC" w:rsidP="00411F75">
            <w:pPr>
              <w:spacing w:line="240" w:lineRule="auto"/>
              <w:rPr>
                <w:rFonts w:ascii="Times New Roman" w:eastAsia="Times New Roman" w:hAnsi="Times New Roman" w:cs="Times New Roman"/>
                <w:sz w:val="24"/>
                <w:szCs w:val="24"/>
              </w:rPr>
            </w:pPr>
          </w:p>
          <w:p w14:paraId="0FD22E96"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People are entitled to harm [target]. (RC)</w:t>
            </w:r>
          </w:p>
          <w:p w14:paraId="0D51E65E" w14:textId="77777777" w:rsidR="006D4CCC" w:rsidRPr="00CD509B" w:rsidRDefault="006D4CCC" w:rsidP="00411F75">
            <w:pPr>
              <w:spacing w:line="240" w:lineRule="auto"/>
              <w:rPr>
                <w:rFonts w:ascii="Times New Roman" w:eastAsia="Times New Roman" w:hAnsi="Times New Roman" w:cs="Times New Roman"/>
                <w:sz w:val="24"/>
                <w:szCs w:val="24"/>
              </w:rPr>
            </w:pPr>
          </w:p>
          <w:p w14:paraId="19FF6EA1" w14:textId="77777777" w:rsidR="006D4CCC" w:rsidRPr="00CD509B" w:rsidRDefault="006D4CCC" w:rsidP="00411F75">
            <w:pPr>
              <w:spacing w:line="240" w:lineRule="auto"/>
              <w:rPr>
                <w:rFonts w:ascii="Times New Roman" w:eastAsia="Times New Roman" w:hAnsi="Times New Roman" w:cs="Times New Roman"/>
                <w:sz w:val="24"/>
                <w:szCs w:val="24"/>
              </w:rPr>
            </w:pPr>
            <w:r w:rsidRPr="00CD509B">
              <w:rPr>
                <w:rFonts w:ascii="Times New Roman" w:eastAsia="Times New Roman" w:hAnsi="Times New Roman" w:cs="Times New Roman"/>
                <w:b w:val="0"/>
                <w:sz w:val="24"/>
                <w:szCs w:val="24"/>
              </w:rPr>
              <w:t>[Target] should not be treated with care and compassion. (RC)</w:t>
            </w:r>
          </w:p>
        </w:tc>
        <w:tc>
          <w:tcPr>
            <w:tcW w:w="1610" w:type="dxa"/>
          </w:tcPr>
          <w:p w14:paraId="7743DF17"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0.836</w:t>
            </w:r>
          </w:p>
          <w:p w14:paraId="01D275F0"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2031FFB"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0.814</w:t>
            </w:r>
          </w:p>
          <w:p w14:paraId="4CEE7E9B" w14:textId="77777777" w:rsidR="006D4CCC" w:rsidRPr="00CD509B" w:rsidRDefault="006D4CCC" w:rsidP="00411F7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747BE767"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0.775</w:t>
            </w:r>
          </w:p>
          <w:p w14:paraId="50695094"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734528D6"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0.746</w:t>
            </w:r>
          </w:p>
          <w:p w14:paraId="3F3C893C"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069A76E"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0.669</w:t>
            </w:r>
          </w:p>
          <w:p w14:paraId="4048D844"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59D701C"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0.022</w:t>
            </w:r>
          </w:p>
          <w:p w14:paraId="43E2BFFB"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6CEBE9E8"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0.066</w:t>
            </w:r>
          </w:p>
          <w:p w14:paraId="31794E70"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5C2DA8F"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-0.007</w:t>
            </w:r>
          </w:p>
          <w:p w14:paraId="6F475871"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F18E59B"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SS loading = 2.971</w:t>
            </w:r>
          </w:p>
          <w:p w14:paraId="192D3D35"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Variance explained = 0.371</w:t>
            </w:r>
          </w:p>
        </w:tc>
        <w:tc>
          <w:tcPr>
            <w:tcW w:w="1611" w:type="dxa"/>
          </w:tcPr>
          <w:p w14:paraId="7791E22F"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-0.006</w:t>
            </w:r>
          </w:p>
          <w:p w14:paraId="329F0D4D"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ACE0FED"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-0.175</w:t>
            </w:r>
          </w:p>
          <w:p w14:paraId="6E45BF7A" w14:textId="77777777" w:rsidR="006D4CCC" w:rsidRPr="00CD509B" w:rsidRDefault="006D4CCC" w:rsidP="00411F7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4CF96FF"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0.123</w:t>
            </w:r>
          </w:p>
          <w:p w14:paraId="2AE068DD"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7E23B0E9"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0.016</w:t>
            </w:r>
          </w:p>
          <w:p w14:paraId="3A46D78D"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AC80E45"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0.240</w:t>
            </w:r>
          </w:p>
          <w:p w14:paraId="77D842EE"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3E8CAACF"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0.770</w:t>
            </w:r>
          </w:p>
          <w:p w14:paraId="358194E7"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73A2341"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0.704</w:t>
            </w:r>
          </w:p>
          <w:p w14:paraId="1C675D71"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4786FF3"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D509B">
              <w:rPr>
                <w:rFonts w:ascii="Times New Roman" w:eastAsia="Times New Roman" w:hAnsi="Times New Roman" w:cs="Times New Roman"/>
                <w:b/>
                <w:sz w:val="24"/>
                <w:szCs w:val="24"/>
              </w:rPr>
              <w:t>0.627</w:t>
            </w:r>
          </w:p>
          <w:p w14:paraId="5B6B8415"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6B70C6B"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SS loading = 1.585</w:t>
            </w:r>
          </w:p>
          <w:p w14:paraId="77644932" w14:textId="77777777" w:rsidR="006D4CCC" w:rsidRPr="00CD509B" w:rsidRDefault="006D4CCC" w:rsidP="00411F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Variance explained = 0.198</w:t>
            </w:r>
          </w:p>
        </w:tc>
      </w:tr>
      <w:tr w:rsidR="006D4CCC" w:rsidRPr="00CD509B" w14:paraId="2CA956BA" w14:textId="77777777" w:rsidTr="0018674A">
        <w:tc>
          <w:tcPr>
            <w:cnfStyle w:val="001000000000" w:firstRow="0" w:lastRow="0" w:firstColumn="1" w:lastColumn="0" w:oddVBand="0" w:evenVBand="0" w:oddHBand="0" w:evenHBand="0" w:firstRowFirstColumn="0" w:firstRowLastColumn="0" w:lastRowFirstColumn="0" w:lastRowLastColumn="0"/>
            <w:tcW w:w="6139" w:type="dxa"/>
          </w:tcPr>
          <w:p w14:paraId="3C22109E" w14:textId="77777777" w:rsidR="006D4CCC" w:rsidRPr="00CD509B" w:rsidRDefault="006D4CCC" w:rsidP="00411F75">
            <w:pPr>
              <w:spacing w:line="240" w:lineRule="auto"/>
              <w:rPr>
                <w:rFonts w:ascii="Times New Roman" w:eastAsia="Times New Roman" w:hAnsi="Times New Roman" w:cs="Times New Roman"/>
                <w:sz w:val="24"/>
                <w:szCs w:val="24"/>
              </w:rPr>
            </w:pPr>
          </w:p>
        </w:tc>
        <w:tc>
          <w:tcPr>
            <w:tcW w:w="3221" w:type="dxa"/>
            <w:gridSpan w:val="2"/>
          </w:tcPr>
          <w:p w14:paraId="01E4414A" w14:textId="77777777" w:rsidR="006D4CCC" w:rsidRPr="00CD509B" w:rsidRDefault="006D4CCC" w:rsidP="00411F7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509B">
              <w:rPr>
                <w:rFonts w:ascii="Times New Roman" w:eastAsia="Times New Roman" w:hAnsi="Times New Roman" w:cs="Times New Roman"/>
                <w:sz w:val="24"/>
                <w:szCs w:val="24"/>
              </w:rPr>
              <w:t xml:space="preserve">Factors correlated </w:t>
            </w:r>
            <w:r w:rsidRPr="00CD509B">
              <w:rPr>
                <w:rFonts w:ascii="Times New Roman" w:eastAsia="Times New Roman" w:hAnsi="Times New Roman" w:cs="Times New Roman"/>
                <w:i/>
                <w:sz w:val="24"/>
                <w:szCs w:val="24"/>
              </w:rPr>
              <w:t>r</w:t>
            </w:r>
            <w:r w:rsidRPr="00CD509B">
              <w:rPr>
                <w:rFonts w:ascii="Times New Roman" w:eastAsia="Times New Roman" w:hAnsi="Times New Roman" w:cs="Times New Roman"/>
                <w:sz w:val="24"/>
                <w:szCs w:val="24"/>
              </w:rPr>
              <w:t xml:space="preserve"> = 0.66</w:t>
            </w:r>
          </w:p>
        </w:tc>
      </w:tr>
    </w:tbl>
    <w:p w14:paraId="376A36DA" w14:textId="77777777" w:rsidR="00FC13AA" w:rsidRPr="00CD509B" w:rsidRDefault="00FC13AA" w:rsidP="00411F75">
      <w:pPr>
        <w:spacing w:line="240" w:lineRule="auto"/>
        <w:rPr>
          <w:rFonts w:ascii="Times New Roman" w:hAnsi="Times New Roman" w:cs="Times New Roman"/>
          <w:sz w:val="24"/>
          <w:szCs w:val="24"/>
        </w:rPr>
      </w:pPr>
    </w:p>
    <w:sectPr w:rsidR="00FC13AA" w:rsidRPr="00CD509B" w:rsidSect="00E23A9D">
      <w:headerReference w:type="default" r:id="rId8"/>
      <w:footerReference w:type="default" r:id="rId9"/>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A05C" w14:textId="77777777" w:rsidR="0013599E" w:rsidRDefault="0013599E" w:rsidP="006D4CCC">
      <w:pPr>
        <w:spacing w:line="240" w:lineRule="auto"/>
      </w:pPr>
      <w:r>
        <w:separator/>
      </w:r>
    </w:p>
  </w:endnote>
  <w:endnote w:type="continuationSeparator" w:id="0">
    <w:p w14:paraId="2AC2272C" w14:textId="77777777" w:rsidR="0013599E" w:rsidRDefault="0013599E" w:rsidP="006D4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713086"/>
      <w:docPartObj>
        <w:docPartGallery w:val="Page Numbers (Bottom of Page)"/>
        <w:docPartUnique/>
      </w:docPartObj>
    </w:sdtPr>
    <w:sdtEndPr>
      <w:rPr>
        <w:rFonts w:ascii="Times New Roman" w:hAnsi="Times New Roman" w:cs="Times New Roman"/>
        <w:noProof/>
        <w:sz w:val="24"/>
        <w:szCs w:val="24"/>
      </w:rPr>
    </w:sdtEndPr>
    <w:sdtContent>
      <w:p w14:paraId="19AE0BD4" w14:textId="75497B7D" w:rsidR="006D4CCC" w:rsidRPr="006D4CCC" w:rsidRDefault="006D4CCC">
        <w:pPr>
          <w:pStyle w:val="Footer"/>
          <w:jc w:val="center"/>
          <w:rPr>
            <w:rFonts w:ascii="Times New Roman" w:hAnsi="Times New Roman" w:cs="Times New Roman"/>
            <w:sz w:val="24"/>
            <w:szCs w:val="24"/>
          </w:rPr>
        </w:pPr>
        <w:r w:rsidRPr="006D4CCC">
          <w:rPr>
            <w:rFonts w:ascii="Times New Roman" w:hAnsi="Times New Roman" w:cs="Times New Roman"/>
            <w:sz w:val="24"/>
            <w:szCs w:val="24"/>
          </w:rPr>
          <w:fldChar w:fldCharType="begin"/>
        </w:r>
        <w:r w:rsidRPr="006D4CCC">
          <w:rPr>
            <w:rFonts w:ascii="Times New Roman" w:hAnsi="Times New Roman" w:cs="Times New Roman"/>
            <w:sz w:val="24"/>
            <w:szCs w:val="24"/>
          </w:rPr>
          <w:instrText xml:space="preserve"> PAGE   \* MERGEFORMAT </w:instrText>
        </w:r>
        <w:r w:rsidRPr="006D4CCC">
          <w:rPr>
            <w:rFonts w:ascii="Times New Roman" w:hAnsi="Times New Roman" w:cs="Times New Roman"/>
            <w:sz w:val="24"/>
            <w:szCs w:val="24"/>
          </w:rPr>
          <w:fldChar w:fldCharType="separate"/>
        </w:r>
        <w:r w:rsidRPr="006D4CCC">
          <w:rPr>
            <w:rFonts w:ascii="Times New Roman" w:hAnsi="Times New Roman" w:cs="Times New Roman"/>
            <w:noProof/>
            <w:sz w:val="24"/>
            <w:szCs w:val="24"/>
          </w:rPr>
          <w:t>2</w:t>
        </w:r>
        <w:r w:rsidRPr="006D4CCC">
          <w:rPr>
            <w:rFonts w:ascii="Times New Roman" w:hAnsi="Times New Roman" w:cs="Times New Roman"/>
            <w:noProof/>
            <w:sz w:val="24"/>
            <w:szCs w:val="24"/>
          </w:rPr>
          <w:fldChar w:fldCharType="end"/>
        </w:r>
      </w:p>
    </w:sdtContent>
  </w:sdt>
  <w:p w14:paraId="68CF4B09" w14:textId="77777777" w:rsidR="004F25EE" w:rsidRDefault="004F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7F71" w14:textId="77777777" w:rsidR="0013599E" w:rsidRDefault="0013599E" w:rsidP="006D4CCC">
      <w:pPr>
        <w:spacing w:line="240" w:lineRule="auto"/>
      </w:pPr>
      <w:r>
        <w:separator/>
      </w:r>
    </w:p>
  </w:footnote>
  <w:footnote w:type="continuationSeparator" w:id="0">
    <w:p w14:paraId="59DE7FC4" w14:textId="77777777" w:rsidR="0013599E" w:rsidRDefault="0013599E" w:rsidP="006D4C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24B3" w14:textId="77777777" w:rsidR="004F25EE" w:rsidRDefault="004F25EE">
    <w:pPr>
      <w:tabs>
        <w:tab w:val="left" w:pos="9180"/>
        <w:tab w:val="right" w:pos="90"/>
      </w:tabs>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FA"/>
    <w:rsid w:val="00020BB7"/>
    <w:rsid w:val="0006513D"/>
    <w:rsid w:val="00090B2F"/>
    <w:rsid w:val="000A5F03"/>
    <w:rsid w:val="000C6A9E"/>
    <w:rsid w:val="000D0A71"/>
    <w:rsid w:val="000D6AB4"/>
    <w:rsid w:val="000E72EB"/>
    <w:rsid w:val="000F6F26"/>
    <w:rsid w:val="0010469E"/>
    <w:rsid w:val="00116A6C"/>
    <w:rsid w:val="0013599E"/>
    <w:rsid w:val="0013722B"/>
    <w:rsid w:val="00166570"/>
    <w:rsid w:val="0018674A"/>
    <w:rsid w:val="001C5AC5"/>
    <w:rsid w:val="0021079C"/>
    <w:rsid w:val="0023138A"/>
    <w:rsid w:val="00282A8E"/>
    <w:rsid w:val="0028642C"/>
    <w:rsid w:val="002B78C1"/>
    <w:rsid w:val="002D4805"/>
    <w:rsid w:val="003211D0"/>
    <w:rsid w:val="00332833"/>
    <w:rsid w:val="003668C9"/>
    <w:rsid w:val="00370FD1"/>
    <w:rsid w:val="003869C0"/>
    <w:rsid w:val="003C35C6"/>
    <w:rsid w:val="003F106D"/>
    <w:rsid w:val="00411F75"/>
    <w:rsid w:val="00421887"/>
    <w:rsid w:val="00436F8F"/>
    <w:rsid w:val="00443845"/>
    <w:rsid w:val="0044475B"/>
    <w:rsid w:val="00481AFF"/>
    <w:rsid w:val="004F25EE"/>
    <w:rsid w:val="004F4FAA"/>
    <w:rsid w:val="005042A4"/>
    <w:rsid w:val="00536221"/>
    <w:rsid w:val="00545923"/>
    <w:rsid w:val="00590505"/>
    <w:rsid w:val="00592C10"/>
    <w:rsid w:val="005A3876"/>
    <w:rsid w:val="005D2040"/>
    <w:rsid w:val="005D303F"/>
    <w:rsid w:val="005F0943"/>
    <w:rsid w:val="0062163F"/>
    <w:rsid w:val="00626476"/>
    <w:rsid w:val="00683D5F"/>
    <w:rsid w:val="006C2C68"/>
    <w:rsid w:val="006D4CCC"/>
    <w:rsid w:val="0075546E"/>
    <w:rsid w:val="00765BF7"/>
    <w:rsid w:val="00776DE5"/>
    <w:rsid w:val="007D6EB7"/>
    <w:rsid w:val="00806EE8"/>
    <w:rsid w:val="00827C82"/>
    <w:rsid w:val="0085533A"/>
    <w:rsid w:val="00855C2C"/>
    <w:rsid w:val="0089686D"/>
    <w:rsid w:val="008B3923"/>
    <w:rsid w:val="008F1F3D"/>
    <w:rsid w:val="00922951"/>
    <w:rsid w:val="0092679A"/>
    <w:rsid w:val="0096599A"/>
    <w:rsid w:val="00984A98"/>
    <w:rsid w:val="009B69CE"/>
    <w:rsid w:val="009F6E30"/>
    <w:rsid w:val="00A31460"/>
    <w:rsid w:val="00A33513"/>
    <w:rsid w:val="00A40109"/>
    <w:rsid w:val="00A413C2"/>
    <w:rsid w:val="00B22BCC"/>
    <w:rsid w:val="00B445F3"/>
    <w:rsid w:val="00BB1A2A"/>
    <w:rsid w:val="00BE3A94"/>
    <w:rsid w:val="00BF7DA1"/>
    <w:rsid w:val="00C35F10"/>
    <w:rsid w:val="00C61360"/>
    <w:rsid w:val="00C92A81"/>
    <w:rsid w:val="00CA73B3"/>
    <w:rsid w:val="00CD509B"/>
    <w:rsid w:val="00CD53A9"/>
    <w:rsid w:val="00CD62BC"/>
    <w:rsid w:val="00CD6C3A"/>
    <w:rsid w:val="00CD6E82"/>
    <w:rsid w:val="00D23BFA"/>
    <w:rsid w:val="00D350FC"/>
    <w:rsid w:val="00D428EF"/>
    <w:rsid w:val="00D6257A"/>
    <w:rsid w:val="00D67ABA"/>
    <w:rsid w:val="00DA3B4B"/>
    <w:rsid w:val="00DA5BAB"/>
    <w:rsid w:val="00E23A9D"/>
    <w:rsid w:val="00E2633D"/>
    <w:rsid w:val="00E271ED"/>
    <w:rsid w:val="00E631C9"/>
    <w:rsid w:val="00E936D3"/>
    <w:rsid w:val="00EB1277"/>
    <w:rsid w:val="00EE1359"/>
    <w:rsid w:val="00EF3EA3"/>
    <w:rsid w:val="00F01630"/>
    <w:rsid w:val="00F062CF"/>
    <w:rsid w:val="00F847BD"/>
    <w:rsid w:val="00FC13AA"/>
    <w:rsid w:val="00FD4272"/>
    <w:rsid w:val="00F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7311"/>
  <w15:chartTrackingRefBased/>
  <w15:docId w15:val="{3142F364-9CAE-48EF-8B0B-5B771864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CCC"/>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5A3876"/>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A3876"/>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A387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5A3876"/>
    <w:pPr>
      <w:keepNext/>
      <w:keepLines/>
      <w:spacing w:before="240" w:after="40"/>
      <w:outlineLvl w:val="3"/>
    </w:pPr>
    <w:rPr>
      <w:b/>
      <w:szCs w:val="24"/>
    </w:rPr>
  </w:style>
  <w:style w:type="paragraph" w:styleId="Heading5">
    <w:name w:val="heading 5"/>
    <w:basedOn w:val="Normal"/>
    <w:next w:val="Normal"/>
    <w:link w:val="Heading5Char"/>
    <w:uiPriority w:val="9"/>
    <w:semiHidden/>
    <w:unhideWhenUsed/>
    <w:qFormat/>
    <w:rsid w:val="005A387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5A38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6">
    <w:name w:val="16"/>
    <w:basedOn w:val="TableNormal"/>
    <w:rsid w:val="005A3876"/>
    <w:pPr>
      <w:spacing w:after="0" w:line="240" w:lineRule="auto"/>
    </w:pPr>
    <w:rPr>
      <w:rFonts w:eastAsia="Calibri"/>
      <w:kern w:val="0"/>
      <w14:ligatures w14:val="none"/>
    </w:rPr>
    <w:tblPr>
      <w:tblStyleRowBandSize w:val="1"/>
      <w:tblStyleColBandSize w:val="1"/>
    </w:tblPr>
  </w:style>
  <w:style w:type="table" w:customStyle="1" w:styleId="15">
    <w:name w:val="15"/>
    <w:basedOn w:val="TableNormal"/>
    <w:rsid w:val="005A3876"/>
    <w:pPr>
      <w:spacing w:after="0" w:line="240" w:lineRule="auto"/>
    </w:pPr>
    <w:rPr>
      <w:rFonts w:eastAsia="Calibri"/>
      <w:kern w:val="0"/>
      <w14:ligatures w14:val="none"/>
    </w:rPr>
    <w:tblPr>
      <w:tblStyleRowBandSize w:val="1"/>
      <w:tblStyleColBandSize w:val="1"/>
    </w:tblPr>
  </w:style>
  <w:style w:type="table" w:customStyle="1" w:styleId="14">
    <w:name w:val="14"/>
    <w:basedOn w:val="TableNormal"/>
    <w:rsid w:val="005A3876"/>
    <w:pPr>
      <w:spacing w:after="0" w:line="240" w:lineRule="auto"/>
    </w:pPr>
    <w:rPr>
      <w:rFonts w:eastAsia="Calibri"/>
      <w:kern w:val="0"/>
      <w14:ligatures w14:val="none"/>
    </w:rPr>
    <w:tblPr>
      <w:tblStyleRowBandSize w:val="1"/>
      <w:tblStyleColBandSize w:val="1"/>
    </w:tblPr>
  </w:style>
  <w:style w:type="table" w:customStyle="1" w:styleId="13">
    <w:name w:val="13"/>
    <w:basedOn w:val="TableNormal"/>
    <w:rsid w:val="005A3876"/>
    <w:pPr>
      <w:spacing w:after="0" w:line="240" w:lineRule="auto"/>
    </w:pPr>
    <w:rPr>
      <w:rFonts w:eastAsia="Calibri"/>
      <w:kern w:val="0"/>
      <w14:ligatures w14:val="none"/>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
    <w:name w:val="12"/>
    <w:basedOn w:val="TableNormal"/>
    <w:rsid w:val="005A3876"/>
    <w:pPr>
      <w:spacing w:after="0" w:line="240" w:lineRule="auto"/>
    </w:pPr>
    <w:rPr>
      <w:rFonts w:eastAsia="Calibri"/>
      <w:kern w:val="0"/>
      <w14:ligatures w14:val="none"/>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
    <w:name w:val="11"/>
    <w:basedOn w:val="TableNormal"/>
    <w:rsid w:val="005A3876"/>
    <w:pPr>
      <w:spacing w:after="0" w:line="240" w:lineRule="auto"/>
    </w:pPr>
    <w:rPr>
      <w:rFonts w:eastAsia="Calibri"/>
      <w:kern w:val="0"/>
      <w14:ligatures w14:val="none"/>
    </w:rPr>
    <w:tblPr>
      <w:tblStyleRowBandSize w:val="1"/>
      <w:tblStyleColBandSize w:val="1"/>
    </w:tblPr>
  </w:style>
  <w:style w:type="table" w:customStyle="1" w:styleId="10">
    <w:name w:val="10"/>
    <w:basedOn w:val="TableNormal"/>
    <w:rsid w:val="005A3876"/>
    <w:pPr>
      <w:spacing w:after="0" w:line="240" w:lineRule="auto"/>
    </w:pPr>
    <w:rPr>
      <w:rFonts w:eastAsia="Calibri"/>
      <w:kern w:val="0"/>
      <w14:ligatures w14:val="none"/>
    </w:rPr>
    <w:tblPr>
      <w:tblStyleRowBandSize w:val="1"/>
      <w:tblStyleColBandSize w:val="1"/>
    </w:tblPr>
  </w:style>
  <w:style w:type="table" w:customStyle="1" w:styleId="9">
    <w:name w:val="9"/>
    <w:basedOn w:val="TableNormal"/>
    <w:rsid w:val="005A3876"/>
    <w:pPr>
      <w:spacing w:after="0" w:line="240" w:lineRule="auto"/>
    </w:pPr>
    <w:rPr>
      <w:rFonts w:eastAsia="Calibri"/>
      <w:kern w:val="0"/>
      <w14:ligatures w14:val="none"/>
    </w:rPr>
    <w:tblPr>
      <w:tblStyleRowBandSize w:val="1"/>
      <w:tblStyleColBandSize w:val="1"/>
    </w:tblPr>
  </w:style>
  <w:style w:type="table" w:customStyle="1" w:styleId="8">
    <w:name w:val="8"/>
    <w:basedOn w:val="TableNormal"/>
    <w:rsid w:val="005A3876"/>
    <w:pPr>
      <w:spacing w:after="0" w:line="240" w:lineRule="auto"/>
    </w:pPr>
    <w:rPr>
      <w:rFonts w:eastAsia="Calibri"/>
      <w:kern w:val="0"/>
      <w14:ligatures w14:val="none"/>
    </w:rPr>
    <w:tblPr>
      <w:tblStyleRowBandSize w:val="1"/>
      <w:tblStyleColBandSize w:val="1"/>
    </w:tblPr>
  </w:style>
  <w:style w:type="table" w:customStyle="1" w:styleId="7">
    <w:name w:val="7"/>
    <w:basedOn w:val="TableNormal"/>
    <w:rsid w:val="005A3876"/>
    <w:pPr>
      <w:spacing w:after="0" w:line="240" w:lineRule="auto"/>
    </w:pPr>
    <w:rPr>
      <w:rFonts w:eastAsia="Calibri"/>
      <w:kern w:val="0"/>
      <w14:ligatures w14:val="none"/>
    </w:rPr>
    <w:tblPr>
      <w:tblStyleRowBandSize w:val="1"/>
      <w:tblStyleColBandSize w:val="1"/>
    </w:tblPr>
  </w:style>
  <w:style w:type="table" w:customStyle="1" w:styleId="6">
    <w:name w:val="6"/>
    <w:basedOn w:val="TableNormal"/>
    <w:rsid w:val="005A3876"/>
    <w:pPr>
      <w:spacing w:after="0" w:line="240" w:lineRule="auto"/>
    </w:pPr>
    <w:rPr>
      <w:rFonts w:eastAsia="Calibri"/>
      <w:kern w:val="0"/>
      <w14:ligatures w14:val="none"/>
    </w:rPr>
    <w:tblPr>
      <w:tblStyleRowBandSize w:val="1"/>
      <w:tblStyleColBandSize w:val="1"/>
    </w:tblPr>
  </w:style>
  <w:style w:type="table" w:customStyle="1" w:styleId="5">
    <w:name w:val="5"/>
    <w:basedOn w:val="TableNormal"/>
    <w:rsid w:val="005A3876"/>
    <w:pPr>
      <w:spacing w:after="0" w:line="240" w:lineRule="auto"/>
    </w:pPr>
    <w:rPr>
      <w:rFonts w:eastAsia="Calibri"/>
      <w:kern w:val="0"/>
      <w14:ligatures w14:val="none"/>
    </w:rPr>
    <w:tblPr>
      <w:tblStyleRowBandSize w:val="1"/>
      <w:tblStyleColBandSize w:val="1"/>
    </w:tblPr>
  </w:style>
  <w:style w:type="table" w:customStyle="1" w:styleId="4">
    <w:name w:val="4"/>
    <w:basedOn w:val="TableNormal"/>
    <w:rsid w:val="005A3876"/>
    <w:pPr>
      <w:spacing w:after="0" w:line="240" w:lineRule="auto"/>
    </w:pPr>
    <w:rPr>
      <w:rFonts w:eastAsia="Calibri"/>
      <w:kern w:val="0"/>
      <w14:ligatures w14:val="none"/>
    </w:rPr>
    <w:tblPr>
      <w:tblStyleRowBandSize w:val="1"/>
      <w:tblStyleColBandSize w:val="1"/>
    </w:tblPr>
  </w:style>
  <w:style w:type="table" w:customStyle="1" w:styleId="3">
    <w:name w:val="3"/>
    <w:basedOn w:val="TableNormal"/>
    <w:rsid w:val="005A3876"/>
    <w:pPr>
      <w:spacing w:after="0" w:line="240" w:lineRule="auto"/>
    </w:pPr>
    <w:rPr>
      <w:rFonts w:eastAsia="Calibri"/>
      <w:kern w:val="0"/>
      <w14:ligatures w14:val="none"/>
    </w:rPr>
    <w:tblPr>
      <w:tblStyleRowBandSize w:val="1"/>
      <w:tblStyleColBandSize w:val="1"/>
    </w:tblPr>
  </w:style>
  <w:style w:type="table" w:customStyle="1" w:styleId="2">
    <w:name w:val="2"/>
    <w:basedOn w:val="TableNormal"/>
    <w:rsid w:val="005A3876"/>
    <w:pPr>
      <w:spacing w:after="0" w:line="240" w:lineRule="auto"/>
    </w:pPr>
    <w:rPr>
      <w:rFonts w:eastAsia="Calibri"/>
      <w:kern w:val="0"/>
      <w14:ligatures w14:val="none"/>
    </w:rPr>
    <w:tblPr>
      <w:tblStyleRowBandSize w:val="1"/>
      <w:tblStyleColBandSize w:val="1"/>
    </w:tblPr>
  </w:style>
  <w:style w:type="table" w:customStyle="1" w:styleId="1">
    <w:name w:val="1"/>
    <w:basedOn w:val="TableNormal"/>
    <w:rsid w:val="005A3876"/>
    <w:pPr>
      <w:spacing w:after="0" w:line="240" w:lineRule="auto"/>
    </w:pPr>
    <w:rPr>
      <w:rFonts w:eastAsia="Calibri"/>
      <w:kern w:val="0"/>
      <w14:ligatures w14:val="none"/>
    </w:rPr>
    <w:tblPr>
      <w:tblStyleRowBandSize w:val="1"/>
      <w:tblStyleColBandSize w:val="1"/>
    </w:tblPr>
  </w:style>
  <w:style w:type="character" w:customStyle="1" w:styleId="Heading1Char">
    <w:name w:val="Heading 1 Char"/>
    <w:basedOn w:val="DefaultParagraphFont"/>
    <w:link w:val="Heading1"/>
    <w:uiPriority w:val="9"/>
    <w:rsid w:val="005A3876"/>
    <w:rPr>
      <w:rFonts w:ascii="Times New Roman" w:eastAsia="Calibri" w:hAnsi="Times New Roman" w:cs="Calibri"/>
      <w:b/>
      <w:kern w:val="0"/>
      <w:sz w:val="48"/>
      <w:szCs w:val="48"/>
      <w14:ligatures w14:val="none"/>
    </w:rPr>
  </w:style>
  <w:style w:type="character" w:customStyle="1" w:styleId="Heading2Char">
    <w:name w:val="Heading 2 Char"/>
    <w:basedOn w:val="DefaultParagraphFont"/>
    <w:link w:val="Heading2"/>
    <w:uiPriority w:val="9"/>
    <w:semiHidden/>
    <w:rsid w:val="005A3876"/>
    <w:rPr>
      <w:rFonts w:ascii="Times New Roman" w:eastAsia="Calibri" w:hAnsi="Times New Roman" w:cs="Calibri"/>
      <w:b/>
      <w:kern w:val="0"/>
      <w:sz w:val="36"/>
      <w:szCs w:val="36"/>
      <w14:ligatures w14:val="none"/>
    </w:rPr>
  </w:style>
  <w:style w:type="character" w:customStyle="1" w:styleId="Heading3Char">
    <w:name w:val="Heading 3 Char"/>
    <w:basedOn w:val="DefaultParagraphFont"/>
    <w:link w:val="Heading3"/>
    <w:uiPriority w:val="9"/>
    <w:semiHidden/>
    <w:rsid w:val="005A3876"/>
    <w:rPr>
      <w:rFonts w:ascii="Times New Roman" w:eastAsia="Calibri" w:hAnsi="Times New Roman" w:cs="Calibri"/>
      <w:b/>
      <w:kern w:val="0"/>
      <w:sz w:val="28"/>
      <w:szCs w:val="28"/>
      <w14:ligatures w14:val="none"/>
    </w:rPr>
  </w:style>
  <w:style w:type="character" w:customStyle="1" w:styleId="Heading4Char">
    <w:name w:val="Heading 4 Char"/>
    <w:basedOn w:val="DefaultParagraphFont"/>
    <w:link w:val="Heading4"/>
    <w:uiPriority w:val="9"/>
    <w:semiHidden/>
    <w:rsid w:val="005A3876"/>
    <w:rPr>
      <w:rFonts w:ascii="Times New Roman" w:eastAsia="Calibri" w:hAnsi="Times New Roman" w:cs="Calibri"/>
      <w:b/>
      <w:kern w:val="0"/>
      <w:sz w:val="24"/>
      <w:szCs w:val="24"/>
      <w14:ligatures w14:val="none"/>
    </w:rPr>
  </w:style>
  <w:style w:type="character" w:customStyle="1" w:styleId="Heading5Char">
    <w:name w:val="Heading 5 Char"/>
    <w:basedOn w:val="DefaultParagraphFont"/>
    <w:link w:val="Heading5"/>
    <w:uiPriority w:val="9"/>
    <w:semiHidden/>
    <w:rsid w:val="005A3876"/>
    <w:rPr>
      <w:rFonts w:ascii="Times New Roman" w:eastAsia="Calibri" w:hAnsi="Times New Roman" w:cs="Calibri"/>
      <w:b/>
      <w:kern w:val="0"/>
      <w:sz w:val="24"/>
      <w14:ligatures w14:val="none"/>
    </w:rPr>
  </w:style>
  <w:style w:type="character" w:customStyle="1" w:styleId="Heading6Char">
    <w:name w:val="Heading 6 Char"/>
    <w:basedOn w:val="DefaultParagraphFont"/>
    <w:link w:val="Heading6"/>
    <w:uiPriority w:val="9"/>
    <w:semiHidden/>
    <w:rsid w:val="005A3876"/>
    <w:rPr>
      <w:rFonts w:ascii="Times New Roman" w:eastAsia="Calibri" w:hAnsi="Times New Roman" w:cs="Calibri"/>
      <w:b/>
      <w:kern w:val="0"/>
      <w:sz w:val="20"/>
      <w:szCs w:val="20"/>
      <w14:ligatures w14:val="none"/>
    </w:rPr>
  </w:style>
  <w:style w:type="paragraph" w:styleId="CommentText">
    <w:name w:val="annotation text"/>
    <w:basedOn w:val="Normal"/>
    <w:link w:val="CommentTextChar"/>
    <w:uiPriority w:val="99"/>
    <w:unhideWhenUsed/>
    <w:rsid w:val="005A3876"/>
    <w:pPr>
      <w:spacing w:line="240" w:lineRule="auto"/>
    </w:pPr>
    <w:rPr>
      <w:sz w:val="20"/>
      <w:szCs w:val="20"/>
    </w:rPr>
  </w:style>
  <w:style w:type="character" w:customStyle="1" w:styleId="CommentTextChar">
    <w:name w:val="Comment Text Char"/>
    <w:basedOn w:val="DefaultParagraphFont"/>
    <w:link w:val="CommentText"/>
    <w:uiPriority w:val="99"/>
    <w:rsid w:val="005A3876"/>
    <w:rPr>
      <w:rFonts w:ascii="Times New Roman" w:eastAsia="Calibri" w:hAnsi="Times New Roman" w:cs="Calibri"/>
      <w:kern w:val="0"/>
      <w:sz w:val="20"/>
      <w:szCs w:val="20"/>
      <w14:ligatures w14:val="none"/>
    </w:rPr>
  </w:style>
  <w:style w:type="paragraph" w:styleId="Header">
    <w:name w:val="header"/>
    <w:basedOn w:val="Normal"/>
    <w:link w:val="HeaderChar"/>
    <w:uiPriority w:val="99"/>
    <w:unhideWhenUsed/>
    <w:rsid w:val="005A3876"/>
    <w:pPr>
      <w:tabs>
        <w:tab w:val="center" w:pos="4680"/>
        <w:tab w:val="right" w:pos="9360"/>
      </w:tabs>
      <w:spacing w:line="240" w:lineRule="auto"/>
    </w:pPr>
  </w:style>
  <w:style w:type="character" w:customStyle="1" w:styleId="HeaderChar">
    <w:name w:val="Header Char"/>
    <w:basedOn w:val="DefaultParagraphFont"/>
    <w:link w:val="Header"/>
    <w:uiPriority w:val="99"/>
    <w:rsid w:val="005A3876"/>
    <w:rPr>
      <w:rFonts w:ascii="Times New Roman" w:eastAsia="Calibri" w:hAnsi="Times New Roman" w:cs="Calibri"/>
      <w:kern w:val="0"/>
      <w:sz w:val="24"/>
      <w14:ligatures w14:val="none"/>
    </w:rPr>
  </w:style>
  <w:style w:type="paragraph" w:styleId="Footer">
    <w:name w:val="footer"/>
    <w:basedOn w:val="Normal"/>
    <w:link w:val="FooterChar"/>
    <w:uiPriority w:val="99"/>
    <w:unhideWhenUsed/>
    <w:rsid w:val="005A3876"/>
    <w:pPr>
      <w:tabs>
        <w:tab w:val="center" w:pos="4680"/>
        <w:tab w:val="right" w:pos="9360"/>
      </w:tabs>
      <w:spacing w:line="240" w:lineRule="auto"/>
    </w:pPr>
  </w:style>
  <w:style w:type="character" w:customStyle="1" w:styleId="FooterChar">
    <w:name w:val="Footer Char"/>
    <w:basedOn w:val="DefaultParagraphFont"/>
    <w:link w:val="Footer"/>
    <w:uiPriority w:val="99"/>
    <w:rsid w:val="005A3876"/>
    <w:rPr>
      <w:rFonts w:ascii="Times New Roman" w:eastAsia="Calibri" w:hAnsi="Times New Roman" w:cs="Calibri"/>
      <w:kern w:val="0"/>
      <w:sz w:val="24"/>
      <w14:ligatures w14:val="none"/>
    </w:rPr>
  </w:style>
  <w:style w:type="character" w:styleId="CommentReference">
    <w:name w:val="annotation reference"/>
    <w:basedOn w:val="DefaultParagraphFont"/>
    <w:uiPriority w:val="99"/>
    <w:semiHidden/>
    <w:unhideWhenUsed/>
    <w:rsid w:val="005A3876"/>
    <w:rPr>
      <w:sz w:val="16"/>
      <w:szCs w:val="16"/>
    </w:rPr>
  </w:style>
  <w:style w:type="character" w:styleId="LineNumber">
    <w:name w:val="line number"/>
    <w:basedOn w:val="DefaultParagraphFont"/>
    <w:uiPriority w:val="99"/>
    <w:semiHidden/>
    <w:unhideWhenUsed/>
    <w:rsid w:val="005A3876"/>
  </w:style>
  <w:style w:type="paragraph" w:styleId="Title">
    <w:name w:val="Title"/>
    <w:basedOn w:val="Normal"/>
    <w:next w:val="Normal"/>
    <w:link w:val="TitleChar"/>
    <w:uiPriority w:val="10"/>
    <w:qFormat/>
    <w:rsid w:val="005A3876"/>
    <w:pPr>
      <w:keepNext/>
      <w:keepLines/>
      <w:spacing w:before="480" w:after="120"/>
    </w:pPr>
    <w:rPr>
      <w:b/>
      <w:sz w:val="72"/>
      <w:szCs w:val="72"/>
    </w:rPr>
  </w:style>
  <w:style w:type="character" w:customStyle="1" w:styleId="TitleChar">
    <w:name w:val="Title Char"/>
    <w:basedOn w:val="DefaultParagraphFont"/>
    <w:link w:val="Title"/>
    <w:uiPriority w:val="10"/>
    <w:rsid w:val="005A3876"/>
    <w:rPr>
      <w:rFonts w:ascii="Times New Roman" w:eastAsia="Calibri" w:hAnsi="Times New Roman" w:cs="Calibri"/>
      <w:b/>
      <w:kern w:val="0"/>
      <w:sz w:val="72"/>
      <w:szCs w:val="72"/>
      <w14:ligatures w14:val="none"/>
    </w:rPr>
  </w:style>
  <w:style w:type="paragraph" w:styleId="Subtitle">
    <w:name w:val="Subtitle"/>
    <w:basedOn w:val="Normal"/>
    <w:next w:val="Normal"/>
    <w:link w:val="SubtitleChar"/>
    <w:uiPriority w:val="11"/>
    <w:qFormat/>
    <w:rsid w:val="005A387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A3876"/>
    <w:rPr>
      <w:rFonts w:ascii="Georgia" w:eastAsia="Georgia" w:hAnsi="Georgia" w:cs="Georgia"/>
      <w:i/>
      <w:color w:val="666666"/>
      <w:kern w:val="0"/>
      <w:sz w:val="48"/>
      <w:szCs w:val="48"/>
      <w14:ligatures w14:val="none"/>
    </w:rPr>
  </w:style>
  <w:style w:type="character" w:styleId="Hyperlink">
    <w:name w:val="Hyperlink"/>
    <w:basedOn w:val="DefaultParagraphFont"/>
    <w:uiPriority w:val="99"/>
    <w:unhideWhenUsed/>
    <w:rsid w:val="005A3876"/>
    <w:rPr>
      <w:color w:val="0563C1" w:themeColor="hyperlink"/>
      <w:u w:val="single"/>
    </w:rPr>
  </w:style>
  <w:style w:type="character" w:styleId="FollowedHyperlink">
    <w:name w:val="FollowedHyperlink"/>
    <w:basedOn w:val="DefaultParagraphFont"/>
    <w:uiPriority w:val="99"/>
    <w:semiHidden/>
    <w:unhideWhenUsed/>
    <w:rsid w:val="005A387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A3876"/>
    <w:rPr>
      <w:b/>
      <w:bCs/>
    </w:rPr>
  </w:style>
  <w:style w:type="character" w:customStyle="1" w:styleId="CommentSubjectChar">
    <w:name w:val="Comment Subject Char"/>
    <w:basedOn w:val="CommentTextChar"/>
    <w:link w:val="CommentSubject"/>
    <w:uiPriority w:val="99"/>
    <w:semiHidden/>
    <w:rsid w:val="005A3876"/>
    <w:rPr>
      <w:rFonts w:ascii="Times New Roman" w:eastAsia="Calibri" w:hAnsi="Times New Roman" w:cs="Calibri"/>
      <w:b/>
      <w:bCs/>
      <w:kern w:val="0"/>
      <w:sz w:val="20"/>
      <w:szCs w:val="20"/>
      <w14:ligatures w14:val="none"/>
    </w:rPr>
  </w:style>
  <w:style w:type="paragraph" w:styleId="BalloonText">
    <w:name w:val="Balloon Text"/>
    <w:basedOn w:val="Normal"/>
    <w:link w:val="BalloonTextChar"/>
    <w:uiPriority w:val="99"/>
    <w:semiHidden/>
    <w:unhideWhenUsed/>
    <w:rsid w:val="005A38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876"/>
    <w:rPr>
      <w:rFonts w:ascii="Segoe UI" w:eastAsia="Calibri" w:hAnsi="Segoe UI" w:cs="Segoe UI"/>
      <w:kern w:val="0"/>
      <w:sz w:val="18"/>
      <w:szCs w:val="18"/>
      <w14:ligatures w14:val="none"/>
    </w:rPr>
  </w:style>
  <w:style w:type="character" w:styleId="PlaceholderText">
    <w:name w:val="Placeholder Text"/>
    <w:basedOn w:val="DefaultParagraphFont"/>
    <w:uiPriority w:val="99"/>
    <w:semiHidden/>
    <w:rsid w:val="005A3876"/>
    <w:rPr>
      <w:color w:val="808080"/>
    </w:rPr>
  </w:style>
  <w:style w:type="paragraph" w:styleId="ListParagraph">
    <w:name w:val="List Paragraph"/>
    <w:basedOn w:val="Normal"/>
    <w:uiPriority w:val="34"/>
    <w:qFormat/>
    <w:rsid w:val="005A3876"/>
    <w:pPr>
      <w:ind w:left="720"/>
      <w:contextualSpacing/>
    </w:pPr>
  </w:style>
  <w:style w:type="table" w:styleId="PlainTable2">
    <w:name w:val="Plain Table 2"/>
    <w:basedOn w:val="TableNormal"/>
    <w:uiPriority w:val="42"/>
    <w:rsid w:val="005A3876"/>
    <w:pPr>
      <w:spacing w:after="0" w:line="240" w:lineRule="auto"/>
    </w:pPr>
    <w:rPr>
      <w:rFonts w:eastAsia="Calibri"/>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5A3876"/>
    <w:pPr>
      <w:spacing w:after="0" w:line="240" w:lineRule="auto"/>
    </w:pPr>
    <w:rPr>
      <w:rFonts w:eastAsia="Calibri"/>
      <w:kern w:val="0"/>
      <w14:ligatures w14:val="none"/>
    </w:rPr>
    <w:tblPr>
      <w:tblBorders>
        <w:top w:val="single" w:sz="6" w:space="0" w:color="auto"/>
        <w:left w:val="single" w:sz="6" w:space="0" w:color="auto"/>
        <w:bottom w:val="single" w:sz="6" w:space="0" w:color="auto"/>
        <w:right w:val="single" w:sz="6" w:space="0" w:color="auto"/>
      </w:tblBorders>
    </w:tblPr>
  </w:style>
  <w:style w:type="character" w:styleId="UnresolvedMention">
    <w:name w:val="Unresolved Mention"/>
    <w:basedOn w:val="DefaultParagraphFont"/>
    <w:uiPriority w:val="99"/>
    <w:semiHidden/>
    <w:unhideWhenUsed/>
    <w:rsid w:val="005A3876"/>
    <w:rPr>
      <w:color w:val="605E5C"/>
      <w:shd w:val="clear" w:color="auto" w:fill="E1DFDD"/>
    </w:rPr>
  </w:style>
  <w:style w:type="character" w:customStyle="1" w:styleId="Style1">
    <w:name w:val="Style1"/>
    <w:basedOn w:val="LineNumber"/>
    <w:uiPriority w:val="1"/>
    <w:qFormat/>
    <w:rsid w:val="00855C2C"/>
    <w:rPr>
      <w:rFonts w:ascii="Times New Roman" w:eastAsia="Times New Roman" w:hAnsi="Times New Roman" w:cs="Times New Roman"/>
      <w:b/>
      <w:sz w:val="24"/>
      <w:szCs w:val="24"/>
    </w:rPr>
  </w:style>
  <w:style w:type="paragraph" w:styleId="Revision">
    <w:name w:val="Revision"/>
    <w:hidden/>
    <w:uiPriority w:val="99"/>
    <w:semiHidden/>
    <w:rsid w:val="005D2040"/>
    <w:pPr>
      <w:spacing w:after="0" w:line="240" w:lineRule="auto"/>
    </w:pPr>
    <w:rPr>
      <w:rFonts w:ascii="Arial" w:eastAsia="Arial" w:hAnsi="Arial" w:cs="Arial"/>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Lee</dc:creator>
  <cp:keywords/>
  <dc:description/>
  <cp:lastModifiedBy>Katie Lee</cp:lastModifiedBy>
  <cp:revision>3</cp:revision>
  <dcterms:created xsi:type="dcterms:W3CDTF">2024-01-12T14:39:00Z</dcterms:created>
  <dcterms:modified xsi:type="dcterms:W3CDTF">2024-01-12T14:39:00Z</dcterms:modified>
</cp:coreProperties>
</file>