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47FCEA" w14:textId="3B0C89C2" w:rsidR="00A41AD2" w:rsidRPr="000C3777" w:rsidRDefault="00A41AD2" w:rsidP="00A41AD2">
      <w:pPr>
        <w:rPr>
          <w:sz w:val="28"/>
          <w:szCs w:val="26"/>
        </w:rPr>
      </w:pPr>
      <w:r w:rsidRPr="000C3777">
        <w:rPr>
          <w:sz w:val="28"/>
          <w:szCs w:val="26"/>
        </w:rPr>
        <w:t>Supplementary Information for Lawson et al. “Misperception of peer beliefs reinforces inequitable gender norms among Tanzanian men.”</w:t>
      </w:r>
    </w:p>
    <w:p w14:paraId="0FBE73B4" w14:textId="77777777" w:rsidR="00A41AD2" w:rsidRPr="00A41AD2" w:rsidRDefault="00A41AD2" w:rsidP="00A41AD2"/>
    <w:p w14:paraId="6511187E" w14:textId="01BA7884" w:rsidR="00CD1C48" w:rsidRDefault="00A41AD2">
      <w:r w:rsidRPr="0069694C">
        <w:rPr>
          <w:b/>
          <w:bCs/>
        </w:rPr>
        <w:t>Table S1</w:t>
      </w:r>
      <w:r w:rsidR="00EE1E0E">
        <w:t xml:space="preserve"> </w:t>
      </w:r>
      <w:r w:rsidR="00EE1E0E" w:rsidRPr="00EE1E0E">
        <w:t>Perceived and actual support for gender inequitable gender norms as measured by self and wife-reported beliefs</w:t>
      </w:r>
      <w:r w:rsidR="00EE1E0E">
        <w:t>, and results of o</w:t>
      </w:r>
      <w:r w:rsidR="00EE1E0E" w:rsidRPr="00EE1E0E">
        <w:t>ne-sample, one-sided Wilcoxon rank-sum tests used to test if men overestimated the % of men supporting inequitable gender norms</w:t>
      </w:r>
      <w:r w:rsidR="00EE1E0E">
        <w:t xml:space="preserve"> for each statement. </w:t>
      </w:r>
    </w:p>
    <w:p w14:paraId="19C334B2" w14:textId="77777777" w:rsidR="00A41AD2" w:rsidRDefault="00A41AD2"/>
    <w:tbl>
      <w:tblPr>
        <w:tblStyle w:val="TableGrid"/>
        <w:tblW w:w="0" w:type="auto"/>
        <w:tblLook w:val="04A0" w:firstRow="1" w:lastRow="0" w:firstColumn="1" w:lastColumn="0" w:noHBand="0" w:noVBand="1"/>
      </w:tblPr>
      <w:tblGrid>
        <w:gridCol w:w="3151"/>
        <w:gridCol w:w="679"/>
        <w:gridCol w:w="839"/>
        <w:gridCol w:w="1300"/>
        <w:gridCol w:w="1303"/>
        <w:gridCol w:w="943"/>
        <w:gridCol w:w="943"/>
        <w:gridCol w:w="963"/>
        <w:gridCol w:w="943"/>
        <w:gridCol w:w="943"/>
        <w:gridCol w:w="943"/>
      </w:tblGrid>
      <w:tr w:rsidR="00EE1E0E" w:rsidRPr="00EE1E0E" w14:paraId="5C48A735" w14:textId="77777777" w:rsidTr="00EE1E0E">
        <w:tc>
          <w:tcPr>
            <w:tcW w:w="3505" w:type="dxa"/>
          </w:tcPr>
          <w:p w14:paraId="465D1F8C" w14:textId="77777777" w:rsidR="00EE1E0E" w:rsidRPr="00EE1E0E" w:rsidRDefault="00EE1E0E" w:rsidP="00EE1E0E">
            <w:pPr>
              <w:rPr>
                <w:rFonts w:cs="Calibri"/>
                <w:color w:val="333333"/>
                <w:sz w:val="18"/>
                <w:szCs w:val="18"/>
              </w:rPr>
            </w:pPr>
          </w:p>
        </w:tc>
        <w:tc>
          <w:tcPr>
            <w:tcW w:w="1159" w:type="dxa"/>
            <w:gridSpan w:val="2"/>
            <w:vAlign w:val="center"/>
          </w:tcPr>
          <w:p w14:paraId="1D48AFED" w14:textId="722241AE" w:rsidR="00EE1E0E" w:rsidRPr="00EE1E0E" w:rsidRDefault="00EE1E0E" w:rsidP="00EE1E0E">
            <w:pPr>
              <w:rPr>
                <w:rFonts w:cs="Calibri"/>
                <w:color w:val="333333"/>
                <w:sz w:val="18"/>
                <w:szCs w:val="18"/>
              </w:rPr>
            </w:pPr>
            <w:r w:rsidRPr="00EE1E0E">
              <w:rPr>
                <w:sz w:val="18"/>
                <w:szCs w:val="18"/>
              </w:rPr>
              <w:t>% estimated to support inequitable gender norms</w:t>
            </w:r>
          </w:p>
        </w:tc>
        <w:tc>
          <w:tcPr>
            <w:tcW w:w="2604" w:type="dxa"/>
            <w:gridSpan w:val="2"/>
            <w:vAlign w:val="center"/>
          </w:tcPr>
          <w:p w14:paraId="5B68C2D5" w14:textId="72689025" w:rsidR="00EE1E0E" w:rsidRPr="00EE1E0E" w:rsidRDefault="00EE1E0E" w:rsidP="00EE1E0E">
            <w:pPr>
              <w:rPr>
                <w:rFonts w:cs="Calibri"/>
                <w:color w:val="333333"/>
                <w:sz w:val="18"/>
                <w:szCs w:val="18"/>
              </w:rPr>
            </w:pPr>
            <w:r w:rsidRPr="00EE1E0E">
              <w:rPr>
                <w:sz w:val="18"/>
                <w:szCs w:val="18"/>
              </w:rPr>
              <w:t xml:space="preserve">% who support inequitable gender norms </w:t>
            </w:r>
          </w:p>
        </w:tc>
        <w:tc>
          <w:tcPr>
            <w:tcW w:w="1886" w:type="dxa"/>
            <w:gridSpan w:val="2"/>
            <w:vAlign w:val="bottom"/>
          </w:tcPr>
          <w:p w14:paraId="7C8F3C4D" w14:textId="22AA4BD9" w:rsidR="00EE1E0E" w:rsidRPr="00EE1E0E" w:rsidRDefault="00EE1E0E" w:rsidP="00EE1E0E">
            <w:pPr>
              <w:rPr>
                <w:rFonts w:cs="Calibri"/>
                <w:color w:val="333333"/>
                <w:sz w:val="18"/>
                <w:szCs w:val="18"/>
              </w:rPr>
            </w:pPr>
            <w:r w:rsidRPr="00EE1E0E">
              <w:rPr>
                <w:rFonts w:cs="Calibri"/>
                <w:color w:val="333333"/>
                <w:sz w:val="18"/>
                <w:szCs w:val="18"/>
              </w:rPr>
              <w:t>p-value for Wilcoxon rank sum test</w:t>
            </w:r>
          </w:p>
        </w:tc>
        <w:tc>
          <w:tcPr>
            <w:tcW w:w="1910" w:type="dxa"/>
            <w:gridSpan w:val="2"/>
            <w:vAlign w:val="bottom"/>
          </w:tcPr>
          <w:p w14:paraId="680AC4C8" w14:textId="5478DBF4" w:rsidR="00EE1E0E" w:rsidRPr="00EE1E0E" w:rsidRDefault="00EE1E0E" w:rsidP="00EE1E0E">
            <w:pPr>
              <w:rPr>
                <w:rFonts w:cs="Calibri"/>
                <w:color w:val="333333"/>
                <w:sz w:val="18"/>
                <w:szCs w:val="18"/>
              </w:rPr>
            </w:pPr>
            <w:r w:rsidRPr="00EE1E0E">
              <w:rPr>
                <w:rFonts w:cs="Calibri"/>
                <w:color w:val="333333"/>
                <w:sz w:val="18"/>
                <w:szCs w:val="18"/>
              </w:rPr>
              <w:t>V-value for Wilcoxon rank sum test</w:t>
            </w:r>
          </w:p>
        </w:tc>
        <w:tc>
          <w:tcPr>
            <w:tcW w:w="1886" w:type="dxa"/>
            <w:gridSpan w:val="2"/>
            <w:vAlign w:val="bottom"/>
          </w:tcPr>
          <w:p w14:paraId="36830AF8" w14:textId="45A79E99" w:rsidR="00EE1E0E" w:rsidRPr="00EE1E0E" w:rsidRDefault="00EE1E0E" w:rsidP="00EE1E0E">
            <w:pPr>
              <w:rPr>
                <w:rFonts w:cs="Calibri"/>
                <w:color w:val="333333"/>
                <w:sz w:val="18"/>
                <w:szCs w:val="18"/>
              </w:rPr>
            </w:pPr>
            <w:r w:rsidRPr="00EE1E0E">
              <w:rPr>
                <w:rFonts w:cs="Calibri"/>
                <w:color w:val="333333"/>
                <w:sz w:val="18"/>
                <w:szCs w:val="18"/>
              </w:rPr>
              <w:t>r-value for Wilcoxon rank sum test</w:t>
            </w:r>
          </w:p>
        </w:tc>
      </w:tr>
      <w:tr w:rsidR="00EE1E0E" w:rsidRPr="00EE1E0E" w14:paraId="3AB11B02" w14:textId="77777777" w:rsidTr="00EE1E0E">
        <w:tc>
          <w:tcPr>
            <w:tcW w:w="3505" w:type="dxa"/>
          </w:tcPr>
          <w:p w14:paraId="6FC6DE30" w14:textId="77777777" w:rsidR="00EE1E0E" w:rsidRPr="00EE1E0E" w:rsidRDefault="00EE1E0E" w:rsidP="00EE1E0E">
            <w:pPr>
              <w:rPr>
                <w:rFonts w:cs="Calibri"/>
                <w:color w:val="333333"/>
                <w:sz w:val="18"/>
                <w:szCs w:val="18"/>
              </w:rPr>
            </w:pPr>
            <w:r w:rsidRPr="00EE1E0E">
              <w:rPr>
                <w:rFonts w:cs="Calibri"/>
                <w:color w:val="333333"/>
                <w:sz w:val="18"/>
                <w:szCs w:val="18"/>
              </w:rPr>
              <w:t>Statements</w:t>
            </w:r>
          </w:p>
          <w:p w14:paraId="3D569195" w14:textId="77777777" w:rsidR="00EE1E0E" w:rsidRPr="00EE1E0E" w:rsidRDefault="00EE1E0E" w:rsidP="00EE1E0E">
            <w:pPr>
              <w:rPr>
                <w:sz w:val="18"/>
                <w:szCs w:val="18"/>
              </w:rPr>
            </w:pPr>
          </w:p>
        </w:tc>
        <w:tc>
          <w:tcPr>
            <w:tcW w:w="320" w:type="dxa"/>
            <w:vAlign w:val="bottom"/>
          </w:tcPr>
          <w:p w14:paraId="76C6C029" w14:textId="273E9750" w:rsidR="00EE1E0E" w:rsidRPr="00EE1E0E" w:rsidRDefault="00EE1E0E" w:rsidP="00EE1E0E">
            <w:pPr>
              <w:rPr>
                <w:sz w:val="18"/>
                <w:szCs w:val="18"/>
              </w:rPr>
            </w:pPr>
            <w:r w:rsidRPr="00EE1E0E">
              <w:rPr>
                <w:rFonts w:cs="Calibri"/>
                <w:color w:val="333333"/>
                <w:sz w:val="18"/>
                <w:szCs w:val="18"/>
              </w:rPr>
              <w:t xml:space="preserve">Mean </w:t>
            </w:r>
          </w:p>
        </w:tc>
        <w:tc>
          <w:tcPr>
            <w:tcW w:w="839" w:type="dxa"/>
            <w:vAlign w:val="bottom"/>
          </w:tcPr>
          <w:p w14:paraId="3D1BD7AC" w14:textId="273FAF81" w:rsidR="00EE1E0E" w:rsidRPr="00EE1E0E" w:rsidRDefault="00EE1E0E" w:rsidP="00EE1E0E">
            <w:pPr>
              <w:rPr>
                <w:sz w:val="18"/>
                <w:szCs w:val="18"/>
              </w:rPr>
            </w:pPr>
            <w:r w:rsidRPr="00EE1E0E">
              <w:rPr>
                <w:rFonts w:cs="Calibri"/>
                <w:color w:val="333333"/>
                <w:sz w:val="18"/>
                <w:szCs w:val="18"/>
              </w:rPr>
              <w:t xml:space="preserve">Median </w:t>
            </w:r>
          </w:p>
        </w:tc>
        <w:tc>
          <w:tcPr>
            <w:tcW w:w="1300" w:type="dxa"/>
          </w:tcPr>
          <w:p w14:paraId="383DD94F" w14:textId="77777777" w:rsidR="00EE1E0E" w:rsidRPr="00EE1E0E" w:rsidRDefault="00EE1E0E" w:rsidP="00EE1E0E">
            <w:pPr>
              <w:rPr>
                <w:rFonts w:cs="Calibri"/>
                <w:color w:val="333333"/>
                <w:sz w:val="18"/>
                <w:szCs w:val="18"/>
              </w:rPr>
            </w:pPr>
            <w:r w:rsidRPr="00EE1E0E">
              <w:rPr>
                <w:rFonts w:cs="Calibri"/>
                <w:color w:val="333333"/>
                <w:sz w:val="18"/>
                <w:szCs w:val="18"/>
              </w:rPr>
              <w:t>self-reported (95% CIs)</w:t>
            </w:r>
          </w:p>
          <w:p w14:paraId="702DB374" w14:textId="630C83BC" w:rsidR="00EE1E0E" w:rsidRPr="00EE1E0E" w:rsidRDefault="00EE1E0E" w:rsidP="00EE1E0E">
            <w:pPr>
              <w:rPr>
                <w:sz w:val="18"/>
                <w:szCs w:val="18"/>
              </w:rPr>
            </w:pPr>
          </w:p>
        </w:tc>
        <w:tc>
          <w:tcPr>
            <w:tcW w:w="1304" w:type="dxa"/>
          </w:tcPr>
          <w:p w14:paraId="37C67940" w14:textId="77777777" w:rsidR="00EE1E0E" w:rsidRPr="00EE1E0E" w:rsidRDefault="00EE1E0E" w:rsidP="00EE1E0E">
            <w:pPr>
              <w:rPr>
                <w:rFonts w:cs="Calibri"/>
                <w:color w:val="333333"/>
                <w:sz w:val="18"/>
                <w:szCs w:val="18"/>
              </w:rPr>
            </w:pPr>
            <w:r w:rsidRPr="00EE1E0E">
              <w:rPr>
                <w:rFonts w:cs="Calibri"/>
                <w:color w:val="333333"/>
                <w:sz w:val="18"/>
                <w:szCs w:val="18"/>
              </w:rPr>
              <w:t>wife-reported (95% CIs)</w:t>
            </w:r>
          </w:p>
          <w:p w14:paraId="244A5E68" w14:textId="4BFDCF74" w:rsidR="00EE1E0E" w:rsidRPr="00EE1E0E" w:rsidRDefault="00EE1E0E" w:rsidP="00EE1E0E">
            <w:pPr>
              <w:rPr>
                <w:sz w:val="18"/>
                <w:szCs w:val="18"/>
              </w:rPr>
            </w:pPr>
          </w:p>
        </w:tc>
        <w:tc>
          <w:tcPr>
            <w:tcW w:w="943" w:type="dxa"/>
            <w:vAlign w:val="bottom"/>
          </w:tcPr>
          <w:p w14:paraId="54147999" w14:textId="70D525E6" w:rsidR="00EE1E0E" w:rsidRPr="00EE1E0E" w:rsidRDefault="00EE1E0E" w:rsidP="00EE1E0E">
            <w:pPr>
              <w:rPr>
                <w:sz w:val="18"/>
                <w:szCs w:val="18"/>
              </w:rPr>
            </w:pPr>
            <w:r w:rsidRPr="00EE1E0E">
              <w:rPr>
                <w:rFonts w:cs="Calibri"/>
                <w:color w:val="333333"/>
                <w:sz w:val="18"/>
                <w:szCs w:val="18"/>
              </w:rPr>
              <w:t>self-reported</w:t>
            </w:r>
          </w:p>
        </w:tc>
        <w:tc>
          <w:tcPr>
            <w:tcW w:w="943" w:type="dxa"/>
            <w:vAlign w:val="bottom"/>
          </w:tcPr>
          <w:p w14:paraId="3089B6CD" w14:textId="1216F62F" w:rsidR="00EE1E0E" w:rsidRPr="00EE1E0E" w:rsidRDefault="00EE1E0E" w:rsidP="00EE1E0E">
            <w:pPr>
              <w:rPr>
                <w:sz w:val="18"/>
                <w:szCs w:val="18"/>
              </w:rPr>
            </w:pPr>
            <w:r w:rsidRPr="00EE1E0E">
              <w:rPr>
                <w:rFonts w:cs="Calibri"/>
                <w:color w:val="333333"/>
                <w:sz w:val="18"/>
                <w:szCs w:val="18"/>
              </w:rPr>
              <w:t>wife-reported</w:t>
            </w:r>
          </w:p>
        </w:tc>
        <w:tc>
          <w:tcPr>
            <w:tcW w:w="967" w:type="dxa"/>
            <w:vAlign w:val="bottom"/>
          </w:tcPr>
          <w:p w14:paraId="2E36B69B" w14:textId="76B5D545" w:rsidR="00EE1E0E" w:rsidRPr="00EE1E0E" w:rsidRDefault="00EE1E0E" w:rsidP="00EE1E0E">
            <w:pPr>
              <w:rPr>
                <w:sz w:val="18"/>
                <w:szCs w:val="18"/>
              </w:rPr>
            </w:pPr>
            <w:r w:rsidRPr="00EE1E0E">
              <w:rPr>
                <w:rFonts w:cs="Calibri"/>
                <w:color w:val="333333"/>
                <w:sz w:val="18"/>
                <w:szCs w:val="18"/>
              </w:rPr>
              <w:t>self-reported</w:t>
            </w:r>
          </w:p>
        </w:tc>
        <w:tc>
          <w:tcPr>
            <w:tcW w:w="943" w:type="dxa"/>
            <w:vAlign w:val="bottom"/>
          </w:tcPr>
          <w:p w14:paraId="040833E0" w14:textId="48082633" w:rsidR="00EE1E0E" w:rsidRPr="00EE1E0E" w:rsidRDefault="00EE1E0E" w:rsidP="00EE1E0E">
            <w:pPr>
              <w:rPr>
                <w:sz w:val="18"/>
                <w:szCs w:val="18"/>
              </w:rPr>
            </w:pPr>
            <w:r w:rsidRPr="00EE1E0E">
              <w:rPr>
                <w:rFonts w:cs="Calibri"/>
                <w:color w:val="333333"/>
                <w:sz w:val="18"/>
                <w:szCs w:val="18"/>
              </w:rPr>
              <w:t>wife-reported</w:t>
            </w:r>
          </w:p>
        </w:tc>
        <w:tc>
          <w:tcPr>
            <w:tcW w:w="943" w:type="dxa"/>
            <w:vAlign w:val="bottom"/>
          </w:tcPr>
          <w:p w14:paraId="49BACA80" w14:textId="683329A3" w:rsidR="00EE1E0E" w:rsidRPr="00EE1E0E" w:rsidRDefault="00EE1E0E" w:rsidP="00EE1E0E">
            <w:pPr>
              <w:rPr>
                <w:sz w:val="18"/>
                <w:szCs w:val="18"/>
              </w:rPr>
            </w:pPr>
            <w:r w:rsidRPr="00EE1E0E">
              <w:rPr>
                <w:rFonts w:cs="Calibri"/>
                <w:color w:val="333333"/>
                <w:sz w:val="18"/>
                <w:szCs w:val="18"/>
              </w:rPr>
              <w:t>self-reported</w:t>
            </w:r>
          </w:p>
        </w:tc>
        <w:tc>
          <w:tcPr>
            <w:tcW w:w="943" w:type="dxa"/>
            <w:vAlign w:val="bottom"/>
          </w:tcPr>
          <w:p w14:paraId="1DF77E33" w14:textId="3150F02F" w:rsidR="00EE1E0E" w:rsidRPr="00EE1E0E" w:rsidRDefault="00EE1E0E" w:rsidP="00EE1E0E">
            <w:pPr>
              <w:rPr>
                <w:sz w:val="18"/>
                <w:szCs w:val="18"/>
              </w:rPr>
            </w:pPr>
            <w:r w:rsidRPr="00EE1E0E">
              <w:rPr>
                <w:rFonts w:cs="Calibri"/>
                <w:color w:val="333333"/>
                <w:sz w:val="18"/>
                <w:szCs w:val="18"/>
              </w:rPr>
              <w:t>wife-reported</w:t>
            </w:r>
          </w:p>
        </w:tc>
      </w:tr>
      <w:tr w:rsidR="00EE1E0E" w:rsidRPr="00EE1E0E" w14:paraId="6E6356DE" w14:textId="77777777" w:rsidTr="00EE1E0E">
        <w:tc>
          <w:tcPr>
            <w:tcW w:w="3505" w:type="dxa"/>
            <w:vAlign w:val="bottom"/>
          </w:tcPr>
          <w:p w14:paraId="1864B019" w14:textId="724F8B76" w:rsidR="00EE1E0E" w:rsidRPr="00EE1E0E" w:rsidRDefault="00EE1E0E" w:rsidP="00EE1E0E">
            <w:pPr>
              <w:rPr>
                <w:i/>
                <w:iCs/>
                <w:sz w:val="18"/>
                <w:szCs w:val="18"/>
              </w:rPr>
            </w:pPr>
            <w:r w:rsidRPr="00EE1E0E">
              <w:rPr>
                <w:rFonts w:cs="Calibri"/>
                <w:i/>
                <w:iCs/>
                <w:color w:val="333333"/>
                <w:sz w:val="18"/>
                <w:szCs w:val="18"/>
              </w:rPr>
              <w:t>It is better to have more sons than daughters in a family</w:t>
            </w:r>
          </w:p>
        </w:tc>
        <w:tc>
          <w:tcPr>
            <w:tcW w:w="320" w:type="dxa"/>
            <w:vAlign w:val="bottom"/>
          </w:tcPr>
          <w:p w14:paraId="69C45AFD" w14:textId="513CC0BA" w:rsidR="00EE1E0E" w:rsidRPr="00EE1E0E" w:rsidRDefault="00EE1E0E" w:rsidP="00EE1E0E">
            <w:pPr>
              <w:rPr>
                <w:sz w:val="18"/>
                <w:szCs w:val="18"/>
              </w:rPr>
            </w:pPr>
            <w:r w:rsidRPr="00EE1E0E">
              <w:rPr>
                <w:rFonts w:cs="Calibri"/>
                <w:color w:val="333333"/>
                <w:sz w:val="18"/>
                <w:szCs w:val="18"/>
              </w:rPr>
              <w:t>37.7</w:t>
            </w:r>
          </w:p>
        </w:tc>
        <w:tc>
          <w:tcPr>
            <w:tcW w:w="839" w:type="dxa"/>
            <w:vAlign w:val="bottom"/>
          </w:tcPr>
          <w:p w14:paraId="2CE386AF" w14:textId="22BA89BF" w:rsidR="00EE1E0E" w:rsidRPr="00EE1E0E" w:rsidRDefault="00EE1E0E" w:rsidP="00EE1E0E">
            <w:pPr>
              <w:rPr>
                <w:sz w:val="18"/>
                <w:szCs w:val="18"/>
              </w:rPr>
            </w:pPr>
            <w:r w:rsidRPr="00EE1E0E">
              <w:rPr>
                <w:rFonts w:cs="Calibri"/>
                <w:color w:val="333333"/>
                <w:sz w:val="18"/>
                <w:szCs w:val="18"/>
              </w:rPr>
              <w:t>40</w:t>
            </w:r>
          </w:p>
        </w:tc>
        <w:tc>
          <w:tcPr>
            <w:tcW w:w="1300" w:type="dxa"/>
            <w:vAlign w:val="bottom"/>
          </w:tcPr>
          <w:p w14:paraId="2FB2BB32" w14:textId="1C2F877F" w:rsidR="00EE1E0E" w:rsidRPr="00EE1E0E" w:rsidRDefault="00EE1E0E" w:rsidP="00EE1E0E">
            <w:pPr>
              <w:rPr>
                <w:sz w:val="18"/>
                <w:szCs w:val="18"/>
              </w:rPr>
            </w:pPr>
            <w:r w:rsidRPr="00EE1E0E">
              <w:rPr>
                <w:rFonts w:cs="Calibri"/>
                <w:color w:val="333333"/>
                <w:sz w:val="18"/>
                <w:szCs w:val="18"/>
              </w:rPr>
              <w:t>8.26 (6.15,10.8)</w:t>
            </w:r>
          </w:p>
        </w:tc>
        <w:tc>
          <w:tcPr>
            <w:tcW w:w="1304" w:type="dxa"/>
            <w:vAlign w:val="bottom"/>
          </w:tcPr>
          <w:p w14:paraId="76C43BE9" w14:textId="666DC9AF" w:rsidR="00EE1E0E" w:rsidRPr="00EE1E0E" w:rsidRDefault="00EE1E0E" w:rsidP="00EE1E0E">
            <w:pPr>
              <w:rPr>
                <w:sz w:val="18"/>
                <w:szCs w:val="18"/>
              </w:rPr>
            </w:pPr>
            <w:r w:rsidRPr="00EE1E0E">
              <w:rPr>
                <w:rFonts w:cs="Calibri"/>
                <w:color w:val="333333"/>
                <w:sz w:val="18"/>
                <w:szCs w:val="18"/>
              </w:rPr>
              <w:t>17.29 (13.15,22.1)</w:t>
            </w:r>
          </w:p>
        </w:tc>
        <w:tc>
          <w:tcPr>
            <w:tcW w:w="943" w:type="dxa"/>
            <w:vAlign w:val="bottom"/>
          </w:tcPr>
          <w:p w14:paraId="613B562C" w14:textId="0B8751B4" w:rsidR="00EE1E0E" w:rsidRPr="00EE1E0E" w:rsidRDefault="00EE1E0E" w:rsidP="00EE1E0E">
            <w:pPr>
              <w:rPr>
                <w:sz w:val="18"/>
                <w:szCs w:val="18"/>
              </w:rPr>
            </w:pPr>
            <w:r w:rsidRPr="00EE1E0E">
              <w:rPr>
                <w:rFonts w:cs="Calibri"/>
                <w:color w:val="333333"/>
                <w:sz w:val="18"/>
                <w:szCs w:val="18"/>
              </w:rPr>
              <w:t>0</w:t>
            </w:r>
          </w:p>
        </w:tc>
        <w:tc>
          <w:tcPr>
            <w:tcW w:w="943" w:type="dxa"/>
            <w:vAlign w:val="bottom"/>
          </w:tcPr>
          <w:p w14:paraId="3C65D1D7" w14:textId="615628DA" w:rsidR="00EE1E0E" w:rsidRPr="00EE1E0E" w:rsidRDefault="00EE1E0E" w:rsidP="00EE1E0E">
            <w:pPr>
              <w:rPr>
                <w:sz w:val="18"/>
                <w:szCs w:val="18"/>
              </w:rPr>
            </w:pPr>
            <w:r w:rsidRPr="00EE1E0E">
              <w:rPr>
                <w:rFonts w:cs="Calibri"/>
                <w:color w:val="333333"/>
                <w:sz w:val="18"/>
                <w:szCs w:val="18"/>
              </w:rPr>
              <w:t>0</w:t>
            </w:r>
          </w:p>
        </w:tc>
        <w:tc>
          <w:tcPr>
            <w:tcW w:w="967" w:type="dxa"/>
            <w:vAlign w:val="bottom"/>
          </w:tcPr>
          <w:p w14:paraId="2930089D" w14:textId="416A1175" w:rsidR="00EE1E0E" w:rsidRPr="00EE1E0E" w:rsidRDefault="00EE1E0E" w:rsidP="00EE1E0E">
            <w:pPr>
              <w:rPr>
                <w:sz w:val="18"/>
                <w:szCs w:val="18"/>
              </w:rPr>
            </w:pPr>
            <w:r w:rsidRPr="00EE1E0E">
              <w:rPr>
                <w:rFonts w:cs="Calibri"/>
                <w:color w:val="333333"/>
                <w:sz w:val="18"/>
                <w:szCs w:val="18"/>
              </w:rPr>
              <w:t>149975</w:t>
            </w:r>
          </w:p>
        </w:tc>
        <w:tc>
          <w:tcPr>
            <w:tcW w:w="943" w:type="dxa"/>
            <w:vAlign w:val="bottom"/>
          </w:tcPr>
          <w:p w14:paraId="32C72AE7" w14:textId="1D2C7C50" w:rsidR="00EE1E0E" w:rsidRPr="00EE1E0E" w:rsidRDefault="00EE1E0E" w:rsidP="00EE1E0E">
            <w:pPr>
              <w:rPr>
                <w:sz w:val="18"/>
                <w:szCs w:val="18"/>
              </w:rPr>
            </w:pPr>
            <w:r w:rsidRPr="00EE1E0E">
              <w:rPr>
                <w:rFonts w:cs="Calibri"/>
                <w:color w:val="333333"/>
                <w:sz w:val="18"/>
                <w:szCs w:val="18"/>
              </w:rPr>
              <w:t>135997</w:t>
            </w:r>
          </w:p>
        </w:tc>
        <w:tc>
          <w:tcPr>
            <w:tcW w:w="943" w:type="dxa"/>
            <w:vAlign w:val="bottom"/>
          </w:tcPr>
          <w:p w14:paraId="1DC5BEC8" w14:textId="4EA9D57D" w:rsidR="00EE1E0E" w:rsidRPr="00EE1E0E" w:rsidRDefault="00EE1E0E" w:rsidP="00EE1E0E">
            <w:pPr>
              <w:rPr>
                <w:sz w:val="18"/>
                <w:szCs w:val="18"/>
              </w:rPr>
            </w:pPr>
            <w:r w:rsidRPr="00EE1E0E">
              <w:rPr>
                <w:rFonts w:cs="Calibri"/>
                <w:color w:val="333333"/>
                <w:sz w:val="18"/>
                <w:szCs w:val="18"/>
              </w:rPr>
              <w:t>0.67</w:t>
            </w:r>
          </w:p>
        </w:tc>
        <w:tc>
          <w:tcPr>
            <w:tcW w:w="943" w:type="dxa"/>
            <w:vAlign w:val="bottom"/>
          </w:tcPr>
          <w:p w14:paraId="4634B07C" w14:textId="647000BD" w:rsidR="00EE1E0E" w:rsidRPr="00EE1E0E" w:rsidRDefault="00EE1E0E" w:rsidP="00EE1E0E">
            <w:pPr>
              <w:rPr>
                <w:sz w:val="18"/>
                <w:szCs w:val="18"/>
              </w:rPr>
            </w:pPr>
            <w:r w:rsidRPr="00EE1E0E">
              <w:rPr>
                <w:rFonts w:cs="Calibri"/>
                <w:color w:val="333333"/>
                <w:sz w:val="18"/>
                <w:szCs w:val="18"/>
              </w:rPr>
              <w:t>0.53</w:t>
            </w:r>
          </w:p>
        </w:tc>
      </w:tr>
      <w:tr w:rsidR="00EE1E0E" w:rsidRPr="00EE1E0E" w14:paraId="6BF3F5C0" w14:textId="77777777" w:rsidTr="00EE1E0E">
        <w:tc>
          <w:tcPr>
            <w:tcW w:w="3505" w:type="dxa"/>
            <w:vAlign w:val="bottom"/>
          </w:tcPr>
          <w:p w14:paraId="15555A67" w14:textId="70A61A83" w:rsidR="00EE1E0E" w:rsidRPr="00EE1E0E" w:rsidRDefault="00EE1E0E" w:rsidP="00EE1E0E">
            <w:pPr>
              <w:rPr>
                <w:i/>
                <w:iCs/>
                <w:sz w:val="18"/>
                <w:szCs w:val="18"/>
              </w:rPr>
            </w:pPr>
            <w:r w:rsidRPr="00EE1E0E">
              <w:rPr>
                <w:rFonts w:cs="Calibri"/>
                <w:i/>
                <w:iCs/>
                <w:color w:val="333333"/>
                <w:sz w:val="18"/>
                <w:szCs w:val="18"/>
              </w:rPr>
              <w:t>It is important for women to earn their own money</w:t>
            </w:r>
          </w:p>
        </w:tc>
        <w:tc>
          <w:tcPr>
            <w:tcW w:w="320" w:type="dxa"/>
            <w:vAlign w:val="bottom"/>
          </w:tcPr>
          <w:p w14:paraId="0679E0F6" w14:textId="6943269F" w:rsidR="00EE1E0E" w:rsidRPr="00EE1E0E" w:rsidRDefault="00EE1E0E" w:rsidP="00EE1E0E">
            <w:pPr>
              <w:rPr>
                <w:sz w:val="18"/>
                <w:szCs w:val="18"/>
              </w:rPr>
            </w:pPr>
            <w:r w:rsidRPr="00EE1E0E">
              <w:rPr>
                <w:rFonts w:cs="Calibri"/>
                <w:color w:val="333333"/>
                <w:sz w:val="18"/>
                <w:szCs w:val="18"/>
              </w:rPr>
              <w:t>37.4</w:t>
            </w:r>
          </w:p>
        </w:tc>
        <w:tc>
          <w:tcPr>
            <w:tcW w:w="839" w:type="dxa"/>
            <w:vAlign w:val="bottom"/>
          </w:tcPr>
          <w:p w14:paraId="0CB7F20C" w14:textId="502D917B" w:rsidR="00EE1E0E" w:rsidRPr="00EE1E0E" w:rsidRDefault="00EE1E0E" w:rsidP="00EE1E0E">
            <w:pPr>
              <w:rPr>
                <w:sz w:val="18"/>
                <w:szCs w:val="18"/>
              </w:rPr>
            </w:pPr>
            <w:r w:rsidRPr="00EE1E0E">
              <w:rPr>
                <w:rFonts w:cs="Calibri"/>
                <w:color w:val="333333"/>
                <w:sz w:val="18"/>
                <w:szCs w:val="18"/>
              </w:rPr>
              <w:t>40</w:t>
            </w:r>
          </w:p>
        </w:tc>
        <w:tc>
          <w:tcPr>
            <w:tcW w:w="1300" w:type="dxa"/>
            <w:vAlign w:val="bottom"/>
          </w:tcPr>
          <w:p w14:paraId="07CD5E13" w14:textId="1CDF2168" w:rsidR="00EE1E0E" w:rsidRPr="00EE1E0E" w:rsidRDefault="00EE1E0E" w:rsidP="00EE1E0E">
            <w:pPr>
              <w:rPr>
                <w:sz w:val="18"/>
                <w:szCs w:val="18"/>
              </w:rPr>
            </w:pPr>
            <w:r w:rsidRPr="00EE1E0E">
              <w:rPr>
                <w:rFonts w:cs="Calibri"/>
                <w:color w:val="333333"/>
                <w:sz w:val="18"/>
                <w:szCs w:val="18"/>
              </w:rPr>
              <w:t>21.51 (18.24,25.08)</w:t>
            </w:r>
          </w:p>
        </w:tc>
        <w:tc>
          <w:tcPr>
            <w:tcW w:w="1304" w:type="dxa"/>
            <w:vAlign w:val="bottom"/>
          </w:tcPr>
          <w:p w14:paraId="6C9EBCB7" w14:textId="37115CA9" w:rsidR="00EE1E0E" w:rsidRPr="00EE1E0E" w:rsidRDefault="00EE1E0E" w:rsidP="00EE1E0E">
            <w:pPr>
              <w:rPr>
                <w:sz w:val="18"/>
                <w:szCs w:val="18"/>
              </w:rPr>
            </w:pPr>
            <w:r w:rsidRPr="00EE1E0E">
              <w:rPr>
                <w:rFonts w:cs="Calibri"/>
                <w:color w:val="333333"/>
                <w:sz w:val="18"/>
                <w:szCs w:val="18"/>
              </w:rPr>
              <w:t>16.23 (12.25,20.88)</w:t>
            </w:r>
          </w:p>
        </w:tc>
        <w:tc>
          <w:tcPr>
            <w:tcW w:w="943" w:type="dxa"/>
            <w:vAlign w:val="bottom"/>
          </w:tcPr>
          <w:p w14:paraId="20BAB311" w14:textId="49468528" w:rsidR="00EE1E0E" w:rsidRPr="00EE1E0E" w:rsidRDefault="00EE1E0E" w:rsidP="00EE1E0E">
            <w:pPr>
              <w:rPr>
                <w:sz w:val="18"/>
                <w:szCs w:val="18"/>
              </w:rPr>
            </w:pPr>
            <w:r w:rsidRPr="00EE1E0E">
              <w:rPr>
                <w:rFonts w:cs="Calibri"/>
                <w:color w:val="333333"/>
                <w:sz w:val="18"/>
                <w:szCs w:val="18"/>
              </w:rPr>
              <w:t>0</w:t>
            </w:r>
          </w:p>
        </w:tc>
        <w:tc>
          <w:tcPr>
            <w:tcW w:w="943" w:type="dxa"/>
            <w:vAlign w:val="bottom"/>
          </w:tcPr>
          <w:p w14:paraId="35744CF2" w14:textId="316F2A1F" w:rsidR="00EE1E0E" w:rsidRPr="00EE1E0E" w:rsidRDefault="00EE1E0E" w:rsidP="00EE1E0E">
            <w:pPr>
              <w:rPr>
                <w:sz w:val="18"/>
                <w:szCs w:val="18"/>
              </w:rPr>
            </w:pPr>
            <w:r w:rsidRPr="00EE1E0E">
              <w:rPr>
                <w:rFonts w:cs="Calibri"/>
                <w:color w:val="333333"/>
                <w:sz w:val="18"/>
                <w:szCs w:val="18"/>
              </w:rPr>
              <w:t>0</w:t>
            </w:r>
          </w:p>
        </w:tc>
        <w:tc>
          <w:tcPr>
            <w:tcW w:w="967" w:type="dxa"/>
            <w:vAlign w:val="bottom"/>
          </w:tcPr>
          <w:p w14:paraId="49B8BB7A" w14:textId="10AFB1E5" w:rsidR="00EE1E0E" w:rsidRPr="00EE1E0E" w:rsidRDefault="00EE1E0E" w:rsidP="00EE1E0E">
            <w:pPr>
              <w:rPr>
                <w:sz w:val="18"/>
                <w:szCs w:val="18"/>
              </w:rPr>
            </w:pPr>
            <w:r w:rsidRPr="00EE1E0E">
              <w:rPr>
                <w:rFonts w:cs="Calibri"/>
                <w:color w:val="333333"/>
                <w:sz w:val="18"/>
                <w:szCs w:val="18"/>
              </w:rPr>
              <w:t>123818</w:t>
            </w:r>
          </w:p>
        </w:tc>
        <w:tc>
          <w:tcPr>
            <w:tcW w:w="943" w:type="dxa"/>
            <w:vAlign w:val="bottom"/>
          </w:tcPr>
          <w:p w14:paraId="4EFD0FCF" w14:textId="3F484E5F" w:rsidR="00EE1E0E" w:rsidRPr="00EE1E0E" w:rsidRDefault="00EE1E0E" w:rsidP="00EE1E0E">
            <w:pPr>
              <w:rPr>
                <w:sz w:val="18"/>
                <w:szCs w:val="18"/>
              </w:rPr>
            </w:pPr>
            <w:r w:rsidRPr="00EE1E0E">
              <w:rPr>
                <w:rFonts w:cs="Calibri"/>
                <w:color w:val="333333"/>
                <w:sz w:val="18"/>
                <w:szCs w:val="18"/>
              </w:rPr>
              <w:t>132396</w:t>
            </w:r>
          </w:p>
        </w:tc>
        <w:tc>
          <w:tcPr>
            <w:tcW w:w="943" w:type="dxa"/>
            <w:vAlign w:val="bottom"/>
          </w:tcPr>
          <w:p w14:paraId="5D5465E5" w14:textId="53F3647B" w:rsidR="00EE1E0E" w:rsidRPr="00EE1E0E" w:rsidRDefault="00EE1E0E" w:rsidP="00EE1E0E">
            <w:pPr>
              <w:rPr>
                <w:sz w:val="18"/>
                <w:szCs w:val="18"/>
              </w:rPr>
            </w:pPr>
            <w:r w:rsidRPr="00EE1E0E">
              <w:rPr>
                <w:rFonts w:cs="Calibri"/>
                <w:color w:val="333333"/>
                <w:sz w:val="18"/>
                <w:szCs w:val="18"/>
              </w:rPr>
              <w:t>0.4</w:t>
            </w:r>
          </w:p>
        </w:tc>
        <w:tc>
          <w:tcPr>
            <w:tcW w:w="943" w:type="dxa"/>
            <w:vAlign w:val="bottom"/>
          </w:tcPr>
          <w:p w14:paraId="09D5D909" w14:textId="3B62B7F2" w:rsidR="00EE1E0E" w:rsidRPr="00EE1E0E" w:rsidRDefault="00EE1E0E" w:rsidP="00EE1E0E">
            <w:pPr>
              <w:rPr>
                <w:sz w:val="18"/>
                <w:szCs w:val="18"/>
              </w:rPr>
            </w:pPr>
            <w:r w:rsidRPr="00EE1E0E">
              <w:rPr>
                <w:rFonts w:cs="Calibri"/>
                <w:color w:val="333333"/>
                <w:sz w:val="18"/>
                <w:szCs w:val="18"/>
              </w:rPr>
              <w:t>0.49</w:t>
            </w:r>
          </w:p>
        </w:tc>
      </w:tr>
      <w:tr w:rsidR="00EE1E0E" w:rsidRPr="00EE1E0E" w14:paraId="04B4B481" w14:textId="77777777" w:rsidTr="00EE1E0E">
        <w:tc>
          <w:tcPr>
            <w:tcW w:w="3505" w:type="dxa"/>
            <w:vAlign w:val="bottom"/>
          </w:tcPr>
          <w:p w14:paraId="0927AB88" w14:textId="2F53FBF7" w:rsidR="00EE1E0E" w:rsidRPr="00EE1E0E" w:rsidRDefault="00EE1E0E" w:rsidP="00EE1E0E">
            <w:pPr>
              <w:rPr>
                <w:i/>
                <w:iCs/>
                <w:sz w:val="18"/>
                <w:szCs w:val="18"/>
              </w:rPr>
            </w:pPr>
            <w:r w:rsidRPr="00EE1E0E">
              <w:rPr>
                <w:rFonts w:cs="Calibri"/>
                <w:i/>
                <w:iCs/>
                <w:color w:val="333333"/>
                <w:sz w:val="18"/>
                <w:szCs w:val="18"/>
              </w:rPr>
              <w:t>A husband and wife should decide together equally about when to have children</w:t>
            </w:r>
          </w:p>
        </w:tc>
        <w:tc>
          <w:tcPr>
            <w:tcW w:w="320" w:type="dxa"/>
            <w:vAlign w:val="bottom"/>
          </w:tcPr>
          <w:p w14:paraId="51EC3FB8" w14:textId="7F32EEDA" w:rsidR="00EE1E0E" w:rsidRPr="00EE1E0E" w:rsidRDefault="00EE1E0E" w:rsidP="00EE1E0E">
            <w:pPr>
              <w:rPr>
                <w:sz w:val="18"/>
                <w:szCs w:val="18"/>
              </w:rPr>
            </w:pPr>
            <w:r w:rsidRPr="00EE1E0E">
              <w:rPr>
                <w:rFonts w:cs="Calibri"/>
                <w:color w:val="333333"/>
                <w:sz w:val="18"/>
                <w:szCs w:val="18"/>
              </w:rPr>
              <w:t>25.3</w:t>
            </w:r>
          </w:p>
        </w:tc>
        <w:tc>
          <w:tcPr>
            <w:tcW w:w="839" w:type="dxa"/>
            <w:vAlign w:val="bottom"/>
          </w:tcPr>
          <w:p w14:paraId="6F556256" w14:textId="600212DC" w:rsidR="00EE1E0E" w:rsidRPr="00EE1E0E" w:rsidRDefault="00EE1E0E" w:rsidP="00EE1E0E">
            <w:pPr>
              <w:rPr>
                <w:sz w:val="18"/>
                <w:szCs w:val="18"/>
              </w:rPr>
            </w:pPr>
            <w:r w:rsidRPr="00EE1E0E">
              <w:rPr>
                <w:rFonts w:cs="Calibri"/>
                <w:color w:val="333333"/>
                <w:sz w:val="18"/>
                <w:szCs w:val="18"/>
              </w:rPr>
              <w:t>20</w:t>
            </w:r>
          </w:p>
        </w:tc>
        <w:tc>
          <w:tcPr>
            <w:tcW w:w="1300" w:type="dxa"/>
            <w:vAlign w:val="bottom"/>
          </w:tcPr>
          <w:p w14:paraId="39AA7E0B" w14:textId="301C9CFB" w:rsidR="00EE1E0E" w:rsidRPr="00EE1E0E" w:rsidRDefault="00EE1E0E" w:rsidP="00EE1E0E">
            <w:pPr>
              <w:rPr>
                <w:sz w:val="18"/>
                <w:szCs w:val="18"/>
              </w:rPr>
            </w:pPr>
            <w:r w:rsidRPr="00EE1E0E">
              <w:rPr>
                <w:rFonts w:cs="Calibri"/>
                <w:color w:val="333333"/>
                <w:sz w:val="18"/>
                <w:szCs w:val="18"/>
              </w:rPr>
              <w:t>5.38 (3.69,7.55)</w:t>
            </w:r>
          </w:p>
        </w:tc>
        <w:tc>
          <w:tcPr>
            <w:tcW w:w="1304" w:type="dxa"/>
            <w:vAlign w:val="bottom"/>
          </w:tcPr>
          <w:p w14:paraId="5CB24F20" w14:textId="54BF1E00" w:rsidR="00EE1E0E" w:rsidRPr="00EE1E0E" w:rsidRDefault="00EE1E0E" w:rsidP="00EE1E0E">
            <w:pPr>
              <w:rPr>
                <w:sz w:val="18"/>
                <w:szCs w:val="18"/>
              </w:rPr>
            </w:pPr>
            <w:r w:rsidRPr="00EE1E0E">
              <w:rPr>
                <w:rFonts w:cs="Calibri"/>
                <w:color w:val="333333"/>
                <w:sz w:val="18"/>
                <w:szCs w:val="18"/>
              </w:rPr>
              <w:t>6.9 (4.26,10.45)</w:t>
            </w:r>
          </w:p>
        </w:tc>
        <w:tc>
          <w:tcPr>
            <w:tcW w:w="943" w:type="dxa"/>
            <w:vAlign w:val="bottom"/>
          </w:tcPr>
          <w:p w14:paraId="3F926461" w14:textId="2DE0ECD1" w:rsidR="00EE1E0E" w:rsidRPr="00EE1E0E" w:rsidRDefault="00EE1E0E" w:rsidP="00EE1E0E">
            <w:pPr>
              <w:rPr>
                <w:sz w:val="18"/>
                <w:szCs w:val="18"/>
              </w:rPr>
            </w:pPr>
            <w:r w:rsidRPr="00EE1E0E">
              <w:rPr>
                <w:rFonts w:cs="Calibri"/>
                <w:color w:val="333333"/>
                <w:sz w:val="18"/>
                <w:szCs w:val="18"/>
              </w:rPr>
              <w:t>0</w:t>
            </w:r>
          </w:p>
        </w:tc>
        <w:tc>
          <w:tcPr>
            <w:tcW w:w="943" w:type="dxa"/>
            <w:vAlign w:val="bottom"/>
          </w:tcPr>
          <w:p w14:paraId="6E21AA56" w14:textId="28E9E9DD" w:rsidR="00EE1E0E" w:rsidRPr="00EE1E0E" w:rsidRDefault="00EE1E0E" w:rsidP="00EE1E0E">
            <w:pPr>
              <w:rPr>
                <w:sz w:val="18"/>
                <w:szCs w:val="18"/>
              </w:rPr>
            </w:pPr>
            <w:r w:rsidRPr="00EE1E0E">
              <w:rPr>
                <w:rFonts w:cs="Calibri"/>
                <w:color w:val="333333"/>
                <w:sz w:val="18"/>
                <w:szCs w:val="18"/>
              </w:rPr>
              <w:t>0</w:t>
            </w:r>
          </w:p>
        </w:tc>
        <w:tc>
          <w:tcPr>
            <w:tcW w:w="967" w:type="dxa"/>
            <w:vAlign w:val="bottom"/>
          </w:tcPr>
          <w:p w14:paraId="1C90A1ED" w14:textId="30BD9841" w:rsidR="00EE1E0E" w:rsidRPr="00EE1E0E" w:rsidRDefault="00EE1E0E" w:rsidP="00EE1E0E">
            <w:pPr>
              <w:rPr>
                <w:sz w:val="18"/>
                <w:szCs w:val="18"/>
              </w:rPr>
            </w:pPr>
            <w:r w:rsidRPr="00EE1E0E">
              <w:rPr>
                <w:rFonts w:cs="Calibri"/>
                <w:color w:val="333333"/>
                <w:sz w:val="18"/>
                <w:szCs w:val="18"/>
              </w:rPr>
              <w:t>129057</w:t>
            </w:r>
          </w:p>
        </w:tc>
        <w:tc>
          <w:tcPr>
            <w:tcW w:w="943" w:type="dxa"/>
            <w:vAlign w:val="bottom"/>
          </w:tcPr>
          <w:p w14:paraId="73A0BE29" w14:textId="7486CEB3" w:rsidR="00EE1E0E" w:rsidRPr="00EE1E0E" w:rsidRDefault="00EE1E0E" w:rsidP="00EE1E0E">
            <w:pPr>
              <w:rPr>
                <w:sz w:val="18"/>
                <w:szCs w:val="18"/>
              </w:rPr>
            </w:pPr>
            <w:r w:rsidRPr="00EE1E0E">
              <w:rPr>
                <w:rFonts w:cs="Calibri"/>
                <w:color w:val="333333"/>
                <w:sz w:val="18"/>
                <w:szCs w:val="18"/>
              </w:rPr>
              <w:t>129057</w:t>
            </w:r>
          </w:p>
        </w:tc>
        <w:tc>
          <w:tcPr>
            <w:tcW w:w="943" w:type="dxa"/>
            <w:vAlign w:val="bottom"/>
          </w:tcPr>
          <w:p w14:paraId="78AC2C84" w14:textId="72B4A81A" w:rsidR="00EE1E0E" w:rsidRPr="00EE1E0E" w:rsidRDefault="00EE1E0E" w:rsidP="00EE1E0E">
            <w:pPr>
              <w:rPr>
                <w:sz w:val="18"/>
                <w:szCs w:val="18"/>
              </w:rPr>
            </w:pPr>
            <w:r w:rsidRPr="00EE1E0E">
              <w:rPr>
                <w:rFonts w:cs="Calibri"/>
                <w:color w:val="333333"/>
                <w:sz w:val="18"/>
                <w:szCs w:val="18"/>
              </w:rPr>
              <w:t>0.46</w:t>
            </w:r>
          </w:p>
        </w:tc>
        <w:tc>
          <w:tcPr>
            <w:tcW w:w="943" w:type="dxa"/>
            <w:vAlign w:val="bottom"/>
          </w:tcPr>
          <w:p w14:paraId="0034CD4D" w14:textId="17A1F00C" w:rsidR="00EE1E0E" w:rsidRPr="00EE1E0E" w:rsidRDefault="00EE1E0E" w:rsidP="00EE1E0E">
            <w:pPr>
              <w:rPr>
                <w:sz w:val="18"/>
                <w:szCs w:val="18"/>
              </w:rPr>
            </w:pPr>
            <w:r w:rsidRPr="00EE1E0E">
              <w:rPr>
                <w:rFonts w:cs="Calibri"/>
                <w:color w:val="333333"/>
                <w:sz w:val="18"/>
                <w:szCs w:val="18"/>
              </w:rPr>
              <w:t>0.46</w:t>
            </w:r>
          </w:p>
        </w:tc>
      </w:tr>
      <w:tr w:rsidR="00EE1E0E" w:rsidRPr="00EE1E0E" w14:paraId="55B3FB65" w14:textId="77777777" w:rsidTr="00EE1E0E">
        <w:tc>
          <w:tcPr>
            <w:tcW w:w="3505" w:type="dxa"/>
            <w:vAlign w:val="bottom"/>
          </w:tcPr>
          <w:p w14:paraId="7A31864F" w14:textId="43F60D9E" w:rsidR="00EE1E0E" w:rsidRPr="00EE1E0E" w:rsidRDefault="00EE1E0E" w:rsidP="00EE1E0E">
            <w:pPr>
              <w:rPr>
                <w:i/>
                <w:iCs/>
                <w:sz w:val="18"/>
                <w:szCs w:val="18"/>
              </w:rPr>
            </w:pPr>
            <w:r w:rsidRPr="00EE1E0E">
              <w:rPr>
                <w:rFonts w:cs="Calibri"/>
                <w:i/>
                <w:iCs/>
                <w:color w:val="333333"/>
                <w:sz w:val="18"/>
                <w:szCs w:val="18"/>
              </w:rPr>
              <w:t>Only men should be allowed to manage a business</w:t>
            </w:r>
          </w:p>
        </w:tc>
        <w:tc>
          <w:tcPr>
            <w:tcW w:w="320" w:type="dxa"/>
            <w:vAlign w:val="bottom"/>
          </w:tcPr>
          <w:p w14:paraId="58FA6CA0" w14:textId="4A9A70E4" w:rsidR="00EE1E0E" w:rsidRPr="00EE1E0E" w:rsidRDefault="00EE1E0E" w:rsidP="00EE1E0E">
            <w:pPr>
              <w:rPr>
                <w:sz w:val="18"/>
                <w:szCs w:val="18"/>
              </w:rPr>
            </w:pPr>
            <w:r w:rsidRPr="00EE1E0E">
              <w:rPr>
                <w:rFonts w:cs="Calibri"/>
                <w:color w:val="333333"/>
                <w:sz w:val="18"/>
                <w:szCs w:val="18"/>
              </w:rPr>
              <w:t>37</w:t>
            </w:r>
          </w:p>
        </w:tc>
        <w:tc>
          <w:tcPr>
            <w:tcW w:w="839" w:type="dxa"/>
            <w:vAlign w:val="bottom"/>
          </w:tcPr>
          <w:p w14:paraId="1A261BCE" w14:textId="21E9B50B" w:rsidR="00EE1E0E" w:rsidRPr="00EE1E0E" w:rsidRDefault="00EE1E0E" w:rsidP="00EE1E0E">
            <w:pPr>
              <w:rPr>
                <w:sz w:val="18"/>
                <w:szCs w:val="18"/>
              </w:rPr>
            </w:pPr>
            <w:r w:rsidRPr="00EE1E0E">
              <w:rPr>
                <w:rFonts w:cs="Calibri"/>
                <w:color w:val="333333"/>
                <w:sz w:val="18"/>
                <w:szCs w:val="18"/>
              </w:rPr>
              <w:t>30</w:t>
            </w:r>
          </w:p>
        </w:tc>
        <w:tc>
          <w:tcPr>
            <w:tcW w:w="1300" w:type="dxa"/>
            <w:vAlign w:val="bottom"/>
          </w:tcPr>
          <w:p w14:paraId="430573F8" w14:textId="42EED784" w:rsidR="00EE1E0E" w:rsidRPr="00EE1E0E" w:rsidRDefault="00EE1E0E" w:rsidP="00EE1E0E">
            <w:pPr>
              <w:rPr>
                <w:sz w:val="18"/>
                <w:szCs w:val="18"/>
              </w:rPr>
            </w:pPr>
            <w:r w:rsidRPr="00EE1E0E">
              <w:rPr>
                <w:rFonts w:cs="Calibri"/>
                <w:color w:val="333333"/>
                <w:sz w:val="18"/>
                <w:szCs w:val="18"/>
              </w:rPr>
              <w:t>7.06 (5.11,9.45)</w:t>
            </w:r>
          </w:p>
        </w:tc>
        <w:tc>
          <w:tcPr>
            <w:tcW w:w="1304" w:type="dxa"/>
            <w:vAlign w:val="bottom"/>
          </w:tcPr>
          <w:p w14:paraId="433ECB88" w14:textId="5FCEC3E9" w:rsidR="00EE1E0E" w:rsidRPr="00EE1E0E" w:rsidRDefault="00EE1E0E" w:rsidP="00EE1E0E">
            <w:pPr>
              <w:rPr>
                <w:sz w:val="18"/>
                <w:szCs w:val="18"/>
              </w:rPr>
            </w:pPr>
            <w:r w:rsidRPr="00EE1E0E">
              <w:rPr>
                <w:rFonts w:cs="Calibri"/>
                <w:color w:val="333333"/>
                <w:sz w:val="18"/>
                <w:szCs w:val="18"/>
              </w:rPr>
              <w:t>15.18 (11.33,19.73)</w:t>
            </w:r>
          </w:p>
        </w:tc>
        <w:tc>
          <w:tcPr>
            <w:tcW w:w="943" w:type="dxa"/>
            <w:vAlign w:val="bottom"/>
          </w:tcPr>
          <w:p w14:paraId="5B130376" w14:textId="6908140F" w:rsidR="00EE1E0E" w:rsidRPr="00EE1E0E" w:rsidRDefault="00EE1E0E" w:rsidP="00EE1E0E">
            <w:pPr>
              <w:rPr>
                <w:sz w:val="18"/>
                <w:szCs w:val="18"/>
              </w:rPr>
            </w:pPr>
            <w:r w:rsidRPr="00EE1E0E">
              <w:rPr>
                <w:rFonts w:cs="Calibri"/>
                <w:color w:val="333333"/>
                <w:sz w:val="18"/>
                <w:szCs w:val="18"/>
              </w:rPr>
              <w:t>0</w:t>
            </w:r>
          </w:p>
        </w:tc>
        <w:tc>
          <w:tcPr>
            <w:tcW w:w="943" w:type="dxa"/>
            <w:vAlign w:val="bottom"/>
          </w:tcPr>
          <w:p w14:paraId="0378A4A8" w14:textId="75F6654E" w:rsidR="00EE1E0E" w:rsidRPr="00EE1E0E" w:rsidRDefault="00EE1E0E" w:rsidP="00EE1E0E">
            <w:pPr>
              <w:rPr>
                <w:sz w:val="18"/>
                <w:szCs w:val="18"/>
              </w:rPr>
            </w:pPr>
            <w:r w:rsidRPr="00EE1E0E">
              <w:rPr>
                <w:rFonts w:cs="Calibri"/>
                <w:color w:val="333333"/>
                <w:sz w:val="18"/>
                <w:szCs w:val="18"/>
              </w:rPr>
              <w:t>0</w:t>
            </w:r>
          </w:p>
        </w:tc>
        <w:tc>
          <w:tcPr>
            <w:tcW w:w="967" w:type="dxa"/>
            <w:vAlign w:val="bottom"/>
          </w:tcPr>
          <w:p w14:paraId="46516BE4" w14:textId="08994F2F" w:rsidR="00EE1E0E" w:rsidRPr="00EE1E0E" w:rsidRDefault="00EE1E0E" w:rsidP="00EE1E0E">
            <w:pPr>
              <w:rPr>
                <w:sz w:val="18"/>
                <w:szCs w:val="18"/>
              </w:rPr>
            </w:pPr>
            <w:r w:rsidRPr="00EE1E0E">
              <w:rPr>
                <w:rFonts w:cs="Calibri"/>
                <w:color w:val="333333"/>
                <w:sz w:val="18"/>
                <w:szCs w:val="18"/>
              </w:rPr>
              <w:t>144992</w:t>
            </w:r>
          </w:p>
        </w:tc>
        <w:tc>
          <w:tcPr>
            <w:tcW w:w="943" w:type="dxa"/>
            <w:vAlign w:val="bottom"/>
          </w:tcPr>
          <w:p w14:paraId="3CA4DFC5" w14:textId="7C7F7C7C" w:rsidR="00EE1E0E" w:rsidRPr="00EE1E0E" w:rsidRDefault="00EE1E0E" w:rsidP="00EE1E0E">
            <w:pPr>
              <w:rPr>
                <w:sz w:val="18"/>
                <w:szCs w:val="18"/>
              </w:rPr>
            </w:pPr>
            <w:r w:rsidRPr="00EE1E0E">
              <w:rPr>
                <w:rFonts w:cs="Calibri"/>
                <w:color w:val="333333"/>
                <w:sz w:val="18"/>
                <w:szCs w:val="18"/>
              </w:rPr>
              <w:t>128116</w:t>
            </w:r>
          </w:p>
        </w:tc>
        <w:tc>
          <w:tcPr>
            <w:tcW w:w="943" w:type="dxa"/>
            <w:vAlign w:val="bottom"/>
          </w:tcPr>
          <w:p w14:paraId="1C296F85" w14:textId="41D7AD03" w:rsidR="00EE1E0E" w:rsidRPr="00EE1E0E" w:rsidRDefault="00EE1E0E" w:rsidP="00EE1E0E">
            <w:pPr>
              <w:rPr>
                <w:sz w:val="18"/>
                <w:szCs w:val="18"/>
              </w:rPr>
            </w:pPr>
            <w:r w:rsidRPr="00EE1E0E">
              <w:rPr>
                <w:rFonts w:cs="Calibri"/>
                <w:color w:val="333333"/>
                <w:sz w:val="18"/>
                <w:szCs w:val="18"/>
              </w:rPr>
              <w:t>0.62</w:t>
            </w:r>
          </w:p>
        </w:tc>
        <w:tc>
          <w:tcPr>
            <w:tcW w:w="943" w:type="dxa"/>
            <w:vAlign w:val="bottom"/>
          </w:tcPr>
          <w:p w14:paraId="7CA80AD1" w14:textId="0A15319F" w:rsidR="00EE1E0E" w:rsidRPr="00EE1E0E" w:rsidRDefault="00EE1E0E" w:rsidP="00EE1E0E">
            <w:pPr>
              <w:rPr>
                <w:sz w:val="18"/>
                <w:szCs w:val="18"/>
              </w:rPr>
            </w:pPr>
            <w:r w:rsidRPr="00EE1E0E">
              <w:rPr>
                <w:rFonts w:cs="Calibri"/>
                <w:color w:val="333333"/>
                <w:sz w:val="18"/>
                <w:szCs w:val="18"/>
              </w:rPr>
              <w:t>0.45</w:t>
            </w:r>
          </w:p>
        </w:tc>
      </w:tr>
      <w:tr w:rsidR="00EE1E0E" w:rsidRPr="00EE1E0E" w14:paraId="65C49C03" w14:textId="77777777" w:rsidTr="00EE1E0E">
        <w:tc>
          <w:tcPr>
            <w:tcW w:w="3505" w:type="dxa"/>
            <w:vAlign w:val="bottom"/>
          </w:tcPr>
          <w:p w14:paraId="0859C801" w14:textId="51754CE6" w:rsidR="00EE1E0E" w:rsidRPr="00EE1E0E" w:rsidRDefault="00EE1E0E" w:rsidP="00EE1E0E">
            <w:pPr>
              <w:rPr>
                <w:i/>
                <w:iCs/>
                <w:sz w:val="18"/>
                <w:szCs w:val="18"/>
              </w:rPr>
            </w:pPr>
            <w:r w:rsidRPr="00EE1E0E">
              <w:rPr>
                <w:rFonts w:cs="Calibri"/>
                <w:i/>
                <w:iCs/>
                <w:color w:val="333333"/>
                <w:sz w:val="18"/>
                <w:szCs w:val="18"/>
              </w:rPr>
              <w:t>Only men should be allowed to own land</w:t>
            </w:r>
          </w:p>
        </w:tc>
        <w:tc>
          <w:tcPr>
            <w:tcW w:w="320" w:type="dxa"/>
            <w:vAlign w:val="bottom"/>
          </w:tcPr>
          <w:p w14:paraId="775A758C" w14:textId="1DD33526" w:rsidR="00EE1E0E" w:rsidRPr="00EE1E0E" w:rsidRDefault="00EE1E0E" w:rsidP="00EE1E0E">
            <w:pPr>
              <w:rPr>
                <w:sz w:val="18"/>
                <w:szCs w:val="18"/>
              </w:rPr>
            </w:pPr>
            <w:r w:rsidRPr="00EE1E0E">
              <w:rPr>
                <w:rFonts w:cs="Calibri"/>
                <w:color w:val="333333"/>
                <w:sz w:val="18"/>
                <w:szCs w:val="18"/>
              </w:rPr>
              <w:t>40.2</w:t>
            </w:r>
          </w:p>
        </w:tc>
        <w:tc>
          <w:tcPr>
            <w:tcW w:w="839" w:type="dxa"/>
            <w:vAlign w:val="bottom"/>
          </w:tcPr>
          <w:p w14:paraId="645C7BFC" w14:textId="4AAAB797" w:rsidR="00EE1E0E" w:rsidRPr="00EE1E0E" w:rsidRDefault="00EE1E0E" w:rsidP="00EE1E0E">
            <w:pPr>
              <w:rPr>
                <w:sz w:val="18"/>
                <w:szCs w:val="18"/>
              </w:rPr>
            </w:pPr>
            <w:r w:rsidRPr="00EE1E0E">
              <w:rPr>
                <w:rFonts w:cs="Calibri"/>
                <w:color w:val="333333"/>
                <w:sz w:val="18"/>
                <w:szCs w:val="18"/>
              </w:rPr>
              <w:t>40</w:t>
            </w:r>
          </w:p>
        </w:tc>
        <w:tc>
          <w:tcPr>
            <w:tcW w:w="1300" w:type="dxa"/>
            <w:vAlign w:val="bottom"/>
          </w:tcPr>
          <w:p w14:paraId="4B0D639D" w14:textId="1A3E9D22" w:rsidR="00EE1E0E" w:rsidRPr="00EE1E0E" w:rsidRDefault="00EE1E0E" w:rsidP="00EE1E0E">
            <w:pPr>
              <w:rPr>
                <w:sz w:val="18"/>
                <w:szCs w:val="18"/>
              </w:rPr>
            </w:pPr>
            <w:r w:rsidRPr="00EE1E0E">
              <w:rPr>
                <w:rFonts w:cs="Calibri"/>
                <w:color w:val="333333"/>
                <w:sz w:val="18"/>
                <w:szCs w:val="18"/>
              </w:rPr>
              <w:t>9.47 (7.21,12.14)</w:t>
            </w:r>
          </w:p>
        </w:tc>
        <w:tc>
          <w:tcPr>
            <w:tcW w:w="1304" w:type="dxa"/>
            <w:vAlign w:val="bottom"/>
          </w:tcPr>
          <w:p w14:paraId="5BB35B8B" w14:textId="6F1EF2DF" w:rsidR="00EE1E0E" w:rsidRPr="00EE1E0E" w:rsidRDefault="00EE1E0E" w:rsidP="00EE1E0E">
            <w:pPr>
              <w:rPr>
                <w:sz w:val="18"/>
                <w:szCs w:val="18"/>
              </w:rPr>
            </w:pPr>
            <w:r w:rsidRPr="00EE1E0E">
              <w:rPr>
                <w:rFonts w:cs="Calibri"/>
                <w:color w:val="333333"/>
                <w:sz w:val="18"/>
                <w:szCs w:val="18"/>
              </w:rPr>
              <w:t>21.69 (17.13,26.84)</w:t>
            </w:r>
          </w:p>
        </w:tc>
        <w:tc>
          <w:tcPr>
            <w:tcW w:w="943" w:type="dxa"/>
            <w:vAlign w:val="bottom"/>
          </w:tcPr>
          <w:p w14:paraId="0ACBD7B7" w14:textId="0EDFB6C0" w:rsidR="00EE1E0E" w:rsidRPr="00EE1E0E" w:rsidRDefault="00EE1E0E" w:rsidP="00EE1E0E">
            <w:pPr>
              <w:rPr>
                <w:sz w:val="18"/>
                <w:szCs w:val="18"/>
              </w:rPr>
            </w:pPr>
            <w:r w:rsidRPr="00EE1E0E">
              <w:rPr>
                <w:rFonts w:cs="Calibri"/>
                <w:color w:val="333333"/>
                <w:sz w:val="18"/>
                <w:szCs w:val="18"/>
              </w:rPr>
              <w:t>0</w:t>
            </w:r>
          </w:p>
        </w:tc>
        <w:tc>
          <w:tcPr>
            <w:tcW w:w="943" w:type="dxa"/>
            <w:vAlign w:val="bottom"/>
          </w:tcPr>
          <w:p w14:paraId="491F3064" w14:textId="3772ACF5" w:rsidR="00EE1E0E" w:rsidRPr="00EE1E0E" w:rsidRDefault="00EE1E0E" w:rsidP="00EE1E0E">
            <w:pPr>
              <w:rPr>
                <w:sz w:val="18"/>
                <w:szCs w:val="18"/>
              </w:rPr>
            </w:pPr>
            <w:r w:rsidRPr="00EE1E0E">
              <w:rPr>
                <w:rFonts w:cs="Calibri"/>
                <w:color w:val="333333"/>
                <w:sz w:val="18"/>
                <w:szCs w:val="18"/>
              </w:rPr>
              <w:t>0</w:t>
            </w:r>
          </w:p>
        </w:tc>
        <w:tc>
          <w:tcPr>
            <w:tcW w:w="967" w:type="dxa"/>
            <w:vAlign w:val="bottom"/>
          </w:tcPr>
          <w:p w14:paraId="4C904CE9" w14:textId="4561F83D" w:rsidR="00EE1E0E" w:rsidRPr="00EE1E0E" w:rsidRDefault="00EE1E0E" w:rsidP="00EE1E0E">
            <w:pPr>
              <w:rPr>
                <w:sz w:val="18"/>
                <w:szCs w:val="18"/>
              </w:rPr>
            </w:pPr>
            <w:r w:rsidRPr="00EE1E0E">
              <w:rPr>
                <w:rFonts w:cs="Calibri"/>
                <w:color w:val="333333"/>
                <w:sz w:val="18"/>
                <w:szCs w:val="18"/>
              </w:rPr>
              <w:t>147426</w:t>
            </w:r>
          </w:p>
        </w:tc>
        <w:tc>
          <w:tcPr>
            <w:tcW w:w="943" w:type="dxa"/>
            <w:vAlign w:val="bottom"/>
          </w:tcPr>
          <w:p w14:paraId="56E365A7" w14:textId="5A7D0FB4" w:rsidR="00EE1E0E" w:rsidRPr="00EE1E0E" w:rsidRDefault="00EE1E0E" w:rsidP="00EE1E0E">
            <w:pPr>
              <w:rPr>
                <w:sz w:val="18"/>
                <w:szCs w:val="18"/>
              </w:rPr>
            </w:pPr>
            <w:r w:rsidRPr="00EE1E0E">
              <w:rPr>
                <w:rFonts w:cs="Calibri"/>
                <w:color w:val="333333"/>
                <w:sz w:val="18"/>
                <w:szCs w:val="18"/>
              </w:rPr>
              <w:t>127815</w:t>
            </w:r>
          </w:p>
        </w:tc>
        <w:tc>
          <w:tcPr>
            <w:tcW w:w="943" w:type="dxa"/>
            <w:vAlign w:val="bottom"/>
          </w:tcPr>
          <w:p w14:paraId="6CBF9DCB" w14:textId="0AD05A8A" w:rsidR="00EE1E0E" w:rsidRPr="00EE1E0E" w:rsidRDefault="00EE1E0E" w:rsidP="00EE1E0E">
            <w:pPr>
              <w:rPr>
                <w:sz w:val="18"/>
                <w:szCs w:val="18"/>
              </w:rPr>
            </w:pPr>
            <w:r w:rsidRPr="00EE1E0E">
              <w:rPr>
                <w:rFonts w:cs="Calibri"/>
                <w:color w:val="333333"/>
                <w:sz w:val="18"/>
                <w:szCs w:val="18"/>
              </w:rPr>
              <w:t>0.65</w:t>
            </w:r>
          </w:p>
        </w:tc>
        <w:tc>
          <w:tcPr>
            <w:tcW w:w="943" w:type="dxa"/>
            <w:vAlign w:val="bottom"/>
          </w:tcPr>
          <w:p w14:paraId="0E1564B1" w14:textId="762E140E" w:rsidR="00EE1E0E" w:rsidRPr="00EE1E0E" w:rsidRDefault="00EE1E0E" w:rsidP="00EE1E0E">
            <w:pPr>
              <w:rPr>
                <w:sz w:val="18"/>
                <w:szCs w:val="18"/>
              </w:rPr>
            </w:pPr>
            <w:r w:rsidRPr="00EE1E0E">
              <w:rPr>
                <w:rFonts w:cs="Calibri"/>
                <w:color w:val="333333"/>
                <w:sz w:val="18"/>
                <w:szCs w:val="18"/>
              </w:rPr>
              <w:t>0.44</w:t>
            </w:r>
          </w:p>
        </w:tc>
      </w:tr>
      <w:tr w:rsidR="00EE1E0E" w:rsidRPr="00EE1E0E" w14:paraId="70B95129" w14:textId="77777777" w:rsidTr="00EE1E0E">
        <w:tc>
          <w:tcPr>
            <w:tcW w:w="3505" w:type="dxa"/>
            <w:vAlign w:val="bottom"/>
          </w:tcPr>
          <w:p w14:paraId="42A20465" w14:textId="1C13FFFA" w:rsidR="00EE1E0E" w:rsidRPr="00EE1E0E" w:rsidRDefault="00EE1E0E" w:rsidP="00EE1E0E">
            <w:pPr>
              <w:rPr>
                <w:i/>
                <w:iCs/>
                <w:sz w:val="18"/>
                <w:szCs w:val="18"/>
              </w:rPr>
            </w:pPr>
            <w:r w:rsidRPr="00EE1E0E">
              <w:rPr>
                <w:rFonts w:cs="Calibri"/>
                <w:i/>
                <w:iCs/>
                <w:color w:val="333333"/>
                <w:sz w:val="18"/>
                <w:szCs w:val="18"/>
              </w:rPr>
              <w:t>Education is more important for boys than girls</w:t>
            </w:r>
          </w:p>
        </w:tc>
        <w:tc>
          <w:tcPr>
            <w:tcW w:w="320" w:type="dxa"/>
            <w:vAlign w:val="bottom"/>
          </w:tcPr>
          <w:p w14:paraId="5C8F6058" w14:textId="1251EBF5" w:rsidR="00EE1E0E" w:rsidRPr="00EE1E0E" w:rsidRDefault="00EE1E0E" w:rsidP="00EE1E0E">
            <w:pPr>
              <w:rPr>
                <w:sz w:val="18"/>
                <w:szCs w:val="18"/>
              </w:rPr>
            </w:pPr>
            <w:r w:rsidRPr="00EE1E0E">
              <w:rPr>
                <w:rFonts w:cs="Calibri"/>
                <w:color w:val="333333"/>
                <w:sz w:val="18"/>
                <w:szCs w:val="18"/>
              </w:rPr>
              <w:t>37.5</w:t>
            </w:r>
          </w:p>
        </w:tc>
        <w:tc>
          <w:tcPr>
            <w:tcW w:w="839" w:type="dxa"/>
            <w:vAlign w:val="bottom"/>
          </w:tcPr>
          <w:p w14:paraId="036FFF04" w14:textId="6BD5D025" w:rsidR="00EE1E0E" w:rsidRPr="00EE1E0E" w:rsidRDefault="00EE1E0E" w:rsidP="00EE1E0E">
            <w:pPr>
              <w:rPr>
                <w:sz w:val="18"/>
                <w:szCs w:val="18"/>
              </w:rPr>
            </w:pPr>
            <w:r w:rsidRPr="00EE1E0E">
              <w:rPr>
                <w:rFonts w:cs="Calibri"/>
                <w:color w:val="333333"/>
                <w:sz w:val="18"/>
                <w:szCs w:val="18"/>
              </w:rPr>
              <w:t>30</w:t>
            </w:r>
          </w:p>
        </w:tc>
        <w:tc>
          <w:tcPr>
            <w:tcW w:w="1300" w:type="dxa"/>
            <w:vAlign w:val="bottom"/>
          </w:tcPr>
          <w:p w14:paraId="7A96F745" w14:textId="115846D5" w:rsidR="00EE1E0E" w:rsidRPr="00EE1E0E" w:rsidRDefault="00EE1E0E" w:rsidP="00EE1E0E">
            <w:pPr>
              <w:rPr>
                <w:sz w:val="18"/>
                <w:szCs w:val="18"/>
              </w:rPr>
            </w:pPr>
            <w:r w:rsidRPr="00EE1E0E">
              <w:rPr>
                <w:rFonts w:cs="Calibri"/>
                <w:color w:val="333333"/>
                <w:sz w:val="18"/>
                <w:szCs w:val="18"/>
              </w:rPr>
              <w:t>9.98 (7.67,12.71)</w:t>
            </w:r>
          </w:p>
        </w:tc>
        <w:tc>
          <w:tcPr>
            <w:tcW w:w="1304" w:type="dxa"/>
            <w:vAlign w:val="bottom"/>
          </w:tcPr>
          <w:p w14:paraId="0C990276" w14:textId="02A20990" w:rsidR="00EE1E0E" w:rsidRPr="00EE1E0E" w:rsidRDefault="00EE1E0E" w:rsidP="00EE1E0E">
            <w:pPr>
              <w:rPr>
                <w:sz w:val="18"/>
                <w:szCs w:val="18"/>
              </w:rPr>
            </w:pPr>
            <w:r w:rsidRPr="00EE1E0E">
              <w:rPr>
                <w:rFonts w:cs="Calibri"/>
                <w:color w:val="333333"/>
                <w:sz w:val="18"/>
                <w:szCs w:val="18"/>
              </w:rPr>
              <w:t>22.15 (17.56,27.3)</w:t>
            </w:r>
          </w:p>
        </w:tc>
        <w:tc>
          <w:tcPr>
            <w:tcW w:w="943" w:type="dxa"/>
            <w:vAlign w:val="bottom"/>
          </w:tcPr>
          <w:p w14:paraId="65002E06" w14:textId="3ED83DDE" w:rsidR="00EE1E0E" w:rsidRPr="00EE1E0E" w:rsidRDefault="00EE1E0E" w:rsidP="00EE1E0E">
            <w:pPr>
              <w:rPr>
                <w:sz w:val="18"/>
                <w:szCs w:val="18"/>
              </w:rPr>
            </w:pPr>
            <w:r w:rsidRPr="00EE1E0E">
              <w:rPr>
                <w:rFonts w:cs="Calibri"/>
                <w:color w:val="333333"/>
                <w:sz w:val="18"/>
                <w:szCs w:val="18"/>
              </w:rPr>
              <w:t>0</w:t>
            </w:r>
          </w:p>
        </w:tc>
        <w:tc>
          <w:tcPr>
            <w:tcW w:w="943" w:type="dxa"/>
            <w:vAlign w:val="bottom"/>
          </w:tcPr>
          <w:p w14:paraId="52F28F1E" w14:textId="08CA3369" w:rsidR="00EE1E0E" w:rsidRPr="00EE1E0E" w:rsidRDefault="00EE1E0E" w:rsidP="00EE1E0E">
            <w:pPr>
              <w:rPr>
                <w:sz w:val="18"/>
                <w:szCs w:val="18"/>
              </w:rPr>
            </w:pPr>
            <w:r w:rsidRPr="00EE1E0E">
              <w:rPr>
                <w:rFonts w:cs="Calibri"/>
                <w:color w:val="333333"/>
                <w:sz w:val="18"/>
                <w:szCs w:val="18"/>
              </w:rPr>
              <w:t>0</w:t>
            </w:r>
          </w:p>
        </w:tc>
        <w:tc>
          <w:tcPr>
            <w:tcW w:w="967" w:type="dxa"/>
            <w:vAlign w:val="bottom"/>
          </w:tcPr>
          <w:p w14:paraId="3E69642A" w14:textId="5022FABE" w:rsidR="00EE1E0E" w:rsidRPr="00EE1E0E" w:rsidRDefault="00EE1E0E" w:rsidP="00EE1E0E">
            <w:pPr>
              <w:rPr>
                <w:sz w:val="18"/>
                <w:szCs w:val="18"/>
              </w:rPr>
            </w:pPr>
            <w:r w:rsidRPr="00EE1E0E">
              <w:rPr>
                <w:rFonts w:cs="Calibri"/>
                <w:color w:val="333333"/>
                <w:sz w:val="18"/>
                <w:szCs w:val="18"/>
              </w:rPr>
              <w:t>138630</w:t>
            </w:r>
          </w:p>
        </w:tc>
        <w:tc>
          <w:tcPr>
            <w:tcW w:w="943" w:type="dxa"/>
            <w:vAlign w:val="bottom"/>
          </w:tcPr>
          <w:p w14:paraId="6C34792B" w14:textId="68FA1C52" w:rsidR="00EE1E0E" w:rsidRPr="00EE1E0E" w:rsidRDefault="00EE1E0E" w:rsidP="00EE1E0E">
            <w:pPr>
              <w:rPr>
                <w:sz w:val="18"/>
                <w:szCs w:val="18"/>
              </w:rPr>
            </w:pPr>
            <w:r w:rsidRPr="00EE1E0E">
              <w:rPr>
                <w:rFonts w:cs="Calibri"/>
                <w:color w:val="333333"/>
                <w:sz w:val="18"/>
                <w:szCs w:val="18"/>
              </w:rPr>
              <w:t>121083</w:t>
            </w:r>
          </w:p>
        </w:tc>
        <w:tc>
          <w:tcPr>
            <w:tcW w:w="943" w:type="dxa"/>
            <w:vAlign w:val="bottom"/>
          </w:tcPr>
          <w:p w14:paraId="341965A0" w14:textId="5E1D52B3" w:rsidR="00EE1E0E" w:rsidRPr="00EE1E0E" w:rsidRDefault="00EE1E0E" w:rsidP="00EE1E0E">
            <w:pPr>
              <w:rPr>
                <w:sz w:val="18"/>
                <w:szCs w:val="18"/>
              </w:rPr>
            </w:pPr>
            <w:r w:rsidRPr="00EE1E0E">
              <w:rPr>
                <w:rFonts w:cs="Calibri"/>
                <w:color w:val="333333"/>
                <w:sz w:val="18"/>
                <w:szCs w:val="18"/>
              </w:rPr>
              <w:t>0.56</w:t>
            </w:r>
          </w:p>
        </w:tc>
        <w:tc>
          <w:tcPr>
            <w:tcW w:w="943" w:type="dxa"/>
            <w:vAlign w:val="bottom"/>
          </w:tcPr>
          <w:p w14:paraId="4D5C8078" w14:textId="25FA7FDC" w:rsidR="00EE1E0E" w:rsidRPr="00EE1E0E" w:rsidRDefault="00EE1E0E" w:rsidP="00EE1E0E">
            <w:pPr>
              <w:rPr>
                <w:sz w:val="18"/>
                <w:szCs w:val="18"/>
              </w:rPr>
            </w:pPr>
            <w:r w:rsidRPr="00EE1E0E">
              <w:rPr>
                <w:rFonts w:cs="Calibri"/>
                <w:color w:val="333333"/>
                <w:sz w:val="18"/>
                <w:szCs w:val="18"/>
              </w:rPr>
              <w:t>0.38</w:t>
            </w:r>
          </w:p>
        </w:tc>
      </w:tr>
      <w:tr w:rsidR="00EE1E0E" w:rsidRPr="00EE1E0E" w14:paraId="69BA39F1" w14:textId="77777777" w:rsidTr="00EE1E0E">
        <w:tc>
          <w:tcPr>
            <w:tcW w:w="3505" w:type="dxa"/>
            <w:vAlign w:val="bottom"/>
          </w:tcPr>
          <w:p w14:paraId="106B7C5F" w14:textId="464FED4A" w:rsidR="00EE1E0E" w:rsidRPr="00EE1E0E" w:rsidRDefault="00EE1E0E" w:rsidP="00EE1E0E">
            <w:pPr>
              <w:rPr>
                <w:i/>
                <w:iCs/>
                <w:sz w:val="18"/>
                <w:szCs w:val="18"/>
              </w:rPr>
            </w:pPr>
            <w:r w:rsidRPr="00EE1E0E">
              <w:rPr>
                <w:rFonts w:cs="Calibri"/>
                <w:i/>
                <w:iCs/>
                <w:color w:val="333333"/>
                <w:sz w:val="18"/>
                <w:szCs w:val="18"/>
              </w:rPr>
              <w:t>Women should express their opinions at community meetings</w:t>
            </w:r>
          </w:p>
        </w:tc>
        <w:tc>
          <w:tcPr>
            <w:tcW w:w="320" w:type="dxa"/>
            <w:vAlign w:val="bottom"/>
          </w:tcPr>
          <w:p w14:paraId="068F0056" w14:textId="049F19D9" w:rsidR="00EE1E0E" w:rsidRPr="00EE1E0E" w:rsidRDefault="00EE1E0E" w:rsidP="00EE1E0E">
            <w:pPr>
              <w:rPr>
                <w:sz w:val="18"/>
                <w:szCs w:val="18"/>
              </w:rPr>
            </w:pPr>
            <w:r w:rsidRPr="00EE1E0E">
              <w:rPr>
                <w:rFonts w:cs="Calibri"/>
                <w:color w:val="333333"/>
                <w:sz w:val="18"/>
                <w:szCs w:val="18"/>
              </w:rPr>
              <w:t>17.6</w:t>
            </w:r>
          </w:p>
        </w:tc>
        <w:tc>
          <w:tcPr>
            <w:tcW w:w="839" w:type="dxa"/>
            <w:vAlign w:val="bottom"/>
          </w:tcPr>
          <w:p w14:paraId="370CA315" w14:textId="66AF5DCA" w:rsidR="00EE1E0E" w:rsidRPr="00EE1E0E" w:rsidRDefault="00EE1E0E" w:rsidP="00EE1E0E">
            <w:pPr>
              <w:rPr>
                <w:sz w:val="18"/>
                <w:szCs w:val="18"/>
              </w:rPr>
            </w:pPr>
            <w:r w:rsidRPr="00EE1E0E">
              <w:rPr>
                <w:rFonts w:cs="Calibri"/>
                <w:color w:val="333333"/>
                <w:sz w:val="18"/>
                <w:szCs w:val="18"/>
              </w:rPr>
              <w:t>0</w:t>
            </w:r>
          </w:p>
        </w:tc>
        <w:tc>
          <w:tcPr>
            <w:tcW w:w="1300" w:type="dxa"/>
            <w:vAlign w:val="bottom"/>
          </w:tcPr>
          <w:p w14:paraId="7AD92D2C" w14:textId="6B49312E" w:rsidR="00EE1E0E" w:rsidRPr="00EE1E0E" w:rsidRDefault="00EE1E0E" w:rsidP="00EE1E0E">
            <w:pPr>
              <w:rPr>
                <w:sz w:val="18"/>
                <w:szCs w:val="18"/>
              </w:rPr>
            </w:pPr>
            <w:r w:rsidRPr="00EE1E0E">
              <w:rPr>
                <w:rFonts w:cs="Calibri"/>
                <w:color w:val="333333"/>
                <w:sz w:val="18"/>
                <w:szCs w:val="18"/>
              </w:rPr>
              <w:t>2.41 (1.32,4.01)</w:t>
            </w:r>
          </w:p>
        </w:tc>
        <w:tc>
          <w:tcPr>
            <w:tcW w:w="1304" w:type="dxa"/>
            <w:vAlign w:val="bottom"/>
          </w:tcPr>
          <w:p w14:paraId="78A6FB4D" w14:textId="71F0A865" w:rsidR="00EE1E0E" w:rsidRPr="00EE1E0E" w:rsidRDefault="00EE1E0E" w:rsidP="00EE1E0E">
            <w:pPr>
              <w:rPr>
                <w:sz w:val="18"/>
                <w:szCs w:val="18"/>
              </w:rPr>
            </w:pPr>
            <w:r w:rsidRPr="00EE1E0E">
              <w:rPr>
                <w:rFonts w:cs="Calibri"/>
                <w:color w:val="333333"/>
                <w:sz w:val="18"/>
                <w:szCs w:val="18"/>
              </w:rPr>
              <w:t>3.95 (2.06,6.79)</w:t>
            </w:r>
          </w:p>
        </w:tc>
        <w:tc>
          <w:tcPr>
            <w:tcW w:w="943" w:type="dxa"/>
            <w:vAlign w:val="bottom"/>
          </w:tcPr>
          <w:p w14:paraId="39039EA7" w14:textId="0E5A654E" w:rsidR="00EE1E0E" w:rsidRPr="00EE1E0E" w:rsidRDefault="00EE1E0E" w:rsidP="00EE1E0E">
            <w:pPr>
              <w:rPr>
                <w:sz w:val="18"/>
                <w:szCs w:val="18"/>
              </w:rPr>
            </w:pPr>
            <w:r w:rsidRPr="00EE1E0E">
              <w:rPr>
                <w:rFonts w:cs="Calibri"/>
                <w:color w:val="333333"/>
                <w:sz w:val="18"/>
                <w:szCs w:val="18"/>
              </w:rPr>
              <w:t>0</w:t>
            </w:r>
          </w:p>
        </w:tc>
        <w:tc>
          <w:tcPr>
            <w:tcW w:w="943" w:type="dxa"/>
            <w:vAlign w:val="bottom"/>
          </w:tcPr>
          <w:p w14:paraId="5AEA32E0" w14:textId="3CED1676" w:rsidR="00EE1E0E" w:rsidRPr="00EE1E0E" w:rsidRDefault="00EE1E0E" w:rsidP="00EE1E0E">
            <w:pPr>
              <w:rPr>
                <w:sz w:val="18"/>
                <w:szCs w:val="18"/>
              </w:rPr>
            </w:pPr>
            <w:r w:rsidRPr="00EE1E0E">
              <w:rPr>
                <w:rFonts w:cs="Calibri"/>
                <w:color w:val="333333"/>
                <w:sz w:val="18"/>
                <w:szCs w:val="18"/>
              </w:rPr>
              <w:t>0</w:t>
            </w:r>
          </w:p>
        </w:tc>
        <w:tc>
          <w:tcPr>
            <w:tcW w:w="967" w:type="dxa"/>
            <w:vAlign w:val="bottom"/>
          </w:tcPr>
          <w:p w14:paraId="65AE9CC8" w14:textId="6E837E63" w:rsidR="00EE1E0E" w:rsidRPr="00EE1E0E" w:rsidRDefault="00EE1E0E" w:rsidP="00EE1E0E">
            <w:pPr>
              <w:rPr>
                <w:sz w:val="18"/>
                <w:szCs w:val="18"/>
              </w:rPr>
            </w:pPr>
            <w:r w:rsidRPr="00EE1E0E">
              <w:rPr>
                <w:rFonts w:cs="Calibri"/>
                <w:color w:val="333333"/>
                <w:sz w:val="18"/>
                <w:szCs w:val="18"/>
              </w:rPr>
              <w:t>120555</w:t>
            </w:r>
          </w:p>
        </w:tc>
        <w:tc>
          <w:tcPr>
            <w:tcW w:w="943" w:type="dxa"/>
            <w:vAlign w:val="bottom"/>
          </w:tcPr>
          <w:p w14:paraId="76C18396" w14:textId="45948DC8" w:rsidR="00EE1E0E" w:rsidRPr="00EE1E0E" w:rsidRDefault="00EE1E0E" w:rsidP="00EE1E0E">
            <w:pPr>
              <w:rPr>
                <w:sz w:val="18"/>
                <w:szCs w:val="18"/>
              </w:rPr>
            </w:pPr>
            <w:r w:rsidRPr="00EE1E0E">
              <w:rPr>
                <w:rFonts w:cs="Calibri"/>
                <w:color w:val="333333"/>
                <w:sz w:val="18"/>
                <w:szCs w:val="18"/>
              </w:rPr>
              <w:t>120555</w:t>
            </w:r>
          </w:p>
        </w:tc>
        <w:tc>
          <w:tcPr>
            <w:tcW w:w="943" w:type="dxa"/>
            <w:vAlign w:val="bottom"/>
          </w:tcPr>
          <w:p w14:paraId="78E21703" w14:textId="6F100832" w:rsidR="00EE1E0E" w:rsidRPr="00EE1E0E" w:rsidRDefault="00EE1E0E" w:rsidP="00EE1E0E">
            <w:pPr>
              <w:rPr>
                <w:sz w:val="18"/>
                <w:szCs w:val="18"/>
              </w:rPr>
            </w:pPr>
            <w:r w:rsidRPr="00EE1E0E">
              <w:rPr>
                <w:rFonts w:cs="Calibri"/>
                <w:color w:val="333333"/>
                <w:sz w:val="18"/>
                <w:szCs w:val="18"/>
              </w:rPr>
              <w:t>0.38</w:t>
            </w:r>
          </w:p>
        </w:tc>
        <w:tc>
          <w:tcPr>
            <w:tcW w:w="943" w:type="dxa"/>
            <w:vAlign w:val="bottom"/>
          </w:tcPr>
          <w:p w14:paraId="1499C228" w14:textId="55175E7F" w:rsidR="00EE1E0E" w:rsidRPr="00EE1E0E" w:rsidRDefault="00EE1E0E" w:rsidP="00EE1E0E">
            <w:pPr>
              <w:rPr>
                <w:sz w:val="18"/>
                <w:szCs w:val="18"/>
              </w:rPr>
            </w:pPr>
            <w:r w:rsidRPr="00EE1E0E">
              <w:rPr>
                <w:rFonts w:cs="Calibri"/>
                <w:color w:val="333333"/>
                <w:sz w:val="18"/>
                <w:szCs w:val="18"/>
              </w:rPr>
              <w:t>0.38</w:t>
            </w:r>
          </w:p>
        </w:tc>
      </w:tr>
      <w:tr w:rsidR="00EE1E0E" w:rsidRPr="00EE1E0E" w14:paraId="033F7EC0" w14:textId="77777777" w:rsidTr="00EE1E0E">
        <w:tc>
          <w:tcPr>
            <w:tcW w:w="3505" w:type="dxa"/>
            <w:vAlign w:val="bottom"/>
          </w:tcPr>
          <w:p w14:paraId="284DC258" w14:textId="034F1710" w:rsidR="00EE1E0E" w:rsidRPr="00EE1E0E" w:rsidRDefault="00EE1E0E" w:rsidP="00EE1E0E">
            <w:pPr>
              <w:rPr>
                <w:i/>
                <w:iCs/>
                <w:sz w:val="18"/>
                <w:szCs w:val="18"/>
              </w:rPr>
            </w:pPr>
            <w:r w:rsidRPr="00EE1E0E">
              <w:rPr>
                <w:rFonts w:cs="Calibri"/>
                <w:i/>
                <w:iCs/>
                <w:color w:val="333333"/>
                <w:sz w:val="18"/>
                <w:szCs w:val="18"/>
              </w:rPr>
              <w:t>Women should be welcome at community meetings</w:t>
            </w:r>
          </w:p>
        </w:tc>
        <w:tc>
          <w:tcPr>
            <w:tcW w:w="320" w:type="dxa"/>
            <w:vAlign w:val="bottom"/>
          </w:tcPr>
          <w:p w14:paraId="4A25841B" w14:textId="70AE04EB" w:rsidR="00EE1E0E" w:rsidRPr="00EE1E0E" w:rsidRDefault="00EE1E0E" w:rsidP="00EE1E0E">
            <w:pPr>
              <w:rPr>
                <w:sz w:val="18"/>
                <w:szCs w:val="18"/>
              </w:rPr>
            </w:pPr>
            <w:r w:rsidRPr="00EE1E0E">
              <w:rPr>
                <w:rFonts w:cs="Calibri"/>
                <w:color w:val="333333"/>
                <w:sz w:val="18"/>
                <w:szCs w:val="18"/>
              </w:rPr>
              <w:t>15.8</w:t>
            </w:r>
          </w:p>
        </w:tc>
        <w:tc>
          <w:tcPr>
            <w:tcW w:w="839" w:type="dxa"/>
            <w:vAlign w:val="bottom"/>
          </w:tcPr>
          <w:p w14:paraId="1C49ED5B" w14:textId="5EFF92D8" w:rsidR="00EE1E0E" w:rsidRPr="00EE1E0E" w:rsidRDefault="00EE1E0E" w:rsidP="00EE1E0E">
            <w:pPr>
              <w:rPr>
                <w:sz w:val="18"/>
                <w:szCs w:val="18"/>
              </w:rPr>
            </w:pPr>
            <w:r w:rsidRPr="00EE1E0E">
              <w:rPr>
                <w:rFonts w:cs="Calibri"/>
                <w:color w:val="333333"/>
                <w:sz w:val="18"/>
                <w:szCs w:val="18"/>
              </w:rPr>
              <w:t>0</w:t>
            </w:r>
          </w:p>
        </w:tc>
        <w:tc>
          <w:tcPr>
            <w:tcW w:w="1300" w:type="dxa"/>
            <w:vAlign w:val="bottom"/>
          </w:tcPr>
          <w:p w14:paraId="5B2384F6" w14:textId="3879201B" w:rsidR="00EE1E0E" w:rsidRPr="00EE1E0E" w:rsidRDefault="00EE1E0E" w:rsidP="00EE1E0E">
            <w:pPr>
              <w:rPr>
                <w:sz w:val="18"/>
                <w:szCs w:val="18"/>
              </w:rPr>
            </w:pPr>
            <w:r w:rsidRPr="00EE1E0E">
              <w:rPr>
                <w:rFonts w:cs="Calibri"/>
                <w:color w:val="333333"/>
                <w:sz w:val="18"/>
                <w:szCs w:val="18"/>
              </w:rPr>
              <w:t>3.44 (2.12,5.27)</w:t>
            </w:r>
          </w:p>
        </w:tc>
        <w:tc>
          <w:tcPr>
            <w:tcW w:w="1304" w:type="dxa"/>
            <w:vAlign w:val="bottom"/>
          </w:tcPr>
          <w:p w14:paraId="7CB0C773" w14:textId="19D17790" w:rsidR="00EE1E0E" w:rsidRPr="00EE1E0E" w:rsidRDefault="00EE1E0E" w:rsidP="00EE1E0E">
            <w:pPr>
              <w:rPr>
                <w:sz w:val="18"/>
                <w:szCs w:val="18"/>
              </w:rPr>
            </w:pPr>
            <w:r w:rsidRPr="00EE1E0E">
              <w:rPr>
                <w:rFonts w:cs="Calibri"/>
                <w:color w:val="333333"/>
                <w:sz w:val="18"/>
                <w:szCs w:val="18"/>
              </w:rPr>
              <w:t>3.96 (2.06,6.82)</w:t>
            </w:r>
          </w:p>
        </w:tc>
        <w:tc>
          <w:tcPr>
            <w:tcW w:w="943" w:type="dxa"/>
            <w:vAlign w:val="bottom"/>
          </w:tcPr>
          <w:p w14:paraId="24E0912C" w14:textId="132550DB" w:rsidR="00EE1E0E" w:rsidRPr="00EE1E0E" w:rsidRDefault="00EE1E0E" w:rsidP="00EE1E0E">
            <w:pPr>
              <w:rPr>
                <w:sz w:val="18"/>
                <w:szCs w:val="18"/>
              </w:rPr>
            </w:pPr>
            <w:r w:rsidRPr="00EE1E0E">
              <w:rPr>
                <w:rFonts w:cs="Calibri"/>
                <w:color w:val="333333"/>
                <w:sz w:val="18"/>
                <w:szCs w:val="18"/>
              </w:rPr>
              <w:t>0</w:t>
            </w:r>
          </w:p>
        </w:tc>
        <w:tc>
          <w:tcPr>
            <w:tcW w:w="943" w:type="dxa"/>
            <w:vAlign w:val="bottom"/>
          </w:tcPr>
          <w:p w14:paraId="562E0B57" w14:textId="199B9736" w:rsidR="00EE1E0E" w:rsidRPr="00EE1E0E" w:rsidRDefault="00EE1E0E" w:rsidP="00EE1E0E">
            <w:pPr>
              <w:rPr>
                <w:sz w:val="18"/>
                <w:szCs w:val="18"/>
              </w:rPr>
            </w:pPr>
            <w:r w:rsidRPr="00EE1E0E">
              <w:rPr>
                <w:rFonts w:cs="Calibri"/>
                <w:color w:val="333333"/>
                <w:sz w:val="18"/>
                <w:szCs w:val="18"/>
              </w:rPr>
              <w:t>0</w:t>
            </w:r>
          </w:p>
        </w:tc>
        <w:tc>
          <w:tcPr>
            <w:tcW w:w="967" w:type="dxa"/>
            <w:vAlign w:val="bottom"/>
          </w:tcPr>
          <w:p w14:paraId="3F75F7F3" w14:textId="0104A832" w:rsidR="00EE1E0E" w:rsidRPr="00EE1E0E" w:rsidRDefault="00EE1E0E" w:rsidP="00EE1E0E">
            <w:pPr>
              <w:rPr>
                <w:sz w:val="18"/>
                <w:szCs w:val="18"/>
              </w:rPr>
            </w:pPr>
            <w:r w:rsidRPr="00EE1E0E">
              <w:rPr>
                <w:rFonts w:cs="Calibri"/>
                <w:color w:val="333333"/>
                <w:sz w:val="18"/>
                <w:szCs w:val="18"/>
              </w:rPr>
              <w:t>116421</w:t>
            </w:r>
          </w:p>
        </w:tc>
        <w:tc>
          <w:tcPr>
            <w:tcW w:w="943" w:type="dxa"/>
            <w:vAlign w:val="bottom"/>
          </w:tcPr>
          <w:p w14:paraId="2BB5FBF9" w14:textId="2AB534C5" w:rsidR="00EE1E0E" w:rsidRPr="00EE1E0E" w:rsidRDefault="00EE1E0E" w:rsidP="00EE1E0E">
            <w:pPr>
              <w:rPr>
                <w:sz w:val="18"/>
                <w:szCs w:val="18"/>
              </w:rPr>
            </w:pPr>
            <w:r w:rsidRPr="00EE1E0E">
              <w:rPr>
                <w:rFonts w:cs="Calibri"/>
                <w:color w:val="333333"/>
                <w:sz w:val="18"/>
                <w:szCs w:val="18"/>
              </w:rPr>
              <w:t>116421</w:t>
            </w:r>
          </w:p>
        </w:tc>
        <w:tc>
          <w:tcPr>
            <w:tcW w:w="943" w:type="dxa"/>
            <w:vAlign w:val="bottom"/>
          </w:tcPr>
          <w:p w14:paraId="7F903900" w14:textId="04B642A9" w:rsidR="00EE1E0E" w:rsidRPr="00EE1E0E" w:rsidRDefault="00EE1E0E" w:rsidP="00EE1E0E">
            <w:pPr>
              <w:rPr>
                <w:sz w:val="18"/>
                <w:szCs w:val="18"/>
              </w:rPr>
            </w:pPr>
            <w:r w:rsidRPr="00EE1E0E">
              <w:rPr>
                <w:rFonts w:cs="Calibri"/>
                <w:color w:val="333333"/>
                <w:sz w:val="18"/>
                <w:szCs w:val="18"/>
              </w:rPr>
              <w:t>0.33</w:t>
            </w:r>
          </w:p>
        </w:tc>
        <w:tc>
          <w:tcPr>
            <w:tcW w:w="943" w:type="dxa"/>
            <w:vAlign w:val="bottom"/>
          </w:tcPr>
          <w:p w14:paraId="5AE7A205" w14:textId="5F280B3F" w:rsidR="00EE1E0E" w:rsidRPr="00EE1E0E" w:rsidRDefault="00EE1E0E" w:rsidP="00EE1E0E">
            <w:pPr>
              <w:rPr>
                <w:sz w:val="18"/>
                <w:szCs w:val="18"/>
              </w:rPr>
            </w:pPr>
            <w:r w:rsidRPr="00EE1E0E">
              <w:rPr>
                <w:rFonts w:cs="Calibri"/>
                <w:color w:val="333333"/>
                <w:sz w:val="18"/>
                <w:szCs w:val="18"/>
              </w:rPr>
              <w:t>0.33</w:t>
            </w:r>
          </w:p>
        </w:tc>
      </w:tr>
      <w:tr w:rsidR="00EE1E0E" w:rsidRPr="00EE1E0E" w14:paraId="489355F5" w14:textId="77777777" w:rsidTr="00EE1E0E">
        <w:tc>
          <w:tcPr>
            <w:tcW w:w="3505" w:type="dxa"/>
            <w:vAlign w:val="bottom"/>
          </w:tcPr>
          <w:p w14:paraId="35EE3290" w14:textId="0C3478DD" w:rsidR="00EE1E0E" w:rsidRPr="00EE1E0E" w:rsidRDefault="00EE1E0E" w:rsidP="00EE1E0E">
            <w:pPr>
              <w:rPr>
                <w:i/>
                <w:iCs/>
                <w:sz w:val="18"/>
                <w:szCs w:val="18"/>
              </w:rPr>
            </w:pPr>
            <w:r w:rsidRPr="00EE1E0E">
              <w:rPr>
                <w:rFonts w:cs="Calibri"/>
                <w:i/>
                <w:iCs/>
                <w:color w:val="333333"/>
                <w:sz w:val="18"/>
                <w:szCs w:val="18"/>
              </w:rPr>
              <w:t>It is the mother’s responsibility alone to take care of the children</w:t>
            </w:r>
          </w:p>
        </w:tc>
        <w:tc>
          <w:tcPr>
            <w:tcW w:w="320" w:type="dxa"/>
            <w:vAlign w:val="bottom"/>
          </w:tcPr>
          <w:p w14:paraId="0E169B9B" w14:textId="0DB162D4" w:rsidR="00EE1E0E" w:rsidRPr="00EE1E0E" w:rsidRDefault="00EE1E0E" w:rsidP="00EE1E0E">
            <w:pPr>
              <w:rPr>
                <w:sz w:val="18"/>
                <w:szCs w:val="18"/>
              </w:rPr>
            </w:pPr>
            <w:r w:rsidRPr="00EE1E0E">
              <w:rPr>
                <w:rFonts w:cs="Calibri"/>
                <w:color w:val="333333"/>
                <w:sz w:val="18"/>
                <w:szCs w:val="18"/>
              </w:rPr>
              <w:t>34.8</w:t>
            </w:r>
          </w:p>
        </w:tc>
        <w:tc>
          <w:tcPr>
            <w:tcW w:w="839" w:type="dxa"/>
            <w:vAlign w:val="bottom"/>
          </w:tcPr>
          <w:p w14:paraId="145C32E6" w14:textId="69292A3E" w:rsidR="00EE1E0E" w:rsidRPr="00EE1E0E" w:rsidRDefault="00EE1E0E" w:rsidP="00EE1E0E">
            <w:pPr>
              <w:rPr>
                <w:sz w:val="18"/>
                <w:szCs w:val="18"/>
              </w:rPr>
            </w:pPr>
            <w:r w:rsidRPr="00EE1E0E">
              <w:rPr>
                <w:rFonts w:cs="Calibri"/>
                <w:color w:val="333333"/>
                <w:sz w:val="18"/>
                <w:szCs w:val="18"/>
              </w:rPr>
              <w:t>30</w:t>
            </w:r>
          </w:p>
        </w:tc>
        <w:tc>
          <w:tcPr>
            <w:tcW w:w="1300" w:type="dxa"/>
            <w:vAlign w:val="bottom"/>
          </w:tcPr>
          <w:p w14:paraId="30194DC4" w14:textId="13E49B4B" w:rsidR="00EE1E0E" w:rsidRPr="00EE1E0E" w:rsidRDefault="00EE1E0E" w:rsidP="00EE1E0E">
            <w:pPr>
              <w:rPr>
                <w:sz w:val="18"/>
                <w:szCs w:val="18"/>
              </w:rPr>
            </w:pPr>
            <w:r w:rsidRPr="00EE1E0E">
              <w:rPr>
                <w:rFonts w:cs="Calibri"/>
                <w:color w:val="333333"/>
                <w:sz w:val="18"/>
                <w:szCs w:val="18"/>
              </w:rPr>
              <w:t>11.38 (8.91,14.25)</w:t>
            </w:r>
          </w:p>
        </w:tc>
        <w:tc>
          <w:tcPr>
            <w:tcW w:w="1304" w:type="dxa"/>
            <w:vAlign w:val="bottom"/>
          </w:tcPr>
          <w:p w14:paraId="55C9121F" w14:textId="442646C4" w:rsidR="00EE1E0E" w:rsidRPr="00EE1E0E" w:rsidRDefault="00EE1E0E" w:rsidP="00EE1E0E">
            <w:pPr>
              <w:rPr>
                <w:sz w:val="18"/>
                <w:szCs w:val="18"/>
              </w:rPr>
            </w:pPr>
            <w:r w:rsidRPr="00EE1E0E">
              <w:rPr>
                <w:rFonts w:cs="Calibri"/>
                <w:color w:val="333333"/>
                <w:sz w:val="18"/>
                <w:szCs w:val="18"/>
              </w:rPr>
              <w:t>22.04 (17.51,27.13)</w:t>
            </w:r>
          </w:p>
        </w:tc>
        <w:tc>
          <w:tcPr>
            <w:tcW w:w="943" w:type="dxa"/>
            <w:vAlign w:val="bottom"/>
          </w:tcPr>
          <w:p w14:paraId="1DC918C3" w14:textId="7993E218" w:rsidR="00EE1E0E" w:rsidRPr="00EE1E0E" w:rsidRDefault="00EE1E0E" w:rsidP="00EE1E0E">
            <w:pPr>
              <w:rPr>
                <w:sz w:val="18"/>
                <w:szCs w:val="18"/>
              </w:rPr>
            </w:pPr>
            <w:r w:rsidRPr="00EE1E0E">
              <w:rPr>
                <w:rFonts w:cs="Calibri"/>
                <w:color w:val="333333"/>
                <w:sz w:val="18"/>
                <w:szCs w:val="18"/>
              </w:rPr>
              <w:t>0</w:t>
            </w:r>
          </w:p>
        </w:tc>
        <w:tc>
          <w:tcPr>
            <w:tcW w:w="943" w:type="dxa"/>
            <w:vAlign w:val="bottom"/>
          </w:tcPr>
          <w:p w14:paraId="46C7C117" w14:textId="3955AF1A" w:rsidR="00EE1E0E" w:rsidRPr="00EE1E0E" w:rsidRDefault="00EE1E0E" w:rsidP="00EE1E0E">
            <w:pPr>
              <w:rPr>
                <w:sz w:val="18"/>
                <w:szCs w:val="18"/>
              </w:rPr>
            </w:pPr>
            <w:r w:rsidRPr="00EE1E0E">
              <w:rPr>
                <w:rFonts w:cs="Calibri"/>
                <w:color w:val="333333"/>
                <w:sz w:val="18"/>
                <w:szCs w:val="18"/>
              </w:rPr>
              <w:t>0</w:t>
            </w:r>
          </w:p>
        </w:tc>
        <w:tc>
          <w:tcPr>
            <w:tcW w:w="967" w:type="dxa"/>
            <w:vAlign w:val="bottom"/>
          </w:tcPr>
          <w:p w14:paraId="7847576F" w14:textId="272B4001" w:rsidR="00EE1E0E" w:rsidRPr="00EE1E0E" w:rsidRDefault="00EE1E0E" w:rsidP="00EE1E0E">
            <w:pPr>
              <w:rPr>
                <w:sz w:val="18"/>
                <w:szCs w:val="18"/>
              </w:rPr>
            </w:pPr>
            <w:r w:rsidRPr="00EE1E0E">
              <w:rPr>
                <w:rFonts w:cs="Calibri"/>
                <w:color w:val="333333"/>
                <w:sz w:val="18"/>
                <w:szCs w:val="18"/>
              </w:rPr>
              <w:t>134521</w:t>
            </w:r>
          </w:p>
        </w:tc>
        <w:tc>
          <w:tcPr>
            <w:tcW w:w="943" w:type="dxa"/>
            <w:vAlign w:val="bottom"/>
          </w:tcPr>
          <w:p w14:paraId="63F2337C" w14:textId="41432BBF" w:rsidR="00EE1E0E" w:rsidRPr="00EE1E0E" w:rsidRDefault="00EE1E0E" w:rsidP="00EE1E0E">
            <w:pPr>
              <w:rPr>
                <w:sz w:val="18"/>
                <w:szCs w:val="18"/>
              </w:rPr>
            </w:pPr>
            <w:r w:rsidRPr="00EE1E0E">
              <w:rPr>
                <w:rFonts w:cs="Calibri"/>
                <w:color w:val="333333"/>
                <w:sz w:val="18"/>
                <w:szCs w:val="18"/>
              </w:rPr>
              <w:t>114781</w:t>
            </w:r>
          </w:p>
        </w:tc>
        <w:tc>
          <w:tcPr>
            <w:tcW w:w="943" w:type="dxa"/>
            <w:vAlign w:val="bottom"/>
          </w:tcPr>
          <w:p w14:paraId="5DAE071E" w14:textId="48F21FDE" w:rsidR="00EE1E0E" w:rsidRPr="00EE1E0E" w:rsidRDefault="00EE1E0E" w:rsidP="00EE1E0E">
            <w:pPr>
              <w:rPr>
                <w:sz w:val="18"/>
                <w:szCs w:val="18"/>
              </w:rPr>
            </w:pPr>
            <w:r w:rsidRPr="00EE1E0E">
              <w:rPr>
                <w:rFonts w:cs="Calibri"/>
                <w:color w:val="333333"/>
                <w:sz w:val="18"/>
                <w:szCs w:val="18"/>
              </w:rPr>
              <w:t>0.51</w:t>
            </w:r>
          </w:p>
        </w:tc>
        <w:tc>
          <w:tcPr>
            <w:tcW w:w="943" w:type="dxa"/>
            <w:vAlign w:val="bottom"/>
          </w:tcPr>
          <w:p w14:paraId="7853F963" w14:textId="0BBD6D8E" w:rsidR="00EE1E0E" w:rsidRPr="00EE1E0E" w:rsidRDefault="00EE1E0E" w:rsidP="00EE1E0E">
            <w:pPr>
              <w:rPr>
                <w:sz w:val="18"/>
                <w:szCs w:val="18"/>
              </w:rPr>
            </w:pPr>
            <w:r w:rsidRPr="00EE1E0E">
              <w:rPr>
                <w:rFonts w:cs="Calibri"/>
                <w:color w:val="333333"/>
                <w:sz w:val="18"/>
                <w:szCs w:val="18"/>
              </w:rPr>
              <w:t>0.31</w:t>
            </w:r>
          </w:p>
        </w:tc>
      </w:tr>
      <w:tr w:rsidR="00EE1E0E" w:rsidRPr="00EE1E0E" w14:paraId="73544C0C" w14:textId="77777777" w:rsidTr="00EE1E0E">
        <w:tc>
          <w:tcPr>
            <w:tcW w:w="3505" w:type="dxa"/>
            <w:vAlign w:val="bottom"/>
          </w:tcPr>
          <w:p w14:paraId="2F1DEAB0" w14:textId="540D64AB" w:rsidR="00EE1E0E" w:rsidRPr="00EE1E0E" w:rsidRDefault="00EE1E0E" w:rsidP="00EE1E0E">
            <w:pPr>
              <w:rPr>
                <w:i/>
                <w:iCs/>
                <w:sz w:val="18"/>
                <w:szCs w:val="18"/>
              </w:rPr>
            </w:pPr>
            <w:r w:rsidRPr="00EE1E0E">
              <w:rPr>
                <w:rFonts w:cs="Calibri"/>
                <w:i/>
                <w:iCs/>
                <w:color w:val="333333"/>
                <w:sz w:val="18"/>
                <w:szCs w:val="18"/>
              </w:rPr>
              <w:lastRenderedPageBreak/>
              <w:t>A woman can live a successful life even if she does not marry a man</w:t>
            </w:r>
          </w:p>
        </w:tc>
        <w:tc>
          <w:tcPr>
            <w:tcW w:w="320" w:type="dxa"/>
            <w:vAlign w:val="bottom"/>
          </w:tcPr>
          <w:p w14:paraId="29C137B1" w14:textId="6B467472" w:rsidR="00EE1E0E" w:rsidRPr="00EE1E0E" w:rsidRDefault="00EE1E0E" w:rsidP="00EE1E0E">
            <w:pPr>
              <w:rPr>
                <w:sz w:val="18"/>
                <w:szCs w:val="18"/>
              </w:rPr>
            </w:pPr>
            <w:r w:rsidRPr="00EE1E0E">
              <w:rPr>
                <w:rFonts w:cs="Calibri"/>
                <w:color w:val="333333"/>
                <w:sz w:val="18"/>
                <w:szCs w:val="18"/>
              </w:rPr>
              <w:t>30.5</w:t>
            </w:r>
          </w:p>
        </w:tc>
        <w:tc>
          <w:tcPr>
            <w:tcW w:w="839" w:type="dxa"/>
            <w:vAlign w:val="bottom"/>
          </w:tcPr>
          <w:p w14:paraId="748255E4" w14:textId="08EE3726" w:rsidR="00EE1E0E" w:rsidRPr="00EE1E0E" w:rsidRDefault="00EE1E0E" w:rsidP="00EE1E0E">
            <w:pPr>
              <w:rPr>
                <w:sz w:val="18"/>
                <w:szCs w:val="18"/>
              </w:rPr>
            </w:pPr>
            <w:r w:rsidRPr="00EE1E0E">
              <w:rPr>
                <w:rFonts w:cs="Calibri"/>
                <w:color w:val="333333"/>
                <w:sz w:val="18"/>
                <w:szCs w:val="18"/>
              </w:rPr>
              <w:t>20</w:t>
            </w:r>
          </w:p>
        </w:tc>
        <w:tc>
          <w:tcPr>
            <w:tcW w:w="1300" w:type="dxa"/>
            <w:vAlign w:val="bottom"/>
          </w:tcPr>
          <w:p w14:paraId="47260ECD" w14:textId="0B75A1BA" w:rsidR="00EE1E0E" w:rsidRPr="00EE1E0E" w:rsidRDefault="00EE1E0E" w:rsidP="00EE1E0E">
            <w:pPr>
              <w:rPr>
                <w:sz w:val="18"/>
                <w:szCs w:val="18"/>
              </w:rPr>
            </w:pPr>
            <w:r w:rsidRPr="00EE1E0E">
              <w:rPr>
                <w:rFonts w:cs="Calibri"/>
                <w:color w:val="333333"/>
                <w:sz w:val="18"/>
                <w:szCs w:val="18"/>
              </w:rPr>
              <w:t>20.9 (17.66,24.44)</w:t>
            </w:r>
          </w:p>
        </w:tc>
        <w:tc>
          <w:tcPr>
            <w:tcW w:w="1304" w:type="dxa"/>
            <w:vAlign w:val="bottom"/>
          </w:tcPr>
          <w:p w14:paraId="1A12BBCC" w14:textId="3ACA0BDA" w:rsidR="00EE1E0E" w:rsidRPr="00EE1E0E" w:rsidRDefault="00EE1E0E" w:rsidP="00EE1E0E">
            <w:pPr>
              <w:rPr>
                <w:sz w:val="18"/>
                <w:szCs w:val="18"/>
              </w:rPr>
            </w:pPr>
            <w:r w:rsidRPr="00EE1E0E">
              <w:rPr>
                <w:rFonts w:cs="Calibri"/>
                <w:color w:val="333333"/>
                <w:sz w:val="18"/>
                <w:szCs w:val="18"/>
              </w:rPr>
              <w:t>22.84 (18.13,28.12)</w:t>
            </w:r>
          </w:p>
        </w:tc>
        <w:tc>
          <w:tcPr>
            <w:tcW w:w="943" w:type="dxa"/>
            <w:vAlign w:val="bottom"/>
          </w:tcPr>
          <w:p w14:paraId="5BBB351C" w14:textId="578D15AA" w:rsidR="00EE1E0E" w:rsidRPr="00EE1E0E" w:rsidRDefault="00EE1E0E" w:rsidP="00EE1E0E">
            <w:pPr>
              <w:rPr>
                <w:sz w:val="18"/>
                <w:szCs w:val="18"/>
              </w:rPr>
            </w:pPr>
            <w:r w:rsidRPr="00EE1E0E">
              <w:rPr>
                <w:rFonts w:cs="Calibri"/>
                <w:color w:val="333333"/>
                <w:sz w:val="18"/>
                <w:szCs w:val="18"/>
              </w:rPr>
              <w:t>0</w:t>
            </w:r>
          </w:p>
        </w:tc>
        <w:tc>
          <w:tcPr>
            <w:tcW w:w="943" w:type="dxa"/>
            <w:vAlign w:val="bottom"/>
          </w:tcPr>
          <w:p w14:paraId="37F14F42" w14:textId="5A84F652" w:rsidR="00EE1E0E" w:rsidRPr="00EE1E0E" w:rsidRDefault="00EE1E0E" w:rsidP="00EE1E0E">
            <w:pPr>
              <w:rPr>
                <w:sz w:val="18"/>
                <w:szCs w:val="18"/>
              </w:rPr>
            </w:pPr>
            <w:r w:rsidRPr="00EE1E0E">
              <w:rPr>
                <w:rFonts w:cs="Calibri"/>
                <w:color w:val="333333"/>
                <w:sz w:val="18"/>
                <w:szCs w:val="18"/>
              </w:rPr>
              <w:t>0</w:t>
            </w:r>
          </w:p>
        </w:tc>
        <w:tc>
          <w:tcPr>
            <w:tcW w:w="967" w:type="dxa"/>
            <w:vAlign w:val="bottom"/>
          </w:tcPr>
          <w:p w14:paraId="3F7A79E2" w14:textId="39EA8048" w:rsidR="00EE1E0E" w:rsidRPr="00EE1E0E" w:rsidRDefault="00EE1E0E" w:rsidP="00EE1E0E">
            <w:pPr>
              <w:rPr>
                <w:sz w:val="18"/>
                <w:szCs w:val="18"/>
              </w:rPr>
            </w:pPr>
            <w:r w:rsidRPr="00EE1E0E">
              <w:rPr>
                <w:rFonts w:cs="Calibri"/>
                <w:color w:val="333333"/>
                <w:sz w:val="18"/>
                <w:szCs w:val="18"/>
              </w:rPr>
              <w:t>104880</w:t>
            </w:r>
          </w:p>
        </w:tc>
        <w:tc>
          <w:tcPr>
            <w:tcW w:w="943" w:type="dxa"/>
            <w:vAlign w:val="bottom"/>
          </w:tcPr>
          <w:p w14:paraId="58A2A3F3" w14:textId="7448117C" w:rsidR="00EE1E0E" w:rsidRPr="00EE1E0E" w:rsidRDefault="00EE1E0E" w:rsidP="00EE1E0E">
            <w:pPr>
              <w:rPr>
                <w:sz w:val="18"/>
                <w:szCs w:val="18"/>
              </w:rPr>
            </w:pPr>
            <w:r w:rsidRPr="00EE1E0E">
              <w:rPr>
                <w:rFonts w:cs="Calibri"/>
                <w:color w:val="333333"/>
                <w:sz w:val="18"/>
                <w:szCs w:val="18"/>
              </w:rPr>
              <w:t>104880</w:t>
            </w:r>
          </w:p>
        </w:tc>
        <w:tc>
          <w:tcPr>
            <w:tcW w:w="943" w:type="dxa"/>
            <w:vAlign w:val="bottom"/>
          </w:tcPr>
          <w:p w14:paraId="72787ABD" w14:textId="0BD3BF41" w:rsidR="00EE1E0E" w:rsidRPr="00EE1E0E" w:rsidRDefault="00EE1E0E" w:rsidP="00EE1E0E">
            <w:pPr>
              <w:rPr>
                <w:sz w:val="18"/>
                <w:szCs w:val="18"/>
              </w:rPr>
            </w:pPr>
            <w:r w:rsidRPr="00EE1E0E">
              <w:rPr>
                <w:rFonts w:cs="Calibri"/>
                <w:color w:val="333333"/>
                <w:sz w:val="18"/>
                <w:szCs w:val="18"/>
              </w:rPr>
              <w:t>0.21</w:t>
            </w:r>
          </w:p>
        </w:tc>
        <w:tc>
          <w:tcPr>
            <w:tcW w:w="943" w:type="dxa"/>
            <w:vAlign w:val="bottom"/>
          </w:tcPr>
          <w:p w14:paraId="1309A038" w14:textId="555CE82B" w:rsidR="00EE1E0E" w:rsidRPr="00EE1E0E" w:rsidRDefault="00EE1E0E" w:rsidP="00EE1E0E">
            <w:pPr>
              <w:rPr>
                <w:sz w:val="18"/>
                <w:szCs w:val="18"/>
              </w:rPr>
            </w:pPr>
            <w:r w:rsidRPr="00EE1E0E">
              <w:rPr>
                <w:rFonts w:cs="Calibri"/>
                <w:color w:val="333333"/>
                <w:sz w:val="18"/>
                <w:szCs w:val="18"/>
              </w:rPr>
              <w:t>0.21</w:t>
            </w:r>
          </w:p>
        </w:tc>
      </w:tr>
      <w:tr w:rsidR="00EE1E0E" w:rsidRPr="00EE1E0E" w14:paraId="2ACC58CF" w14:textId="77777777" w:rsidTr="00EE1E0E">
        <w:tc>
          <w:tcPr>
            <w:tcW w:w="3505" w:type="dxa"/>
            <w:vAlign w:val="bottom"/>
          </w:tcPr>
          <w:p w14:paraId="03F6620C" w14:textId="20DBCF4D" w:rsidR="00EE1E0E" w:rsidRPr="00EE1E0E" w:rsidRDefault="00EE1E0E" w:rsidP="00EE1E0E">
            <w:pPr>
              <w:rPr>
                <w:i/>
                <w:iCs/>
                <w:sz w:val="18"/>
                <w:szCs w:val="18"/>
              </w:rPr>
            </w:pPr>
            <w:r w:rsidRPr="00EE1E0E">
              <w:rPr>
                <w:rFonts w:cs="Calibri"/>
                <w:i/>
                <w:iCs/>
                <w:color w:val="333333"/>
                <w:sz w:val="18"/>
                <w:szCs w:val="18"/>
              </w:rPr>
              <w:t>If a woman wants to avoid being pregnant, it is her responsibility alone to prevent the pregnancy</w:t>
            </w:r>
          </w:p>
        </w:tc>
        <w:tc>
          <w:tcPr>
            <w:tcW w:w="320" w:type="dxa"/>
            <w:vAlign w:val="bottom"/>
          </w:tcPr>
          <w:p w14:paraId="1E1C193D" w14:textId="35C65857" w:rsidR="00EE1E0E" w:rsidRPr="00EE1E0E" w:rsidRDefault="00EE1E0E" w:rsidP="00EE1E0E">
            <w:pPr>
              <w:rPr>
                <w:sz w:val="18"/>
                <w:szCs w:val="18"/>
              </w:rPr>
            </w:pPr>
            <w:r w:rsidRPr="00EE1E0E">
              <w:rPr>
                <w:rFonts w:cs="Calibri"/>
                <w:color w:val="333333"/>
                <w:sz w:val="18"/>
                <w:szCs w:val="18"/>
              </w:rPr>
              <w:t>38.8</w:t>
            </w:r>
          </w:p>
        </w:tc>
        <w:tc>
          <w:tcPr>
            <w:tcW w:w="839" w:type="dxa"/>
            <w:vAlign w:val="bottom"/>
          </w:tcPr>
          <w:p w14:paraId="3700F973" w14:textId="1537C98A" w:rsidR="00EE1E0E" w:rsidRPr="00EE1E0E" w:rsidRDefault="00EE1E0E" w:rsidP="00EE1E0E">
            <w:pPr>
              <w:rPr>
                <w:sz w:val="18"/>
                <w:szCs w:val="18"/>
              </w:rPr>
            </w:pPr>
            <w:r w:rsidRPr="00EE1E0E">
              <w:rPr>
                <w:rFonts w:cs="Calibri"/>
                <w:color w:val="333333"/>
                <w:sz w:val="18"/>
                <w:szCs w:val="18"/>
              </w:rPr>
              <w:t>40</w:t>
            </w:r>
          </w:p>
        </w:tc>
        <w:tc>
          <w:tcPr>
            <w:tcW w:w="1300" w:type="dxa"/>
            <w:vAlign w:val="bottom"/>
          </w:tcPr>
          <w:p w14:paraId="3B6E84C6" w14:textId="74357545" w:rsidR="00EE1E0E" w:rsidRPr="00EE1E0E" w:rsidRDefault="00EE1E0E" w:rsidP="00EE1E0E">
            <w:pPr>
              <w:rPr>
                <w:sz w:val="18"/>
                <w:szCs w:val="18"/>
              </w:rPr>
            </w:pPr>
            <w:r w:rsidRPr="00EE1E0E">
              <w:rPr>
                <w:rFonts w:cs="Calibri"/>
                <w:color w:val="333333"/>
                <w:sz w:val="18"/>
                <w:szCs w:val="18"/>
              </w:rPr>
              <w:t>14.66 (11.88,17.8)</w:t>
            </w:r>
          </w:p>
        </w:tc>
        <w:tc>
          <w:tcPr>
            <w:tcW w:w="1304" w:type="dxa"/>
            <w:vAlign w:val="bottom"/>
          </w:tcPr>
          <w:p w14:paraId="19E86B29" w14:textId="41E0D86B" w:rsidR="00EE1E0E" w:rsidRPr="00EE1E0E" w:rsidRDefault="00EE1E0E" w:rsidP="00EE1E0E">
            <w:pPr>
              <w:rPr>
                <w:sz w:val="18"/>
                <w:szCs w:val="18"/>
              </w:rPr>
            </w:pPr>
            <w:r w:rsidRPr="00EE1E0E">
              <w:rPr>
                <w:rFonts w:cs="Calibri"/>
                <w:color w:val="333333"/>
                <w:sz w:val="18"/>
                <w:szCs w:val="18"/>
              </w:rPr>
              <w:t>33.79 (28.39,39.52)</w:t>
            </w:r>
          </w:p>
        </w:tc>
        <w:tc>
          <w:tcPr>
            <w:tcW w:w="943" w:type="dxa"/>
            <w:vAlign w:val="bottom"/>
          </w:tcPr>
          <w:p w14:paraId="0463C576" w14:textId="59BD3D39" w:rsidR="00EE1E0E" w:rsidRPr="00EE1E0E" w:rsidRDefault="00EE1E0E" w:rsidP="00EE1E0E">
            <w:pPr>
              <w:rPr>
                <w:sz w:val="18"/>
                <w:szCs w:val="18"/>
              </w:rPr>
            </w:pPr>
            <w:r w:rsidRPr="00EE1E0E">
              <w:rPr>
                <w:rFonts w:cs="Calibri"/>
                <w:color w:val="333333"/>
                <w:sz w:val="18"/>
                <w:szCs w:val="18"/>
              </w:rPr>
              <w:t>0</w:t>
            </w:r>
          </w:p>
        </w:tc>
        <w:tc>
          <w:tcPr>
            <w:tcW w:w="943" w:type="dxa"/>
            <w:vAlign w:val="bottom"/>
          </w:tcPr>
          <w:p w14:paraId="029AF0E0" w14:textId="4BE297E3" w:rsidR="00EE1E0E" w:rsidRPr="00EE1E0E" w:rsidRDefault="00EE1E0E" w:rsidP="00EE1E0E">
            <w:pPr>
              <w:rPr>
                <w:sz w:val="18"/>
                <w:szCs w:val="18"/>
              </w:rPr>
            </w:pPr>
            <w:r w:rsidRPr="00EE1E0E">
              <w:rPr>
                <w:rFonts w:cs="Calibri"/>
                <w:color w:val="333333"/>
                <w:sz w:val="18"/>
                <w:szCs w:val="18"/>
              </w:rPr>
              <w:t>0</w:t>
            </w:r>
          </w:p>
        </w:tc>
        <w:tc>
          <w:tcPr>
            <w:tcW w:w="967" w:type="dxa"/>
            <w:vAlign w:val="bottom"/>
          </w:tcPr>
          <w:p w14:paraId="0D176CE9" w14:textId="4EE9B3AF" w:rsidR="00EE1E0E" w:rsidRPr="00EE1E0E" w:rsidRDefault="00EE1E0E" w:rsidP="00EE1E0E">
            <w:pPr>
              <w:rPr>
                <w:sz w:val="18"/>
                <w:szCs w:val="18"/>
              </w:rPr>
            </w:pPr>
            <w:r w:rsidRPr="00EE1E0E">
              <w:rPr>
                <w:rFonts w:cs="Calibri"/>
                <w:color w:val="333333"/>
                <w:sz w:val="18"/>
                <w:szCs w:val="18"/>
              </w:rPr>
              <w:t>140675</w:t>
            </w:r>
          </w:p>
        </w:tc>
        <w:tc>
          <w:tcPr>
            <w:tcW w:w="943" w:type="dxa"/>
            <w:vAlign w:val="bottom"/>
          </w:tcPr>
          <w:p w14:paraId="56B9EE94" w14:textId="769F20B4" w:rsidR="00EE1E0E" w:rsidRPr="00EE1E0E" w:rsidRDefault="00EE1E0E" w:rsidP="00EE1E0E">
            <w:pPr>
              <w:rPr>
                <w:sz w:val="18"/>
                <w:szCs w:val="18"/>
              </w:rPr>
            </w:pPr>
            <w:r w:rsidRPr="00EE1E0E">
              <w:rPr>
                <w:rFonts w:cs="Calibri"/>
                <w:color w:val="333333"/>
                <w:sz w:val="18"/>
                <w:szCs w:val="18"/>
              </w:rPr>
              <w:t>97835</w:t>
            </w:r>
          </w:p>
        </w:tc>
        <w:tc>
          <w:tcPr>
            <w:tcW w:w="943" w:type="dxa"/>
            <w:vAlign w:val="bottom"/>
          </w:tcPr>
          <w:p w14:paraId="36027C9F" w14:textId="51B69B51" w:rsidR="00EE1E0E" w:rsidRPr="00EE1E0E" w:rsidRDefault="00EE1E0E" w:rsidP="00EE1E0E">
            <w:pPr>
              <w:rPr>
                <w:sz w:val="18"/>
                <w:szCs w:val="18"/>
              </w:rPr>
            </w:pPr>
            <w:r w:rsidRPr="00EE1E0E">
              <w:rPr>
                <w:rFonts w:cs="Calibri"/>
                <w:color w:val="333333"/>
                <w:sz w:val="18"/>
                <w:szCs w:val="18"/>
              </w:rPr>
              <w:t>0.58</w:t>
            </w:r>
          </w:p>
        </w:tc>
        <w:tc>
          <w:tcPr>
            <w:tcW w:w="943" w:type="dxa"/>
            <w:vAlign w:val="bottom"/>
          </w:tcPr>
          <w:p w14:paraId="1873BAA7" w14:textId="65714AEA" w:rsidR="00EE1E0E" w:rsidRPr="00EE1E0E" w:rsidRDefault="00EE1E0E" w:rsidP="00EE1E0E">
            <w:pPr>
              <w:rPr>
                <w:sz w:val="18"/>
                <w:szCs w:val="18"/>
              </w:rPr>
            </w:pPr>
            <w:r w:rsidRPr="00EE1E0E">
              <w:rPr>
                <w:rFonts w:cs="Calibri"/>
                <w:color w:val="333333"/>
                <w:sz w:val="18"/>
                <w:szCs w:val="18"/>
              </w:rPr>
              <w:t>0.14</w:t>
            </w:r>
          </w:p>
        </w:tc>
      </w:tr>
      <w:tr w:rsidR="00EE1E0E" w:rsidRPr="00EE1E0E" w14:paraId="20C82A0A" w14:textId="77777777" w:rsidTr="00EE1E0E">
        <w:tc>
          <w:tcPr>
            <w:tcW w:w="3505" w:type="dxa"/>
            <w:vAlign w:val="bottom"/>
          </w:tcPr>
          <w:p w14:paraId="7C77C341" w14:textId="2BAC89B3" w:rsidR="00EE1E0E" w:rsidRPr="00EE1E0E" w:rsidRDefault="00EE1E0E" w:rsidP="00EE1E0E">
            <w:pPr>
              <w:rPr>
                <w:i/>
                <w:iCs/>
                <w:sz w:val="18"/>
                <w:szCs w:val="18"/>
              </w:rPr>
            </w:pPr>
            <w:r w:rsidRPr="00EE1E0E">
              <w:rPr>
                <w:rFonts w:cs="Calibri"/>
                <w:i/>
                <w:iCs/>
                <w:color w:val="333333"/>
                <w:sz w:val="18"/>
                <w:szCs w:val="18"/>
              </w:rPr>
              <w:t>A woman should tolerate being beaten by her husband to keep her family together</w:t>
            </w:r>
          </w:p>
        </w:tc>
        <w:tc>
          <w:tcPr>
            <w:tcW w:w="320" w:type="dxa"/>
            <w:vAlign w:val="bottom"/>
          </w:tcPr>
          <w:p w14:paraId="198A8E73" w14:textId="183B74FF" w:rsidR="00EE1E0E" w:rsidRPr="00EE1E0E" w:rsidRDefault="00EE1E0E" w:rsidP="00EE1E0E">
            <w:pPr>
              <w:rPr>
                <w:sz w:val="18"/>
                <w:szCs w:val="18"/>
              </w:rPr>
            </w:pPr>
            <w:r w:rsidRPr="00EE1E0E">
              <w:rPr>
                <w:rFonts w:cs="Calibri"/>
                <w:color w:val="333333"/>
                <w:sz w:val="18"/>
                <w:szCs w:val="18"/>
              </w:rPr>
              <w:t>43</w:t>
            </w:r>
          </w:p>
        </w:tc>
        <w:tc>
          <w:tcPr>
            <w:tcW w:w="839" w:type="dxa"/>
            <w:vAlign w:val="bottom"/>
          </w:tcPr>
          <w:p w14:paraId="73879296" w14:textId="3C042784" w:rsidR="00EE1E0E" w:rsidRPr="00EE1E0E" w:rsidRDefault="00EE1E0E" w:rsidP="00EE1E0E">
            <w:pPr>
              <w:rPr>
                <w:sz w:val="18"/>
                <w:szCs w:val="18"/>
              </w:rPr>
            </w:pPr>
            <w:r w:rsidRPr="00EE1E0E">
              <w:rPr>
                <w:rFonts w:cs="Calibri"/>
                <w:color w:val="333333"/>
                <w:sz w:val="18"/>
                <w:szCs w:val="18"/>
              </w:rPr>
              <w:t>40</w:t>
            </w:r>
          </w:p>
        </w:tc>
        <w:tc>
          <w:tcPr>
            <w:tcW w:w="1300" w:type="dxa"/>
            <w:vAlign w:val="bottom"/>
          </w:tcPr>
          <w:p w14:paraId="330F8944" w14:textId="69DB608D" w:rsidR="00EE1E0E" w:rsidRPr="00EE1E0E" w:rsidRDefault="00EE1E0E" w:rsidP="00EE1E0E">
            <w:pPr>
              <w:rPr>
                <w:sz w:val="18"/>
                <w:szCs w:val="18"/>
              </w:rPr>
            </w:pPr>
            <w:r w:rsidRPr="00EE1E0E">
              <w:rPr>
                <w:rFonts w:cs="Calibri"/>
                <w:color w:val="333333"/>
                <w:sz w:val="18"/>
                <w:szCs w:val="18"/>
              </w:rPr>
              <w:t>29.09 (25.42,32.97)</w:t>
            </w:r>
          </w:p>
        </w:tc>
        <w:tc>
          <w:tcPr>
            <w:tcW w:w="1304" w:type="dxa"/>
            <w:vAlign w:val="bottom"/>
          </w:tcPr>
          <w:p w14:paraId="7611CA72" w14:textId="2013FFB4" w:rsidR="00EE1E0E" w:rsidRPr="00EE1E0E" w:rsidRDefault="00EE1E0E" w:rsidP="00EE1E0E">
            <w:pPr>
              <w:rPr>
                <w:sz w:val="18"/>
                <w:szCs w:val="18"/>
              </w:rPr>
            </w:pPr>
            <w:r w:rsidRPr="00EE1E0E">
              <w:rPr>
                <w:rFonts w:cs="Calibri"/>
                <w:color w:val="333333"/>
                <w:sz w:val="18"/>
                <w:szCs w:val="18"/>
              </w:rPr>
              <w:t>42.21 (36.45,48.14)</w:t>
            </w:r>
          </w:p>
        </w:tc>
        <w:tc>
          <w:tcPr>
            <w:tcW w:w="943" w:type="dxa"/>
            <w:vAlign w:val="bottom"/>
          </w:tcPr>
          <w:p w14:paraId="239061F7" w14:textId="7E48CBA3" w:rsidR="00EE1E0E" w:rsidRPr="00EE1E0E" w:rsidRDefault="00EE1E0E" w:rsidP="00EE1E0E">
            <w:pPr>
              <w:rPr>
                <w:sz w:val="18"/>
                <w:szCs w:val="18"/>
              </w:rPr>
            </w:pPr>
            <w:r w:rsidRPr="00EE1E0E">
              <w:rPr>
                <w:rFonts w:cs="Calibri"/>
                <w:color w:val="333333"/>
                <w:sz w:val="18"/>
                <w:szCs w:val="18"/>
              </w:rPr>
              <w:t>0</w:t>
            </w:r>
          </w:p>
        </w:tc>
        <w:tc>
          <w:tcPr>
            <w:tcW w:w="943" w:type="dxa"/>
            <w:vAlign w:val="bottom"/>
          </w:tcPr>
          <w:p w14:paraId="750AFF71" w14:textId="49B9381B" w:rsidR="00EE1E0E" w:rsidRPr="00EE1E0E" w:rsidRDefault="00EE1E0E" w:rsidP="00EE1E0E">
            <w:pPr>
              <w:rPr>
                <w:sz w:val="18"/>
                <w:szCs w:val="18"/>
              </w:rPr>
            </w:pPr>
            <w:r w:rsidRPr="00EE1E0E">
              <w:rPr>
                <w:rFonts w:cs="Calibri"/>
                <w:color w:val="333333"/>
                <w:sz w:val="18"/>
                <w:szCs w:val="18"/>
              </w:rPr>
              <w:t>0.49</w:t>
            </w:r>
          </w:p>
        </w:tc>
        <w:tc>
          <w:tcPr>
            <w:tcW w:w="967" w:type="dxa"/>
            <w:vAlign w:val="bottom"/>
          </w:tcPr>
          <w:p w14:paraId="41F69387" w14:textId="61AA4271" w:rsidR="00EE1E0E" w:rsidRPr="00EE1E0E" w:rsidRDefault="00EE1E0E" w:rsidP="00EE1E0E">
            <w:pPr>
              <w:rPr>
                <w:sz w:val="18"/>
                <w:szCs w:val="18"/>
              </w:rPr>
            </w:pPr>
            <w:r w:rsidRPr="00EE1E0E">
              <w:rPr>
                <w:rFonts w:cs="Calibri"/>
                <w:color w:val="333333"/>
                <w:sz w:val="18"/>
                <w:szCs w:val="18"/>
              </w:rPr>
              <w:t>118665</w:t>
            </w:r>
          </w:p>
        </w:tc>
        <w:tc>
          <w:tcPr>
            <w:tcW w:w="943" w:type="dxa"/>
            <w:vAlign w:val="bottom"/>
          </w:tcPr>
          <w:p w14:paraId="2B867717" w14:textId="5BC3D2B3" w:rsidR="00EE1E0E" w:rsidRPr="00EE1E0E" w:rsidRDefault="00EE1E0E" w:rsidP="00EE1E0E">
            <w:pPr>
              <w:rPr>
                <w:sz w:val="18"/>
                <w:szCs w:val="18"/>
              </w:rPr>
            </w:pPr>
            <w:r w:rsidRPr="00EE1E0E">
              <w:rPr>
                <w:rFonts w:cs="Calibri"/>
                <w:color w:val="333333"/>
                <w:sz w:val="18"/>
                <w:szCs w:val="18"/>
              </w:rPr>
              <w:t>84595</w:t>
            </w:r>
          </w:p>
        </w:tc>
        <w:tc>
          <w:tcPr>
            <w:tcW w:w="943" w:type="dxa"/>
            <w:vAlign w:val="bottom"/>
          </w:tcPr>
          <w:p w14:paraId="6093670C" w14:textId="0276FB37" w:rsidR="00EE1E0E" w:rsidRPr="00EE1E0E" w:rsidRDefault="00EE1E0E" w:rsidP="00EE1E0E">
            <w:pPr>
              <w:rPr>
                <w:sz w:val="18"/>
                <w:szCs w:val="18"/>
              </w:rPr>
            </w:pPr>
            <w:r w:rsidRPr="00EE1E0E">
              <w:rPr>
                <w:rFonts w:cs="Calibri"/>
                <w:color w:val="333333"/>
                <w:sz w:val="18"/>
                <w:szCs w:val="18"/>
              </w:rPr>
              <w:t>0.35</w:t>
            </w:r>
          </w:p>
        </w:tc>
        <w:tc>
          <w:tcPr>
            <w:tcW w:w="943" w:type="dxa"/>
            <w:vAlign w:val="bottom"/>
          </w:tcPr>
          <w:p w14:paraId="11E53252" w14:textId="29902CD2" w:rsidR="00EE1E0E" w:rsidRPr="00EE1E0E" w:rsidRDefault="00EE1E0E" w:rsidP="00EE1E0E">
            <w:pPr>
              <w:rPr>
                <w:sz w:val="18"/>
                <w:szCs w:val="18"/>
              </w:rPr>
            </w:pPr>
            <w:r w:rsidRPr="00EE1E0E">
              <w:rPr>
                <w:rFonts w:cs="Calibri"/>
                <w:color w:val="333333"/>
                <w:sz w:val="18"/>
                <w:szCs w:val="18"/>
              </w:rPr>
              <w:t>0</w:t>
            </w:r>
          </w:p>
        </w:tc>
      </w:tr>
      <w:tr w:rsidR="00EE1E0E" w:rsidRPr="00EE1E0E" w14:paraId="4C8FAAE3" w14:textId="77777777" w:rsidTr="00EE1E0E">
        <w:tc>
          <w:tcPr>
            <w:tcW w:w="3505" w:type="dxa"/>
            <w:vAlign w:val="bottom"/>
          </w:tcPr>
          <w:p w14:paraId="3A018897" w14:textId="152B71DF" w:rsidR="00EE1E0E" w:rsidRPr="00EE1E0E" w:rsidRDefault="00EE1E0E" w:rsidP="00EE1E0E">
            <w:pPr>
              <w:rPr>
                <w:i/>
                <w:iCs/>
                <w:sz w:val="18"/>
                <w:szCs w:val="18"/>
              </w:rPr>
            </w:pPr>
            <w:r w:rsidRPr="00EE1E0E">
              <w:rPr>
                <w:rFonts w:cs="Calibri"/>
                <w:i/>
                <w:iCs/>
                <w:color w:val="333333"/>
                <w:sz w:val="18"/>
                <w:szCs w:val="18"/>
              </w:rPr>
              <w:t>A man should have the final say about decisions in his home</w:t>
            </w:r>
          </w:p>
        </w:tc>
        <w:tc>
          <w:tcPr>
            <w:tcW w:w="320" w:type="dxa"/>
            <w:vAlign w:val="bottom"/>
          </w:tcPr>
          <w:p w14:paraId="67E1E338" w14:textId="066CB45F" w:rsidR="00EE1E0E" w:rsidRPr="00EE1E0E" w:rsidRDefault="00EE1E0E" w:rsidP="00EE1E0E">
            <w:pPr>
              <w:rPr>
                <w:sz w:val="18"/>
                <w:szCs w:val="18"/>
              </w:rPr>
            </w:pPr>
            <w:r w:rsidRPr="00EE1E0E">
              <w:rPr>
                <w:rFonts w:cs="Calibri"/>
                <w:color w:val="333333"/>
                <w:sz w:val="18"/>
                <w:szCs w:val="18"/>
              </w:rPr>
              <w:t>68.5</w:t>
            </w:r>
          </w:p>
        </w:tc>
        <w:tc>
          <w:tcPr>
            <w:tcW w:w="839" w:type="dxa"/>
            <w:vAlign w:val="bottom"/>
          </w:tcPr>
          <w:p w14:paraId="5FD6B76E" w14:textId="13504395" w:rsidR="00EE1E0E" w:rsidRPr="00EE1E0E" w:rsidRDefault="00EE1E0E" w:rsidP="00EE1E0E">
            <w:pPr>
              <w:rPr>
                <w:sz w:val="18"/>
                <w:szCs w:val="18"/>
              </w:rPr>
            </w:pPr>
            <w:r w:rsidRPr="00EE1E0E">
              <w:rPr>
                <w:rFonts w:cs="Calibri"/>
                <w:color w:val="333333"/>
                <w:sz w:val="18"/>
                <w:szCs w:val="18"/>
              </w:rPr>
              <w:t>80</w:t>
            </w:r>
          </w:p>
        </w:tc>
        <w:tc>
          <w:tcPr>
            <w:tcW w:w="1300" w:type="dxa"/>
            <w:vAlign w:val="bottom"/>
          </w:tcPr>
          <w:p w14:paraId="4B47D9DE" w14:textId="3A45673F" w:rsidR="00EE1E0E" w:rsidRPr="00EE1E0E" w:rsidRDefault="00EE1E0E" w:rsidP="00EE1E0E">
            <w:pPr>
              <w:rPr>
                <w:sz w:val="18"/>
                <w:szCs w:val="18"/>
              </w:rPr>
            </w:pPr>
            <w:r w:rsidRPr="00EE1E0E">
              <w:rPr>
                <w:rFonts w:cs="Calibri"/>
                <w:color w:val="333333"/>
                <w:sz w:val="18"/>
                <w:szCs w:val="18"/>
              </w:rPr>
              <w:t>62.99 (58.92,66.93)</w:t>
            </w:r>
          </w:p>
        </w:tc>
        <w:tc>
          <w:tcPr>
            <w:tcW w:w="1304" w:type="dxa"/>
            <w:vAlign w:val="bottom"/>
          </w:tcPr>
          <w:p w14:paraId="1E7DEA80" w14:textId="1396A0F9" w:rsidR="00EE1E0E" w:rsidRPr="00EE1E0E" w:rsidRDefault="00EE1E0E" w:rsidP="00EE1E0E">
            <w:pPr>
              <w:rPr>
                <w:sz w:val="18"/>
                <w:szCs w:val="18"/>
              </w:rPr>
            </w:pPr>
            <w:r w:rsidRPr="00EE1E0E">
              <w:rPr>
                <w:rFonts w:cs="Calibri"/>
                <w:color w:val="333333"/>
                <w:sz w:val="18"/>
                <w:szCs w:val="18"/>
              </w:rPr>
              <w:t>72.79 (67.42,77.7)</w:t>
            </w:r>
          </w:p>
        </w:tc>
        <w:tc>
          <w:tcPr>
            <w:tcW w:w="943" w:type="dxa"/>
            <w:vAlign w:val="bottom"/>
          </w:tcPr>
          <w:p w14:paraId="5F99E399" w14:textId="12933B23" w:rsidR="00EE1E0E" w:rsidRPr="00EE1E0E" w:rsidRDefault="00EE1E0E" w:rsidP="00EE1E0E">
            <w:pPr>
              <w:rPr>
                <w:sz w:val="18"/>
                <w:szCs w:val="18"/>
              </w:rPr>
            </w:pPr>
            <w:r w:rsidRPr="00EE1E0E">
              <w:rPr>
                <w:rFonts w:cs="Calibri"/>
                <w:color w:val="333333"/>
                <w:sz w:val="18"/>
                <w:szCs w:val="18"/>
              </w:rPr>
              <w:t>0</w:t>
            </w:r>
          </w:p>
        </w:tc>
        <w:tc>
          <w:tcPr>
            <w:tcW w:w="943" w:type="dxa"/>
            <w:vAlign w:val="bottom"/>
          </w:tcPr>
          <w:p w14:paraId="2DBD6024" w14:textId="35506370" w:rsidR="00EE1E0E" w:rsidRPr="00EE1E0E" w:rsidRDefault="00EE1E0E" w:rsidP="00EE1E0E">
            <w:pPr>
              <w:rPr>
                <w:sz w:val="18"/>
                <w:szCs w:val="18"/>
              </w:rPr>
            </w:pPr>
            <w:r w:rsidRPr="00EE1E0E">
              <w:rPr>
                <w:rFonts w:cs="Calibri"/>
                <w:color w:val="333333"/>
                <w:sz w:val="18"/>
                <w:szCs w:val="18"/>
              </w:rPr>
              <w:t>0.48</w:t>
            </w:r>
          </w:p>
        </w:tc>
        <w:tc>
          <w:tcPr>
            <w:tcW w:w="967" w:type="dxa"/>
            <w:vAlign w:val="bottom"/>
          </w:tcPr>
          <w:p w14:paraId="551E0CB5" w14:textId="6803A297" w:rsidR="00EE1E0E" w:rsidRPr="00EE1E0E" w:rsidRDefault="00EE1E0E" w:rsidP="00EE1E0E">
            <w:pPr>
              <w:rPr>
                <w:sz w:val="18"/>
                <w:szCs w:val="18"/>
              </w:rPr>
            </w:pPr>
            <w:r w:rsidRPr="00EE1E0E">
              <w:rPr>
                <w:rFonts w:cs="Calibri"/>
                <w:color w:val="333333"/>
                <w:sz w:val="18"/>
                <w:szCs w:val="18"/>
              </w:rPr>
              <w:t>104525</w:t>
            </w:r>
          </w:p>
        </w:tc>
        <w:tc>
          <w:tcPr>
            <w:tcW w:w="943" w:type="dxa"/>
            <w:vAlign w:val="bottom"/>
          </w:tcPr>
          <w:p w14:paraId="7CDA6E77" w14:textId="6E817210" w:rsidR="00EE1E0E" w:rsidRPr="00EE1E0E" w:rsidRDefault="00EE1E0E" w:rsidP="00EE1E0E">
            <w:pPr>
              <w:rPr>
                <w:sz w:val="18"/>
                <w:szCs w:val="18"/>
              </w:rPr>
            </w:pPr>
            <w:r w:rsidRPr="00EE1E0E">
              <w:rPr>
                <w:rFonts w:cs="Calibri"/>
                <w:color w:val="333333"/>
                <w:sz w:val="18"/>
                <w:szCs w:val="18"/>
              </w:rPr>
              <w:t>84694</w:t>
            </w:r>
          </w:p>
        </w:tc>
        <w:tc>
          <w:tcPr>
            <w:tcW w:w="943" w:type="dxa"/>
            <w:vAlign w:val="bottom"/>
          </w:tcPr>
          <w:p w14:paraId="62CCCEF4" w14:textId="7701CFA3" w:rsidR="00EE1E0E" w:rsidRPr="00EE1E0E" w:rsidRDefault="00EE1E0E" w:rsidP="00EE1E0E">
            <w:pPr>
              <w:rPr>
                <w:sz w:val="18"/>
                <w:szCs w:val="18"/>
              </w:rPr>
            </w:pPr>
            <w:r w:rsidRPr="00EE1E0E">
              <w:rPr>
                <w:rFonts w:cs="Calibri"/>
                <w:color w:val="333333"/>
                <w:sz w:val="18"/>
                <w:szCs w:val="18"/>
              </w:rPr>
              <w:t>0.21</w:t>
            </w:r>
          </w:p>
        </w:tc>
        <w:tc>
          <w:tcPr>
            <w:tcW w:w="943" w:type="dxa"/>
            <w:vAlign w:val="bottom"/>
          </w:tcPr>
          <w:p w14:paraId="662C4CEA" w14:textId="1B879BC6" w:rsidR="00EE1E0E" w:rsidRPr="00EE1E0E" w:rsidRDefault="00EE1E0E" w:rsidP="00EE1E0E">
            <w:pPr>
              <w:rPr>
                <w:sz w:val="18"/>
                <w:szCs w:val="18"/>
              </w:rPr>
            </w:pPr>
            <w:r w:rsidRPr="00EE1E0E">
              <w:rPr>
                <w:rFonts w:cs="Calibri"/>
                <w:color w:val="333333"/>
                <w:sz w:val="18"/>
                <w:szCs w:val="18"/>
              </w:rPr>
              <w:t>0</w:t>
            </w:r>
          </w:p>
        </w:tc>
      </w:tr>
      <w:tr w:rsidR="00EE1E0E" w:rsidRPr="00EE1E0E" w14:paraId="1BDBBF29" w14:textId="77777777" w:rsidTr="00EE1E0E">
        <w:tc>
          <w:tcPr>
            <w:tcW w:w="3505" w:type="dxa"/>
            <w:vAlign w:val="bottom"/>
          </w:tcPr>
          <w:p w14:paraId="3E9BA64C" w14:textId="3EBC2352" w:rsidR="00EE1E0E" w:rsidRPr="00EE1E0E" w:rsidRDefault="00EE1E0E" w:rsidP="00EE1E0E">
            <w:pPr>
              <w:rPr>
                <w:i/>
                <w:iCs/>
                <w:sz w:val="18"/>
                <w:szCs w:val="18"/>
              </w:rPr>
            </w:pPr>
            <w:r w:rsidRPr="00EE1E0E">
              <w:rPr>
                <w:rFonts w:cs="Calibri"/>
                <w:i/>
                <w:iCs/>
                <w:color w:val="333333"/>
                <w:sz w:val="18"/>
                <w:szCs w:val="18"/>
              </w:rPr>
              <w:t>A man is justified in hitting his wife if she refuses to have sex with him</w:t>
            </w:r>
          </w:p>
        </w:tc>
        <w:tc>
          <w:tcPr>
            <w:tcW w:w="320" w:type="dxa"/>
            <w:vAlign w:val="bottom"/>
          </w:tcPr>
          <w:p w14:paraId="744797A9" w14:textId="093D5EE8" w:rsidR="00EE1E0E" w:rsidRPr="00EE1E0E" w:rsidRDefault="00EE1E0E" w:rsidP="00EE1E0E">
            <w:pPr>
              <w:rPr>
                <w:sz w:val="18"/>
                <w:szCs w:val="18"/>
              </w:rPr>
            </w:pPr>
            <w:r w:rsidRPr="00EE1E0E">
              <w:rPr>
                <w:rFonts w:cs="Calibri"/>
                <w:color w:val="333333"/>
                <w:sz w:val="18"/>
                <w:szCs w:val="18"/>
              </w:rPr>
              <w:t>33.8</w:t>
            </w:r>
          </w:p>
        </w:tc>
        <w:tc>
          <w:tcPr>
            <w:tcW w:w="839" w:type="dxa"/>
            <w:vAlign w:val="bottom"/>
          </w:tcPr>
          <w:p w14:paraId="7992175E" w14:textId="126EB177" w:rsidR="00EE1E0E" w:rsidRPr="00EE1E0E" w:rsidRDefault="00EE1E0E" w:rsidP="00EE1E0E">
            <w:pPr>
              <w:rPr>
                <w:sz w:val="18"/>
                <w:szCs w:val="18"/>
              </w:rPr>
            </w:pPr>
            <w:r w:rsidRPr="00EE1E0E">
              <w:rPr>
                <w:rFonts w:cs="Calibri"/>
                <w:color w:val="333333"/>
                <w:sz w:val="18"/>
                <w:szCs w:val="18"/>
              </w:rPr>
              <w:t>30</w:t>
            </w:r>
          </w:p>
        </w:tc>
        <w:tc>
          <w:tcPr>
            <w:tcW w:w="1300" w:type="dxa"/>
            <w:vAlign w:val="bottom"/>
          </w:tcPr>
          <w:p w14:paraId="74975D6B" w14:textId="14AA3612" w:rsidR="00EE1E0E" w:rsidRPr="00EE1E0E" w:rsidRDefault="00EE1E0E" w:rsidP="00EE1E0E">
            <w:pPr>
              <w:rPr>
                <w:sz w:val="18"/>
                <w:szCs w:val="18"/>
              </w:rPr>
            </w:pPr>
            <w:r w:rsidRPr="00EE1E0E">
              <w:rPr>
                <w:rFonts w:cs="Calibri"/>
                <w:color w:val="333333"/>
                <w:sz w:val="18"/>
                <w:szCs w:val="18"/>
              </w:rPr>
              <w:t>5.34 (3.66,7.5)</w:t>
            </w:r>
          </w:p>
        </w:tc>
        <w:tc>
          <w:tcPr>
            <w:tcW w:w="1304" w:type="dxa"/>
            <w:vAlign w:val="bottom"/>
          </w:tcPr>
          <w:p w14:paraId="6DE7BDD7" w14:textId="60E8FA33" w:rsidR="00EE1E0E" w:rsidRPr="00EE1E0E" w:rsidRDefault="00EE1E0E" w:rsidP="00EE1E0E">
            <w:pPr>
              <w:rPr>
                <w:sz w:val="18"/>
                <w:szCs w:val="18"/>
              </w:rPr>
            </w:pPr>
            <w:r w:rsidRPr="00EE1E0E">
              <w:rPr>
                <w:rFonts w:cs="Calibri"/>
                <w:color w:val="333333"/>
                <w:sz w:val="18"/>
                <w:szCs w:val="18"/>
              </w:rPr>
              <w:t>34.55 (29.19,40.22)</w:t>
            </w:r>
          </w:p>
        </w:tc>
        <w:tc>
          <w:tcPr>
            <w:tcW w:w="943" w:type="dxa"/>
            <w:vAlign w:val="bottom"/>
          </w:tcPr>
          <w:p w14:paraId="6E6AD791" w14:textId="2550AF3C" w:rsidR="00EE1E0E" w:rsidRPr="00EE1E0E" w:rsidRDefault="00EE1E0E" w:rsidP="00EE1E0E">
            <w:pPr>
              <w:rPr>
                <w:sz w:val="18"/>
                <w:szCs w:val="18"/>
              </w:rPr>
            </w:pPr>
            <w:r w:rsidRPr="00EE1E0E">
              <w:rPr>
                <w:rFonts w:cs="Calibri"/>
                <w:color w:val="333333"/>
                <w:sz w:val="18"/>
                <w:szCs w:val="18"/>
              </w:rPr>
              <w:t>0</w:t>
            </w:r>
          </w:p>
        </w:tc>
        <w:tc>
          <w:tcPr>
            <w:tcW w:w="943" w:type="dxa"/>
            <w:vAlign w:val="bottom"/>
          </w:tcPr>
          <w:p w14:paraId="13DCB643" w14:textId="235F5C07" w:rsidR="00EE1E0E" w:rsidRPr="00EE1E0E" w:rsidRDefault="00EE1E0E" w:rsidP="00EE1E0E">
            <w:pPr>
              <w:rPr>
                <w:sz w:val="18"/>
                <w:szCs w:val="18"/>
              </w:rPr>
            </w:pPr>
            <w:r w:rsidRPr="00EE1E0E">
              <w:rPr>
                <w:rFonts w:cs="Calibri"/>
                <w:color w:val="333333"/>
                <w:sz w:val="18"/>
                <w:szCs w:val="18"/>
              </w:rPr>
              <w:t>0.63</w:t>
            </w:r>
          </w:p>
        </w:tc>
        <w:tc>
          <w:tcPr>
            <w:tcW w:w="967" w:type="dxa"/>
            <w:vAlign w:val="bottom"/>
          </w:tcPr>
          <w:p w14:paraId="1548E110" w14:textId="1C5A3A1C" w:rsidR="00EE1E0E" w:rsidRPr="00EE1E0E" w:rsidRDefault="00EE1E0E" w:rsidP="00EE1E0E">
            <w:pPr>
              <w:rPr>
                <w:sz w:val="18"/>
                <w:szCs w:val="18"/>
              </w:rPr>
            </w:pPr>
            <w:r w:rsidRPr="00EE1E0E">
              <w:rPr>
                <w:rFonts w:cs="Calibri"/>
                <w:color w:val="333333"/>
                <w:sz w:val="18"/>
                <w:szCs w:val="18"/>
              </w:rPr>
              <w:t>148092</w:t>
            </w:r>
          </w:p>
        </w:tc>
        <w:tc>
          <w:tcPr>
            <w:tcW w:w="943" w:type="dxa"/>
            <w:vAlign w:val="bottom"/>
          </w:tcPr>
          <w:p w14:paraId="27EEE98C" w14:textId="4C73F52D" w:rsidR="00EE1E0E" w:rsidRPr="00EE1E0E" w:rsidRDefault="00EE1E0E" w:rsidP="00EE1E0E">
            <w:pPr>
              <w:rPr>
                <w:sz w:val="18"/>
                <w:szCs w:val="18"/>
              </w:rPr>
            </w:pPr>
            <w:r w:rsidRPr="00EE1E0E">
              <w:rPr>
                <w:rFonts w:cs="Calibri"/>
                <w:color w:val="333333"/>
                <w:sz w:val="18"/>
                <w:szCs w:val="18"/>
              </w:rPr>
              <w:t>83176</w:t>
            </w:r>
          </w:p>
        </w:tc>
        <w:tc>
          <w:tcPr>
            <w:tcW w:w="943" w:type="dxa"/>
            <w:vAlign w:val="bottom"/>
          </w:tcPr>
          <w:p w14:paraId="13826552" w14:textId="1791913F" w:rsidR="00EE1E0E" w:rsidRPr="00EE1E0E" w:rsidRDefault="00EE1E0E" w:rsidP="00EE1E0E">
            <w:pPr>
              <w:rPr>
                <w:sz w:val="18"/>
                <w:szCs w:val="18"/>
              </w:rPr>
            </w:pPr>
            <w:r w:rsidRPr="00EE1E0E">
              <w:rPr>
                <w:rFonts w:cs="Calibri"/>
                <w:color w:val="333333"/>
                <w:sz w:val="18"/>
                <w:szCs w:val="18"/>
              </w:rPr>
              <w:t>0.66</w:t>
            </w:r>
          </w:p>
        </w:tc>
        <w:tc>
          <w:tcPr>
            <w:tcW w:w="943" w:type="dxa"/>
            <w:vAlign w:val="bottom"/>
          </w:tcPr>
          <w:p w14:paraId="0C75BCE1" w14:textId="467DE5D1" w:rsidR="00EE1E0E" w:rsidRPr="00EE1E0E" w:rsidRDefault="00EE1E0E" w:rsidP="00EE1E0E">
            <w:pPr>
              <w:rPr>
                <w:sz w:val="18"/>
                <w:szCs w:val="18"/>
              </w:rPr>
            </w:pPr>
            <w:r w:rsidRPr="00EE1E0E">
              <w:rPr>
                <w:rFonts w:cs="Calibri"/>
                <w:color w:val="333333"/>
                <w:sz w:val="18"/>
                <w:szCs w:val="18"/>
              </w:rPr>
              <w:t>-0.01</w:t>
            </w:r>
          </w:p>
        </w:tc>
      </w:tr>
      <w:tr w:rsidR="00EE1E0E" w:rsidRPr="00EE1E0E" w14:paraId="1088AE7B" w14:textId="77777777" w:rsidTr="00EE1E0E">
        <w:tc>
          <w:tcPr>
            <w:tcW w:w="3505" w:type="dxa"/>
            <w:vAlign w:val="bottom"/>
          </w:tcPr>
          <w:p w14:paraId="0FE51DBF" w14:textId="52A3DA2D" w:rsidR="00EE1E0E" w:rsidRPr="00EE1E0E" w:rsidRDefault="00EE1E0E" w:rsidP="00EE1E0E">
            <w:pPr>
              <w:rPr>
                <w:i/>
                <w:iCs/>
                <w:sz w:val="18"/>
                <w:szCs w:val="18"/>
              </w:rPr>
            </w:pPr>
            <w:r w:rsidRPr="00EE1E0E">
              <w:rPr>
                <w:rFonts w:cs="Calibri"/>
                <w:i/>
                <w:iCs/>
                <w:color w:val="333333"/>
                <w:sz w:val="18"/>
                <w:szCs w:val="18"/>
              </w:rPr>
              <w:t>It is important for girls/women to be educated</w:t>
            </w:r>
          </w:p>
        </w:tc>
        <w:tc>
          <w:tcPr>
            <w:tcW w:w="320" w:type="dxa"/>
            <w:vAlign w:val="bottom"/>
          </w:tcPr>
          <w:p w14:paraId="63B2D830" w14:textId="3B9AEB23" w:rsidR="00EE1E0E" w:rsidRPr="00EE1E0E" w:rsidRDefault="00EE1E0E" w:rsidP="00EE1E0E">
            <w:pPr>
              <w:rPr>
                <w:sz w:val="18"/>
                <w:szCs w:val="18"/>
              </w:rPr>
            </w:pPr>
            <w:r w:rsidRPr="00EE1E0E">
              <w:rPr>
                <w:rFonts w:cs="Calibri"/>
                <w:color w:val="333333"/>
                <w:sz w:val="18"/>
                <w:szCs w:val="18"/>
              </w:rPr>
              <w:t>10.2</w:t>
            </w:r>
          </w:p>
        </w:tc>
        <w:tc>
          <w:tcPr>
            <w:tcW w:w="839" w:type="dxa"/>
            <w:vAlign w:val="bottom"/>
          </w:tcPr>
          <w:p w14:paraId="5F1CA54B" w14:textId="413B6D70" w:rsidR="00EE1E0E" w:rsidRPr="00EE1E0E" w:rsidRDefault="00EE1E0E" w:rsidP="00EE1E0E">
            <w:pPr>
              <w:rPr>
                <w:sz w:val="18"/>
                <w:szCs w:val="18"/>
              </w:rPr>
            </w:pPr>
            <w:r w:rsidRPr="00EE1E0E">
              <w:rPr>
                <w:rFonts w:cs="Calibri"/>
                <w:color w:val="333333"/>
                <w:sz w:val="18"/>
                <w:szCs w:val="18"/>
              </w:rPr>
              <w:t>0</w:t>
            </w:r>
          </w:p>
        </w:tc>
        <w:tc>
          <w:tcPr>
            <w:tcW w:w="1300" w:type="dxa"/>
            <w:vAlign w:val="bottom"/>
          </w:tcPr>
          <w:p w14:paraId="68FE11C0" w14:textId="203DBC41" w:rsidR="00EE1E0E" w:rsidRPr="00EE1E0E" w:rsidRDefault="00EE1E0E" w:rsidP="00EE1E0E">
            <w:pPr>
              <w:rPr>
                <w:sz w:val="18"/>
                <w:szCs w:val="18"/>
              </w:rPr>
            </w:pPr>
            <w:r w:rsidRPr="00EE1E0E">
              <w:rPr>
                <w:rFonts w:cs="Calibri"/>
                <w:color w:val="333333"/>
                <w:sz w:val="18"/>
                <w:szCs w:val="18"/>
              </w:rPr>
              <w:t>0.52 (0.11,1.5)</w:t>
            </w:r>
          </w:p>
        </w:tc>
        <w:tc>
          <w:tcPr>
            <w:tcW w:w="1304" w:type="dxa"/>
            <w:vAlign w:val="bottom"/>
          </w:tcPr>
          <w:p w14:paraId="75FBD4FA" w14:textId="7B6BD12B" w:rsidR="00EE1E0E" w:rsidRPr="00EE1E0E" w:rsidRDefault="00EE1E0E" w:rsidP="00EE1E0E">
            <w:pPr>
              <w:rPr>
                <w:sz w:val="18"/>
                <w:szCs w:val="18"/>
              </w:rPr>
            </w:pPr>
            <w:r w:rsidRPr="00EE1E0E">
              <w:rPr>
                <w:rFonts w:cs="Calibri"/>
                <w:color w:val="333333"/>
                <w:sz w:val="18"/>
                <w:szCs w:val="18"/>
              </w:rPr>
              <w:t>2.33 (0.94,4.73)</w:t>
            </w:r>
          </w:p>
        </w:tc>
        <w:tc>
          <w:tcPr>
            <w:tcW w:w="943" w:type="dxa"/>
            <w:vAlign w:val="bottom"/>
          </w:tcPr>
          <w:p w14:paraId="5926800B" w14:textId="24DA6D90" w:rsidR="00EE1E0E" w:rsidRPr="00EE1E0E" w:rsidRDefault="00EE1E0E" w:rsidP="00EE1E0E">
            <w:pPr>
              <w:rPr>
                <w:sz w:val="18"/>
                <w:szCs w:val="18"/>
              </w:rPr>
            </w:pPr>
            <w:r w:rsidRPr="00EE1E0E">
              <w:rPr>
                <w:rFonts w:cs="Calibri"/>
                <w:color w:val="333333"/>
                <w:sz w:val="18"/>
                <w:szCs w:val="18"/>
              </w:rPr>
              <w:t>0.64</w:t>
            </w:r>
          </w:p>
        </w:tc>
        <w:tc>
          <w:tcPr>
            <w:tcW w:w="943" w:type="dxa"/>
            <w:vAlign w:val="bottom"/>
          </w:tcPr>
          <w:p w14:paraId="350AFE30" w14:textId="6AA9F491" w:rsidR="00EE1E0E" w:rsidRPr="00EE1E0E" w:rsidRDefault="00EE1E0E" w:rsidP="00EE1E0E">
            <w:pPr>
              <w:rPr>
                <w:sz w:val="18"/>
                <w:szCs w:val="18"/>
              </w:rPr>
            </w:pPr>
            <w:r w:rsidRPr="00EE1E0E">
              <w:rPr>
                <w:rFonts w:cs="Calibri"/>
                <w:color w:val="333333"/>
                <w:sz w:val="18"/>
                <w:szCs w:val="18"/>
              </w:rPr>
              <w:t>0.64</w:t>
            </w:r>
          </w:p>
        </w:tc>
        <w:tc>
          <w:tcPr>
            <w:tcW w:w="967" w:type="dxa"/>
            <w:vAlign w:val="bottom"/>
          </w:tcPr>
          <w:p w14:paraId="01C64943" w14:textId="151854EA" w:rsidR="00EE1E0E" w:rsidRPr="00EE1E0E" w:rsidRDefault="00EE1E0E" w:rsidP="00EE1E0E">
            <w:pPr>
              <w:rPr>
                <w:sz w:val="18"/>
                <w:szCs w:val="18"/>
              </w:rPr>
            </w:pPr>
            <w:r w:rsidRPr="00EE1E0E">
              <w:rPr>
                <w:rFonts w:cs="Calibri"/>
                <w:color w:val="333333"/>
                <w:sz w:val="18"/>
                <w:szCs w:val="18"/>
              </w:rPr>
              <w:t>83166</w:t>
            </w:r>
          </w:p>
        </w:tc>
        <w:tc>
          <w:tcPr>
            <w:tcW w:w="943" w:type="dxa"/>
            <w:vAlign w:val="bottom"/>
          </w:tcPr>
          <w:p w14:paraId="2EF5504E" w14:textId="617E609C" w:rsidR="00EE1E0E" w:rsidRPr="00EE1E0E" w:rsidRDefault="00EE1E0E" w:rsidP="00EE1E0E">
            <w:pPr>
              <w:rPr>
                <w:sz w:val="18"/>
                <w:szCs w:val="18"/>
              </w:rPr>
            </w:pPr>
            <w:r w:rsidRPr="00EE1E0E">
              <w:rPr>
                <w:rFonts w:cs="Calibri"/>
                <w:color w:val="333333"/>
                <w:sz w:val="18"/>
                <w:szCs w:val="18"/>
              </w:rPr>
              <w:t>83166</w:t>
            </w:r>
          </w:p>
        </w:tc>
        <w:tc>
          <w:tcPr>
            <w:tcW w:w="943" w:type="dxa"/>
            <w:vAlign w:val="bottom"/>
          </w:tcPr>
          <w:p w14:paraId="14168653" w14:textId="484D2513" w:rsidR="00EE1E0E" w:rsidRPr="00EE1E0E" w:rsidRDefault="00EE1E0E" w:rsidP="00EE1E0E">
            <w:pPr>
              <w:rPr>
                <w:sz w:val="18"/>
                <w:szCs w:val="18"/>
              </w:rPr>
            </w:pPr>
            <w:r w:rsidRPr="00EE1E0E">
              <w:rPr>
                <w:rFonts w:cs="Calibri"/>
                <w:color w:val="333333"/>
                <w:sz w:val="18"/>
                <w:szCs w:val="18"/>
              </w:rPr>
              <w:t>-0.01</w:t>
            </w:r>
          </w:p>
        </w:tc>
        <w:tc>
          <w:tcPr>
            <w:tcW w:w="943" w:type="dxa"/>
            <w:vAlign w:val="bottom"/>
          </w:tcPr>
          <w:p w14:paraId="3F2BDB4B" w14:textId="52943307" w:rsidR="00EE1E0E" w:rsidRPr="00EE1E0E" w:rsidRDefault="00EE1E0E" w:rsidP="00EE1E0E">
            <w:pPr>
              <w:rPr>
                <w:sz w:val="18"/>
                <w:szCs w:val="18"/>
              </w:rPr>
            </w:pPr>
            <w:r w:rsidRPr="00EE1E0E">
              <w:rPr>
                <w:rFonts w:cs="Calibri"/>
                <w:color w:val="333333"/>
                <w:sz w:val="18"/>
                <w:szCs w:val="18"/>
              </w:rPr>
              <w:t>-0.01</w:t>
            </w:r>
          </w:p>
        </w:tc>
      </w:tr>
      <w:tr w:rsidR="00EE1E0E" w:rsidRPr="00EE1E0E" w14:paraId="13511489" w14:textId="77777777" w:rsidTr="00EE1E0E">
        <w:tc>
          <w:tcPr>
            <w:tcW w:w="3505" w:type="dxa"/>
            <w:vAlign w:val="bottom"/>
          </w:tcPr>
          <w:p w14:paraId="669A5D2D" w14:textId="72F5E4EF" w:rsidR="00EE1E0E" w:rsidRPr="00EE1E0E" w:rsidRDefault="00EE1E0E" w:rsidP="00EE1E0E">
            <w:pPr>
              <w:rPr>
                <w:i/>
                <w:iCs/>
                <w:sz w:val="18"/>
                <w:szCs w:val="18"/>
              </w:rPr>
            </w:pPr>
            <w:r w:rsidRPr="00EE1E0E">
              <w:rPr>
                <w:rFonts w:cs="Calibri"/>
                <w:i/>
                <w:iCs/>
                <w:color w:val="333333"/>
                <w:sz w:val="18"/>
                <w:szCs w:val="18"/>
              </w:rPr>
              <w:t>Only when a woman has a child is she a real woman</w:t>
            </w:r>
          </w:p>
        </w:tc>
        <w:tc>
          <w:tcPr>
            <w:tcW w:w="320" w:type="dxa"/>
            <w:vAlign w:val="bottom"/>
          </w:tcPr>
          <w:p w14:paraId="4AF585E7" w14:textId="1FE245B8" w:rsidR="00EE1E0E" w:rsidRPr="00EE1E0E" w:rsidRDefault="00EE1E0E" w:rsidP="00EE1E0E">
            <w:pPr>
              <w:rPr>
                <w:sz w:val="18"/>
                <w:szCs w:val="18"/>
              </w:rPr>
            </w:pPr>
            <w:r w:rsidRPr="00EE1E0E">
              <w:rPr>
                <w:rFonts w:cs="Calibri"/>
                <w:color w:val="333333"/>
                <w:sz w:val="18"/>
                <w:szCs w:val="18"/>
              </w:rPr>
              <w:t>48.6</w:t>
            </w:r>
          </w:p>
        </w:tc>
        <w:tc>
          <w:tcPr>
            <w:tcW w:w="839" w:type="dxa"/>
            <w:vAlign w:val="bottom"/>
          </w:tcPr>
          <w:p w14:paraId="481EC0BD" w14:textId="46996A20" w:rsidR="00EE1E0E" w:rsidRPr="00EE1E0E" w:rsidRDefault="00EE1E0E" w:rsidP="00EE1E0E">
            <w:pPr>
              <w:rPr>
                <w:sz w:val="18"/>
                <w:szCs w:val="18"/>
              </w:rPr>
            </w:pPr>
            <w:r w:rsidRPr="00EE1E0E">
              <w:rPr>
                <w:rFonts w:cs="Calibri"/>
                <w:color w:val="333333"/>
                <w:sz w:val="18"/>
                <w:szCs w:val="18"/>
              </w:rPr>
              <w:t>50</w:t>
            </w:r>
          </w:p>
        </w:tc>
        <w:tc>
          <w:tcPr>
            <w:tcW w:w="1300" w:type="dxa"/>
            <w:vAlign w:val="bottom"/>
          </w:tcPr>
          <w:p w14:paraId="5ED4F9FC" w14:textId="72444A5D" w:rsidR="00EE1E0E" w:rsidRPr="00EE1E0E" w:rsidRDefault="00EE1E0E" w:rsidP="00EE1E0E">
            <w:pPr>
              <w:rPr>
                <w:sz w:val="18"/>
                <w:szCs w:val="18"/>
              </w:rPr>
            </w:pPr>
            <w:r w:rsidRPr="00EE1E0E">
              <w:rPr>
                <w:rFonts w:cs="Calibri"/>
                <w:color w:val="333333"/>
                <w:sz w:val="18"/>
                <w:szCs w:val="18"/>
              </w:rPr>
              <w:t>24.83 (21.36,28.55)</w:t>
            </w:r>
          </w:p>
        </w:tc>
        <w:tc>
          <w:tcPr>
            <w:tcW w:w="1304" w:type="dxa"/>
            <w:vAlign w:val="bottom"/>
          </w:tcPr>
          <w:p w14:paraId="2B8724E5" w14:textId="40E5D9A1" w:rsidR="00EE1E0E" w:rsidRPr="00EE1E0E" w:rsidRDefault="00EE1E0E" w:rsidP="00EE1E0E">
            <w:pPr>
              <w:rPr>
                <w:sz w:val="18"/>
                <w:szCs w:val="18"/>
              </w:rPr>
            </w:pPr>
            <w:r w:rsidRPr="00EE1E0E">
              <w:rPr>
                <w:rFonts w:cs="Calibri"/>
                <w:color w:val="333333"/>
                <w:sz w:val="18"/>
                <w:szCs w:val="18"/>
              </w:rPr>
              <w:t>52.1 (46.14,58.01)</w:t>
            </w:r>
          </w:p>
        </w:tc>
        <w:tc>
          <w:tcPr>
            <w:tcW w:w="943" w:type="dxa"/>
            <w:vAlign w:val="bottom"/>
          </w:tcPr>
          <w:p w14:paraId="7A9F31B1" w14:textId="5561E4D1" w:rsidR="00EE1E0E" w:rsidRPr="00EE1E0E" w:rsidRDefault="00EE1E0E" w:rsidP="00EE1E0E">
            <w:pPr>
              <w:rPr>
                <w:sz w:val="18"/>
                <w:szCs w:val="18"/>
              </w:rPr>
            </w:pPr>
            <w:r w:rsidRPr="00EE1E0E">
              <w:rPr>
                <w:rFonts w:cs="Calibri"/>
                <w:color w:val="333333"/>
                <w:sz w:val="18"/>
                <w:szCs w:val="18"/>
              </w:rPr>
              <w:t>0</w:t>
            </w:r>
          </w:p>
        </w:tc>
        <w:tc>
          <w:tcPr>
            <w:tcW w:w="943" w:type="dxa"/>
            <w:vAlign w:val="bottom"/>
          </w:tcPr>
          <w:p w14:paraId="48423E99" w14:textId="27940550" w:rsidR="00EE1E0E" w:rsidRPr="00EE1E0E" w:rsidRDefault="00EE1E0E" w:rsidP="00EE1E0E">
            <w:pPr>
              <w:rPr>
                <w:sz w:val="18"/>
                <w:szCs w:val="18"/>
              </w:rPr>
            </w:pPr>
            <w:r w:rsidRPr="00EE1E0E">
              <w:rPr>
                <w:rFonts w:cs="Calibri"/>
                <w:color w:val="333333"/>
                <w:sz w:val="18"/>
                <w:szCs w:val="18"/>
              </w:rPr>
              <w:t>1</w:t>
            </w:r>
          </w:p>
        </w:tc>
        <w:tc>
          <w:tcPr>
            <w:tcW w:w="967" w:type="dxa"/>
            <w:vAlign w:val="bottom"/>
          </w:tcPr>
          <w:p w14:paraId="3068519E" w14:textId="749C8A4D" w:rsidR="00EE1E0E" w:rsidRPr="00EE1E0E" w:rsidRDefault="00EE1E0E" w:rsidP="00EE1E0E">
            <w:pPr>
              <w:rPr>
                <w:sz w:val="18"/>
                <w:szCs w:val="18"/>
              </w:rPr>
            </w:pPr>
            <w:r w:rsidRPr="00EE1E0E">
              <w:rPr>
                <w:rFonts w:cs="Calibri"/>
                <w:color w:val="333333"/>
                <w:sz w:val="18"/>
                <w:szCs w:val="18"/>
              </w:rPr>
              <w:t>139205</w:t>
            </w:r>
          </w:p>
        </w:tc>
        <w:tc>
          <w:tcPr>
            <w:tcW w:w="943" w:type="dxa"/>
            <w:vAlign w:val="bottom"/>
          </w:tcPr>
          <w:p w14:paraId="2D0FF2AA" w14:textId="3472ADAD" w:rsidR="00EE1E0E" w:rsidRPr="00EE1E0E" w:rsidRDefault="00EE1E0E" w:rsidP="00EE1E0E">
            <w:pPr>
              <w:rPr>
                <w:sz w:val="18"/>
                <w:szCs w:val="18"/>
              </w:rPr>
            </w:pPr>
            <w:r w:rsidRPr="00EE1E0E">
              <w:rPr>
                <w:rFonts w:cs="Calibri"/>
                <w:color w:val="333333"/>
                <w:sz w:val="18"/>
                <w:szCs w:val="18"/>
              </w:rPr>
              <w:t>70416</w:t>
            </w:r>
          </w:p>
        </w:tc>
        <w:tc>
          <w:tcPr>
            <w:tcW w:w="943" w:type="dxa"/>
            <w:vAlign w:val="bottom"/>
          </w:tcPr>
          <w:p w14:paraId="57DD3C8C" w14:textId="2E7D8982" w:rsidR="00EE1E0E" w:rsidRPr="00EE1E0E" w:rsidRDefault="00EE1E0E" w:rsidP="00EE1E0E">
            <w:pPr>
              <w:rPr>
                <w:sz w:val="18"/>
                <w:szCs w:val="18"/>
              </w:rPr>
            </w:pPr>
            <w:r w:rsidRPr="00EE1E0E">
              <w:rPr>
                <w:rFonts w:cs="Calibri"/>
                <w:color w:val="333333"/>
                <w:sz w:val="18"/>
                <w:szCs w:val="18"/>
              </w:rPr>
              <w:t>0.56</w:t>
            </w:r>
          </w:p>
        </w:tc>
        <w:tc>
          <w:tcPr>
            <w:tcW w:w="943" w:type="dxa"/>
            <w:vAlign w:val="bottom"/>
          </w:tcPr>
          <w:p w14:paraId="5D68AA10" w14:textId="21111AE4" w:rsidR="00EE1E0E" w:rsidRPr="00EE1E0E" w:rsidRDefault="00EE1E0E" w:rsidP="00EE1E0E">
            <w:pPr>
              <w:rPr>
                <w:sz w:val="18"/>
                <w:szCs w:val="18"/>
              </w:rPr>
            </w:pPr>
            <w:r w:rsidRPr="00EE1E0E">
              <w:rPr>
                <w:rFonts w:cs="Calibri"/>
                <w:color w:val="333333"/>
                <w:sz w:val="18"/>
                <w:szCs w:val="18"/>
              </w:rPr>
              <w:t>-0.14</w:t>
            </w:r>
          </w:p>
        </w:tc>
      </w:tr>
      <w:tr w:rsidR="00EE1E0E" w:rsidRPr="00EE1E0E" w14:paraId="065062CF" w14:textId="77777777" w:rsidTr="00EE1E0E">
        <w:tc>
          <w:tcPr>
            <w:tcW w:w="3505" w:type="dxa"/>
            <w:vAlign w:val="bottom"/>
          </w:tcPr>
          <w:p w14:paraId="288D94C0" w14:textId="5E5C96F0" w:rsidR="00EE1E0E" w:rsidRPr="00EE1E0E" w:rsidRDefault="00EE1E0E" w:rsidP="00EE1E0E">
            <w:pPr>
              <w:rPr>
                <w:i/>
                <w:iCs/>
                <w:sz w:val="18"/>
                <w:szCs w:val="18"/>
              </w:rPr>
            </w:pPr>
            <w:r w:rsidRPr="00EE1E0E">
              <w:rPr>
                <w:rFonts w:cs="Calibri"/>
                <w:i/>
                <w:iCs/>
                <w:color w:val="333333"/>
                <w:sz w:val="18"/>
                <w:szCs w:val="18"/>
              </w:rPr>
              <w:t>A man is the one who decides when to have sex with his wife</w:t>
            </w:r>
          </w:p>
        </w:tc>
        <w:tc>
          <w:tcPr>
            <w:tcW w:w="320" w:type="dxa"/>
            <w:vAlign w:val="bottom"/>
          </w:tcPr>
          <w:p w14:paraId="5A906071" w14:textId="06893601" w:rsidR="00EE1E0E" w:rsidRPr="00EE1E0E" w:rsidRDefault="00EE1E0E" w:rsidP="00EE1E0E">
            <w:pPr>
              <w:rPr>
                <w:sz w:val="18"/>
                <w:szCs w:val="18"/>
              </w:rPr>
            </w:pPr>
            <w:r w:rsidRPr="00EE1E0E">
              <w:rPr>
                <w:rFonts w:cs="Calibri"/>
                <w:color w:val="333333"/>
                <w:sz w:val="18"/>
                <w:szCs w:val="18"/>
              </w:rPr>
              <w:t>49.9</w:t>
            </w:r>
          </w:p>
        </w:tc>
        <w:tc>
          <w:tcPr>
            <w:tcW w:w="839" w:type="dxa"/>
            <w:vAlign w:val="bottom"/>
          </w:tcPr>
          <w:p w14:paraId="6FD0AEF5" w14:textId="58E978D0" w:rsidR="00EE1E0E" w:rsidRPr="00EE1E0E" w:rsidRDefault="00EE1E0E" w:rsidP="00EE1E0E">
            <w:pPr>
              <w:rPr>
                <w:sz w:val="18"/>
                <w:szCs w:val="18"/>
              </w:rPr>
            </w:pPr>
            <w:r w:rsidRPr="00EE1E0E">
              <w:rPr>
                <w:rFonts w:cs="Calibri"/>
                <w:color w:val="333333"/>
                <w:sz w:val="18"/>
                <w:szCs w:val="18"/>
              </w:rPr>
              <w:t>50</w:t>
            </w:r>
          </w:p>
        </w:tc>
        <w:tc>
          <w:tcPr>
            <w:tcW w:w="1300" w:type="dxa"/>
            <w:vAlign w:val="bottom"/>
          </w:tcPr>
          <w:p w14:paraId="33D4DA07" w14:textId="4CDADB77" w:rsidR="00EE1E0E" w:rsidRPr="00EE1E0E" w:rsidRDefault="00EE1E0E" w:rsidP="00EE1E0E">
            <w:pPr>
              <w:rPr>
                <w:sz w:val="18"/>
                <w:szCs w:val="18"/>
              </w:rPr>
            </w:pPr>
            <w:r w:rsidRPr="00EE1E0E">
              <w:rPr>
                <w:rFonts w:cs="Calibri"/>
                <w:color w:val="333333"/>
                <w:sz w:val="18"/>
                <w:szCs w:val="18"/>
              </w:rPr>
              <w:t>29.83 (26.13,33.73)</w:t>
            </w:r>
          </w:p>
        </w:tc>
        <w:tc>
          <w:tcPr>
            <w:tcW w:w="1304" w:type="dxa"/>
            <w:vAlign w:val="bottom"/>
          </w:tcPr>
          <w:p w14:paraId="07BCFD1D" w14:textId="0322463E" w:rsidR="00EE1E0E" w:rsidRPr="00EE1E0E" w:rsidRDefault="00EE1E0E" w:rsidP="00EE1E0E">
            <w:pPr>
              <w:rPr>
                <w:sz w:val="18"/>
                <w:szCs w:val="18"/>
              </w:rPr>
            </w:pPr>
            <w:r w:rsidRPr="00EE1E0E">
              <w:rPr>
                <w:rFonts w:cs="Calibri"/>
                <w:color w:val="333333"/>
                <w:sz w:val="18"/>
                <w:szCs w:val="18"/>
              </w:rPr>
              <w:t>56.23 (50.38,61.95)</w:t>
            </w:r>
          </w:p>
        </w:tc>
        <w:tc>
          <w:tcPr>
            <w:tcW w:w="943" w:type="dxa"/>
            <w:vAlign w:val="bottom"/>
          </w:tcPr>
          <w:p w14:paraId="7846E858" w14:textId="2E4B5296" w:rsidR="00EE1E0E" w:rsidRPr="00EE1E0E" w:rsidRDefault="00EE1E0E" w:rsidP="00EE1E0E">
            <w:pPr>
              <w:rPr>
                <w:sz w:val="18"/>
                <w:szCs w:val="18"/>
              </w:rPr>
            </w:pPr>
            <w:r w:rsidRPr="00EE1E0E">
              <w:rPr>
                <w:rFonts w:cs="Calibri"/>
                <w:color w:val="333333"/>
                <w:sz w:val="18"/>
                <w:szCs w:val="18"/>
              </w:rPr>
              <w:t>0</w:t>
            </w:r>
          </w:p>
        </w:tc>
        <w:tc>
          <w:tcPr>
            <w:tcW w:w="943" w:type="dxa"/>
            <w:vAlign w:val="bottom"/>
          </w:tcPr>
          <w:p w14:paraId="534C7B9E" w14:textId="1AAC0F7F" w:rsidR="00EE1E0E" w:rsidRPr="00EE1E0E" w:rsidRDefault="00EE1E0E" w:rsidP="00EE1E0E">
            <w:pPr>
              <w:rPr>
                <w:sz w:val="18"/>
                <w:szCs w:val="18"/>
              </w:rPr>
            </w:pPr>
            <w:r w:rsidRPr="00EE1E0E">
              <w:rPr>
                <w:rFonts w:cs="Calibri"/>
                <w:color w:val="333333"/>
                <w:sz w:val="18"/>
                <w:szCs w:val="18"/>
              </w:rPr>
              <w:t>1</w:t>
            </w:r>
          </w:p>
        </w:tc>
        <w:tc>
          <w:tcPr>
            <w:tcW w:w="967" w:type="dxa"/>
            <w:vAlign w:val="bottom"/>
          </w:tcPr>
          <w:p w14:paraId="382F3BC8" w14:textId="55DB4E28" w:rsidR="00EE1E0E" w:rsidRPr="00EE1E0E" w:rsidRDefault="00EE1E0E" w:rsidP="00EE1E0E">
            <w:pPr>
              <w:rPr>
                <w:sz w:val="18"/>
                <w:szCs w:val="18"/>
              </w:rPr>
            </w:pPr>
            <w:r w:rsidRPr="00EE1E0E">
              <w:rPr>
                <w:rFonts w:cs="Calibri"/>
                <w:color w:val="333333"/>
                <w:sz w:val="18"/>
                <w:szCs w:val="18"/>
              </w:rPr>
              <w:t>135669</w:t>
            </w:r>
          </w:p>
        </w:tc>
        <w:tc>
          <w:tcPr>
            <w:tcW w:w="943" w:type="dxa"/>
            <w:vAlign w:val="bottom"/>
          </w:tcPr>
          <w:p w14:paraId="07154A44" w14:textId="59523842" w:rsidR="00EE1E0E" w:rsidRPr="00EE1E0E" w:rsidRDefault="00EE1E0E" w:rsidP="00EE1E0E">
            <w:pPr>
              <w:rPr>
                <w:sz w:val="18"/>
                <w:szCs w:val="18"/>
              </w:rPr>
            </w:pPr>
            <w:r w:rsidRPr="00EE1E0E">
              <w:rPr>
                <w:rFonts w:cs="Calibri"/>
                <w:color w:val="333333"/>
                <w:sz w:val="18"/>
                <w:szCs w:val="18"/>
              </w:rPr>
              <w:t>63914</w:t>
            </w:r>
          </w:p>
        </w:tc>
        <w:tc>
          <w:tcPr>
            <w:tcW w:w="943" w:type="dxa"/>
            <w:vAlign w:val="bottom"/>
          </w:tcPr>
          <w:p w14:paraId="56CEC7AD" w14:textId="4245331D" w:rsidR="00EE1E0E" w:rsidRPr="00EE1E0E" w:rsidRDefault="00EE1E0E" w:rsidP="00EE1E0E">
            <w:pPr>
              <w:rPr>
                <w:sz w:val="18"/>
                <w:szCs w:val="18"/>
              </w:rPr>
            </w:pPr>
            <w:r w:rsidRPr="00EE1E0E">
              <w:rPr>
                <w:rFonts w:cs="Calibri"/>
                <w:color w:val="333333"/>
                <w:sz w:val="18"/>
                <w:szCs w:val="18"/>
              </w:rPr>
              <w:t>0.53</w:t>
            </w:r>
          </w:p>
        </w:tc>
        <w:tc>
          <w:tcPr>
            <w:tcW w:w="943" w:type="dxa"/>
            <w:vAlign w:val="bottom"/>
          </w:tcPr>
          <w:p w14:paraId="55CF21CC" w14:textId="73C6B207" w:rsidR="00EE1E0E" w:rsidRPr="00EE1E0E" w:rsidRDefault="00EE1E0E" w:rsidP="00EE1E0E">
            <w:pPr>
              <w:rPr>
                <w:sz w:val="18"/>
                <w:szCs w:val="18"/>
              </w:rPr>
            </w:pPr>
            <w:r w:rsidRPr="00EE1E0E">
              <w:rPr>
                <w:rFonts w:cs="Calibri"/>
                <w:color w:val="333333"/>
                <w:sz w:val="18"/>
                <w:szCs w:val="18"/>
              </w:rPr>
              <w:t>-0.21</w:t>
            </w:r>
          </w:p>
        </w:tc>
      </w:tr>
      <w:tr w:rsidR="00EE1E0E" w:rsidRPr="00EE1E0E" w14:paraId="7E2594E7" w14:textId="77777777" w:rsidTr="00EE1E0E">
        <w:tc>
          <w:tcPr>
            <w:tcW w:w="3505" w:type="dxa"/>
            <w:vAlign w:val="bottom"/>
          </w:tcPr>
          <w:p w14:paraId="54EB4E8E" w14:textId="2117679B" w:rsidR="00EE1E0E" w:rsidRPr="00EE1E0E" w:rsidRDefault="00EE1E0E" w:rsidP="00EE1E0E">
            <w:pPr>
              <w:rPr>
                <w:i/>
                <w:iCs/>
                <w:sz w:val="18"/>
                <w:szCs w:val="18"/>
              </w:rPr>
            </w:pPr>
            <w:r w:rsidRPr="00EE1E0E">
              <w:rPr>
                <w:rFonts w:cs="Calibri"/>
                <w:i/>
                <w:iCs/>
                <w:color w:val="333333"/>
                <w:sz w:val="18"/>
                <w:szCs w:val="18"/>
              </w:rPr>
              <w:t>A man is justified in hitting his wife if she argues with him</w:t>
            </w:r>
          </w:p>
        </w:tc>
        <w:tc>
          <w:tcPr>
            <w:tcW w:w="320" w:type="dxa"/>
            <w:vAlign w:val="bottom"/>
          </w:tcPr>
          <w:p w14:paraId="62316FA1" w14:textId="0FCCA319" w:rsidR="00EE1E0E" w:rsidRPr="00EE1E0E" w:rsidRDefault="00EE1E0E" w:rsidP="00EE1E0E">
            <w:pPr>
              <w:rPr>
                <w:sz w:val="18"/>
                <w:szCs w:val="18"/>
              </w:rPr>
            </w:pPr>
            <w:r w:rsidRPr="00EE1E0E">
              <w:rPr>
                <w:rFonts w:cs="Calibri"/>
                <w:color w:val="333333"/>
                <w:sz w:val="18"/>
                <w:szCs w:val="18"/>
              </w:rPr>
              <w:t>50.6</w:t>
            </w:r>
          </w:p>
        </w:tc>
        <w:tc>
          <w:tcPr>
            <w:tcW w:w="839" w:type="dxa"/>
            <w:vAlign w:val="bottom"/>
          </w:tcPr>
          <w:p w14:paraId="1D946FB9" w14:textId="3899C043" w:rsidR="00EE1E0E" w:rsidRPr="00EE1E0E" w:rsidRDefault="00EE1E0E" w:rsidP="00EE1E0E">
            <w:pPr>
              <w:rPr>
                <w:sz w:val="18"/>
                <w:szCs w:val="18"/>
              </w:rPr>
            </w:pPr>
            <w:r w:rsidRPr="00EE1E0E">
              <w:rPr>
                <w:rFonts w:cs="Calibri"/>
                <w:color w:val="333333"/>
                <w:sz w:val="18"/>
                <w:szCs w:val="18"/>
              </w:rPr>
              <w:t>50</w:t>
            </w:r>
          </w:p>
        </w:tc>
        <w:tc>
          <w:tcPr>
            <w:tcW w:w="1300" w:type="dxa"/>
            <w:vAlign w:val="bottom"/>
          </w:tcPr>
          <w:p w14:paraId="628EC5D3" w14:textId="54ED5C1D" w:rsidR="00EE1E0E" w:rsidRPr="00EE1E0E" w:rsidRDefault="00EE1E0E" w:rsidP="00EE1E0E">
            <w:pPr>
              <w:rPr>
                <w:sz w:val="18"/>
                <w:szCs w:val="18"/>
              </w:rPr>
            </w:pPr>
            <w:r w:rsidRPr="00EE1E0E">
              <w:rPr>
                <w:rFonts w:cs="Calibri"/>
                <w:color w:val="333333"/>
                <w:sz w:val="18"/>
                <w:szCs w:val="18"/>
              </w:rPr>
              <w:t>25.82 (22.3,29.58)</w:t>
            </w:r>
          </w:p>
        </w:tc>
        <w:tc>
          <w:tcPr>
            <w:tcW w:w="1304" w:type="dxa"/>
            <w:vAlign w:val="bottom"/>
          </w:tcPr>
          <w:p w14:paraId="1A4823A5" w14:textId="30F3A918" w:rsidR="00EE1E0E" w:rsidRPr="00EE1E0E" w:rsidRDefault="00EE1E0E" w:rsidP="00EE1E0E">
            <w:pPr>
              <w:rPr>
                <w:sz w:val="18"/>
                <w:szCs w:val="18"/>
              </w:rPr>
            </w:pPr>
            <w:r w:rsidRPr="00EE1E0E">
              <w:rPr>
                <w:rFonts w:cs="Calibri"/>
                <w:color w:val="333333"/>
                <w:sz w:val="18"/>
                <w:szCs w:val="18"/>
              </w:rPr>
              <w:t>60.74 (54.94,66.32)</w:t>
            </w:r>
          </w:p>
        </w:tc>
        <w:tc>
          <w:tcPr>
            <w:tcW w:w="943" w:type="dxa"/>
            <w:vAlign w:val="bottom"/>
          </w:tcPr>
          <w:p w14:paraId="5C8C2B4F" w14:textId="2492760D" w:rsidR="00EE1E0E" w:rsidRPr="00EE1E0E" w:rsidRDefault="00EE1E0E" w:rsidP="00EE1E0E">
            <w:pPr>
              <w:rPr>
                <w:sz w:val="18"/>
                <w:szCs w:val="18"/>
              </w:rPr>
            </w:pPr>
            <w:r w:rsidRPr="00EE1E0E">
              <w:rPr>
                <w:rFonts w:cs="Calibri"/>
                <w:color w:val="333333"/>
                <w:sz w:val="18"/>
                <w:szCs w:val="18"/>
              </w:rPr>
              <w:t>0</w:t>
            </w:r>
          </w:p>
        </w:tc>
        <w:tc>
          <w:tcPr>
            <w:tcW w:w="943" w:type="dxa"/>
            <w:vAlign w:val="bottom"/>
          </w:tcPr>
          <w:p w14:paraId="086662A6" w14:textId="21C7937C" w:rsidR="00EE1E0E" w:rsidRPr="00EE1E0E" w:rsidRDefault="00EE1E0E" w:rsidP="00EE1E0E">
            <w:pPr>
              <w:rPr>
                <w:sz w:val="18"/>
                <w:szCs w:val="18"/>
              </w:rPr>
            </w:pPr>
            <w:r w:rsidRPr="00EE1E0E">
              <w:rPr>
                <w:rFonts w:cs="Calibri"/>
                <w:color w:val="333333"/>
                <w:sz w:val="18"/>
                <w:szCs w:val="18"/>
              </w:rPr>
              <w:t>1</w:t>
            </w:r>
          </w:p>
        </w:tc>
        <w:tc>
          <w:tcPr>
            <w:tcW w:w="967" w:type="dxa"/>
            <w:vAlign w:val="bottom"/>
          </w:tcPr>
          <w:p w14:paraId="5AE331D3" w14:textId="0071CFD2" w:rsidR="00EE1E0E" w:rsidRPr="00EE1E0E" w:rsidRDefault="00EE1E0E" w:rsidP="00EE1E0E">
            <w:pPr>
              <w:rPr>
                <w:sz w:val="18"/>
                <w:szCs w:val="18"/>
              </w:rPr>
            </w:pPr>
            <w:r w:rsidRPr="00EE1E0E">
              <w:rPr>
                <w:rFonts w:cs="Calibri"/>
                <w:color w:val="333333"/>
                <w:sz w:val="18"/>
                <w:szCs w:val="18"/>
              </w:rPr>
              <w:t>138336</w:t>
            </w:r>
          </w:p>
        </w:tc>
        <w:tc>
          <w:tcPr>
            <w:tcW w:w="943" w:type="dxa"/>
            <w:vAlign w:val="bottom"/>
          </w:tcPr>
          <w:p w14:paraId="58FB5C58" w14:textId="293E619D" w:rsidR="00EE1E0E" w:rsidRPr="00EE1E0E" w:rsidRDefault="00EE1E0E" w:rsidP="00EE1E0E">
            <w:pPr>
              <w:rPr>
                <w:sz w:val="18"/>
                <w:szCs w:val="18"/>
              </w:rPr>
            </w:pPr>
            <w:r w:rsidRPr="00EE1E0E">
              <w:rPr>
                <w:rFonts w:cs="Calibri"/>
                <w:color w:val="333333"/>
                <w:sz w:val="18"/>
                <w:szCs w:val="18"/>
              </w:rPr>
              <w:t>53589</w:t>
            </w:r>
          </w:p>
        </w:tc>
        <w:tc>
          <w:tcPr>
            <w:tcW w:w="943" w:type="dxa"/>
            <w:vAlign w:val="bottom"/>
          </w:tcPr>
          <w:p w14:paraId="3E127D00" w14:textId="593391F6" w:rsidR="00EE1E0E" w:rsidRPr="00EE1E0E" w:rsidRDefault="00EE1E0E" w:rsidP="00EE1E0E">
            <w:pPr>
              <w:rPr>
                <w:sz w:val="18"/>
                <w:szCs w:val="18"/>
              </w:rPr>
            </w:pPr>
            <w:r w:rsidRPr="00EE1E0E">
              <w:rPr>
                <w:rFonts w:cs="Calibri"/>
                <w:color w:val="333333"/>
                <w:sz w:val="18"/>
                <w:szCs w:val="18"/>
              </w:rPr>
              <w:t>0.55</w:t>
            </w:r>
          </w:p>
        </w:tc>
        <w:tc>
          <w:tcPr>
            <w:tcW w:w="943" w:type="dxa"/>
            <w:vAlign w:val="bottom"/>
          </w:tcPr>
          <w:p w14:paraId="66524B74" w14:textId="2A736C1D" w:rsidR="00EE1E0E" w:rsidRPr="00EE1E0E" w:rsidRDefault="00EE1E0E" w:rsidP="00EE1E0E">
            <w:pPr>
              <w:rPr>
                <w:sz w:val="18"/>
                <w:szCs w:val="18"/>
              </w:rPr>
            </w:pPr>
            <w:r w:rsidRPr="00EE1E0E">
              <w:rPr>
                <w:rFonts w:cs="Calibri"/>
                <w:color w:val="333333"/>
                <w:sz w:val="18"/>
                <w:szCs w:val="18"/>
              </w:rPr>
              <w:t>-0.32</w:t>
            </w:r>
          </w:p>
        </w:tc>
      </w:tr>
      <w:tr w:rsidR="00EE1E0E" w:rsidRPr="00EE1E0E" w14:paraId="4E32A3CE" w14:textId="77777777" w:rsidTr="00EE1E0E">
        <w:tc>
          <w:tcPr>
            <w:tcW w:w="3505" w:type="dxa"/>
            <w:vAlign w:val="bottom"/>
          </w:tcPr>
          <w:p w14:paraId="02CE541D" w14:textId="19EE66CC" w:rsidR="00EE1E0E" w:rsidRPr="00EE1E0E" w:rsidRDefault="00EE1E0E" w:rsidP="00EE1E0E">
            <w:pPr>
              <w:rPr>
                <w:i/>
                <w:iCs/>
                <w:sz w:val="18"/>
                <w:szCs w:val="18"/>
              </w:rPr>
            </w:pPr>
            <w:r w:rsidRPr="00EE1E0E">
              <w:rPr>
                <w:rFonts w:cs="Calibri"/>
                <w:i/>
                <w:iCs/>
                <w:color w:val="333333"/>
                <w:sz w:val="18"/>
                <w:szCs w:val="18"/>
              </w:rPr>
              <w:t>A woman should be free to divorce (or leave) her husband even if he does not wish</w:t>
            </w:r>
          </w:p>
        </w:tc>
        <w:tc>
          <w:tcPr>
            <w:tcW w:w="320" w:type="dxa"/>
            <w:vAlign w:val="bottom"/>
          </w:tcPr>
          <w:p w14:paraId="407D891E" w14:textId="7D719D6F" w:rsidR="00EE1E0E" w:rsidRPr="00EE1E0E" w:rsidRDefault="00EE1E0E" w:rsidP="00EE1E0E">
            <w:pPr>
              <w:rPr>
                <w:sz w:val="18"/>
                <w:szCs w:val="18"/>
              </w:rPr>
            </w:pPr>
            <w:r w:rsidRPr="00EE1E0E">
              <w:rPr>
                <w:rFonts w:cs="Calibri"/>
                <w:color w:val="333333"/>
                <w:sz w:val="18"/>
                <w:szCs w:val="18"/>
              </w:rPr>
              <w:t>52.9</w:t>
            </w:r>
          </w:p>
        </w:tc>
        <w:tc>
          <w:tcPr>
            <w:tcW w:w="839" w:type="dxa"/>
            <w:vAlign w:val="bottom"/>
          </w:tcPr>
          <w:p w14:paraId="2B0220AA" w14:textId="0AB19607" w:rsidR="00EE1E0E" w:rsidRPr="00EE1E0E" w:rsidRDefault="00EE1E0E" w:rsidP="00EE1E0E">
            <w:pPr>
              <w:rPr>
                <w:sz w:val="18"/>
                <w:szCs w:val="18"/>
              </w:rPr>
            </w:pPr>
            <w:r w:rsidRPr="00EE1E0E">
              <w:rPr>
                <w:rFonts w:cs="Calibri"/>
                <w:color w:val="333333"/>
                <w:sz w:val="18"/>
                <w:szCs w:val="18"/>
              </w:rPr>
              <w:t>50</w:t>
            </w:r>
          </w:p>
        </w:tc>
        <w:tc>
          <w:tcPr>
            <w:tcW w:w="1300" w:type="dxa"/>
            <w:vAlign w:val="bottom"/>
          </w:tcPr>
          <w:p w14:paraId="0BABDF4B" w14:textId="0EAABF0F" w:rsidR="00EE1E0E" w:rsidRPr="00EE1E0E" w:rsidRDefault="00EE1E0E" w:rsidP="00EE1E0E">
            <w:pPr>
              <w:rPr>
                <w:sz w:val="18"/>
                <w:szCs w:val="18"/>
              </w:rPr>
            </w:pPr>
            <w:r w:rsidRPr="00EE1E0E">
              <w:rPr>
                <w:rFonts w:cs="Calibri"/>
                <w:color w:val="333333"/>
                <w:sz w:val="18"/>
                <w:szCs w:val="18"/>
              </w:rPr>
              <w:t>51.21 (47.06,55.35)</w:t>
            </w:r>
          </w:p>
        </w:tc>
        <w:tc>
          <w:tcPr>
            <w:tcW w:w="1304" w:type="dxa"/>
            <w:vAlign w:val="bottom"/>
          </w:tcPr>
          <w:p w14:paraId="5BA2094D" w14:textId="477064E9" w:rsidR="00EE1E0E" w:rsidRPr="00EE1E0E" w:rsidRDefault="00EE1E0E" w:rsidP="00EE1E0E">
            <w:pPr>
              <w:rPr>
                <w:sz w:val="18"/>
                <w:szCs w:val="18"/>
              </w:rPr>
            </w:pPr>
            <w:r w:rsidRPr="00EE1E0E">
              <w:rPr>
                <w:rFonts w:cs="Calibri"/>
                <w:color w:val="333333"/>
                <w:sz w:val="18"/>
                <w:szCs w:val="18"/>
              </w:rPr>
              <w:t>68.35 (62.52,73.77)</w:t>
            </w:r>
          </w:p>
        </w:tc>
        <w:tc>
          <w:tcPr>
            <w:tcW w:w="943" w:type="dxa"/>
            <w:vAlign w:val="bottom"/>
          </w:tcPr>
          <w:p w14:paraId="724BACA1" w14:textId="5241A462" w:rsidR="00EE1E0E" w:rsidRPr="00EE1E0E" w:rsidRDefault="00EE1E0E" w:rsidP="00EE1E0E">
            <w:pPr>
              <w:rPr>
                <w:sz w:val="18"/>
                <w:szCs w:val="18"/>
              </w:rPr>
            </w:pPr>
            <w:r w:rsidRPr="00EE1E0E">
              <w:rPr>
                <w:rFonts w:cs="Calibri"/>
                <w:color w:val="333333"/>
                <w:sz w:val="18"/>
                <w:szCs w:val="18"/>
              </w:rPr>
              <w:t>0.68</w:t>
            </w:r>
          </w:p>
        </w:tc>
        <w:tc>
          <w:tcPr>
            <w:tcW w:w="943" w:type="dxa"/>
            <w:vAlign w:val="bottom"/>
          </w:tcPr>
          <w:p w14:paraId="5C2A9EA3" w14:textId="3B4C332C" w:rsidR="00EE1E0E" w:rsidRPr="00EE1E0E" w:rsidRDefault="00EE1E0E" w:rsidP="00EE1E0E">
            <w:pPr>
              <w:rPr>
                <w:sz w:val="18"/>
                <w:szCs w:val="18"/>
              </w:rPr>
            </w:pPr>
            <w:r w:rsidRPr="00EE1E0E">
              <w:rPr>
                <w:rFonts w:cs="Calibri"/>
                <w:color w:val="333333"/>
                <w:sz w:val="18"/>
                <w:szCs w:val="18"/>
              </w:rPr>
              <w:t>1</w:t>
            </w:r>
          </w:p>
        </w:tc>
        <w:tc>
          <w:tcPr>
            <w:tcW w:w="967" w:type="dxa"/>
            <w:vAlign w:val="bottom"/>
          </w:tcPr>
          <w:p w14:paraId="6A14C0AF" w14:textId="7553E437" w:rsidR="00EE1E0E" w:rsidRPr="00EE1E0E" w:rsidRDefault="00EE1E0E" w:rsidP="00EE1E0E">
            <w:pPr>
              <w:rPr>
                <w:sz w:val="18"/>
                <w:szCs w:val="18"/>
              </w:rPr>
            </w:pPr>
            <w:r w:rsidRPr="00EE1E0E">
              <w:rPr>
                <w:rFonts w:cs="Calibri"/>
                <w:color w:val="333333"/>
                <w:sz w:val="18"/>
                <w:szCs w:val="18"/>
              </w:rPr>
              <w:t>82679</w:t>
            </w:r>
          </w:p>
        </w:tc>
        <w:tc>
          <w:tcPr>
            <w:tcW w:w="943" w:type="dxa"/>
            <w:vAlign w:val="bottom"/>
          </w:tcPr>
          <w:p w14:paraId="3930E1E0" w14:textId="2E670BE4" w:rsidR="00EE1E0E" w:rsidRPr="00EE1E0E" w:rsidRDefault="00EE1E0E" w:rsidP="00EE1E0E">
            <w:pPr>
              <w:rPr>
                <w:sz w:val="18"/>
                <w:szCs w:val="18"/>
              </w:rPr>
            </w:pPr>
            <w:r w:rsidRPr="00EE1E0E">
              <w:rPr>
                <w:rFonts w:cs="Calibri"/>
                <w:color w:val="333333"/>
                <w:sz w:val="18"/>
                <w:szCs w:val="18"/>
              </w:rPr>
              <w:t>49701</w:t>
            </w:r>
          </w:p>
        </w:tc>
        <w:tc>
          <w:tcPr>
            <w:tcW w:w="943" w:type="dxa"/>
            <w:vAlign w:val="bottom"/>
          </w:tcPr>
          <w:p w14:paraId="23562239" w14:textId="423FF1AF" w:rsidR="00EE1E0E" w:rsidRPr="00EE1E0E" w:rsidRDefault="00EE1E0E" w:rsidP="00EE1E0E">
            <w:pPr>
              <w:rPr>
                <w:sz w:val="18"/>
                <w:szCs w:val="18"/>
              </w:rPr>
            </w:pPr>
            <w:r w:rsidRPr="00EE1E0E">
              <w:rPr>
                <w:rFonts w:cs="Calibri"/>
                <w:color w:val="333333"/>
                <w:sz w:val="18"/>
                <w:szCs w:val="18"/>
              </w:rPr>
              <w:t>-0.02</w:t>
            </w:r>
          </w:p>
        </w:tc>
        <w:tc>
          <w:tcPr>
            <w:tcW w:w="943" w:type="dxa"/>
            <w:vAlign w:val="bottom"/>
          </w:tcPr>
          <w:p w14:paraId="3A6BA200" w14:textId="2A27A7D5" w:rsidR="00EE1E0E" w:rsidRPr="00EE1E0E" w:rsidRDefault="00EE1E0E" w:rsidP="00EE1E0E">
            <w:pPr>
              <w:rPr>
                <w:sz w:val="18"/>
                <w:szCs w:val="18"/>
              </w:rPr>
            </w:pPr>
            <w:r w:rsidRPr="00EE1E0E">
              <w:rPr>
                <w:rFonts w:cs="Calibri"/>
                <w:color w:val="333333"/>
                <w:sz w:val="18"/>
                <w:szCs w:val="18"/>
              </w:rPr>
              <w:t>-0.36</w:t>
            </w:r>
          </w:p>
        </w:tc>
      </w:tr>
      <w:tr w:rsidR="00EE1E0E" w:rsidRPr="00EE1E0E" w14:paraId="7A1A411B" w14:textId="77777777" w:rsidTr="00EE1E0E">
        <w:tc>
          <w:tcPr>
            <w:tcW w:w="3505" w:type="dxa"/>
            <w:vAlign w:val="bottom"/>
          </w:tcPr>
          <w:p w14:paraId="628BF595" w14:textId="69EA7081" w:rsidR="00EE1E0E" w:rsidRPr="00EE1E0E" w:rsidRDefault="00EE1E0E" w:rsidP="00EE1E0E">
            <w:pPr>
              <w:rPr>
                <w:i/>
                <w:iCs/>
                <w:sz w:val="18"/>
                <w:szCs w:val="18"/>
              </w:rPr>
            </w:pPr>
            <w:r w:rsidRPr="00EE1E0E">
              <w:rPr>
                <w:rFonts w:cs="Calibri"/>
                <w:i/>
                <w:iCs/>
                <w:color w:val="333333"/>
                <w:sz w:val="18"/>
                <w:szCs w:val="18"/>
              </w:rPr>
              <w:t>A wife should be able to prevent her husband from taking another wife</w:t>
            </w:r>
          </w:p>
        </w:tc>
        <w:tc>
          <w:tcPr>
            <w:tcW w:w="320" w:type="dxa"/>
            <w:vAlign w:val="bottom"/>
          </w:tcPr>
          <w:p w14:paraId="2E5935B6" w14:textId="59D530D5" w:rsidR="00EE1E0E" w:rsidRPr="00EE1E0E" w:rsidRDefault="00EE1E0E" w:rsidP="00EE1E0E">
            <w:pPr>
              <w:rPr>
                <w:sz w:val="18"/>
                <w:szCs w:val="18"/>
              </w:rPr>
            </w:pPr>
            <w:r w:rsidRPr="00EE1E0E">
              <w:rPr>
                <w:rFonts w:cs="Calibri"/>
                <w:color w:val="333333"/>
                <w:sz w:val="18"/>
                <w:szCs w:val="18"/>
              </w:rPr>
              <w:t>57.7</w:t>
            </w:r>
          </w:p>
        </w:tc>
        <w:tc>
          <w:tcPr>
            <w:tcW w:w="839" w:type="dxa"/>
            <w:vAlign w:val="bottom"/>
          </w:tcPr>
          <w:p w14:paraId="2F6E6621" w14:textId="62BF2E3F" w:rsidR="00EE1E0E" w:rsidRPr="00EE1E0E" w:rsidRDefault="00EE1E0E" w:rsidP="00EE1E0E">
            <w:pPr>
              <w:rPr>
                <w:sz w:val="18"/>
                <w:szCs w:val="18"/>
              </w:rPr>
            </w:pPr>
            <w:r w:rsidRPr="00EE1E0E">
              <w:rPr>
                <w:rFonts w:cs="Calibri"/>
                <w:color w:val="333333"/>
                <w:sz w:val="18"/>
                <w:szCs w:val="18"/>
              </w:rPr>
              <w:t>60</w:t>
            </w:r>
          </w:p>
        </w:tc>
        <w:tc>
          <w:tcPr>
            <w:tcW w:w="1300" w:type="dxa"/>
            <w:vAlign w:val="bottom"/>
          </w:tcPr>
          <w:p w14:paraId="3950BFC1" w14:textId="3DDC1CE8" w:rsidR="00EE1E0E" w:rsidRPr="00EE1E0E" w:rsidRDefault="00EE1E0E" w:rsidP="00EE1E0E">
            <w:pPr>
              <w:rPr>
                <w:sz w:val="18"/>
                <w:szCs w:val="18"/>
              </w:rPr>
            </w:pPr>
            <w:r w:rsidRPr="00EE1E0E">
              <w:rPr>
                <w:rFonts w:cs="Calibri"/>
                <w:color w:val="333333"/>
                <w:sz w:val="18"/>
                <w:szCs w:val="18"/>
              </w:rPr>
              <w:t>47.76 (43.63,51.91)</w:t>
            </w:r>
          </w:p>
        </w:tc>
        <w:tc>
          <w:tcPr>
            <w:tcW w:w="1304" w:type="dxa"/>
            <w:vAlign w:val="bottom"/>
          </w:tcPr>
          <w:p w14:paraId="69D918B1" w14:textId="404DB717" w:rsidR="00EE1E0E" w:rsidRPr="00EE1E0E" w:rsidRDefault="00EE1E0E" w:rsidP="00EE1E0E">
            <w:pPr>
              <w:rPr>
                <w:sz w:val="18"/>
                <w:szCs w:val="18"/>
              </w:rPr>
            </w:pPr>
            <w:r w:rsidRPr="00EE1E0E">
              <w:rPr>
                <w:rFonts w:cs="Calibri"/>
                <w:color w:val="333333"/>
                <w:sz w:val="18"/>
                <w:szCs w:val="18"/>
              </w:rPr>
              <w:t>75.63 (70.15,80.55)</w:t>
            </w:r>
          </w:p>
        </w:tc>
        <w:tc>
          <w:tcPr>
            <w:tcW w:w="943" w:type="dxa"/>
            <w:vAlign w:val="bottom"/>
          </w:tcPr>
          <w:p w14:paraId="48952660" w14:textId="6F712EDF" w:rsidR="00EE1E0E" w:rsidRPr="00EE1E0E" w:rsidRDefault="00EE1E0E" w:rsidP="00EE1E0E">
            <w:pPr>
              <w:rPr>
                <w:sz w:val="18"/>
                <w:szCs w:val="18"/>
              </w:rPr>
            </w:pPr>
            <w:r w:rsidRPr="00EE1E0E">
              <w:rPr>
                <w:rFonts w:cs="Calibri"/>
                <w:color w:val="333333"/>
                <w:sz w:val="18"/>
                <w:szCs w:val="18"/>
              </w:rPr>
              <w:t>0</w:t>
            </w:r>
          </w:p>
        </w:tc>
        <w:tc>
          <w:tcPr>
            <w:tcW w:w="943" w:type="dxa"/>
            <w:vAlign w:val="bottom"/>
          </w:tcPr>
          <w:p w14:paraId="1CEE162E" w14:textId="642021E3" w:rsidR="00EE1E0E" w:rsidRPr="00EE1E0E" w:rsidRDefault="00EE1E0E" w:rsidP="00EE1E0E">
            <w:pPr>
              <w:rPr>
                <w:sz w:val="18"/>
                <w:szCs w:val="18"/>
              </w:rPr>
            </w:pPr>
            <w:r w:rsidRPr="00EE1E0E">
              <w:rPr>
                <w:rFonts w:cs="Calibri"/>
                <w:color w:val="333333"/>
                <w:sz w:val="18"/>
                <w:szCs w:val="18"/>
              </w:rPr>
              <w:t>1</w:t>
            </w:r>
          </w:p>
        </w:tc>
        <w:tc>
          <w:tcPr>
            <w:tcW w:w="967" w:type="dxa"/>
            <w:vAlign w:val="bottom"/>
          </w:tcPr>
          <w:p w14:paraId="74D5AC5D" w14:textId="3FC0EB7D" w:rsidR="00EE1E0E" w:rsidRPr="00EE1E0E" w:rsidRDefault="00EE1E0E" w:rsidP="00EE1E0E">
            <w:pPr>
              <w:rPr>
                <w:sz w:val="18"/>
                <w:szCs w:val="18"/>
              </w:rPr>
            </w:pPr>
            <w:r w:rsidRPr="00EE1E0E">
              <w:rPr>
                <w:rFonts w:cs="Calibri"/>
                <w:color w:val="333333"/>
                <w:sz w:val="18"/>
                <w:szCs w:val="18"/>
              </w:rPr>
              <w:t>115418</w:t>
            </w:r>
          </w:p>
        </w:tc>
        <w:tc>
          <w:tcPr>
            <w:tcW w:w="943" w:type="dxa"/>
            <w:vAlign w:val="bottom"/>
          </w:tcPr>
          <w:p w14:paraId="44425AD4" w14:textId="6716F512" w:rsidR="00EE1E0E" w:rsidRPr="00EE1E0E" w:rsidRDefault="00EE1E0E" w:rsidP="00EE1E0E">
            <w:pPr>
              <w:rPr>
                <w:sz w:val="18"/>
                <w:szCs w:val="18"/>
              </w:rPr>
            </w:pPr>
            <w:r w:rsidRPr="00EE1E0E">
              <w:rPr>
                <w:rFonts w:cs="Calibri"/>
                <w:color w:val="333333"/>
                <w:sz w:val="18"/>
                <w:szCs w:val="18"/>
              </w:rPr>
              <w:t>36105</w:t>
            </w:r>
          </w:p>
        </w:tc>
        <w:tc>
          <w:tcPr>
            <w:tcW w:w="943" w:type="dxa"/>
            <w:vAlign w:val="bottom"/>
          </w:tcPr>
          <w:p w14:paraId="40A35833" w14:textId="76C4AB7F" w:rsidR="00EE1E0E" w:rsidRPr="00EE1E0E" w:rsidRDefault="00EE1E0E" w:rsidP="00EE1E0E">
            <w:pPr>
              <w:rPr>
                <w:sz w:val="18"/>
                <w:szCs w:val="18"/>
              </w:rPr>
            </w:pPr>
            <w:r w:rsidRPr="00EE1E0E">
              <w:rPr>
                <w:rFonts w:cs="Calibri"/>
                <w:color w:val="333333"/>
                <w:sz w:val="18"/>
                <w:szCs w:val="18"/>
              </w:rPr>
              <w:t>0.32</w:t>
            </w:r>
          </w:p>
        </w:tc>
        <w:tc>
          <w:tcPr>
            <w:tcW w:w="943" w:type="dxa"/>
            <w:vAlign w:val="bottom"/>
          </w:tcPr>
          <w:p w14:paraId="557B668E" w14:textId="71F41FEB" w:rsidR="00EE1E0E" w:rsidRPr="00EE1E0E" w:rsidRDefault="00EE1E0E" w:rsidP="00EE1E0E">
            <w:pPr>
              <w:rPr>
                <w:sz w:val="18"/>
                <w:szCs w:val="18"/>
              </w:rPr>
            </w:pPr>
            <w:r w:rsidRPr="00EE1E0E">
              <w:rPr>
                <w:rFonts w:cs="Calibri"/>
                <w:color w:val="333333"/>
                <w:sz w:val="18"/>
                <w:szCs w:val="18"/>
              </w:rPr>
              <w:t>-0.5</w:t>
            </w:r>
          </w:p>
        </w:tc>
      </w:tr>
      <w:tr w:rsidR="00EE1E0E" w:rsidRPr="00EE1E0E" w14:paraId="311C10F2" w14:textId="77777777" w:rsidTr="00FD50A8">
        <w:tc>
          <w:tcPr>
            <w:tcW w:w="12950" w:type="dxa"/>
            <w:gridSpan w:val="11"/>
            <w:vAlign w:val="bottom"/>
          </w:tcPr>
          <w:p w14:paraId="25D32AC2" w14:textId="3656DDF8" w:rsidR="00EE1E0E" w:rsidRPr="00EE1E0E" w:rsidRDefault="00EE1E0E" w:rsidP="00EE1E0E">
            <w:pPr>
              <w:rPr>
                <w:sz w:val="18"/>
                <w:szCs w:val="18"/>
              </w:rPr>
            </w:pPr>
            <w:proofErr w:type="spellStart"/>
            <w:r w:rsidRPr="00EE1E0E">
              <w:rPr>
                <w:rFonts w:cs="Calibri"/>
                <w:color w:val="333333"/>
                <w:sz w:val="18"/>
                <w:szCs w:val="18"/>
              </w:rPr>
              <w:t>r-value</w:t>
            </w:r>
            <w:proofErr w:type="spellEnd"/>
            <w:r w:rsidRPr="00EE1E0E">
              <w:rPr>
                <w:rFonts w:cs="Calibri"/>
                <w:color w:val="333333"/>
                <w:sz w:val="18"/>
                <w:szCs w:val="18"/>
              </w:rPr>
              <w:t xml:space="preserve"> indicates the effect size of the one-sample Wilcoxon rank-sum test: 0.1 - 0.3 = small effect; 0.30 - 0.5 = moderate effect; &gt;0.5 =large effect, the same standard applies to the negative values</w:t>
            </w:r>
          </w:p>
        </w:tc>
      </w:tr>
    </w:tbl>
    <w:p w14:paraId="3DD4E7C4" w14:textId="77777777" w:rsidR="00A41AD2" w:rsidRDefault="00A41AD2">
      <w:r>
        <w:br w:type="page"/>
      </w:r>
    </w:p>
    <w:p w14:paraId="637DDA21" w14:textId="77777777" w:rsidR="000C3777" w:rsidRDefault="000C3777">
      <w:pPr>
        <w:sectPr w:rsidR="000C3777" w:rsidSect="000C3777">
          <w:pgSz w:w="15840" w:h="12240" w:orient="landscape"/>
          <w:pgMar w:top="1440" w:right="1440" w:bottom="1440" w:left="1440" w:header="720" w:footer="720" w:gutter="0"/>
          <w:cols w:space="720"/>
          <w:docGrid w:linePitch="360"/>
        </w:sectPr>
      </w:pPr>
    </w:p>
    <w:p w14:paraId="16C47D34" w14:textId="4AAE49EC" w:rsidR="0069694C" w:rsidRDefault="0069694C" w:rsidP="0069694C">
      <w:pPr>
        <w:jc w:val="both"/>
      </w:pPr>
      <w:r w:rsidRPr="0069694C">
        <w:rPr>
          <w:b/>
          <w:bCs/>
        </w:rPr>
        <w:lastRenderedPageBreak/>
        <w:t>Figure S1</w:t>
      </w:r>
      <w:r>
        <w:t xml:space="preserve"> Self-reported measures of men’s beliefs imply that men overestimate peer support for inequitable gender norms, often quite substantially. According to this measure, for 18/20 statements presented men estimated that significantly more of their peers would support inequitable gender norms than </w:t>
      </w:r>
      <w:proofErr w:type="gramStart"/>
      <w:r>
        <w:t>actually do</w:t>
      </w:r>
      <w:proofErr w:type="gramEnd"/>
      <w:r>
        <w:t>. See Table S1 for statistical test results and confidence intervals.</w:t>
      </w:r>
      <w:r w:rsidR="00322DA4">
        <w:t xml:space="preserve"> </w:t>
      </w:r>
    </w:p>
    <w:p w14:paraId="0B03EB1E" w14:textId="77777777" w:rsidR="0069694C" w:rsidRDefault="0069694C" w:rsidP="0069694C">
      <w:pPr>
        <w:spacing w:line="360" w:lineRule="auto"/>
        <w:jc w:val="both"/>
      </w:pPr>
    </w:p>
    <w:p w14:paraId="66AB5034" w14:textId="77777777" w:rsidR="00A41AD2" w:rsidRDefault="00A41AD2"/>
    <w:p w14:paraId="4BAB97E9" w14:textId="0505E18F" w:rsidR="000C3777" w:rsidRDefault="000C3777"/>
    <w:p w14:paraId="35FC8EAF" w14:textId="1AAF37E3" w:rsidR="00322DA4" w:rsidRDefault="000C3777">
      <w:r>
        <w:br w:type="page"/>
      </w:r>
      <w:r w:rsidR="00322DA4">
        <w:rPr>
          <w:noProof/>
        </w:rPr>
        <w:lastRenderedPageBreak/>
        <w:drawing>
          <wp:inline distT="0" distB="0" distL="0" distR="0" wp14:anchorId="0670FF9F" wp14:editId="1822DA7B">
            <wp:extent cx="5943600" cy="8010525"/>
            <wp:effectExtent l="0" t="0" r="0" b="3175"/>
            <wp:docPr id="868330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330514" name="Picture 868330514"/>
                    <pic:cNvPicPr/>
                  </pic:nvPicPr>
                  <pic:blipFill>
                    <a:blip r:embed="rId4">
                      <a:extLst>
                        <a:ext uri="{28A0092B-C50C-407E-A947-70E740481C1C}">
                          <a14:useLocalDpi xmlns:a14="http://schemas.microsoft.com/office/drawing/2010/main" val="0"/>
                        </a:ext>
                      </a:extLst>
                    </a:blip>
                    <a:stretch>
                      <a:fillRect/>
                    </a:stretch>
                  </pic:blipFill>
                  <pic:spPr>
                    <a:xfrm>
                      <a:off x="0" y="0"/>
                      <a:ext cx="5943600" cy="8010525"/>
                    </a:xfrm>
                    <a:prstGeom prst="rect">
                      <a:avLst/>
                    </a:prstGeom>
                  </pic:spPr>
                </pic:pic>
              </a:graphicData>
            </a:graphic>
          </wp:inline>
        </w:drawing>
      </w:r>
    </w:p>
    <w:p w14:paraId="0FECD764" w14:textId="77777777" w:rsidR="00322DA4" w:rsidRDefault="00322DA4"/>
    <w:p w14:paraId="4AB92004" w14:textId="0C0FE20A" w:rsidR="000C3777" w:rsidRDefault="000C3777">
      <w:r>
        <w:br w:type="page"/>
      </w:r>
      <w:r w:rsidR="00322DA4">
        <w:rPr>
          <w:noProof/>
        </w:rPr>
        <w:lastRenderedPageBreak/>
        <w:drawing>
          <wp:inline distT="0" distB="0" distL="0" distR="0" wp14:anchorId="585F416B" wp14:editId="65A548FE">
            <wp:extent cx="5943600" cy="7987030"/>
            <wp:effectExtent l="0" t="0" r="0" b="1270"/>
            <wp:docPr id="1138982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98277" name="Picture 113898277"/>
                    <pic:cNvPicPr/>
                  </pic:nvPicPr>
                  <pic:blipFill>
                    <a:blip r:embed="rId5">
                      <a:extLst>
                        <a:ext uri="{28A0092B-C50C-407E-A947-70E740481C1C}">
                          <a14:useLocalDpi xmlns:a14="http://schemas.microsoft.com/office/drawing/2010/main" val="0"/>
                        </a:ext>
                      </a:extLst>
                    </a:blip>
                    <a:stretch>
                      <a:fillRect/>
                    </a:stretch>
                  </pic:blipFill>
                  <pic:spPr>
                    <a:xfrm>
                      <a:off x="0" y="0"/>
                      <a:ext cx="5943600" cy="7987030"/>
                    </a:xfrm>
                    <a:prstGeom prst="rect">
                      <a:avLst/>
                    </a:prstGeom>
                  </pic:spPr>
                </pic:pic>
              </a:graphicData>
            </a:graphic>
          </wp:inline>
        </w:drawing>
      </w:r>
    </w:p>
    <w:p w14:paraId="1BD8CE36" w14:textId="77777777" w:rsidR="00322DA4" w:rsidRDefault="00322DA4" w:rsidP="0069694C">
      <w:pPr>
        <w:jc w:val="both"/>
        <w:rPr>
          <w:b/>
          <w:bCs/>
        </w:rPr>
      </w:pPr>
    </w:p>
    <w:p w14:paraId="2A7F7FD2" w14:textId="77777777" w:rsidR="00322DA4" w:rsidRDefault="00322DA4" w:rsidP="0069694C">
      <w:pPr>
        <w:jc w:val="both"/>
        <w:rPr>
          <w:b/>
          <w:bCs/>
        </w:rPr>
      </w:pPr>
    </w:p>
    <w:p w14:paraId="3A89786F" w14:textId="1D362F11" w:rsidR="0069694C" w:rsidRDefault="0069694C" w:rsidP="0069694C">
      <w:pPr>
        <w:jc w:val="both"/>
      </w:pPr>
      <w:r w:rsidRPr="0069694C">
        <w:rPr>
          <w:b/>
          <w:bCs/>
        </w:rPr>
        <w:t>Figure S2</w:t>
      </w:r>
      <w:r>
        <w:t xml:space="preserve"> Wife-reported measures of men’s beliefs also imply that men overestimate peer support for inequitable gender norms. However, this tendency is reduced in magnitude and scope. According to this alternative measure, which we suggest more accurately measures men’s beliefs, for 11/20 statements presented, men estimated that significantly more of their peers would support inequitable gender norms than men </w:t>
      </w:r>
      <w:proofErr w:type="gramStart"/>
      <w:r>
        <w:t>actually do</w:t>
      </w:r>
      <w:proofErr w:type="gramEnd"/>
      <w:r>
        <w:t>. See Table S1 for statistical test results and confidence intervals.</w:t>
      </w:r>
    </w:p>
    <w:p w14:paraId="0D003E25" w14:textId="77777777" w:rsidR="000C3777" w:rsidRDefault="000C3777"/>
    <w:p w14:paraId="4E03F83A" w14:textId="6AAF7803" w:rsidR="000C3777" w:rsidRDefault="000C3777"/>
    <w:p w14:paraId="3E47E3C0" w14:textId="77777777" w:rsidR="000C3777" w:rsidRDefault="000C3777">
      <w:r>
        <w:br w:type="page"/>
      </w:r>
    </w:p>
    <w:p w14:paraId="49AFFC05" w14:textId="6B4DAE12" w:rsidR="00322DA4" w:rsidRDefault="00322DA4">
      <w:r>
        <w:rPr>
          <w:noProof/>
        </w:rPr>
        <w:lastRenderedPageBreak/>
        <w:drawing>
          <wp:inline distT="0" distB="0" distL="0" distR="0" wp14:anchorId="7C11B233" wp14:editId="5A06B3A4">
            <wp:extent cx="5943600" cy="8035290"/>
            <wp:effectExtent l="0" t="0" r="0" b="3810"/>
            <wp:docPr id="16590585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058552" name="Picture 1659058552"/>
                    <pic:cNvPicPr/>
                  </pic:nvPicPr>
                  <pic:blipFill>
                    <a:blip r:embed="rId6">
                      <a:extLst>
                        <a:ext uri="{28A0092B-C50C-407E-A947-70E740481C1C}">
                          <a14:useLocalDpi xmlns:a14="http://schemas.microsoft.com/office/drawing/2010/main" val="0"/>
                        </a:ext>
                      </a:extLst>
                    </a:blip>
                    <a:stretch>
                      <a:fillRect/>
                    </a:stretch>
                  </pic:blipFill>
                  <pic:spPr>
                    <a:xfrm>
                      <a:off x="0" y="0"/>
                      <a:ext cx="5943600" cy="8035290"/>
                    </a:xfrm>
                    <a:prstGeom prst="rect">
                      <a:avLst/>
                    </a:prstGeom>
                  </pic:spPr>
                </pic:pic>
              </a:graphicData>
            </a:graphic>
          </wp:inline>
        </w:drawing>
      </w:r>
    </w:p>
    <w:p w14:paraId="34138121" w14:textId="4E4FBF20" w:rsidR="00A41AD2" w:rsidRDefault="00322DA4">
      <w:r>
        <w:br w:type="page"/>
      </w:r>
      <w:r>
        <w:rPr>
          <w:noProof/>
        </w:rPr>
        <w:lastRenderedPageBreak/>
        <w:drawing>
          <wp:inline distT="0" distB="0" distL="0" distR="0" wp14:anchorId="776FA799" wp14:editId="04D08374">
            <wp:extent cx="5943600" cy="8035290"/>
            <wp:effectExtent l="0" t="0" r="0" b="3810"/>
            <wp:docPr id="2725443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544375" name="Picture 272544375"/>
                    <pic:cNvPicPr/>
                  </pic:nvPicPr>
                  <pic:blipFill>
                    <a:blip r:embed="rId7">
                      <a:extLst>
                        <a:ext uri="{28A0092B-C50C-407E-A947-70E740481C1C}">
                          <a14:useLocalDpi xmlns:a14="http://schemas.microsoft.com/office/drawing/2010/main" val="0"/>
                        </a:ext>
                      </a:extLst>
                    </a:blip>
                    <a:stretch>
                      <a:fillRect/>
                    </a:stretch>
                  </pic:blipFill>
                  <pic:spPr>
                    <a:xfrm>
                      <a:off x="0" y="0"/>
                      <a:ext cx="5943600" cy="8035290"/>
                    </a:xfrm>
                    <a:prstGeom prst="rect">
                      <a:avLst/>
                    </a:prstGeom>
                  </pic:spPr>
                </pic:pic>
              </a:graphicData>
            </a:graphic>
          </wp:inline>
        </w:drawing>
      </w:r>
    </w:p>
    <w:sectPr w:rsidR="00A41AD2" w:rsidSect="000C377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venir Next">
    <w:panose1 w:val="020B0503020202020204"/>
    <w:charset w:val="00"/>
    <w:family w:val="swiss"/>
    <w:pitch w:val="variable"/>
    <w:sig w:usb0="8000002F" w:usb1="5000204A" w:usb2="00000000" w:usb3="00000000" w:csb0="0000009B" w:csb1="00000000"/>
  </w:font>
  <w:font w:name="Calibri">
    <w:panose1 w:val="020F0502020204030204"/>
    <w:charset w:val="00"/>
    <w:family w:val="swiss"/>
    <w:pitch w:val="variable"/>
    <w:sig w:usb0="E0002AFF" w:usb1="C000247B" w:usb2="00000009" w:usb3="00000000" w:csb0="000001FF" w:csb1="00000000"/>
  </w:font>
  <w:font w:name="Times New Roman (Body CS)">
    <w:altName w:val="Times New Roman"/>
    <w:panose1 w:val="020B0604020202020204"/>
    <w:charset w:val="00"/>
    <w:family w:val="roman"/>
    <w:pitch w:val="variable"/>
    <w:sig w:usb0="E0002AEF" w:usb1="C0007841"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7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1AD2"/>
    <w:rsid w:val="000C3777"/>
    <w:rsid w:val="00322DA4"/>
    <w:rsid w:val="0043156C"/>
    <w:rsid w:val="006322B4"/>
    <w:rsid w:val="0069694C"/>
    <w:rsid w:val="00A41AD2"/>
    <w:rsid w:val="00B832A4"/>
    <w:rsid w:val="00CD1C48"/>
    <w:rsid w:val="00D15131"/>
    <w:rsid w:val="00EE1E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EBEC69F"/>
  <w15:chartTrackingRefBased/>
  <w15:docId w15:val="{B55765C1-0BEF-8C49-A725-74865A47CB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venir Next" w:eastAsiaTheme="minorHAnsi" w:hAnsi="Avenir Next" w:cs="Times New Roman (Body CS)"/>
        <w:color w:val="000000" w:themeColor="text1"/>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63403">
      <w:bodyDiv w:val="1"/>
      <w:marLeft w:val="0"/>
      <w:marRight w:val="0"/>
      <w:marTop w:val="0"/>
      <w:marBottom w:val="0"/>
      <w:divBdr>
        <w:top w:val="none" w:sz="0" w:space="0" w:color="auto"/>
        <w:left w:val="none" w:sz="0" w:space="0" w:color="auto"/>
        <w:bottom w:val="none" w:sz="0" w:space="0" w:color="auto"/>
        <w:right w:val="none" w:sz="0" w:space="0" w:color="auto"/>
      </w:divBdr>
    </w:div>
    <w:div w:id="101071726">
      <w:bodyDiv w:val="1"/>
      <w:marLeft w:val="0"/>
      <w:marRight w:val="0"/>
      <w:marTop w:val="0"/>
      <w:marBottom w:val="0"/>
      <w:divBdr>
        <w:top w:val="none" w:sz="0" w:space="0" w:color="auto"/>
        <w:left w:val="none" w:sz="0" w:space="0" w:color="auto"/>
        <w:bottom w:val="none" w:sz="0" w:space="0" w:color="auto"/>
        <w:right w:val="none" w:sz="0" w:space="0" w:color="auto"/>
      </w:divBdr>
    </w:div>
    <w:div w:id="109977416">
      <w:bodyDiv w:val="1"/>
      <w:marLeft w:val="0"/>
      <w:marRight w:val="0"/>
      <w:marTop w:val="0"/>
      <w:marBottom w:val="0"/>
      <w:divBdr>
        <w:top w:val="none" w:sz="0" w:space="0" w:color="auto"/>
        <w:left w:val="none" w:sz="0" w:space="0" w:color="auto"/>
        <w:bottom w:val="none" w:sz="0" w:space="0" w:color="auto"/>
        <w:right w:val="none" w:sz="0" w:space="0" w:color="auto"/>
      </w:divBdr>
    </w:div>
    <w:div w:id="309019295">
      <w:bodyDiv w:val="1"/>
      <w:marLeft w:val="0"/>
      <w:marRight w:val="0"/>
      <w:marTop w:val="0"/>
      <w:marBottom w:val="0"/>
      <w:divBdr>
        <w:top w:val="none" w:sz="0" w:space="0" w:color="auto"/>
        <w:left w:val="none" w:sz="0" w:space="0" w:color="auto"/>
        <w:bottom w:val="none" w:sz="0" w:space="0" w:color="auto"/>
        <w:right w:val="none" w:sz="0" w:space="0" w:color="auto"/>
      </w:divBdr>
    </w:div>
    <w:div w:id="383913143">
      <w:bodyDiv w:val="1"/>
      <w:marLeft w:val="0"/>
      <w:marRight w:val="0"/>
      <w:marTop w:val="0"/>
      <w:marBottom w:val="0"/>
      <w:divBdr>
        <w:top w:val="none" w:sz="0" w:space="0" w:color="auto"/>
        <w:left w:val="none" w:sz="0" w:space="0" w:color="auto"/>
        <w:bottom w:val="none" w:sz="0" w:space="0" w:color="auto"/>
        <w:right w:val="none" w:sz="0" w:space="0" w:color="auto"/>
      </w:divBdr>
    </w:div>
    <w:div w:id="570581031">
      <w:bodyDiv w:val="1"/>
      <w:marLeft w:val="0"/>
      <w:marRight w:val="0"/>
      <w:marTop w:val="0"/>
      <w:marBottom w:val="0"/>
      <w:divBdr>
        <w:top w:val="none" w:sz="0" w:space="0" w:color="auto"/>
        <w:left w:val="none" w:sz="0" w:space="0" w:color="auto"/>
        <w:bottom w:val="none" w:sz="0" w:space="0" w:color="auto"/>
        <w:right w:val="none" w:sz="0" w:space="0" w:color="auto"/>
      </w:divBdr>
    </w:div>
    <w:div w:id="704988138">
      <w:bodyDiv w:val="1"/>
      <w:marLeft w:val="0"/>
      <w:marRight w:val="0"/>
      <w:marTop w:val="0"/>
      <w:marBottom w:val="0"/>
      <w:divBdr>
        <w:top w:val="none" w:sz="0" w:space="0" w:color="auto"/>
        <w:left w:val="none" w:sz="0" w:space="0" w:color="auto"/>
        <w:bottom w:val="none" w:sz="0" w:space="0" w:color="auto"/>
        <w:right w:val="none" w:sz="0" w:space="0" w:color="auto"/>
      </w:divBdr>
    </w:div>
    <w:div w:id="860626725">
      <w:bodyDiv w:val="1"/>
      <w:marLeft w:val="0"/>
      <w:marRight w:val="0"/>
      <w:marTop w:val="0"/>
      <w:marBottom w:val="0"/>
      <w:divBdr>
        <w:top w:val="none" w:sz="0" w:space="0" w:color="auto"/>
        <w:left w:val="none" w:sz="0" w:space="0" w:color="auto"/>
        <w:bottom w:val="none" w:sz="0" w:space="0" w:color="auto"/>
        <w:right w:val="none" w:sz="0" w:space="0" w:color="auto"/>
      </w:divBdr>
    </w:div>
    <w:div w:id="942955231">
      <w:bodyDiv w:val="1"/>
      <w:marLeft w:val="0"/>
      <w:marRight w:val="0"/>
      <w:marTop w:val="0"/>
      <w:marBottom w:val="0"/>
      <w:divBdr>
        <w:top w:val="none" w:sz="0" w:space="0" w:color="auto"/>
        <w:left w:val="none" w:sz="0" w:space="0" w:color="auto"/>
        <w:bottom w:val="none" w:sz="0" w:space="0" w:color="auto"/>
        <w:right w:val="none" w:sz="0" w:space="0" w:color="auto"/>
      </w:divBdr>
    </w:div>
    <w:div w:id="1063404267">
      <w:bodyDiv w:val="1"/>
      <w:marLeft w:val="0"/>
      <w:marRight w:val="0"/>
      <w:marTop w:val="0"/>
      <w:marBottom w:val="0"/>
      <w:divBdr>
        <w:top w:val="none" w:sz="0" w:space="0" w:color="auto"/>
        <w:left w:val="none" w:sz="0" w:space="0" w:color="auto"/>
        <w:bottom w:val="none" w:sz="0" w:space="0" w:color="auto"/>
        <w:right w:val="none" w:sz="0" w:space="0" w:color="auto"/>
      </w:divBdr>
    </w:div>
    <w:div w:id="1159233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5" Type="http://schemas.openxmlformats.org/officeDocument/2006/relationships/image" Target="media/image2.emf"/><Relationship Id="rId4" Type="http://schemas.openxmlformats.org/officeDocument/2006/relationships/image" Target="media/image1.emf"/><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TotalTime>
  <Pages>8</Pages>
  <Words>689</Words>
  <Characters>3932</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Lawson</dc:creator>
  <cp:keywords/>
  <dc:description/>
  <cp:lastModifiedBy>David Lawson</cp:lastModifiedBy>
  <cp:revision>5</cp:revision>
  <dcterms:created xsi:type="dcterms:W3CDTF">2023-07-13T23:37:00Z</dcterms:created>
  <dcterms:modified xsi:type="dcterms:W3CDTF">2023-07-14T20:25:00Z</dcterms:modified>
</cp:coreProperties>
</file>