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E88B5D" w14:textId="27EF1AA9" w:rsidR="00CB2983" w:rsidRPr="00BB66FD" w:rsidRDefault="00BF2FB0" w:rsidP="005027DF">
      <w:pPr>
        <w:jc w:val="center"/>
        <w:rPr>
          <w:rFonts w:ascii="Times New Roman" w:hAnsi="Times New Roman" w:cs="Times New Roman"/>
          <w:b/>
          <w:bCs/>
        </w:rPr>
      </w:pPr>
      <w:r w:rsidRPr="00BB66FD">
        <w:rPr>
          <w:rFonts w:ascii="Times New Roman" w:hAnsi="Times New Roman" w:cs="Times New Roman"/>
          <w:b/>
          <w:bCs/>
        </w:rPr>
        <w:t>Supplementary Material: Appendix</w:t>
      </w:r>
    </w:p>
    <w:p w14:paraId="6CE09929" w14:textId="4D16E842" w:rsidR="005027DF" w:rsidRDefault="005027DF">
      <w:pPr>
        <w:rPr>
          <w:rFonts w:ascii="Times New Roman" w:hAnsi="Times New Roman" w:cs="Times New Roman"/>
        </w:rPr>
      </w:pPr>
      <w:r w:rsidRPr="005027DF">
        <w:rPr>
          <w:rFonts w:ascii="Times New Roman" w:hAnsi="Times New Roman" w:cs="Times New Roman"/>
        </w:rPr>
        <w:t>Figure A1.</w:t>
      </w:r>
      <w:r>
        <w:rPr>
          <w:rFonts w:ascii="Times New Roman" w:hAnsi="Times New Roman" w:cs="Times New Roman"/>
        </w:rPr>
        <w:t xml:space="preserve"> </w:t>
      </w:r>
      <w:r w:rsidRPr="005027DF">
        <w:rPr>
          <w:rFonts w:ascii="Times New Roman" w:hAnsi="Times New Roman" w:cs="Times New Roman"/>
        </w:rPr>
        <w:t>Total citations of the 50* most interlinked publications from Figure 2</w:t>
      </w:r>
      <w:r>
        <w:rPr>
          <w:rFonts w:ascii="Times New Roman" w:hAnsi="Times New Roman" w:cs="Times New Roman"/>
        </w:rPr>
        <w:t>A</w:t>
      </w:r>
      <w:r w:rsidRPr="005027DF">
        <w:rPr>
          <w:rFonts w:ascii="Times New Roman" w:hAnsi="Times New Roman" w:cs="Times New Roman"/>
        </w:rPr>
        <w:t xml:space="preserve">. </w:t>
      </w:r>
      <w:r>
        <w:rPr>
          <w:rFonts w:ascii="Times New Roman" w:hAnsi="Times New Roman" w:cs="Times New Roman"/>
        </w:rPr>
        <w:t>Translational</w:t>
      </w:r>
      <w:r w:rsidRPr="005027DF">
        <w:rPr>
          <w:rFonts w:ascii="Times New Roman" w:hAnsi="Times New Roman" w:cs="Times New Roman"/>
        </w:rPr>
        <w:t xml:space="preserve"> science directed citation </w:t>
      </w:r>
      <w:proofErr w:type="gramStart"/>
      <w:r w:rsidRPr="005027DF">
        <w:rPr>
          <w:rFonts w:ascii="Times New Roman" w:hAnsi="Times New Roman" w:cs="Times New Roman"/>
        </w:rPr>
        <w:t>network</w:t>
      </w:r>
      <w:proofErr w:type="gramEnd"/>
    </w:p>
    <w:tbl>
      <w:tblPr>
        <w:tblW w:w="13135" w:type="dxa"/>
        <w:tblLook w:val="04A0" w:firstRow="1" w:lastRow="0" w:firstColumn="1" w:lastColumn="0" w:noHBand="0" w:noVBand="1"/>
      </w:tblPr>
      <w:tblGrid>
        <w:gridCol w:w="1495"/>
        <w:gridCol w:w="6046"/>
        <w:gridCol w:w="3520"/>
        <w:gridCol w:w="994"/>
        <w:gridCol w:w="1080"/>
      </w:tblGrid>
      <w:tr w:rsidR="005027DF" w:rsidRPr="005027DF" w14:paraId="7F1D67F5" w14:textId="77777777" w:rsidTr="00BB66FD">
        <w:trPr>
          <w:trHeight w:val="288"/>
          <w:tblHeader/>
        </w:trPr>
        <w:tc>
          <w:tcPr>
            <w:tcW w:w="1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EA3FC6B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14:ligatures w14:val="none"/>
              </w:rPr>
              <w:t>Publication</w:t>
            </w:r>
          </w:p>
        </w:tc>
        <w:tc>
          <w:tcPr>
            <w:tcW w:w="604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4174ECA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14:ligatures w14:val="none"/>
              </w:rPr>
              <w:t>Title</w:t>
            </w:r>
          </w:p>
        </w:tc>
        <w:tc>
          <w:tcPr>
            <w:tcW w:w="35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D3684E1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14:ligatures w14:val="none"/>
              </w:rPr>
              <w:t>Journal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F94A259" w14:textId="77777777" w:rsidR="005027DF" w:rsidRPr="005027DF" w:rsidRDefault="005027DF" w:rsidP="0050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14:ligatures w14:val="none"/>
              </w:rPr>
              <w:t>Citations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251ED9" w14:textId="7B80FC75" w:rsidR="005027DF" w:rsidRPr="005027DF" w:rsidRDefault="005027DF" w:rsidP="0050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14:ligatures w14:val="none"/>
              </w:rPr>
              <w:t>Links</w:t>
            </w:r>
          </w:p>
        </w:tc>
      </w:tr>
      <w:tr w:rsidR="005027DF" w:rsidRPr="005027DF" w14:paraId="14A4DD2A" w14:textId="77777777" w:rsidTr="005027DF">
        <w:trPr>
          <w:trHeight w:val="792"/>
        </w:trPr>
        <w:tc>
          <w:tcPr>
            <w:tcW w:w="14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62A2F3F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Khoury et al., 2007</w:t>
            </w:r>
          </w:p>
        </w:tc>
        <w:tc>
          <w:tcPr>
            <w:tcW w:w="6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B634680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The continuum of translation research in genomic medicine: how can we accelerate the appropriate integration of human genome discoveries into health care and disease prevention?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A946255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Genetics In Medicine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B69A"/>
            <w:noWrap/>
            <w:vAlign w:val="center"/>
            <w:hideMark/>
          </w:tcPr>
          <w:p w14:paraId="598D3BCE" w14:textId="77777777" w:rsidR="005027DF" w:rsidRPr="005027DF" w:rsidRDefault="005027DF" w:rsidP="0050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511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3C4161" w14:textId="77777777" w:rsidR="005027DF" w:rsidRPr="005027DF" w:rsidRDefault="005027DF" w:rsidP="0050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118</w:t>
            </w:r>
          </w:p>
        </w:tc>
      </w:tr>
      <w:tr w:rsidR="005027DF" w:rsidRPr="005027DF" w14:paraId="2E9E8239" w14:textId="77777777" w:rsidTr="005027DF">
        <w:trPr>
          <w:trHeight w:val="528"/>
        </w:trPr>
        <w:tc>
          <w:tcPr>
            <w:tcW w:w="14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3C54D35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Rubio et al., 2010</w:t>
            </w:r>
          </w:p>
        </w:tc>
        <w:tc>
          <w:tcPr>
            <w:tcW w:w="6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32F9F88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Defining Translational Research: Implications for Training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507DD81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Academic Medicine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FAE"/>
            <w:noWrap/>
            <w:vAlign w:val="center"/>
            <w:hideMark/>
          </w:tcPr>
          <w:p w14:paraId="39C96113" w14:textId="77777777" w:rsidR="005027DF" w:rsidRPr="005027DF" w:rsidRDefault="005027DF" w:rsidP="0050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305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9DED1E" w14:textId="77777777" w:rsidR="005027DF" w:rsidRPr="005027DF" w:rsidRDefault="005027DF" w:rsidP="0050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101</w:t>
            </w:r>
          </w:p>
        </w:tc>
      </w:tr>
      <w:tr w:rsidR="005027DF" w:rsidRPr="005027DF" w14:paraId="372218AA" w14:textId="77777777" w:rsidTr="005027DF">
        <w:trPr>
          <w:trHeight w:val="792"/>
        </w:trPr>
        <w:tc>
          <w:tcPr>
            <w:tcW w:w="14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1F694F5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Harris et al., 2009</w:t>
            </w:r>
          </w:p>
        </w:tc>
        <w:tc>
          <w:tcPr>
            <w:tcW w:w="6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BBD4316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Research electronic data capture (</w:t>
            </w:r>
            <w:proofErr w:type="spellStart"/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REDCap</w:t>
            </w:r>
            <w:proofErr w:type="spellEnd"/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)-A metadata-driven methodology and workflow process for providing translational research informatics support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6C372CA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Journal Of Biomedical Informatics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00000"/>
            <w:noWrap/>
            <w:vAlign w:val="center"/>
            <w:hideMark/>
          </w:tcPr>
          <w:p w14:paraId="73179A61" w14:textId="77777777" w:rsidR="005027DF" w:rsidRPr="005027DF" w:rsidRDefault="005027DF" w:rsidP="0050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FFFF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FFFFFF"/>
                <w:kern w:val="0"/>
                <w:sz w:val="20"/>
                <w:szCs w:val="20"/>
                <w14:ligatures w14:val="none"/>
              </w:rPr>
              <w:t>23253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8A63C3" w14:textId="77777777" w:rsidR="005027DF" w:rsidRPr="005027DF" w:rsidRDefault="005027DF" w:rsidP="0050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92</w:t>
            </w:r>
          </w:p>
        </w:tc>
      </w:tr>
      <w:tr w:rsidR="005027DF" w:rsidRPr="005027DF" w14:paraId="5605BC09" w14:textId="77777777" w:rsidTr="005027DF">
        <w:trPr>
          <w:trHeight w:val="288"/>
        </w:trPr>
        <w:tc>
          <w:tcPr>
            <w:tcW w:w="14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2191018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Collins, 2011</w:t>
            </w:r>
          </w:p>
        </w:tc>
        <w:tc>
          <w:tcPr>
            <w:tcW w:w="6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68B3680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Reengineering Translational Science: The Time Is Right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5B66E72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Science Translational Medicine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EAE"/>
            <w:noWrap/>
            <w:vAlign w:val="center"/>
            <w:hideMark/>
          </w:tcPr>
          <w:p w14:paraId="62B7C9C1" w14:textId="77777777" w:rsidR="005027DF" w:rsidRPr="005027DF" w:rsidRDefault="005027DF" w:rsidP="0050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309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C3CFC0" w14:textId="77777777" w:rsidR="005027DF" w:rsidRPr="005027DF" w:rsidRDefault="005027DF" w:rsidP="0050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60</w:t>
            </w:r>
          </w:p>
        </w:tc>
      </w:tr>
      <w:tr w:rsidR="005027DF" w:rsidRPr="005027DF" w14:paraId="528C5A80" w14:textId="77777777" w:rsidTr="005027DF">
        <w:trPr>
          <w:trHeight w:val="528"/>
        </w:trPr>
        <w:tc>
          <w:tcPr>
            <w:tcW w:w="14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50B8375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Trochim et al., 2011</w:t>
            </w:r>
          </w:p>
        </w:tc>
        <w:tc>
          <w:tcPr>
            <w:tcW w:w="6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5BEDF59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Evaluating Translational Research: A Process Marker Model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68B0384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Cts</w:t>
            </w:r>
            <w:proofErr w:type="spellEnd"/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-Clinical </w:t>
            </w:r>
            <w:proofErr w:type="gramStart"/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And</w:t>
            </w:r>
            <w:proofErr w:type="gramEnd"/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Translational Science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E5C1"/>
            <w:noWrap/>
            <w:vAlign w:val="center"/>
            <w:hideMark/>
          </w:tcPr>
          <w:p w14:paraId="2E12C2E9" w14:textId="77777777" w:rsidR="005027DF" w:rsidRPr="005027DF" w:rsidRDefault="005027DF" w:rsidP="0050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113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CC23F6" w14:textId="77777777" w:rsidR="005027DF" w:rsidRPr="005027DF" w:rsidRDefault="005027DF" w:rsidP="0050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60</w:t>
            </w:r>
          </w:p>
        </w:tc>
      </w:tr>
      <w:tr w:rsidR="005027DF" w:rsidRPr="005027DF" w14:paraId="66E51334" w14:textId="77777777" w:rsidTr="005027DF">
        <w:trPr>
          <w:trHeight w:val="528"/>
        </w:trPr>
        <w:tc>
          <w:tcPr>
            <w:tcW w:w="14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D78BAF0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Drolet et al., 2011</w:t>
            </w:r>
          </w:p>
        </w:tc>
        <w:tc>
          <w:tcPr>
            <w:tcW w:w="6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BA86C3E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Translational research: understanding the continuum from bench to bedside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74D6576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Translational Research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E2BE"/>
            <w:noWrap/>
            <w:vAlign w:val="center"/>
            <w:hideMark/>
          </w:tcPr>
          <w:p w14:paraId="0F3A18AB" w14:textId="77777777" w:rsidR="005027DF" w:rsidRPr="005027DF" w:rsidRDefault="005027DF" w:rsidP="0050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145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D0FF75" w14:textId="77777777" w:rsidR="005027DF" w:rsidRPr="005027DF" w:rsidRDefault="005027DF" w:rsidP="0050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58</w:t>
            </w:r>
          </w:p>
        </w:tc>
      </w:tr>
      <w:tr w:rsidR="005027DF" w:rsidRPr="005027DF" w14:paraId="2BD78AD2" w14:textId="77777777" w:rsidTr="005027DF">
        <w:trPr>
          <w:trHeight w:val="528"/>
        </w:trPr>
        <w:tc>
          <w:tcPr>
            <w:tcW w:w="14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D1E9AB6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Morris et al., 2011</w:t>
            </w:r>
          </w:p>
        </w:tc>
        <w:tc>
          <w:tcPr>
            <w:tcW w:w="6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A223CBE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The answer is 17 years, what is the question: understanding time lags in translational research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E810BFB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Journal Of </w:t>
            </w:r>
            <w:proofErr w:type="gramStart"/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The</w:t>
            </w:r>
            <w:proofErr w:type="gramEnd"/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Royal Society Of Medicine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5C4E"/>
            <w:noWrap/>
            <w:vAlign w:val="center"/>
            <w:hideMark/>
          </w:tcPr>
          <w:p w14:paraId="27B5768D" w14:textId="77777777" w:rsidR="005027DF" w:rsidRPr="005027DF" w:rsidRDefault="005027DF" w:rsidP="0050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1267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91B4F1" w14:textId="77777777" w:rsidR="005027DF" w:rsidRPr="005027DF" w:rsidRDefault="005027DF" w:rsidP="0050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55</w:t>
            </w:r>
          </w:p>
        </w:tc>
      </w:tr>
      <w:tr w:rsidR="005027DF" w:rsidRPr="005027DF" w14:paraId="6F5F56DB" w14:textId="77777777" w:rsidTr="005027DF">
        <w:trPr>
          <w:trHeight w:val="528"/>
        </w:trPr>
        <w:tc>
          <w:tcPr>
            <w:tcW w:w="14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6F56B24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US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US"/>
                <w14:ligatures w14:val="none"/>
              </w:rPr>
              <w:t xml:space="preserve">van </w:t>
            </w:r>
            <w:proofErr w:type="spellStart"/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US"/>
                <w14:ligatures w14:val="none"/>
              </w:rPr>
              <w:t>der</w:t>
            </w:r>
            <w:proofErr w:type="spellEnd"/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US"/>
                <w14:ligatures w14:val="none"/>
              </w:rPr>
              <w:t xml:space="preserve"> </w:t>
            </w:r>
            <w:proofErr w:type="spellStart"/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US"/>
                <w14:ligatures w14:val="none"/>
              </w:rPr>
              <w:t>Lann</w:t>
            </w:r>
            <w:proofErr w:type="spellEnd"/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US"/>
                <w14:ligatures w14:val="none"/>
              </w:rPr>
              <w:t xml:space="preserve"> et al.,2015</w:t>
            </w:r>
          </w:p>
        </w:tc>
        <w:tc>
          <w:tcPr>
            <w:tcW w:w="6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01BF72F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Beyond Bench and Bedside: Disentangling the Concept of Translational Research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BE674E8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Health Care Analysis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EDC8"/>
            <w:noWrap/>
            <w:vAlign w:val="center"/>
            <w:hideMark/>
          </w:tcPr>
          <w:p w14:paraId="731FAFE9" w14:textId="77777777" w:rsidR="005027DF" w:rsidRPr="005027DF" w:rsidRDefault="005027DF" w:rsidP="0050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48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AC705D" w14:textId="77777777" w:rsidR="005027DF" w:rsidRPr="005027DF" w:rsidRDefault="005027DF" w:rsidP="0050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52</w:t>
            </w:r>
          </w:p>
        </w:tc>
      </w:tr>
      <w:tr w:rsidR="005027DF" w:rsidRPr="005027DF" w14:paraId="46BD4FF1" w14:textId="77777777" w:rsidTr="005027DF">
        <w:trPr>
          <w:trHeight w:val="528"/>
        </w:trPr>
        <w:tc>
          <w:tcPr>
            <w:tcW w:w="14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793FCCE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Pober</w:t>
            </w:r>
            <w:proofErr w:type="spellEnd"/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et al., 2001</w:t>
            </w:r>
          </w:p>
        </w:tc>
        <w:tc>
          <w:tcPr>
            <w:tcW w:w="6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3563E62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Obstacles facing translational research in academic medical centers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EA3FD62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Faseb</w:t>
            </w:r>
            <w:proofErr w:type="spellEnd"/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Journal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E7C3"/>
            <w:noWrap/>
            <w:vAlign w:val="center"/>
            <w:hideMark/>
          </w:tcPr>
          <w:p w14:paraId="543C72E4" w14:textId="77777777" w:rsidR="005027DF" w:rsidRPr="005027DF" w:rsidRDefault="005027DF" w:rsidP="0050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95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1069F3" w14:textId="77777777" w:rsidR="005027DF" w:rsidRPr="005027DF" w:rsidRDefault="005027DF" w:rsidP="0050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49</w:t>
            </w:r>
          </w:p>
        </w:tc>
      </w:tr>
      <w:tr w:rsidR="005027DF" w:rsidRPr="005027DF" w14:paraId="73147846" w14:textId="77777777" w:rsidTr="005027DF">
        <w:trPr>
          <w:trHeight w:val="792"/>
        </w:trPr>
        <w:tc>
          <w:tcPr>
            <w:tcW w:w="14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7B0A106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Seok et al., 2013</w:t>
            </w:r>
          </w:p>
        </w:tc>
        <w:tc>
          <w:tcPr>
            <w:tcW w:w="6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E1E402A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Genomic responses in mouse models poorly mimic human inflammatory diseases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990750E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Proceedings Of </w:t>
            </w:r>
            <w:proofErr w:type="gramStart"/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The</w:t>
            </w:r>
            <w:proofErr w:type="gramEnd"/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National Academy Of Sciences Of The United States Of America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0000"/>
            <w:noWrap/>
            <w:vAlign w:val="center"/>
            <w:hideMark/>
          </w:tcPr>
          <w:p w14:paraId="65E78635" w14:textId="77777777" w:rsidR="005027DF" w:rsidRPr="005027DF" w:rsidRDefault="005027DF" w:rsidP="0050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2040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147D36" w14:textId="77777777" w:rsidR="005027DF" w:rsidRPr="005027DF" w:rsidRDefault="005027DF" w:rsidP="0050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44</w:t>
            </w:r>
          </w:p>
        </w:tc>
      </w:tr>
      <w:tr w:rsidR="005027DF" w:rsidRPr="005027DF" w14:paraId="47F47F84" w14:textId="77777777" w:rsidTr="005027DF">
        <w:trPr>
          <w:trHeight w:val="288"/>
        </w:trPr>
        <w:tc>
          <w:tcPr>
            <w:tcW w:w="14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35718C7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Zerhouni, 2007</w:t>
            </w:r>
          </w:p>
        </w:tc>
        <w:tc>
          <w:tcPr>
            <w:tcW w:w="6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F5E742A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Translational research: Moving discovery to practice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59B626D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Clinical Pharmacology &amp; Therapeutics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E4C0"/>
            <w:noWrap/>
            <w:vAlign w:val="center"/>
            <w:hideMark/>
          </w:tcPr>
          <w:p w14:paraId="051BAA1F" w14:textId="77777777" w:rsidR="005027DF" w:rsidRPr="005027DF" w:rsidRDefault="005027DF" w:rsidP="0050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122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5A156C" w14:textId="77777777" w:rsidR="005027DF" w:rsidRPr="005027DF" w:rsidRDefault="005027DF" w:rsidP="0050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44</w:t>
            </w:r>
          </w:p>
        </w:tc>
      </w:tr>
      <w:tr w:rsidR="005027DF" w:rsidRPr="005027DF" w14:paraId="66BBBC5E" w14:textId="77777777" w:rsidTr="005027DF">
        <w:trPr>
          <w:trHeight w:val="528"/>
        </w:trPr>
        <w:tc>
          <w:tcPr>
            <w:tcW w:w="14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9CCB609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Littman et al., 2007</w:t>
            </w:r>
          </w:p>
        </w:tc>
        <w:tc>
          <w:tcPr>
            <w:tcW w:w="6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D702AE6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What's next in translational medicine?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32A72CD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Clinical Science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E8C4"/>
            <w:noWrap/>
            <w:vAlign w:val="center"/>
            <w:hideMark/>
          </w:tcPr>
          <w:p w14:paraId="2E82F39F" w14:textId="77777777" w:rsidR="005027DF" w:rsidRPr="005027DF" w:rsidRDefault="005027DF" w:rsidP="0050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91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C8E9BC" w14:textId="77777777" w:rsidR="005027DF" w:rsidRPr="005027DF" w:rsidRDefault="005027DF" w:rsidP="0050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37</w:t>
            </w:r>
          </w:p>
        </w:tc>
      </w:tr>
      <w:tr w:rsidR="005027DF" w:rsidRPr="005027DF" w14:paraId="47B37EFC" w14:textId="77777777" w:rsidTr="005027DF">
        <w:trPr>
          <w:trHeight w:val="792"/>
        </w:trPr>
        <w:tc>
          <w:tcPr>
            <w:tcW w:w="14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B3651B7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Fudge et al., 2016</w:t>
            </w:r>
          </w:p>
        </w:tc>
        <w:tc>
          <w:tcPr>
            <w:tcW w:w="6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DE9C513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Optimising</w:t>
            </w:r>
            <w:proofErr w:type="spellEnd"/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Translational Research Opportunities: A Systematic Review and Narrative Synthesis of Basic and Clinician Scientists' Perspectives of Factors Which Enable or Hinder Translational Research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C3A63D0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Plos</w:t>
            </w:r>
            <w:proofErr w:type="spellEnd"/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One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EEC9"/>
            <w:noWrap/>
            <w:vAlign w:val="center"/>
            <w:hideMark/>
          </w:tcPr>
          <w:p w14:paraId="3713EA6B" w14:textId="77777777" w:rsidR="005027DF" w:rsidRPr="005027DF" w:rsidRDefault="005027DF" w:rsidP="0050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38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14EC22" w14:textId="77777777" w:rsidR="005027DF" w:rsidRPr="005027DF" w:rsidRDefault="005027DF" w:rsidP="0050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32</w:t>
            </w:r>
          </w:p>
        </w:tc>
      </w:tr>
      <w:tr w:rsidR="005027DF" w:rsidRPr="005027DF" w14:paraId="504AF9B9" w14:textId="77777777" w:rsidTr="005027DF">
        <w:trPr>
          <w:trHeight w:val="792"/>
        </w:trPr>
        <w:tc>
          <w:tcPr>
            <w:tcW w:w="14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C1B70F3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lastRenderedPageBreak/>
              <w:t>Bazan, 2019</w:t>
            </w:r>
          </w:p>
        </w:tc>
        <w:tc>
          <w:tcPr>
            <w:tcW w:w="6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3C8E73A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From lab bench to store shelves: A translational research &amp; development framework for linking university science and engineering research to commercial outcomes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D5B8AD0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Journal Of Engineering </w:t>
            </w:r>
            <w:proofErr w:type="gramStart"/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And</w:t>
            </w:r>
            <w:proofErr w:type="gramEnd"/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Technology Management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2CC"/>
            <w:noWrap/>
            <w:vAlign w:val="center"/>
            <w:hideMark/>
          </w:tcPr>
          <w:p w14:paraId="1BE9393D" w14:textId="77777777" w:rsidR="005027DF" w:rsidRPr="005027DF" w:rsidRDefault="005027DF" w:rsidP="0050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458D4F" w14:textId="77777777" w:rsidR="005027DF" w:rsidRPr="005027DF" w:rsidRDefault="005027DF" w:rsidP="0050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31</w:t>
            </w:r>
          </w:p>
        </w:tc>
      </w:tr>
      <w:tr w:rsidR="005027DF" w:rsidRPr="005027DF" w14:paraId="07181817" w14:textId="77777777" w:rsidTr="005027DF">
        <w:trPr>
          <w:trHeight w:val="528"/>
        </w:trPr>
        <w:tc>
          <w:tcPr>
            <w:tcW w:w="14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75B08DE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Glasgow et al., 2012</w:t>
            </w:r>
          </w:p>
        </w:tc>
        <w:tc>
          <w:tcPr>
            <w:tcW w:w="6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A70249C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National Institutes of Health Approaches to Dissemination and Implementation Science: Current and Future Directions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B394718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American Journal </w:t>
            </w:r>
            <w:proofErr w:type="gramStart"/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Of</w:t>
            </w:r>
            <w:proofErr w:type="gramEnd"/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Public Health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BA9D"/>
            <w:noWrap/>
            <w:vAlign w:val="center"/>
            <w:hideMark/>
          </w:tcPr>
          <w:p w14:paraId="4F693610" w14:textId="77777777" w:rsidR="005027DF" w:rsidRPr="005027DF" w:rsidRDefault="005027DF" w:rsidP="0050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476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4BF58F" w14:textId="77777777" w:rsidR="005027DF" w:rsidRPr="005027DF" w:rsidRDefault="005027DF" w:rsidP="0050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30</w:t>
            </w:r>
          </w:p>
        </w:tc>
      </w:tr>
      <w:tr w:rsidR="005027DF" w:rsidRPr="005027DF" w14:paraId="5E985F93" w14:textId="77777777" w:rsidTr="005027DF">
        <w:trPr>
          <w:trHeight w:val="528"/>
        </w:trPr>
        <w:tc>
          <w:tcPr>
            <w:tcW w:w="14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260D31E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Neuwelt et al., 2008</w:t>
            </w:r>
          </w:p>
        </w:tc>
        <w:tc>
          <w:tcPr>
            <w:tcW w:w="6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78FF88C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Strategies to advance translational research into brain barriers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93ED3C0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Lancet Neurology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AAA"/>
            <w:noWrap/>
            <w:vAlign w:val="center"/>
            <w:hideMark/>
          </w:tcPr>
          <w:p w14:paraId="4A4E2BC4" w14:textId="77777777" w:rsidR="005027DF" w:rsidRPr="005027DF" w:rsidRDefault="005027DF" w:rsidP="0050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343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F1CED4" w14:textId="77777777" w:rsidR="005027DF" w:rsidRPr="005027DF" w:rsidRDefault="005027DF" w:rsidP="0050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30</w:t>
            </w:r>
          </w:p>
        </w:tc>
      </w:tr>
      <w:tr w:rsidR="005027DF" w:rsidRPr="005027DF" w14:paraId="766A35C3" w14:textId="77777777" w:rsidTr="005027DF">
        <w:trPr>
          <w:trHeight w:val="528"/>
        </w:trPr>
        <w:tc>
          <w:tcPr>
            <w:tcW w:w="14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6976BF6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Neuwelt et al., 2011</w:t>
            </w:r>
          </w:p>
        </w:tc>
        <w:tc>
          <w:tcPr>
            <w:tcW w:w="6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A1582E0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Engaging neuroscience to advance translational research in brain barrier biology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64AA24B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Nature Reviews Neuroscience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5A6"/>
            <w:noWrap/>
            <w:vAlign w:val="center"/>
            <w:hideMark/>
          </w:tcPr>
          <w:p w14:paraId="6840E5B2" w14:textId="77777777" w:rsidR="005027DF" w:rsidRPr="005027DF" w:rsidRDefault="005027DF" w:rsidP="0050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388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B8BE53" w14:textId="77777777" w:rsidR="005027DF" w:rsidRPr="005027DF" w:rsidRDefault="005027DF" w:rsidP="0050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29</w:t>
            </w:r>
          </w:p>
        </w:tc>
      </w:tr>
      <w:tr w:rsidR="005027DF" w:rsidRPr="005027DF" w14:paraId="4DCA81FD" w14:textId="77777777" w:rsidTr="005027DF">
        <w:trPr>
          <w:trHeight w:val="792"/>
        </w:trPr>
        <w:tc>
          <w:tcPr>
            <w:tcW w:w="14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39D8235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Reis et al., 2010</w:t>
            </w:r>
          </w:p>
        </w:tc>
        <w:tc>
          <w:tcPr>
            <w:tcW w:w="6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C991B93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Reengineering the National Clinical and Translational Research Enterprise: The Strategic Plan of the National Clinical and Translational Science Awards Consortium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8C39499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Academic Medicine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ECC7"/>
            <w:noWrap/>
            <w:vAlign w:val="center"/>
            <w:hideMark/>
          </w:tcPr>
          <w:p w14:paraId="52285BEA" w14:textId="77777777" w:rsidR="005027DF" w:rsidRPr="005027DF" w:rsidRDefault="005027DF" w:rsidP="0050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53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5B11E5" w14:textId="77777777" w:rsidR="005027DF" w:rsidRPr="005027DF" w:rsidRDefault="005027DF" w:rsidP="0050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28</w:t>
            </w:r>
          </w:p>
        </w:tc>
      </w:tr>
      <w:tr w:rsidR="005027DF" w:rsidRPr="005027DF" w14:paraId="54A75AD5" w14:textId="77777777" w:rsidTr="005027DF">
        <w:trPr>
          <w:trHeight w:val="792"/>
        </w:trPr>
        <w:tc>
          <w:tcPr>
            <w:tcW w:w="14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CE9B43A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Lander &amp; Atkinson-Grosjean, 2011</w:t>
            </w:r>
          </w:p>
        </w:tc>
        <w:tc>
          <w:tcPr>
            <w:tcW w:w="6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CB415CC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Translational science and the hidden research system in universities and academic hospitals: A case study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3B50F5A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Social Science &amp; Medicine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ECC7"/>
            <w:noWrap/>
            <w:vAlign w:val="center"/>
            <w:hideMark/>
          </w:tcPr>
          <w:p w14:paraId="541A93CF" w14:textId="77777777" w:rsidR="005027DF" w:rsidRPr="005027DF" w:rsidRDefault="005027DF" w:rsidP="0050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55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A55B2C" w14:textId="77777777" w:rsidR="005027DF" w:rsidRPr="005027DF" w:rsidRDefault="005027DF" w:rsidP="0050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26</w:t>
            </w:r>
          </w:p>
        </w:tc>
      </w:tr>
      <w:tr w:rsidR="005027DF" w:rsidRPr="005027DF" w14:paraId="58607E8A" w14:textId="77777777" w:rsidTr="005027DF">
        <w:trPr>
          <w:trHeight w:val="528"/>
        </w:trPr>
        <w:tc>
          <w:tcPr>
            <w:tcW w:w="14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35491E5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Whittemore, 2011</w:t>
            </w:r>
          </w:p>
        </w:tc>
        <w:tc>
          <w:tcPr>
            <w:tcW w:w="6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E6DC2FA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 systematic review of the translational research on the Diabetes Prevention Program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3DDC0EB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Translational Behavioral Medicine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E6C2"/>
            <w:noWrap/>
            <w:vAlign w:val="center"/>
            <w:hideMark/>
          </w:tcPr>
          <w:p w14:paraId="4D3ED7E1" w14:textId="77777777" w:rsidR="005027DF" w:rsidRPr="005027DF" w:rsidRDefault="005027DF" w:rsidP="0050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106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ECAAC7" w14:textId="77777777" w:rsidR="005027DF" w:rsidRPr="005027DF" w:rsidRDefault="005027DF" w:rsidP="0050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25</w:t>
            </w:r>
          </w:p>
        </w:tc>
      </w:tr>
      <w:tr w:rsidR="005027DF" w:rsidRPr="005027DF" w14:paraId="51F05134" w14:textId="77777777" w:rsidTr="005027DF">
        <w:trPr>
          <w:trHeight w:val="528"/>
        </w:trPr>
        <w:tc>
          <w:tcPr>
            <w:tcW w:w="14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8E363DB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Califf &amp; Lars, 2010</w:t>
            </w:r>
          </w:p>
        </w:tc>
        <w:tc>
          <w:tcPr>
            <w:tcW w:w="6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67A755E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Linking Scientific Discovery and Better Health for the Nation: The First Three Years of the NIH's Clinical and Translational Science Awards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2F56273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Academic Medicine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EEC8"/>
            <w:noWrap/>
            <w:vAlign w:val="center"/>
            <w:hideMark/>
          </w:tcPr>
          <w:p w14:paraId="4ACEC4AC" w14:textId="77777777" w:rsidR="005027DF" w:rsidRPr="005027DF" w:rsidRDefault="005027DF" w:rsidP="0050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43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5BCDBA" w14:textId="77777777" w:rsidR="005027DF" w:rsidRPr="005027DF" w:rsidRDefault="005027DF" w:rsidP="0050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24</w:t>
            </w:r>
          </w:p>
        </w:tc>
      </w:tr>
      <w:tr w:rsidR="005027DF" w:rsidRPr="005027DF" w14:paraId="5CE749CB" w14:textId="77777777" w:rsidTr="005027DF">
        <w:trPr>
          <w:trHeight w:val="528"/>
        </w:trPr>
        <w:tc>
          <w:tcPr>
            <w:tcW w:w="14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B6822D1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Heller et al., 2009</w:t>
            </w:r>
          </w:p>
        </w:tc>
        <w:tc>
          <w:tcPr>
            <w:tcW w:w="6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50C671F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Clinical and Translational Science Awards: Can They Increase the Efficiency and Speed of Clinical and Translational Research?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7DCD6C5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Academic Medicine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EEC9"/>
            <w:noWrap/>
            <w:vAlign w:val="center"/>
            <w:hideMark/>
          </w:tcPr>
          <w:p w14:paraId="2E281A7C" w14:textId="77777777" w:rsidR="005027DF" w:rsidRPr="005027DF" w:rsidRDefault="005027DF" w:rsidP="0050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38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8CD57F" w14:textId="77777777" w:rsidR="005027DF" w:rsidRPr="005027DF" w:rsidRDefault="005027DF" w:rsidP="0050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24</w:t>
            </w:r>
          </w:p>
        </w:tc>
      </w:tr>
      <w:tr w:rsidR="005027DF" w:rsidRPr="005027DF" w14:paraId="691BC074" w14:textId="77777777" w:rsidTr="005027DF">
        <w:trPr>
          <w:trHeight w:val="528"/>
        </w:trPr>
        <w:tc>
          <w:tcPr>
            <w:tcW w:w="14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006D6BA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Canuel et al., 2015</w:t>
            </w:r>
          </w:p>
        </w:tc>
        <w:tc>
          <w:tcPr>
            <w:tcW w:w="6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1685937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Translational research platforms integrating clinical and omics data: a review of publicly available solutions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B335CEF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Briefings In Bioinformatics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EBC6"/>
            <w:noWrap/>
            <w:vAlign w:val="center"/>
            <w:hideMark/>
          </w:tcPr>
          <w:p w14:paraId="2C812161" w14:textId="77777777" w:rsidR="005027DF" w:rsidRPr="005027DF" w:rsidRDefault="005027DF" w:rsidP="0050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63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EA5715" w14:textId="77777777" w:rsidR="005027DF" w:rsidRPr="005027DF" w:rsidRDefault="005027DF" w:rsidP="0050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23</w:t>
            </w:r>
          </w:p>
        </w:tc>
      </w:tr>
      <w:tr w:rsidR="005027DF" w:rsidRPr="005027DF" w14:paraId="1043B22A" w14:textId="77777777" w:rsidTr="005027DF">
        <w:trPr>
          <w:trHeight w:val="528"/>
        </w:trPr>
        <w:tc>
          <w:tcPr>
            <w:tcW w:w="14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8B31DD8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Chen et al., 2012</w:t>
            </w:r>
          </w:p>
        </w:tc>
        <w:tc>
          <w:tcPr>
            <w:tcW w:w="6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A8CE367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Prospects for translational regenerative medicine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9FCAA87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Biotechnology Advances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ECC7"/>
            <w:noWrap/>
            <w:vAlign w:val="center"/>
            <w:hideMark/>
          </w:tcPr>
          <w:p w14:paraId="7D26DB26" w14:textId="77777777" w:rsidR="005027DF" w:rsidRPr="005027DF" w:rsidRDefault="005027DF" w:rsidP="0050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56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B24667" w14:textId="77777777" w:rsidR="005027DF" w:rsidRPr="005027DF" w:rsidRDefault="005027DF" w:rsidP="0050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23</w:t>
            </w:r>
          </w:p>
        </w:tc>
      </w:tr>
      <w:tr w:rsidR="005027DF" w:rsidRPr="005027DF" w14:paraId="631C8330" w14:textId="77777777" w:rsidTr="005027DF">
        <w:trPr>
          <w:trHeight w:val="528"/>
        </w:trPr>
        <w:tc>
          <w:tcPr>
            <w:tcW w:w="14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016B972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Pfund et al., 2014</w:t>
            </w:r>
          </w:p>
        </w:tc>
        <w:tc>
          <w:tcPr>
            <w:tcW w:w="6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2D50921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Training Mentors of Clinical and Translational Research Scholars: A Randomized Controlled Trial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1CC121A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Academic Medicine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E4C0"/>
            <w:noWrap/>
            <w:vAlign w:val="center"/>
            <w:hideMark/>
          </w:tcPr>
          <w:p w14:paraId="1CDF447E" w14:textId="77777777" w:rsidR="005027DF" w:rsidRPr="005027DF" w:rsidRDefault="005027DF" w:rsidP="0050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124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534F78" w14:textId="77777777" w:rsidR="005027DF" w:rsidRPr="005027DF" w:rsidRDefault="005027DF" w:rsidP="0050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23</w:t>
            </w:r>
          </w:p>
        </w:tc>
      </w:tr>
      <w:tr w:rsidR="005027DF" w:rsidRPr="005027DF" w14:paraId="36750046" w14:textId="77777777" w:rsidTr="005027DF">
        <w:trPr>
          <w:trHeight w:val="528"/>
        </w:trPr>
        <w:tc>
          <w:tcPr>
            <w:tcW w:w="14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7E1A50C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Brisson et al., 2012</w:t>
            </w:r>
          </w:p>
        </w:tc>
        <w:tc>
          <w:tcPr>
            <w:tcW w:w="6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685AAAF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Translational Research in Pediatrics: Tissue Sampling and Biobanking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0F1AF93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Pediatrics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EDC8"/>
            <w:noWrap/>
            <w:vAlign w:val="center"/>
            <w:hideMark/>
          </w:tcPr>
          <w:p w14:paraId="62E9767D" w14:textId="77777777" w:rsidR="005027DF" w:rsidRPr="005027DF" w:rsidRDefault="005027DF" w:rsidP="0050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48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737C51" w14:textId="77777777" w:rsidR="005027DF" w:rsidRPr="005027DF" w:rsidRDefault="005027DF" w:rsidP="0050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21</w:t>
            </w:r>
          </w:p>
        </w:tc>
      </w:tr>
      <w:tr w:rsidR="005027DF" w:rsidRPr="005027DF" w14:paraId="63621D59" w14:textId="77777777" w:rsidTr="005027DF">
        <w:trPr>
          <w:trHeight w:val="528"/>
        </w:trPr>
        <w:tc>
          <w:tcPr>
            <w:tcW w:w="14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19856E5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Albani &amp; </w:t>
            </w:r>
            <w:proofErr w:type="spellStart"/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Prakken</w:t>
            </w:r>
            <w:proofErr w:type="spellEnd"/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, 2009</w:t>
            </w:r>
          </w:p>
        </w:tc>
        <w:tc>
          <w:tcPr>
            <w:tcW w:w="6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C4A6463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The advancement of translational medicine-from regional challenges to global solutions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CF9F199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Nature Medicine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EFC9"/>
            <w:noWrap/>
            <w:vAlign w:val="center"/>
            <w:hideMark/>
          </w:tcPr>
          <w:p w14:paraId="3BB646EF" w14:textId="77777777" w:rsidR="005027DF" w:rsidRPr="005027DF" w:rsidRDefault="005027DF" w:rsidP="0050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32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CC1C2F" w14:textId="77777777" w:rsidR="005027DF" w:rsidRPr="005027DF" w:rsidRDefault="005027DF" w:rsidP="0050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21</w:t>
            </w:r>
          </w:p>
        </w:tc>
      </w:tr>
      <w:tr w:rsidR="005027DF" w:rsidRPr="005027DF" w14:paraId="7BBB1C63" w14:textId="77777777" w:rsidTr="005027DF">
        <w:trPr>
          <w:trHeight w:val="288"/>
        </w:trPr>
        <w:tc>
          <w:tcPr>
            <w:tcW w:w="14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60CDD36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Kim et al., 2020</w:t>
            </w:r>
          </w:p>
        </w:tc>
        <w:tc>
          <w:tcPr>
            <w:tcW w:w="6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68F4073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 bibliometric measure of translational science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0A861D4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Scientometrics</w:t>
            </w:r>
            <w:proofErr w:type="spellEnd"/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2CC"/>
            <w:noWrap/>
            <w:vAlign w:val="center"/>
            <w:hideMark/>
          </w:tcPr>
          <w:p w14:paraId="06BDEB25" w14:textId="77777777" w:rsidR="005027DF" w:rsidRPr="005027DF" w:rsidRDefault="005027DF" w:rsidP="0050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7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F297EC" w14:textId="77777777" w:rsidR="005027DF" w:rsidRPr="005027DF" w:rsidRDefault="005027DF" w:rsidP="0050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21</w:t>
            </w:r>
          </w:p>
        </w:tc>
      </w:tr>
      <w:tr w:rsidR="005027DF" w:rsidRPr="005027DF" w14:paraId="0CCD7435" w14:textId="77777777" w:rsidTr="005027DF">
        <w:trPr>
          <w:trHeight w:val="528"/>
        </w:trPr>
        <w:tc>
          <w:tcPr>
            <w:tcW w:w="14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43CF222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lastRenderedPageBreak/>
              <w:t>Kane et al., 2013</w:t>
            </w:r>
          </w:p>
        </w:tc>
        <w:tc>
          <w:tcPr>
            <w:tcW w:w="6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121D90B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Evaluating Translational Research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A905AE7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Translational Medicine - What, Why </w:t>
            </w:r>
            <w:proofErr w:type="gramStart"/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And</w:t>
            </w:r>
            <w:proofErr w:type="gramEnd"/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How: An International Perspective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2CC"/>
            <w:noWrap/>
            <w:vAlign w:val="center"/>
            <w:hideMark/>
          </w:tcPr>
          <w:p w14:paraId="1EFC3CF1" w14:textId="77777777" w:rsidR="005027DF" w:rsidRPr="005027DF" w:rsidRDefault="005027DF" w:rsidP="0050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BAA80A" w14:textId="77777777" w:rsidR="005027DF" w:rsidRPr="005027DF" w:rsidRDefault="005027DF" w:rsidP="0050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20</w:t>
            </w:r>
          </w:p>
        </w:tc>
      </w:tr>
      <w:tr w:rsidR="005027DF" w:rsidRPr="005027DF" w14:paraId="0D3483AE" w14:textId="77777777" w:rsidTr="005027DF">
        <w:trPr>
          <w:trHeight w:val="528"/>
        </w:trPr>
        <w:tc>
          <w:tcPr>
            <w:tcW w:w="14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0EFD04C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Maienschein</w:t>
            </w:r>
            <w:proofErr w:type="spellEnd"/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et al., 2008</w:t>
            </w:r>
          </w:p>
        </w:tc>
        <w:tc>
          <w:tcPr>
            <w:tcW w:w="6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B16D28B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The ethos and ethics of translational research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597FDA8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American Journal </w:t>
            </w:r>
            <w:proofErr w:type="gramStart"/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Of</w:t>
            </w:r>
            <w:proofErr w:type="gramEnd"/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Bioethics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EAC5"/>
            <w:noWrap/>
            <w:vAlign w:val="center"/>
            <w:hideMark/>
          </w:tcPr>
          <w:p w14:paraId="72EAE3BB" w14:textId="77777777" w:rsidR="005027DF" w:rsidRPr="005027DF" w:rsidRDefault="005027DF" w:rsidP="0050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75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2F64A3" w14:textId="77777777" w:rsidR="005027DF" w:rsidRPr="005027DF" w:rsidRDefault="005027DF" w:rsidP="0050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20</w:t>
            </w:r>
          </w:p>
        </w:tc>
      </w:tr>
      <w:tr w:rsidR="005027DF" w:rsidRPr="005027DF" w14:paraId="68ED5C6C" w14:textId="77777777" w:rsidTr="005027DF">
        <w:trPr>
          <w:trHeight w:val="792"/>
        </w:trPr>
        <w:tc>
          <w:tcPr>
            <w:tcW w:w="14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2AC621C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Surkis et al., 2016</w:t>
            </w:r>
          </w:p>
        </w:tc>
        <w:tc>
          <w:tcPr>
            <w:tcW w:w="6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A3C92FB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Classifying publications from the clinical and translational science award program along the translational research spectrum: a machine learning approach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0DF739D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Journal Of Translational Medicine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0CA"/>
            <w:noWrap/>
            <w:vAlign w:val="center"/>
            <w:hideMark/>
          </w:tcPr>
          <w:p w14:paraId="37630C00" w14:textId="77777777" w:rsidR="005027DF" w:rsidRPr="005027DF" w:rsidRDefault="005027DF" w:rsidP="0050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26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D03E27" w14:textId="77777777" w:rsidR="005027DF" w:rsidRPr="005027DF" w:rsidRDefault="005027DF" w:rsidP="0050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20</w:t>
            </w:r>
          </w:p>
        </w:tc>
      </w:tr>
      <w:tr w:rsidR="005027DF" w:rsidRPr="005027DF" w14:paraId="4B542E6A" w14:textId="77777777" w:rsidTr="005027DF">
        <w:trPr>
          <w:trHeight w:val="288"/>
        </w:trPr>
        <w:tc>
          <w:tcPr>
            <w:tcW w:w="14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4FF779E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Curry, 2008</w:t>
            </w:r>
          </w:p>
        </w:tc>
        <w:tc>
          <w:tcPr>
            <w:tcW w:w="6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79CE72E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Translational science: past, present, and future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95D9013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Biotechniques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1CB"/>
            <w:noWrap/>
            <w:vAlign w:val="center"/>
            <w:hideMark/>
          </w:tcPr>
          <w:p w14:paraId="056D03DF" w14:textId="77777777" w:rsidR="005027DF" w:rsidRPr="005027DF" w:rsidRDefault="005027DF" w:rsidP="0050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17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3A22C1" w14:textId="77777777" w:rsidR="005027DF" w:rsidRPr="005027DF" w:rsidRDefault="005027DF" w:rsidP="0050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19</w:t>
            </w:r>
          </w:p>
        </w:tc>
      </w:tr>
      <w:tr w:rsidR="005027DF" w:rsidRPr="005027DF" w14:paraId="3C01E54A" w14:textId="77777777" w:rsidTr="005027DF">
        <w:trPr>
          <w:trHeight w:val="528"/>
        </w:trPr>
        <w:tc>
          <w:tcPr>
            <w:tcW w:w="14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7856C59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Keramaris</w:t>
            </w:r>
            <w:proofErr w:type="spellEnd"/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et al., 2008</w:t>
            </w:r>
          </w:p>
        </w:tc>
        <w:tc>
          <w:tcPr>
            <w:tcW w:w="6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49A9C59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Translational research: From </w:t>
            </w:r>
            <w:proofErr w:type="spellStart"/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benchside</w:t>
            </w:r>
            <w:proofErr w:type="spellEnd"/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to bedside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A6CF2A6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Injury-International Journal </w:t>
            </w:r>
            <w:proofErr w:type="gramStart"/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Of</w:t>
            </w:r>
            <w:proofErr w:type="gramEnd"/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The Care Of The Injured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EDC8"/>
            <w:noWrap/>
            <w:vAlign w:val="center"/>
            <w:hideMark/>
          </w:tcPr>
          <w:p w14:paraId="50A5AEDC" w14:textId="77777777" w:rsidR="005027DF" w:rsidRPr="005027DF" w:rsidRDefault="005027DF" w:rsidP="0050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46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31FE9E" w14:textId="77777777" w:rsidR="005027DF" w:rsidRPr="005027DF" w:rsidRDefault="005027DF" w:rsidP="0050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19</w:t>
            </w:r>
          </w:p>
        </w:tc>
      </w:tr>
      <w:tr w:rsidR="005027DF" w:rsidRPr="005027DF" w14:paraId="107794C9" w14:textId="77777777" w:rsidTr="005027DF">
        <w:trPr>
          <w:trHeight w:val="528"/>
        </w:trPr>
        <w:tc>
          <w:tcPr>
            <w:tcW w:w="14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FC62552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Wainwright et al., 2006</w:t>
            </w:r>
          </w:p>
        </w:tc>
        <w:tc>
          <w:tcPr>
            <w:tcW w:w="6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F9281AB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From bench to bedside? Biomedical scientists' expectations of stem cell science as a future therapy for diabetes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28576E2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Social Science &amp; Medicine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E9C5"/>
            <w:noWrap/>
            <w:vAlign w:val="center"/>
            <w:hideMark/>
          </w:tcPr>
          <w:p w14:paraId="252E75F3" w14:textId="77777777" w:rsidR="005027DF" w:rsidRPr="005027DF" w:rsidRDefault="005027DF" w:rsidP="0050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79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6FA773" w14:textId="77777777" w:rsidR="005027DF" w:rsidRPr="005027DF" w:rsidRDefault="005027DF" w:rsidP="0050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19</w:t>
            </w:r>
          </w:p>
        </w:tc>
      </w:tr>
      <w:tr w:rsidR="005027DF" w:rsidRPr="005027DF" w14:paraId="1B1F3762" w14:textId="77777777" w:rsidTr="005027DF">
        <w:trPr>
          <w:trHeight w:val="528"/>
        </w:trPr>
        <w:tc>
          <w:tcPr>
            <w:tcW w:w="14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693AABA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Mullane et al., 2014</w:t>
            </w:r>
          </w:p>
        </w:tc>
        <w:tc>
          <w:tcPr>
            <w:tcW w:w="6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A098BE4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Translational paradigms in pharmacology and drug discovery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B48A05D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Biochemical Pharmacology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0CA"/>
            <w:noWrap/>
            <w:vAlign w:val="center"/>
            <w:hideMark/>
          </w:tcPr>
          <w:p w14:paraId="0C3CF76A" w14:textId="77777777" w:rsidR="005027DF" w:rsidRPr="005027DF" w:rsidRDefault="005027DF" w:rsidP="0050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25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EC5901" w14:textId="77777777" w:rsidR="005027DF" w:rsidRPr="005027DF" w:rsidRDefault="005027DF" w:rsidP="0050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19</w:t>
            </w:r>
          </w:p>
        </w:tc>
      </w:tr>
      <w:tr w:rsidR="005027DF" w:rsidRPr="005027DF" w14:paraId="20DDDCDA" w14:textId="77777777" w:rsidTr="005027DF">
        <w:trPr>
          <w:trHeight w:val="1056"/>
        </w:trPr>
        <w:tc>
          <w:tcPr>
            <w:tcW w:w="14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79C7109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Meyers et al., 2012</w:t>
            </w:r>
          </w:p>
        </w:tc>
        <w:tc>
          <w:tcPr>
            <w:tcW w:w="6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7A93637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Strengthening the Career Development of Clinical Translational Scientist Trainees: A Consensus Statement of the Clinical Translational Science Award (CTSA) Research Education and Career Development Committees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191D4EA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Cts</w:t>
            </w:r>
            <w:proofErr w:type="spellEnd"/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-Clinical </w:t>
            </w:r>
            <w:proofErr w:type="gramStart"/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And</w:t>
            </w:r>
            <w:proofErr w:type="gramEnd"/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Translational Science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EDC8"/>
            <w:noWrap/>
            <w:vAlign w:val="center"/>
            <w:hideMark/>
          </w:tcPr>
          <w:p w14:paraId="32A1F54B" w14:textId="77777777" w:rsidR="005027DF" w:rsidRPr="005027DF" w:rsidRDefault="005027DF" w:rsidP="0050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45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4C0163" w14:textId="77777777" w:rsidR="005027DF" w:rsidRPr="005027DF" w:rsidRDefault="005027DF" w:rsidP="0050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19</w:t>
            </w:r>
          </w:p>
        </w:tc>
      </w:tr>
      <w:tr w:rsidR="005027DF" w:rsidRPr="005027DF" w14:paraId="58A4DF79" w14:textId="77777777" w:rsidTr="005027DF">
        <w:trPr>
          <w:trHeight w:val="528"/>
        </w:trPr>
        <w:tc>
          <w:tcPr>
            <w:tcW w:w="14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A6E5F46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Rajan et al., 2012</w:t>
            </w:r>
          </w:p>
        </w:tc>
        <w:tc>
          <w:tcPr>
            <w:tcW w:w="6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749F697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Critical Appraisal of Translational Research Models for Suitability in Performance Assessment of Cancer Centers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B85E9ED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Oncologist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0CB"/>
            <w:noWrap/>
            <w:vAlign w:val="center"/>
            <w:hideMark/>
          </w:tcPr>
          <w:p w14:paraId="0B6C18AB" w14:textId="77777777" w:rsidR="005027DF" w:rsidRPr="005027DF" w:rsidRDefault="005027DF" w:rsidP="0050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21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FB1D6E" w14:textId="77777777" w:rsidR="005027DF" w:rsidRPr="005027DF" w:rsidRDefault="005027DF" w:rsidP="0050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18</w:t>
            </w:r>
          </w:p>
        </w:tc>
      </w:tr>
      <w:tr w:rsidR="005027DF" w:rsidRPr="005027DF" w14:paraId="392F1BA8" w14:textId="77777777" w:rsidTr="005027DF">
        <w:trPr>
          <w:trHeight w:val="288"/>
        </w:trPr>
        <w:tc>
          <w:tcPr>
            <w:tcW w:w="14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81E0EFB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Silet</w:t>
            </w:r>
            <w:proofErr w:type="spellEnd"/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et al., 2010</w:t>
            </w:r>
          </w:p>
        </w:tc>
        <w:tc>
          <w:tcPr>
            <w:tcW w:w="6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4318DD9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 National Survey of Mentoring Programs for KL2 Scholars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C1B8F6E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Cts</w:t>
            </w:r>
            <w:proofErr w:type="spellEnd"/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-Clinical </w:t>
            </w:r>
            <w:proofErr w:type="gramStart"/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And</w:t>
            </w:r>
            <w:proofErr w:type="gramEnd"/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Translational Science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EEC8"/>
            <w:noWrap/>
            <w:vAlign w:val="center"/>
            <w:hideMark/>
          </w:tcPr>
          <w:p w14:paraId="085A4163" w14:textId="77777777" w:rsidR="005027DF" w:rsidRPr="005027DF" w:rsidRDefault="005027DF" w:rsidP="0050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43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8B1EF4" w14:textId="77777777" w:rsidR="005027DF" w:rsidRPr="005027DF" w:rsidRDefault="005027DF" w:rsidP="0050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18</w:t>
            </w:r>
          </w:p>
        </w:tc>
      </w:tr>
      <w:tr w:rsidR="005027DF" w:rsidRPr="005027DF" w14:paraId="00E0F135" w14:textId="77777777" w:rsidTr="005027DF">
        <w:trPr>
          <w:trHeight w:val="1056"/>
        </w:trPr>
        <w:tc>
          <w:tcPr>
            <w:tcW w:w="14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F44CB87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Mace et al., 2010</w:t>
            </w:r>
          </w:p>
        </w:tc>
        <w:tc>
          <w:tcPr>
            <w:tcW w:w="6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D40EF87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DIFFERENTIAL REINFORCEMENT OF ALTERNATIVE BEHAVIOR INCREASES RESISTANCE TO EXTINCTION: CLINICAL DEMONSTRATION, ANIMAL MODELING, AND CLINICAL TEST OF ONE SOLUTION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F32070D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Journal Of </w:t>
            </w:r>
            <w:proofErr w:type="gramStart"/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The</w:t>
            </w:r>
            <w:proofErr w:type="gramEnd"/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Experimental Analysis Of Behavior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E6C2"/>
            <w:noWrap/>
            <w:vAlign w:val="center"/>
            <w:hideMark/>
          </w:tcPr>
          <w:p w14:paraId="6D45650C" w14:textId="77777777" w:rsidR="005027DF" w:rsidRPr="005027DF" w:rsidRDefault="005027DF" w:rsidP="0050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106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4269C9" w14:textId="77777777" w:rsidR="005027DF" w:rsidRPr="005027DF" w:rsidRDefault="005027DF" w:rsidP="0050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18</w:t>
            </w:r>
          </w:p>
        </w:tc>
      </w:tr>
      <w:tr w:rsidR="005027DF" w:rsidRPr="005027DF" w14:paraId="69AA45B2" w14:textId="77777777" w:rsidTr="005027DF">
        <w:trPr>
          <w:trHeight w:val="528"/>
        </w:trPr>
        <w:tc>
          <w:tcPr>
            <w:tcW w:w="14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0921FAC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Podlesnik et al., 2017</w:t>
            </w:r>
          </w:p>
        </w:tc>
        <w:tc>
          <w:tcPr>
            <w:tcW w:w="6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0D5E3C7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RENEWED BEHAVIOR PRODUCED BY CONTEXT CHANGE AND ITS IMPLICATIONS FOR TREATMENT MAINTENANCE: A REVIEW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8900382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Journal Of Applied Behavior Analysis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EAC5"/>
            <w:noWrap/>
            <w:vAlign w:val="center"/>
            <w:hideMark/>
          </w:tcPr>
          <w:p w14:paraId="47E39799" w14:textId="77777777" w:rsidR="005027DF" w:rsidRPr="005027DF" w:rsidRDefault="005027DF" w:rsidP="0050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74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3BAEB7" w14:textId="77777777" w:rsidR="005027DF" w:rsidRPr="005027DF" w:rsidRDefault="005027DF" w:rsidP="0050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18</w:t>
            </w:r>
          </w:p>
        </w:tc>
      </w:tr>
      <w:tr w:rsidR="005027DF" w:rsidRPr="005027DF" w14:paraId="691F531C" w14:textId="77777777" w:rsidTr="005027DF">
        <w:trPr>
          <w:trHeight w:val="288"/>
        </w:trPr>
        <w:tc>
          <w:tcPr>
            <w:tcW w:w="14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440A5BE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Weber, 2013</w:t>
            </w:r>
          </w:p>
        </w:tc>
        <w:tc>
          <w:tcPr>
            <w:tcW w:w="6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F23346C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Identifying translational science within the triangle of biomedicine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49F219A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Journal Of Translational Medicine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EFC9"/>
            <w:noWrap/>
            <w:vAlign w:val="center"/>
            <w:hideMark/>
          </w:tcPr>
          <w:p w14:paraId="67D8C8EA" w14:textId="77777777" w:rsidR="005027DF" w:rsidRPr="005027DF" w:rsidRDefault="005027DF" w:rsidP="0050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35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A0AD27" w14:textId="77777777" w:rsidR="005027DF" w:rsidRPr="005027DF" w:rsidRDefault="005027DF" w:rsidP="0050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18</w:t>
            </w:r>
          </w:p>
        </w:tc>
      </w:tr>
      <w:tr w:rsidR="005027DF" w:rsidRPr="005027DF" w14:paraId="2FE62EE8" w14:textId="77777777" w:rsidTr="005027DF">
        <w:trPr>
          <w:trHeight w:val="528"/>
        </w:trPr>
        <w:tc>
          <w:tcPr>
            <w:tcW w:w="14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1C43DE0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Johnson et al., 2010</w:t>
            </w:r>
          </w:p>
        </w:tc>
        <w:tc>
          <w:tcPr>
            <w:tcW w:w="6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086B004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An Innovative Program to Train Health Sciences Researchers to Be Effective Clinical and Translational Research Mentors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A1B43D3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Academic Medicine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ECC7"/>
            <w:noWrap/>
            <w:vAlign w:val="center"/>
            <w:hideMark/>
          </w:tcPr>
          <w:p w14:paraId="2305BC3D" w14:textId="77777777" w:rsidR="005027DF" w:rsidRPr="005027DF" w:rsidRDefault="005027DF" w:rsidP="0050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53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1327AF" w14:textId="77777777" w:rsidR="005027DF" w:rsidRPr="005027DF" w:rsidRDefault="005027DF" w:rsidP="0050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17</w:t>
            </w:r>
          </w:p>
        </w:tc>
      </w:tr>
      <w:tr w:rsidR="005027DF" w:rsidRPr="005027DF" w14:paraId="4B4FE0B3" w14:textId="77777777" w:rsidTr="005027DF">
        <w:trPr>
          <w:trHeight w:val="528"/>
        </w:trPr>
        <w:tc>
          <w:tcPr>
            <w:tcW w:w="14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CA234F4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Grzywacz &amp; Allen, 2017</w:t>
            </w:r>
          </w:p>
        </w:tc>
        <w:tc>
          <w:tcPr>
            <w:tcW w:w="6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5D630BB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Adapting the Ideas of Translational Science for Translational Family Science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51869B2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Family Relations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2CC"/>
            <w:noWrap/>
            <w:vAlign w:val="center"/>
            <w:hideMark/>
          </w:tcPr>
          <w:p w14:paraId="749BC3DA" w14:textId="77777777" w:rsidR="005027DF" w:rsidRPr="005027DF" w:rsidRDefault="005027DF" w:rsidP="0050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9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B57B82" w14:textId="77777777" w:rsidR="005027DF" w:rsidRPr="005027DF" w:rsidRDefault="005027DF" w:rsidP="0050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16</w:t>
            </w:r>
          </w:p>
        </w:tc>
      </w:tr>
      <w:tr w:rsidR="005027DF" w:rsidRPr="005027DF" w14:paraId="4483F501" w14:textId="77777777" w:rsidTr="005027DF">
        <w:trPr>
          <w:trHeight w:val="528"/>
        </w:trPr>
        <w:tc>
          <w:tcPr>
            <w:tcW w:w="14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26C0EE3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lastRenderedPageBreak/>
              <w:t>Morgan et al., 2011</w:t>
            </w:r>
          </w:p>
        </w:tc>
        <w:tc>
          <w:tcPr>
            <w:tcW w:w="6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6840ED5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Implementing 'translational' biomedical research: Convergence and divergence among clinical and basic scientists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339B839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Social Science &amp; Medicine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EFCA"/>
            <w:noWrap/>
            <w:vAlign w:val="center"/>
            <w:hideMark/>
          </w:tcPr>
          <w:p w14:paraId="385D6169" w14:textId="77777777" w:rsidR="005027DF" w:rsidRPr="005027DF" w:rsidRDefault="005027DF" w:rsidP="0050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29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6ED8E6" w14:textId="77777777" w:rsidR="005027DF" w:rsidRPr="005027DF" w:rsidRDefault="005027DF" w:rsidP="0050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16</w:t>
            </w:r>
          </w:p>
        </w:tc>
      </w:tr>
      <w:tr w:rsidR="005027DF" w:rsidRPr="005027DF" w14:paraId="275FDFEA" w14:textId="77777777" w:rsidTr="005027DF">
        <w:trPr>
          <w:trHeight w:val="528"/>
        </w:trPr>
        <w:tc>
          <w:tcPr>
            <w:tcW w:w="14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55AEE2C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Wehling, 2009</w:t>
            </w:r>
          </w:p>
        </w:tc>
        <w:tc>
          <w:tcPr>
            <w:tcW w:w="6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C6FDA69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OPINION Assessing the translatability of drug projects: what needs to be scored to predict success?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A1AD279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Nature Reviews Drug Discovery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E8C4"/>
            <w:noWrap/>
            <w:vAlign w:val="center"/>
            <w:hideMark/>
          </w:tcPr>
          <w:p w14:paraId="02094E1E" w14:textId="77777777" w:rsidR="005027DF" w:rsidRPr="005027DF" w:rsidRDefault="005027DF" w:rsidP="0050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87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06866D" w14:textId="77777777" w:rsidR="005027DF" w:rsidRPr="005027DF" w:rsidRDefault="005027DF" w:rsidP="0050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16</w:t>
            </w:r>
          </w:p>
        </w:tc>
      </w:tr>
      <w:tr w:rsidR="005027DF" w:rsidRPr="005027DF" w14:paraId="639C896D" w14:textId="77777777" w:rsidTr="005027DF">
        <w:trPr>
          <w:trHeight w:val="792"/>
        </w:trPr>
        <w:tc>
          <w:tcPr>
            <w:tcW w:w="14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41DD619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Kyonka &amp; Subramaniam, 2018</w:t>
            </w:r>
          </w:p>
        </w:tc>
        <w:tc>
          <w:tcPr>
            <w:tcW w:w="6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7AB3881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Translating Behavior Analysis: </w:t>
            </w:r>
            <w:proofErr w:type="gramStart"/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</w:t>
            </w:r>
            <w:proofErr w:type="gramEnd"/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Spectrum Rather than a Road Map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EA361E9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Perspectives On Behavior Science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2CC"/>
            <w:noWrap/>
            <w:vAlign w:val="center"/>
            <w:hideMark/>
          </w:tcPr>
          <w:p w14:paraId="0CF01891" w14:textId="77777777" w:rsidR="005027DF" w:rsidRPr="005027DF" w:rsidRDefault="005027DF" w:rsidP="0050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5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EB1BF5" w14:textId="77777777" w:rsidR="005027DF" w:rsidRPr="005027DF" w:rsidRDefault="005027DF" w:rsidP="0050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16</w:t>
            </w:r>
          </w:p>
        </w:tc>
      </w:tr>
      <w:tr w:rsidR="005027DF" w:rsidRPr="005027DF" w14:paraId="45F8FFE0" w14:textId="77777777" w:rsidTr="005027DF">
        <w:trPr>
          <w:trHeight w:val="528"/>
        </w:trPr>
        <w:tc>
          <w:tcPr>
            <w:tcW w:w="14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7510B85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Goldblatt &amp; Lee, 2010</w:t>
            </w:r>
          </w:p>
        </w:tc>
        <w:tc>
          <w:tcPr>
            <w:tcW w:w="6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B339687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From bench to bedside: the growing use of translational research in cancer medicine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5228F23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American Journal </w:t>
            </w:r>
            <w:proofErr w:type="gramStart"/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Of</w:t>
            </w:r>
            <w:proofErr w:type="gramEnd"/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Translational Research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EAC5"/>
            <w:noWrap/>
            <w:vAlign w:val="center"/>
            <w:hideMark/>
          </w:tcPr>
          <w:p w14:paraId="69DA003D" w14:textId="77777777" w:rsidR="005027DF" w:rsidRPr="005027DF" w:rsidRDefault="005027DF" w:rsidP="0050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74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480BC9" w14:textId="77777777" w:rsidR="005027DF" w:rsidRPr="005027DF" w:rsidRDefault="005027DF" w:rsidP="0050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16</w:t>
            </w:r>
          </w:p>
        </w:tc>
      </w:tr>
      <w:tr w:rsidR="005027DF" w:rsidRPr="005027DF" w14:paraId="68E37379" w14:textId="77777777" w:rsidTr="005027DF">
        <w:trPr>
          <w:trHeight w:val="528"/>
        </w:trPr>
        <w:tc>
          <w:tcPr>
            <w:tcW w:w="14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C7D16E7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Riegman</w:t>
            </w:r>
            <w:proofErr w:type="spellEnd"/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et al., 2008</w:t>
            </w:r>
          </w:p>
        </w:tc>
        <w:tc>
          <w:tcPr>
            <w:tcW w:w="6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5E496A6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Biobanking for better healthcare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D744C87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Molecular Oncology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DDBA"/>
            <w:noWrap/>
            <w:vAlign w:val="center"/>
            <w:hideMark/>
          </w:tcPr>
          <w:p w14:paraId="41A891F0" w14:textId="77777777" w:rsidR="005027DF" w:rsidRPr="005027DF" w:rsidRDefault="005027DF" w:rsidP="0050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185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F3752F" w14:textId="77777777" w:rsidR="005027DF" w:rsidRPr="005027DF" w:rsidRDefault="005027DF" w:rsidP="0050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16</w:t>
            </w:r>
          </w:p>
        </w:tc>
      </w:tr>
      <w:tr w:rsidR="005027DF" w:rsidRPr="005027DF" w14:paraId="23AC9876" w14:textId="77777777" w:rsidTr="005027DF">
        <w:trPr>
          <w:trHeight w:val="528"/>
        </w:trPr>
        <w:tc>
          <w:tcPr>
            <w:tcW w:w="14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8D1DC45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Yu, 2011</w:t>
            </w:r>
          </w:p>
        </w:tc>
        <w:tc>
          <w:tcPr>
            <w:tcW w:w="6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5FC31D0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Translational research: </w:t>
            </w:r>
            <w:proofErr w:type="gramStart"/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current status</w:t>
            </w:r>
            <w:proofErr w:type="gramEnd"/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, challenges and future strategies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70FBE05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American Journal </w:t>
            </w:r>
            <w:proofErr w:type="gramStart"/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Of</w:t>
            </w:r>
            <w:proofErr w:type="gramEnd"/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Translational Research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1CB"/>
            <w:noWrap/>
            <w:vAlign w:val="center"/>
            <w:hideMark/>
          </w:tcPr>
          <w:p w14:paraId="11F9AE45" w14:textId="77777777" w:rsidR="005027DF" w:rsidRPr="005027DF" w:rsidRDefault="005027DF" w:rsidP="0050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18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9F487C" w14:textId="77777777" w:rsidR="005027DF" w:rsidRPr="005027DF" w:rsidRDefault="005027DF" w:rsidP="0050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16</w:t>
            </w:r>
          </w:p>
        </w:tc>
      </w:tr>
      <w:tr w:rsidR="005027DF" w:rsidRPr="005027DF" w14:paraId="42E8F7A8" w14:textId="77777777" w:rsidTr="005027DF">
        <w:trPr>
          <w:trHeight w:val="792"/>
        </w:trPr>
        <w:tc>
          <w:tcPr>
            <w:tcW w:w="14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F61B16C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Zhang et al., 2013</w:t>
            </w:r>
          </w:p>
        </w:tc>
        <w:tc>
          <w:tcPr>
            <w:tcW w:w="6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1E04BCF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The Quantitative Evaluation of the Clinical and Translational Science Awards (CTSA) Program Based on Science Mapping and </w:t>
            </w:r>
            <w:proofErr w:type="spellStart"/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Scientometric</w:t>
            </w:r>
            <w:proofErr w:type="spellEnd"/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Analysis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4C91A4B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Cts</w:t>
            </w:r>
            <w:proofErr w:type="spellEnd"/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-Clinical </w:t>
            </w:r>
            <w:proofErr w:type="gramStart"/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And</w:t>
            </w:r>
            <w:proofErr w:type="gramEnd"/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Translational Science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2CC"/>
            <w:noWrap/>
            <w:vAlign w:val="center"/>
            <w:hideMark/>
          </w:tcPr>
          <w:p w14:paraId="52027DC5" w14:textId="77777777" w:rsidR="005027DF" w:rsidRPr="005027DF" w:rsidRDefault="005027DF" w:rsidP="0050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5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9FD631" w14:textId="77777777" w:rsidR="005027DF" w:rsidRPr="005027DF" w:rsidRDefault="005027DF" w:rsidP="0050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16</w:t>
            </w:r>
          </w:p>
        </w:tc>
      </w:tr>
      <w:tr w:rsidR="005027DF" w:rsidRPr="005027DF" w14:paraId="076E69AF" w14:textId="77777777" w:rsidTr="005027DF">
        <w:trPr>
          <w:trHeight w:val="792"/>
        </w:trPr>
        <w:tc>
          <w:tcPr>
            <w:tcW w:w="14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E71CA69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Llewellyn et al., 2018</w:t>
            </w:r>
          </w:p>
        </w:tc>
        <w:tc>
          <w:tcPr>
            <w:tcW w:w="6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E6F0AF0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Charting the Publication and Citation Impact of the NIH Clinical and Translational Science Awards (CTSA) Program From 2006 Through 2016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5038F80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Academic Medicine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1CB"/>
            <w:noWrap/>
            <w:vAlign w:val="center"/>
            <w:hideMark/>
          </w:tcPr>
          <w:p w14:paraId="64A4F425" w14:textId="77777777" w:rsidR="005027DF" w:rsidRPr="005027DF" w:rsidRDefault="005027DF" w:rsidP="0050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18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3716B2" w14:textId="77777777" w:rsidR="005027DF" w:rsidRPr="005027DF" w:rsidRDefault="005027DF" w:rsidP="0050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16</w:t>
            </w:r>
          </w:p>
        </w:tc>
      </w:tr>
      <w:tr w:rsidR="005027DF" w:rsidRPr="005027DF" w14:paraId="11D6C534" w14:textId="77777777" w:rsidTr="005027DF">
        <w:trPr>
          <w:trHeight w:val="792"/>
        </w:trPr>
        <w:tc>
          <w:tcPr>
            <w:tcW w:w="14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1D908D6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Rey-Rocha &amp; Martin-Sempere, 2012</w:t>
            </w:r>
          </w:p>
        </w:tc>
        <w:tc>
          <w:tcPr>
            <w:tcW w:w="6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E34BE4D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Generating </w:t>
            </w:r>
            <w:proofErr w:type="spellStart"/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favourable</w:t>
            </w:r>
            <w:proofErr w:type="spellEnd"/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contexts for translational research through the incorporation of basic researchers into hospitals: The FIS/Miguel Servet Research Contract </w:t>
            </w:r>
            <w:proofErr w:type="spellStart"/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Programme</w:t>
            </w:r>
            <w:proofErr w:type="spellEnd"/>
          </w:p>
        </w:tc>
        <w:tc>
          <w:tcPr>
            <w:tcW w:w="3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8757187" w14:textId="77777777" w:rsidR="005027DF" w:rsidRPr="005027DF" w:rsidRDefault="005027DF" w:rsidP="005027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Science And Public Policy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2CC"/>
            <w:noWrap/>
            <w:vAlign w:val="center"/>
            <w:hideMark/>
          </w:tcPr>
          <w:p w14:paraId="4C913510" w14:textId="77777777" w:rsidR="005027DF" w:rsidRPr="005027DF" w:rsidRDefault="005027DF" w:rsidP="0050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10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AD8BBD" w14:textId="77777777" w:rsidR="005027DF" w:rsidRPr="005027DF" w:rsidRDefault="005027DF" w:rsidP="0050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5027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16</w:t>
            </w:r>
          </w:p>
        </w:tc>
      </w:tr>
    </w:tbl>
    <w:p w14:paraId="519F61DA" w14:textId="5B6A18C2" w:rsidR="00BB66FD" w:rsidRPr="005027DF" w:rsidRDefault="00BB66FD" w:rsidP="00BB66FD">
      <w:pPr>
        <w:rPr>
          <w:rFonts w:ascii="Times New Roman" w:hAnsi="Times New Roman" w:cs="Times New Roman"/>
        </w:rPr>
      </w:pPr>
      <w:r w:rsidRPr="005027DF">
        <w:rPr>
          <w:rFonts w:ascii="Times New Roman" w:hAnsi="Times New Roman" w:cs="Times New Roman"/>
        </w:rPr>
        <w:t xml:space="preserve">*More than 50 publications are shared because there were multiple publications with </w:t>
      </w:r>
      <w:r>
        <w:rPr>
          <w:rFonts w:ascii="Times New Roman" w:hAnsi="Times New Roman" w:cs="Times New Roman"/>
        </w:rPr>
        <w:t>16</w:t>
      </w:r>
      <w:r w:rsidRPr="005027DF">
        <w:rPr>
          <w:rFonts w:ascii="Times New Roman" w:hAnsi="Times New Roman" w:cs="Times New Roman"/>
        </w:rPr>
        <w:t xml:space="preserve"> links </w:t>
      </w:r>
      <w:r>
        <w:rPr>
          <w:rFonts w:ascii="Times New Roman" w:hAnsi="Times New Roman" w:cs="Times New Roman"/>
        </w:rPr>
        <w:t>that tied for the 50</w:t>
      </w:r>
      <w:r w:rsidRPr="00BB66FD">
        <w:rPr>
          <w:rFonts w:ascii="Times New Roman" w:hAnsi="Times New Roman" w:cs="Times New Roman"/>
          <w:vertAlign w:val="superscript"/>
        </w:rPr>
        <w:t>th</w:t>
      </w:r>
      <w:r>
        <w:rPr>
          <w:rFonts w:ascii="Times New Roman" w:hAnsi="Times New Roman" w:cs="Times New Roman"/>
        </w:rPr>
        <w:t xml:space="preserve"> (and previous) spots.</w:t>
      </w:r>
      <w:r w:rsidRPr="005027DF">
        <w:rPr>
          <w:rFonts w:ascii="Times New Roman" w:hAnsi="Times New Roman" w:cs="Times New Roman"/>
        </w:rPr>
        <w:t xml:space="preserve"> </w:t>
      </w:r>
    </w:p>
    <w:p w14:paraId="35302F97" w14:textId="77777777" w:rsidR="005027DF" w:rsidRPr="005027DF" w:rsidRDefault="005027DF">
      <w:pPr>
        <w:rPr>
          <w:rFonts w:ascii="Times New Roman" w:hAnsi="Times New Roman" w:cs="Times New Roman"/>
        </w:rPr>
      </w:pPr>
    </w:p>
    <w:p w14:paraId="303A9E1C" w14:textId="77777777" w:rsidR="005027DF" w:rsidRDefault="005027DF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page"/>
      </w:r>
    </w:p>
    <w:p w14:paraId="66FA7036" w14:textId="1E61FD2E" w:rsidR="00BF2FB0" w:rsidRPr="005027DF" w:rsidRDefault="00BF2FB0">
      <w:pPr>
        <w:rPr>
          <w:rFonts w:ascii="Times New Roman" w:hAnsi="Times New Roman" w:cs="Times New Roman"/>
        </w:rPr>
      </w:pPr>
      <w:r w:rsidRPr="005027DF">
        <w:rPr>
          <w:rFonts w:ascii="Times New Roman" w:hAnsi="Times New Roman" w:cs="Times New Roman"/>
        </w:rPr>
        <w:lastRenderedPageBreak/>
        <w:t xml:space="preserve">Figure </w:t>
      </w:r>
      <w:r w:rsidR="005027DF" w:rsidRPr="005027DF">
        <w:rPr>
          <w:rFonts w:ascii="Times New Roman" w:hAnsi="Times New Roman" w:cs="Times New Roman"/>
        </w:rPr>
        <w:t xml:space="preserve">A2. Total citations of the 50* most interlinked publications from Figure 2B. Implementation science directed citation </w:t>
      </w:r>
      <w:proofErr w:type="gramStart"/>
      <w:r w:rsidR="005027DF" w:rsidRPr="005027DF">
        <w:rPr>
          <w:rFonts w:ascii="Times New Roman" w:hAnsi="Times New Roman" w:cs="Times New Roman"/>
        </w:rPr>
        <w:t>network</w:t>
      </w:r>
      <w:proofErr w:type="gramEnd"/>
    </w:p>
    <w:tbl>
      <w:tblPr>
        <w:tblW w:w="12680" w:type="dxa"/>
        <w:tblLook w:val="04A0" w:firstRow="1" w:lastRow="0" w:firstColumn="1" w:lastColumn="0" w:noHBand="0" w:noVBand="1"/>
      </w:tblPr>
      <w:tblGrid>
        <w:gridCol w:w="1366"/>
        <w:gridCol w:w="6750"/>
        <w:gridCol w:w="2830"/>
        <w:gridCol w:w="994"/>
        <w:gridCol w:w="740"/>
      </w:tblGrid>
      <w:tr w:rsidR="00BF2FB0" w:rsidRPr="00BF2FB0" w14:paraId="293B82D0" w14:textId="77777777" w:rsidTr="00BB66FD">
        <w:trPr>
          <w:trHeight w:val="492"/>
          <w:tblHeader/>
        </w:trPr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22804325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14:ligatures w14:val="none"/>
              </w:rPr>
              <w:t>Publication</w:t>
            </w:r>
          </w:p>
        </w:tc>
        <w:tc>
          <w:tcPr>
            <w:tcW w:w="68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2D9C9B3D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14:ligatures w14:val="none"/>
              </w:rPr>
              <w:t>Title</w:t>
            </w:r>
          </w:p>
        </w:tc>
        <w:tc>
          <w:tcPr>
            <w:tcW w:w="28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6BFC4C5C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14:ligatures w14:val="none"/>
              </w:rPr>
              <w:t>Journal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90A5BC5" w14:textId="77777777" w:rsidR="00BF2FB0" w:rsidRPr="00BF2FB0" w:rsidRDefault="00BF2FB0" w:rsidP="00BF2F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14:ligatures w14:val="none"/>
              </w:rPr>
              <w:t>Citations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6F7DD8" w14:textId="77777777" w:rsidR="00BF2FB0" w:rsidRPr="00BF2FB0" w:rsidRDefault="00BF2FB0" w:rsidP="00BF2F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14:ligatures w14:val="none"/>
              </w:rPr>
              <w:t>Links</w:t>
            </w:r>
          </w:p>
        </w:tc>
      </w:tr>
      <w:tr w:rsidR="00BF2FB0" w:rsidRPr="00BF2FB0" w14:paraId="405C1A94" w14:textId="77777777" w:rsidTr="00BF2FB0">
        <w:trPr>
          <w:trHeight w:val="528"/>
        </w:trPr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B163A01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Damschroder et al., 2009</w:t>
            </w:r>
          </w:p>
        </w:tc>
        <w:tc>
          <w:tcPr>
            <w:tcW w:w="6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EBC2D67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Fostering implementation of health services research findings into practice: a consolidated framework for advancing implementation science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42697C5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Implementation Science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A0000"/>
            <w:noWrap/>
            <w:vAlign w:val="center"/>
            <w:hideMark/>
          </w:tcPr>
          <w:p w14:paraId="779921C0" w14:textId="77777777" w:rsidR="00BF2FB0" w:rsidRPr="00BF2FB0" w:rsidRDefault="00BF2FB0" w:rsidP="00BF2F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5799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B0C400" w14:textId="77777777" w:rsidR="00BF2FB0" w:rsidRPr="00BF2FB0" w:rsidRDefault="00BF2FB0" w:rsidP="00BF2F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1277</w:t>
            </w:r>
          </w:p>
        </w:tc>
      </w:tr>
      <w:tr w:rsidR="00BF2FB0" w:rsidRPr="00BF2FB0" w14:paraId="0089AC81" w14:textId="77777777" w:rsidTr="00BF2FB0">
        <w:trPr>
          <w:trHeight w:val="528"/>
        </w:trPr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8746CCB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Graham et al., 2006</w:t>
            </w:r>
          </w:p>
        </w:tc>
        <w:tc>
          <w:tcPr>
            <w:tcW w:w="6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57E7719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Lost in knowledge translation: Time for a map?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FABBB45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Journal Of Continuing Education </w:t>
            </w:r>
            <w:proofErr w:type="gramStart"/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In</w:t>
            </w:r>
            <w:proofErr w:type="gramEnd"/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The Health Professions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20000"/>
            <w:noWrap/>
            <w:vAlign w:val="center"/>
            <w:hideMark/>
          </w:tcPr>
          <w:p w14:paraId="6A3C20F4" w14:textId="77777777" w:rsidR="00BF2FB0" w:rsidRPr="00BF2FB0" w:rsidRDefault="00BF2FB0" w:rsidP="00BF2F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2444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C91725" w14:textId="77777777" w:rsidR="00BF2FB0" w:rsidRPr="00BF2FB0" w:rsidRDefault="00BF2FB0" w:rsidP="00BF2F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969</w:t>
            </w:r>
          </w:p>
        </w:tc>
      </w:tr>
      <w:tr w:rsidR="00BF2FB0" w:rsidRPr="00BF2FB0" w14:paraId="761F1585" w14:textId="77777777" w:rsidTr="00BF2FB0">
        <w:trPr>
          <w:trHeight w:val="528"/>
        </w:trPr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CAB7DF8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Grimshaw et al., 2012</w:t>
            </w:r>
          </w:p>
        </w:tc>
        <w:tc>
          <w:tcPr>
            <w:tcW w:w="6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A0C7A46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Knowledge translation of research findings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BBB92F0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Implementation Science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8477"/>
            <w:noWrap/>
            <w:vAlign w:val="center"/>
            <w:hideMark/>
          </w:tcPr>
          <w:p w14:paraId="1600F448" w14:textId="77777777" w:rsidR="00BF2FB0" w:rsidRPr="00BF2FB0" w:rsidRDefault="00BF2FB0" w:rsidP="00BF2F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1250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A821A2" w14:textId="77777777" w:rsidR="00BF2FB0" w:rsidRPr="00BF2FB0" w:rsidRDefault="00BF2FB0" w:rsidP="00BF2F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400</w:t>
            </w:r>
          </w:p>
        </w:tc>
      </w:tr>
      <w:tr w:rsidR="00BF2FB0" w:rsidRPr="00BF2FB0" w14:paraId="14BCC511" w14:textId="77777777" w:rsidTr="00BF2FB0">
        <w:trPr>
          <w:trHeight w:val="768"/>
        </w:trPr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1898F12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Proctor et al., 2011</w:t>
            </w:r>
          </w:p>
        </w:tc>
        <w:tc>
          <w:tcPr>
            <w:tcW w:w="6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54273D7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Outcomes for Implementation Research: Conceptual Distinctions, Measurement Challenges, and Research Agenda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162D1D3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Administration And Policy </w:t>
            </w:r>
            <w:proofErr w:type="gramStart"/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In</w:t>
            </w:r>
            <w:proofErr w:type="gramEnd"/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Mental Health And Mental Health Services Research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20000"/>
            <w:noWrap/>
            <w:vAlign w:val="center"/>
            <w:hideMark/>
          </w:tcPr>
          <w:p w14:paraId="571879DF" w14:textId="77777777" w:rsidR="00BF2FB0" w:rsidRPr="00BF2FB0" w:rsidRDefault="00BF2FB0" w:rsidP="00BF2F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2619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084144" w14:textId="77777777" w:rsidR="00BF2FB0" w:rsidRPr="00BF2FB0" w:rsidRDefault="00BF2FB0" w:rsidP="00BF2F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561</w:t>
            </w:r>
          </w:p>
        </w:tc>
      </w:tr>
      <w:tr w:rsidR="00BF2FB0" w:rsidRPr="00BF2FB0" w14:paraId="378711AD" w14:textId="77777777" w:rsidTr="00BF2FB0">
        <w:trPr>
          <w:trHeight w:val="528"/>
        </w:trPr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8E0DE37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Powell et al., 2015</w:t>
            </w:r>
          </w:p>
        </w:tc>
        <w:tc>
          <w:tcPr>
            <w:tcW w:w="6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5B9B0EE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 refined compilation of implementation strategies: results from the Expert Recommendations for Implementing Change (ERIC) project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FC58934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Implementation Science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766C"/>
            <w:noWrap/>
            <w:vAlign w:val="center"/>
            <w:hideMark/>
          </w:tcPr>
          <w:p w14:paraId="682D7B8F" w14:textId="77777777" w:rsidR="00BF2FB0" w:rsidRPr="00BF2FB0" w:rsidRDefault="00BF2FB0" w:rsidP="00BF2F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1401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EA1DD4" w14:textId="77777777" w:rsidR="00BF2FB0" w:rsidRPr="00BF2FB0" w:rsidRDefault="00BF2FB0" w:rsidP="00BF2F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422</w:t>
            </w:r>
          </w:p>
        </w:tc>
      </w:tr>
      <w:tr w:rsidR="00BF2FB0" w:rsidRPr="00BF2FB0" w14:paraId="5130AEEA" w14:textId="77777777" w:rsidTr="00BF2FB0">
        <w:trPr>
          <w:trHeight w:val="288"/>
        </w:trPr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3BDF483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Nilsen, 2015</w:t>
            </w:r>
          </w:p>
        </w:tc>
        <w:tc>
          <w:tcPr>
            <w:tcW w:w="6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95A1730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Making sense of implementation theories, </w:t>
            </w:r>
            <w:proofErr w:type="gramStart"/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models</w:t>
            </w:r>
            <w:proofErr w:type="gramEnd"/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and frameworks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0385EDC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Implementation Science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6962"/>
            <w:noWrap/>
            <w:vAlign w:val="center"/>
            <w:hideMark/>
          </w:tcPr>
          <w:p w14:paraId="1D9BF045" w14:textId="77777777" w:rsidR="00BF2FB0" w:rsidRPr="00BF2FB0" w:rsidRDefault="00BF2FB0" w:rsidP="00BF2F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1548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5D5273" w14:textId="77777777" w:rsidR="00BF2FB0" w:rsidRPr="00BF2FB0" w:rsidRDefault="00BF2FB0" w:rsidP="00BF2F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491</w:t>
            </w:r>
          </w:p>
        </w:tc>
      </w:tr>
      <w:tr w:rsidR="00BF2FB0" w:rsidRPr="00BF2FB0" w14:paraId="5491A08F" w14:textId="77777777" w:rsidTr="00BF2FB0">
        <w:trPr>
          <w:trHeight w:val="528"/>
        </w:trPr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3B31622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Curran et al., 2012</w:t>
            </w:r>
          </w:p>
        </w:tc>
        <w:tc>
          <w:tcPr>
            <w:tcW w:w="6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8650001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Effectiveness-implementation Hybrid Designs Combining Elements of Clinical Effectiveness and Implementation Research to Enhance Public Health Impact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5BDDE2F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Medical Care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645E"/>
            <w:noWrap/>
            <w:vAlign w:val="center"/>
            <w:hideMark/>
          </w:tcPr>
          <w:p w14:paraId="10019748" w14:textId="77777777" w:rsidR="00BF2FB0" w:rsidRPr="00BF2FB0" w:rsidRDefault="00BF2FB0" w:rsidP="00BF2F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1606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154F58" w14:textId="77777777" w:rsidR="00BF2FB0" w:rsidRPr="00BF2FB0" w:rsidRDefault="00BF2FB0" w:rsidP="00BF2F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405</w:t>
            </w:r>
          </w:p>
        </w:tc>
      </w:tr>
      <w:tr w:rsidR="00BF2FB0" w:rsidRPr="00BF2FB0" w14:paraId="2172AE4F" w14:textId="77777777" w:rsidTr="00BF2FB0">
        <w:trPr>
          <w:trHeight w:val="528"/>
        </w:trPr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1C973A0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Morris et al., 2011</w:t>
            </w:r>
          </w:p>
        </w:tc>
        <w:tc>
          <w:tcPr>
            <w:tcW w:w="6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865AD9F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The answer is 17 years, what is the question: understanding time lags in translational research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FC28733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Journal Of </w:t>
            </w:r>
            <w:proofErr w:type="gramStart"/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The</w:t>
            </w:r>
            <w:proofErr w:type="gramEnd"/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Royal Society Of Medicine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8275"/>
            <w:noWrap/>
            <w:vAlign w:val="center"/>
            <w:hideMark/>
          </w:tcPr>
          <w:p w14:paraId="74C99294" w14:textId="77777777" w:rsidR="00BF2FB0" w:rsidRPr="00BF2FB0" w:rsidRDefault="00BF2FB0" w:rsidP="00BF2F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1268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093CE9" w14:textId="77777777" w:rsidR="00BF2FB0" w:rsidRPr="00BF2FB0" w:rsidRDefault="00BF2FB0" w:rsidP="00BF2F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187</w:t>
            </w:r>
          </w:p>
        </w:tc>
      </w:tr>
      <w:tr w:rsidR="00BF2FB0" w:rsidRPr="00BF2FB0" w14:paraId="0882A47B" w14:textId="77777777" w:rsidTr="00BF2FB0">
        <w:trPr>
          <w:trHeight w:val="792"/>
        </w:trPr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795C352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Proctor et al., 2009</w:t>
            </w:r>
          </w:p>
        </w:tc>
        <w:tc>
          <w:tcPr>
            <w:tcW w:w="6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7730A96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Implementation Research in Mental Health Services: </w:t>
            </w:r>
            <w:proofErr w:type="gramStart"/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an</w:t>
            </w:r>
            <w:proofErr w:type="gramEnd"/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Emerging Science with Conceptual, Methodological, and Training challenges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36A089C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Administration And Policy </w:t>
            </w:r>
            <w:proofErr w:type="gramStart"/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In</w:t>
            </w:r>
            <w:proofErr w:type="gramEnd"/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Mental Health And Mental Health Services Research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A08C"/>
            <w:noWrap/>
            <w:vAlign w:val="center"/>
            <w:hideMark/>
          </w:tcPr>
          <w:p w14:paraId="45D94CFF" w14:textId="77777777" w:rsidR="00BF2FB0" w:rsidRPr="00BF2FB0" w:rsidRDefault="00BF2FB0" w:rsidP="00BF2F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943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6BA416" w14:textId="77777777" w:rsidR="00BF2FB0" w:rsidRPr="00BF2FB0" w:rsidRDefault="00BF2FB0" w:rsidP="00BF2F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229</w:t>
            </w:r>
          </w:p>
        </w:tc>
      </w:tr>
      <w:tr w:rsidR="00BF2FB0" w:rsidRPr="00BF2FB0" w14:paraId="79235206" w14:textId="77777777" w:rsidTr="00BF2FB0">
        <w:trPr>
          <w:trHeight w:val="528"/>
        </w:trPr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6ECB6E9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Tabak et al., 2012</w:t>
            </w:r>
          </w:p>
        </w:tc>
        <w:tc>
          <w:tcPr>
            <w:tcW w:w="6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231D347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Bridging Research and Practice Models for Dissemination and Implementation Research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C82FAF9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American Journal </w:t>
            </w:r>
            <w:proofErr w:type="gramStart"/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Of</w:t>
            </w:r>
            <w:proofErr w:type="gramEnd"/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Preventive Medicine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B49C"/>
            <w:noWrap/>
            <w:vAlign w:val="center"/>
            <w:hideMark/>
          </w:tcPr>
          <w:p w14:paraId="67E2F46D" w14:textId="77777777" w:rsidR="00BF2FB0" w:rsidRPr="00BF2FB0" w:rsidRDefault="00BF2FB0" w:rsidP="00BF2F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712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C7EEDD" w14:textId="77777777" w:rsidR="00BF2FB0" w:rsidRPr="00BF2FB0" w:rsidRDefault="00BF2FB0" w:rsidP="00BF2F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279</w:t>
            </w:r>
          </w:p>
        </w:tc>
      </w:tr>
      <w:tr w:rsidR="00BF2FB0" w:rsidRPr="00BF2FB0" w14:paraId="3B9E26D2" w14:textId="77777777" w:rsidTr="00BF2FB0">
        <w:trPr>
          <w:trHeight w:val="528"/>
        </w:trPr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B0EA3CB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Cane et al., 2012</w:t>
            </w:r>
          </w:p>
        </w:tc>
        <w:tc>
          <w:tcPr>
            <w:tcW w:w="6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BAE8713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Validation of the theoretical domains framework for use in </w:t>
            </w:r>
            <w:proofErr w:type="spellStart"/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behaviour</w:t>
            </w:r>
            <w:proofErr w:type="spellEnd"/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change and implementation research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180C60F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Implementation Science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4747"/>
            <w:noWrap/>
            <w:vAlign w:val="center"/>
            <w:hideMark/>
          </w:tcPr>
          <w:p w14:paraId="543B0557" w14:textId="77777777" w:rsidR="00BF2FB0" w:rsidRPr="00BF2FB0" w:rsidRDefault="00BF2FB0" w:rsidP="00BF2F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1922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48B6EA" w14:textId="77777777" w:rsidR="00BF2FB0" w:rsidRPr="00BF2FB0" w:rsidRDefault="00BF2FB0" w:rsidP="00BF2F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243</w:t>
            </w:r>
          </w:p>
        </w:tc>
      </w:tr>
      <w:tr w:rsidR="00BF2FB0" w:rsidRPr="00BF2FB0" w14:paraId="71482004" w14:textId="77777777" w:rsidTr="00BF2FB0">
        <w:trPr>
          <w:trHeight w:val="528"/>
        </w:trPr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D440AD9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Straus et al., 2009</w:t>
            </w:r>
          </w:p>
        </w:tc>
        <w:tc>
          <w:tcPr>
            <w:tcW w:w="6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6610863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Defining knowledge translation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38BAAD7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Canadian Medical Association Journal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D7B7"/>
            <w:noWrap/>
            <w:vAlign w:val="center"/>
            <w:hideMark/>
          </w:tcPr>
          <w:p w14:paraId="2025AABC" w14:textId="77777777" w:rsidR="00BF2FB0" w:rsidRPr="00BF2FB0" w:rsidRDefault="00BF2FB0" w:rsidP="00BF2F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322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13C3B7" w14:textId="77777777" w:rsidR="00BF2FB0" w:rsidRPr="00BF2FB0" w:rsidRDefault="00BF2FB0" w:rsidP="00BF2F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198</w:t>
            </w:r>
          </w:p>
        </w:tc>
      </w:tr>
      <w:tr w:rsidR="00BF2FB0" w:rsidRPr="00BF2FB0" w14:paraId="487B561E" w14:textId="77777777" w:rsidTr="00BF2FB0">
        <w:trPr>
          <w:trHeight w:val="1056"/>
        </w:trPr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7011FCD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Waltz et al., 2015</w:t>
            </w:r>
          </w:p>
        </w:tc>
        <w:tc>
          <w:tcPr>
            <w:tcW w:w="6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12E0079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Use of concept mapping to characterize relationships among implementation strategies and assess their feasibility and importance: results from the Expert Recommendations for Implementing Change (ERIC) study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CD4E551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Implementation Science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DCBB"/>
            <w:noWrap/>
            <w:vAlign w:val="center"/>
            <w:hideMark/>
          </w:tcPr>
          <w:p w14:paraId="6E6E3994" w14:textId="77777777" w:rsidR="00BF2FB0" w:rsidRPr="00BF2FB0" w:rsidRDefault="00BF2FB0" w:rsidP="00BF2F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276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A3D050" w14:textId="77777777" w:rsidR="00BF2FB0" w:rsidRPr="00BF2FB0" w:rsidRDefault="00BF2FB0" w:rsidP="00BF2F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100</w:t>
            </w:r>
          </w:p>
        </w:tc>
      </w:tr>
      <w:tr w:rsidR="00BF2FB0" w:rsidRPr="00BF2FB0" w14:paraId="5B56A234" w14:textId="77777777" w:rsidTr="00BF2FB0">
        <w:trPr>
          <w:trHeight w:val="528"/>
        </w:trPr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EA39A8F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lastRenderedPageBreak/>
              <w:t>Peters et al., 2013</w:t>
            </w:r>
          </w:p>
        </w:tc>
        <w:tc>
          <w:tcPr>
            <w:tcW w:w="6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56D3BBD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Implementation research: what it is and how to do it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A9988B1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Bmj</w:t>
            </w:r>
            <w:proofErr w:type="spellEnd"/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-British Medical Journal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E2C0"/>
            <w:noWrap/>
            <w:vAlign w:val="center"/>
            <w:hideMark/>
          </w:tcPr>
          <w:p w14:paraId="1F1DCFA3" w14:textId="77777777" w:rsidR="00BF2FB0" w:rsidRPr="00BF2FB0" w:rsidRDefault="00BF2FB0" w:rsidP="00BF2F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200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B351D1" w14:textId="77777777" w:rsidR="00BF2FB0" w:rsidRPr="00BF2FB0" w:rsidRDefault="00BF2FB0" w:rsidP="00BF2F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137</w:t>
            </w:r>
          </w:p>
        </w:tc>
      </w:tr>
      <w:tr w:rsidR="00BF2FB0" w:rsidRPr="00BF2FB0" w14:paraId="1574A6B9" w14:textId="77777777" w:rsidTr="00BF2FB0">
        <w:trPr>
          <w:trHeight w:val="792"/>
        </w:trPr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5999895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Palinkas et al., 2011</w:t>
            </w:r>
          </w:p>
        </w:tc>
        <w:tc>
          <w:tcPr>
            <w:tcW w:w="6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07F50FE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Mixed Method Designs in Implementation Research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F52D0F9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Administration And Policy </w:t>
            </w:r>
            <w:proofErr w:type="gramStart"/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In</w:t>
            </w:r>
            <w:proofErr w:type="gramEnd"/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Mental Health And Mental Health Services Research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7AB"/>
            <w:noWrap/>
            <w:vAlign w:val="center"/>
            <w:hideMark/>
          </w:tcPr>
          <w:p w14:paraId="2727E335" w14:textId="77777777" w:rsidR="00BF2FB0" w:rsidRPr="00BF2FB0" w:rsidRDefault="00BF2FB0" w:rsidP="00BF2F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506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4440BF" w14:textId="77777777" w:rsidR="00BF2FB0" w:rsidRPr="00BF2FB0" w:rsidRDefault="00BF2FB0" w:rsidP="00BF2F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112</w:t>
            </w:r>
          </w:p>
        </w:tc>
      </w:tr>
      <w:tr w:rsidR="00BF2FB0" w:rsidRPr="00BF2FB0" w14:paraId="4CD4D8C2" w14:textId="77777777" w:rsidTr="00BF2FB0">
        <w:trPr>
          <w:trHeight w:val="528"/>
        </w:trPr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72CB7B0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Glasgow et al., 2012</w:t>
            </w:r>
          </w:p>
        </w:tc>
        <w:tc>
          <w:tcPr>
            <w:tcW w:w="6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98FA26B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National Institutes of Health Approaches to Dissemination and Implementation Science: Current and Future Directions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656C7A7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American Journal </w:t>
            </w:r>
            <w:proofErr w:type="gramStart"/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Of</w:t>
            </w:r>
            <w:proofErr w:type="gramEnd"/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Public Health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AAD"/>
            <w:noWrap/>
            <w:vAlign w:val="center"/>
            <w:hideMark/>
          </w:tcPr>
          <w:p w14:paraId="6A3610E8" w14:textId="77777777" w:rsidR="00BF2FB0" w:rsidRPr="00BF2FB0" w:rsidRDefault="00BF2FB0" w:rsidP="00BF2F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476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3379CF" w14:textId="77777777" w:rsidR="00BF2FB0" w:rsidRPr="00BF2FB0" w:rsidRDefault="00BF2FB0" w:rsidP="00BF2F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130</w:t>
            </w:r>
          </w:p>
        </w:tc>
      </w:tr>
      <w:tr w:rsidR="00BF2FB0" w:rsidRPr="00BF2FB0" w14:paraId="043126F5" w14:textId="77777777" w:rsidTr="00BF2FB0">
        <w:trPr>
          <w:trHeight w:val="528"/>
        </w:trPr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C8C6D29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Powell et al., 2012</w:t>
            </w:r>
          </w:p>
        </w:tc>
        <w:tc>
          <w:tcPr>
            <w:tcW w:w="6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24479D6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 Compilation of Strategies for Implementing Clinical Innovations in Health and Mental Health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802EC92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Medical Care Research </w:t>
            </w:r>
            <w:proofErr w:type="gramStart"/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And</w:t>
            </w:r>
            <w:proofErr w:type="gramEnd"/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Review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8AB"/>
            <w:noWrap/>
            <w:vAlign w:val="center"/>
            <w:hideMark/>
          </w:tcPr>
          <w:p w14:paraId="133A711D" w14:textId="77777777" w:rsidR="00BF2FB0" w:rsidRPr="00BF2FB0" w:rsidRDefault="00BF2FB0" w:rsidP="00BF2F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494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12115E" w14:textId="77777777" w:rsidR="00BF2FB0" w:rsidRPr="00BF2FB0" w:rsidRDefault="00BF2FB0" w:rsidP="00BF2F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148</w:t>
            </w:r>
          </w:p>
        </w:tc>
      </w:tr>
      <w:tr w:rsidR="00BF2FB0" w:rsidRPr="00BF2FB0" w14:paraId="1FFDE1E7" w14:textId="77777777" w:rsidTr="00BF2FB0">
        <w:trPr>
          <w:trHeight w:val="528"/>
        </w:trPr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CB03661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Meyers et al., 2012</w:t>
            </w:r>
          </w:p>
        </w:tc>
        <w:tc>
          <w:tcPr>
            <w:tcW w:w="6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F231BFA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The Quality Implementation Framework: A Synthesis of Critical Steps in the Implementation Process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0F51FA9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American Journal </w:t>
            </w:r>
            <w:proofErr w:type="gramStart"/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Of</w:t>
            </w:r>
            <w:proofErr w:type="gramEnd"/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Community Psychology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9AC"/>
            <w:noWrap/>
            <w:vAlign w:val="center"/>
            <w:hideMark/>
          </w:tcPr>
          <w:p w14:paraId="16CC6812" w14:textId="77777777" w:rsidR="00BF2FB0" w:rsidRPr="00BF2FB0" w:rsidRDefault="00BF2FB0" w:rsidP="00BF2F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483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C12D91" w14:textId="77777777" w:rsidR="00BF2FB0" w:rsidRPr="00BF2FB0" w:rsidRDefault="00BF2FB0" w:rsidP="00BF2F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111</w:t>
            </w:r>
          </w:p>
        </w:tc>
      </w:tr>
      <w:tr w:rsidR="00BF2FB0" w:rsidRPr="00BF2FB0" w14:paraId="1AE48C17" w14:textId="77777777" w:rsidTr="00BF2FB0">
        <w:trPr>
          <w:trHeight w:val="528"/>
        </w:trPr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9D026AB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Rabin et al., 2008</w:t>
            </w:r>
          </w:p>
        </w:tc>
        <w:tc>
          <w:tcPr>
            <w:tcW w:w="6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1686075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 glossary for dissemination and implementation research in health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C496FC0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Journal Of Public Health Management </w:t>
            </w:r>
            <w:proofErr w:type="gramStart"/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And</w:t>
            </w:r>
            <w:proofErr w:type="gramEnd"/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Practice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D7B7"/>
            <w:noWrap/>
            <w:vAlign w:val="center"/>
            <w:hideMark/>
          </w:tcPr>
          <w:p w14:paraId="3850ED58" w14:textId="77777777" w:rsidR="00BF2FB0" w:rsidRPr="00BF2FB0" w:rsidRDefault="00BF2FB0" w:rsidP="00BF2F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332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AE2595" w14:textId="77777777" w:rsidR="00BF2FB0" w:rsidRPr="00BF2FB0" w:rsidRDefault="00BF2FB0" w:rsidP="00BF2F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109</w:t>
            </w:r>
          </w:p>
        </w:tc>
      </w:tr>
      <w:tr w:rsidR="00BF2FB0" w:rsidRPr="00BF2FB0" w14:paraId="1BBAE78B" w14:textId="77777777" w:rsidTr="00BF2FB0">
        <w:trPr>
          <w:trHeight w:val="528"/>
        </w:trPr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CDF025B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Bergstrom et al., 2020</w:t>
            </w:r>
          </w:p>
        </w:tc>
        <w:tc>
          <w:tcPr>
            <w:tcW w:w="6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26A3926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The use of the PARIHS framework in implementation research and practice-a citation analysis of the literature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01F2358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Implementation Science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2CC"/>
            <w:noWrap/>
            <w:vAlign w:val="center"/>
            <w:hideMark/>
          </w:tcPr>
          <w:p w14:paraId="259BDE2E" w14:textId="77777777" w:rsidR="00BF2FB0" w:rsidRPr="00BF2FB0" w:rsidRDefault="00BF2FB0" w:rsidP="00BF2F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30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A7642C" w14:textId="77777777" w:rsidR="00BF2FB0" w:rsidRPr="00BF2FB0" w:rsidRDefault="00BF2FB0" w:rsidP="00BF2F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107</w:t>
            </w:r>
          </w:p>
        </w:tc>
      </w:tr>
      <w:tr w:rsidR="00BF2FB0" w:rsidRPr="00BF2FB0" w14:paraId="6A30DFA2" w14:textId="77777777" w:rsidTr="00BF2FB0">
        <w:trPr>
          <w:trHeight w:val="528"/>
        </w:trPr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C518720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Eccles et al., 2005</w:t>
            </w:r>
          </w:p>
        </w:tc>
        <w:tc>
          <w:tcPr>
            <w:tcW w:w="6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EB9C958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Changing the behavior of healthcare professionals: the use of theory in promoting the uptake of research findings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86DEC0B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Journal Of Clinical Epidemiology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3A8"/>
            <w:noWrap/>
            <w:vAlign w:val="center"/>
            <w:hideMark/>
          </w:tcPr>
          <w:p w14:paraId="7C0528E0" w14:textId="77777777" w:rsidR="00BF2FB0" w:rsidRPr="00BF2FB0" w:rsidRDefault="00BF2FB0" w:rsidP="00BF2F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544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FE1322" w14:textId="77777777" w:rsidR="00BF2FB0" w:rsidRPr="00BF2FB0" w:rsidRDefault="00BF2FB0" w:rsidP="00BF2F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111</w:t>
            </w:r>
          </w:p>
        </w:tc>
      </w:tr>
      <w:tr w:rsidR="00BF2FB0" w:rsidRPr="00BF2FB0" w14:paraId="3EE99DF6" w14:textId="77777777" w:rsidTr="00BF2FB0">
        <w:trPr>
          <w:trHeight w:val="528"/>
        </w:trPr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000336C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Tetroe</w:t>
            </w:r>
            <w:proofErr w:type="spellEnd"/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et al., 2008</w:t>
            </w:r>
          </w:p>
        </w:tc>
        <w:tc>
          <w:tcPr>
            <w:tcW w:w="6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2C1B3D0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Health research funding agencies' support and promotion of knowledge translation: An international study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C1C1CE2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Milbank Quarterly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E3C1"/>
            <w:noWrap/>
            <w:vAlign w:val="center"/>
            <w:hideMark/>
          </w:tcPr>
          <w:p w14:paraId="0D8D00A4" w14:textId="77777777" w:rsidR="00BF2FB0" w:rsidRPr="00BF2FB0" w:rsidRDefault="00BF2FB0" w:rsidP="00BF2F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189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5E54D6" w14:textId="77777777" w:rsidR="00BF2FB0" w:rsidRPr="00BF2FB0" w:rsidRDefault="00BF2FB0" w:rsidP="00BF2F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105</w:t>
            </w:r>
          </w:p>
        </w:tc>
      </w:tr>
      <w:tr w:rsidR="00BF2FB0" w:rsidRPr="00BF2FB0" w14:paraId="5BAA2338" w14:textId="77777777" w:rsidTr="00BF2FB0">
        <w:trPr>
          <w:trHeight w:val="528"/>
        </w:trPr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35DC8E6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Gagliardi et al., 2016</w:t>
            </w:r>
          </w:p>
        </w:tc>
        <w:tc>
          <w:tcPr>
            <w:tcW w:w="6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FF0F3EC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Integrated knowledge translation (IKT) in health care: a scoping review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9CA92CE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Implementation Science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E4C1"/>
            <w:noWrap/>
            <w:vAlign w:val="center"/>
            <w:hideMark/>
          </w:tcPr>
          <w:p w14:paraId="2B6EBC28" w14:textId="77777777" w:rsidR="00BF2FB0" w:rsidRPr="00BF2FB0" w:rsidRDefault="00BF2FB0" w:rsidP="00BF2F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180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3523C5" w14:textId="77777777" w:rsidR="00BF2FB0" w:rsidRPr="00BF2FB0" w:rsidRDefault="00BF2FB0" w:rsidP="00BF2F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129</w:t>
            </w:r>
          </w:p>
        </w:tc>
      </w:tr>
      <w:tr w:rsidR="00BF2FB0" w:rsidRPr="00BF2FB0" w14:paraId="0C8812D1" w14:textId="77777777" w:rsidTr="00BF2FB0">
        <w:trPr>
          <w:trHeight w:val="528"/>
        </w:trPr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915EF57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Davis et al., 2003</w:t>
            </w:r>
          </w:p>
        </w:tc>
        <w:tc>
          <w:tcPr>
            <w:tcW w:w="6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98BA7D5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The case for knowledge translation: shortening the journey from evidence to effect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DB27E4F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Bmj</w:t>
            </w:r>
            <w:proofErr w:type="spellEnd"/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-British Medical Journal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EB0"/>
            <w:noWrap/>
            <w:vAlign w:val="center"/>
            <w:hideMark/>
          </w:tcPr>
          <w:p w14:paraId="13A44DB5" w14:textId="77777777" w:rsidR="00BF2FB0" w:rsidRPr="00BF2FB0" w:rsidRDefault="00BF2FB0" w:rsidP="00BF2F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431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45C44A" w14:textId="77777777" w:rsidR="00BF2FB0" w:rsidRPr="00BF2FB0" w:rsidRDefault="00BF2FB0" w:rsidP="00BF2F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162</w:t>
            </w:r>
          </w:p>
        </w:tc>
      </w:tr>
      <w:tr w:rsidR="00BF2FB0" w:rsidRPr="00BF2FB0" w14:paraId="1AB28966" w14:textId="77777777" w:rsidTr="00BF2FB0">
        <w:trPr>
          <w:trHeight w:val="528"/>
        </w:trPr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B469DC9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Estabrooks et al., 2006</w:t>
            </w:r>
          </w:p>
        </w:tc>
        <w:tc>
          <w:tcPr>
            <w:tcW w:w="6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F201B42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 guide to knowledge translation theory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DC29AC0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Journal Of Continuing Education </w:t>
            </w:r>
            <w:proofErr w:type="gramStart"/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In</w:t>
            </w:r>
            <w:proofErr w:type="gramEnd"/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The Health Professions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DFBD"/>
            <w:noWrap/>
            <w:vAlign w:val="center"/>
            <w:hideMark/>
          </w:tcPr>
          <w:p w14:paraId="3DB7A78B" w14:textId="77777777" w:rsidR="00BF2FB0" w:rsidRPr="00BF2FB0" w:rsidRDefault="00BF2FB0" w:rsidP="00BF2F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241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A359A2" w14:textId="77777777" w:rsidR="00BF2FB0" w:rsidRPr="00BF2FB0" w:rsidRDefault="00BF2FB0" w:rsidP="00BF2F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118</w:t>
            </w:r>
          </w:p>
        </w:tc>
      </w:tr>
      <w:tr w:rsidR="00BF2FB0" w:rsidRPr="00BF2FB0" w14:paraId="6A2C7EE4" w14:textId="77777777" w:rsidTr="00BF2FB0">
        <w:trPr>
          <w:trHeight w:val="792"/>
        </w:trPr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E4DD6F6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Straus et al., 2013</w:t>
            </w:r>
          </w:p>
        </w:tc>
        <w:tc>
          <w:tcPr>
            <w:tcW w:w="6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B3C6B18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Knowledge Translation in Health Care: Moving from Evidence to Practice, 2nd Edition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7E53562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Knowledge Translation </w:t>
            </w:r>
            <w:proofErr w:type="gramStart"/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In</w:t>
            </w:r>
            <w:proofErr w:type="gramEnd"/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Health Care: Moving From Evidence To Practice, 2Nd Edition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DAB9"/>
            <w:noWrap/>
            <w:vAlign w:val="center"/>
            <w:hideMark/>
          </w:tcPr>
          <w:p w14:paraId="2F3DDD40" w14:textId="77777777" w:rsidR="00BF2FB0" w:rsidRPr="00BF2FB0" w:rsidRDefault="00BF2FB0" w:rsidP="00BF2F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298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5DA269" w14:textId="77777777" w:rsidR="00BF2FB0" w:rsidRPr="00BF2FB0" w:rsidRDefault="00BF2FB0" w:rsidP="00BF2F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118</w:t>
            </w:r>
          </w:p>
        </w:tc>
      </w:tr>
      <w:tr w:rsidR="00BF2FB0" w:rsidRPr="00BF2FB0" w14:paraId="61009C7A" w14:textId="77777777" w:rsidTr="00BF2FB0">
        <w:trPr>
          <w:trHeight w:val="528"/>
        </w:trPr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80CEEA2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Greenhalgh &amp; Wieringa, 2011</w:t>
            </w:r>
          </w:p>
        </w:tc>
        <w:tc>
          <w:tcPr>
            <w:tcW w:w="6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32B95B8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Is it time to drop the 'knowledge translation' metaphor? A critical literature review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A1B77A8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Journal Of </w:t>
            </w:r>
            <w:proofErr w:type="gramStart"/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The</w:t>
            </w:r>
            <w:proofErr w:type="gramEnd"/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Royal Society Of Medicine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D9B9"/>
            <w:noWrap/>
            <w:vAlign w:val="center"/>
            <w:hideMark/>
          </w:tcPr>
          <w:p w14:paraId="7ACA2A44" w14:textId="77777777" w:rsidR="00BF2FB0" w:rsidRPr="00BF2FB0" w:rsidRDefault="00BF2FB0" w:rsidP="00BF2F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304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C4626C" w14:textId="77777777" w:rsidR="00BF2FB0" w:rsidRPr="00BF2FB0" w:rsidRDefault="00BF2FB0" w:rsidP="00BF2F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128</w:t>
            </w:r>
          </w:p>
        </w:tc>
      </w:tr>
      <w:tr w:rsidR="00BF2FB0" w:rsidRPr="00BF2FB0" w14:paraId="3A6BA7B7" w14:textId="77777777" w:rsidTr="00BF2FB0">
        <w:trPr>
          <w:trHeight w:val="528"/>
        </w:trPr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F7FECF4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lastRenderedPageBreak/>
              <w:t>Peters et al., 2013</w:t>
            </w:r>
          </w:p>
        </w:tc>
        <w:tc>
          <w:tcPr>
            <w:tcW w:w="6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9B2376B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Implementation research: what it is and how to do it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504B133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Bmj</w:t>
            </w:r>
            <w:proofErr w:type="spellEnd"/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-British Medical Journal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E2C0"/>
            <w:noWrap/>
            <w:vAlign w:val="center"/>
            <w:hideMark/>
          </w:tcPr>
          <w:p w14:paraId="000EED9D" w14:textId="77777777" w:rsidR="00BF2FB0" w:rsidRPr="00BF2FB0" w:rsidRDefault="00BF2FB0" w:rsidP="00BF2F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200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BE4BB8" w14:textId="77777777" w:rsidR="00BF2FB0" w:rsidRPr="00BF2FB0" w:rsidRDefault="00BF2FB0" w:rsidP="00BF2F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137</w:t>
            </w:r>
          </w:p>
        </w:tc>
      </w:tr>
      <w:tr w:rsidR="00BF2FB0" w:rsidRPr="00BF2FB0" w14:paraId="7F27C51E" w14:textId="77777777" w:rsidTr="00BF2FB0">
        <w:trPr>
          <w:trHeight w:val="528"/>
        </w:trPr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F0DDEBD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Meyers et al., 2012</w:t>
            </w:r>
          </w:p>
        </w:tc>
        <w:tc>
          <w:tcPr>
            <w:tcW w:w="6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226C888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The Quality Implementation Framework: A Synthesis of Critical Steps in the Implementation Process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4E7FB60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American Journal </w:t>
            </w:r>
            <w:proofErr w:type="gramStart"/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Of</w:t>
            </w:r>
            <w:proofErr w:type="gramEnd"/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Community Psychology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9AC"/>
            <w:noWrap/>
            <w:vAlign w:val="center"/>
            <w:hideMark/>
          </w:tcPr>
          <w:p w14:paraId="52A34FEA" w14:textId="77777777" w:rsidR="00BF2FB0" w:rsidRPr="00BF2FB0" w:rsidRDefault="00BF2FB0" w:rsidP="00BF2F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483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3DAD21" w14:textId="77777777" w:rsidR="00BF2FB0" w:rsidRPr="00BF2FB0" w:rsidRDefault="00BF2FB0" w:rsidP="00BF2F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111</w:t>
            </w:r>
          </w:p>
        </w:tc>
      </w:tr>
      <w:tr w:rsidR="00BF2FB0" w:rsidRPr="00BF2FB0" w14:paraId="1D52BAE4" w14:textId="77777777" w:rsidTr="00BF2FB0">
        <w:trPr>
          <w:trHeight w:val="528"/>
        </w:trPr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3C212F3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Proctor et al., 2013</w:t>
            </w:r>
          </w:p>
        </w:tc>
        <w:tc>
          <w:tcPr>
            <w:tcW w:w="6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75DC247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Implementation strategies: recommendations for specifying and reporting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2F2FB02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Implementation Science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B89F"/>
            <w:noWrap/>
            <w:vAlign w:val="center"/>
            <w:hideMark/>
          </w:tcPr>
          <w:p w14:paraId="5E942DB4" w14:textId="77777777" w:rsidR="00BF2FB0" w:rsidRPr="00BF2FB0" w:rsidRDefault="00BF2FB0" w:rsidP="00BF2F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672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AA3225" w14:textId="77777777" w:rsidR="00BF2FB0" w:rsidRPr="00BF2FB0" w:rsidRDefault="00BF2FB0" w:rsidP="00BF2F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235</w:t>
            </w:r>
          </w:p>
        </w:tc>
      </w:tr>
      <w:tr w:rsidR="00BF2FB0" w:rsidRPr="00BF2FB0" w14:paraId="0748A315" w14:textId="77777777" w:rsidTr="00BF2FB0">
        <w:trPr>
          <w:trHeight w:val="1056"/>
        </w:trPr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9D883A4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Waltz et al., 2015</w:t>
            </w:r>
          </w:p>
        </w:tc>
        <w:tc>
          <w:tcPr>
            <w:tcW w:w="6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23ED0A4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Use of concept mapping to characterize relationships among implementation strategies and assess their feasibility and importance: results from the Expert Recommendations for Implementing Change (ERIC) study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ED707E8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Implementation Science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DCBB"/>
            <w:noWrap/>
            <w:vAlign w:val="center"/>
            <w:hideMark/>
          </w:tcPr>
          <w:p w14:paraId="2A573170" w14:textId="77777777" w:rsidR="00BF2FB0" w:rsidRPr="00BF2FB0" w:rsidRDefault="00BF2FB0" w:rsidP="00BF2F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276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106D93" w14:textId="77777777" w:rsidR="00BF2FB0" w:rsidRPr="00BF2FB0" w:rsidRDefault="00BF2FB0" w:rsidP="00BF2F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100</w:t>
            </w:r>
          </w:p>
        </w:tc>
      </w:tr>
      <w:tr w:rsidR="00BF2FB0" w:rsidRPr="00BF2FB0" w14:paraId="369C6C7B" w14:textId="77777777" w:rsidTr="00BF2FB0">
        <w:trPr>
          <w:trHeight w:val="528"/>
        </w:trPr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8A507B7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Kirk et al., 2016</w:t>
            </w:r>
          </w:p>
        </w:tc>
        <w:tc>
          <w:tcPr>
            <w:tcW w:w="6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E25BBF7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 systematic review of the use of the Consolidated Framework for Implementation Research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8A8CD52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Implementation Science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DBBB"/>
            <w:noWrap/>
            <w:vAlign w:val="center"/>
            <w:hideMark/>
          </w:tcPr>
          <w:p w14:paraId="0ED98D6C" w14:textId="77777777" w:rsidR="00BF2FB0" w:rsidRPr="00BF2FB0" w:rsidRDefault="00BF2FB0" w:rsidP="00BF2F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278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13186A" w14:textId="77777777" w:rsidR="00BF2FB0" w:rsidRPr="00BF2FB0" w:rsidRDefault="00BF2FB0" w:rsidP="00BF2F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121</w:t>
            </w:r>
          </w:p>
        </w:tc>
      </w:tr>
      <w:tr w:rsidR="00BF2FB0" w:rsidRPr="00BF2FB0" w14:paraId="025CE4B9" w14:textId="77777777" w:rsidTr="00BF2FB0">
        <w:trPr>
          <w:trHeight w:val="528"/>
        </w:trPr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9FA7996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Damschroder et al., 2013</w:t>
            </w:r>
          </w:p>
        </w:tc>
        <w:tc>
          <w:tcPr>
            <w:tcW w:w="6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9172D3D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Evaluation of a large-scale weight management program using the consolidated framework for implementation research (CFIR)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92F240C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Implementation Science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DDBC"/>
            <w:noWrap/>
            <w:vAlign w:val="center"/>
            <w:hideMark/>
          </w:tcPr>
          <w:p w14:paraId="0086C49E" w14:textId="77777777" w:rsidR="00BF2FB0" w:rsidRPr="00BF2FB0" w:rsidRDefault="00BF2FB0" w:rsidP="00BF2F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255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319639" w14:textId="77777777" w:rsidR="00BF2FB0" w:rsidRPr="00BF2FB0" w:rsidRDefault="00BF2FB0" w:rsidP="00BF2F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103</w:t>
            </w:r>
          </w:p>
        </w:tc>
      </w:tr>
      <w:tr w:rsidR="00BF2FB0" w:rsidRPr="00BF2FB0" w14:paraId="4CAED755" w14:textId="77777777" w:rsidTr="00BF2FB0">
        <w:trPr>
          <w:trHeight w:val="528"/>
        </w:trPr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0BF4E3F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Scott et al., 2012</w:t>
            </w:r>
          </w:p>
        </w:tc>
        <w:tc>
          <w:tcPr>
            <w:tcW w:w="6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62993D8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Systematic review of knowledge translation strategies in the allied health professions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4197E7E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Implementation Science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E2C0"/>
            <w:noWrap/>
            <w:vAlign w:val="center"/>
            <w:hideMark/>
          </w:tcPr>
          <w:p w14:paraId="61166404" w14:textId="77777777" w:rsidR="00BF2FB0" w:rsidRPr="00BF2FB0" w:rsidRDefault="00BF2FB0" w:rsidP="00BF2F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201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07C8CB" w14:textId="77777777" w:rsidR="00BF2FB0" w:rsidRPr="00BF2FB0" w:rsidRDefault="00BF2FB0" w:rsidP="00BF2F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85</w:t>
            </w:r>
          </w:p>
        </w:tc>
      </w:tr>
      <w:tr w:rsidR="00BF2FB0" w:rsidRPr="00BF2FB0" w14:paraId="6413980F" w14:textId="77777777" w:rsidTr="00BF2FB0">
        <w:trPr>
          <w:trHeight w:val="528"/>
        </w:trPr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A87AB92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Straus et al., 2011</w:t>
            </w:r>
          </w:p>
        </w:tc>
        <w:tc>
          <w:tcPr>
            <w:tcW w:w="6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1CDFC1E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Knowledge translation is the use of knowledge in health care decision making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64E0350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Journal Of Clinical Epidemiology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E1BF"/>
            <w:noWrap/>
            <w:vAlign w:val="center"/>
            <w:hideMark/>
          </w:tcPr>
          <w:p w14:paraId="79E1C3A4" w14:textId="77777777" w:rsidR="00BF2FB0" w:rsidRPr="00BF2FB0" w:rsidRDefault="00BF2FB0" w:rsidP="00BF2F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211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1B5187" w14:textId="77777777" w:rsidR="00BF2FB0" w:rsidRPr="00BF2FB0" w:rsidRDefault="00BF2FB0" w:rsidP="00BF2F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97</w:t>
            </w:r>
          </w:p>
        </w:tc>
      </w:tr>
      <w:tr w:rsidR="00BF2FB0" w:rsidRPr="00BF2FB0" w14:paraId="2DAD64E8" w14:textId="77777777" w:rsidTr="00BF2FB0">
        <w:trPr>
          <w:trHeight w:val="792"/>
        </w:trPr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EBD667E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Dobbins et al., 2009</w:t>
            </w:r>
          </w:p>
        </w:tc>
        <w:tc>
          <w:tcPr>
            <w:tcW w:w="6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311D0F5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 description of a knowledge broker role implemented as part of a randomized controlled trial evaluating three knowledge translation strategies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D8A1108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Implementation Science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DDBC"/>
            <w:noWrap/>
            <w:vAlign w:val="center"/>
            <w:hideMark/>
          </w:tcPr>
          <w:p w14:paraId="34BC4B6E" w14:textId="77777777" w:rsidR="00BF2FB0" w:rsidRPr="00BF2FB0" w:rsidRDefault="00BF2FB0" w:rsidP="00BF2F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260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A6879D" w14:textId="77777777" w:rsidR="00BF2FB0" w:rsidRPr="00BF2FB0" w:rsidRDefault="00BF2FB0" w:rsidP="00BF2F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96</w:t>
            </w:r>
          </w:p>
        </w:tc>
      </w:tr>
      <w:tr w:rsidR="00BF2FB0" w:rsidRPr="00BF2FB0" w14:paraId="5E44827F" w14:textId="77777777" w:rsidTr="00BF2FB0">
        <w:trPr>
          <w:trHeight w:val="528"/>
        </w:trPr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004EE12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Waltz et al., 2019</w:t>
            </w:r>
          </w:p>
        </w:tc>
        <w:tc>
          <w:tcPr>
            <w:tcW w:w="6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82E27EC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Choosing implementation strategies to address contextual barriers: diversity in recommendations and future directions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DBE341E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Implementation Science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E4C1"/>
            <w:noWrap/>
            <w:vAlign w:val="center"/>
            <w:hideMark/>
          </w:tcPr>
          <w:p w14:paraId="34E24342" w14:textId="77777777" w:rsidR="00BF2FB0" w:rsidRPr="00BF2FB0" w:rsidRDefault="00BF2FB0" w:rsidP="00BF2F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184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3B053A" w14:textId="77777777" w:rsidR="00BF2FB0" w:rsidRPr="00BF2FB0" w:rsidRDefault="00BF2FB0" w:rsidP="00BF2F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92</w:t>
            </w:r>
          </w:p>
        </w:tc>
      </w:tr>
      <w:tr w:rsidR="00BF2FB0" w:rsidRPr="00BF2FB0" w14:paraId="71F8E18B" w14:textId="77777777" w:rsidTr="00BF2FB0">
        <w:trPr>
          <w:trHeight w:val="528"/>
        </w:trPr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54F28B8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LaRocca et al., 2012</w:t>
            </w:r>
          </w:p>
        </w:tc>
        <w:tc>
          <w:tcPr>
            <w:tcW w:w="6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8D9C182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The effectiveness of knowledge translation strategies used in public health: a systematic review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4E16793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Bmc</w:t>
            </w:r>
            <w:proofErr w:type="spellEnd"/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Public Health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E5C2"/>
            <w:noWrap/>
            <w:vAlign w:val="center"/>
            <w:hideMark/>
          </w:tcPr>
          <w:p w14:paraId="364F59F4" w14:textId="77777777" w:rsidR="00BF2FB0" w:rsidRPr="00BF2FB0" w:rsidRDefault="00BF2FB0" w:rsidP="00BF2F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176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3AC088" w14:textId="77777777" w:rsidR="00BF2FB0" w:rsidRPr="00BF2FB0" w:rsidRDefault="00BF2FB0" w:rsidP="00BF2F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92</w:t>
            </w:r>
          </w:p>
        </w:tc>
      </w:tr>
      <w:tr w:rsidR="00BF2FB0" w:rsidRPr="00BF2FB0" w14:paraId="762173FD" w14:textId="77777777" w:rsidTr="00BF2FB0">
        <w:trPr>
          <w:trHeight w:val="528"/>
        </w:trPr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3F17DEA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Proctor et al., 2013</w:t>
            </w:r>
          </w:p>
        </w:tc>
        <w:tc>
          <w:tcPr>
            <w:tcW w:w="6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27873EB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The implementation research institute: training mental health implementation researchers in the United States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203C63A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Implementation Science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E2C0"/>
            <w:noWrap/>
            <w:vAlign w:val="center"/>
            <w:hideMark/>
          </w:tcPr>
          <w:p w14:paraId="55D88054" w14:textId="77777777" w:rsidR="00BF2FB0" w:rsidRPr="00BF2FB0" w:rsidRDefault="00BF2FB0" w:rsidP="00BF2F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199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BFE783" w14:textId="77777777" w:rsidR="00BF2FB0" w:rsidRPr="00BF2FB0" w:rsidRDefault="00BF2FB0" w:rsidP="00BF2F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90</w:t>
            </w:r>
          </w:p>
        </w:tc>
      </w:tr>
      <w:tr w:rsidR="00BF2FB0" w:rsidRPr="00BF2FB0" w14:paraId="470E6C97" w14:textId="77777777" w:rsidTr="00BF2FB0">
        <w:trPr>
          <w:trHeight w:val="528"/>
        </w:trPr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C6BA439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Kothari &amp; Wathen, 2013</w:t>
            </w:r>
          </w:p>
        </w:tc>
        <w:tc>
          <w:tcPr>
            <w:tcW w:w="6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8880D87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 critical second look at integrated knowledge translation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67BC066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Health Policy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E8C4"/>
            <w:noWrap/>
            <w:vAlign w:val="center"/>
            <w:hideMark/>
          </w:tcPr>
          <w:p w14:paraId="7490C00D" w14:textId="77777777" w:rsidR="00BF2FB0" w:rsidRPr="00BF2FB0" w:rsidRDefault="00BF2FB0" w:rsidP="00BF2F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139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2498FF" w14:textId="77777777" w:rsidR="00BF2FB0" w:rsidRPr="00BF2FB0" w:rsidRDefault="00BF2FB0" w:rsidP="00BF2F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87</w:t>
            </w:r>
          </w:p>
        </w:tc>
      </w:tr>
      <w:tr w:rsidR="00BF2FB0" w:rsidRPr="00BF2FB0" w14:paraId="1BFB0942" w14:textId="77777777" w:rsidTr="00BF2FB0">
        <w:trPr>
          <w:trHeight w:val="792"/>
        </w:trPr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F68C3BC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Grimshaw et al., 2006</w:t>
            </w:r>
          </w:p>
        </w:tc>
        <w:tc>
          <w:tcPr>
            <w:tcW w:w="6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129C5D5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Toward evidence-based quality improvement - Evidence (and its limitations) of the effectiveness of guideline dissemination and implementation strategies 1966-1998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A97619B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Journal Of General Internal Medicine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AAD"/>
            <w:noWrap/>
            <w:vAlign w:val="center"/>
            <w:hideMark/>
          </w:tcPr>
          <w:p w14:paraId="1C88605C" w14:textId="77777777" w:rsidR="00BF2FB0" w:rsidRPr="00BF2FB0" w:rsidRDefault="00BF2FB0" w:rsidP="00BF2F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472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E57660" w14:textId="77777777" w:rsidR="00BF2FB0" w:rsidRPr="00BF2FB0" w:rsidRDefault="00BF2FB0" w:rsidP="00BF2F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82</w:t>
            </w:r>
          </w:p>
        </w:tc>
      </w:tr>
      <w:tr w:rsidR="00BF2FB0" w:rsidRPr="00BF2FB0" w14:paraId="1C3D7021" w14:textId="77777777" w:rsidTr="00BF2FB0">
        <w:trPr>
          <w:trHeight w:val="528"/>
        </w:trPr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89EEE4A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lastRenderedPageBreak/>
              <w:t>Weiner et al., 2017</w:t>
            </w:r>
          </w:p>
        </w:tc>
        <w:tc>
          <w:tcPr>
            <w:tcW w:w="6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4284108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Psychometric assessment of three newly developed implementation outcome measures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753B9EE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Implementation Science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EB0"/>
            <w:noWrap/>
            <w:vAlign w:val="center"/>
            <w:hideMark/>
          </w:tcPr>
          <w:p w14:paraId="5210BA20" w14:textId="77777777" w:rsidR="00BF2FB0" w:rsidRPr="00BF2FB0" w:rsidRDefault="00BF2FB0" w:rsidP="00BF2F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428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C12F38" w14:textId="77777777" w:rsidR="00BF2FB0" w:rsidRPr="00BF2FB0" w:rsidRDefault="00BF2FB0" w:rsidP="00BF2F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81</w:t>
            </w:r>
          </w:p>
        </w:tc>
      </w:tr>
      <w:tr w:rsidR="00BF2FB0" w:rsidRPr="00BF2FB0" w14:paraId="7843C607" w14:textId="77777777" w:rsidTr="00BF2FB0">
        <w:trPr>
          <w:trHeight w:val="792"/>
        </w:trPr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C037455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Nilsen &amp; Bernhardsson, 2019</w:t>
            </w:r>
          </w:p>
        </w:tc>
        <w:tc>
          <w:tcPr>
            <w:tcW w:w="6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B92D29F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Context matters in implementation science: a scoping review of determinant frameworks that describe contextual determinants for implementation outcomes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AA6ED69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Bmc</w:t>
            </w:r>
            <w:proofErr w:type="spellEnd"/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Health Services Research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E3C0"/>
            <w:noWrap/>
            <w:vAlign w:val="center"/>
            <w:hideMark/>
          </w:tcPr>
          <w:p w14:paraId="30EEB235" w14:textId="77777777" w:rsidR="00BF2FB0" w:rsidRPr="00BF2FB0" w:rsidRDefault="00BF2FB0" w:rsidP="00BF2F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196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3765A8" w14:textId="77777777" w:rsidR="00BF2FB0" w:rsidRPr="00BF2FB0" w:rsidRDefault="00BF2FB0" w:rsidP="00BF2F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80</w:t>
            </w:r>
          </w:p>
        </w:tc>
      </w:tr>
      <w:tr w:rsidR="00BF2FB0" w:rsidRPr="00BF2FB0" w14:paraId="0FA2E196" w14:textId="77777777" w:rsidTr="00BF2FB0">
        <w:trPr>
          <w:trHeight w:val="528"/>
        </w:trPr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B10FF3D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Stetler et al., 2006</w:t>
            </w:r>
          </w:p>
        </w:tc>
        <w:tc>
          <w:tcPr>
            <w:tcW w:w="6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61CBB60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The role of formative evaluation in implementation research and the QUERI experience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74D2127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Journal Of General Internal Medicine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D7B7"/>
            <w:noWrap/>
            <w:vAlign w:val="center"/>
            <w:hideMark/>
          </w:tcPr>
          <w:p w14:paraId="34FD8F63" w14:textId="77777777" w:rsidR="00BF2FB0" w:rsidRPr="00BF2FB0" w:rsidRDefault="00BF2FB0" w:rsidP="00BF2F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328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72A7F8" w14:textId="77777777" w:rsidR="00BF2FB0" w:rsidRPr="00BF2FB0" w:rsidRDefault="00BF2FB0" w:rsidP="00BF2F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77</w:t>
            </w:r>
          </w:p>
        </w:tc>
      </w:tr>
      <w:tr w:rsidR="00BF2FB0" w:rsidRPr="00BF2FB0" w14:paraId="08CD9950" w14:textId="77777777" w:rsidTr="00BF2FB0">
        <w:trPr>
          <w:trHeight w:val="528"/>
        </w:trPr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6B50125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Dobbins et al., 2009</w:t>
            </w:r>
          </w:p>
        </w:tc>
        <w:tc>
          <w:tcPr>
            <w:tcW w:w="6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8F9D77D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 randomized controlled trial evaluating the impact of knowledge translation and exchange strategies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3CC9161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Implementation Science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E7C3"/>
            <w:noWrap/>
            <w:vAlign w:val="center"/>
            <w:hideMark/>
          </w:tcPr>
          <w:p w14:paraId="19F20E35" w14:textId="77777777" w:rsidR="00BF2FB0" w:rsidRPr="00BF2FB0" w:rsidRDefault="00BF2FB0" w:rsidP="00BF2F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153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17C42B" w14:textId="77777777" w:rsidR="00BF2FB0" w:rsidRPr="00BF2FB0" w:rsidRDefault="00BF2FB0" w:rsidP="00BF2F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77</w:t>
            </w:r>
          </w:p>
        </w:tc>
      </w:tr>
      <w:tr w:rsidR="00BF2FB0" w:rsidRPr="00BF2FB0" w14:paraId="0CFFB9F3" w14:textId="77777777" w:rsidTr="00BF2FB0">
        <w:trPr>
          <w:trHeight w:val="792"/>
        </w:trPr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27F56EC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Davis &amp; </w:t>
            </w:r>
            <w:proofErr w:type="spellStart"/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D'Lima</w:t>
            </w:r>
            <w:proofErr w:type="spellEnd"/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, 2020</w:t>
            </w:r>
          </w:p>
        </w:tc>
        <w:tc>
          <w:tcPr>
            <w:tcW w:w="6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A3672CC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Building capacity in dissemination and implementation science: a systematic review of the academic literature on teaching and training initiatives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5DEFEDD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Implementation Science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2CC"/>
            <w:noWrap/>
            <w:vAlign w:val="center"/>
            <w:hideMark/>
          </w:tcPr>
          <w:p w14:paraId="26E4166A" w14:textId="77777777" w:rsidR="00BF2FB0" w:rsidRPr="00BF2FB0" w:rsidRDefault="00BF2FB0" w:rsidP="00BF2F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21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3CA7D8" w14:textId="77777777" w:rsidR="00BF2FB0" w:rsidRPr="00BF2FB0" w:rsidRDefault="00BF2FB0" w:rsidP="00BF2F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72</w:t>
            </w:r>
          </w:p>
        </w:tc>
      </w:tr>
      <w:tr w:rsidR="00BF2FB0" w:rsidRPr="00BF2FB0" w14:paraId="00CFF593" w14:textId="77777777" w:rsidTr="00BF2FB0">
        <w:trPr>
          <w:trHeight w:val="528"/>
        </w:trPr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98D66C2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Lavis, 2006</w:t>
            </w:r>
          </w:p>
        </w:tc>
        <w:tc>
          <w:tcPr>
            <w:tcW w:w="6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0AC0541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Research, public policymaking, and knowledge-translation processes: Canadian efforts to build bridges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2527437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Journal Of Continuing Education </w:t>
            </w:r>
            <w:proofErr w:type="gramStart"/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In</w:t>
            </w:r>
            <w:proofErr w:type="gramEnd"/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The Health Professions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E4C1"/>
            <w:noWrap/>
            <w:vAlign w:val="center"/>
            <w:hideMark/>
          </w:tcPr>
          <w:p w14:paraId="60414782" w14:textId="77777777" w:rsidR="00BF2FB0" w:rsidRPr="00BF2FB0" w:rsidRDefault="00BF2FB0" w:rsidP="00BF2F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187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6124DC" w14:textId="77777777" w:rsidR="00BF2FB0" w:rsidRPr="00BF2FB0" w:rsidRDefault="00BF2FB0" w:rsidP="00BF2F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72</w:t>
            </w:r>
          </w:p>
        </w:tc>
      </w:tr>
      <w:tr w:rsidR="00BF2FB0" w:rsidRPr="00BF2FB0" w14:paraId="57D4435D" w14:textId="77777777" w:rsidTr="00BF2FB0">
        <w:trPr>
          <w:trHeight w:val="792"/>
        </w:trPr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50CC039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Bornbaum</w:t>
            </w:r>
            <w:proofErr w:type="spellEnd"/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et al., 2015</w:t>
            </w:r>
          </w:p>
        </w:tc>
        <w:tc>
          <w:tcPr>
            <w:tcW w:w="6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53730EA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Exploring the function and effectiveness of knowledge brokers as facilitators of knowledge translation in health-related settings: a systematic review and thematic analysis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15C36A9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Implementation Science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E9C5"/>
            <w:noWrap/>
            <w:vAlign w:val="center"/>
            <w:hideMark/>
          </w:tcPr>
          <w:p w14:paraId="49A9A6F8" w14:textId="77777777" w:rsidR="00BF2FB0" w:rsidRPr="00BF2FB0" w:rsidRDefault="00BF2FB0" w:rsidP="00BF2F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132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774D11" w14:textId="77777777" w:rsidR="00BF2FB0" w:rsidRPr="00BF2FB0" w:rsidRDefault="00BF2FB0" w:rsidP="00BF2F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72</w:t>
            </w:r>
          </w:p>
        </w:tc>
      </w:tr>
      <w:tr w:rsidR="00BF2FB0" w:rsidRPr="00BF2FB0" w14:paraId="70EE96B7" w14:textId="77777777" w:rsidTr="00BF2FB0">
        <w:trPr>
          <w:trHeight w:val="528"/>
        </w:trPr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5293DDA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Lewis et al., 2018</w:t>
            </w:r>
          </w:p>
        </w:tc>
        <w:tc>
          <w:tcPr>
            <w:tcW w:w="6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A36795D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From classification to causality: Advancing Understanding of Mechanisms of change in implementation science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6DA9BDC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Frontiers In Public Health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E5C2"/>
            <w:noWrap/>
            <w:vAlign w:val="center"/>
            <w:hideMark/>
          </w:tcPr>
          <w:p w14:paraId="7B9A0DCD" w14:textId="77777777" w:rsidR="00BF2FB0" w:rsidRPr="00BF2FB0" w:rsidRDefault="00BF2FB0" w:rsidP="00BF2F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171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106B3B" w14:textId="77777777" w:rsidR="00BF2FB0" w:rsidRPr="00BF2FB0" w:rsidRDefault="00BF2FB0" w:rsidP="00BF2F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71</w:t>
            </w:r>
          </w:p>
        </w:tc>
      </w:tr>
      <w:tr w:rsidR="00BF2FB0" w:rsidRPr="00BF2FB0" w14:paraId="1DAE8C5E" w14:textId="77777777" w:rsidTr="00BF2FB0">
        <w:trPr>
          <w:trHeight w:val="288"/>
        </w:trPr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C18D3FC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Lang et al., 2007</w:t>
            </w:r>
          </w:p>
        </w:tc>
        <w:tc>
          <w:tcPr>
            <w:tcW w:w="6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F89146F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Knowledge translation: Closing the evidence-to-practice gap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8E1AE68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Annals Of Emergency Medicine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E3C1"/>
            <w:noWrap/>
            <w:vAlign w:val="center"/>
            <w:hideMark/>
          </w:tcPr>
          <w:p w14:paraId="44EC9B94" w14:textId="77777777" w:rsidR="00BF2FB0" w:rsidRPr="00BF2FB0" w:rsidRDefault="00BF2FB0" w:rsidP="00BF2F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191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1967C3" w14:textId="77777777" w:rsidR="00BF2FB0" w:rsidRPr="00BF2FB0" w:rsidRDefault="00BF2FB0" w:rsidP="00BF2F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69</w:t>
            </w:r>
          </w:p>
        </w:tc>
      </w:tr>
      <w:tr w:rsidR="00BF2FB0" w:rsidRPr="00BF2FB0" w14:paraId="0743D804" w14:textId="77777777" w:rsidTr="00BF2FB0">
        <w:trPr>
          <w:trHeight w:val="528"/>
        </w:trPr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C4BB489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Helfrich et al., 2010</w:t>
            </w:r>
          </w:p>
        </w:tc>
        <w:tc>
          <w:tcPr>
            <w:tcW w:w="6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F59C310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 critical synthesis of literature on the promoting action on research implementation in health services (PARIHS) framework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19D07BF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Implementation Science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E4C1"/>
            <w:noWrap/>
            <w:vAlign w:val="center"/>
            <w:hideMark/>
          </w:tcPr>
          <w:p w14:paraId="003ED014" w14:textId="77777777" w:rsidR="00BF2FB0" w:rsidRPr="00BF2FB0" w:rsidRDefault="00BF2FB0" w:rsidP="00BF2F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185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C150C2" w14:textId="77777777" w:rsidR="00BF2FB0" w:rsidRPr="00BF2FB0" w:rsidRDefault="00BF2FB0" w:rsidP="00BF2F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69</w:t>
            </w:r>
          </w:p>
        </w:tc>
      </w:tr>
      <w:tr w:rsidR="00BF2FB0" w:rsidRPr="00BF2FB0" w14:paraId="1B973A2C" w14:textId="77777777" w:rsidTr="00BF2FB0">
        <w:trPr>
          <w:trHeight w:val="792"/>
        </w:trPr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0C2BBA2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Keith et al., 2017</w:t>
            </w:r>
          </w:p>
        </w:tc>
        <w:tc>
          <w:tcPr>
            <w:tcW w:w="6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9A5122E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Using the Consolidated Framework for Implementation Research (CFIR) to produce actionable findings: a rapid-cycle evaluation approach to improving implementation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CB75EA8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Implementation Science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DFBD"/>
            <w:noWrap/>
            <w:vAlign w:val="center"/>
            <w:hideMark/>
          </w:tcPr>
          <w:p w14:paraId="11B714BF" w14:textId="77777777" w:rsidR="00BF2FB0" w:rsidRPr="00BF2FB0" w:rsidRDefault="00BF2FB0" w:rsidP="00BF2F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239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A3A254" w14:textId="77777777" w:rsidR="00BF2FB0" w:rsidRPr="00BF2FB0" w:rsidRDefault="00BF2FB0" w:rsidP="00BF2F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69</w:t>
            </w:r>
          </w:p>
        </w:tc>
      </w:tr>
      <w:tr w:rsidR="00BF2FB0" w:rsidRPr="00BF2FB0" w14:paraId="15C819EC" w14:textId="77777777" w:rsidTr="00BF2FB0">
        <w:trPr>
          <w:trHeight w:val="528"/>
        </w:trPr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39F72AB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Bowen &amp; Graham, 2013</w:t>
            </w:r>
          </w:p>
        </w:tc>
        <w:tc>
          <w:tcPr>
            <w:tcW w:w="6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6FEC4F0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From Knowledge Translation to Engaged Scholarship: Promoting Research Relevance and Utilization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6D61B94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Archives Of Physical Medicine </w:t>
            </w:r>
            <w:proofErr w:type="gramStart"/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And</w:t>
            </w:r>
            <w:proofErr w:type="gramEnd"/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Rehabilitation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EAC6"/>
            <w:noWrap/>
            <w:vAlign w:val="center"/>
            <w:hideMark/>
          </w:tcPr>
          <w:p w14:paraId="6EECE849" w14:textId="77777777" w:rsidR="00BF2FB0" w:rsidRPr="00BF2FB0" w:rsidRDefault="00BF2FB0" w:rsidP="00BF2F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111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982B76" w14:textId="77777777" w:rsidR="00BF2FB0" w:rsidRPr="00BF2FB0" w:rsidRDefault="00BF2FB0" w:rsidP="00BF2F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69</w:t>
            </w:r>
          </w:p>
        </w:tc>
      </w:tr>
      <w:tr w:rsidR="00BF2FB0" w:rsidRPr="00BF2FB0" w14:paraId="52C3BC72" w14:textId="77777777" w:rsidTr="00BF2FB0">
        <w:trPr>
          <w:trHeight w:val="528"/>
        </w:trPr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8973439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Jull et al., 2017</w:t>
            </w:r>
          </w:p>
        </w:tc>
        <w:tc>
          <w:tcPr>
            <w:tcW w:w="6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BBB3F1C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Community-based participatory research and integrated knowledge translation: advancing the co-creation of knowledge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970C4D3" w14:textId="77777777" w:rsidR="00BF2FB0" w:rsidRPr="00BF2FB0" w:rsidRDefault="00BF2FB0" w:rsidP="00BF2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Implementation Science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E3C1"/>
            <w:noWrap/>
            <w:vAlign w:val="center"/>
            <w:hideMark/>
          </w:tcPr>
          <w:p w14:paraId="763BC092" w14:textId="77777777" w:rsidR="00BF2FB0" w:rsidRPr="00BF2FB0" w:rsidRDefault="00BF2FB0" w:rsidP="00BF2F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191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578CDC" w14:textId="77777777" w:rsidR="00BF2FB0" w:rsidRPr="00BF2FB0" w:rsidRDefault="00BF2FB0" w:rsidP="00BF2F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BF2FB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69</w:t>
            </w:r>
          </w:p>
        </w:tc>
      </w:tr>
    </w:tbl>
    <w:p w14:paraId="284E8E1D" w14:textId="79DA73C0" w:rsidR="00BF2FB0" w:rsidRPr="005027DF" w:rsidRDefault="005027DF">
      <w:pPr>
        <w:rPr>
          <w:rFonts w:ascii="Times New Roman" w:hAnsi="Times New Roman" w:cs="Times New Roman"/>
        </w:rPr>
      </w:pPr>
      <w:r w:rsidRPr="005027DF">
        <w:rPr>
          <w:rFonts w:ascii="Times New Roman" w:hAnsi="Times New Roman" w:cs="Times New Roman"/>
        </w:rPr>
        <w:t>*More than 50 publications are shared because there were multiple publications with 69 links that tied for 50</w:t>
      </w:r>
      <w:r w:rsidRPr="005027DF">
        <w:rPr>
          <w:rFonts w:ascii="Times New Roman" w:hAnsi="Times New Roman" w:cs="Times New Roman"/>
          <w:vertAlign w:val="superscript"/>
        </w:rPr>
        <w:t>th</w:t>
      </w:r>
      <w:r w:rsidRPr="005027DF">
        <w:rPr>
          <w:rFonts w:ascii="Times New Roman" w:hAnsi="Times New Roman" w:cs="Times New Roman"/>
        </w:rPr>
        <w:t xml:space="preserve"> spot. </w:t>
      </w:r>
    </w:p>
    <w:sectPr w:rsidR="00BF2FB0" w:rsidRPr="005027DF" w:rsidSect="00BF2FB0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4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2FB0"/>
    <w:rsid w:val="00002051"/>
    <w:rsid w:val="00006CD6"/>
    <w:rsid w:val="00007D79"/>
    <w:rsid w:val="00011869"/>
    <w:rsid w:val="00015AB7"/>
    <w:rsid w:val="0001631F"/>
    <w:rsid w:val="00017103"/>
    <w:rsid w:val="00021CF6"/>
    <w:rsid w:val="0002420C"/>
    <w:rsid w:val="0003695C"/>
    <w:rsid w:val="00036C5A"/>
    <w:rsid w:val="00037909"/>
    <w:rsid w:val="00043ACF"/>
    <w:rsid w:val="00051497"/>
    <w:rsid w:val="000516A2"/>
    <w:rsid w:val="000534FF"/>
    <w:rsid w:val="00054D6D"/>
    <w:rsid w:val="00055135"/>
    <w:rsid w:val="000605FE"/>
    <w:rsid w:val="00061EE8"/>
    <w:rsid w:val="0006411C"/>
    <w:rsid w:val="00065127"/>
    <w:rsid w:val="000671CF"/>
    <w:rsid w:val="00067A7B"/>
    <w:rsid w:val="00070248"/>
    <w:rsid w:val="00070A27"/>
    <w:rsid w:val="00072C94"/>
    <w:rsid w:val="00072DE9"/>
    <w:rsid w:val="00073A50"/>
    <w:rsid w:val="00075858"/>
    <w:rsid w:val="00077E13"/>
    <w:rsid w:val="00082C15"/>
    <w:rsid w:val="000831CC"/>
    <w:rsid w:val="0008788F"/>
    <w:rsid w:val="000B36EF"/>
    <w:rsid w:val="000B6BFD"/>
    <w:rsid w:val="000C3A03"/>
    <w:rsid w:val="000C4126"/>
    <w:rsid w:val="000C4905"/>
    <w:rsid w:val="000C75B6"/>
    <w:rsid w:val="000D5F6A"/>
    <w:rsid w:val="000E2C1D"/>
    <w:rsid w:val="000E378D"/>
    <w:rsid w:val="000E45AE"/>
    <w:rsid w:val="000E7F48"/>
    <w:rsid w:val="000F0324"/>
    <w:rsid w:val="000F24BF"/>
    <w:rsid w:val="000F28F5"/>
    <w:rsid w:val="000F29A4"/>
    <w:rsid w:val="000F7B6A"/>
    <w:rsid w:val="001024FE"/>
    <w:rsid w:val="00102DD8"/>
    <w:rsid w:val="001048BB"/>
    <w:rsid w:val="00104A2A"/>
    <w:rsid w:val="001051A5"/>
    <w:rsid w:val="00105BF4"/>
    <w:rsid w:val="001149C6"/>
    <w:rsid w:val="001200C0"/>
    <w:rsid w:val="00120411"/>
    <w:rsid w:val="001215AA"/>
    <w:rsid w:val="001248BF"/>
    <w:rsid w:val="00126588"/>
    <w:rsid w:val="001305E7"/>
    <w:rsid w:val="001416C5"/>
    <w:rsid w:val="00141AF1"/>
    <w:rsid w:val="001475F6"/>
    <w:rsid w:val="00152600"/>
    <w:rsid w:val="001572B1"/>
    <w:rsid w:val="0016019D"/>
    <w:rsid w:val="00162658"/>
    <w:rsid w:val="001705AB"/>
    <w:rsid w:val="0017167F"/>
    <w:rsid w:val="001722D5"/>
    <w:rsid w:val="0017255E"/>
    <w:rsid w:val="0017280C"/>
    <w:rsid w:val="00172ACD"/>
    <w:rsid w:val="00172CA8"/>
    <w:rsid w:val="00174C16"/>
    <w:rsid w:val="00174F95"/>
    <w:rsid w:val="00176859"/>
    <w:rsid w:val="00176B18"/>
    <w:rsid w:val="001825AA"/>
    <w:rsid w:val="00183FBD"/>
    <w:rsid w:val="001933DD"/>
    <w:rsid w:val="00194CEA"/>
    <w:rsid w:val="00196EF7"/>
    <w:rsid w:val="00197269"/>
    <w:rsid w:val="001A4C7F"/>
    <w:rsid w:val="001A7335"/>
    <w:rsid w:val="001B33C5"/>
    <w:rsid w:val="001C08EC"/>
    <w:rsid w:val="001C0F2B"/>
    <w:rsid w:val="001C2FDC"/>
    <w:rsid w:val="001C35B4"/>
    <w:rsid w:val="001C3690"/>
    <w:rsid w:val="001D4162"/>
    <w:rsid w:val="001D4DF9"/>
    <w:rsid w:val="001D4E33"/>
    <w:rsid w:val="001D5F37"/>
    <w:rsid w:val="001E1CD1"/>
    <w:rsid w:val="001E6E6C"/>
    <w:rsid w:val="001E73DB"/>
    <w:rsid w:val="001E74F4"/>
    <w:rsid w:val="001F0479"/>
    <w:rsid w:val="001F74EC"/>
    <w:rsid w:val="00200072"/>
    <w:rsid w:val="00204447"/>
    <w:rsid w:val="00206863"/>
    <w:rsid w:val="00206E6D"/>
    <w:rsid w:val="00207BB0"/>
    <w:rsid w:val="00212DD3"/>
    <w:rsid w:val="0022101B"/>
    <w:rsid w:val="00221E95"/>
    <w:rsid w:val="00222A81"/>
    <w:rsid w:val="00227304"/>
    <w:rsid w:val="00230110"/>
    <w:rsid w:val="0023088C"/>
    <w:rsid w:val="00230A20"/>
    <w:rsid w:val="00230BB3"/>
    <w:rsid w:val="00236762"/>
    <w:rsid w:val="00240CE1"/>
    <w:rsid w:val="002478AF"/>
    <w:rsid w:val="00254C54"/>
    <w:rsid w:val="002640AF"/>
    <w:rsid w:val="00265A8F"/>
    <w:rsid w:val="00266868"/>
    <w:rsid w:val="00272107"/>
    <w:rsid w:val="00275F0F"/>
    <w:rsid w:val="00282558"/>
    <w:rsid w:val="00283C47"/>
    <w:rsid w:val="00285753"/>
    <w:rsid w:val="00285F10"/>
    <w:rsid w:val="0029253D"/>
    <w:rsid w:val="0029484E"/>
    <w:rsid w:val="00297982"/>
    <w:rsid w:val="002A39FE"/>
    <w:rsid w:val="002A5EC6"/>
    <w:rsid w:val="002B1A95"/>
    <w:rsid w:val="002B2A17"/>
    <w:rsid w:val="002B5A75"/>
    <w:rsid w:val="002B6360"/>
    <w:rsid w:val="002C0CE9"/>
    <w:rsid w:val="002C1394"/>
    <w:rsid w:val="002C59BB"/>
    <w:rsid w:val="002D09EB"/>
    <w:rsid w:val="002D22DD"/>
    <w:rsid w:val="002D5475"/>
    <w:rsid w:val="002E2CB0"/>
    <w:rsid w:val="002E4A32"/>
    <w:rsid w:val="002F02F7"/>
    <w:rsid w:val="002F0E0A"/>
    <w:rsid w:val="002F3FB0"/>
    <w:rsid w:val="002F5B7A"/>
    <w:rsid w:val="002F6AC1"/>
    <w:rsid w:val="00307161"/>
    <w:rsid w:val="0031074F"/>
    <w:rsid w:val="00312747"/>
    <w:rsid w:val="00314C23"/>
    <w:rsid w:val="00314E1C"/>
    <w:rsid w:val="00322FC2"/>
    <w:rsid w:val="003234F1"/>
    <w:rsid w:val="00324017"/>
    <w:rsid w:val="003264CF"/>
    <w:rsid w:val="0033026E"/>
    <w:rsid w:val="00333FC2"/>
    <w:rsid w:val="00335E44"/>
    <w:rsid w:val="003369A7"/>
    <w:rsid w:val="00341978"/>
    <w:rsid w:val="003456F7"/>
    <w:rsid w:val="00352EA1"/>
    <w:rsid w:val="00357AB0"/>
    <w:rsid w:val="00367E57"/>
    <w:rsid w:val="00377C39"/>
    <w:rsid w:val="00381528"/>
    <w:rsid w:val="00382BBE"/>
    <w:rsid w:val="0038517F"/>
    <w:rsid w:val="00386269"/>
    <w:rsid w:val="00386FE5"/>
    <w:rsid w:val="0038748B"/>
    <w:rsid w:val="00395F0D"/>
    <w:rsid w:val="003A4120"/>
    <w:rsid w:val="003A447A"/>
    <w:rsid w:val="003B1A5F"/>
    <w:rsid w:val="003B2A24"/>
    <w:rsid w:val="003B550B"/>
    <w:rsid w:val="003B58AA"/>
    <w:rsid w:val="003B6319"/>
    <w:rsid w:val="003B7C84"/>
    <w:rsid w:val="003C0849"/>
    <w:rsid w:val="003C2841"/>
    <w:rsid w:val="003C398E"/>
    <w:rsid w:val="003E0DE0"/>
    <w:rsid w:val="003E1B51"/>
    <w:rsid w:val="003E4C49"/>
    <w:rsid w:val="0040005C"/>
    <w:rsid w:val="004009F8"/>
    <w:rsid w:val="0040147C"/>
    <w:rsid w:val="00405BDE"/>
    <w:rsid w:val="004114B8"/>
    <w:rsid w:val="004115C6"/>
    <w:rsid w:val="00413B6D"/>
    <w:rsid w:val="00415F6E"/>
    <w:rsid w:val="00427409"/>
    <w:rsid w:val="00430183"/>
    <w:rsid w:val="004307B5"/>
    <w:rsid w:val="00435C0C"/>
    <w:rsid w:val="0044532C"/>
    <w:rsid w:val="0044749F"/>
    <w:rsid w:val="00447A5A"/>
    <w:rsid w:val="00457F40"/>
    <w:rsid w:val="00461BAF"/>
    <w:rsid w:val="00464AE0"/>
    <w:rsid w:val="00465054"/>
    <w:rsid w:val="00466C30"/>
    <w:rsid w:val="004706C1"/>
    <w:rsid w:val="00475B83"/>
    <w:rsid w:val="00477E43"/>
    <w:rsid w:val="004808AC"/>
    <w:rsid w:val="00492318"/>
    <w:rsid w:val="004A010F"/>
    <w:rsid w:val="004A1125"/>
    <w:rsid w:val="004A277E"/>
    <w:rsid w:val="004A4E48"/>
    <w:rsid w:val="004A4F5D"/>
    <w:rsid w:val="004A598F"/>
    <w:rsid w:val="004A7241"/>
    <w:rsid w:val="004B0400"/>
    <w:rsid w:val="004B3199"/>
    <w:rsid w:val="004B45AE"/>
    <w:rsid w:val="004B6F5A"/>
    <w:rsid w:val="004B7CEA"/>
    <w:rsid w:val="004C454B"/>
    <w:rsid w:val="004D0639"/>
    <w:rsid w:val="004D0A35"/>
    <w:rsid w:val="004D758A"/>
    <w:rsid w:val="004E12FF"/>
    <w:rsid w:val="004E1D2B"/>
    <w:rsid w:val="004E3D85"/>
    <w:rsid w:val="004E4FDD"/>
    <w:rsid w:val="004E66C3"/>
    <w:rsid w:val="004E6C2C"/>
    <w:rsid w:val="004F3D7F"/>
    <w:rsid w:val="00500CF3"/>
    <w:rsid w:val="00501680"/>
    <w:rsid w:val="005027DF"/>
    <w:rsid w:val="00505F22"/>
    <w:rsid w:val="00507EBB"/>
    <w:rsid w:val="005148DB"/>
    <w:rsid w:val="00514902"/>
    <w:rsid w:val="00517A25"/>
    <w:rsid w:val="00517CFC"/>
    <w:rsid w:val="005211FA"/>
    <w:rsid w:val="005236F5"/>
    <w:rsid w:val="00527F01"/>
    <w:rsid w:val="005306E7"/>
    <w:rsid w:val="00531BEE"/>
    <w:rsid w:val="00541A27"/>
    <w:rsid w:val="005434D0"/>
    <w:rsid w:val="00555323"/>
    <w:rsid w:val="0055621B"/>
    <w:rsid w:val="005564F8"/>
    <w:rsid w:val="0056393A"/>
    <w:rsid w:val="00567132"/>
    <w:rsid w:val="005679DE"/>
    <w:rsid w:val="00572136"/>
    <w:rsid w:val="005751F6"/>
    <w:rsid w:val="005764A9"/>
    <w:rsid w:val="005819BA"/>
    <w:rsid w:val="00583031"/>
    <w:rsid w:val="00586D96"/>
    <w:rsid w:val="00587871"/>
    <w:rsid w:val="00587A01"/>
    <w:rsid w:val="00592B69"/>
    <w:rsid w:val="00597A35"/>
    <w:rsid w:val="005A0903"/>
    <w:rsid w:val="005A2E02"/>
    <w:rsid w:val="005A5B26"/>
    <w:rsid w:val="005A5CCC"/>
    <w:rsid w:val="005A6216"/>
    <w:rsid w:val="005A6D5D"/>
    <w:rsid w:val="005A70FC"/>
    <w:rsid w:val="005A76BF"/>
    <w:rsid w:val="005B46B4"/>
    <w:rsid w:val="005B5365"/>
    <w:rsid w:val="005B57BE"/>
    <w:rsid w:val="005C254E"/>
    <w:rsid w:val="005C6739"/>
    <w:rsid w:val="005C6F34"/>
    <w:rsid w:val="005C7FED"/>
    <w:rsid w:val="005D1240"/>
    <w:rsid w:val="005D1CD9"/>
    <w:rsid w:val="005D4929"/>
    <w:rsid w:val="005D6613"/>
    <w:rsid w:val="005E0BF0"/>
    <w:rsid w:val="005E7F04"/>
    <w:rsid w:val="00601752"/>
    <w:rsid w:val="0060240A"/>
    <w:rsid w:val="006024C0"/>
    <w:rsid w:val="00604741"/>
    <w:rsid w:val="0060548C"/>
    <w:rsid w:val="0060598C"/>
    <w:rsid w:val="00610390"/>
    <w:rsid w:val="00614E2B"/>
    <w:rsid w:val="00616884"/>
    <w:rsid w:val="006271CB"/>
    <w:rsid w:val="00627F06"/>
    <w:rsid w:val="0063107B"/>
    <w:rsid w:val="006315EE"/>
    <w:rsid w:val="00632098"/>
    <w:rsid w:val="00633BC9"/>
    <w:rsid w:val="0063583C"/>
    <w:rsid w:val="00636E8F"/>
    <w:rsid w:val="006375D0"/>
    <w:rsid w:val="00641DB0"/>
    <w:rsid w:val="00642008"/>
    <w:rsid w:val="006430A7"/>
    <w:rsid w:val="006430E6"/>
    <w:rsid w:val="0065080B"/>
    <w:rsid w:val="00650A97"/>
    <w:rsid w:val="00652EEB"/>
    <w:rsid w:val="006532BD"/>
    <w:rsid w:val="00653B2E"/>
    <w:rsid w:val="00654BCE"/>
    <w:rsid w:val="00654DCF"/>
    <w:rsid w:val="00656CA2"/>
    <w:rsid w:val="00656E61"/>
    <w:rsid w:val="00661315"/>
    <w:rsid w:val="006616D9"/>
    <w:rsid w:val="00666CE5"/>
    <w:rsid w:val="00666DF9"/>
    <w:rsid w:val="00670445"/>
    <w:rsid w:val="006746A7"/>
    <w:rsid w:val="00681D57"/>
    <w:rsid w:val="00683B34"/>
    <w:rsid w:val="00684B7A"/>
    <w:rsid w:val="0068540F"/>
    <w:rsid w:val="006862B8"/>
    <w:rsid w:val="006877D0"/>
    <w:rsid w:val="006878BB"/>
    <w:rsid w:val="006A164B"/>
    <w:rsid w:val="006A46DF"/>
    <w:rsid w:val="006A550E"/>
    <w:rsid w:val="006A5608"/>
    <w:rsid w:val="006B18E8"/>
    <w:rsid w:val="006B1CB4"/>
    <w:rsid w:val="006B3BD0"/>
    <w:rsid w:val="006B57D4"/>
    <w:rsid w:val="006B7D2E"/>
    <w:rsid w:val="006C3179"/>
    <w:rsid w:val="006C3FF5"/>
    <w:rsid w:val="006C4FF8"/>
    <w:rsid w:val="006D5895"/>
    <w:rsid w:val="006E4AD8"/>
    <w:rsid w:val="006E7498"/>
    <w:rsid w:val="006E7D74"/>
    <w:rsid w:val="006F2E6E"/>
    <w:rsid w:val="006F4F87"/>
    <w:rsid w:val="006F7CFB"/>
    <w:rsid w:val="00703A11"/>
    <w:rsid w:val="00707427"/>
    <w:rsid w:val="00711E22"/>
    <w:rsid w:val="00712479"/>
    <w:rsid w:val="00712A99"/>
    <w:rsid w:val="00716BC7"/>
    <w:rsid w:val="00717DE7"/>
    <w:rsid w:val="00731BD3"/>
    <w:rsid w:val="0073281E"/>
    <w:rsid w:val="00734A81"/>
    <w:rsid w:val="00743BEC"/>
    <w:rsid w:val="00750F3F"/>
    <w:rsid w:val="00754FA5"/>
    <w:rsid w:val="00756074"/>
    <w:rsid w:val="00760419"/>
    <w:rsid w:val="00761692"/>
    <w:rsid w:val="0076207C"/>
    <w:rsid w:val="00774500"/>
    <w:rsid w:val="00781781"/>
    <w:rsid w:val="00782B2B"/>
    <w:rsid w:val="007845D2"/>
    <w:rsid w:val="00790C1E"/>
    <w:rsid w:val="00793BD3"/>
    <w:rsid w:val="007A78CA"/>
    <w:rsid w:val="007B5839"/>
    <w:rsid w:val="007B70ED"/>
    <w:rsid w:val="007B773D"/>
    <w:rsid w:val="007B7AB4"/>
    <w:rsid w:val="007C2739"/>
    <w:rsid w:val="007C6566"/>
    <w:rsid w:val="007C7285"/>
    <w:rsid w:val="007D0E6D"/>
    <w:rsid w:val="007D121B"/>
    <w:rsid w:val="007D22EC"/>
    <w:rsid w:val="007D66C2"/>
    <w:rsid w:val="007D7907"/>
    <w:rsid w:val="007E197E"/>
    <w:rsid w:val="007E4888"/>
    <w:rsid w:val="007E5A9B"/>
    <w:rsid w:val="007F01BF"/>
    <w:rsid w:val="007F0ECE"/>
    <w:rsid w:val="007F349C"/>
    <w:rsid w:val="00802779"/>
    <w:rsid w:val="00806E08"/>
    <w:rsid w:val="00812FD0"/>
    <w:rsid w:val="00815162"/>
    <w:rsid w:val="00817C66"/>
    <w:rsid w:val="0082122E"/>
    <w:rsid w:val="00823934"/>
    <w:rsid w:val="00825722"/>
    <w:rsid w:val="00826444"/>
    <w:rsid w:val="0082663F"/>
    <w:rsid w:val="008277E0"/>
    <w:rsid w:val="00833873"/>
    <w:rsid w:val="00834A56"/>
    <w:rsid w:val="00841195"/>
    <w:rsid w:val="0084337E"/>
    <w:rsid w:val="008449A2"/>
    <w:rsid w:val="00850A1D"/>
    <w:rsid w:val="00852076"/>
    <w:rsid w:val="008525A6"/>
    <w:rsid w:val="0085340D"/>
    <w:rsid w:val="008536F0"/>
    <w:rsid w:val="0086208B"/>
    <w:rsid w:val="008622C9"/>
    <w:rsid w:val="008634BD"/>
    <w:rsid w:val="0086497D"/>
    <w:rsid w:val="008657C9"/>
    <w:rsid w:val="00870112"/>
    <w:rsid w:val="00870F25"/>
    <w:rsid w:val="00874702"/>
    <w:rsid w:val="008748A9"/>
    <w:rsid w:val="00877DFD"/>
    <w:rsid w:val="00881F0D"/>
    <w:rsid w:val="00883E2C"/>
    <w:rsid w:val="00885DC7"/>
    <w:rsid w:val="00885F08"/>
    <w:rsid w:val="008865BB"/>
    <w:rsid w:val="008913BC"/>
    <w:rsid w:val="00893A7C"/>
    <w:rsid w:val="00897ACF"/>
    <w:rsid w:val="008A5E8E"/>
    <w:rsid w:val="008B0F91"/>
    <w:rsid w:val="008B32E6"/>
    <w:rsid w:val="008B53E5"/>
    <w:rsid w:val="008C07B0"/>
    <w:rsid w:val="008C0C23"/>
    <w:rsid w:val="008C0D65"/>
    <w:rsid w:val="008C1CC4"/>
    <w:rsid w:val="008C7A46"/>
    <w:rsid w:val="008D0466"/>
    <w:rsid w:val="008D0C47"/>
    <w:rsid w:val="008E08D2"/>
    <w:rsid w:val="008E1298"/>
    <w:rsid w:val="008E3820"/>
    <w:rsid w:val="008E46A7"/>
    <w:rsid w:val="008E6E88"/>
    <w:rsid w:val="008E7A5D"/>
    <w:rsid w:val="008E7D49"/>
    <w:rsid w:val="008F283B"/>
    <w:rsid w:val="00902428"/>
    <w:rsid w:val="00904B58"/>
    <w:rsid w:val="00907AC4"/>
    <w:rsid w:val="00911DF4"/>
    <w:rsid w:val="00911F8A"/>
    <w:rsid w:val="00915FC2"/>
    <w:rsid w:val="00922DA8"/>
    <w:rsid w:val="00924334"/>
    <w:rsid w:val="00927B9B"/>
    <w:rsid w:val="009303E2"/>
    <w:rsid w:val="00932C20"/>
    <w:rsid w:val="00935241"/>
    <w:rsid w:val="009404F8"/>
    <w:rsid w:val="00953ED6"/>
    <w:rsid w:val="00954243"/>
    <w:rsid w:val="00957115"/>
    <w:rsid w:val="00962F40"/>
    <w:rsid w:val="00965FAC"/>
    <w:rsid w:val="00967BD6"/>
    <w:rsid w:val="00967FE4"/>
    <w:rsid w:val="00974FD3"/>
    <w:rsid w:val="00975882"/>
    <w:rsid w:val="009776B2"/>
    <w:rsid w:val="00981143"/>
    <w:rsid w:val="009840B3"/>
    <w:rsid w:val="009853D1"/>
    <w:rsid w:val="00986C3C"/>
    <w:rsid w:val="00987929"/>
    <w:rsid w:val="009A2249"/>
    <w:rsid w:val="009A2841"/>
    <w:rsid w:val="009A2AA7"/>
    <w:rsid w:val="009A4034"/>
    <w:rsid w:val="009A43BC"/>
    <w:rsid w:val="009A6C64"/>
    <w:rsid w:val="009B286B"/>
    <w:rsid w:val="009B337C"/>
    <w:rsid w:val="009C5E4A"/>
    <w:rsid w:val="009C707A"/>
    <w:rsid w:val="009D0094"/>
    <w:rsid w:val="009D1E53"/>
    <w:rsid w:val="009D782D"/>
    <w:rsid w:val="009E1648"/>
    <w:rsid w:val="009E307E"/>
    <w:rsid w:val="009E3575"/>
    <w:rsid w:val="009E489B"/>
    <w:rsid w:val="00A04EE6"/>
    <w:rsid w:val="00A05D07"/>
    <w:rsid w:val="00A12A77"/>
    <w:rsid w:val="00A12AE3"/>
    <w:rsid w:val="00A148C1"/>
    <w:rsid w:val="00A153CA"/>
    <w:rsid w:val="00A20285"/>
    <w:rsid w:val="00A203AD"/>
    <w:rsid w:val="00A213B0"/>
    <w:rsid w:val="00A22727"/>
    <w:rsid w:val="00A25995"/>
    <w:rsid w:val="00A26558"/>
    <w:rsid w:val="00A27AD0"/>
    <w:rsid w:val="00A30832"/>
    <w:rsid w:val="00A33FBF"/>
    <w:rsid w:val="00A40895"/>
    <w:rsid w:val="00A40BD8"/>
    <w:rsid w:val="00A424AC"/>
    <w:rsid w:val="00A42B99"/>
    <w:rsid w:val="00A43EBA"/>
    <w:rsid w:val="00A53D83"/>
    <w:rsid w:val="00A548AF"/>
    <w:rsid w:val="00A57928"/>
    <w:rsid w:val="00A61F1C"/>
    <w:rsid w:val="00A65CD2"/>
    <w:rsid w:val="00A66AB8"/>
    <w:rsid w:val="00A66E8A"/>
    <w:rsid w:val="00A71620"/>
    <w:rsid w:val="00A71AEB"/>
    <w:rsid w:val="00A75948"/>
    <w:rsid w:val="00A801DC"/>
    <w:rsid w:val="00A84D2A"/>
    <w:rsid w:val="00A85BD2"/>
    <w:rsid w:val="00A866FB"/>
    <w:rsid w:val="00A925D3"/>
    <w:rsid w:val="00A93CEF"/>
    <w:rsid w:val="00A94A4F"/>
    <w:rsid w:val="00A95A5E"/>
    <w:rsid w:val="00A96B49"/>
    <w:rsid w:val="00A97DA7"/>
    <w:rsid w:val="00AA04CA"/>
    <w:rsid w:val="00AA4598"/>
    <w:rsid w:val="00AA702D"/>
    <w:rsid w:val="00AB0405"/>
    <w:rsid w:val="00AB1B5F"/>
    <w:rsid w:val="00AB2259"/>
    <w:rsid w:val="00AB34FD"/>
    <w:rsid w:val="00AB4AEC"/>
    <w:rsid w:val="00AB4D8F"/>
    <w:rsid w:val="00AB664F"/>
    <w:rsid w:val="00AB7C86"/>
    <w:rsid w:val="00AC10A6"/>
    <w:rsid w:val="00AC24FF"/>
    <w:rsid w:val="00AC62DE"/>
    <w:rsid w:val="00AC7829"/>
    <w:rsid w:val="00AD3473"/>
    <w:rsid w:val="00AE2DB8"/>
    <w:rsid w:val="00AE612A"/>
    <w:rsid w:val="00AE719A"/>
    <w:rsid w:val="00AE77DD"/>
    <w:rsid w:val="00AF217E"/>
    <w:rsid w:val="00B04985"/>
    <w:rsid w:val="00B05F7D"/>
    <w:rsid w:val="00B17084"/>
    <w:rsid w:val="00B17915"/>
    <w:rsid w:val="00B2062B"/>
    <w:rsid w:val="00B22718"/>
    <w:rsid w:val="00B32D6E"/>
    <w:rsid w:val="00B33D0F"/>
    <w:rsid w:val="00B4233C"/>
    <w:rsid w:val="00B4493E"/>
    <w:rsid w:val="00B50F8E"/>
    <w:rsid w:val="00B52D7E"/>
    <w:rsid w:val="00B53FBD"/>
    <w:rsid w:val="00B55D46"/>
    <w:rsid w:val="00B56673"/>
    <w:rsid w:val="00B566EF"/>
    <w:rsid w:val="00B57A05"/>
    <w:rsid w:val="00B61C81"/>
    <w:rsid w:val="00B719DE"/>
    <w:rsid w:val="00B75D88"/>
    <w:rsid w:val="00B8013D"/>
    <w:rsid w:val="00B80748"/>
    <w:rsid w:val="00B82C37"/>
    <w:rsid w:val="00B82C4E"/>
    <w:rsid w:val="00B83A35"/>
    <w:rsid w:val="00B84AA8"/>
    <w:rsid w:val="00B84E8F"/>
    <w:rsid w:val="00B87852"/>
    <w:rsid w:val="00B90940"/>
    <w:rsid w:val="00B925CD"/>
    <w:rsid w:val="00B93A88"/>
    <w:rsid w:val="00B952A4"/>
    <w:rsid w:val="00B95370"/>
    <w:rsid w:val="00B95725"/>
    <w:rsid w:val="00BA0A27"/>
    <w:rsid w:val="00BA36E6"/>
    <w:rsid w:val="00BA4527"/>
    <w:rsid w:val="00BB12BA"/>
    <w:rsid w:val="00BB261F"/>
    <w:rsid w:val="00BB26AB"/>
    <w:rsid w:val="00BB2F9C"/>
    <w:rsid w:val="00BB4358"/>
    <w:rsid w:val="00BB4DFE"/>
    <w:rsid w:val="00BB65C0"/>
    <w:rsid w:val="00BB66FD"/>
    <w:rsid w:val="00BB67A4"/>
    <w:rsid w:val="00BC1F27"/>
    <w:rsid w:val="00BC2619"/>
    <w:rsid w:val="00BD0944"/>
    <w:rsid w:val="00BD0AE2"/>
    <w:rsid w:val="00BD18B4"/>
    <w:rsid w:val="00BF0E84"/>
    <w:rsid w:val="00BF2FB0"/>
    <w:rsid w:val="00BF4003"/>
    <w:rsid w:val="00BF55FB"/>
    <w:rsid w:val="00BF577A"/>
    <w:rsid w:val="00BF5B39"/>
    <w:rsid w:val="00BF6706"/>
    <w:rsid w:val="00C122B5"/>
    <w:rsid w:val="00C1314C"/>
    <w:rsid w:val="00C13796"/>
    <w:rsid w:val="00C236E8"/>
    <w:rsid w:val="00C278AC"/>
    <w:rsid w:val="00C32CE7"/>
    <w:rsid w:val="00C35BD1"/>
    <w:rsid w:val="00C41130"/>
    <w:rsid w:val="00C430D4"/>
    <w:rsid w:val="00C43FF6"/>
    <w:rsid w:val="00C450B6"/>
    <w:rsid w:val="00C55876"/>
    <w:rsid w:val="00C61E92"/>
    <w:rsid w:val="00C61F0D"/>
    <w:rsid w:val="00C6254B"/>
    <w:rsid w:val="00C66056"/>
    <w:rsid w:val="00C7111D"/>
    <w:rsid w:val="00C826B5"/>
    <w:rsid w:val="00C82C6F"/>
    <w:rsid w:val="00C837AF"/>
    <w:rsid w:val="00C83DEE"/>
    <w:rsid w:val="00C84A18"/>
    <w:rsid w:val="00C8656E"/>
    <w:rsid w:val="00C868D9"/>
    <w:rsid w:val="00C86D42"/>
    <w:rsid w:val="00C86DA4"/>
    <w:rsid w:val="00C91940"/>
    <w:rsid w:val="00C92525"/>
    <w:rsid w:val="00CA10A2"/>
    <w:rsid w:val="00CA2C2D"/>
    <w:rsid w:val="00CA4D38"/>
    <w:rsid w:val="00CA72E9"/>
    <w:rsid w:val="00CB0277"/>
    <w:rsid w:val="00CB2983"/>
    <w:rsid w:val="00CB2A48"/>
    <w:rsid w:val="00CC1574"/>
    <w:rsid w:val="00CD1212"/>
    <w:rsid w:val="00CD1F1C"/>
    <w:rsid w:val="00CD4009"/>
    <w:rsid w:val="00CD5FCD"/>
    <w:rsid w:val="00CD7201"/>
    <w:rsid w:val="00CE0474"/>
    <w:rsid w:val="00CE456B"/>
    <w:rsid w:val="00CE5E01"/>
    <w:rsid w:val="00CF025D"/>
    <w:rsid w:val="00CF1FE4"/>
    <w:rsid w:val="00CF476A"/>
    <w:rsid w:val="00CF7425"/>
    <w:rsid w:val="00D0516C"/>
    <w:rsid w:val="00D05DBC"/>
    <w:rsid w:val="00D05DFA"/>
    <w:rsid w:val="00D0731C"/>
    <w:rsid w:val="00D1121E"/>
    <w:rsid w:val="00D16A01"/>
    <w:rsid w:val="00D22E08"/>
    <w:rsid w:val="00D23C93"/>
    <w:rsid w:val="00D30729"/>
    <w:rsid w:val="00D3418F"/>
    <w:rsid w:val="00D3461D"/>
    <w:rsid w:val="00D36123"/>
    <w:rsid w:val="00D37621"/>
    <w:rsid w:val="00D378E0"/>
    <w:rsid w:val="00D41287"/>
    <w:rsid w:val="00D41B2E"/>
    <w:rsid w:val="00D43F8E"/>
    <w:rsid w:val="00D51848"/>
    <w:rsid w:val="00D520EA"/>
    <w:rsid w:val="00D52E0A"/>
    <w:rsid w:val="00D532B9"/>
    <w:rsid w:val="00D54C40"/>
    <w:rsid w:val="00D557C7"/>
    <w:rsid w:val="00D5654D"/>
    <w:rsid w:val="00D57E12"/>
    <w:rsid w:val="00D64987"/>
    <w:rsid w:val="00D7456F"/>
    <w:rsid w:val="00D75022"/>
    <w:rsid w:val="00D81AFA"/>
    <w:rsid w:val="00D870C8"/>
    <w:rsid w:val="00D904B5"/>
    <w:rsid w:val="00D934E2"/>
    <w:rsid w:val="00D937FC"/>
    <w:rsid w:val="00D948B5"/>
    <w:rsid w:val="00D965D3"/>
    <w:rsid w:val="00DA019A"/>
    <w:rsid w:val="00DA2F87"/>
    <w:rsid w:val="00DB051B"/>
    <w:rsid w:val="00DB2990"/>
    <w:rsid w:val="00DB4871"/>
    <w:rsid w:val="00DB660F"/>
    <w:rsid w:val="00DC0E83"/>
    <w:rsid w:val="00DC5CCE"/>
    <w:rsid w:val="00DD08E1"/>
    <w:rsid w:val="00DD1205"/>
    <w:rsid w:val="00DD2CB7"/>
    <w:rsid w:val="00DD3A69"/>
    <w:rsid w:val="00DE336C"/>
    <w:rsid w:val="00DF0F23"/>
    <w:rsid w:val="00DF465C"/>
    <w:rsid w:val="00DF5169"/>
    <w:rsid w:val="00DF5C3A"/>
    <w:rsid w:val="00DF6666"/>
    <w:rsid w:val="00E019C4"/>
    <w:rsid w:val="00E0529C"/>
    <w:rsid w:val="00E225DC"/>
    <w:rsid w:val="00E312E5"/>
    <w:rsid w:val="00E3346A"/>
    <w:rsid w:val="00E3713C"/>
    <w:rsid w:val="00E4017C"/>
    <w:rsid w:val="00E41CA4"/>
    <w:rsid w:val="00E43692"/>
    <w:rsid w:val="00E45A9D"/>
    <w:rsid w:val="00E5114A"/>
    <w:rsid w:val="00E51BF3"/>
    <w:rsid w:val="00E6041F"/>
    <w:rsid w:val="00E661E7"/>
    <w:rsid w:val="00E676F3"/>
    <w:rsid w:val="00E724AB"/>
    <w:rsid w:val="00E73C41"/>
    <w:rsid w:val="00E762AB"/>
    <w:rsid w:val="00E7713E"/>
    <w:rsid w:val="00E7714D"/>
    <w:rsid w:val="00E8079B"/>
    <w:rsid w:val="00E80E38"/>
    <w:rsid w:val="00E80E50"/>
    <w:rsid w:val="00E818A6"/>
    <w:rsid w:val="00E96687"/>
    <w:rsid w:val="00EA4D78"/>
    <w:rsid w:val="00EB514E"/>
    <w:rsid w:val="00EB5A87"/>
    <w:rsid w:val="00EC0A10"/>
    <w:rsid w:val="00EC5827"/>
    <w:rsid w:val="00ED3F30"/>
    <w:rsid w:val="00ED5038"/>
    <w:rsid w:val="00ED55F4"/>
    <w:rsid w:val="00ED614C"/>
    <w:rsid w:val="00ED6B11"/>
    <w:rsid w:val="00ED7108"/>
    <w:rsid w:val="00ED7A2A"/>
    <w:rsid w:val="00EE24F2"/>
    <w:rsid w:val="00EE7607"/>
    <w:rsid w:val="00EE78E4"/>
    <w:rsid w:val="00EF1192"/>
    <w:rsid w:val="00EF3400"/>
    <w:rsid w:val="00EF3D8A"/>
    <w:rsid w:val="00F00E67"/>
    <w:rsid w:val="00F04D70"/>
    <w:rsid w:val="00F13DD8"/>
    <w:rsid w:val="00F1414B"/>
    <w:rsid w:val="00F17A69"/>
    <w:rsid w:val="00F17ECD"/>
    <w:rsid w:val="00F206C9"/>
    <w:rsid w:val="00F22AE6"/>
    <w:rsid w:val="00F240C3"/>
    <w:rsid w:val="00F24F7A"/>
    <w:rsid w:val="00F25D6C"/>
    <w:rsid w:val="00F277E5"/>
    <w:rsid w:val="00F32149"/>
    <w:rsid w:val="00F34CE0"/>
    <w:rsid w:val="00F374C8"/>
    <w:rsid w:val="00F37709"/>
    <w:rsid w:val="00F403B6"/>
    <w:rsid w:val="00F41449"/>
    <w:rsid w:val="00F53189"/>
    <w:rsid w:val="00F57F52"/>
    <w:rsid w:val="00F70CFC"/>
    <w:rsid w:val="00F749C5"/>
    <w:rsid w:val="00F76A9C"/>
    <w:rsid w:val="00F77F7C"/>
    <w:rsid w:val="00F80A6B"/>
    <w:rsid w:val="00F8280B"/>
    <w:rsid w:val="00F844A0"/>
    <w:rsid w:val="00F84947"/>
    <w:rsid w:val="00F87DDB"/>
    <w:rsid w:val="00F92309"/>
    <w:rsid w:val="00F951D1"/>
    <w:rsid w:val="00F9774F"/>
    <w:rsid w:val="00FA208F"/>
    <w:rsid w:val="00FB1944"/>
    <w:rsid w:val="00FB481E"/>
    <w:rsid w:val="00FB6E0C"/>
    <w:rsid w:val="00FC32CA"/>
    <w:rsid w:val="00FC5851"/>
    <w:rsid w:val="00FC63BA"/>
    <w:rsid w:val="00FD1F2D"/>
    <w:rsid w:val="00FD279D"/>
    <w:rsid w:val="00FD44B3"/>
    <w:rsid w:val="00FD4961"/>
    <w:rsid w:val="00FE06EF"/>
    <w:rsid w:val="00FE0D49"/>
    <w:rsid w:val="00FE0E04"/>
    <w:rsid w:val="00FE1C05"/>
    <w:rsid w:val="00FE6F06"/>
    <w:rsid w:val="00FF3523"/>
    <w:rsid w:val="00FF53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602584"/>
  <w15:chartTrackingRefBased/>
  <w15:docId w15:val="{B22EAC3F-F255-4DA4-B424-0B9A0E01C8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7612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70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8</Pages>
  <Words>2609</Words>
  <Characters>14872</Characters>
  <Application>Microsoft Office Word</Application>
  <DocSecurity>0</DocSecurity>
  <Lines>123</Lines>
  <Paragraphs>34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Rose H Hennessy</dc:creator>
  <cp:keywords/>
  <dc:description/>
  <cp:lastModifiedBy>Rose H Hennessy</cp:lastModifiedBy>
  <cp:revision>1</cp:revision>
  <dcterms:created xsi:type="dcterms:W3CDTF">2023-11-27T01:02:00Z</dcterms:created>
  <dcterms:modified xsi:type="dcterms:W3CDTF">2023-11-27T01:26:00Z</dcterms:modified>
</cp:coreProperties>
</file>