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7E" w:rsidRPr="00C200BF" w:rsidRDefault="00C200BF" w:rsidP="00565F7E">
      <w:pPr>
        <w:shd w:val="clear" w:color="auto" w:fill="FFFFFF"/>
        <w:spacing w:before="240"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  <w:r w:rsidRPr="00C200BF">
        <w:rPr>
          <w:rFonts w:ascii="Arial" w:eastAsia="Arial" w:hAnsi="Arial" w:cs="Arial"/>
          <w:b/>
          <w:bCs/>
          <w:sz w:val="20"/>
          <w:szCs w:val="20"/>
        </w:rPr>
        <w:t xml:space="preserve">Supplemental </w:t>
      </w:r>
      <w:r w:rsidR="00DB0F99">
        <w:rPr>
          <w:rFonts w:ascii="Arial" w:eastAsia="Arial" w:hAnsi="Arial" w:cs="Arial"/>
          <w:b/>
          <w:bCs/>
          <w:sz w:val="20"/>
          <w:szCs w:val="20"/>
        </w:rPr>
        <w:t>Table 3</w:t>
      </w:r>
      <w:bookmarkStart w:id="0" w:name="_GoBack"/>
      <w:bookmarkEnd w:id="0"/>
      <w:r w:rsidR="00565F7E" w:rsidRPr="00C200BF">
        <w:rPr>
          <w:rFonts w:ascii="Arial" w:eastAsia="Arial" w:hAnsi="Arial" w:cs="Arial"/>
          <w:b/>
          <w:bCs/>
          <w:sz w:val="20"/>
          <w:szCs w:val="20"/>
        </w:rPr>
        <w:t>: Community Advisory Board</w:t>
      </w:r>
      <w:r w:rsidR="006C59BD" w:rsidRPr="00C200BF">
        <w:rPr>
          <w:rFonts w:ascii="Arial" w:eastAsia="Arial" w:hAnsi="Arial" w:cs="Arial"/>
          <w:b/>
          <w:bCs/>
          <w:sz w:val="20"/>
          <w:szCs w:val="20"/>
        </w:rPr>
        <w:t xml:space="preserve"> Members</w:t>
      </w:r>
    </w:p>
    <w:tbl>
      <w:tblPr>
        <w:tblStyle w:val="TableGrid"/>
        <w:tblpPr w:leftFromText="180" w:rightFromText="180" w:vertAnchor="text" w:horzAnchor="page" w:tblpX="1507" w:tblpY="361"/>
        <w:tblW w:w="10080" w:type="dxa"/>
        <w:tblLook w:val="04A0" w:firstRow="1" w:lastRow="0" w:firstColumn="1" w:lastColumn="0" w:noHBand="0" w:noVBand="1"/>
      </w:tblPr>
      <w:tblGrid>
        <w:gridCol w:w="4627"/>
        <w:gridCol w:w="5453"/>
      </w:tblGrid>
      <w:tr w:rsidR="00565F7E" w:rsidRPr="00C200BF" w:rsidTr="0006022B">
        <w:trPr>
          <w:trHeight w:val="256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16820207"/>
            <w:r w:rsidRPr="00C200BF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565F7E" w:rsidRPr="00C200BF" w:rsidTr="0006022B">
        <w:trPr>
          <w:trHeight w:val="1439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Angel Foundation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4" w:tgtFrame="_blank" w:history="1">
              <w:r w:rsidR="00565F7E" w:rsidRPr="00C200B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https://mnangel.org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Twin cities based, offers e</w:t>
            </w:r>
            <w:r w:rsidRPr="00C200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mergency financial assistance for non-medical expenses (e.g., rent, cell phone, gas/electric bills, food) for adults undergoing active cancer treatment.</w:t>
            </w:r>
          </w:p>
        </w:tc>
      </w:tr>
      <w:tr w:rsidR="00565F7E" w:rsidRPr="00C200BF" w:rsidTr="0006022B">
        <w:trPr>
          <w:trHeight w:val="984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Breast Cancer Education Association (BCEA)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5" w:tgtFrame="_blank" w:history="1">
              <w:r w:rsidR="00565F7E" w:rsidRPr="00C200B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https://breastcancereducation.org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Mission is to educate the community about breast cancer while also providing support</w:t>
            </w:r>
          </w:p>
        </w:tc>
      </w:tr>
      <w:tr w:rsidR="00565F7E" w:rsidRPr="00C200BF" w:rsidTr="0006022B">
        <w:trPr>
          <w:trHeight w:val="1226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American Cancer Society</w:t>
            </w:r>
          </w:p>
          <w:p w:rsidR="00565F7E" w:rsidRPr="00C200BF" w:rsidRDefault="00DB0F99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6" w:tgtFrame="_blank" w:history="1">
              <w:r w:rsidR="00565F7E" w:rsidRPr="00C200B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https://www.cancer.org</w:t>
              </w:r>
            </w:hyperlink>
            <w:r w:rsidR="00565F7E"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  </w:t>
            </w:r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Provides detailed information on cancer as well as how to maintain healthy lifestyle. In addition, their programs such as the “Road to Recovery” program p</w:t>
            </w:r>
            <w:r w:rsidRPr="00C200BF">
              <w:rPr>
                <w:rFonts w:ascii="Arial" w:hAnsi="Arial" w:cs="Arial"/>
                <w:color w:val="1E1E23"/>
                <w:sz w:val="20"/>
                <w:szCs w:val="20"/>
                <w:shd w:val="clear" w:color="auto" w:fill="FFFFFF"/>
              </w:rPr>
              <w:t>rovides rides to and from cancer-related medical appointments for patients who otherwise might not be able to get there. </w:t>
            </w:r>
          </w:p>
        </w:tc>
      </w:tr>
      <w:tr w:rsidR="00565F7E" w:rsidRPr="00C200BF" w:rsidTr="0006022B">
        <w:trPr>
          <w:trHeight w:val="984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Sage Screening Program</w:t>
            </w:r>
            <w:r w:rsidRPr="00C200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https://www.health.state.mn.us/diseases/cancer</w:t>
              </w:r>
            </w:hyperlink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565F7E" w:rsidRPr="00C200B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/sage/services/index.html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Provides screening for underinsured/uninsured Minnesota women</w:t>
            </w:r>
          </w:p>
        </w:tc>
      </w:tr>
      <w:tr w:rsidR="00565F7E" w:rsidRPr="00C200BF" w:rsidTr="0006022B">
        <w:trPr>
          <w:trHeight w:val="256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Firefly Sisterhood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565F7E" w:rsidRPr="00C200B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www.fireflysisterhood.org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Nonprofit program that matches women experiencing breast cancer with breast cancer survivors</w:t>
            </w:r>
          </w:p>
        </w:tc>
      </w:tr>
      <w:tr w:rsidR="00565F7E" w:rsidRPr="00C200BF" w:rsidTr="0006022B">
        <w:trPr>
          <w:trHeight w:val="256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Gilda’s Club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565F7E" w:rsidRPr="00C200B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  <w:shd w:val="clear" w:color="auto" w:fill="FFFFFF"/>
                </w:rPr>
                <w:t>https://www.gildasclubtwincities.org/who-we-are/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Offers free, social, psychological and emotional support for anyone impacted by cancer (virtual options)</w:t>
            </w:r>
          </w:p>
        </w:tc>
      </w:tr>
      <w:tr w:rsidR="00565F7E" w:rsidRPr="00C200BF" w:rsidTr="0006022B">
        <w:trPr>
          <w:trHeight w:val="256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Cancer Legal Care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https://www.cancerlegalcare.org/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A Minnesota non-profit of staff a</w:t>
            </w:r>
            <w:r w:rsidRPr="00C200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nd volunteer attorneys who provide free direct legal care services to address the employment, disability, estate planning, financial, and housing issues to cancer patients</w:t>
            </w:r>
          </w:p>
        </w:tc>
      </w:tr>
      <w:tr w:rsidR="00565F7E" w:rsidRPr="00C200BF" w:rsidTr="0006022B">
        <w:trPr>
          <w:trHeight w:val="710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Cancer Health Equity Network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https://mncanceralliance.org/chen/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A collaborative organization of community health workers, community-based organizations, and cancer professionals, who work to inform the community of cancer concerns.</w:t>
            </w:r>
          </w:p>
        </w:tc>
      </w:tr>
      <w:tr w:rsidR="00565F7E" w:rsidRPr="00C200BF" w:rsidTr="0006022B">
        <w:trPr>
          <w:trHeight w:val="710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Second Harvest Heartland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https://www.2harvest.org/</w:t>
              </w:r>
            </w:hyperlink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Addresses food insecurity through a network of 816 food shelves, meal programs, food distributions, discount grocery stores in all 87 Minnesota counties.</w:t>
            </w:r>
          </w:p>
        </w:tc>
      </w:tr>
      <w:tr w:rsidR="00565F7E" w:rsidRPr="00C200BF" w:rsidTr="0006022B">
        <w:trPr>
          <w:trHeight w:val="710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00BF">
              <w:rPr>
                <w:rFonts w:ascii="Arial" w:eastAsia="Arial" w:hAnsi="Arial" w:cs="Arial"/>
                <w:sz w:val="20"/>
                <w:szCs w:val="20"/>
              </w:rPr>
              <w:t>American Indian Cancer Foundation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https://www.americanindiancancer.org/</w:t>
              </w:r>
            </w:hyperlink>
          </w:p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</w:rPr>
              <w:t>Addresses cancer inequities faced by Native communities through improved access to prevention, early detection, treatment, and survivor support.</w:t>
            </w:r>
          </w:p>
        </w:tc>
      </w:tr>
      <w:tr w:rsidR="00565F7E" w:rsidRPr="00C200BF" w:rsidTr="0006022B">
        <w:trPr>
          <w:trHeight w:val="710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00BF">
              <w:rPr>
                <w:rFonts w:ascii="Arial" w:eastAsia="Arial" w:hAnsi="Arial" w:cs="Arial"/>
                <w:sz w:val="20"/>
                <w:szCs w:val="20"/>
              </w:rPr>
              <w:t>A Breath of Hope Lung Foundation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https://abreathofhope.org/</w:t>
              </w:r>
            </w:hyperlink>
          </w:p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Provides support services for those living with lung cancer to lighten their burden and fill in the gaps where additional support is needed.</w:t>
            </w:r>
          </w:p>
        </w:tc>
      </w:tr>
      <w:tr w:rsidR="00565F7E" w:rsidRPr="00C200BF" w:rsidTr="0006022B">
        <w:trPr>
          <w:trHeight w:val="710"/>
        </w:trPr>
        <w:tc>
          <w:tcPr>
            <w:tcW w:w="4627" w:type="dxa"/>
          </w:tcPr>
          <w:p w:rsidR="00565F7E" w:rsidRPr="00C200BF" w:rsidRDefault="00565F7E" w:rsidP="000602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200BF">
              <w:rPr>
                <w:rFonts w:ascii="Arial" w:eastAsia="Arial" w:hAnsi="Arial" w:cs="Arial"/>
                <w:sz w:val="20"/>
                <w:szCs w:val="20"/>
              </w:rPr>
              <w:t>Be the Match</w:t>
            </w:r>
          </w:p>
          <w:p w:rsidR="00565F7E" w:rsidRPr="00C200BF" w:rsidRDefault="00DB0F99" w:rsidP="0006022B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5F7E" w:rsidRPr="00C20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https://bethematch.org/</w:t>
              </w:r>
            </w:hyperlink>
          </w:p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3" w:type="dxa"/>
          </w:tcPr>
          <w:p w:rsidR="00565F7E" w:rsidRPr="00C200BF" w:rsidRDefault="00565F7E" w:rsidP="0006022B">
            <w:pPr>
              <w:rPr>
                <w:rFonts w:ascii="Arial" w:hAnsi="Arial" w:cs="Arial"/>
                <w:sz w:val="20"/>
                <w:szCs w:val="20"/>
              </w:rPr>
            </w:pPr>
            <w:r w:rsidRPr="00C200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 one-on-one support to patients and their families every step of the way along the transplant journey.</w:t>
            </w:r>
          </w:p>
        </w:tc>
      </w:tr>
      <w:bookmarkEnd w:id="1"/>
    </w:tbl>
    <w:p w:rsidR="00B32FA2" w:rsidRPr="00C200BF" w:rsidRDefault="00B32FA2">
      <w:pPr>
        <w:rPr>
          <w:rFonts w:ascii="Arial" w:hAnsi="Arial" w:cs="Arial"/>
          <w:sz w:val="20"/>
          <w:szCs w:val="20"/>
        </w:rPr>
      </w:pPr>
    </w:p>
    <w:sectPr w:rsidR="00B32FA2" w:rsidRPr="00C20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7E"/>
    <w:rsid w:val="00565F7E"/>
    <w:rsid w:val="006C59BD"/>
    <w:rsid w:val="00B32FA2"/>
    <w:rsid w:val="00C200BF"/>
    <w:rsid w:val="00D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AE0D"/>
  <w15:chartTrackingRefBased/>
  <w15:docId w15:val="{4F4ADCEE-DCBA-4013-BBBD-B225E13B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F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University of Minnesota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 Parsons</dc:creator>
  <cp:keywords/>
  <dc:description/>
  <cp:lastModifiedBy>Helen M Parsons</cp:lastModifiedBy>
  <cp:revision>4</cp:revision>
  <dcterms:created xsi:type="dcterms:W3CDTF">2022-10-27T19:22:00Z</dcterms:created>
  <dcterms:modified xsi:type="dcterms:W3CDTF">2024-03-22T17:49:00Z</dcterms:modified>
</cp:coreProperties>
</file>