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08D1D" w14:textId="77777777" w:rsidR="002176CE" w:rsidRPr="004A2A18" w:rsidRDefault="002176CE" w:rsidP="00D46B73">
      <w:pPr>
        <w:pStyle w:val="1"/>
        <w:spacing w:before="200" w:after="120" w:line="480" w:lineRule="auto"/>
        <w:rPr>
          <w:b w:val="0"/>
          <w:bCs w:val="0"/>
          <w:sz w:val="22"/>
          <w:szCs w:val="22"/>
        </w:rPr>
      </w:pPr>
      <w:r w:rsidRPr="004A2A18">
        <w:rPr>
          <w:sz w:val="22"/>
          <w:szCs w:val="22"/>
        </w:rPr>
        <w:t>Appendix</w:t>
      </w:r>
    </w:p>
    <w:p w14:paraId="03F273C5" w14:textId="77777777" w:rsidR="00C163BE" w:rsidRPr="004A2A18" w:rsidRDefault="00C163BE" w:rsidP="00D46B73">
      <w:pPr>
        <w:pStyle w:val="3"/>
        <w:spacing w:before="200" w:after="120" w:line="480" w:lineRule="auto"/>
        <w:rPr>
          <w:i/>
          <w:color w:val="auto"/>
          <w:sz w:val="22"/>
          <w:szCs w:val="22"/>
        </w:rPr>
      </w:pPr>
      <w:r w:rsidRPr="004A2A18">
        <w:rPr>
          <w:rFonts w:ascii="Times New Roman" w:hAnsi="Times New Roman"/>
          <w:i/>
          <w:color w:val="auto"/>
          <w:sz w:val="22"/>
          <w:szCs w:val="22"/>
        </w:rPr>
        <w:t>S</w:t>
      </w:r>
      <w:r w:rsidR="005260A6" w:rsidRPr="004A2A18">
        <w:rPr>
          <w:rFonts w:ascii="Times New Roman" w:hAnsi="Times New Roman"/>
          <w:i/>
          <w:color w:val="auto"/>
          <w:sz w:val="22"/>
          <w:szCs w:val="22"/>
        </w:rPr>
        <w:t>upplementary</w:t>
      </w:r>
      <w:r w:rsidRPr="004A2A18">
        <w:rPr>
          <w:rFonts w:ascii="Times New Roman" w:hAnsi="Times New Roman"/>
          <w:i/>
          <w:color w:val="auto"/>
          <w:sz w:val="22"/>
          <w:szCs w:val="22"/>
        </w:rPr>
        <w:t xml:space="preserve"> </w:t>
      </w:r>
      <w:r w:rsidR="005B549A" w:rsidRPr="004A2A18">
        <w:rPr>
          <w:rFonts w:ascii="Times New Roman" w:hAnsi="Times New Roman"/>
          <w:i/>
          <w:color w:val="auto"/>
          <w:sz w:val="22"/>
          <w:szCs w:val="22"/>
        </w:rPr>
        <w:t>T</w:t>
      </w:r>
      <w:r w:rsidR="005260A6" w:rsidRPr="004A2A18">
        <w:rPr>
          <w:rFonts w:ascii="Times New Roman" w:hAnsi="Times New Roman"/>
          <w:i/>
          <w:color w:val="auto"/>
          <w:sz w:val="22"/>
          <w:szCs w:val="22"/>
        </w:rPr>
        <w:t>ext</w:t>
      </w:r>
    </w:p>
    <w:p w14:paraId="07500511" w14:textId="77777777" w:rsidR="00315E4A" w:rsidRPr="004A2A18" w:rsidRDefault="00EF625D" w:rsidP="00D46B73">
      <w:pPr>
        <w:spacing w:line="480" w:lineRule="auto"/>
        <w:jc w:val="both"/>
        <w:rPr>
          <w:rFonts w:ascii="Times New Roman" w:hAnsi="Times New Roman"/>
          <w:b/>
          <w:sz w:val="20"/>
          <w:szCs w:val="20"/>
        </w:rPr>
      </w:pPr>
      <w:r>
        <w:rPr>
          <w:rFonts w:ascii="Times New Roman" w:hAnsi="Times New Roman"/>
          <w:b/>
          <w:sz w:val="20"/>
          <w:szCs w:val="20"/>
        </w:rPr>
        <w:t xml:space="preserve">Text </w:t>
      </w:r>
      <w:r w:rsidR="002C4C88" w:rsidRPr="004A2A18">
        <w:rPr>
          <w:rFonts w:ascii="Times New Roman" w:hAnsi="Times New Roman"/>
          <w:b/>
          <w:sz w:val="20"/>
          <w:szCs w:val="20"/>
        </w:rPr>
        <w:t xml:space="preserve">1 </w:t>
      </w:r>
      <w:r w:rsidR="00315E4A" w:rsidRPr="004A2A18">
        <w:rPr>
          <w:rFonts w:ascii="Times New Roman" w:hAnsi="Times New Roman"/>
          <w:b/>
          <w:sz w:val="20"/>
          <w:szCs w:val="20"/>
        </w:rPr>
        <w:t>O</w:t>
      </w:r>
      <w:r w:rsidR="00315E4A" w:rsidRPr="004A2A18">
        <w:rPr>
          <w:rFonts w:ascii="Times New Roman" w:hAnsi="Times New Roman"/>
          <w:b/>
          <w:sz w:val="20"/>
          <w:szCs w:val="20"/>
          <w:lang w:eastAsia="zh-CN"/>
        </w:rPr>
        <w:t>il</w:t>
      </w:r>
      <w:r w:rsidR="00315E4A" w:rsidRPr="004A2A18">
        <w:rPr>
          <w:rFonts w:ascii="Times New Roman" w:hAnsi="Times New Roman"/>
          <w:b/>
          <w:sz w:val="20"/>
          <w:szCs w:val="20"/>
        </w:rPr>
        <w:t xml:space="preserve"> p</w:t>
      </w:r>
      <w:r w:rsidR="00315E4A" w:rsidRPr="004A2A18">
        <w:rPr>
          <w:rFonts w:ascii="Times New Roman" w:hAnsi="Times New Roman"/>
          <w:b/>
          <w:sz w:val="20"/>
          <w:szCs w:val="20"/>
          <w:lang w:eastAsia="zh-CN"/>
        </w:rPr>
        <w:t>alm</w:t>
      </w:r>
      <w:r w:rsidR="00315E4A" w:rsidRPr="004A2A18">
        <w:rPr>
          <w:rFonts w:ascii="Times New Roman" w:hAnsi="Times New Roman"/>
          <w:b/>
          <w:sz w:val="20"/>
          <w:szCs w:val="20"/>
        </w:rPr>
        <w:t xml:space="preserve"> cultivation</w:t>
      </w:r>
    </w:p>
    <w:p w14:paraId="23DF0F01" w14:textId="77777777" w:rsidR="00315E4A" w:rsidRDefault="00315E4A" w:rsidP="00D46B73">
      <w:pPr>
        <w:spacing w:line="480" w:lineRule="auto"/>
        <w:jc w:val="both"/>
        <w:rPr>
          <w:rFonts w:ascii="Times New Roman" w:hAnsi="Times New Roman"/>
          <w:sz w:val="20"/>
          <w:szCs w:val="20"/>
        </w:rPr>
      </w:pPr>
      <w:r w:rsidRPr="004A2A18">
        <w:rPr>
          <w:rFonts w:ascii="Times New Roman" w:hAnsi="Times New Roman"/>
          <w:sz w:val="20"/>
          <w:szCs w:val="20"/>
        </w:rPr>
        <w:t xml:space="preserve">As of 2019, global oil palm plantation coverage, mainly distributed in Southeast Asia, the west coast of Central Africa, and Central America (Figure A1), was estimated to be 19.6 Mha. Oil palm cultivation is geographically concentrated in Southeast Asia, which accounts for 90% (17.7 Mha) of the total global planted area. Within this region, Indonesia and Malaysia have the largest </w:t>
      </w:r>
      <w:r w:rsidR="00EF2CAA" w:rsidRPr="004A2A18">
        <w:rPr>
          <w:rFonts w:ascii="Times New Roman" w:hAnsi="Times New Roman"/>
          <w:sz w:val="20"/>
          <w:szCs w:val="20"/>
        </w:rPr>
        <w:t>oil palm plantations areas,</w:t>
      </w:r>
      <w:r w:rsidRPr="004A2A18">
        <w:rPr>
          <w:rFonts w:ascii="Times New Roman" w:hAnsi="Times New Roman"/>
          <w:sz w:val="20"/>
          <w:szCs w:val="20"/>
        </w:rPr>
        <w:t xml:space="preserve"> accounting for 58.9% (11.5 Mha) and 25.9% (5.1 Mha) of the total cultivated area globally. Since the 1980s, oil palm plantations have expanded rapidly (Figure A1). More than 90% of oil palm expansion has occurred in Asia, decreasing </w:t>
      </w:r>
      <w:r w:rsidR="00EF2CAA" w:rsidRPr="004A2A18">
        <w:rPr>
          <w:rFonts w:ascii="Times New Roman" w:hAnsi="Times New Roman"/>
          <w:sz w:val="20"/>
          <w:szCs w:val="20"/>
        </w:rPr>
        <w:t>to around 80% in recent years</w:t>
      </w:r>
      <w:r w:rsidRPr="004A2A18">
        <w:rPr>
          <w:rFonts w:ascii="Times New Roman" w:hAnsi="Times New Roman"/>
          <w:sz w:val="20"/>
          <w:szCs w:val="20"/>
        </w:rPr>
        <w:t xml:space="preserve">. By contrast, </w:t>
      </w:r>
      <w:r w:rsidR="00EF2CAA" w:rsidRPr="004A2A18">
        <w:rPr>
          <w:rFonts w:ascii="Times New Roman" w:hAnsi="Times New Roman"/>
          <w:sz w:val="20"/>
          <w:szCs w:val="20"/>
        </w:rPr>
        <w:t>Africa's annual oil palm expansion rate and the land used for its cultivation have gradually increased</w:t>
      </w:r>
      <w:r w:rsidRPr="004A2A18">
        <w:rPr>
          <w:rFonts w:ascii="Times New Roman" w:hAnsi="Times New Roman"/>
          <w:sz w:val="20"/>
          <w:szCs w:val="20"/>
        </w:rPr>
        <w:t xml:space="preserve"> (Figure </w:t>
      </w:r>
      <w:r w:rsidR="005E7477" w:rsidRPr="004A2A18">
        <w:rPr>
          <w:rFonts w:ascii="Times New Roman" w:hAnsi="Times New Roman"/>
          <w:sz w:val="20"/>
          <w:szCs w:val="20"/>
        </w:rPr>
        <w:t>2</w:t>
      </w:r>
      <w:r w:rsidRPr="004A2A18">
        <w:rPr>
          <w:rFonts w:ascii="Times New Roman" w:hAnsi="Times New Roman"/>
          <w:sz w:val="20"/>
          <w:szCs w:val="20"/>
        </w:rPr>
        <w:t>).</w:t>
      </w:r>
    </w:p>
    <w:p w14:paraId="3F4F6B2F" w14:textId="77777777" w:rsidR="00461828" w:rsidRPr="00065929" w:rsidRDefault="00461828" w:rsidP="00461828">
      <w:pPr>
        <w:spacing w:line="480" w:lineRule="auto"/>
        <w:jc w:val="both"/>
        <w:rPr>
          <w:rFonts w:ascii="Times New Roman" w:hAnsi="Times New Roman"/>
          <w:b/>
          <w:sz w:val="20"/>
          <w:szCs w:val="20"/>
        </w:rPr>
      </w:pPr>
      <w:r>
        <w:rPr>
          <w:rFonts w:ascii="Times New Roman" w:hAnsi="Times New Roman"/>
          <w:b/>
          <w:sz w:val="20"/>
          <w:szCs w:val="20"/>
        </w:rPr>
        <w:t xml:space="preserve">Text </w:t>
      </w:r>
      <w:r w:rsidR="000514B0">
        <w:rPr>
          <w:rFonts w:ascii="Times New Roman" w:hAnsi="Times New Roman"/>
          <w:b/>
          <w:sz w:val="20"/>
          <w:szCs w:val="20"/>
          <w:lang w:eastAsia="zh-CN"/>
        </w:rPr>
        <w:t>2</w:t>
      </w:r>
      <w:r w:rsidRPr="00065929">
        <w:rPr>
          <w:rFonts w:ascii="Times New Roman" w:hAnsi="Times New Roman"/>
          <w:b/>
          <w:sz w:val="20"/>
          <w:szCs w:val="20"/>
        </w:rPr>
        <w:t xml:space="preserve"> Global land cover datasets</w:t>
      </w:r>
    </w:p>
    <w:p w14:paraId="64CFD166" w14:textId="77777777" w:rsidR="000C30D7" w:rsidRPr="00065929" w:rsidRDefault="00461828" w:rsidP="00D46B73">
      <w:pPr>
        <w:pStyle w:val="IOPText"/>
        <w:spacing w:after="160" w:line="480" w:lineRule="auto"/>
        <w:ind w:firstLine="0"/>
        <w:rPr>
          <w:noProof/>
        </w:rPr>
      </w:pPr>
      <w:r w:rsidRPr="004A2A18">
        <w:rPr>
          <w:noProof/>
          <w:lang w:eastAsia="zh-CN"/>
        </w:rPr>
        <w:t xml:space="preserve">The European Space Agency Climate Change Initiative (ESA CCI) produced the annual global land cover datasets from 1992 to 2019 at 300m spatial resolution </w:t>
      </w:r>
      <w:r w:rsidRPr="004A2A18">
        <w:rPr>
          <w:noProof/>
          <w:lang w:eastAsia="zh-CN"/>
        </w:rPr>
        <w:fldChar w:fldCharType="begin"/>
      </w:r>
      <w:r w:rsidRPr="004A2A18">
        <w:rPr>
          <w:noProof/>
          <w:lang w:eastAsia="zh-CN"/>
        </w:rPr>
        <w:instrText xml:space="preserve"> ADDIN EN.CITE &lt;EndNote&gt;&lt;Cite&gt;&lt;Author&gt;ESA&lt;/Author&gt;&lt;Year&gt;2017&lt;/Year&gt;&lt;RecNum&gt;1244&lt;/RecNum&gt;&lt;DisplayText&gt;(ESA 2017)&lt;/DisplayText&gt;&lt;record&gt;&lt;rec-number&gt;1244&lt;/rec-number&gt;&lt;foreign-keys&gt;&lt;key app="EN" db-id="sex9z9sfn599p1e5zwex2xtwfzxea552xpvf" timestamp="1665236712"&gt;1244&lt;/key&gt;&lt;/foreign-keys&gt;&lt;ref-type name="Journal Article"&gt;17&lt;/ref-type&gt;&lt;contributors&gt;&lt;authors&gt;&lt;author&gt;ESA&lt;/author&gt;&lt;/authors&gt;&lt;/contributors&gt;&lt;titles&gt;&lt;title&gt;Land Cover CCI Product User Guide Version 2&lt;/title&gt;&lt;secondary-title&gt;Tech. Rep.&lt;/secondary-title&gt;&lt;/titles&gt;&lt;periodical&gt;&lt;full-title&gt;Tech. Rep.&lt;/full-title&gt;&lt;/periodical&gt;&lt;volume&gt;Available at: maps.elie.ucl.ac.be/CCI/viewer/download/ESACCI-LC-Ph2-PUGv2_2.0.pdf&lt;/volume&gt;&lt;dates&gt;&lt;year&gt;2017&lt;/year&gt;&lt;/dates&gt;&lt;urls&gt;&lt;/urls&gt;&lt;/record&gt;&lt;/Cite&gt;&lt;/EndNote&gt;</w:instrText>
      </w:r>
      <w:r w:rsidRPr="004A2A18">
        <w:rPr>
          <w:noProof/>
          <w:lang w:eastAsia="zh-CN"/>
        </w:rPr>
        <w:fldChar w:fldCharType="separate"/>
      </w:r>
      <w:r w:rsidRPr="004A2A18">
        <w:rPr>
          <w:noProof/>
          <w:lang w:eastAsia="zh-CN"/>
        </w:rPr>
        <w:t>(ESA 2017)</w:t>
      </w:r>
      <w:r w:rsidRPr="004A2A18">
        <w:rPr>
          <w:noProof/>
          <w:lang w:eastAsia="zh-CN"/>
        </w:rPr>
        <w:fldChar w:fldCharType="end"/>
      </w:r>
      <w:r w:rsidRPr="004A2A18">
        <w:rPr>
          <w:noProof/>
          <w:lang w:eastAsia="zh-CN"/>
        </w:rPr>
        <w:t xml:space="preserve">. The datasets have 37 land cover classes, and we reclassified them into 10 classes including cropland, forest, grassland, shrubland, wetland, water, tundra, impervious surface, bareland, and snow/ice (Table A1). The </w:t>
      </w:r>
      <w:r w:rsidRPr="004A2A18">
        <w:rPr>
          <w:noProof/>
        </w:rPr>
        <w:t xml:space="preserve">land cover sources of oil palm expansion were identified during 1993-2019 </w:t>
      </w:r>
      <w:r w:rsidRPr="004A2A18">
        <w:rPr>
          <w:noProof/>
          <w:lang w:eastAsia="zh-CN"/>
        </w:rPr>
        <w:t xml:space="preserve">by overlapping the  ESA CCI global land cover datasets with the global oil palm maps </w:t>
      </w:r>
      <w:r w:rsidRPr="004A2A18">
        <w:rPr>
          <w:noProof/>
          <w:lang w:eastAsia="zh-CN"/>
        </w:rPr>
        <w:fldChar w:fldCharType="begin"/>
      </w:r>
      <w:r w:rsidRPr="004A2A18">
        <w:rPr>
          <w:noProof/>
          <w:lang w:eastAsia="zh-CN"/>
        </w:rPr>
        <w:instrText xml:space="preserve"> ADDIN EN.CITE &lt;EndNote&gt;&lt;Cite&gt;&lt;Author&gt;Du&lt;/Author&gt;&lt;Year&gt;2022&lt;/Year&gt;&lt;RecNum&gt;1204&lt;/RecNum&gt;&lt;DisplayText&gt;(Du&lt;style face="italic"&gt; et al&lt;/style&gt; 2022)&lt;/DisplayText&gt;&lt;record&gt;&lt;rec-number&gt;1204&lt;/rec-number&gt;&lt;foreign-keys&gt;&lt;key app="EN" db-id="sex9z9sfn599p1e5zwex2xtwfzxea552xpvf" timestamp="1654006051"&gt;1204&lt;/key&gt;&lt;/foreign-keys&gt;&lt;ref-type name="Journal Article"&gt;17&lt;/ref-type&gt;&lt;contributors&gt;&lt;authors&gt;&lt;author&gt;Du, Zhenrong&lt;/author&gt;&lt;author&gt;Yu, Le&lt;/author&gt;&lt;author&gt;Yang, Jianyu&lt;/author&gt;&lt;author&gt;Xu, Yidi&lt;/author&gt;&lt;author&gt;Chen, Bin&lt;/author&gt;&lt;author&gt;Peng, Shushi&lt;/author&gt;&lt;author&gt;Zhang, Tingting&lt;/author&gt;&lt;author&gt;Fu, Haohuan&lt;/author&gt;&lt;author&gt;Harris, Nancy&lt;/author&gt;&lt;author&gt;Gong, Peng&lt;/author&gt;&lt;/authors&gt;&lt;/contributors&gt;&lt;titles&gt;&lt;title&gt;A global map of planting years of plantations&lt;/title&gt;&lt;secondary-title&gt;Scientific data&lt;/secondary-title&gt;&lt;/titles&gt;&lt;periodical&gt;&lt;full-title&gt;Scientific data&lt;/full-title&gt;&lt;/periodical&gt;&lt;pages&gt;1-9&lt;/pages&gt;&lt;volume&gt;9&lt;/volume&gt;&lt;number&gt;1&lt;/number&gt;&lt;dates&gt;&lt;year&gt;2022&lt;/year&gt;&lt;/dates&gt;&lt;isbn&gt;2052-4463&lt;/isbn&gt;&lt;urls&gt;&lt;/urls&gt;&lt;/record&gt;&lt;/Cite&gt;&lt;/EndNote&gt;</w:instrText>
      </w:r>
      <w:r w:rsidRPr="004A2A18">
        <w:rPr>
          <w:noProof/>
          <w:lang w:eastAsia="zh-CN"/>
        </w:rPr>
        <w:fldChar w:fldCharType="separate"/>
      </w:r>
      <w:r w:rsidRPr="004A2A18">
        <w:rPr>
          <w:noProof/>
          <w:lang w:eastAsia="zh-CN"/>
        </w:rPr>
        <w:t>(Du</w:t>
      </w:r>
      <w:r w:rsidRPr="004A2A18">
        <w:rPr>
          <w:i/>
          <w:noProof/>
          <w:lang w:eastAsia="zh-CN"/>
        </w:rPr>
        <w:t xml:space="preserve"> et al</w:t>
      </w:r>
      <w:r w:rsidRPr="004A2A18">
        <w:rPr>
          <w:noProof/>
          <w:lang w:eastAsia="zh-CN"/>
        </w:rPr>
        <w:t xml:space="preserve"> 2022)</w:t>
      </w:r>
      <w:r w:rsidRPr="004A2A18">
        <w:rPr>
          <w:noProof/>
          <w:lang w:eastAsia="zh-CN"/>
        </w:rPr>
        <w:fldChar w:fldCharType="end"/>
      </w:r>
      <w:r w:rsidRPr="004A2A18">
        <w:rPr>
          <w:noProof/>
        </w:rPr>
        <w:t>.</w:t>
      </w:r>
    </w:p>
    <w:p w14:paraId="13A12267" w14:textId="77777777" w:rsidR="00176B71" w:rsidRPr="004A2A18" w:rsidRDefault="004B07FA" w:rsidP="00D46B73">
      <w:pPr>
        <w:spacing w:line="480" w:lineRule="auto"/>
        <w:jc w:val="both"/>
        <w:rPr>
          <w:rFonts w:ascii="Times New Roman" w:hAnsi="Times New Roman"/>
          <w:b/>
          <w:sz w:val="20"/>
          <w:szCs w:val="20"/>
        </w:rPr>
      </w:pPr>
      <w:r>
        <w:rPr>
          <w:rFonts w:ascii="Times New Roman" w:hAnsi="Times New Roman"/>
          <w:b/>
          <w:sz w:val="20"/>
          <w:szCs w:val="20"/>
        </w:rPr>
        <w:t xml:space="preserve">Text </w:t>
      </w:r>
      <w:r w:rsidR="000514B0">
        <w:rPr>
          <w:rFonts w:ascii="Times New Roman" w:hAnsi="Times New Roman"/>
          <w:b/>
          <w:sz w:val="20"/>
          <w:szCs w:val="20"/>
          <w:lang w:eastAsia="zh-CN"/>
        </w:rPr>
        <w:t>3</w:t>
      </w:r>
      <w:r w:rsidR="00176B71" w:rsidRPr="004A2A18">
        <w:rPr>
          <w:rFonts w:ascii="Times New Roman" w:hAnsi="Times New Roman"/>
          <w:b/>
          <w:sz w:val="20"/>
          <w:szCs w:val="20"/>
        </w:rPr>
        <w:t xml:space="preserve"> </w:t>
      </w:r>
      <w:r w:rsidR="00176B71" w:rsidRPr="008F0CFA">
        <w:rPr>
          <w:rFonts w:ascii="Times New Roman" w:hAnsi="Times New Roman"/>
          <w:b/>
          <w:sz w:val="20"/>
          <w:szCs w:val="20"/>
        </w:rPr>
        <w:t>Oil palm sample database</w:t>
      </w:r>
    </w:p>
    <w:p w14:paraId="27B195EC" w14:textId="77777777" w:rsidR="005D7C7F" w:rsidRDefault="00176B71" w:rsidP="00D46B73">
      <w:pPr>
        <w:pStyle w:val="IOPText"/>
        <w:spacing w:after="160" w:line="480" w:lineRule="auto"/>
        <w:ind w:firstLine="0"/>
        <w:rPr>
          <w:szCs w:val="20"/>
        </w:rPr>
      </w:pPr>
      <w:r w:rsidRPr="00A06CD0">
        <w:rPr>
          <w:szCs w:val="20"/>
        </w:rPr>
        <w:t xml:space="preserve">Using </w:t>
      </w:r>
      <w:bookmarkStart w:id="0" w:name="_Hlk148126675"/>
      <w:r w:rsidRPr="00A06CD0">
        <w:rPr>
          <w:szCs w:val="20"/>
        </w:rPr>
        <w:t xml:space="preserve">a global map of oil palm plantations </w:t>
      </w:r>
      <w:r w:rsidRPr="00A06CD0">
        <w:rPr>
          <w:szCs w:val="20"/>
        </w:rPr>
        <w:fldChar w:fldCharType="begin"/>
      </w:r>
      <w:r w:rsidRPr="00A06CD0">
        <w:rPr>
          <w:szCs w:val="20"/>
        </w:rPr>
        <w:instrText xml:space="preserve"> ADDIN EN.CITE &lt;EndNote&gt;&lt;Cite&gt;&lt;Author&gt;Cheng&lt;/Author&gt;&lt;Year&gt;2018&lt;/Year&gt;&lt;RecNum&gt;17&lt;/RecNum&gt;&lt;DisplayText&gt;(Cheng&lt;style face="italic"&gt; et al&lt;/style&gt; 2018)&lt;/DisplayText&gt;&lt;record&gt;&lt;rec-number&gt;17&lt;/rec-number&gt;&lt;foreign-keys&gt;&lt;key app="EN" db-id="xtffeswv8w9pxueaf09p00ax0s0ttwvepxae" timestamp="1627561042"&gt;17&lt;/key&gt;&lt;/foreign-keys&gt;&lt;ref-type name="Journal Article"&gt;17&lt;/ref-type&gt;&lt;contributors&gt;&lt;authors&gt;&lt;author&gt;Cheng, Yuqi&lt;/author&gt;&lt;author&gt;Yu, Le&lt;/author&gt;&lt;author&gt;Xu, Yidi&lt;/author&gt;&lt;author&gt;Liu, Xiaoxuan&lt;/author&gt;&lt;author&gt;Lu, Hui&lt;/author&gt;&lt;author&gt;Cracknell, Arthur P.&lt;/author&gt;&lt;author&gt;Kanniah, Kasturi&lt;/author&gt;&lt;author&gt;Gong, Peng&lt;/author&gt;&lt;/authors&gt;&lt;/contributors&gt;&lt;titles&gt;&lt;title&gt;Towards Global Oil Palm Plantation Mapping Using Remote-Sensing Data&lt;/title&gt;&lt;secondary-title&gt;International Journal of Remote Sensing&lt;/secondary-title&gt;&lt;/titles&gt;&lt;periodical&gt;&lt;full-title&gt;International Journal of Remote Sensing&lt;/full-title&gt;&lt;/periodical&gt;&lt;pages&gt;5891-5906&lt;/pages&gt;&lt;volume&gt;39&lt;/volume&gt;&lt;number&gt;18&lt;/number&gt;&lt;dates&gt;&lt;year&gt;2018&lt;/year&gt;&lt;pub-dates&gt;&lt;date&gt;2018&lt;/date&gt;&lt;/pub-dates&gt;&lt;/dates&gt;&lt;isbn&gt;0143-1161&lt;/isbn&gt;&lt;accession-num&gt;WOS:000451744100008&lt;/accession-num&gt;&lt;urls&gt;&lt;related-urls&gt;&lt;url&gt;&lt;style face="underline" font="default" size="100%"&gt;&amp;lt;Go to ISI&amp;gt;://WOS:000451744100008&lt;/style&gt;&lt;/url&gt;&lt;url&gt;https://www.tandfonline.com/doi/pdf/10.1080/01431161.2018.1492182?needAccess=true&lt;/url&gt;&lt;/related-urls&gt;&lt;/urls&gt;&lt;electronic-resource-num&gt;10.1080/01431161.2018.1492182&lt;/electronic-resource-num&gt;&lt;/record&gt;&lt;/Cite&gt;&lt;/EndNote&gt;</w:instrText>
      </w:r>
      <w:r w:rsidRPr="00A06CD0">
        <w:rPr>
          <w:szCs w:val="20"/>
        </w:rPr>
        <w:fldChar w:fldCharType="separate"/>
      </w:r>
      <w:r w:rsidRPr="00A06CD0">
        <w:rPr>
          <w:szCs w:val="20"/>
        </w:rPr>
        <w:t>(Cheng et al 2018)</w:t>
      </w:r>
      <w:r w:rsidRPr="00A06CD0">
        <w:rPr>
          <w:szCs w:val="20"/>
        </w:rPr>
        <w:fldChar w:fldCharType="end"/>
      </w:r>
      <w:bookmarkEnd w:id="0"/>
      <w:r w:rsidRPr="00A06CD0">
        <w:rPr>
          <w:szCs w:val="20"/>
        </w:rPr>
        <w:t xml:space="preserve">, we applied a random, equal-area, hexagonal sampling approach using discrete global grid generation software </w:t>
      </w:r>
      <w:r w:rsidRPr="00A06CD0">
        <w:rPr>
          <w:szCs w:val="20"/>
        </w:rPr>
        <w:fldChar w:fldCharType="begin"/>
      </w:r>
      <w:r w:rsidRPr="00A06CD0">
        <w:rPr>
          <w:szCs w:val="20"/>
        </w:rPr>
        <w:instrText xml:space="preserve"> ADDIN EN.CITE &lt;EndNote&gt;&lt;Cite&gt;&lt;Author&gt;Sahr&lt;/Author&gt;&lt;Year&gt;2003&lt;/Year&gt;&lt;RecNum&gt;1217&lt;/RecNum&gt;&lt;DisplayText&gt;(Sahr&lt;style face="italic"&gt; et al&lt;/style&gt; 2003)&lt;/DisplayText&gt;&lt;record&gt;&lt;rec-number&gt;1217&lt;/rec-number&gt;&lt;foreign-keys&gt;&lt;key app="EN" db-id="sex9z9sfn599p1e5zwex2xtwfzxea552xpvf" timestamp="1654519414"&gt;1217&lt;/key&gt;&lt;/foreign-keys&gt;&lt;ref-type name="Journal Article"&gt;17&lt;/ref-type&gt;&lt;contributors&gt;&lt;authors&gt;&lt;author&gt;Sahr, Kevin&lt;/author&gt;&lt;author&gt;White, Denis&lt;/author&gt;&lt;author&gt;Kimerling, A Jon&lt;/author&gt;&lt;/authors&gt;&lt;/contributors&gt;&lt;titles&gt;&lt;title&gt;Geodesic discrete global grid systems&lt;/title&gt;&lt;secondary-title&gt;Cartography and Geographic Information Science&lt;/secondary-title&gt;&lt;/titles&gt;&lt;periodical&gt;&lt;full-title&gt;Cartography and Geographic Information Science&lt;/full-title&gt;&lt;/periodical&gt;&lt;pages&gt;121-134&lt;/pages&gt;&lt;volume&gt;30&lt;/volume&gt;&lt;number&gt;2&lt;/number&gt;&lt;dates&gt;&lt;year&gt;2003&lt;/year&gt;&lt;/dates&gt;&lt;isbn&gt;1523-0406&lt;/isbn&gt;&lt;urls&gt;&lt;/urls&gt;&lt;/record&gt;&lt;/Cite&gt;&lt;/EndNote&gt;</w:instrText>
      </w:r>
      <w:r w:rsidRPr="00A06CD0">
        <w:rPr>
          <w:szCs w:val="20"/>
        </w:rPr>
        <w:fldChar w:fldCharType="separate"/>
      </w:r>
      <w:r w:rsidRPr="00A06CD0">
        <w:rPr>
          <w:szCs w:val="20"/>
        </w:rPr>
        <w:t>(Sahr et al 2003)</w:t>
      </w:r>
      <w:r w:rsidRPr="00A06CD0">
        <w:rPr>
          <w:szCs w:val="20"/>
        </w:rPr>
        <w:fldChar w:fldCharType="end"/>
      </w:r>
      <w:r w:rsidRPr="00A06CD0">
        <w:rPr>
          <w:szCs w:val="20"/>
        </w:rPr>
        <w:t xml:space="preserve"> to create a sample database and rechecked by comparing the sample datasets with the Google Earth images. A total of 2,108 oil palm samples were generated across 15 countries: Indonesia, Malaysia, Thailand, Papua New Guinea, Nigeria, Ghana, Guinea, Cameroon, COD, Ivory Coast, Brazil, Colombia, Ecuador, Guatemala, and Honduras (Figure A2). </w:t>
      </w:r>
    </w:p>
    <w:p w14:paraId="62D143AB" w14:textId="77777777" w:rsidR="003B5E94" w:rsidRPr="00B753C8" w:rsidRDefault="003B5E94" w:rsidP="00D46B73">
      <w:pPr>
        <w:spacing w:line="480" w:lineRule="auto"/>
        <w:jc w:val="both"/>
        <w:rPr>
          <w:rFonts w:ascii="Times New Roman" w:hAnsi="Times New Roman"/>
          <w:b/>
          <w:sz w:val="20"/>
          <w:szCs w:val="20"/>
        </w:rPr>
      </w:pPr>
      <w:r w:rsidRPr="00B753C8">
        <w:rPr>
          <w:rFonts w:ascii="Times New Roman" w:hAnsi="Times New Roman"/>
          <w:b/>
          <w:sz w:val="20"/>
          <w:szCs w:val="20"/>
        </w:rPr>
        <w:lastRenderedPageBreak/>
        <w:t xml:space="preserve">Text </w:t>
      </w:r>
      <w:r w:rsidR="000514B0">
        <w:rPr>
          <w:rFonts w:ascii="Times New Roman" w:hAnsi="Times New Roman"/>
          <w:b/>
          <w:sz w:val="20"/>
          <w:szCs w:val="20"/>
        </w:rPr>
        <w:t>4</w:t>
      </w:r>
      <w:r w:rsidRPr="00B753C8">
        <w:rPr>
          <w:rFonts w:ascii="Times New Roman" w:hAnsi="Times New Roman"/>
          <w:b/>
          <w:sz w:val="20"/>
          <w:szCs w:val="20"/>
        </w:rPr>
        <w:t xml:space="preserve"> Peatland </w:t>
      </w:r>
      <w:r w:rsidR="004C2C6D">
        <w:rPr>
          <w:rFonts w:ascii="Times New Roman" w:hAnsi="Times New Roman"/>
          <w:b/>
          <w:sz w:val="20"/>
          <w:szCs w:val="20"/>
        </w:rPr>
        <w:t>loss</w:t>
      </w:r>
    </w:p>
    <w:p w14:paraId="111DD529" w14:textId="77777777" w:rsidR="003B5E94" w:rsidRPr="00593BBE" w:rsidRDefault="003B5E94" w:rsidP="00D46B73">
      <w:pPr>
        <w:pStyle w:val="IOPAff"/>
        <w:spacing w:line="480" w:lineRule="auto"/>
        <w:ind w:right="0"/>
        <w:jc w:val="both"/>
        <w:rPr>
          <w:sz w:val="20"/>
          <w:szCs w:val="20"/>
        </w:rPr>
      </w:pPr>
      <w:r w:rsidRPr="00593BBE">
        <w:rPr>
          <w:sz w:val="20"/>
          <w:szCs w:val="20"/>
        </w:rPr>
        <w:t xml:space="preserve">We applied an improved global peatland map developed by </w:t>
      </w:r>
      <w:r w:rsidR="00FE2D2A">
        <w:rPr>
          <w:sz w:val="20"/>
          <w:szCs w:val="20"/>
        </w:rPr>
        <w:fldChar w:fldCharType="begin"/>
      </w:r>
      <w:r w:rsidR="00FE2D2A">
        <w:rPr>
          <w:sz w:val="20"/>
          <w:szCs w:val="20"/>
        </w:rPr>
        <w:instrText xml:space="preserve"> ADDIN EN.CITE &lt;EndNote&gt;&lt;Cite&gt;&lt;Author&gt;Xu&lt;/Author&gt;&lt;Year&gt;2018&lt;/Year&gt;&lt;RecNum&gt;1223&lt;/RecNum&gt;&lt;DisplayText&gt;(Xu&lt;style face="italic"&gt; et al&lt;/style&gt; 2018)&lt;/DisplayText&gt;&lt;record&gt;&lt;rec-number&gt;1223&lt;/rec-number&gt;&lt;foreign-keys&gt;&lt;key app="EN" db-id="sex9z9sfn599p1e5zwex2xtwfzxea552xpvf" timestamp="1656473971"&gt;1223&lt;/key&gt;&lt;/foreign-keys&gt;&lt;ref-type name="Journal Article"&gt;17&lt;/ref-type&gt;&lt;contributors&gt;&lt;authors&gt;&lt;author&gt;Xu, Jiren&lt;/author&gt;&lt;author&gt;Morris, Paul J&lt;/author&gt;&lt;author&gt;Liu, Junguo&lt;/author&gt;&lt;author&gt;Holden, Joseph&lt;/author&gt;&lt;/authors&gt;&lt;/contributors&gt;&lt;titles&gt;&lt;title&gt;PEATMAP: Refining estimates of global peatland distribution based on a meta-analysis&lt;/title&gt;&lt;secondary-title&gt;Catena&lt;/secondary-title&gt;&lt;/titles&gt;&lt;periodical&gt;&lt;full-title&gt;Catena&lt;/full-title&gt;&lt;/periodical&gt;&lt;pages&gt;134-140&lt;/pages&gt;&lt;volume&gt;160&lt;/volume&gt;&lt;dates&gt;&lt;year&gt;2018&lt;/year&gt;&lt;/dates&gt;&lt;isbn&gt;0341-8162&lt;/isbn&gt;&lt;urls&gt;&lt;/urls&gt;&lt;/record&gt;&lt;/Cite&gt;&lt;/EndNote&gt;</w:instrText>
      </w:r>
      <w:r w:rsidR="00FE2D2A">
        <w:rPr>
          <w:sz w:val="20"/>
          <w:szCs w:val="20"/>
        </w:rPr>
        <w:fldChar w:fldCharType="separate"/>
      </w:r>
      <w:r w:rsidR="00FE2D2A">
        <w:rPr>
          <w:noProof/>
          <w:sz w:val="20"/>
          <w:szCs w:val="20"/>
        </w:rPr>
        <w:t>(Xu</w:t>
      </w:r>
      <w:r w:rsidR="00FE2D2A" w:rsidRPr="00FE2D2A">
        <w:rPr>
          <w:i/>
          <w:noProof/>
          <w:sz w:val="20"/>
          <w:szCs w:val="20"/>
        </w:rPr>
        <w:t xml:space="preserve"> et al</w:t>
      </w:r>
      <w:r w:rsidR="00FE2D2A">
        <w:rPr>
          <w:noProof/>
          <w:sz w:val="20"/>
          <w:szCs w:val="20"/>
        </w:rPr>
        <w:t xml:space="preserve"> 2018)</w:t>
      </w:r>
      <w:r w:rsidR="00FE2D2A">
        <w:rPr>
          <w:sz w:val="20"/>
          <w:szCs w:val="20"/>
        </w:rPr>
        <w:fldChar w:fldCharType="end"/>
      </w:r>
      <w:r w:rsidRPr="00593BBE">
        <w:rPr>
          <w:sz w:val="20"/>
          <w:szCs w:val="20"/>
        </w:rPr>
        <w:t xml:space="preserve">. As Figure </w:t>
      </w:r>
      <w:r w:rsidR="00CC1040">
        <w:rPr>
          <w:rFonts w:hint="eastAsia"/>
          <w:sz w:val="20"/>
          <w:szCs w:val="20"/>
          <w:lang w:eastAsia="zh-CN"/>
        </w:rPr>
        <w:t>A7</w:t>
      </w:r>
      <w:r w:rsidRPr="00593BBE">
        <w:rPr>
          <w:sz w:val="20"/>
          <w:szCs w:val="20"/>
        </w:rPr>
        <w:t xml:space="preserve"> shows, a large area of peatland is occupied by oil palm plantations, especially in Asia. Now globally, 11.38% (2.23 Mha) of oil palm plantations are established over peatland, of which 2.21 Mha are located in Asia (Table A2). </w:t>
      </w:r>
      <w:r w:rsidR="0012123B" w:rsidRPr="0012123B">
        <w:rPr>
          <w:sz w:val="20"/>
          <w:szCs w:val="20"/>
        </w:rPr>
        <w:t xml:space="preserve">The extent of peatland conversion for oil palm plantations is greater in Asia than on any other continent </w:t>
      </w:r>
      <w:r w:rsidRPr="00593BBE">
        <w:rPr>
          <w:sz w:val="20"/>
          <w:szCs w:val="20"/>
        </w:rPr>
        <w:t xml:space="preserve"> (Figure A5 (c)). The most severe peatland </w:t>
      </w:r>
      <w:r w:rsidR="00376C57" w:rsidRPr="003C7084">
        <w:rPr>
          <w:sz w:val="20"/>
          <w:szCs w:val="20"/>
        </w:rPr>
        <w:t xml:space="preserve">modification </w:t>
      </w:r>
      <w:r w:rsidRPr="00593BBE">
        <w:rPr>
          <w:sz w:val="20"/>
          <w:szCs w:val="20"/>
        </w:rPr>
        <w:t xml:space="preserve">has occurred in Southeast Asia </w:t>
      </w:r>
      <w:r w:rsidR="00AE0B4F" w:rsidRPr="003C7084">
        <w:rPr>
          <w:sz w:val="20"/>
          <w:szCs w:val="20"/>
        </w:rPr>
        <w:t>due to</w:t>
      </w:r>
      <w:r w:rsidRPr="00593BBE">
        <w:rPr>
          <w:sz w:val="20"/>
          <w:szCs w:val="20"/>
        </w:rPr>
        <w:t xml:space="preserve"> oil palm plantation expansion (Figure A5 (b)). In 2012, over 20% of Asian oil palm plantations were established on peatlands</w:t>
      </w:r>
      <w:r w:rsidR="00017563" w:rsidRPr="003C7084">
        <w:rPr>
          <w:sz w:val="20"/>
          <w:szCs w:val="20"/>
        </w:rPr>
        <w:t>, coinciding with the most rapid expansion of oil palm cultivation</w:t>
      </w:r>
      <w:r w:rsidRPr="00593BBE">
        <w:rPr>
          <w:sz w:val="20"/>
          <w:szCs w:val="20"/>
        </w:rPr>
        <w:t xml:space="preserve">. Peatland </w:t>
      </w:r>
      <w:r w:rsidR="004376BF" w:rsidRPr="003C7084">
        <w:rPr>
          <w:sz w:val="20"/>
          <w:szCs w:val="20"/>
        </w:rPr>
        <w:t xml:space="preserve">modification </w:t>
      </w:r>
      <w:r w:rsidRPr="00593BBE">
        <w:rPr>
          <w:sz w:val="20"/>
          <w:szCs w:val="20"/>
        </w:rPr>
        <w:t xml:space="preserve">in Africa remained below 5% and was minimal in Latin America. At the country level, the most dramatic peatland </w:t>
      </w:r>
      <w:r w:rsidR="0029709A" w:rsidRPr="003C7084">
        <w:rPr>
          <w:sz w:val="20"/>
          <w:szCs w:val="20"/>
        </w:rPr>
        <w:t xml:space="preserve">modification </w:t>
      </w:r>
      <w:r w:rsidRPr="00593BBE">
        <w:rPr>
          <w:sz w:val="20"/>
          <w:szCs w:val="20"/>
        </w:rPr>
        <w:t>is evident in Indonesia (1.41 Mha; 63.36% of the total peatland</w:t>
      </w:r>
      <w:r w:rsidR="006E7C22">
        <w:rPr>
          <w:sz w:val="20"/>
          <w:szCs w:val="20"/>
        </w:rPr>
        <w:t xml:space="preserve"> loss</w:t>
      </w:r>
      <w:r w:rsidRPr="00593BBE">
        <w:rPr>
          <w:sz w:val="20"/>
          <w:szCs w:val="20"/>
        </w:rPr>
        <w:t>) and Malaysia (0.74 Mha; or 33.22% of the total peatland</w:t>
      </w:r>
      <w:r w:rsidR="006E7C22">
        <w:rPr>
          <w:sz w:val="20"/>
          <w:szCs w:val="20"/>
        </w:rPr>
        <w:t xml:space="preserve"> loss</w:t>
      </w:r>
      <w:r w:rsidRPr="00593BBE">
        <w:rPr>
          <w:sz w:val="20"/>
          <w:szCs w:val="20"/>
        </w:rPr>
        <w:t>), followed by Papua New Guinea (0.05 Mha; 2.21% of the total peatland</w:t>
      </w:r>
      <w:r w:rsidR="006642BF">
        <w:rPr>
          <w:sz w:val="20"/>
          <w:szCs w:val="20"/>
        </w:rPr>
        <w:t xml:space="preserve"> loss</w:t>
      </w:r>
      <w:r w:rsidRPr="00593BBE">
        <w:rPr>
          <w:sz w:val="20"/>
          <w:szCs w:val="20"/>
        </w:rPr>
        <w:t xml:space="preserve">). </w:t>
      </w:r>
      <w:r w:rsidR="00E77D76" w:rsidRPr="00E77D76">
        <w:rPr>
          <w:sz w:val="20"/>
          <w:szCs w:val="20"/>
        </w:rPr>
        <w:t xml:space="preserve">Among these countries, Papua New Guinea, Malaysia, Indonesia, Brunei, and Equatorial Guinea exhibit the highest proportion of peatland transformation area relative to the total area of oil palm plantation expansion. </w:t>
      </w:r>
      <w:r w:rsidR="00494468" w:rsidRPr="003C7084">
        <w:rPr>
          <w:sz w:val="20"/>
          <w:szCs w:val="20"/>
        </w:rPr>
        <w:t>Among these</w:t>
      </w:r>
      <w:r w:rsidR="00B6425A" w:rsidRPr="00B6425A">
        <w:rPr>
          <w:sz w:val="20"/>
          <w:szCs w:val="20"/>
        </w:rPr>
        <w:t xml:space="preserve"> </w:t>
      </w:r>
      <w:r w:rsidR="00B6425A" w:rsidRPr="00E77D76">
        <w:rPr>
          <w:sz w:val="20"/>
          <w:szCs w:val="20"/>
        </w:rPr>
        <w:t>countries</w:t>
      </w:r>
      <w:r w:rsidR="00494468" w:rsidRPr="003C7084">
        <w:rPr>
          <w:sz w:val="20"/>
          <w:szCs w:val="20"/>
        </w:rPr>
        <w:t xml:space="preserve">, </w:t>
      </w:r>
      <w:r w:rsidRPr="00593BBE">
        <w:rPr>
          <w:sz w:val="20"/>
          <w:szCs w:val="20"/>
        </w:rPr>
        <w:t xml:space="preserve">Papua New Guinea, Malaysia, Indonesia, Brunei, and Equatorial Guinea had the highest proportions of peatland </w:t>
      </w:r>
      <w:r w:rsidR="00D43C00" w:rsidRPr="00E77D76">
        <w:rPr>
          <w:sz w:val="20"/>
          <w:szCs w:val="20"/>
        </w:rPr>
        <w:t>transformation area relative to the total area of oil palm plantation expansion</w:t>
      </w:r>
      <w:r w:rsidRPr="00593BBE">
        <w:rPr>
          <w:sz w:val="20"/>
          <w:szCs w:val="20"/>
        </w:rPr>
        <w:t xml:space="preserve">(37.84%, 14.58%, 12.25%, 11.91%, and 11.70%, respectively) (Table A2). </w:t>
      </w:r>
      <w:r w:rsidR="00367212" w:rsidRPr="003C7084">
        <w:rPr>
          <w:sz w:val="20"/>
          <w:szCs w:val="20"/>
        </w:rPr>
        <w:t>I</w:t>
      </w:r>
      <w:r w:rsidR="00FB380B" w:rsidRPr="003C7084">
        <w:rPr>
          <w:sz w:val="20"/>
          <w:szCs w:val="20"/>
        </w:rPr>
        <w:t>n contrast, the conversion of peatlands for oil palm plantations</w:t>
      </w:r>
      <w:r w:rsidRPr="00593BBE">
        <w:rPr>
          <w:sz w:val="20"/>
          <w:szCs w:val="20"/>
        </w:rPr>
        <w:t xml:space="preserve"> in Africa and Latin America </w:t>
      </w:r>
      <w:r w:rsidR="007427AA" w:rsidRPr="003C7084">
        <w:rPr>
          <w:sz w:val="20"/>
          <w:szCs w:val="20"/>
        </w:rPr>
        <w:t>remains</w:t>
      </w:r>
      <w:r w:rsidR="007427AA" w:rsidRPr="00593BBE" w:rsidDel="007427AA">
        <w:rPr>
          <w:sz w:val="20"/>
          <w:szCs w:val="20"/>
        </w:rPr>
        <w:t xml:space="preserve"> </w:t>
      </w:r>
      <w:r w:rsidRPr="00593BBE">
        <w:rPr>
          <w:sz w:val="20"/>
          <w:szCs w:val="20"/>
        </w:rPr>
        <w:t xml:space="preserve">limited. </w:t>
      </w:r>
      <w:r w:rsidR="003C7084" w:rsidRPr="003C7084">
        <w:rPr>
          <w:sz w:val="20"/>
          <w:szCs w:val="20"/>
        </w:rPr>
        <w:t>The most significant peatland modification has taken place in Southeast Asia due to the expansion of oil palm plantations (Figure A5 (b)). In 2012, over 20% of Asian oil palm plantations were established on peatlands, coinciding with the most rapid expansion of oil palm cultivation. Peatland modification in Africa remained below 5% and was minimal in Latin America. Looking at individual countries, the most extensive peatland modification is observed in Indonesia (1.41 million hectares; 63.36% of the total peatland) and Malaysia (0.74 million hectares; 33.22% of the total peatland), followed by Papua New Guinea (0.05 million hectares; 2.21% of the total peatland). Among these, Papua New Guinea, Malaysia, Indonesia, Brunei, and Equatorial Guinea had the highest proportions of peatland modification, accounting for 37.84%, 14.58%, 12.25%, 11.91%, and 11.70%, respectively (Table A2). In contrast, the conversion of peatlands for oil palm plantations in Africa and Latin America remains limited.</w:t>
      </w:r>
    </w:p>
    <w:p w14:paraId="408737CC" w14:textId="77777777" w:rsidR="003B5E94" w:rsidRPr="00B753C8" w:rsidRDefault="003F1302" w:rsidP="00D46B73">
      <w:pPr>
        <w:spacing w:line="480" w:lineRule="auto"/>
        <w:jc w:val="both"/>
        <w:rPr>
          <w:rFonts w:ascii="Times New Roman" w:hAnsi="Times New Roman"/>
          <w:b/>
          <w:sz w:val="20"/>
          <w:szCs w:val="20"/>
        </w:rPr>
      </w:pPr>
      <w:r w:rsidRPr="00B753C8">
        <w:rPr>
          <w:rFonts w:ascii="Times New Roman" w:hAnsi="Times New Roman"/>
          <w:b/>
          <w:sz w:val="20"/>
          <w:szCs w:val="20"/>
        </w:rPr>
        <w:t xml:space="preserve">Text </w:t>
      </w:r>
      <w:r w:rsidR="000514B0">
        <w:rPr>
          <w:rFonts w:ascii="Times New Roman" w:hAnsi="Times New Roman"/>
          <w:b/>
          <w:sz w:val="20"/>
          <w:szCs w:val="20"/>
        </w:rPr>
        <w:t>5</w:t>
      </w:r>
      <w:r w:rsidR="003B5E94" w:rsidRPr="00B753C8">
        <w:rPr>
          <w:rFonts w:ascii="Times New Roman" w:hAnsi="Times New Roman"/>
          <w:b/>
          <w:sz w:val="20"/>
          <w:szCs w:val="20"/>
        </w:rPr>
        <w:t xml:space="preserve"> </w:t>
      </w:r>
      <w:r w:rsidR="00B26F05">
        <w:rPr>
          <w:rFonts w:ascii="Times New Roman" w:hAnsi="Times New Roman"/>
          <w:b/>
          <w:sz w:val="20"/>
          <w:szCs w:val="20"/>
        </w:rPr>
        <w:t>P</w:t>
      </w:r>
      <w:r w:rsidR="003B5E94" w:rsidRPr="00B753C8">
        <w:rPr>
          <w:rFonts w:ascii="Times New Roman" w:hAnsi="Times New Roman"/>
          <w:b/>
          <w:sz w:val="20"/>
          <w:szCs w:val="20"/>
        </w:rPr>
        <w:t xml:space="preserve">rotected areas </w:t>
      </w:r>
      <w:r w:rsidR="00F43ABC">
        <w:rPr>
          <w:rFonts w:ascii="Times New Roman" w:hAnsi="Times New Roman"/>
          <w:b/>
          <w:sz w:val="20"/>
          <w:szCs w:val="20"/>
        </w:rPr>
        <w:t>loss</w:t>
      </w:r>
    </w:p>
    <w:p w14:paraId="1E7465E7" w14:textId="77777777" w:rsidR="003B5E94" w:rsidRPr="00593BBE" w:rsidRDefault="003B5E94" w:rsidP="00D46B73">
      <w:pPr>
        <w:pStyle w:val="IOPAff"/>
        <w:spacing w:line="480" w:lineRule="auto"/>
        <w:ind w:right="0"/>
        <w:jc w:val="both"/>
        <w:rPr>
          <w:sz w:val="20"/>
          <w:szCs w:val="20"/>
        </w:rPr>
      </w:pPr>
      <w:r w:rsidRPr="00593BBE">
        <w:rPr>
          <w:sz w:val="20"/>
          <w:szCs w:val="20"/>
        </w:rPr>
        <w:t xml:space="preserve">Using WDPA database on global protected areas, we identified oil palm expansion into strict nature reserves (Category Ia), wilderness areas (Category Ib), and national parks (Category II) (Figure </w:t>
      </w:r>
      <w:r w:rsidR="00ED5403">
        <w:rPr>
          <w:sz w:val="20"/>
          <w:szCs w:val="20"/>
        </w:rPr>
        <w:t>A8</w:t>
      </w:r>
      <w:r w:rsidRPr="00593BBE">
        <w:rPr>
          <w:sz w:val="20"/>
          <w:szCs w:val="20"/>
        </w:rPr>
        <w:t xml:space="preserve">). Since the 1980s, the invasion of protected areas by oil palm plantations has intensified  (Figure A5 (d)). Globally, a total of </w:t>
      </w:r>
      <w:r w:rsidRPr="00593BBE">
        <w:rPr>
          <w:sz w:val="20"/>
          <w:szCs w:val="20"/>
        </w:rPr>
        <w:lastRenderedPageBreak/>
        <w:t>344 (0.1 Mha) protected areas</w:t>
      </w:r>
      <w:r w:rsidR="00E35941">
        <w:rPr>
          <w:sz w:val="20"/>
          <w:szCs w:val="20"/>
        </w:rPr>
        <w:t>,</w:t>
      </w:r>
      <w:r w:rsidRPr="00593BBE">
        <w:rPr>
          <w:sz w:val="20"/>
          <w:szCs w:val="20"/>
        </w:rPr>
        <w:t xml:space="preserve"> </w:t>
      </w:r>
      <w:r w:rsidR="00E35941">
        <w:rPr>
          <w:sz w:val="20"/>
          <w:szCs w:val="20"/>
        </w:rPr>
        <w:t>c</w:t>
      </w:r>
      <w:r w:rsidR="005A0732" w:rsidRPr="009813B3">
        <w:rPr>
          <w:sz w:val="20"/>
          <w:szCs w:val="20"/>
        </w:rPr>
        <w:t>overing approximately 0.1 million hectares (0.1 Mha),</w:t>
      </w:r>
      <w:r w:rsidR="005A0732">
        <w:rPr>
          <w:sz w:val="20"/>
          <w:szCs w:val="20"/>
        </w:rPr>
        <w:t xml:space="preserve"> </w:t>
      </w:r>
      <w:r w:rsidRPr="00593BBE">
        <w:rPr>
          <w:sz w:val="20"/>
          <w:szCs w:val="20"/>
        </w:rPr>
        <w:t xml:space="preserve">were </w:t>
      </w:r>
      <w:r w:rsidR="005A0732">
        <w:rPr>
          <w:sz w:val="20"/>
          <w:szCs w:val="20"/>
        </w:rPr>
        <w:t>converted to</w:t>
      </w:r>
      <w:r w:rsidRPr="00593BBE">
        <w:rPr>
          <w:sz w:val="20"/>
          <w:szCs w:val="20"/>
        </w:rPr>
        <w:t xml:space="preserve"> oil palm plantations. </w:t>
      </w:r>
      <w:r w:rsidR="001906C8" w:rsidRPr="001906C8">
        <w:rPr>
          <w:sz w:val="20"/>
          <w:szCs w:val="20"/>
        </w:rPr>
        <w:t>In particular, a total of 182 Category I protected areas (covering 28,143 hectares) were encroached upon by oil palm plantations, with 167 of these areas in Asia (23,524 hectares), 6 in Africa (265 hectares), and 9 in Latin America (313 hectares). Additionally, 162 Category II protected areas (encompassing 77,245 hectares) were affected, comprising 87 areas in Asia (23,524 hectares), 21 in Africa (12,942 hectares), and 54 in Latin America (40,779 hectares) (see Table A2).</w:t>
      </w:r>
      <w:r w:rsidRPr="00593BBE">
        <w:rPr>
          <w:sz w:val="20"/>
          <w:szCs w:val="20"/>
        </w:rPr>
        <w:t xml:space="preserve">Specifically, </w:t>
      </w:r>
      <w:r w:rsidR="001C7CAE" w:rsidRPr="001906C8">
        <w:rPr>
          <w:sz w:val="20"/>
          <w:szCs w:val="20"/>
        </w:rPr>
        <w:t xml:space="preserve">a total of </w:t>
      </w:r>
      <w:r w:rsidRPr="00593BBE">
        <w:rPr>
          <w:sz w:val="20"/>
          <w:szCs w:val="20"/>
        </w:rPr>
        <w:t xml:space="preserve">182 (28,143 ha) Category I protected areas </w:t>
      </w:r>
      <w:r w:rsidR="008859C3" w:rsidRPr="001906C8">
        <w:rPr>
          <w:sz w:val="20"/>
          <w:szCs w:val="20"/>
        </w:rPr>
        <w:t>(covering 28,143 h</w:t>
      </w:r>
      <w:r w:rsidR="002C20CE">
        <w:rPr>
          <w:sz w:val="20"/>
          <w:szCs w:val="20"/>
        </w:rPr>
        <w:t>a</w:t>
      </w:r>
      <w:r w:rsidR="008859C3" w:rsidRPr="001906C8">
        <w:rPr>
          <w:sz w:val="20"/>
          <w:szCs w:val="20"/>
        </w:rPr>
        <w:t xml:space="preserve">) were </w:t>
      </w:r>
      <w:r w:rsidR="007017F4">
        <w:rPr>
          <w:sz w:val="20"/>
          <w:szCs w:val="20"/>
        </w:rPr>
        <w:t>converted to</w:t>
      </w:r>
      <w:r w:rsidR="008859C3" w:rsidRPr="001906C8">
        <w:rPr>
          <w:sz w:val="20"/>
          <w:szCs w:val="20"/>
        </w:rPr>
        <w:t xml:space="preserve"> oil palm plantations, </w:t>
      </w:r>
      <w:r w:rsidR="005E280C" w:rsidRPr="001906C8">
        <w:rPr>
          <w:sz w:val="20"/>
          <w:szCs w:val="20"/>
        </w:rPr>
        <w:t>with 167 of these areas in Asia (23,524 h</w:t>
      </w:r>
      <w:r w:rsidR="00DA168B">
        <w:rPr>
          <w:sz w:val="20"/>
          <w:szCs w:val="20"/>
        </w:rPr>
        <w:t>a</w:t>
      </w:r>
      <w:r w:rsidR="005E280C" w:rsidRPr="001906C8">
        <w:rPr>
          <w:sz w:val="20"/>
          <w:szCs w:val="20"/>
        </w:rPr>
        <w:t>), 6 in Africa (265 h</w:t>
      </w:r>
      <w:r w:rsidR="00934FD7">
        <w:rPr>
          <w:sz w:val="20"/>
          <w:szCs w:val="20"/>
        </w:rPr>
        <w:t>a</w:t>
      </w:r>
      <w:r w:rsidR="005E280C" w:rsidRPr="001906C8">
        <w:rPr>
          <w:sz w:val="20"/>
          <w:szCs w:val="20"/>
        </w:rPr>
        <w:t>), and 9 in Latin America (313 h</w:t>
      </w:r>
      <w:r w:rsidR="00934FD7">
        <w:rPr>
          <w:sz w:val="20"/>
          <w:szCs w:val="20"/>
        </w:rPr>
        <w:t>a</w:t>
      </w:r>
      <w:r w:rsidR="005E280C" w:rsidRPr="001906C8">
        <w:rPr>
          <w:sz w:val="20"/>
          <w:szCs w:val="20"/>
        </w:rPr>
        <w:t>)</w:t>
      </w:r>
      <w:r w:rsidR="0031478A">
        <w:rPr>
          <w:sz w:val="20"/>
          <w:szCs w:val="20"/>
        </w:rPr>
        <w:t xml:space="preserve">. </w:t>
      </w:r>
      <w:r w:rsidR="00081F67" w:rsidRPr="001906C8">
        <w:rPr>
          <w:sz w:val="20"/>
          <w:szCs w:val="20"/>
        </w:rPr>
        <w:t xml:space="preserve">Additionally, </w:t>
      </w:r>
      <w:r w:rsidRPr="00593BBE">
        <w:rPr>
          <w:sz w:val="20"/>
          <w:szCs w:val="20"/>
        </w:rPr>
        <w:t xml:space="preserve"> 162  Category II protected areas </w:t>
      </w:r>
      <w:r w:rsidR="00F319F8" w:rsidRPr="00593BBE">
        <w:rPr>
          <w:sz w:val="20"/>
          <w:szCs w:val="20"/>
        </w:rPr>
        <w:t>(</w:t>
      </w:r>
      <w:r w:rsidR="00E62A5C" w:rsidRPr="001906C8">
        <w:rPr>
          <w:sz w:val="20"/>
          <w:szCs w:val="20"/>
        </w:rPr>
        <w:t xml:space="preserve">encompassing </w:t>
      </w:r>
      <w:r w:rsidR="00F319F8" w:rsidRPr="00593BBE">
        <w:rPr>
          <w:sz w:val="20"/>
          <w:szCs w:val="20"/>
        </w:rPr>
        <w:t>77,245 ha)</w:t>
      </w:r>
      <w:r w:rsidR="005E2041">
        <w:rPr>
          <w:sz w:val="20"/>
          <w:szCs w:val="20"/>
        </w:rPr>
        <w:t xml:space="preserve"> </w:t>
      </w:r>
      <w:r w:rsidR="005E2041" w:rsidRPr="001906C8">
        <w:rPr>
          <w:sz w:val="20"/>
          <w:szCs w:val="20"/>
        </w:rPr>
        <w:t>were affected,</w:t>
      </w:r>
      <w:r w:rsidR="00F319F8" w:rsidRPr="00593BBE">
        <w:rPr>
          <w:sz w:val="20"/>
          <w:szCs w:val="20"/>
        </w:rPr>
        <w:t xml:space="preserve"> </w:t>
      </w:r>
      <w:r w:rsidR="00A128F8" w:rsidRPr="001906C8">
        <w:rPr>
          <w:sz w:val="20"/>
          <w:szCs w:val="20"/>
        </w:rPr>
        <w:t>comprising 87 areas in Asia (23,524 h</w:t>
      </w:r>
      <w:r w:rsidR="00742BDA">
        <w:rPr>
          <w:sz w:val="20"/>
          <w:szCs w:val="20"/>
        </w:rPr>
        <w:t>a</w:t>
      </w:r>
      <w:r w:rsidR="00A128F8" w:rsidRPr="001906C8">
        <w:rPr>
          <w:sz w:val="20"/>
          <w:szCs w:val="20"/>
        </w:rPr>
        <w:t>), 21 in Africa (12,942 h</w:t>
      </w:r>
      <w:r w:rsidR="00742BDA">
        <w:rPr>
          <w:sz w:val="20"/>
          <w:szCs w:val="20"/>
        </w:rPr>
        <w:t>a</w:t>
      </w:r>
      <w:r w:rsidR="00A128F8" w:rsidRPr="001906C8">
        <w:rPr>
          <w:sz w:val="20"/>
          <w:szCs w:val="20"/>
        </w:rPr>
        <w:t>), and 54 in Latin America (40,779 h</w:t>
      </w:r>
      <w:r w:rsidR="00742BDA">
        <w:rPr>
          <w:sz w:val="20"/>
          <w:szCs w:val="20"/>
        </w:rPr>
        <w:t>a</w:t>
      </w:r>
      <w:r w:rsidR="00A128F8" w:rsidRPr="001906C8">
        <w:rPr>
          <w:sz w:val="20"/>
          <w:szCs w:val="20"/>
        </w:rPr>
        <w:t>)</w:t>
      </w:r>
      <w:r w:rsidR="00A128F8" w:rsidRPr="00593BBE">
        <w:rPr>
          <w:sz w:val="20"/>
          <w:szCs w:val="20"/>
        </w:rPr>
        <w:t xml:space="preserve"> </w:t>
      </w:r>
      <w:r w:rsidRPr="00593BBE">
        <w:rPr>
          <w:sz w:val="20"/>
          <w:szCs w:val="20"/>
        </w:rPr>
        <w:t xml:space="preserve">(Table A2). Considerably more protected areas have been invaded in Malaysia (I: 106, II: 23), Indonesia (I: 32, II: 22), and Thailand (I: 19, II: 34) than in other countries (Table A2). </w:t>
      </w:r>
    </w:p>
    <w:p w14:paraId="72760BC2" w14:textId="77777777" w:rsidR="00FE35A0" w:rsidRPr="001610F5" w:rsidRDefault="003B5E94" w:rsidP="00D46B73">
      <w:pPr>
        <w:pStyle w:val="IOPAff"/>
        <w:spacing w:after="160" w:line="480" w:lineRule="auto"/>
        <w:ind w:right="0"/>
        <w:jc w:val="both"/>
        <w:rPr>
          <w:sz w:val="20"/>
          <w:szCs w:val="20"/>
        </w:rPr>
      </w:pPr>
      <w:r w:rsidRPr="00593BBE">
        <w:rPr>
          <w:sz w:val="20"/>
          <w:szCs w:val="20"/>
        </w:rPr>
        <w:t>We found that the invasion of Category I protected areas by oil palm was concentrated in Asia (97.9%) but accounted for only a small part of the expanded area of oil palm cultivation in Asia, whereas the invasion of Category II protected areas in Africa and Latin America was more severe (Figure A5 [e]–[h]). The countries evidencing the most dramatic oil palm</w:t>
      </w:r>
      <w:r w:rsidR="001E3C8A">
        <w:rPr>
          <w:sz w:val="20"/>
          <w:szCs w:val="20"/>
        </w:rPr>
        <w:t xml:space="preserve"> plantations</w:t>
      </w:r>
      <w:r w:rsidRPr="00593BBE">
        <w:rPr>
          <w:sz w:val="20"/>
          <w:szCs w:val="20"/>
        </w:rPr>
        <w:t xml:space="preserve"> </w:t>
      </w:r>
      <w:r w:rsidR="00DD333D" w:rsidRPr="00F8667B">
        <w:rPr>
          <w:sz w:val="20"/>
          <w:szCs w:val="20"/>
        </w:rPr>
        <w:t xml:space="preserve">conversion </w:t>
      </w:r>
      <w:r w:rsidRPr="00593BBE">
        <w:rPr>
          <w:sz w:val="20"/>
          <w:szCs w:val="20"/>
        </w:rPr>
        <w:t>were Indonesia (30,433 ha: 13,575 ha of Category I and 16,857 ha of Category II protected areas) and Guatemala (28,213 ha: 13 ha of Category I and 28,199 ha of Category II protected areas) (Table A2). In other countries, such as Honduras, Malaysia, Nigeria, and Thailand,</w:t>
      </w:r>
      <w:r w:rsidR="001227E5">
        <w:rPr>
          <w:sz w:val="20"/>
          <w:szCs w:val="20"/>
        </w:rPr>
        <w:t xml:space="preserve"> the</w:t>
      </w:r>
      <w:r w:rsidRPr="00593BBE">
        <w:rPr>
          <w:sz w:val="20"/>
          <w:szCs w:val="20"/>
        </w:rPr>
        <w:t xml:space="preserve"> </w:t>
      </w:r>
      <w:r w:rsidR="001227E5" w:rsidRPr="00F8667B">
        <w:rPr>
          <w:sz w:val="20"/>
          <w:szCs w:val="20"/>
        </w:rPr>
        <w:t xml:space="preserve">transformation </w:t>
      </w:r>
      <w:r w:rsidRPr="00593BBE">
        <w:rPr>
          <w:sz w:val="20"/>
          <w:szCs w:val="20"/>
        </w:rPr>
        <w:t>of protected areas by oil palm plantations was also extensive.</w:t>
      </w:r>
      <w:r w:rsidR="00F8667B" w:rsidRPr="00F8667B">
        <w:t xml:space="preserve"> </w:t>
      </w:r>
    </w:p>
    <w:p w14:paraId="35ADFE33" w14:textId="77777777" w:rsidR="000157DB" w:rsidRPr="004A2A18" w:rsidRDefault="00E369B1" w:rsidP="00D46B73">
      <w:pPr>
        <w:spacing w:line="480" w:lineRule="auto"/>
        <w:jc w:val="both"/>
        <w:rPr>
          <w:rFonts w:ascii="Times New Roman" w:hAnsi="Times New Roman"/>
          <w:b/>
          <w:sz w:val="20"/>
          <w:szCs w:val="20"/>
        </w:rPr>
      </w:pPr>
      <w:r>
        <w:rPr>
          <w:rFonts w:ascii="Times New Roman" w:hAnsi="Times New Roman"/>
          <w:b/>
          <w:sz w:val="20"/>
          <w:szCs w:val="20"/>
        </w:rPr>
        <w:t xml:space="preserve">Text </w:t>
      </w:r>
      <w:r w:rsidR="000514B0">
        <w:rPr>
          <w:rFonts w:ascii="Times New Roman" w:hAnsi="Times New Roman"/>
          <w:b/>
          <w:sz w:val="20"/>
          <w:szCs w:val="20"/>
        </w:rPr>
        <w:t>6</w:t>
      </w:r>
      <w:r w:rsidR="007D7874" w:rsidRPr="004A2A18">
        <w:rPr>
          <w:rFonts w:ascii="Times New Roman" w:hAnsi="Times New Roman"/>
          <w:b/>
          <w:sz w:val="20"/>
          <w:szCs w:val="20"/>
        </w:rPr>
        <w:t xml:space="preserve"> </w:t>
      </w:r>
      <w:r w:rsidR="005C7019" w:rsidRPr="004A2A18">
        <w:rPr>
          <w:rFonts w:ascii="Times New Roman" w:hAnsi="Times New Roman" w:hint="eastAsia"/>
          <w:b/>
          <w:sz w:val="20"/>
          <w:szCs w:val="20"/>
        </w:rPr>
        <w:t>I</w:t>
      </w:r>
      <w:r w:rsidR="005C7019" w:rsidRPr="004A2A18">
        <w:rPr>
          <w:rFonts w:ascii="Times New Roman" w:hAnsi="Times New Roman"/>
          <w:b/>
          <w:sz w:val="20"/>
          <w:szCs w:val="20"/>
        </w:rPr>
        <w:t xml:space="preserve">PCC method </w:t>
      </w:r>
      <w:r w:rsidR="00123BD2" w:rsidRPr="004A2A18">
        <w:rPr>
          <w:rFonts w:ascii="Times New Roman" w:hAnsi="Times New Roman"/>
          <w:b/>
          <w:sz w:val="20"/>
          <w:szCs w:val="20"/>
        </w:rPr>
        <w:t>of calculating carbon stock changes</w:t>
      </w:r>
    </w:p>
    <w:p w14:paraId="6EFDB394" w14:textId="77777777" w:rsidR="00530222" w:rsidRPr="004A2A18" w:rsidRDefault="00530222" w:rsidP="00D46B73">
      <w:pPr>
        <w:pStyle w:val="IOPAff"/>
        <w:spacing w:line="480" w:lineRule="auto"/>
        <w:ind w:right="0"/>
        <w:jc w:val="both"/>
        <w:rPr>
          <w:sz w:val="20"/>
          <w:szCs w:val="20"/>
        </w:rPr>
      </w:pPr>
      <w:r w:rsidRPr="004A2A18">
        <w:rPr>
          <w:sz w:val="20"/>
          <w:szCs w:val="20"/>
        </w:rPr>
        <w:t>We used Intergovernmental Panel on Climate Change</w:t>
      </w:r>
      <w:r w:rsidR="00EC5BE7" w:rsidRPr="004A2A18">
        <w:rPr>
          <w:sz w:val="20"/>
          <w:szCs w:val="20"/>
        </w:rPr>
        <w:t>'</w:t>
      </w:r>
      <w:r w:rsidRPr="004A2A18">
        <w:rPr>
          <w:sz w:val="20"/>
          <w:szCs w:val="20"/>
        </w:rPr>
        <w:t>s (IPCC) 2006 methodology for determining greenhouse gas inventories in the Agriculture, Forestry</w:t>
      </w:r>
      <w:r w:rsidR="00EF2CAA" w:rsidRPr="004A2A18">
        <w:rPr>
          <w:sz w:val="20"/>
          <w:szCs w:val="20"/>
        </w:rPr>
        <w:t>,</w:t>
      </w:r>
      <w:r w:rsidRPr="004A2A18">
        <w:rPr>
          <w:sz w:val="20"/>
          <w:szCs w:val="20"/>
        </w:rPr>
        <w:t xml:space="preserve"> and Other Land Use (AFOLU) sector (https://www.ipcc-nggip.iges.or.jp/public/2006gl/vol4.html) to calculate carbon stock for cropland, forest</w:t>
      </w:r>
      <w:r w:rsidR="00EF2CAA" w:rsidRPr="004A2A18">
        <w:rPr>
          <w:sz w:val="20"/>
          <w:szCs w:val="20"/>
        </w:rPr>
        <w:t>,</w:t>
      </w:r>
      <w:r w:rsidRPr="004A2A18">
        <w:rPr>
          <w:sz w:val="20"/>
          <w:szCs w:val="20"/>
        </w:rPr>
        <w:t xml:space="preserve"> and grassland.</w:t>
      </w:r>
    </w:p>
    <w:p w14:paraId="15DF38CB" w14:textId="77777777" w:rsidR="00530222" w:rsidRPr="004A2A18" w:rsidRDefault="00530222" w:rsidP="00D46B73">
      <w:pPr>
        <w:pStyle w:val="IOPAff"/>
        <w:spacing w:line="480" w:lineRule="auto"/>
        <w:ind w:right="0"/>
        <w:jc w:val="both"/>
        <w:rPr>
          <w:sz w:val="20"/>
          <w:szCs w:val="20"/>
        </w:rPr>
      </w:pPr>
      <w:r w:rsidRPr="004A2A18">
        <w:rPr>
          <w:sz w:val="20"/>
          <w:szCs w:val="20"/>
        </w:rPr>
        <w:t xml:space="preserve">More specifically, Table 4.3, Table 4.4, </w:t>
      </w:r>
      <w:r w:rsidR="00EF2CAA" w:rsidRPr="004A2A18">
        <w:rPr>
          <w:sz w:val="20"/>
          <w:szCs w:val="20"/>
        </w:rPr>
        <w:t xml:space="preserve">and </w:t>
      </w:r>
      <w:r w:rsidRPr="004A2A18">
        <w:rPr>
          <w:sz w:val="20"/>
          <w:szCs w:val="20"/>
        </w:rPr>
        <w:t>Table 4.7 were used in carbon stock for forest</w:t>
      </w:r>
      <w:r w:rsidR="00F40A31" w:rsidRPr="004A2A18">
        <w:rPr>
          <w:sz w:val="20"/>
          <w:szCs w:val="20"/>
        </w:rPr>
        <w:t>,</w:t>
      </w:r>
      <w:r w:rsidRPr="004A2A18">
        <w:rPr>
          <w:sz w:val="20"/>
          <w:szCs w:val="20"/>
        </w:rPr>
        <w:t xml:space="preserve"> including above-ground and below-ground biomass. Table 5.2 were used in carbon stock for cropland only</w:t>
      </w:r>
      <w:r w:rsidR="00386D12" w:rsidRPr="004A2A18">
        <w:rPr>
          <w:sz w:val="20"/>
          <w:szCs w:val="20"/>
        </w:rPr>
        <w:t>,</w:t>
      </w:r>
      <w:r w:rsidRPr="004A2A18">
        <w:rPr>
          <w:sz w:val="20"/>
          <w:szCs w:val="20"/>
        </w:rPr>
        <w:t xml:space="preserve"> including above-ground biomass. Table 6.1 and 6.4 were used in carbon stock for grassland including above-ground and below-ground biomass. The following two equations were used in the calculation.</w:t>
      </w:r>
    </w:p>
    <w:p w14:paraId="2F927952" w14:textId="62E4902A" w:rsidR="002F50AB" w:rsidRPr="004A2A18" w:rsidRDefault="00D96D81" w:rsidP="00D46B73">
      <w:pPr>
        <w:spacing w:line="480" w:lineRule="auto"/>
        <w:jc w:val="center"/>
        <w:rPr>
          <w:rFonts w:ascii="Times New Roman" w:hAnsi="Times New Roman"/>
        </w:rPr>
      </w:pPr>
      <m:oMath>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×RSR</m:t>
        </m:r>
      </m:oMath>
      <w:r w:rsidR="002F50AB" w:rsidRPr="004A2A18">
        <w:rPr>
          <w:rFonts w:ascii="Times New Roman" w:hAnsi="Times New Roman"/>
        </w:rPr>
        <w:t xml:space="preserve">                              </w:t>
      </w:r>
      <w:r w:rsidR="002F50AB" w:rsidRPr="004A2A18">
        <w:rPr>
          <w:rFonts w:ascii="Times New Roman" w:hAnsi="Times New Roman"/>
        </w:rPr>
        <w:t>（</w:t>
      </w:r>
      <w:r w:rsidR="002F50AB" w:rsidRPr="004A2A18">
        <w:rPr>
          <w:rFonts w:ascii="Times New Roman" w:hAnsi="Times New Roman"/>
        </w:rPr>
        <w:t>1</w:t>
      </w:r>
      <w:r w:rsidR="002F50AB" w:rsidRPr="004A2A18">
        <w:rPr>
          <w:rFonts w:ascii="Times New Roman" w:hAnsi="Times New Roman"/>
        </w:rPr>
        <w:t>）</w:t>
      </w:r>
    </w:p>
    <w:p w14:paraId="214513C3" w14:textId="5589CF36" w:rsidR="002F50AB" w:rsidRPr="004A2A18" w:rsidRDefault="00D96D81" w:rsidP="00D46B73">
      <w:pPr>
        <w:spacing w:line="480" w:lineRule="auto"/>
        <w:rPr>
          <w:rFonts w:ascii="Times New Roman" w:eastAsia="宋体" w:hAnsi="Times New Roman"/>
          <w:szCs w:val="21"/>
          <w:shd w:val="clear" w:color="auto" w:fill="FFFFFF"/>
        </w:rPr>
      </w:pPr>
      <m:oMath>
        <m:sSub>
          <m:sSubPr>
            <m:ctrlPr>
              <w:rPr>
                <w:rFonts w:ascii="Cambria Math" w:hAnsi="Cambria Math"/>
                <w:i/>
              </w:rPr>
            </m:ctrlPr>
          </m:sSubPr>
          <m:e>
            <m:r>
              <w:rPr>
                <w:rFonts w:ascii="Cambria Math" w:hAnsi="Cambria Math"/>
              </w:rPr>
              <m:t>M</m:t>
            </m:r>
          </m:e>
          <m:sub>
            <m:r>
              <w:rPr>
                <w:rFonts w:ascii="Cambria Math" w:hAnsi="Cambria Math"/>
              </w:rPr>
              <m:t>B</m:t>
            </m:r>
          </m:sub>
        </m:sSub>
      </m:oMath>
      <w:r w:rsidR="002F50AB" w:rsidRPr="004A2A18">
        <w:rPr>
          <w:rFonts w:ascii="Times New Roman" w:eastAsia="宋体" w:hAnsi="Times New Roman"/>
          <w:sz w:val="18"/>
          <w:szCs w:val="18"/>
          <w:shd w:val="clear" w:color="auto" w:fill="FFFFFF"/>
        </w:rPr>
        <w:t xml:space="preserve"> </w:t>
      </w:r>
      <w:r w:rsidR="002F50AB" w:rsidRPr="004A2A18">
        <w:rPr>
          <w:rFonts w:ascii="Times New Roman" w:eastAsia="宋体" w:hAnsi="Times New Roman"/>
          <w:szCs w:val="21"/>
          <w:shd w:val="clear" w:color="auto" w:fill="FFFFFF"/>
        </w:rPr>
        <w:t xml:space="preserve">: below-ground biomass. </w:t>
      </w:r>
      <m:oMath>
        <m:sSub>
          <m:sSubPr>
            <m:ctrlPr>
              <w:rPr>
                <w:rFonts w:ascii="Cambria Math" w:hAnsi="Cambria Math"/>
                <w:i/>
              </w:rPr>
            </m:ctrlPr>
          </m:sSubPr>
          <m:e>
            <m:r>
              <w:rPr>
                <w:rFonts w:ascii="Cambria Math" w:hAnsi="Cambria Math"/>
              </w:rPr>
              <m:t>M</m:t>
            </m:r>
          </m:e>
          <m:sub>
            <m:r>
              <w:rPr>
                <w:rFonts w:ascii="Cambria Math" w:hAnsi="Cambria Math"/>
              </w:rPr>
              <m:t>A</m:t>
            </m:r>
          </m:sub>
        </m:sSub>
      </m:oMath>
      <w:r w:rsidR="002F50AB" w:rsidRPr="004A2A18">
        <w:rPr>
          <w:rFonts w:ascii="Times New Roman" w:eastAsia="宋体" w:hAnsi="Times New Roman"/>
          <w:sz w:val="18"/>
          <w:szCs w:val="18"/>
          <w:shd w:val="clear" w:color="auto" w:fill="FFFFFF"/>
        </w:rPr>
        <w:t xml:space="preserve"> </w:t>
      </w:r>
      <w:r w:rsidR="002F50AB" w:rsidRPr="004A2A18">
        <w:rPr>
          <w:rFonts w:ascii="Times New Roman" w:eastAsia="宋体" w:hAnsi="Times New Roman"/>
          <w:szCs w:val="21"/>
          <w:shd w:val="clear" w:color="auto" w:fill="FFFFFF"/>
        </w:rPr>
        <w:t>: above-ground biomass. RSR: The ratio of below-ground biomass to above-ground biomass.</w:t>
      </w:r>
    </w:p>
    <w:p w14:paraId="7213D290" w14:textId="71CE2FF0" w:rsidR="002F50AB" w:rsidRPr="004A2A18" w:rsidRDefault="00D96D81" w:rsidP="00D46B73">
      <w:pPr>
        <w:spacing w:line="480" w:lineRule="auto"/>
        <w:jc w:val="center"/>
        <w:rPr>
          <w:rFonts w:ascii="Times New Roman" w:hAnsi="Times New Roman"/>
        </w:rPr>
      </w:pPr>
      <m:oMath>
        <m:r>
          <w:rPr>
            <w:rFonts w:ascii="Cambria Math" w:hAnsi="Cambria Math"/>
          </w:rPr>
          <m:t>CD=M×CF</m:t>
        </m:r>
      </m:oMath>
      <w:r w:rsidR="002F50AB" w:rsidRPr="004A2A18">
        <w:rPr>
          <w:rFonts w:ascii="Times New Roman" w:hAnsi="Times New Roman"/>
        </w:rPr>
        <w:t xml:space="preserve">                               </w:t>
      </w:r>
      <w:r w:rsidR="002F50AB" w:rsidRPr="004A2A18">
        <w:rPr>
          <w:rFonts w:ascii="Times New Roman" w:hAnsi="Times New Roman"/>
        </w:rPr>
        <w:t>（</w:t>
      </w:r>
      <w:r w:rsidR="002F50AB" w:rsidRPr="004A2A18">
        <w:rPr>
          <w:rFonts w:ascii="Times New Roman" w:hAnsi="Times New Roman"/>
        </w:rPr>
        <w:t>2</w:t>
      </w:r>
      <w:r w:rsidR="002F50AB" w:rsidRPr="004A2A18">
        <w:rPr>
          <w:rFonts w:ascii="Times New Roman" w:hAnsi="Times New Roman"/>
        </w:rPr>
        <w:t>）</w:t>
      </w:r>
    </w:p>
    <w:p w14:paraId="7D81DD63" w14:textId="77777777" w:rsidR="002F50AB" w:rsidRPr="004A2A18" w:rsidRDefault="002F50AB" w:rsidP="00D46B73">
      <w:pPr>
        <w:spacing w:line="480" w:lineRule="auto"/>
        <w:rPr>
          <w:rFonts w:ascii="Times New Roman" w:eastAsia="宋体" w:hAnsi="Times New Roman"/>
          <w:szCs w:val="21"/>
          <w:shd w:val="clear" w:color="auto" w:fill="FFFFFF"/>
        </w:rPr>
      </w:pPr>
      <w:r w:rsidRPr="004A2A18">
        <w:rPr>
          <w:rFonts w:ascii="Times New Roman" w:eastAsia="宋体" w:hAnsi="Times New Roman"/>
          <w:szCs w:val="21"/>
          <w:shd w:val="clear" w:color="auto" w:fill="FFFFFF"/>
        </w:rPr>
        <w:t>CD: carbon density. M: biomass. CF: carbon fraction of biomass, default value is 0.5.</w:t>
      </w:r>
    </w:p>
    <w:p w14:paraId="7A172190" w14:textId="77777777" w:rsidR="00530222" w:rsidRPr="004A2A18" w:rsidRDefault="00530222" w:rsidP="00D46B73">
      <w:pPr>
        <w:pStyle w:val="IOPAff"/>
        <w:spacing w:line="480" w:lineRule="auto"/>
        <w:ind w:right="0"/>
        <w:jc w:val="both"/>
        <w:rPr>
          <w:sz w:val="20"/>
          <w:szCs w:val="20"/>
        </w:rPr>
      </w:pPr>
    </w:p>
    <w:p w14:paraId="646F823A" w14:textId="77777777" w:rsidR="00530222" w:rsidRPr="004A2A18" w:rsidRDefault="00530222" w:rsidP="00D46B73">
      <w:pPr>
        <w:pStyle w:val="IOPAff"/>
        <w:spacing w:line="480" w:lineRule="auto"/>
        <w:ind w:right="0"/>
        <w:jc w:val="both"/>
        <w:rPr>
          <w:sz w:val="20"/>
          <w:szCs w:val="20"/>
        </w:rPr>
      </w:pPr>
      <w:r w:rsidRPr="004A2A18">
        <w:rPr>
          <w:sz w:val="20"/>
          <w:szCs w:val="20"/>
        </w:rPr>
        <w:t xml:space="preserve">As for carbon stock of oil palm, we used Global Aboveground and Belowground Biomass Carbon Density Maps (https://daac.ornl.gov/cgi-bin/dsviewer.pl?ds_id=1763) provided by NASA ORNL DAAC at Oak Ridge National Laboratory as </w:t>
      </w:r>
      <w:r w:rsidR="00BC34AA" w:rsidRPr="004A2A18">
        <w:rPr>
          <w:sz w:val="20"/>
          <w:szCs w:val="20"/>
        </w:rPr>
        <w:t xml:space="preserve">the </w:t>
      </w:r>
      <w:r w:rsidRPr="004A2A18">
        <w:rPr>
          <w:sz w:val="20"/>
          <w:szCs w:val="20"/>
        </w:rPr>
        <w:t>data source. This dataset provides temporally consistent and harmonized global maps of above</w:t>
      </w:r>
      <w:r w:rsidR="00386D12" w:rsidRPr="004A2A18">
        <w:rPr>
          <w:sz w:val="20"/>
          <w:szCs w:val="20"/>
        </w:rPr>
        <w:t>-</w:t>
      </w:r>
      <w:r w:rsidRPr="004A2A18">
        <w:rPr>
          <w:sz w:val="20"/>
          <w:szCs w:val="20"/>
        </w:rPr>
        <w:t>ground and below</w:t>
      </w:r>
      <w:r w:rsidR="00F40A31" w:rsidRPr="004A2A18">
        <w:rPr>
          <w:sz w:val="20"/>
          <w:szCs w:val="20"/>
        </w:rPr>
        <w:t>-</w:t>
      </w:r>
      <w:r w:rsidRPr="004A2A18">
        <w:rPr>
          <w:sz w:val="20"/>
          <w:szCs w:val="20"/>
        </w:rPr>
        <w:t xml:space="preserve">ground biomass carbon density for the year 2010 at a 300-m spatial resolution. Based on this map, we calculated </w:t>
      </w:r>
      <w:r w:rsidR="00BC34AA" w:rsidRPr="004A2A18">
        <w:rPr>
          <w:sz w:val="20"/>
          <w:szCs w:val="20"/>
        </w:rPr>
        <w:t xml:space="preserve">the </w:t>
      </w:r>
      <w:r w:rsidRPr="004A2A18">
        <w:rPr>
          <w:sz w:val="20"/>
          <w:szCs w:val="20"/>
        </w:rPr>
        <w:t xml:space="preserve">average carbon density of oil palm by </w:t>
      </w:r>
      <w:r w:rsidR="00ED509B" w:rsidRPr="004A2A18">
        <w:rPr>
          <w:sz w:val="20"/>
          <w:szCs w:val="20"/>
        </w:rPr>
        <w:t>country</w:t>
      </w:r>
      <w:r w:rsidRPr="004A2A18">
        <w:rPr>
          <w:sz w:val="20"/>
          <w:szCs w:val="20"/>
        </w:rPr>
        <w:t>.</w:t>
      </w:r>
    </w:p>
    <w:p w14:paraId="24E3E116" w14:textId="77777777" w:rsidR="00CD0986" w:rsidRPr="004A2A18" w:rsidRDefault="00530222" w:rsidP="00D46B73">
      <w:pPr>
        <w:pStyle w:val="IOPAff"/>
        <w:spacing w:line="480" w:lineRule="auto"/>
        <w:ind w:right="0"/>
        <w:jc w:val="both"/>
        <w:rPr>
          <w:sz w:val="20"/>
          <w:szCs w:val="20"/>
        </w:rPr>
      </w:pPr>
      <w:r w:rsidRPr="004A2A18">
        <w:rPr>
          <w:sz w:val="20"/>
          <w:szCs w:val="20"/>
        </w:rPr>
        <w:t>Based on the carbon density results of cropland, forest, grassland</w:t>
      </w:r>
      <w:r w:rsidR="00F525B5" w:rsidRPr="004A2A18">
        <w:rPr>
          <w:sz w:val="20"/>
          <w:szCs w:val="20"/>
        </w:rPr>
        <w:t>,</w:t>
      </w:r>
      <w:r w:rsidRPr="004A2A18">
        <w:rPr>
          <w:sz w:val="20"/>
          <w:szCs w:val="20"/>
        </w:rPr>
        <w:t xml:space="preserve"> and oil palm, carbon density changes caused by each land cover change were calculated. We added up the results of carbon density change </w:t>
      </w:r>
      <w:r w:rsidR="00F525B5" w:rsidRPr="004A2A18">
        <w:rPr>
          <w:sz w:val="20"/>
          <w:szCs w:val="20"/>
        </w:rPr>
        <w:t xml:space="preserve">multiplied </w:t>
      </w:r>
      <w:r w:rsidRPr="004A2A18">
        <w:rPr>
          <w:sz w:val="20"/>
          <w:szCs w:val="20"/>
        </w:rPr>
        <w:t xml:space="preserve">by pixel </w:t>
      </w:r>
      <w:r w:rsidR="009E13B6" w:rsidRPr="004A2A18">
        <w:rPr>
          <w:sz w:val="20"/>
          <w:szCs w:val="20"/>
        </w:rPr>
        <w:t>area</w:t>
      </w:r>
      <w:r w:rsidRPr="004A2A18">
        <w:rPr>
          <w:sz w:val="20"/>
          <w:szCs w:val="20"/>
        </w:rPr>
        <w:t xml:space="preserve"> to get </w:t>
      </w:r>
      <w:r w:rsidR="00F525B5" w:rsidRPr="004A2A18">
        <w:rPr>
          <w:sz w:val="20"/>
          <w:szCs w:val="20"/>
        </w:rPr>
        <w:t xml:space="preserve">the </w:t>
      </w:r>
      <w:r w:rsidRPr="004A2A18">
        <w:rPr>
          <w:sz w:val="20"/>
          <w:szCs w:val="20"/>
        </w:rPr>
        <w:t xml:space="preserve">final results of carbon stock change by each type of land cover change in </w:t>
      </w:r>
      <w:r w:rsidR="00F525B5" w:rsidRPr="004A2A18">
        <w:rPr>
          <w:sz w:val="20"/>
          <w:szCs w:val="20"/>
        </w:rPr>
        <w:t xml:space="preserve">the </w:t>
      </w:r>
      <w:r w:rsidRPr="004A2A18">
        <w:rPr>
          <w:sz w:val="20"/>
          <w:szCs w:val="20"/>
        </w:rPr>
        <w:t>world</w:t>
      </w:r>
      <w:r w:rsidR="00EC5BE7" w:rsidRPr="004A2A18">
        <w:rPr>
          <w:sz w:val="20"/>
          <w:szCs w:val="20"/>
        </w:rPr>
        <w:t>'</w:t>
      </w:r>
      <w:r w:rsidRPr="004A2A18">
        <w:rPr>
          <w:sz w:val="20"/>
          <w:szCs w:val="20"/>
        </w:rPr>
        <w:t>s countries.</w:t>
      </w:r>
    </w:p>
    <w:p w14:paraId="553EBFB0" w14:textId="77777777" w:rsidR="00C163BE" w:rsidRPr="004A2A18" w:rsidRDefault="00C163BE" w:rsidP="00D46B73">
      <w:pPr>
        <w:pStyle w:val="3"/>
        <w:spacing w:before="200" w:after="120" w:line="480" w:lineRule="auto"/>
        <w:rPr>
          <w:i/>
          <w:color w:val="auto"/>
          <w:sz w:val="22"/>
          <w:szCs w:val="22"/>
        </w:rPr>
      </w:pPr>
      <w:r w:rsidRPr="004A2A18">
        <w:rPr>
          <w:rFonts w:ascii="Times New Roman" w:hAnsi="Times New Roman"/>
          <w:i/>
          <w:color w:val="auto"/>
          <w:sz w:val="22"/>
          <w:szCs w:val="22"/>
        </w:rPr>
        <w:lastRenderedPageBreak/>
        <w:t>S</w:t>
      </w:r>
      <w:r w:rsidR="009E13B6" w:rsidRPr="004A2A18">
        <w:rPr>
          <w:rFonts w:ascii="Times New Roman" w:hAnsi="Times New Roman"/>
          <w:i/>
          <w:color w:val="auto"/>
          <w:sz w:val="22"/>
          <w:szCs w:val="22"/>
        </w:rPr>
        <w:t>upplementary</w:t>
      </w:r>
      <w:r w:rsidRPr="004A2A18">
        <w:rPr>
          <w:rFonts w:ascii="Times New Roman" w:hAnsi="Times New Roman"/>
          <w:i/>
          <w:color w:val="auto"/>
          <w:sz w:val="22"/>
          <w:szCs w:val="22"/>
        </w:rPr>
        <w:t xml:space="preserve"> F</w:t>
      </w:r>
      <w:r w:rsidR="009E13B6" w:rsidRPr="004A2A18">
        <w:rPr>
          <w:rFonts w:ascii="Times New Roman" w:hAnsi="Times New Roman"/>
          <w:i/>
          <w:color w:val="auto"/>
          <w:sz w:val="22"/>
          <w:szCs w:val="22"/>
        </w:rPr>
        <w:t>igure</w:t>
      </w:r>
      <w:r w:rsidRPr="004A2A18">
        <w:rPr>
          <w:rFonts w:ascii="Times New Roman" w:hAnsi="Times New Roman"/>
          <w:i/>
          <w:color w:val="auto"/>
          <w:sz w:val="22"/>
          <w:szCs w:val="22"/>
        </w:rPr>
        <w:t xml:space="preserve"> </w:t>
      </w:r>
    </w:p>
    <w:p w14:paraId="634CB3B4" w14:textId="1BB36075" w:rsidR="0051469F" w:rsidRPr="004A2A18" w:rsidRDefault="00D96D81" w:rsidP="00D46B73">
      <w:pPr>
        <w:spacing w:line="480" w:lineRule="auto"/>
        <w:jc w:val="center"/>
        <w:rPr>
          <w:rFonts w:ascii="Times New Roman" w:hAnsi="Times New Roman"/>
          <w:sz w:val="24"/>
          <w:szCs w:val="24"/>
        </w:rPr>
      </w:pPr>
      <w:bookmarkStart w:id="1" w:name="_Hlk150115934"/>
      <w:r w:rsidRPr="000C10A5">
        <w:rPr>
          <w:rFonts w:ascii="Times New Roman" w:hAnsi="Times New Roman"/>
          <w:noProof/>
          <w:sz w:val="24"/>
          <w:szCs w:val="24"/>
        </w:rPr>
        <w:drawing>
          <wp:inline distT="0" distB="0" distL="0" distR="0" wp14:anchorId="409009EF" wp14:editId="2E3C3FCC">
            <wp:extent cx="6659245" cy="5053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hqprint">
                      <a:extLst>
                        <a:ext uri="{28A0092B-C50C-407E-A947-70E740481C1C}">
                          <a14:useLocalDpi xmlns:a14="http://schemas.microsoft.com/office/drawing/2010/main" val="0"/>
                        </a:ext>
                      </a:extLst>
                    </a:blip>
                    <a:srcRect l="8224" t="12286" r="3587" b="20828"/>
                    <a:stretch>
                      <a:fillRect/>
                    </a:stretch>
                  </pic:blipFill>
                  <pic:spPr bwMode="auto">
                    <a:xfrm>
                      <a:off x="0" y="0"/>
                      <a:ext cx="6659245" cy="5053330"/>
                    </a:xfrm>
                    <a:prstGeom prst="rect">
                      <a:avLst/>
                    </a:prstGeom>
                    <a:noFill/>
                    <a:ln>
                      <a:noFill/>
                    </a:ln>
                  </pic:spPr>
                </pic:pic>
              </a:graphicData>
            </a:graphic>
          </wp:inline>
        </w:drawing>
      </w:r>
    </w:p>
    <w:p w14:paraId="1096E865" w14:textId="77777777" w:rsidR="00207CE1" w:rsidRPr="004A2A18" w:rsidRDefault="00207CE1" w:rsidP="00D46B73">
      <w:pPr>
        <w:spacing w:line="480" w:lineRule="auto"/>
        <w:jc w:val="center"/>
        <w:rPr>
          <w:rFonts w:ascii="Times New Roman" w:hAnsi="Times New Roman"/>
        </w:rPr>
      </w:pPr>
      <w:r w:rsidRPr="004A2A18">
        <w:rPr>
          <w:rFonts w:ascii="Times New Roman" w:hAnsi="Times New Roman"/>
          <w:b/>
        </w:rPr>
        <w:t xml:space="preserve">Figure </w:t>
      </w:r>
      <w:r w:rsidR="00EC41C8">
        <w:rPr>
          <w:rFonts w:ascii="Times New Roman" w:hAnsi="Times New Roman"/>
          <w:b/>
        </w:rPr>
        <w:t>S</w:t>
      </w:r>
      <w:r w:rsidRPr="004A2A18">
        <w:rPr>
          <w:rFonts w:ascii="Times New Roman" w:hAnsi="Times New Roman"/>
          <w:b/>
        </w:rPr>
        <w:t>1.</w:t>
      </w:r>
      <w:r w:rsidRPr="004A2A18">
        <w:rPr>
          <w:rFonts w:ascii="Times New Roman" w:hAnsi="Times New Roman"/>
        </w:rPr>
        <w:t xml:space="preserve"> Annual global expansion of oil palm plantations</w:t>
      </w:r>
    </w:p>
    <w:bookmarkEnd w:id="1"/>
    <w:p w14:paraId="085E22AB" w14:textId="77777777" w:rsidR="00207CE1" w:rsidRPr="004A2A18" w:rsidRDefault="00207CE1" w:rsidP="00D46B73">
      <w:pPr>
        <w:spacing w:line="480" w:lineRule="auto"/>
        <w:jc w:val="center"/>
        <w:rPr>
          <w:rFonts w:ascii="Times New Roman" w:hAnsi="Times New Roman"/>
          <w:lang w:val="en-US"/>
        </w:rPr>
      </w:pPr>
    </w:p>
    <w:p w14:paraId="1E64A189" w14:textId="4AD77DC2" w:rsidR="00612B21" w:rsidRPr="004A2A18" w:rsidRDefault="00D96D81" w:rsidP="00D46B73">
      <w:pPr>
        <w:spacing w:line="480" w:lineRule="auto"/>
        <w:jc w:val="center"/>
        <w:rPr>
          <w:rFonts w:ascii="Times New Roman" w:hAnsi="Times New Roman"/>
          <w:lang w:val="en-US"/>
        </w:rPr>
      </w:pPr>
      <w:r w:rsidRPr="000C10A5">
        <w:rPr>
          <w:rFonts w:ascii="Times New Roman" w:hAnsi="Times New Roman"/>
          <w:noProof/>
          <w:lang w:val="en-US"/>
        </w:rPr>
        <w:drawing>
          <wp:inline distT="0" distB="0" distL="0" distR="0" wp14:anchorId="70D9EA6A" wp14:editId="4A7CBBC5">
            <wp:extent cx="7108190" cy="5414645"/>
            <wp:effectExtent l="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hqprint">
                      <a:extLst>
                        <a:ext uri="{28A0092B-C50C-407E-A947-70E740481C1C}">
                          <a14:useLocalDpi xmlns:a14="http://schemas.microsoft.com/office/drawing/2010/main" val="0"/>
                        </a:ext>
                      </a:extLst>
                    </a:blip>
                    <a:srcRect l="7210" t="11029" r="3305" b="20891"/>
                    <a:stretch>
                      <a:fillRect/>
                    </a:stretch>
                  </pic:blipFill>
                  <pic:spPr bwMode="auto">
                    <a:xfrm>
                      <a:off x="0" y="0"/>
                      <a:ext cx="7108190" cy="5414645"/>
                    </a:xfrm>
                    <a:prstGeom prst="rect">
                      <a:avLst/>
                    </a:prstGeom>
                    <a:noFill/>
                    <a:ln>
                      <a:noFill/>
                    </a:ln>
                  </pic:spPr>
                </pic:pic>
              </a:graphicData>
            </a:graphic>
          </wp:inline>
        </w:drawing>
      </w:r>
    </w:p>
    <w:p w14:paraId="1595CD14" w14:textId="77777777" w:rsidR="00612B21" w:rsidRPr="004A2A18" w:rsidRDefault="001103D7" w:rsidP="00D46B73">
      <w:pPr>
        <w:spacing w:line="480" w:lineRule="auto"/>
        <w:jc w:val="center"/>
        <w:rPr>
          <w:rFonts w:ascii="Times New Roman" w:hAnsi="Times New Roman"/>
          <w:lang w:eastAsia="zh-CN"/>
        </w:rPr>
      </w:pPr>
      <w:bookmarkStart w:id="2" w:name="_Hlk150116016"/>
      <w:r w:rsidRPr="004A2A18">
        <w:rPr>
          <w:rFonts w:ascii="Times New Roman" w:hAnsi="Times New Roman"/>
          <w:b/>
        </w:rPr>
        <w:lastRenderedPageBreak/>
        <w:t xml:space="preserve">Figure </w:t>
      </w:r>
      <w:r w:rsidR="00EC41C8">
        <w:rPr>
          <w:rFonts w:ascii="Times New Roman" w:hAnsi="Times New Roman"/>
          <w:b/>
        </w:rPr>
        <w:t>S</w:t>
      </w:r>
      <w:r w:rsidR="00EC41C8" w:rsidRPr="004A2A18">
        <w:rPr>
          <w:rFonts w:ascii="Times New Roman" w:hAnsi="Times New Roman"/>
          <w:b/>
        </w:rPr>
        <w:t>2</w:t>
      </w:r>
      <w:r w:rsidRPr="004A2A18">
        <w:rPr>
          <w:rFonts w:ascii="Times New Roman" w:hAnsi="Times New Roman"/>
          <w:b/>
        </w:rPr>
        <w:t>.</w:t>
      </w:r>
      <w:r w:rsidRPr="004A2A18">
        <w:rPr>
          <w:rFonts w:ascii="Times New Roman" w:hAnsi="Times New Roman"/>
        </w:rPr>
        <w:t xml:space="preserve"> </w:t>
      </w:r>
      <w:r w:rsidR="00A327CD" w:rsidRPr="004A2A18">
        <w:rPr>
          <w:rFonts w:ascii="Times New Roman" w:hAnsi="Times New Roman"/>
        </w:rPr>
        <w:t xml:space="preserve">The distribution of </w:t>
      </w:r>
      <w:r w:rsidR="008A5C59" w:rsidRPr="004A2A18">
        <w:rPr>
          <w:rFonts w:ascii="Times New Roman" w:hAnsi="Times New Roman"/>
        </w:rPr>
        <w:t xml:space="preserve">oil palm </w:t>
      </w:r>
      <w:r w:rsidR="001E0CDE">
        <w:rPr>
          <w:rFonts w:ascii="Times New Roman" w:hAnsi="Times New Roman"/>
        </w:rPr>
        <w:t xml:space="preserve">plantation </w:t>
      </w:r>
      <w:r w:rsidR="00A327CD" w:rsidRPr="004A2A18">
        <w:rPr>
          <w:rFonts w:ascii="Times New Roman" w:hAnsi="Times New Roman"/>
        </w:rPr>
        <w:t>samples</w:t>
      </w:r>
      <w:r w:rsidR="008B6D28">
        <w:rPr>
          <w:rFonts w:ascii="Times New Roman" w:hAnsi="Times New Roman" w:hint="eastAsia"/>
          <w:lang w:eastAsia="zh-CN"/>
        </w:rPr>
        <w:t>.</w:t>
      </w:r>
      <w:r w:rsidR="008B6D28">
        <w:rPr>
          <w:rFonts w:ascii="Times New Roman" w:hAnsi="Times New Roman"/>
          <w:lang w:eastAsia="zh-CN"/>
        </w:rPr>
        <w:t xml:space="preserve"> </w:t>
      </w:r>
      <w:bookmarkStart w:id="3" w:name="OLE_LINK65"/>
      <w:r w:rsidR="00943DA4" w:rsidRPr="00943DA4">
        <w:rPr>
          <w:rFonts w:ascii="Times New Roman" w:hAnsi="Times New Roman"/>
          <w:lang w:eastAsia="zh-CN"/>
        </w:rPr>
        <w:t xml:space="preserve">The samples were obtained from a global map of oil palm plantations </w:t>
      </w:r>
      <w:r w:rsidR="008317DC" w:rsidRPr="00381A9F">
        <w:rPr>
          <w:rFonts w:ascii="Times New Roman" w:hAnsi="Times New Roman"/>
          <w:lang w:eastAsia="zh-CN"/>
        </w:rPr>
        <w:fldChar w:fldCharType="begin"/>
      </w:r>
      <w:r w:rsidR="008317DC" w:rsidRPr="00381A9F">
        <w:rPr>
          <w:rFonts w:ascii="Times New Roman" w:hAnsi="Times New Roman"/>
          <w:lang w:eastAsia="zh-CN"/>
        </w:rPr>
        <w:instrText xml:space="preserve"> ADDIN EN.CITE &lt;EndNote&gt;&lt;Cite&gt;&lt;Author&gt;Cheng&lt;/Author&gt;&lt;Year&gt;2018&lt;/Year&gt;&lt;RecNum&gt;17&lt;/RecNum&gt;&lt;DisplayText&gt;(Cheng&lt;style face="italic"&gt; et al&lt;/style&gt; 2018)&lt;/DisplayText&gt;&lt;record&gt;&lt;rec-number&gt;17&lt;/rec-number&gt;&lt;foreign-keys&gt;&lt;key app="EN" db-id="xtffeswv8w9pxueaf09p00ax0s0ttwvepxae" timestamp="1627561042"&gt;17&lt;/key&gt;&lt;/foreign-keys&gt;&lt;ref-type name="Journal Article"&gt;17&lt;/ref-type&gt;&lt;contributors&gt;&lt;authors&gt;&lt;author&gt;Cheng, Yuqi&lt;/author&gt;&lt;author&gt;Yu, Le&lt;/author&gt;&lt;author&gt;Xu, Yidi&lt;/author&gt;&lt;author&gt;Liu, Xiaoxuan&lt;/author&gt;&lt;author&gt;Lu, Hui&lt;/author&gt;&lt;author&gt;Cracknell, Arthur P.&lt;/author&gt;&lt;author&gt;Kanniah, Kasturi&lt;/author&gt;&lt;author&gt;Gong, Peng&lt;/author&gt;&lt;/authors&gt;&lt;/contributors&gt;&lt;titles&gt;&lt;title&gt;Towards Global Oil Palm Plantation Mapping Using Remote-Sensing Data&lt;/title&gt;&lt;secondary-title&gt;International Journal of Remote Sensing&lt;/secondary-title&gt;&lt;/titles&gt;&lt;periodical&gt;&lt;full-title&gt;International Journal of Remote Sensing&lt;/full-title&gt;&lt;/periodical&gt;&lt;pages&gt;5891-5906&lt;/pages&gt;&lt;volume&gt;39&lt;/volume&gt;&lt;number&gt;18&lt;/number&gt;&lt;dates&gt;&lt;year&gt;2018&lt;/year&gt;&lt;pub-dates&gt;&lt;date&gt;2018&lt;/date&gt;&lt;/pub-dates&gt;&lt;/dates&gt;&lt;isbn&gt;0143-1161&lt;/isbn&gt;&lt;accession-num&gt;WOS:000451744100008&lt;/accession-num&gt;&lt;urls&gt;&lt;related-urls&gt;&lt;url&gt;&lt;style face="underline" font="default" size="100%"&gt;&amp;lt;Go to ISI&amp;gt;://WOS:000451744100008&lt;/style&gt;&lt;/url&gt;&lt;url&gt;https://www.tandfonline.com/doi/pdf/10.1080/01431161.2018.1492182?needAccess=true&lt;/url&gt;&lt;/related-urls&gt;&lt;/urls&gt;&lt;electronic-resource-num&gt;10.1080/01431161.2018.1492182&lt;/electronic-resource-num&gt;&lt;/record&gt;&lt;/Cite&gt;&lt;/EndNote&gt;</w:instrText>
      </w:r>
      <w:r w:rsidR="008317DC" w:rsidRPr="00381A9F">
        <w:rPr>
          <w:rFonts w:ascii="Times New Roman" w:hAnsi="Times New Roman"/>
          <w:lang w:eastAsia="zh-CN"/>
        </w:rPr>
        <w:fldChar w:fldCharType="separate"/>
      </w:r>
      <w:r w:rsidR="008317DC" w:rsidRPr="00381A9F">
        <w:rPr>
          <w:rFonts w:ascii="Times New Roman" w:hAnsi="Times New Roman"/>
          <w:lang w:eastAsia="zh-CN"/>
        </w:rPr>
        <w:t>(Cheng et al 2018)</w:t>
      </w:r>
      <w:r w:rsidR="008317DC" w:rsidRPr="00381A9F">
        <w:rPr>
          <w:rFonts w:ascii="Times New Roman" w:hAnsi="Times New Roman"/>
          <w:lang w:eastAsia="zh-CN"/>
        </w:rPr>
        <w:fldChar w:fldCharType="end"/>
      </w:r>
      <w:r w:rsidR="008317DC">
        <w:rPr>
          <w:rFonts w:ascii="Times New Roman" w:hAnsi="Times New Roman"/>
          <w:lang w:eastAsia="zh-CN"/>
        </w:rPr>
        <w:t>,</w:t>
      </w:r>
      <w:r w:rsidR="008317DC" w:rsidRPr="00943DA4">
        <w:rPr>
          <w:rFonts w:ascii="Times New Roman" w:hAnsi="Times New Roman"/>
          <w:lang w:eastAsia="zh-CN"/>
        </w:rPr>
        <w:t xml:space="preserve"> </w:t>
      </w:r>
      <w:r w:rsidR="00943DA4" w:rsidRPr="00943DA4">
        <w:rPr>
          <w:rFonts w:ascii="Times New Roman" w:hAnsi="Times New Roman"/>
          <w:lang w:eastAsia="zh-CN"/>
        </w:rPr>
        <w:t>and subsequently verified using Google Earth imagery.</w:t>
      </w:r>
      <w:r w:rsidR="00EE09D1">
        <w:rPr>
          <w:rFonts w:ascii="Times New Roman" w:hAnsi="Times New Roman"/>
          <w:lang w:eastAsia="zh-CN"/>
        </w:rPr>
        <w:t xml:space="preserve"> </w:t>
      </w:r>
    </w:p>
    <w:bookmarkEnd w:id="2"/>
    <w:bookmarkEnd w:id="3"/>
    <w:p w14:paraId="2EE9369B" w14:textId="77777777" w:rsidR="00207CE1" w:rsidRPr="004A2A18" w:rsidRDefault="00207CE1" w:rsidP="00D46B73">
      <w:pPr>
        <w:spacing w:line="480" w:lineRule="auto"/>
        <w:jc w:val="both"/>
        <w:rPr>
          <w:rFonts w:ascii="Times New Roman" w:hAnsi="Times New Roman"/>
          <w:sz w:val="20"/>
          <w:szCs w:val="20"/>
        </w:rPr>
      </w:pPr>
    </w:p>
    <w:tbl>
      <w:tblPr>
        <w:tblW w:w="0" w:type="auto"/>
        <w:jc w:val="center"/>
        <w:tblLook w:val="04A0" w:firstRow="1" w:lastRow="0" w:firstColumn="1" w:lastColumn="0" w:noHBand="0" w:noVBand="1"/>
      </w:tblPr>
      <w:tblGrid>
        <w:gridCol w:w="6580"/>
        <w:gridCol w:w="6558"/>
      </w:tblGrid>
      <w:tr w:rsidR="00574AF1" w:rsidRPr="000C10A5" w14:paraId="3EBAF3B6" w14:textId="77777777" w:rsidTr="000C10A5">
        <w:trPr>
          <w:trHeight w:val="20"/>
          <w:jc w:val="center"/>
        </w:trPr>
        <w:tc>
          <w:tcPr>
            <w:tcW w:w="6580" w:type="dxa"/>
            <w:shd w:val="clear" w:color="auto" w:fill="auto"/>
            <w:vAlign w:val="center"/>
            <w:hideMark/>
          </w:tcPr>
          <w:p w14:paraId="43E0B6F1" w14:textId="79372212" w:rsidR="00C47320" w:rsidRPr="000C10A5" w:rsidRDefault="00D96D81" w:rsidP="000C10A5">
            <w:pPr>
              <w:spacing w:after="0" w:line="480" w:lineRule="auto"/>
              <w:jc w:val="center"/>
              <w:rPr>
                <w:rFonts w:ascii="Times New Roman" w:hAnsi="Times New Roman"/>
                <w:sz w:val="20"/>
                <w:szCs w:val="20"/>
              </w:rPr>
            </w:pPr>
            <w:bookmarkStart w:id="4" w:name="_Hlk150116058"/>
            <w:r w:rsidRPr="000C10A5">
              <w:rPr>
                <w:rFonts w:ascii="Times New Roman" w:hAnsi="Times New Roman"/>
                <w:noProof/>
                <w:sz w:val="20"/>
                <w:szCs w:val="20"/>
              </w:rPr>
              <w:drawing>
                <wp:inline distT="0" distB="0" distL="0" distR="0" wp14:anchorId="14FBCBD5" wp14:editId="6834BE7D">
                  <wp:extent cx="4031615" cy="2493010"/>
                  <wp:effectExtent l="0" t="0" r="0" b="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3" cstate="hqprint">
                            <a:extLst>
                              <a:ext uri="{28A0092B-C50C-407E-A947-70E740481C1C}">
                                <a14:useLocalDpi xmlns:a14="http://schemas.microsoft.com/office/drawing/2010/main" val="0"/>
                              </a:ext>
                            </a:extLst>
                          </a:blip>
                          <a:srcRect l="316" t="17094" r="35831" b="731"/>
                          <a:stretch>
                            <a:fillRect/>
                          </a:stretch>
                        </pic:blipFill>
                        <pic:spPr bwMode="auto">
                          <a:xfrm>
                            <a:off x="0" y="0"/>
                            <a:ext cx="4031615" cy="2493010"/>
                          </a:xfrm>
                          <a:prstGeom prst="rect">
                            <a:avLst/>
                          </a:prstGeom>
                          <a:noFill/>
                          <a:ln>
                            <a:noFill/>
                          </a:ln>
                        </pic:spPr>
                      </pic:pic>
                    </a:graphicData>
                  </a:graphic>
                </wp:inline>
              </w:drawing>
            </w:r>
          </w:p>
        </w:tc>
        <w:tc>
          <w:tcPr>
            <w:tcW w:w="6549" w:type="dxa"/>
            <w:shd w:val="clear" w:color="auto" w:fill="auto"/>
            <w:vAlign w:val="center"/>
            <w:hideMark/>
          </w:tcPr>
          <w:p w14:paraId="1ED72534" w14:textId="4AE5B1CE" w:rsidR="00C47320" w:rsidRPr="000C10A5" w:rsidRDefault="00D96D81" w:rsidP="000C10A5">
            <w:pPr>
              <w:spacing w:after="0" w:line="480" w:lineRule="auto"/>
              <w:jc w:val="center"/>
              <w:rPr>
                <w:rFonts w:ascii="Times New Roman" w:hAnsi="Times New Roman"/>
                <w:sz w:val="20"/>
                <w:szCs w:val="20"/>
              </w:rPr>
            </w:pPr>
            <w:r w:rsidRPr="000C10A5">
              <w:rPr>
                <w:rFonts w:ascii="Times New Roman" w:hAnsi="Times New Roman"/>
                <w:noProof/>
                <w:sz w:val="20"/>
                <w:szCs w:val="20"/>
              </w:rPr>
              <w:drawing>
                <wp:inline distT="0" distB="0" distL="0" distR="0" wp14:anchorId="1AC7553E" wp14:editId="256D2BC4">
                  <wp:extent cx="3999230" cy="2472690"/>
                  <wp:effectExtent l="0" t="0" r="0" b="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 cstate="hqprint">
                            <a:extLst>
                              <a:ext uri="{28A0092B-C50C-407E-A947-70E740481C1C}">
                                <a14:useLocalDpi xmlns:a14="http://schemas.microsoft.com/office/drawing/2010/main" val="0"/>
                              </a:ext>
                            </a:extLst>
                          </a:blip>
                          <a:srcRect t="16940" r="35922" b="597"/>
                          <a:stretch>
                            <a:fillRect/>
                          </a:stretch>
                        </pic:blipFill>
                        <pic:spPr bwMode="auto">
                          <a:xfrm>
                            <a:off x="0" y="0"/>
                            <a:ext cx="3999230" cy="2472690"/>
                          </a:xfrm>
                          <a:prstGeom prst="rect">
                            <a:avLst/>
                          </a:prstGeom>
                          <a:noFill/>
                          <a:ln>
                            <a:noFill/>
                          </a:ln>
                        </pic:spPr>
                      </pic:pic>
                    </a:graphicData>
                  </a:graphic>
                </wp:inline>
              </w:drawing>
            </w:r>
          </w:p>
        </w:tc>
      </w:tr>
      <w:tr w:rsidR="00574AF1" w:rsidRPr="000C10A5" w14:paraId="0C998433" w14:textId="77777777" w:rsidTr="000C10A5">
        <w:trPr>
          <w:trHeight w:val="20"/>
          <w:jc w:val="center"/>
        </w:trPr>
        <w:tc>
          <w:tcPr>
            <w:tcW w:w="6580" w:type="dxa"/>
            <w:shd w:val="clear" w:color="auto" w:fill="auto"/>
            <w:vAlign w:val="center"/>
            <w:hideMark/>
          </w:tcPr>
          <w:p w14:paraId="25247352" w14:textId="77777777" w:rsidR="00C47320" w:rsidRPr="000C10A5" w:rsidRDefault="00C47320" w:rsidP="000C10A5">
            <w:pPr>
              <w:spacing w:after="0" w:line="480" w:lineRule="auto"/>
              <w:jc w:val="center"/>
              <w:rPr>
                <w:rFonts w:ascii="Times New Roman" w:hAnsi="Times New Roman"/>
                <w:noProof/>
                <w:sz w:val="20"/>
                <w:szCs w:val="20"/>
              </w:rPr>
            </w:pPr>
            <w:r w:rsidRPr="000C10A5">
              <w:rPr>
                <w:rFonts w:ascii="Times New Roman" w:hAnsi="Times New Roman"/>
                <w:noProof/>
                <w:sz w:val="20"/>
                <w:szCs w:val="20"/>
              </w:rPr>
              <w:t>Global</w:t>
            </w:r>
          </w:p>
        </w:tc>
        <w:tc>
          <w:tcPr>
            <w:tcW w:w="6549" w:type="dxa"/>
            <w:shd w:val="clear" w:color="auto" w:fill="auto"/>
            <w:vAlign w:val="center"/>
            <w:hideMark/>
          </w:tcPr>
          <w:p w14:paraId="0268E157" w14:textId="77777777" w:rsidR="00C47320" w:rsidRPr="000C10A5" w:rsidRDefault="00C47320" w:rsidP="000C10A5">
            <w:pPr>
              <w:spacing w:after="0" w:line="480" w:lineRule="auto"/>
              <w:jc w:val="center"/>
              <w:rPr>
                <w:rFonts w:ascii="Times New Roman" w:hAnsi="Times New Roman"/>
                <w:noProof/>
                <w:sz w:val="20"/>
                <w:szCs w:val="20"/>
              </w:rPr>
            </w:pPr>
            <w:r w:rsidRPr="000C10A5">
              <w:rPr>
                <w:rFonts w:ascii="Times New Roman" w:hAnsi="Times New Roman"/>
                <w:noProof/>
                <w:sz w:val="20"/>
                <w:szCs w:val="20"/>
              </w:rPr>
              <w:t>Asia</w:t>
            </w:r>
          </w:p>
        </w:tc>
      </w:tr>
      <w:tr w:rsidR="00574AF1" w:rsidRPr="000C10A5" w14:paraId="588C6DBE" w14:textId="77777777" w:rsidTr="000C10A5">
        <w:trPr>
          <w:trHeight w:val="20"/>
          <w:jc w:val="center"/>
        </w:trPr>
        <w:tc>
          <w:tcPr>
            <w:tcW w:w="6580" w:type="dxa"/>
            <w:shd w:val="clear" w:color="auto" w:fill="auto"/>
            <w:vAlign w:val="center"/>
            <w:hideMark/>
          </w:tcPr>
          <w:p w14:paraId="787157D7" w14:textId="55242645" w:rsidR="00C47320" w:rsidRPr="000C10A5" w:rsidRDefault="00D96D81" w:rsidP="000C10A5">
            <w:pPr>
              <w:spacing w:after="0" w:line="480" w:lineRule="auto"/>
              <w:jc w:val="center"/>
              <w:rPr>
                <w:rFonts w:ascii="Times New Roman" w:hAnsi="Times New Roman"/>
                <w:sz w:val="20"/>
                <w:szCs w:val="20"/>
              </w:rPr>
            </w:pPr>
            <w:r w:rsidRPr="000C10A5">
              <w:rPr>
                <w:rFonts w:ascii="Times New Roman" w:hAnsi="Times New Roman"/>
                <w:noProof/>
                <w:sz w:val="20"/>
                <w:szCs w:val="20"/>
              </w:rPr>
              <w:lastRenderedPageBreak/>
              <w:drawing>
                <wp:inline distT="0" distB="0" distL="0" distR="0" wp14:anchorId="6C1DDB1A" wp14:editId="0F32A83F">
                  <wp:extent cx="4039235" cy="2421255"/>
                  <wp:effectExtent l="0" t="0" r="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5" cstate="hqprint">
                            <a:extLst>
                              <a:ext uri="{28A0092B-C50C-407E-A947-70E740481C1C}">
                                <a14:useLocalDpi xmlns:a14="http://schemas.microsoft.com/office/drawing/2010/main" val="0"/>
                              </a:ext>
                            </a:extLst>
                          </a:blip>
                          <a:srcRect l="528" t="17944" r="45543" b="1570"/>
                          <a:stretch>
                            <a:fillRect/>
                          </a:stretch>
                        </pic:blipFill>
                        <pic:spPr bwMode="auto">
                          <a:xfrm>
                            <a:off x="0" y="0"/>
                            <a:ext cx="4039235" cy="2421255"/>
                          </a:xfrm>
                          <a:prstGeom prst="rect">
                            <a:avLst/>
                          </a:prstGeom>
                          <a:noFill/>
                          <a:ln>
                            <a:noFill/>
                          </a:ln>
                        </pic:spPr>
                      </pic:pic>
                    </a:graphicData>
                  </a:graphic>
                </wp:inline>
              </w:drawing>
            </w:r>
          </w:p>
        </w:tc>
        <w:tc>
          <w:tcPr>
            <w:tcW w:w="6549" w:type="dxa"/>
            <w:shd w:val="clear" w:color="auto" w:fill="auto"/>
            <w:vAlign w:val="center"/>
            <w:hideMark/>
          </w:tcPr>
          <w:p w14:paraId="2F43D699" w14:textId="03F02994" w:rsidR="00C47320" w:rsidRPr="000C10A5" w:rsidRDefault="00D96D81" w:rsidP="000C10A5">
            <w:pPr>
              <w:spacing w:after="0" w:line="480" w:lineRule="auto"/>
              <w:jc w:val="center"/>
              <w:rPr>
                <w:rFonts w:ascii="Times New Roman" w:hAnsi="Times New Roman"/>
                <w:sz w:val="20"/>
                <w:szCs w:val="20"/>
              </w:rPr>
            </w:pPr>
            <w:r w:rsidRPr="000C10A5">
              <w:rPr>
                <w:rFonts w:ascii="Times New Roman" w:hAnsi="Times New Roman"/>
                <w:noProof/>
                <w:sz w:val="20"/>
                <w:szCs w:val="20"/>
              </w:rPr>
              <w:drawing>
                <wp:inline distT="0" distB="0" distL="0" distR="0" wp14:anchorId="506B5B65" wp14:editId="787081DB">
                  <wp:extent cx="4027170" cy="2349500"/>
                  <wp:effectExtent l="0" t="0" r="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cstate="hqprint">
                            <a:extLst>
                              <a:ext uri="{28A0092B-C50C-407E-A947-70E740481C1C}">
                                <a14:useLocalDpi xmlns:a14="http://schemas.microsoft.com/office/drawing/2010/main" val="0"/>
                              </a:ext>
                            </a:extLst>
                          </a:blip>
                          <a:srcRect l="214" t="17819" r="34842" b="1831"/>
                          <a:stretch>
                            <a:fillRect/>
                          </a:stretch>
                        </pic:blipFill>
                        <pic:spPr bwMode="auto">
                          <a:xfrm>
                            <a:off x="0" y="0"/>
                            <a:ext cx="4027170" cy="2349500"/>
                          </a:xfrm>
                          <a:prstGeom prst="rect">
                            <a:avLst/>
                          </a:prstGeom>
                          <a:noFill/>
                          <a:ln>
                            <a:noFill/>
                          </a:ln>
                        </pic:spPr>
                      </pic:pic>
                    </a:graphicData>
                  </a:graphic>
                </wp:inline>
              </w:drawing>
            </w:r>
          </w:p>
        </w:tc>
      </w:tr>
      <w:tr w:rsidR="00574AF1" w:rsidRPr="000C10A5" w14:paraId="4EF936A2" w14:textId="77777777" w:rsidTr="000C10A5">
        <w:trPr>
          <w:trHeight w:val="20"/>
          <w:jc w:val="center"/>
        </w:trPr>
        <w:tc>
          <w:tcPr>
            <w:tcW w:w="6580" w:type="dxa"/>
            <w:shd w:val="clear" w:color="auto" w:fill="auto"/>
            <w:vAlign w:val="center"/>
            <w:hideMark/>
          </w:tcPr>
          <w:p w14:paraId="1E5AFAC7" w14:textId="77777777" w:rsidR="00C47320" w:rsidRPr="000C10A5" w:rsidRDefault="00C47320" w:rsidP="000C10A5">
            <w:pPr>
              <w:spacing w:after="0" w:line="480" w:lineRule="auto"/>
              <w:jc w:val="center"/>
              <w:rPr>
                <w:rFonts w:ascii="Times New Roman" w:hAnsi="Times New Roman"/>
                <w:noProof/>
                <w:sz w:val="20"/>
                <w:szCs w:val="20"/>
              </w:rPr>
            </w:pPr>
            <w:r w:rsidRPr="000C10A5">
              <w:rPr>
                <w:rFonts w:ascii="Times New Roman" w:hAnsi="Times New Roman"/>
                <w:noProof/>
                <w:sz w:val="20"/>
                <w:szCs w:val="20"/>
              </w:rPr>
              <w:t>Latin America</w:t>
            </w:r>
          </w:p>
        </w:tc>
        <w:tc>
          <w:tcPr>
            <w:tcW w:w="6549" w:type="dxa"/>
            <w:shd w:val="clear" w:color="auto" w:fill="auto"/>
            <w:vAlign w:val="center"/>
            <w:hideMark/>
          </w:tcPr>
          <w:p w14:paraId="23535539" w14:textId="77777777" w:rsidR="00C47320" w:rsidRPr="000C10A5" w:rsidRDefault="00C47320" w:rsidP="000C10A5">
            <w:pPr>
              <w:spacing w:after="0" w:line="480" w:lineRule="auto"/>
              <w:jc w:val="center"/>
              <w:rPr>
                <w:rFonts w:ascii="Times New Roman" w:hAnsi="Times New Roman"/>
                <w:noProof/>
                <w:sz w:val="20"/>
                <w:szCs w:val="20"/>
              </w:rPr>
            </w:pPr>
            <w:r w:rsidRPr="000C10A5">
              <w:rPr>
                <w:rFonts w:ascii="Times New Roman" w:hAnsi="Times New Roman"/>
                <w:noProof/>
                <w:sz w:val="20"/>
                <w:szCs w:val="20"/>
              </w:rPr>
              <w:t>Africa</w:t>
            </w:r>
          </w:p>
        </w:tc>
      </w:tr>
      <w:tr w:rsidR="009A5703" w:rsidRPr="000C10A5" w14:paraId="1CF2FFC8" w14:textId="77777777" w:rsidTr="000C10A5">
        <w:trPr>
          <w:trHeight w:val="20"/>
          <w:jc w:val="center"/>
        </w:trPr>
        <w:tc>
          <w:tcPr>
            <w:tcW w:w="13129" w:type="dxa"/>
            <w:gridSpan w:val="2"/>
            <w:shd w:val="clear" w:color="auto" w:fill="auto"/>
            <w:vAlign w:val="center"/>
            <w:hideMark/>
          </w:tcPr>
          <w:tbl>
            <w:tblPr>
              <w:tblW w:w="0" w:type="auto"/>
              <w:tblLook w:val="04A0" w:firstRow="1" w:lastRow="0" w:firstColumn="1" w:lastColumn="0" w:noHBand="0" w:noVBand="1"/>
            </w:tblPr>
            <w:tblGrid>
              <w:gridCol w:w="4140"/>
              <w:gridCol w:w="8763"/>
            </w:tblGrid>
            <w:tr w:rsidR="002E356A" w:rsidRPr="000C10A5" w14:paraId="71729EFB" w14:textId="77777777" w:rsidTr="000C10A5">
              <w:tc>
                <w:tcPr>
                  <w:tcW w:w="4140" w:type="dxa"/>
                  <w:shd w:val="clear" w:color="auto" w:fill="auto"/>
                  <w:vAlign w:val="center"/>
                </w:tcPr>
                <w:p w14:paraId="49B1D744" w14:textId="77777777" w:rsidR="002E356A" w:rsidRPr="000C10A5" w:rsidRDefault="002E356A" w:rsidP="000C10A5">
                  <w:pPr>
                    <w:spacing w:after="0" w:line="0" w:lineRule="atLeast"/>
                    <w:jc w:val="right"/>
                    <w:rPr>
                      <w:rFonts w:ascii="Times New Roman" w:hAnsi="Times New Roman"/>
                      <w:b/>
                      <w:bCs/>
                      <w:noProof/>
                      <w:sz w:val="20"/>
                      <w:szCs w:val="20"/>
                      <w:lang w:eastAsia="zh-CN"/>
                    </w:rPr>
                  </w:pPr>
                  <w:r w:rsidRPr="000C10A5">
                    <w:rPr>
                      <w:rFonts w:ascii="Times New Roman" w:hAnsi="Times New Roman" w:hint="eastAsia"/>
                      <w:b/>
                      <w:bCs/>
                      <w:noProof/>
                      <w:sz w:val="21"/>
                      <w:szCs w:val="21"/>
                      <w:lang w:eastAsia="zh-CN"/>
                    </w:rPr>
                    <w:t>L</w:t>
                  </w:r>
                  <w:r w:rsidRPr="000C10A5">
                    <w:rPr>
                      <w:rFonts w:ascii="Times New Roman" w:hAnsi="Times New Roman"/>
                      <w:b/>
                      <w:bCs/>
                      <w:noProof/>
                      <w:sz w:val="21"/>
                      <w:szCs w:val="21"/>
                      <w:lang w:eastAsia="zh-CN"/>
                    </w:rPr>
                    <w:t>eft axis</w:t>
                  </w:r>
                </w:p>
              </w:tc>
              <w:tc>
                <w:tcPr>
                  <w:tcW w:w="8763" w:type="dxa"/>
                  <w:shd w:val="clear" w:color="auto" w:fill="auto"/>
                  <w:vAlign w:val="center"/>
                </w:tcPr>
                <w:p w14:paraId="469C338E" w14:textId="0D8FCB48" w:rsidR="002E356A" w:rsidRPr="000C10A5" w:rsidRDefault="00D96D81" w:rsidP="000C10A5">
                  <w:pPr>
                    <w:spacing w:after="0" w:line="0" w:lineRule="atLeast"/>
                    <w:jc w:val="both"/>
                    <w:rPr>
                      <w:rFonts w:ascii="Times New Roman" w:hAnsi="Times New Roman"/>
                      <w:noProof/>
                      <w:sz w:val="20"/>
                      <w:szCs w:val="20"/>
                    </w:rPr>
                  </w:pPr>
                  <w:r w:rsidRPr="000C10A5">
                    <w:rPr>
                      <w:rFonts w:ascii="Times New Roman" w:hAnsi="Times New Roman"/>
                      <w:noProof/>
                      <w:sz w:val="20"/>
                      <w:szCs w:val="20"/>
                    </w:rPr>
                    <w:drawing>
                      <wp:inline distT="0" distB="0" distL="0" distR="0" wp14:anchorId="419E21B6" wp14:editId="5EC38345">
                        <wp:extent cx="3582035" cy="374015"/>
                        <wp:effectExtent l="0" t="0" r="0" b="0"/>
                        <wp:docPr id="11" name="图片 80232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2327375"/>
                                <pic:cNvPicPr>
                                  <a:picLocks noChangeAspect="1" noChangeArrowheads="1"/>
                                </pic:cNvPicPr>
                              </pic:nvPicPr>
                              <pic:blipFill>
                                <a:blip r:embed="rId17">
                                  <a:extLst>
                                    <a:ext uri="{28A0092B-C50C-407E-A947-70E740481C1C}">
                                      <a14:useLocalDpi xmlns:a14="http://schemas.microsoft.com/office/drawing/2010/main" val="0"/>
                                    </a:ext>
                                  </a:extLst>
                                </a:blip>
                                <a:srcRect l="16240" t="85561" r="15813" b="2173"/>
                                <a:stretch>
                                  <a:fillRect/>
                                </a:stretch>
                              </pic:blipFill>
                              <pic:spPr bwMode="auto">
                                <a:xfrm>
                                  <a:off x="0" y="0"/>
                                  <a:ext cx="3582035" cy="374015"/>
                                </a:xfrm>
                                <a:prstGeom prst="rect">
                                  <a:avLst/>
                                </a:prstGeom>
                                <a:noFill/>
                                <a:ln>
                                  <a:noFill/>
                                </a:ln>
                              </pic:spPr>
                            </pic:pic>
                          </a:graphicData>
                        </a:graphic>
                      </wp:inline>
                    </w:drawing>
                  </w:r>
                </w:p>
              </w:tc>
            </w:tr>
            <w:tr w:rsidR="002E356A" w:rsidRPr="000C10A5" w14:paraId="6F47342E" w14:textId="77777777" w:rsidTr="000C10A5">
              <w:tc>
                <w:tcPr>
                  <w:tcW w:w="4140" w:type="dxa"/>
                  <w:shd w:val="clear" w:color="auto" w:fill="auto"/>
                  <w:vAlign w:val="center"/>
                </w:tcPr>
                <w:p w14:paraId="5549FF90" w14:textId="77777777" w:rsidR="002E356A" w:rsidRPr="000C10A5" w:rsidRDefault="00C04FBE" w:rsidP="000C10A5">
                  <w:pPr>
                    <w:spacing w:after="0" w:line="0" w:lineRule="atLeast"/>
                    <w:jc w:val="right"/>
                    <w:rPr>
                      <w:rFonts w:ascii="Times New Roman" w:hAnsi="Times New Roman"/>
                      <w:b/>
                      <w:bCs/>
                      <w:noProof/>
                      <w:sz w:val="20"/>
                      <w:szCs w:val="20"/>
                      <w:lang w:eastAsia="zh-CN"/>
                    </w:rPr>
                  </w:pPr>
                  <w:r w:rsidRPr="000C10A5">
                    <w:rPr>
                      <w:rFonts w:ascii="Times New Roman" w:hAnsi="Times New Roman" w:hint="eastAsia"/>
                      <w:b/>
                      <w:bCs/>
                      <w:noProof/>
                      <w:sz w:val="21"/>
                      <w:szCs w:val="21"/>
                      <w:lang w:eastAsia="zh-CN"/>
                    </w:rPr>
                    <w:t>R</w:t>
                  </w:r>
                  <w:r w:rsidRPr="000C10A5">
                    <w:rPr>
                      <w:rFonts w:ascii="Times New Roman" w:hAnsi="Times New Roman"/>
                      <w:b/>
                      <w:bCs/>
                      <w:noProof/>
                      <w:sz w:val="21"/>
                      <w:szCs w:val="21"/>
                      <w:lang w:eastAsia="zh-CN"/>
                    </w:rPr>
                    <w:t>ight axis</w:t>
                  </w:r>
                </w:p>
              </w:tc>
              <w:tc>
                <w:tcPr>
                  <w:tcW w:w="8763" w:type="dxa"/>
                  <w:shd w:val="clear" w:color="auto" w:fill="auto"/>
                  <w:vAlign w:val="center"/>
                </w:tcPr>
                <w:p w14:paraId="12DE253C" w14:textId="37C41112" w:rsidR="002E356A" w:rsidRPr="000C10A5" w:rsidRDefault="00D96D81" w:rsidP="000C10A5">
                  <w:pPr>
                    <w:spacing w:after="0" w:line="0" w:lineRule="atLeast"/>
                    <w:jc w:val="both"/>
                    <w:rPr>
                      <w:rFonts w:ascii="Times New Roman" w:hAnsi="Times New Roman"/>
                      <w:noProof/>
                      <w:sz w:val="20"/>
                      <w:szCs w:val="20"/>
                    </w:rPr>
                  </w:pPr>
                  <w:r w:rsidRPr="000C10A5">
                    <w:rPr>
                      <w:rFonts w:ascii="Times New Roman" w:hAnsi="Times New Roman"/>
                      <w:noProof/>
                      <w:sz w:val="20"/>
                      <w:szCs w:val="20"/>
                    </w:rPr>
                    <w:drawing>
                      <wp:inline distT="0" distB="0" distL="0" distR="0" wp14:anchorId="6A800BCC" wp14:editId="396BD253">
                        <wp:extent cx="2660015" cy="214630"/>
                        <wp:effectExtent l="0" t="0" r="0" b="0"/>
                        <wp:docPr id="12" name="图片 47961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9615523"/>
                                <pic:cNvPicPr>
                                  <a:picLocks noChangeAspect="1" noChangeArrowheads="1"/>
                                </pic:cNvPicPr>
                              </pic:nvPicPr>
                              <pic:blipFill>
                                <a:blip r:embed="rId18" cstate="hqprint">
                                  <a:extLst>
                                    <a:ext uri="{28A0092B-C50C-407E-A947-70E740481C1C}">
                                      <a14:useLocalDpi xmlns:a14="http://schemas.microsoft.com/office/drawing/2010/main" val="0"/>
                                    </a:ext>
                                  </a:extLst>
                                </a:blip>
                                <a:srcRect l="56183" t="66225" b="24979"/>
                                <a:stretch>
                                  <a:fillRect/>
                                </a:stretch>
                              </pic:blipFill>
                              <pic:spPr bwMode="auto">
                                <a:xfrm>
                                  <a:off x="0" y="0"/>
                                  <a:ext cx="2660015" cy="214630"/>
                                </a:xfrm>
                                <a:prstGeom prst="rect">
                                  <a:avLst/>
                                </a:prstGeom>
                                <a:noFill/>
                                <a:ln>
                                  <a:noFill/>
                                </a:ln>
                              </pic:spPr>
                            </pic:pic>
                          </a:graphicData>
                        </a:graphic>
                      </wp:inline>
                    </w:drawing>
                  </w:r>
                </w:p>
              </w:tc>
            </w:tr>
          </w:tbl>
          <w:p w14:paraId="19A9AA32" w14:textId="77777777" w:rsidR="00C47320" w:rsidRPr="000C10A5" w:rsidRDefault="00C47320" w:rsidP="000C10A5">
            <w:pPr>
              <w:spacing w:after="0" w:line="480" w:lineRule="auto"/>
              <w:jc w:val="center"/>
              <w:rPr>
                <w:rFonts w:ascii="Times New Roman" w:hAnsi="Times New Roman"/>
                <w:noProof/>
                <w:sz w:val="20"/>
                <w:szCs w:val="20"/>
              </w:rPr>
            </w:pPr>
          </w:p>
        </w:tc>
      </w:tr>
    </w:tbl>
    <w:p w14:paraId="314B574D" w14:textId="77777777" w:rsidR="00207CE1" w:rsidRPr="004A2A18" w:rsidRDefault="00207CE1" w:rsidP="00D46B73">
      <w:pPr>
        <w:spacing w:line="480" w:lineRule="auto"/>
        <w:jc w:val="center"/>
        <w:rPr>
          <w:rFonts w:ascii="Times New Roman" w:hAnsi="Times New Roman"/>
          <w:kern w:val="2"/>
        </w:rPr>
      </w:pPr>
      <w:r w:rsidRPr="004A2A18">
        <w:rPr>
          <w:rFonts w:ascii="Times New Roman" w:hAnsi="Times New Roman"/>
          <w:b/>
        </w:rPr>
        <w:t xml:space="preserve">Figure </w:t>
      </w:r>
      <w:r w:rsidR="00EC41C8">
        <w:rPr>
          <w:rFonts w:ascii="Times New Roman" w:hAnsi="Times New Roman"/>
          <w:b/>
        </w:rPr>
        <w:t>S</w:t>
      </w:r>
      <w:r w:rsidR="00EC41C8" w:rsidRPr="004A2A18">
        <w:rPr>
          <w:rFonts w:ascii="Times New Roman" w:hAnsi="Times New Roman"/>
          <w:b/>
        </w:rPr>
        <w:t>3</w:t>
      </w:r>
      <w:r w:rsidRPr="004A2A18">
        <w:rPr>
          <w:rFonts w:ascii="Times New Roman" w:hAnsi="Times New Roman"/>
          <w:b/>
        </w:rPr>
        <w:t>.</w:t>
      </w:r>
      <w:r w:rsidRPr="004A2A18">
        <w:rPr>
          <w:rFonts w:ascii="Times New Roman" w:hAnsi="Times New Roman"/>
        </w:rPr>
        <w:t xml:space="preserve"> Global </w:t>
      </w:r>
      <w:r w:rsidR="00BA509C">
        <w:rPr>
          <w:rFonts w:ascii="Times New Roman" w:hAnsi="Times New Roman"/>
        </w:rPr>
        <w:t xml:space="preserve">land </w:t>
      </w:r>
      <w:r w:rsidR="0082509B">
        <w:rPr>
          <w:rFonts w:ascii="Times New Roman" w:hAnsi="Times New Roman"/>
        </w:rPr>
        <w:t>conversions</w:t>
      </w:r>
      <w:r w:rsidR="0082509B" w:rsidRPr="004A2A18">
        <w:rPr>
          <w:rFonts w:ascii="Times New Roman" w:hAnsi="Times New Roman"/>
        </w:rPr>
        <w:t xml:space="preserve"> </w:t>
      </w:r>
      <w:r w:rsidRPr="004A2A18">
        <w:rPr>
          <w:rFonts w:ascii="Times New Roman" w:hAnsi="Times New Roman"/>
        </w:rPr>
        <w:t xml:space="preserve">of </w:t>
      </w:r>
      <w:r w:rsidR="0035569F" w:rsidRPr="00D51339">
        <w:rPr>
          <w:rFonts w:ascii="Times New Roman" w:hAnsi="Times New Roman"/>
        </w:rPr>
        <w:t xml:space="preserve">various </w:t>
      </w:r>
      <w:r w:rsidRPr="004A2A18">
        <w:rPr>
          <w:rFonts w:ascii="Times New Roman" w:hAnsi="Times New Roman"/>
        </w:rPr>
        <w:t>land use types</w:t>
      </w:r>
      <w:r w:rsidR="00A85496">
        <w:rPr>
          <w:rFonts w:ascii="Times New Roman" w:hAnsi="Times New Roman"/>
        </w:rPr>
        <w:t xml:space="preserve"> caused</w:t>
      </w:r>
      <w:r w:rsidRPr="004A2A18">
        <w:rPr>
          <w:rFonts w:ascii="Times New Roman" w:hAnsi="Times New Roman"/>
        </w:rPr>
        <w:t xml:space="preserve"> by oil palm plantations</w:t>
      </w:r>
      <w:r w:rsidR="00D51339" w:rsidRPr="00D51339">
        <w:t xml:space="preserve"> </w:t>
      </w:r>
    </w:p>
    <w:bookmarkEnd w:id="4"/>
    <w:p w14:paraId="3260EEEE" w14:textId="77777777" w:rsidR="00207CE1" w:rsidRPr="004A2A18" w:rsidRDefault="00207CE1" w:rsidP="00D46B73">
      <w:pPr>
        <w:spacing w:line="480" w:lineRule="auto"/>
        <w:jc w:val="center"/>
        <w:rPr>
          <w:rFonts w:ascii="Times New Roman" w:hAnsi="Times New Roman"/>
        </w:rPr>
      </w:pPr>
    </w:p>
    <w:p w14:paraId="4BBADEA7" w14:textId="5E72BA39" w:rsidR="00207CE1" w:rsidRPr="004A2A18" w:rsidRDefault="00D96D81" w:rsidP="00D46B73">
      <w:pPr>
        <w:spacing w:line="480" w:lineRule="auto"/>
        <w:jc w:val="center"/>
        <w:rPr>
          <w:rFonts w:ascii="Times New Roman" w:hAnsi="Times New Roman"/>
          <w:sz w:val="24"/>
          <w:szCs w:val="24"/>
        </w:rPr>
      </w:pPr>
      <w:r w:rsidRPr="000C10A5">
        <w:rPr>
          <w:rFonts w:ascii="Times New Roman" w:hAnsi="Times New Roman"/>
          <w:noProof/>
          <w:sz w:val="24"/>
          <w:szCs w:val="24"/>
        </w:rPr>
        <w:lastRenderedPageBreak/>
        <w:drawing>
          <wp:inline distT="0" distB="0" distL="0" distR="0" wp14:anchorId="4D51724A" wp14:editId="6198AE83">
            <wp:extent cx="7995285" cy="5200015"/>
            <wp:effectExtent l="0" t="0" r="0" b="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7995285" cy="5200015"/>
                    </a:xfrm>
                    <a:prstGeom prst="rect">
                      <a:avLst/>
                    </a:prstGeom>
                    <a:noFill/>
                    <a:ln>
                      <a:noFill/>
                    </a:ln>
                  </pic:spPr>
                </pic:pic>
              </a:graphicData>
            </a:graphic>
          </wp:inline>
        </w:drawing>
      </w:r>
    </w:p>
    <w:p w14:paraId="5AFC7D5D" w14:textId="5729DF37" w:rsidR="00207CE1" w:rsidRPr="004A2A18" w:rsidRDefault="00D96D81" w:rsidP="00D46B73">
      <w:pPr>
        <w:spacing w:line="480" w:lineRule="auto"/>
        <w:jc w:val="center"/>
        <w:rPr>
          <w:rFonts w:ascii="Times New Roman" w:hAnsi="Times New Roman"/>
          <w:sz w:val="24"/>
          <w:szCs w:val="24"/>
        </w:rPr>
      </w:pPr>
      <w:r w:rsidRPr="000C10A5">
        <w:rPr>
          <w:rFonts w:ascii="Times New Roman" w:hAnsi="Times New Roman"/>
          <w:noProof/>
          <w:sz w:val="24"/>
          <w:szCs w:val="24"/>
        </w:rPr>
        <w:drawing>
          <wp:inline distT="0" distB="0" distL="0" distR="0" wp14:anchorId="489A7146" wp14:editId="2F5EC42D">
            <wp:extent cx="5756910" cy="198755"/>
            <wp:effectExtent l="0" t="0" r="0" b="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0" cstate="hqprint">
                      <a:extLst>
                        <a:ext uri="{28A0092B-C50C-407E-A947-70E740481C1C}">
                          <a14:useLocalDpi xmlns:a14="http://schemas.microsoft.com/office/drawing/2010/main" val="0"/>
                        </a:ext>
                      </a:extLst>
                    </a:blip>
                    <a:srcRect l="34918" t="35654" b="54005"/>
                    <a:stretch>
                      <a:fillRect/>
                    </a:stretch>
                  </pic:blipFill>
                  <pic:spPr bwMode="auto">
                    <a:xfrm>
                      <a:off x="0" y="0"/>
                      <a:ext cx="5756910" cy="198755"/>
                    </a:xfrm>
                    <a:prstGeom prst="rect">
                      <a:avLst/>
                    </a:prstGeom>
                    <a:noFill/>
                    <a:ln>
                      <a:noFill/>
                    </a:ln>
                  </pic:spPr>
                </pic:pic>
              </a:graphicData>
            </a:graphic>
          </wp:inline>
        </w:drawing>
      </w:r>
    </w:p>
    <w:p w14:paraId="23624AAE" w14:textId="77777777" w:rsidR="00207CE1" w:rsidRPr="004A2A18" w:rsidRDefault="00207CE1" w:rsidP="00D46B73">
      <w:pPr>
        <w:spacing w:line="480" w:lineRule="auto"/>
        <w:jc w:val="center"/>
        <w:rPr>
          <w:rFonts w:ascii="Times New Roman" w:hAnsi="Times New Roman"/>
        </w:rPr>
      </w:pPr>
      <w:r w:rsidRPr="004A2A18">
        <w:rPr>
          <w:rFonts w:ascii="Times New Roman" w:hAnsi="Times New Roman"/>
          <w:b/>
        </w:rPr>
        <w:t xml:space="preserve">Figure </w:t>
      </w:r>
      <w:r w:rsidR="00EC41C8">
        <w:rPr>
          <w:rFonts w:ascii="Times New Roman" w:hAnsi="Times New Roman"/>
          <w:b/>
        </w:rPr>
        <w:t>S</w:t>
      </w:r>
      <w:r w:rsidR="00EC41C8" w:rsidRPr="004A2A18">
        <w:rPr>
          <w:rFonts w:ascii="Times New Roman" w:hAnsi="Times New Roman"/>
          <w:b/>
        </w:rPr>
        <w:t>4</w:t>
      </w:r>
      <w:r w:rsidRPr="004A2A18">
        <w:rPr>
          <w:rFonts w:ascii="Times New Roman" w:hAnsi="Times New Roman"/>
          <w:b/>
        </w:rPr>
        <w:t>.</w:t>
      </w:r>
      <w:r w:rsidRPr="004A2A18">
        <w:rPr>
          <w:rFonts w:ascii="Times New Roman" w:hAnsi="Times New Roman"/>
        </w:rPr>
        <w:t xml:space="preserve"> </w:t>
      </w:r>
      <w:r w:rsidR="00096F1B">
        <w:rPr>
          <w:rFonts w:ascii="Times New Roman" w:hAnsi="Times New Roman"/>
        </w:rPr>
        <w:t>L</w:t>
      </w:r>
      <w:r w:rsidR="004E1A42" w:rsidRPr="004A2A18">
        <w:rPr>
          <w:rFonts w:ascii="Times New Roman" w:hAnsi="Times New Roman"/>
        </w:rPr>
        <w:t>and co</w:t>
      </w:r>
      <w:r w:rsidR="00096F1B">
        <w:rPr>
          <w:rFonts w:ascii="Times New Roman" w:hAnsi="Times New Roman"/>
        </w:rPr>
        <w:t>nversions</w:t>
      </w:r>
      <w:r w:rsidR="004E1A42" w:rsidRPr="004A2A18">
        <w:rPr>
          <w:rFonts w:ascii="Times New Roman" w:hAnsi="Times New Roman"/>
        </w:rPr>
        <w:t xml:space="preserve"> in various countries </w:t>
      </w:r>
      <w:r w:rsidR="00633816">
        <w:rPr>
          <w:rFonts w:ascii="Times New Roman" w:hAnsi="Times New Roman"/>
        </w:rPr>
        <w:t xml:space="preserve">caused </w:t>
      </w:r>
      <w:r w:rsidR="004E1A42" w:rsidRPr="004A2A18">
        <w:rPr>
          <w:rFonts w:ascii="Times New Roman" w:hAnsi="Times New Roman"/>
        </w:rPr>
        <w:t xml:space="preserve">by </w:t>
      </w:r>
      <w:r w:rsidRPr="004A2A18">
        <w:rPr>
          <w:rFonts w:ascii="Times New Roman" w:hAnsi="Times New Roman"/>
        </w:rPr>
        <w:t>oil palm plantation</w:t>
      </w:r>
      <w:r w:rsidR="004E1A42" w:rsidRPr="004A2A18">
        <w:rPr>
          <w:rFonts w:ascii="Times New Roman" w:hAnsi="Times New Roman"/>
        </w:rPr>
        <w:t>s</w:t>
      </w:r>
      <w:r w:rsidRPr="004A2A18">
        <w:rPr>
          <w:rFonts w:ascii="Times New Roman" w:hAnsi="Times New Roman"/>
        </w:rPr>
        <w:t xml:space="preserve"> </w:t>
      </w:r>
    </w:p>
    <w:tbl>
      <w:tblPr>
        <w:tblW w:w="5000" w:type="pct"/>
        <w:jc w:val="center"/>
        <w:tblLook w:val="04A0" w:firstRow="1" w:lastRow="0" w:firstColumn="1" w:lastColumn="0" w:noHBand="0" w:noVBand="1"/>
      </w:tblPr>
      <w:tblGrid>
        <w:gridCol w:w="6714"/>
        <w:gridCol w:w="6665"/>
      </w:tblGrid>
      <w:tr w:rsidR="00873461" w:rsidRPr="000C10A5" w14:paraId="1B35C9D1" w14:textId="77777777" w:rsidTr="000C10A5">
        <w:trPr>
          <w:trHeight w:val="20"/>
          <w:jc w:val="center"/>
        </w:trPr>
        <w:tc>
          <w:tcPr>
            <w:tcW w:w="2509" w:type="pct"/>
            <w:shd w:val="clear" w:color="auto" w:fill="auto"/>
            <w:vAlign w:val="center"/>
          </w:tcPr>
          <w:p w14:paraId="0CD7AC49" w14:textId="77777777" w:rsidR="00081C25" w:rsidRPr="000C10A5" w:rsidRDefault="00081C25" w:rsidP="000C10A5">
            <w:pPr>
              <w:spacing w:after="0" w:line="480" w:lineRule="auto"/>
              <w:rPr>
                <w:rFonts w:ascii="Times New Roman" w:hAnsi="Times New Roman"/>
                <w:sz w:val="18"/>
                <w:szCs w:val="18"/>
              </w:rPr>
            </w:pPr>
            <w:r w:rsidRPr="000C10A5">
              <w:rPr>
                <w:rFonts w:ascii="Times New Roman" w:hAnsi="Times New Roman"/>
                <w:sz w:val="18"/>
                <w:szCs w:val="18"/>
              </w:rPr>
              <w:lastRenderedPageBreak/>
              <w:t>(a)</w:t>
            </w:r>
          </w:p>
        </w:tc>
        <w:tc>
          <w:tcPr>
            <w:tcW w:w="2491" w:type="pct"/>
            <w:shd w:val="clear" w:color="auto" w:fill="auto"/>
            <w:vAlign w:val="center"/>
          </w:tcPr>
          <w:p w14:paraId="48F93367" w14:textId="77777777" w:rsidR="00081C25" w:rsidRPr="000C10A5" w:rsidRDefault="00081C25" w:rsidP="000C10A5">
            <w:pPr>
              <w:spacing w:after="0" w:line="480" w:lineRule="auto"/>
              <w:rPr>
                <w:rFonts w:ascii="Times New Roman" w:hAnsi="Times New Roman"/>
                <w:sz w:val="18"/>
                <w:szCs w:val="18"/>
              </w:rPr>
            </w:pPr>
            <w:r w:rsidRPr="000C10A5">
              <w:rPr>
                <w:rFonts w:ascii="Times New Roman" w:hAnsi="Times New Roman"/>
                <w:sz w:val="18"/>
                <w:szCs w:val="18"/>
              </w:rPr>
              <w:t>(b)</w:t>
            </w:r>
          </w:p>
        </w:tc>
      </w:tr>
      <w:tr w:rsidR="00873461" w:rsidRPr="000C10A5" w14:paraId="0BB0EB88" w14:textId="77777777" w:rsidTr="000C10A5">
        <w:trPr>
          <w:trHeight w:val="20"/>
          <w:jc w:val="center"/>
        </w:trPr>
        <w:tc>
          <w:tcPr>
            <w:tcW w:w="2509" w:type="pct"/>
            <w:shd w:val="clear" w:color="auto" w:fill="auto"/>
            <w:vAlign w:val="center"/>
          </w:tcPr>
          <w:p w14:paraId="798C10C4" w14:textId="5C3F3773" w:rsidR="00081C25" w:rsidRPr="000C10A5" w:rsidRDefault="00D96D81" w:rsidP="000C10A5">
            <w:pPr>
              <w:spacing w:after="0" w:line="480" w:lineRule="auto"/>
              <w:jc w:val="center"/>
              <w:rPr>
                <w:rFonts w:ascii="Times New Roman" w:hAnsi="Times New Roman"/>
                <w:noProof/>
                <w:sz w:val="18"/>
                <w:szCs w:val="18"/>
              </w:rPr>
            </w:pPr>
            <w:r w:rsidRPr="000C10A5">
              <w:rPr>
                <w:rFonts w:ascii="Times New Roman" w:hAnsi="Times New Roman"/>
                <w:b/>
                <w:noProof/>
                <w:sz w:val="18"/>
                <w:szCs w:val="18"/>
              </w:rPr>
              <w:drawing>
                <wp:inline distT="0" distB="0" distL="0" distR="0" wp14:anchorId="67F875F3" wp14:editId="15426664">
                  <wp:extent cx="4007485" cy="2783205"/>
                  <wp:effectExtent l="0" t="0" r="0" b="0"/>
                  <wp:docPr id="1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4007485" cy="2783205"/>
                          </a:xfrm>
                          <a:prstGeom prst="rect">
                            <a:avLst/>
                          </a:prstGeom>
                          <a:noFill/>
                          <a:ln>
                            <a:noFill/>
                          </a:ln>
                        </pic:spPr>
                      </pic:pic>
                    </a:graphicData>
                  </a:graphic>
                </wp:inline>
              </w:drawing>
            </w:r>
          </w:p>
        </w:tc>
        <w:tc>
          <w:tcPr>
            <w:tcW w:w="2491" w:type="pct"/>
            <w:shd w:val="clear" w:color="auto" w:fill="auto"/>
            <w:vAlign w:val="center"/>
          </w:tcPr>
          <w:p w14:paraId="0D6C381A" w14:textId="089C1BEB" w:rsidR="00081C25" w:rsidRPr="000C10A5" w:rsidRDefault="00D96D81" w:rsidP="000C10A5">
            <w:pPr>
              <w:spacing w:after="0" w:line="480" w:lineRule="auto"/>
              <w:jc w:val="center"/>
              <w:rPr>
                <w:rFonts w:ascii="Times New Roman" w:hAnsi="Times New Roman"/>
                <w:b/>
                <w:noProof/>
                <w:sz w:val="18"/>
                <w:szCs w:val="18"/>
              </w:rPr>
            </w:pPr>
            <w:r w:rsidRPr="000C10A5">
              <w:rPr>
                <w:rFonts w:ascii="Times New Roman" w:hAnsi="Times New Roman"/>
                <w:b/>
                <w:noProof/>
                <w:sz w:val="18"/>
                <w:szCs w:val="18"/>
              </w:rPr>
              <w:drawing>
                <wp:inline distT="0" distB="0" distL="0" distR="0" wp14:anchorId="41D1DE38" wp14:editId="4068F316">
                  <wp:extent cx="3597910" cy="3049270"/>
                  <wp:effectExtent l="0" t="0" r="0" b="0"/>
                  <wp:docPr id="1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3597910" cy="3049270"/>
                          </a:xfrm>
                          <a:prstGeom prst="rect">
                            <a:avLst/>
                          </a:prstGeom>
                          <a:noFill/>
                          <a:ln>
                            <a:noFill/>
                          </a:ln>
                        </pic:spPr>
                      </pic:pic>
                    </a:graphicData>
                  </a:graphic>
                </wp:inline>
              </w:drawing>
            </w:r>
          </w:p>
        </w:tc>
      </w:tr>
      <w:tr w:rsidR="00873461" w:rsidRPr="000C10A5" w14:paraId="01E7C19D" w14:textId="77777777" w:rsidTr="000C10A5">
        <w:trPr>
          <w:trHeight w:val="20"/>
          <w:jc w:val="center"/>
        </w:trPr>
        <w:tc>
          <w:tcPr>
            <w:tcW w:w="2509" w:type="pct"/>
            <w:shd w:val="clear" w:color="auto" w:fill="auto"/>
            <w:vAlign w:val="center"/>
          </w:tcPr>
          <w:p w14:paraId="1D4868B8" w14:textId="77777777" w:rsidR="00081C25" w:rsidRPr="000C10A5" w:rsidRDefault="00081C25" w:rsidP="000C10A5">
            <w:pPr>
              <w:spacing w:after="0" w:line="480" w:lineRule="auto"/>
              <w:rPr>
                <w:rFonts w:ascii="Times New Roman" w:hAnsi="Times New Roman"/>
                <w:sz w:val="18"/>
                <w:szCs w:val="18"/>
              </w:rPr>
            </w:pPr>
            <w:r w:rsidRPr="000C10A5">
              <w:rPr>
                <w:rFonts w:ascii="Times New Roman" w:hAnsi="Times New Roman"/>
                <w:sz w:val="18"/>
                <w:szCs w:val="18"/>
              </w:rPr>
              <w:t>(c)</w:t>
            </w:r>
          </w:p>
        </w:tc>
        <w:tc>
          <w:tcPr>
            <w:tcW w:w="2491" w:type="pct"/>
            <w:shd w:val="clear" w:color="auto" w:fill="auto"/>
            <w:vAlign w:val="center"/>
          </w:tcPr>
          <w:p w14:paraId="7DE62A0A" w14:textId="77777777" w:rsidR="00081C25" w:rsidRPr="000C10A5" w:rsidRDefault="007615E6" w:rsidP="000C10A5">
            <w:pPr>
              <w:spacing w:after="0" w:line="480" w:lineRule="auto"/>
              <w:rPr>
                <w:rFonts w:ascii="Times New Roman" w:hAnsi="Times New Roman"/>
                <w:sz w:val="18"/>
                <w:szCs w:val="18"/>
              </w:rPr>
            </w:pPr>
            <w:r w:rsidRPr="000C10A5">
              <w:rPr>
                <w:rFonts w:ascii="Times New Roman" w:hAnsi="Times New Roman"/>
                <w:b/>
                <w:noProof/>
                <w:sz w:val="18"/>
                <w:szCs w:val="18"/>
              </w:rPr>
              <w:t>(</w:t>
            </w:r>
            <w:r w:rsidR="00C770BB" w:rsidRPr="000C10A5">
              <w:rPr>
                <w:rFonts w:ascii="Times New Roman" w:hAnsi="Times New Roman"/>
                <w:b/>
                <w:noProof/>
                <w:sz w:val="18"/>
                <w:szCs w:val="18"/>
              </w:rPr>
              <w:t>d</w:t>
            </w:r>
            <w:r w:rsidRPr="000C10A5">
              <w:rPr>
                <w:rFonts w:ascii="Times New Roman" w:hAnsi="Times New Roman"/>
                <w:b/>
                <w:noProof/>
                <w:sz w:val="18"/>
                <w:szCs w:val="18"/>
              </w:rPr>
              <w:t xml:space="preserve">) </w:t>
            </w:r>
          </w:p>
        </w:tc>
      </w:tr>
      <w:tr w:rsidR="00873461" w:rsidRPr="000C10A5" w14:paraId="30A05B2D" w14:textId="77777777" w:rsidTr="000C10A5">
        <w:trPr>
          <w:trHeight w:val="20"/>
          <w:jc w:val="center"/>
        </w:trPr>
        <w:tc>
          <w:tcPr>
            <w:tcW w:w="2509" w:type="pct"/>
            <w:shd w:val="clear" w:color="auto" w:fill="auto"/>
            <w:vAlign w:val="center"/>
          </w:tcPr>
          <w:p w14:paraId="32FB60CE" w14:textId="00626BA2" w:rsidR="00081C25" w:rsidRPr="000C10A5" w:rsidRDefault="00D96D81" w:rsidP="000C10A5">
            <w:pPr>
              <w:spacing w:after="0" w:line="480" w:lineRule="auto"/>
              <w:jc w:val="center"/>
              <w:rPr>
                <w:rFonts w:ascii="Times New Roman" w:hAnsi="Times New Roman"/>
                <w:sz w:val="18"/>
                <w:szCs w:val="18"/>
              </w:rPr>
            </w:pPr>
            <w:r w:rsidRPr="000C10A5">
              <w:rPr>
                <w:rFonts w:ascii="Times New Roman" w:hAnsi="Times New Roman"/>
                <w:b/>
                <w:noProof/>
                <w:sz w:val="18"/>
                <w:szCs w:val="18"/>
              </w:rPr>
              <w:lastRenderedPageBreak/>
              <w:drawing>
                <wp:inline distT="0" distB="0" distL="0" distR="0" wp14:anchorId="2B46D63F" wp14:editId="091331C4">
                  <wp:extent cx="3764915" cy="3053080"/>
                  <wp:effectExtent l="0" t="0" r="0" b="0"/>
                  <wp:docPr id="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3764915" cy="3053080"/>
                          </a:xfrm>
                          <a:prstGeom prst="rect">
                            <a:avLst/>
                          </a:prstGeom>
                          <a:noFill/>
                          <a:ln>
                            <a:noFill/>
                          </a:ln>
                        </pic:spPr>
                      </pic:pic>
                    </a:graphicData>
                  </a:graphic>
                </wp:inline>
              </w:drawing>
            </w:r>
          </w:p>
        </w:tc>
        <w:tc>
          <w:tcPr>
            <w:tcW w:w="2491" w:type="pct"/>
            <w:shd w:val="clear" w:color="auto" w:fill="auto"/>
            <w:vAlign w:val="center"/>
          </w:tcPr>
          <w:p w14:paraId="70BD7E3A" w14:textId="1CA25776" w:rsidR="00081C25" w:rsidRPr="000C10A5" w:rsidRDefault="00D96D81" w:rsidP="000C10A5">
            <w:pPr>
              <w:spacing w:after="0" w:line="480" w:lineRule="auto"/>
              <w:jc w:val="center"/>
              <w:rPr>
                <w:rFonts w:ascii="Times New Roman" w:hAnsi="Times New Roman"/>
                <w:sz w:val="18"/>
                <w:szCs w:val="18"/>
              </w:rPr>
            </w:pPr>
            <w:r w:rsidRPr="000C10A5">
              <w:rPr>
                <w:rFonts w:ascii="Times New Roman" w:hAnsi="Times New Roman"/>
                <w:b/>
                <w:noProof/>
                <w:sz w:val="18"/>
                <w:szCs w:val="18"/>
              </w:rPr>
              <w:drawing>
                <wp:inline distT="0" distB="0" distL="0" distR="0" wp14:anchorId="579608CD" wp14:editId="1CAF3865">
                  <wp:extent cx="3657600" cy="2874645"/>
                  <wp:effectExtent l="0" t="0" r="0" b="0"/>
                  <wp:docPr id="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3657600" cy="2874645"/>
                          </a:xfrm>
                          <a:prstGeom prst="rect">
                            <a:avLst/>
                          </a:prstGeom>
                          <a:noFill/>
                          <a:ln>
                            <a:noFill/>
                          </a:ln>
                        </pic:spPr>
                      </pic:pic>
                    </a:graphicData>
                  </a:graphic>
                </wp:inline>
              </w:drawing>
            </w:r>
          </w:p>
        </w:tc>
      </w:tr>
      <w:tr w:rsidR="00873461" w:rsidRPr="000C10A5" w14:paraId="6866C3EE" w14:textId="77777777" w:rsidTr="000C10A5">
        <w:trPr>
          <w:trHeight w:val="20"/>
          <w:jc w:val="center"/>
        </w:trPr>
        <w:tc>
          <w:tcPr>
            <w:tcW w:w="2509" w:type="pct"/>
            <w:shd w:val="clear" w:color="auto" w:fill="auto"/>
            <w:vAlign w:val="center"/>
          </w:tcPr>
          <w:p w14:paraId="12D69A9A" w14:textId="77777777" w:rsidR="007615E6" w:rsidRPr="000C10A5" w:rsidRDefault="007615E6" w:rsidP="000C10A5">
            <w:pPr>
              <w:spacing w:after="0" w:line="480" w:lineRule="auto"/>
              <w:rPr>
                <w:rFonts w:ascii="Times New Roman" w:hAnsi="Times New Roman"/>
                <w:b/>
                <w:noProof/>
                <w:sz w:val="18"/>
                <w:szCs w:val="18"/>
              </w:rPr>
            </w:pPr>
            <w:r w:rsidRPr="000C10A5">
              <w:rPr>
                <w:rFonts w:ascii="Times New Roman" w:hAnsi="Times New Roman"/>
                <w:sz w:val="18"/>
                <w:szCs w:val="18"/>
              </w:rPr>
              <w:t>(</w:t>
            </w:r>
            <w:r w:rsidR="00C770BB" w:rsidRPr="000C10A5">
              <w:rPr>
                <w:rFonts w:ascii="Times New Roman" w:hAnsi="Times New Roman"/>
                <w:sz w:val="18"/>
                <w:szCs w:val="18"/>
              </w:rPr>
              <w:t>e</w:t>
            </w:r>
            <w:r w:rsidRPr="000C10A5">
              <w:rPr>
                <w:rFonts w:ascii="Times New Roman" w:hAnsi="Times New Roman"/>
                <w:sz w:val="18"/>
                <w:szCs w:val="18"/>
              </w:rPr>
              <w:t xml:space="preserve">) </w:t>
            </w:r>
          </w:p>
        </w:tc>
        <w:tc>
          <w:tcPr>
            <w:tcW w:w="2491" w:type="pct"/>
            <w:shd w:val="clear" w:color="auto" w:fill="auto"/>
            <w:vAlign w:val="center"/>
          </w:tcPr>
          <w:p w14:paraId="4DF5C3D6" w14:textId="77777777" w:rsidR="007615E6" w:rsidRPr="000C10A5" w:rsidRDefault="007615E6" w:rsidP="000C10A5">
            <w:pPr>
              <w:spacing w:after="0" w:line="480" w:lineRule="auto"/>
              <w:rPr>
                <w:rFonts w:ascii="Times New Roman" w:hAnsi="Times New Roman"/>
                <w:b/>
                <w:noProof/>
                <w:sz w:val="18"/>
                <w:szCs w:val="18"/>
              </w:rPr>
            </w:pPr>
            <w:r w:rsidRPr="000C10A5">
              <w:rPr>
                <w:rFonts w:ascii="Times New Roman" w:hAnsi="Times New Roman"/>
                <w:b/>
                <w:sz w:val="18"/>
                <w:szCs w:val="18"/>
              </w:rPr>
              <w:t>(</w:t>
            </w:r>
            <w:r w:rsidR="00C770BB" w:rsidRPr="000C10A5">
              <w:rPr>
                <w:rFonts w:ascii="Times New Roman" w:hAnsi="Times New Roman"/>
                <w:b/>
                <w:sz w:val="18"/>
                <w:szCs w:val="18"/>
              </w:rPr>
              <w:t>f</w:t>
            </w:r>
            <w:r w:rsidRPr="000C10A5">
              <w:rPr>
                <w:rFonts w:ascii="Times New Roman" w:hAnsi="Times New Roman"/>
                <w:b/>
                <w:sz w:val="18"/>
                <w:szCs w:val="18"/>
              </w:rPr>
              <w:t xml:space="preserve">) </w:t>
            </w:r>
          </w:p>
        </w:tc>
      </w:tr>
      <w:tr w:rsidR="00873461" w:rsidRPr="000C10A5" w14:paraId="40601429" w14:textId="77777777" w:rsidTr="000C10A5">
        <w:trPr>
          <w:trHeight w:val="20"/>
          <w:jc w:val="center"/>
        </w:trPr>
        <w:tc>
          <w:tcPr>
            <w:tcW w:w="2509" w:type="pct"/>
            <w:shd w:val="clear" w:color="auto" w:fill="auto"/>
            <w:vAlign w:val="center"/>
          </w:tcPr>
          <w:p w14:paraId="49775D79" w14:textId="53760485" w:rsidR="007615E6" w:rsidRPr="000C10A5" w:rsidRDefault="00D96D81" w:rsidP="000C10A5">
            <w:pPr>
              <w:spacing w:after="0" w:line="480" w:lineRule="auto"/>
              <w:jc w:val="center"/>
              <w:rPr>
                <w:rFonts w:ascii="Times New Roman" w:hAnsi="Times New Roman"/>
                <w:b/>
                <w:noProof/>
                <w:sz w:val="18"/>
                <w:szCs w:val="18"/>
              </w:rPr>
            </w:pPr>
            <w:r w:rsidRPr="000C10A5">
              <w:rPr>
                <w:rFonts w:ascii="Times New Roman" w:hAnsi="Times New Roman"/>
                <w:b/>
                <w:noProof/>
                <w:sz w:val="18"/>
                <w:szCs w:val="18"/>
              </w:rPr>
              <w:lastRenderedPageBreak/>
              <w:drawing>
                <wp:inline distT="0" distB="0" distL="0" distR="0" wp14:anchorId="31DC791D" wp14:editId="7A800791">
                  <wp:extent cx="3574415" cy="2818765"/>
                  <wp:effectExtent l="0" t="0" r="0" b="0"/>
                  <wp:docPr id="1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3574415" cy="2818765"/>
                          </a:xfrm>
                          <a:prstGeom prst="rect">
                            <a:avLst/>
                          </a:prstGeom>
                          <a:noFill/>
                          <a:ln>
                            <a:noFill/>
                          </a:ln>
                        </pic:spPr>
                      </pic:pic>
                    </a:graphicData>
                  </a:graphic>
                </wp:inline>
              </w:drawing>
            </w:r>
          </w:p>
        </w:tc>
        <w:tc>
          <w:tcPr>
            <w:tcW w:w="2491" w:type="pct"/>
            <w:shd w:val="clear" w:color="auto" w:fill="auto"/>
            <w:vAlign w:val="center"/>
          </w:tcPr>
          <w:p w14:paraId="0349C6E6" w14:textId="1AC6137F" w:rsidR="007615E6" w:rsidRPr="000C10A5" w:rsidRDefault="00D96D81" w:rsidP="000C10A5">
            <w:pPr>
              <w:spacing w:after="0" w:line="480" w:lineRule="auto"/>
              <w:jc w:val="center"/>
              <w:rPr>
                <w:rFonts w:ascii="Times New Roman" w:hAnsi="Times New Roman"/>
                <w:b/>
                <w:noProof/>
                <w:sz w:val="18"/>
                <w:szCs w:val="18"/>
              </w:rPr>
            </w:pPr>
            <w:r w:rsidRPr="000C10A5">
              <w:rPr>
                <w:rFonts w:ascii="Times New Roman" w:hAnsi="Times New Roman"/>
                <w:b/>
                <w:noProof/>
                <w:sz w:val="18"/>
                <w:szCs w:val="18"/>
              </w:rPr>
              <w:drawing>
                <wp:inline distT="0" distB="0" distL="0" distR="0" wp14:anchorId="721F22CD" wp14:editId="596E60AF">
                  <wp:extent cx="3613785" cy="3029585"/>
                  <wp:effectExtent l="0" t="0" r="0" b="0"/>
                  <wp:docPr id="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3613785" cy="3029585"/>
                          </a:xfrm>
                          <a:prstGeom prst="rect">
                            <a:avLst/>
                          </a:prstGeom>
                          <a:noFill/>
                          <a:ln>
                            <a:noFill/>
                          </a:ln>
                        </pic:spPr>
                      </pic:pic>
                    </a:graphicData>
                  </a:graphic>
                </wp:inline>
              </w:drawing>
            </w:r>
          </w:p>
        </w:tc>
      </w:tr>
      <w:tr w:rsidR="00873461" w:rsidRPr="000C10A5" w14:paraId="5A4613DF" w14:textId="77777777" w:rsidTr="000C10A5">
        <w:trPr>
          <w:trHeight w:val="20"/>
          <w:jc w:val="center"/>
        </w:trPr>
        <w:tc>
          <w:tcPr>
            <w:tcW w:w="2509" w:type="pct"/>
            <w:shd w:val="clear" w:color="auto" w:fill="auto"/>
            <w:vAlign w:val="center"/>
          </w:tcPr>
          <w:p w14:paraId="40F241FD" w14:textId="77777777" w:rsidR="007615E6" w:rsidRPr="000C10A5" w:rsidRDefault="007615E6" w:rsidP="000C10A5">
            <w:pPr>
              <w:spacing w:after="0" w:line="480" w:lineRule="auto"/>
              <w:rPr>
                <w:rFonts w:ascii="Times New Roman" w:hAnsi="Times New Roman"/>
                <w:b/>
                <w:noProof/>
                <w:sz w:val="18"/>
                <w:szCs w:val="18"/>
              </w:rPr>
            </w:pPr>
            <w:r w:rsidRPr="000C10A5">
              <w:rPr>
                <w:rFonts w:ascii="Times New Roman" w:hAnsi="Times New Roman"/>
                <w:b/>
                <w:noProof/>
                <w:sz w:val="18"/>
                <w:szCs w:val="18"/>
              </w:rPr>
              <w:t>(</w:t>
            </w:r>
            <w:r w:rsidR="00C770BB" w:rsidRPr="000C10A5">
              <w:rPr>
                <w:rFonts w:ascii="Times New Roman" w:hAnsi="Times New Roman"/>
                <w:b/>
                <w:noProof/>
                <w:sz w:val="18"/>
                <w:szCs w:val="18"/>
              </w:rPr>
              <w:t>g</w:t>
            </w:r>
            <w:r w:rsidRPr="000C10A5">
              <w:rPr>
                <w:rFonts w:ascii="Times New Roman" w:hAnsi="Times New Roman"/>
                <w:b/>
                <w:noProof/>
                <w:sz w:val="18"/>
                <w:szCs w:val="18"/>
              </w:rPr>
              <w:t xml:space="preserve">) </w:t>
            </w:r>
          </w:p>
        </w:tc>
        <w:tc>
          <w:tcPr>
            <w:tcW w:w="2491" w:type="pct"/>
            <w:shd w:val="clear" w:color="auto" w:fill="auto"/>
            <w:vAlign w:val="center"/>
          </w:tcPr>
          <w:p w14:paraId="28DA5044" w14:textId="77777777" w:rsidR="007615E6" w:rsidRPr="000C10A5" w:rsidRDefault="007615E6" w:rsidP="000C10A5">
            <w:pPr>
              <w:spacing w:after="0" w:line="480" w:lineRule="auto"/>
              <w:rPr>
                <w:rFonts w:ascii="Times New Roman" w:hAnsi="Times New Roman"/>
                <w:b/>
                <w:noProof/>
                <w:sz w:val="18"/>
                <w:szCs w:val="18"/>
              </w:rPr>
            </w:pPr>
            <w:r w:rsidRPr="000C10A5">
              <w:rPr>
                <w:rFonts w:ascii="Times New Roman" w:hAnsi="Times New Roman"/>
                <w:b/>
                <w:noProof/>
                <w:sz w:val="18"/>
                <w:szCs w:val="18"/>
              </w:rPr>
              <w:t>(</w:t>
            </w:r>
            <w:r w:rsidR="00C770BB" w:rsidRPr="000C10A5">
              <w:rPr>
                <w:rFonts w:ascii="Times New Roman" w:hAnsi="Times New Roman"/>
                <w:b/>
                <w:noProof/>
                <w:sz w:val="18"/>
                <w:szCs w:val="18"/>
              </w:rPr>
              <w:t>h</w:t>
            </w:r>
            <w:r w:rsidRPr="000C10A5">
              <w:rPr>
                <w:rFonts w:ascii="Times New Roman" w:hAnsi="Times New Roman"/>
                <w:b/>
                <w:noProof/>
                <w:sz w:val="18"/>
                <w:szCs w:val="18"/>
              </w:rPr>
              <w:t xml:space="preserve">) </w:t>
            </w:r>
          </w:p>
        </w:tc>
      </w:tr>
      <w:tr w:rsidR="00873461" w:rsidRPr="000C10A5" w14:paraId="1D517645" w14:textId="77777777" w:rsidTr="000C10A5">
        <w:trPr>
          <w:trHeight w:val="20"/>
          <w:jc w:val="center"/>
        </w:trPr>
        <w:tc>
          <w:tcPr>
            <w:tcW w:w="2509" w:type="pct"/>
            <w:shd w:val="clear" w:color="auto" w:fill="auto"/>
            <w:vAlign w:val="center"/>
          </w:tcPr>
          <w:p w14:paraId="4D7543AD" w14:textId="332F6A55" w:rsidR="007615E6" w:rsidRPr="000C10A5" w:rsidRDefault="00D96D81" w:rsidP="000C10A5">
            <w:pPr>
              <w:spacing w:after="0" w:line="480" w:lineRule="auto"/>
              <w:jc w:val="center"/>
              <w:rPr>
                <w:rFonts w:ascii="Times New Roman" w:hAnsi="Times New Roman"/>
                <w:b/>
                <w:noProof/>
                <w:sz w:val="18"/>
                <w:szCs w:val="18"/>
              </w:rPr>
            </w:pPr>
            <w:r w:rsidRPr="000C10A5">
              <w:rPr>
                <w:rFonts w:ascii="Times New Roman" w:hAnsi="Times New Roman"/>
                <w:b/>
                <w:noProof/>
                <w:sz w:val="18"/>
                <w:szCs w:val="18"/>
              </w:rPr>
              <w:lastRenderedPageBreak/>
              <w:drawing>
                <wp:inline distT="0" distB="0" distL="0" distR="0" wp14:anchorId="2F870770" wp14:editId="5C844596">
                  <wp:extent cx="3590290" cy="3045460"/>
                  <wp:effectExtent l="0" t="0" r="0" b="0"/>
                  <wp:docPr id="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3590290" cy="3045460"/>
                          </a:xfrm>
                          <a:prstGeom prst="rect">
                            <a:avLst/>
                          </a:prstGeom>
                          <a:noFill/>
                          <a:ln>
                            <a:noFill/>
                          </a:ln>
                        </pic:spPr>
                      </pic:pic>
                    </a:graphicData>
                  </a:graphic>
                </wp:inline>
              </w:drawing>
            </w:r>
          </w:p>
        </w:tc>
        <w:tc>
          <w:tcPr>
            <w:tcW w:w="2491" w:type="pct"/>
            <w:shd w:val="clear" w:color="auto" w:fill="auto"/>
            <w:vAlign w:val="center"/>
          </w:tcPr>
          <w:p w14:paraId="26B232BE" w14:textId="77777777" w:rsidR="007615E6" w:rsidRPr="000C10A5" w:rsidRDefault="007615E6" w:rsidP="000C10A5">
            <w:pPr>
              <w:spacing w:after="0" w:line="480" w:lineRule="auto"/>
              <w:jc w:val="center"/>
              <w:rPr>
                <w:rFonts w:ascii="Times New Roman" w:hAnsi="Times New Roman"/>
                <w:b/>
                <w:noProof/>
                <w:sz w:val="18"/>
                <w:szCs w:val="18"/>
              </w:rPr>
            </w:pPr>
          </w:p>
        </w:tc>
      </w:tr>
    </w:tbl>
    <w:p w14:paraId="59330756" w14:textId="77777777" w:rsidR="00782BBC" w:rsidRPr="004A2A18" w:rsidRDefault="00782BBC" w:rsidP="00D809DC">
      <w:pPr>
        <w:spacing w:line="480" w:lineRule="auto"/>
        <w:jc w:val="both"/>
        <w:rPr>
          <w:rFonts w:ascii="Times New Roman" w:hAnsi="Times New Roman"/>
          <w:sz w:val="24"/>
          <w:szCs w:val="24"/>
        </w:rPr>
      </w:pPr>
      <w:bookmarkStart w:id="5" w:name="_Hlk150115864"/>
      <w:r w:rsidRPr="004A2A18">
        <w:rPr>
          <w:rFonts w:ascii="Times New Roman" w:hAnsi="Times New Roman"/>
          <w:sz w:val="24"/>
          <w:szCs w:val="24"/>
        </w:rPr>
        <w:t xml:space="preserve">Figure </w:t>
      </w:r>
      <w:r w:rsidR="00EC41C8">
        <w:rPr>
          <w:rFonts w:ascii="Times New Roman" w:hAnsi="Times New Roman"/>
          <w:sz w:val="24"/>
          <w:szCs w:val="24"/>
        </w:rPr>
        <w:t>S</w:t>
      </w:r>
      <w:r w:rsidR="00EC41C8" w:rsidRPr="004A2A18">
        <w:rPr>
          <w:rFonts w:ascii="Times New Roman" w:hAnsi="Times New Roman"/>
          <w:sz w:val="24"/>
          <w:szCs w:val="24"/>
        </w:rPr>
        <w:t>5</w:t>
      </w:r>
      <w:r w:rsidRPr="004A2A18">
        <w:rPr>
          <w:rFonts w:ascii="Times New Roman" w:hAnsi="Times New Roman"/>
          <w:sz w:val="24"/>
          <w:szCs w:val="24"/>
        </w:rPr>
        <w:t xml:space="preserve">. The characteristics of peatland </w:t>
      </w:r>
      <w:r w:rsidR="00535970">
        <w:rPr>
          <w:rFonts w:ascii="Times New Roman" w:hAnsi="Times New Roman"/>
          <w:sz w:val="24"/>
          <w:szCs w:val="24"/>
        </w:rPr>
        <w:t>loss due oil palm plantation expansion</w:t>
      </w:r>
      <w:r w:rsidRPr="004A2A18">
        <w:rPr>
          <w:rFonts w:ascii="Times New Roman" w:hAnsi="Times New Roman"/>
          <w:sz w:val="24"/>
          <w:szCs w:val="24"/>
        </w:rPr>
        <w:t xml:space="preserve">. </w:t>
      </w:r>
      <w:r w:rsidR="0097136B" w:rsidRPr="004A2A18">
        <w:rPr>
          <w:rFonts w:ascii="Times New Roman" w:hAnsi="Times New Roman" w:hint="eastAsia"/>
          <w:sz w:val="24"/>
          <w:szCs w:val="24"/>
          <w:lang w:eastAsia="zh-CN"/>
        </w:rPr>
        <w:t>(</w:t>
      </w:r>
      <w:r w:rsidR="0097136B" w:rsidRPr="004A2A18">
        <w:rPr>
          <w:rFonts w:ascii="Times New Roman" w:hAnsi="Times New Roman"/>
          <w:sz w:val="24"/>
          <w:szCs w:val="24"/>
          <w:lang w:eastAsia="zh-CN"/>
        </w:rPr>
        <w:t xml:space="preserve">a) </w:t>
      </w:r>
      <w:r w:rsidRPr="004A2A18">
        <w:rPr>
          <w:rFonts w:ascii="Times New Roman" w:hAnsi="Times New Roman"/>
          <w:sz w:val="24"/>
          <w:szCs w:val="24"/>
        </w:rPr>
        <w:t xml:space="preserve">The area of oil palm plantations </w:t>
      </w:r>
      <w:r w:rsidR="00DB38D6">
        <w:rPr>
          <w:rFonts w:ascii="Times New Roman" w:hAnsi="Times New Roman"/>
          <w:sz w:val="24"/>
          <w:szCs w:val="24"/>
        </w:rPr>
        <w:t>at</w:t>
      </w:r>
      <w:r w:rsidR="00E858B9">
        <w:rPr>
          <w:rFonts w:ascii="Times New Roman" w:hAnsi="Times New Roman"/>
          <w:sz w:val="24"/>
          <w:szCs w:val="24"/>
        </w:rPr>
        <w:t xml:space="preserve"> the</w:t>
      </w:r>
      <w:r w:rsidR="00DB38D6">
        <w:rPr>
          <w:rFonts w:ascii="Times New Roman" w:hAnsi="Times New Roman"/>
          <w:sz w:val="24"/>
          <w:szCs w:val="24"/>
        </w:rPr>
        <w:t xml:space="preserve"> </w:t>
      </w:r>
      <w:r w:rsidR="00E858B9">
        <w:rPr>
          <w:rFonts w:ascii="Times New Roman" w:hAnsi="Times New Roman"/>
          <w:sz w:val="24"/>
          <w:szCs w:val="24"/>
        </w:rPr>
        <w:t>expense of</w:t>
      </w:r>
      <w:r w:rsidR="00DB38D6" w:rsidRPr="004A2A18">
        <w:rPr>
          <w:rFonts w:ascii="Times New Roman" w:hAnsi="Times New Roman"/>
          <w:sz w:val="24"/>
          <w:szCs w:val="24"/>
        </w:rPr>
        <w:t xml:space="preserve"> </w:t>
      </w:r>
      <w:r w:rsidRPr="004A2A18">
        <w:rPr>
          <w:rFonts w:ascii="Times New Roman" w:hAnsi="Times New Roman"/>
          <w:sz w:val="24"/>
          <w:szCs w:val="24"/>
        </w:rPr>
        <w:t xml:space="preserve">peatlands. </w:t>
      </w:r>
      <w:r w:rsidR="00B97A5C" w:rsidRPr="004A2A18">
        <w:rPr>
          <w:rFonts w:ascii="Times New Roman" w:hAnsi="Times New Roman"/>
          <w:sz w:val="24"/>
          <w:szCs w:val="24"/>
        </w:rPr>
        <w:t>(</w:t>
      </w:r>
      <w:r w:rsidR="006C2E69">
        <w:rPr>
          <w:rFonts w:ascii="Times New Roman" w:hAnsi="Times New Roman"/>
          <w:sz w:val="24"/>
          <w:szCs w:val="24"/>
        </w:rPr>
        <w:t>b</w:t>
      </w:r>
      <w:r w:rsidR="00B97A5C" w:rsidRPr="004A2A18">
        <w:rPr>
          <w:rFonts w:ascii="Times New Roman" w:hAnsi="Times New Roman"/>
          <w:sz w:val="24"/>
          <w:szCs w:val="24"/>
        </w:rPr>
        <w:t xml:space="preserve">) </w:t>
      </w:r>
      <w:r w:rsidR="006862E1" w:rsidRPr="006862E1">
        <w:rPr>
          <w:rFonts w:ascii="Times New Roman" w:hAnsi="Times New Roman"/>
          <w:sz w:val="24"/>
          <w:szCs w:val="24"/>
        </w:rPr>
        <w:t>The p</w:t>
      </w:r>
      <w:r w:rsidR="00D13B62">
        <w:rPr>
          <w:rFonts w:ascii="Times New Roman" w:hAnsi="Times New Roman"/>
          <w:sz w:val="24"/>
          <w:szCs w:val="24"/>
        </w:rPr>
        <w:t>ercent</w:t>
      </w:r>
      <w:r w:rsidR="006862E1" w:rsidRPr="006862E1">
        <w:rPr>
          <w:rFonts w:ascii="Times New Roman" w:hAnsi="Times New Roman"/>
          <w:sz w:val="24"/>
          <w:szCs w:val="24"/>
        </w:rPr>
        <w:t xml:space="preserve"> of peatland converted to oil palm plantations relative to annual oil palm expansion. </w:t>
      </w:r>
      <w:r w:rsidR="00EB182A" w:rsidRPr="004A2A18">
        <w:rPr>
          <w:rFonts w:ascii="Times New Roman" w:hAnsi="Times New Roman"/>
          <w:sz w:val="24"/>
          <w:szCs w:val="24"/>
        </w:rPr>
        <w:t>(</w:t>
      </w:r>
      <w:r w:rsidR="00871A81">
        <w:rPr>
          <w:rFonts w:ascii="Times New Roman" w:hAnsi="Times New Roman"/>
          <w:sz w:val="24"/>
          <w:szCs w:val="24"/>
        </w:rPr>
        <w:t>c</w:t>
      </w:r>
      <w:r w:rsidR="00EB182A" w:rsidRPr="004A2A18">
        <w:rPr>
          <w:rFonts w:ascii="Times New Roman" w:hAnsi="Times New Roman"/>
          <w:sz w:val="24"/>
          <w:szCs w:val="24"/>
        </w:rPr>
        <w:t>)</w:t>
      </w:r>
      <w:r w:rsidR="00A13942" w:rsidRPr="004A2A18">
        <w:rPr>
          <w:rFonts w:ascii="Times New Roman" w:hAnsi="Times New Roman"/>
          <w:sz w:val="24"/>
          <w:szCs w:val="24"/>
        </w:rPr>
        <w:t xml:space="preserve"> </w:t>
      </w:r>
      <w:r w:rsidR="007B37B5" w:rsidRPr="004A2A18">
        <w:rPr>
          <w:rFonts w:ascii="Times New Roman" w:hAnsi="Times New Roman"/>
          <w:sz w:val="24"/>
          <w:szCs w:val="24"/>
        </w:rPr>
        <w:t xml:space="preserve">The </w:t>
      </w:r>
      <w:r w:rsidR="00FB4757">
        <w:rPr>
          <w:rFonts w:ascii="Times New Roman" w:hAnsi="Times New Roman" w:hint="eastAsia"/>
          <w:sz w:val="24"/>
          <w:szCs w:val="24"/>
          <w:lang w:eastAsia="zh-CN"/>
        </w:rPr>
        <w:t>pe</w:t>
      </w:r>
      <w:r w:rsidR="00FB4757">
        <w:rPr>
          <w:rFonts w:ascii="Times New Roman" w:hAnsi="Times New Roman"/>
          <w:sz w:val="24"/>
          <w:szCs w:val="24"/>
          <w:lang w:eastAsia="zh-CN"/>
        </w:rPr>
        <w:t>r</w:t>
      </w:r>
      <w:r w:rsidR="00FB4757">
        <w:rPr>
          <w:rFonts w:ascii="Times New Roman" w:hAnsi="Times New Roman" w:hint="eastAsia"/>
          <w:sz w:val="24"/>
          <w:szCs w:val="24"/>
          <w:lang w:eastAsia="zh-CN"/>
        </w:rPr>
        <w:t>cent</w:t>
      </w:r>
      <w:r w:rsidR="00FB4757">
        <w:rPr>
          <w:rFonts w:ascii="Times New Roman" w:hAnsi="Times New Roman"/>
          <w:sz w:val="24"/>
          <w:szCs w:val="24"/>
          <w:lang w:eastAsia="zh-CN"/>
        </w:rPr>
        <w:t xml:space="preserve"> </w:t>
      </w:r>
      <w:r w:rsidR="007B37B5" w:rsidRPr="004A2A18">
        <w:rPr>
          <w:rFonts w:ascii="Times New Roman" w:hAnsi="Times New Roman"/>
          <w:sz w:val="24"/>
          <w:szCs w:val="24"/>
        </w:rPr>
        <w:t xml:space="preserve">of WDPA </w:t>
      </w:r>
      <w:r w:rsidR="00A407A0" w:rsidRPr="006862E1">
        <w:rPr>
          <w:rFonts w:ascii="Times New Roman" w:hAnsi="Times New Roman"/>
          <w:sz w:val="24"/>
          <w:szCs w:val="24"/>
        </w:rPr>
        <w:t>converted to oil palm plantations</w:t>
      </w:r>
      <w:r w:rsidR="008F7E54" w:rsidRPr="008F7E54">
        <w:rPr>
          <w:rFonts w:ascii="Times New Roman" w:hAnsi="Times New Roman"/>
          <w:sz w:val="24"/>
          <w:szCs w:val="24"/>
        </w:rPr>
        <w:t xml:space="preserve"> </w:t>
      </w:r>
      <w:r w:rsidR="008F7E54" w:rsidRPr="006862E1">
        <w:rPr>
          <w:rFonts w:ascii="Times New Roman" w:hAnsi="Times New Roman"/>
          <w:sz w:val="24"/>
          <w:szCs w:val="24"/>
        </w:rPr>
        <w:t xml:space="preserve">relative to annual oil palm </w:t>
      </w:r>
      <w:r w:rsidR="001A204B">
        <w:rPr>
          <w:rFonts w:ascii="Times New Roman" w:hAnsi="Times New Roman"/>
          <w:sz w:val="24"/>
          <w:szCs w:val="24"/>
        </w:rPr>
        <w:t xml:space="preserve">plantation </w:t>
      </w:r>
      <w:r w:rsidR="008F7E54" w:rsidRPr="006862E1">
        <w:rPr>
          <w:rFonts w:ascii="Times New Roman" w:hAnsi="Times New Roman"/>
          <w:sz w:val="24"/>
          <w:szCs w:val="24"/>
        </w:rPr>
        <w:t>expansion</w:t>
      </w:r>
      <w:r w:rsidR="007B37B5" w:rsidRPr="004A2A18">
        <w:rPr>
          <w:rFonts w:ascii="Times New Roman" w:hAnsi="Times New Roman"/>
          <w:sz w:val="24"/>
          <w:szCs w:val="24"/>
        </w:rPr>
        <w:t xml:space="preserve">. </w:t>
      </w:r>
      <w:r w:rsidR="004B4BAA" w:rsidRPr="004A2A18">
        <w:rPr>
          <w:rFonts w:ascii="Times New Roman" w:hAnsi="Times New Roman"/>
          <w:sz w:val="24"/>
          <w:szCs w:val="24"/>
        </w:rPr>
        <w:t>(</w:t>
      </w:r>
      <w:r w:rsidR="00871A81">
        <w:rPr>
          <w:rFonts w:ascii="Times New Roman" w:hAnsi="Times New Roman"/>
          <w:sz w:val="24"/>
          <w:szCs w:val="24"/>
        </w:rPr>
        <w:t>d</w:t>
      </w:r>
      <w:r w:rsidR="004B4BAA" w:rsidRPr="004A2A18">
        <w:rPr>
          <w:rFonts w:ascii="Times New Roman" w:hAnsi="Times New Roman"/>
          <w:sz w:val="24"/>
          <w:szCs w:val="24"/>
        </w:rPr>
        <w:t xml:space="preserve">) </w:t>
      </w:r>
      <w:r w:rsidR="007954C5" w:rsidRPr="004A2A18">
        <w:rPr>
          <w:rFonts w:ascii="Times New Roman" w:hAnsi="Times New Roman"/>
          <w:sz w:val="24"/>
          <w:szCs w:val="24"/>
        </w:rPr>
        <w:t>The area of WDPA Category I</w:t>
      </w:r>
      <w:r w:rsidR="00DA0648">
        <w:rPr>
          <w:rFonts w:ascii="Times New Roman" w:hAnsi="Times New Roman"/>
          <w:sz w:val="24"/>
          <w:szCs w:val="24"/>
        </w:rPr>
        <w:t xml:space="preserve"> </w:t>
      </w:r>
      <w:r w:rsidR="00F56A94">
        <w:rPr>
          <w:rFonts w:ascii="Times New Roman" w:hAnsi="Times New Roman"/>
          <w:sz w:val="24"/>
          <w:szCs w:val="24"/>
        </w:rPr>
        <w:t>(</w:t>
      </w:r>
      <w:r w:rsidR="002A39E6" w:rsidRPr="00BF704B">
        <w:rPr>
          <w:rFonts w:ascii="Times New Roman" w:hAnsi="Times New Roman"/>
          <w:sz w:val="24"/>
          <w:szCs w:val="24"/>
        </w:rPr>
        <w:t>Ia</w:t>
      </w:r>
      <w:r w:rsidR="002A39E6">
        <w:rPr>
          <w:rFonts w:ascii="Times New Roman" w:hAnsi="Times New Roman"/>
          <w:sz w:val="24"/>
          <w:szCs w:val="24"/>
        </w:rPr>
        <w:t xml:space="preserve">, </w:t>
      </w:r>
      <w:r w:rsidR="00B95B81" w:rsidRPr="00BF704B">
        <w:rPr>
          <w:rFonts w:ascii="Times New Roman" w:hAnsi="Times New Roman"/>
          <w:sz w:val="24"/>
          <w:szCs w:val="24"/>
        </w:rPr>
        <w:t>nature reserves</w:t>
      </w:r>
      <w:r w:rsidR="00B95B81">
        <w:rPr>
          <w:rFonts w:ascii="Times New Roman" w:hAnsi="Times New Roman"/>
          <w:sz w:val="24"/>
          <w:szCs w:val="24"/>
        </w:rPr>
        <w:t xml:space="preserve">; </w:t>
      </w:r>
      <w:r w:rsidR="00A24AE5" w:rsidRPr="00BF704B">
        <w:rPr>
          <w:rFonts w:ascii="Times New Roman" w:hAnsi="Times New Roman"/>
          <w:sz w:val="24"/>
          <w:szCs w:val="24"/>
        </w:rPr>
        <w:t>Ib</w:t>
      </w:r>
      <w:r w:rsidR="00A24AE5">
        <w:rPr>
          <w:rFonts w:ascii="Times New Roman" w:hAnsi="Times New Roman"/>
          <w:sz w:val="24"/>
          <w:szCs w:val="24"/>
        </w:rPr>
        <w:t xml:space="preserve">, </w:t>
      </w:r>
      <w:r w:rsidR="00CC4979" w:rsidRPr="00BF704B">
        <w:rPr>
          <w:rFonts w:ascii="Times New Roman" w:hAnsi="Times New Roman"/>
          <w:sz w:val="24"/>
          <w:szCs w:val="24"/>
        </w:rPr>
        <w:t>wilderness areas</w:t>
      </w:r>
      <w:r w:rsidR="00F56A94">
        <w:rPr>
          <w:rFonts w:ascii="Times New Roman" w:hAnsi="Times New Roman"/>
          <w:sz w:val="24"/>
          <w:szCs w:val="24"/>
        </w:rPr>
        <w:t xml:space="preserve">) </w:t>
      </w:r>
      <w:r w:rsidR="00A407A0" w:rsidRPr="006862E1">
        <w:rPr>
          <w:rFonts w:ascii="Times New Roman" w:hAnsi="Times New Roman"/>
          <w:sz w:val="24"/>
          <w:szCs w:val="24"/>
        </w:rPr>
        <w:t>converted to oil palm plantations</w:t>
      </w:r>
      <w:r w:rsidR="007954C5" w:rsidRPr="004A2A18">
        <w:rPr>
          <w:rFonts w:ascii="Times New Roman" w:hAnsi="Times New Roman"/>
          <w:sz w:val="24"/>
          <w:szCs w:val="24"/>
        </w:rPr>
        <w:t>. (</w:t>
      </w:r>
      <w:r w:rsidR="00871A81">
        <w:rPr>
          <w:rFonts w:ascii="Times New Roman" w:hAnsi="Times New Roman"/>
          <w:sz w:val="24"/>
          <w:szCs w:val="24"/>
        </w:rPr>
        <w:t>e</w:t>
      </w:r>
      <w:r w:rsidR="007954C5" w:rsidRPr="004A2A18">
        <w:rPr>
          <w:rFonts w:ascii="Times New Roman" w:hAnsi="Times New Roman"/>
          <w:sz w:val="24"/>
          <w:szCs w:val="24"/>
        </w:rPr>
        <w:t xml:space="preserve">) </w:t>
      </w:r>
      <w:r w:rsidR="00B379AF" w:rsidRPr="004A2A18">
        <w:rPr>
          <w:rFonts w:ascii="Times New Roman" w:hAnsi="Times New Roman"/>
          <w:sz w:val="24"/>
          <w:szCs w:val="24"/>
        </w:rPr>
        <w:t>The area of WDPA Category II</w:t>
      </w:r>
      <w:r w:rsidR="0001368A">
        <w:rPr>
          <w:rFonts w:ascii="Times New Roman" w:hAnsi="Times New Roman"/>
          <w:sz w:val="24"/>
          <w:szCs w:val="24"/>
        </w:rPr>
        <w:t xml:space="preserve"> </w:t>
      </w:r>
      <w:r w:rsidR="0054720C">
        <w:rPr>
          <w:rFonts w:ascii="Times New Roman" w:hAnsi="Times New Roman"/>
          <w:sz w:val="24"/>
          <w:szCs w:val="24"/>
        </w:rPr>
        <w:t>(</w:t>
      </w:r>
      <w:r w:rsidR="00591B0D" w:rsidRPr="00BF704B">
        <w:rPr>
          <w:rFonts w:ascii="Times New Roman" w:hAnsi="Times New Roman"/>
          <w:sz w:val="24"/>
          <w:szCs w:val="24"/>
        </w:rPr>
        <w:t>national parks</w:t>
      </w:r>
      <w:r w:rsidR="0054720C">
        <w:rPr>
          <w:rFonts w:ascii="Times New Roman" w:hAnsi="Times New Roman"/>
          <w:sz w:val="24"/>
          <w:szCs w:val="24"/>
        </w:rPr>
        <w:t xml:space="preserve">) </w:t>
      </w:r>
      <w:r w:rsidR="0001368A" w:rsidRPr="006862E1">
        <w:rPr>
          <w:rFonts w:ascii="Times New Roman" w:hAnsi="Times New Roman"/>
          <w:sz w:val="24"/>
          <w:szCs w:val="24"/>
        </w:rPr>
        <w:t>converted to oil palm plantations</w:t>
      </w:r>
      <w:r w:rsidR="00B379AF" w:rsidRPr="004A2A18">
        <w:rPr>
          <w:rFonts w:ascii="Times New Roman" w:hAnsi="Times New Roman"/>
          <w:sz w:val="24"/>
          <w:szCs w:val="24"/>
        </w:rPr>
        <w:t xml:space="preserve">. </w:t>
      </w:r>
      <w:r w:rsidR="00D42AE7" w:rsidRPr="004A2A18">
        <w:rPr>
          <w:rFonts w:ascii="Times New Roman" w:hAnsi="Times New Roman"/>
          <w:sz w:val="24"/>
          <w:szCs w:val="24"/>
        </w:rPr>
        <w:t>(</w:t>
      </w:r>
      <w:r w:rsidR="00871A81">
        <w:rPr>
          <w:rFonts w:ascii="Times New Roman" w:hAnsi="Times New Roman"/>
          <w:sz w:val="24"/>
          <w:szCs w:val="24"/>
        </w:rPr>
        <w:t>f</w:t>
      </w:r>
      <w:r w:rsidR="00D42AE7" w:rsidRPr="004A2A18">
        <w:rPr>
          <w:rFonts w:ascii="Times New Roman" w:hAnsi="Times New Roman"/>
          <w:sz w:val="24"/>
          <w:szCs w:val="24"/>
        </w:rPr>
        <w:t xml:space="preserve">) </w:t>
      </w:r>
      <w:r w:rsidR="00773E14" w:rsidRPr="004A2A18">
        <w:rPr>
          <w:rFonts w:ascii="Times New Roman" w:hAnsi="Times New Roman"/>
          <w:sz w:val="24"/>
          <w:szCs w:val="24"/>
        </w:rPr>
        <w:t xml:space="preserve">The percent of WDPA Category I </w:t>
      </w:r>
      <w:r w:rsidR="00E939B9" w:rsidRPr="006862E1">
        <w:rPr>
          <w:rFonts w:ascii="Times New Roman" w:hAnsi="Times New Roman"/>
          <w:sz w:val="24"/>
          <w:szCs w:val="24"/>
        </w:rPr>
        <w:t>converted to oil palm plantations relative to annual oil palm expansion</w:t>
      </w:r>
      <w:r w:rsidR="00773E14" w:rsidRPr="004A2A18">
        <w:rPr>
          <w:rFonts w:ascii="Times New Roman" w:hAnsi="Times New Roman"/>
          <w:sz w:val="24"/>
          <w:szCs w:val="24"/>
        </w:rPr>
        <w:t>. (</w:t>
      </w:r>
      <w:r w:rsidR="00871A81">
        <w:rPr>
          <w:rFonts w:ascii="Times New Roman" w:hAnsi="Times New Roman"/>
          <w:sz w:val="24"/>
          <w:szCs w:val="24"/>
        </w:rPr>
        <w:t>g</w:t>
      </w:r>
      <w:r w:rsidR="00773E14" w:rsidRPr="004A2A18">
        <w:rPr>
          <w:rFonts w:ascii="Times New Roman" w:hAnsi="Times New Roman"/>
          <w:sz w:val="24"/>
          <w:szCs w:val="24"/>
        </w:rPr>
        <w:t xml:space="preserve">) </w:t>
      </w:r>
      <w:r w:rsidR="003A123F" w:rsidRPr="004A2A18">
        <w:rPr>
          <w:rFonts w:ascii="Times New Roman" w:hAnsi="Times New Roman"/>
          <w:sz w:val="24"/>
          <w:szCs w:val="24"/>
        </w:rPr>
        <w:t xml:space="preserve">The percent of WDPA Category II </w:t>
      </w:r>
      <w:r w:rsidR="0057703B" w:rsidRPr="006862E1">
        <w:rPr>
          <w:rFonts w:ascii="Times New Roman" w:hAnsi="Times New Roman"/>
          <w:sz w:val="24"/>
          <w:szCs w:val="24"/>
        </w:rPr>
        <w:t>converted to oil palm plantations relative to annual oil palm expansion</w:t>
      </w:r>
      <w:r w:rsidR="003A123F" w:rsidRPr="004A2A18">
        <w:rPr>
          <w:rFonts w:ascii="Times New Roman" w:hAnsi="Times New Roman"/>
          <w:sz w:val="24"/>
          <w:szCs w:val="24"/>
        </w:rPr>
        <w:t>.</w:t>
      </w:r>
    </w:p>
    <w:bookmarkEnd w:id="5"/>
    <w:p w14:paraId="15AD5905" w14:textId="77777777" w:rsidR="007B30B5" w:rsidRPr="004A2A18" w:rsidRDefault="007B30B5" w:rsidP="00D46B73">
      <w:pPr>
        <w:spacing w:line="480" w:lineRule="auto"/>
        <w:jc w:val="center"/>
        <w:rPr>
          <w:rFonts w:ascii="Times New Roman" w:hAnsi="Times New Roman"/>
        </w:rPr>
      </w:pPr>
    </w:p>
    <w:p w14:paraId="363CC213" w14:textId="286C7152" w:rsidR="00C27213" w:rsidRPr="004A2A18" w:rsidRDefault="00D96D81" w:rsidP="00D46B73">
      <w:pPr>
        <w:spacing w:line="480" w:lineRule="auto"/>
        <w:jc w:val="center"/>
        <w:rPr>
          <w:rFonts w:ascii="Times New Roman" w:hAnsi="Times New Roman"/>
          <w:b/>
          <w:sz w:val="24"/>
          <w:szCs w:val="24"/>
        </w:rPr>
      </w:pPr>
      <w:r w:rsidRPr="000C10A5">
        <w:rPr>
          <w:rFonts w:ascii="Times New Roman" w:hAnsi="Times New Roman"/>
          <w:b/>
          <w:noProof/>
          <w:sz w:val="24"/>
          <w:szCs w:val="24"/>
        </w:rPr>
        <w:lastRenderedPageBreak/>
        <w:drawing>
          <wp:inline distT="0" distB="0" distL="0" distR="0" wp14:anchorId="6A351BFE" wp14:editId="53E03CAB">
            <wp:extent cx="5379085" cy="4333240"/>
            <wp:effectExtent l="0" t="0" r="0" b="0"/>
            <wp:docPr id="2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8" cstate="hqprint">
                      <a:extLst>
                        <a:ext uri="{28A0092B-C50C-407E-A947-70E740481C1C}">
                          <a14:useLocalDpi xmlns:a14="http://schemas.microsoft.com/office/drawing/2010/main" val="0"/>
                        </a:ext>
                      </a:extLst>
                    </a:blip>
                    <a:srcRect l="7658" t="7477" r="3180" b="20676"/>
                    <a:stretch>
                      <a:fillRect/>
                    </a:stretch>
                  </pic:blipFill>
                  <pic:spPr bwMode="auto">
                    <a:xfrm>
                      <a:off x="0" y="0"/>
                      <a:ext cx="5379085" cy="4333240"/>
                    </a:xfrm>
                    <a:prstGeom prst="rect">
                      <a:avLst/>
                    </a:prstGeom>
                    <a:noFill/>
                    <a:ln>
                      <a:noFill/>
                    </a:ln>
                  </pic:spPr>
                </pic:pic>
              </a:graphicData>
            </a:graphic>
          </wp:inline>
        </w:drawing>
      </w:r>
    </w:p>
    <w:p w14:paraId="53EE21A7" w14:textId="77777777" w:rsidR="001E66E8" w:rsidRDefault="00C27213" w:rsidP="00D46B73">
      <w:pPr>
        <w:spacing w:line="480" w:lineRule="auto"/>
        <w:jc w:val="center"/>
        <w:rPr>
          <w:rFonts w:ascii="Times New Roman" w:hAnsi="Times New Roman"/>
        </w:rPr>
      </w:pPr>
      <w:r w:rsidRPr="004A2A18">
        <w:rPr>
          <w:rFonts w:ascii="Times New Roman" w:hAnsi="Times New Roman"/>
          <w:b/>
        </w:rPr>
        <w:t xml:space="preserve">Figure </w:t>
      </w:r>
      <w:r w:rsidR="00EC41C8">
        <w:rPr>
          <w:rFonts w:ascii="Times New Roman" w:hAnsi="Times New Roman"/>
          <w:b/>
        </w:rPr>
        <w:t>S</w:t>
      </w:r>
      <w:r w:rsidR="00EC41C8" w:rsidRPr="004A2A18">
        <w:rPr>
          <w:rFonts w:ascii="Times New Roman" w:hAnsi="Times New Roman"/>
          <w:b/>
        </w:rPr>
        <w:t>6</w:t>
      </w:r>
      <w:r w:rsidRPr="004A2A18">
        <w:rPr>
          <w:rFonts w:ascii="Times New Roman" w:hAnsi="Times New Roman"/>
          <w:b/>
        </w:rPr>
        <w:t>.</w:t>
      </w:r>
      <w:r w:rsidRPr="004A2A18">
        <w:rPr>
          <w:rFonts w:ascii="Times New Roman" w:hAnsi="Times New Roman"/>
        </w:rPr>
        <w:t xml:space="preserve"> Global map of suitable land for oil palm cultivation under climatic, soil, and topographic restrictions</w:t>
      </w:r>
      <w:r w:rsidR="008F61F0">
        <w:rPr>
          <w:rFonts w:ascii="Times New Roman" w:hAnsi="Times New Roman"/>
        </w:rPr>
        <w:t xml:space="preserve">. </w:t>
      </w:r>
      <w:r w:rsidR="00465C7A">
        <w:rPr>
          <w:rFonts w:ascii="Times New Roman" w:hAnsi="Times New Roman"/>
        </w:rPr>
        <w:t>T</w:t>
      </w:r>
      <w:r w:rsidR="004F0EF4" w:rsidRPr="004F0EF4">
        <w:rPr>
          <w:rFonts w:ascii="Times New Roman" w:hAnsi="Times New Roman"/>
        </w:rPr>
        <w:t>hese areas include unconvertible areas, peatland, protected areas, and high biomass density areas</w:t>
      </w:r>
      <w:r w:rsidR="001E7A74">
        <w:rPr>
          <w:rFonts w:ascii="Times New Roman" w:hAnsi="Times New Roman"/>
        </w:rPr>
        <w:t xml:space="preserve"> </w:t>
      </w:r>
      <w:r w:rsidR="001E7A74">
        <w:rPr>
          <w:rFonts w:ascii="Times New Roman" w:hAnsi="Times New Roman"/>
          <w:lang w:eastAsia="zh-CN"/>
        </w:rPr>
        <w:t>(</w:t>
      </w:r>
      <w:r w:rsidR="001E7A74" w:rsidRPr="00265ADA">
        <w:rPr>
          <w:rFonts w:ascii="Times New Roman" w:hAnsi="Times New Roman"/>
          <w:lang w:eastAsia="zh-CN"/>
        </w:rPr>
        <w:t>&gt;100 t/ha</w:t>
      </w:r>
      <w:r w:rsidR="001E7A74">
        <w:rPr>
          <w:rFonts w:ascii="Times New Roman" w:hAnsi="Times New Roman"/>
          <w:lang w:eastAsia="zh-CN"/>
        </w:rPr>
        <w:t>)</w:t>
      </w:r>
      <w:r w:rsidR="004F0EF4" w:rsidRPr="004F0EF4">
        <w:rPr>
          <w:rFonts w:ascii="Times New Roman" w:hAnsi="Times New Roman"/>
        </w:rPr>
        <w:t xml:space="preserve">. </w:t>
      </w:r>
    </w:p>
    <w:p w14:paraId="718DD9D5" w14:textId="21CF0CBE" w:rsidR="0095453C" w:rsidRPr="00593BBE" w:rsidRDefault="00D96D81" w:rsidP="00D46B73">
      <w:pPr>
        <w:pStyle w:val="IOPAff"/>
        <w:spacing w:line="480" w:lineRule="auto"/>
        <w:ind w:right="0"/>
        <w:jc w:val="center"/>
        <w:rPr>
          <w:sz w:val="20"/>
          <w:szCs w:val="20"/>
        </w:rPr>
      </w:pPr>
      <w:r w:rsidRPr="000C10A5">
        <w:rPr>
          <w:noProof/>
          <w:sz w:val="16"/>
          <w:szCs w:val="16"/>
        </w:rPr>
        <w:lastRenderedPageBreak/>
        <w:drawing>
          <wp:inline distT="0" distB="0" distL="0" distR="0" wp14:anchorId="486AEE91" wp14:editId="3FFC79FA">
            <wp:extent cx="6798310" cy="5892165"/>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 cstate="hqprint">
                      <a:extLst>
                        <a:ext uri="{28A0092B-C50C-407E-A947-70E740481C1C}">
                          <a14:useLocalDpi xmlns:a14="http://schemas.microsoft.com/office/drawing/2010/main" val="0"/>
                        </a:ext>
                      </a:extLst>
                    </a:blip>
                    <a:srcRect l="1784" r="2051"/>
                    <a:stretch>
                      <a:fillRect/>
                    </a:stretch>
                  </pic:blipFill>
                  <pic:spPr bwMode="auto">
                    <a:xfrm>
                      <a:off x="0" y="0"/>
                      <a:ext cx="6798310" cy="5892165"/>
                    </a:xfrm>
                    <a:prstGeom prst="rect">
                      <a:avLst/>
                    </a:prstGeom>
                    <a:noFill/>
                    <a:ln>
                      <a:noFill/>
                    </a:ln>
                  </pic:spPr>
                </pic:pic>
              </a:graphicData>
            </a:graphic>
          </wp:inline>
        </w:drawing>
      </w:r>
    </w:p>
    <w:p w14:paraId="69EABC3C" w14:textId="77777777" w:rsidR="0095453C" w:rsidRPr="0095453C" w:rsidRDefault="0095453C" w:rsidP="00D46B73">
      <w:pPr>
        <w:pStyle w:val="IOPAff"/>
        <w:spacing w:line="480" w:lineRule="auto"/>
        <w:ind w:right="0"/>
        <w:jc w:val="center"/>
        <w:rPr>
          <w:sz w:val="22"/>
          <w:szCs w:val="20"/>
        </w:rPr>
      </w:pPr>
      <w:r w:rsidRPr="0095453C">
        <w:rPr>
          <w:b/>
          <w:sz w:val="22"/>
          <w:szCs w:val="20"/>
        </w:rPr>
        <w:lastRenderedPageBreak/>
        <w:t xml:space="preserve">Figure </w:t>
      </w:r>
      <w:r w:rsidR="00EC41C8">
        <w:rPr>
          <w:b/>
          <w:sz w:val="22"/>
          <w:szCs w:val="20"/>
        </w:rPr>
        <w:t>S</w:t>
      </w:r>
      <w:r w:rsidR="00EC41C8" w:rsidRPr="0095453C">
        <w:rPr>
          <w:b/>
          <w:sz w:val="22"/>
          <w:szCs w:val="20"/>
        </w:rPr>
        <w:t>7</w:t>
      </w:r>
      <w:r w:rsidRPr="0095453C">
        <w:rPr>
          <w:b/>
          <w:sz w:val="22"/>
          <w:szCs w:val="20"/>
        </w:rPr>
        <w:t xml:space="preserve">. </w:t>
      </w:r>
      <w:r w:rsidRPr="0095453C">
        <w:rPr>
          <w:sz w:val="22"/>
          <w:szCs w:val="20"/>
        </w:rPr>
        <w:t xml:space="preserve">Peatland </w:t>
      </w:r>
      <w:r w:rsidR="00633F67">
        <w:rPr>
          <w:sz w:val="22"/>
          <w:szCs w:val="20"/>
        </w:rPr>
        <w:t xml:space="preserve">loss </w:t>
      </w:r>
      <w:r w:rsidR="0046228D">
        <w:rPr>
          <w:sz w:val="22"/>
          <w:szCs w:val="20"/>
        </w:rPr>
        <w:t>caused by oil palm plantation expansion</w:t>
      </w:r>
      <w:r w:rsidR="00633F67" w:rsidRPr="0095453C">
        <w:rPr>
          <w:sz w:val="22"/>
          <w:szCs w:val="20"/>
        </w:rPr>
        <w:t xml:space="preserve"> </w:t>
      </w:r>
      <w:r w:rsidRPr="0095453C">
        <w:rPr>
          <w:sz w:val="22"/>
          <w:szCs w:val="20"/>
        </w:rPr>
        <w:t>in Southeast Asia</w:t>
      </w:r>
    </w:p>
    <w:p w14:paraId="6D442D60" w14:textId="03415BC6" w:rsidR="00060754" w:rsidRPr="00593BBE" w:rsidRDefault="00D96D81" w:rsidP="00D46B73">
      <w:pPr>
        <w:pStyle w:val="IOPAff"/>
        <w:spacing w:line="480" w:lineRule="auto"/>
        <w:ind w:right="0"/>
        <w:jc w:val="center"/>
        <w:rPr>
          <w:sz w:val="20"/>
          <w:szCs w:val="20"/>
        </w:rPr>
      </w:pPr>
      <w:r w:rsidRPr="000C10A5">
        <w:rPr>
          <w:noProof/>
          <w:sz w:val="20"/>
        </w:rPr>
        <w:drawing>
          <wp:inline distT="0" distB="0" distL="0" distR="0" wp14:anchorId="0E11F351" wp14:editId="4B881E3A">
            <wp:extent cx="6666865" cy="5629275"/>
            <wp:effectExtent l="0" t="0" r="0" b="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0" cstate="hqprint">
                      <a:extLst>
                        <a:ext uri="{28A0092B-C50C-407E-A947-70E740481C1C}">
                          <a14:useLocalDpi xmlns:a14="http://schemas.microsoft.com/office/drawing/2010/main" val="0"/>
                        </a:ext>
                      </a:extLst>
                    </a:blip>
                    <a:srcRect l="1649" r="2054" b="2275"/>
                    <a:stretch>
                      <a:fillRect/>
                    </a:stretch>
                  </pic:blipFill>
                  <pic:spPr bwMode="auto">
                    <a:xfrm>
                      <a:off x="0" y="0"/>
                      <a:ext cx="6666865" cy="5629275"/>
                    </a:xfrm>
                    <a:prstGeom prst="rect">
                      <a:avLst/>
                    </a:prstGeom>
                    <a:noFill/>
                    <a:ln>
                      <a:noFill/>
                    </a:ln>
                  </pic:spPr>
                </pic:pic>
              </a:graphicData>
            </a:graphic>
          </wp:inline>
        </w:drawing>
      </w:r>
    </w:p>
    <w:p w14:paraId="6B8DA512" w14:textId="77777777" w:rsidR="00060754" w:rsidRPr="00B1487E" w:rsidRDefault="00060754" w:rsidP="00D46B73">
      <w:pPr>
        <w:pStyle w:val="IOPAff"/>
        <w:spacing w:line="480" w:lineRule="auto"/>
        <w:ind w:right="0"/>
        <w:jc w:val="both"/>
        <w:rPr>
          <w:sz w:val="22"/>
          <w:szCs w:val="20"/>
        </w:rPr>
      </w:pPr>
      <w:r w:rsidRPr="00B1487E">
        <w:rPr>
          <w:b/>
          <w:sz w:val="22"/>
          <w:szCs w:val="20"/>
        </w:rPr>
        <w:lastRenderedPageBreak/>
        <w:t xml:space="preserve">Figure </w:t>
      </w:r>
      <w:r w:rsidR="00EC41C8">
        <w:rPr>
          <w:b/>
          <w:sz w:val="22"/>
          <w:szCs w:val="20"/>
        </w:rPr>
        <w:t>S</w:t>
      </w:r>
      <w:r w:rsidR="00EC41C8" w:rsidRPr="00B1487E">
        <w:rPr>
          <w:b/>
          <w:sz w:val="22"/>
          <w:szCs w:val="20"/>
        </w:rPr>
        <w:t>8</w:t>
      </w:r>
      <w:r w:rsidRPr="00B1487E">
        <w:rPr>
          <w:b/>
          <w:sz w:val="22"/>
          <w:szCs w:val="20"/>
        </w:rPr>
        <w:t>.</w:t>
      </w:r>
      <w:r w:rsidRPr="00B1487E">
        <w:rPr>
          <w:sz w:val="22"/>
          <w:szCs w:val="20"/>
        </w:rPr>
        <w:t xml:space="preserve"> </w:t>
      </w:r>
      <w:bookmarkStart w:id="6" w:name="OLE_LINK78"/>
      <w:r w:rsidR="00331E42" w:rsidRPr="00B1487E">
        <w:rPr>
          <w:sz w:val="22"/>
          <w:szCs w:val="20"/>
        </w:rPr>
        <w:t xml:space="preserve">WDPA </w:t>
      </w:r>
      <w:r w:rsidR="00331E42">
        <w:rPr>
          <w:sz w:val="22"/>
          <w:szCs w:val="20"/>
        </w:rPr>
        <w:t xml:space="preserve">converted to </w:t>
      </w:r>
      <w:r w:rsidRPr="00B1487E">
        <w:rPr>
          <w:sz w:val="22"/>
          <w:szCs w:val="20"/>
        </w:rPr>
        <w:t>oil palm plantations.</w:t>
      </w:r>
      <w:bookmarkEnd w:id="6"/>
      <w:r w:rsidRPr="00B1487E">
        <w:rPr>
          <w:sz w:val="22"/>
          <w:szCs w:val="20"/>
        </w:rPr>
        <w:t xml:space="preserve"> (a) Latin America, Guatemala, San Román Biological Reserve (Category II); (b) Asia, Indonesia, Sungai Barito KSA/KPA (Category I).</w:t>
      </w:r>
    </w:p>
    <w:p w14:paraId="3402A4A4" w14:textId="77777777" w:rsidR="00BE07C4" w:rsidRPr="004A2A18" w:rsidRDefault="00BE07C4" w:rsidP="00D46B73">
      <w:pPr>
        <w:pStyle w:val="3"/>
        <w:spacing w:before="200" w:after="120" w:line="480" w:lineRule="auto"/>
        <w:rPr>
          <w:rFonts w:ascii="Times New Roman" w:hAnsi="Times New Roman"/>
          <w:i/>
          <w:color w:val="auto"/>
          <w:sz w:val="22"/>
          <w:szCs w:val="22"/>
        </w:rPr>
      </w:pPr>
      <w:r w:rsidRPr="004A2A18">
        <w:rPr>
          <w:rFonts w:ascii="Times New Roman" w:hAnsi="Times New Roman"/>
          <w:i/>
          <w:color w:val="auto"/>
          <w:sz w:val="22"/>
          <w:szCs w:val="22"/>
        </w:rPr>
        <w:t>S</w:t>
      </w:r>
      <w:r w:rsidR="009E13B6" w:rsidRPr="004A2A18">
        <w:rPr>
          <w:rFonts w:ascii="Times New Roman" w:hAnsi="Times New Roman"/>
          <w:i/>
          <w:color w:val="auto"/>
          <w:sz w:val="22"/>
          <w:szCs w:val="22"/>
        </w:rPr>
        <w:t>upplementary Table</w:t>
      </w:r>
      <w:r w:rsidRPr="004A2A18">
        <w:rPr>
          <w:rFonts w:ascii="Times New Roman" w:hAnsi="Times New Roman"/>
          <w:i/>
          <w:color w:val="auto"/>
          <w:sz w:val="22"/>
          <w:szCs w:val="22"/>
        </w:rPr>
        <w:t xml:space="preserve"> </w:t>
      </w:r>
    </w:p>
    <w:p w14:paraId="64730037" w14:textId="77777777" w:rsidR="00650AC9" w:rsidRPr="004A2A18" w:rsidRDefault="00650AC9" w:rsidP="00D46B73">
      <w:pPr>
        <w:spacing w:line="480" w:lineRule="auto"/>
      </w:pPr>
    </w:p>
    <w:p w14:paraId="2ADC399D" w14:textId="77777777" w:rsidR="008E3E63" w:rsidRPr="004A2A18" w:rsidRDefault="006C0957" w:rsidP="00D46B73">
      <w:pPr>
        <w:spacing w:line="480" w:lineRule="auto"/>
        <w:jc w:val="center"/>
        <w:rPr>
          <w:rFonts w:ascii="Times New Roman" w:hAnsi="Times New Roman"/>
          <w:lang w:eastAsia="zh-CN"/>
        </w:rPr>
      </w:pPr>
      <w:r w:rsidRPr="004A2A18">
        <w:rPr>
          <w:rFonts w:ascii="Times New Roman" w:hAnsi="Times New Roman"/>
          <w:b/>
          <w:lang w:eastAsia="zh-CN"/>
        </w:rPr>
        <w:t xml:space="preserve">Table </w:t>
      </w:r>
      <w:r w:rsidR="00EC41C8">
        <w:rPr>
          <w:rFonts w:ascii="Times New Roman" w:hAnsi="Times New Roman"/>
          <w:b/>
          <w:lang w:eastAsia="zh-CN"/>
        </w:rPr>
        <w:t>S</w:t>
      </w:r>
      <w:r w:rsidR="00EC41C8" w:rsidRPr="004A2A18">
        <w:rPr>
          <w:rFonts w:ascii="Times New Roman" w:hAnsi="Times New Roman"/>
          <w:b/>
          <w:lang w:eastAsia="zh-CN"/>
        </w:rPr>
        <w:t>1</w:t>
      </w:r>
      <w:r w:rsidR="0089482C" w:rsidRPr="004A2A18">
        <w:rPr>
          <w:rFonts w:ascii="Times New Roman" w:hAnsi="Times New Roman"/>
          <w:b/>
          <w:lang w:eastAsia="zh-CN"/>
        </w:rPr>
        <w:t>.</w:t>
      </w:r>
      <w:r w:rsidR="0089482C" w:rsidRPr="004A2A18">
        <w:rPr>
          <w:rFonts w:ascii="Times New Roman" w:hAnsi="Times New Roman"/>
          <w:lang w:eastAsia="zh-CN"/>
        </w:rPr>
        <w:t xml:space="preserve"> </w:t>
      </w:r>
      <w:r w:rsidR="00361BAB" w:rsidRPr="004A2A18">
        <w:rPr>
          <w:rFonts w:ascii="Times New Roman" w:hAnsi="Times New Roman"/>
          <w:lang w:eastAsia="zh-CN"/>
        </w:rPr>
        <w:t>Correspondence between land categories used for the change detection and the LCCS legend used in the CCI-LC classes.</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517"/>
        <w:gridCol w:w="1927"/>
        <w:gridCol w:w="5935"/>
      </w:tblGrid>
      <w:tr w:rsidR="00C93CDE" w:rsidRPr="000C10A5" w14:paraId="689D0E26" w14:textId="77777777" w:rsidTr="000C10A5">
        <w:trPr>
          <w:trHeight w:val="450"/>
          <w:jc w:val="center"/>
        </w:trPr>
        <w:tc>
          <w:tcPr>
            <w:tcW w:w="2062" w:type="pct"/>
            <w:vMerge w:val="restart"/>
            <w:shd w:val="clear" w:color="auto" w:fill="auto"/>
            <w:vAlign w:val="center"/>
            <w:hideMark/>
          </w:tcPr>
          <w:p w14:paraId="5D9B0AA2"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 xml:space="preserve">IPCC </w:t>
            </w:r>
            <w:r w:rsidR="00302E17" w:rsidRPr="000C10A5">
              <w:rPr>
                <w:rFonts w:ascii="Times New Roman" w:hAnsi="Times New Roman"/>
              </w:rPr>
              <w:t xml:space="preserve">Classes Considered for </w:t>
            </w:r>
            <w:r w:rsidR="006F4583" w:rsidRPr="000C10A5">
              <w:rPr>
                <w:rFonts w:ascii="Times New Roman" w:hAnsi="Times New Roman"/>
              </w:rPr>
              <w:t>t</w:t>
            </w:r>
            <w:r w:rsidR="00302E17" w:rsidRPr="000C10A5">
              <w:rPr>
                <w:rFonts w:ascii="Times New Roman" w:hAnsi="Times New Roman"/>
              </w:rPr>
              <w:t>he Change Detection</w:t>
            </w:r>
          </w:p>
        </w:tc>
        <w:tc>
          <w:tcPr>
            <w:tcW w:w="2938" w:type="pct"/>
            <w:gridSpan w:val="2"/>
            <w:vMerge w:val="restart"/>
            <w:shd w:val="clear" w:color="auto" w:fill="auto"/>
            <w:vAlign w:val="center"/>
            <w:hideMark/>
          </w:tcPr>
          <w:p w14:paraId="1FF3D773"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LCCS</w:t>
            </w:r>
            <w:r w:rsidR="00572BBF" w:rsidRPr="000C10A5">
              <w:rPr>
                <w:rFonts w:ascii="Times New Roman" w:hAnsi="Times New Roman"/>
              </w:rPr>
              <w:t xml:space="preserve"> Legend Used in the CCI-LC Maps</w:t>
            </w:r>
          </w:p>
        </w:tc>
      </w:tr>
      <w:tr w:rsidR="00C93CDE" w:rsidRPr="000C10A5" w14:paraId="3C54817D" w14:textId="77777777" w:rsidTr="000C10A5">
        <w:trPr>
          <w:trHeight w:val="450"/>
          <w:jc w:val="center"/>
        </w:trPr>
        <w:tc>
          <w:tcPr>
            <w:tcW w:w="2062" w:type="pct"/>
            <w:vMerge/>
            <w:shd w:val="clear" w:color="auto" w:fill="auto"/>
            <w:vAlign w:val="center"/>
            <w:hideMark/>
          </w:tcPr>
          <w:p w14:paraId="6C34AA8F" w14:textId="77777777" w:rsidR="00AE7065" w:rsidRPr="000C10A5" w:rsidRDefault="00AE7065" w:rsidP="000C10A5">
            <w:pPr>
              <w:spacing w:after="0" w:line="480" w:lineRule="auto"/>
              <w:jc w:val="center"/>
              <w:rPr>
                <w:rFonts w:ascii="Times New Roman" w:hAnsi="Times New Roman"/>
              </w:rPr>
            </w:pPr>
          </w:p>
        </w:tc>
        <w:tc>
          <w:tcPr>
            <w:tcW w:w="2938" w:type="pct"/>
            <w:gridSpan w:val="2"/>
            <w:vMerge/>
            <w:shd w:val="clear" w:color="auto" w:fill="auto"/>
            <w:vAlign w:val="center"/>
            <w:hideMark/>
          </w:tcPr>
          <w:p w14:paraId="3B801939" w14:textId="77777777" w:rsidR="00AE7065" w:rsidRPr="000C10A5" w:rsidRDefault="00AE7065" w:rsidP="000C10A5">
            <w:pPr>
              <w:spacing w:after="0" w:line="480" w:lineRule="auto"/>
              <w:jc w:val="center"/>
              <w:rPr>
                <w:rFonts w:ascii="Times New Roman" w:hAnsi="Times New Roman"/>
              </w:rPr>
            </w:pPr>
          </w:p>
        </w:tc>
      </w:tr>
      <w:tr w:rsidR="00C93CDE" w:rsidRPr="000C10A5" w14:paraId="344C0B1C" w14:textId="77777777" w:rsidTr="000C10A5">
        <w:trPr>
          <w:trHeight w:val="20"/>
          <w:jc w:val="center"/>
        </w:trPr>
        <w:tc>
          <w:tcPr>
            <w:tcW w:w="2062" w:type="pct"/>
            <w:vMerge w:val="restart"/>
            <w:shd w:val="clear" w:color="auto" w:fill="auto"/>
            <w:vAlign w:val="center"/>
            <w:hideMark/>
          </w:tcPr>
          <w:p w14:paraId="10F873D3"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Agriculture</w:t>
            </w:r>
          </w:p>
        </w:tc>
        <w:tc>
          <w:tcPr>
            <w:tcW w:w="720" w:type="pct"/>
            <w:shd w:val="clear" w:color="auto" w:fill="auto"/>
            <w:vAlign w:val="center"/>
            <w:hideMark/>
          </w:tcPr>
          <w:p w14:paraId="26803035"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10, 11, 12</w:t>
            </w:r>
          </w:p>
        </w:tc>
        <w:tc>
          <w:tcPr>
            <w:tcW w:w="2218" w:type="pct"/>
            <w:shd w:val="clear" w:color="auto" w:fill="auto"/>
            <w:vAlign w:val="center"/>
            <w:hideMark/>
          </w:tcPr>
          <w:p w14:paraId="1EC630D5"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Rainfed cropland</w:t>
            </w:r>
          </w:p>
        </w:tc>
      </w:tr>
      <w:tr w:rsidR="00C93CDE" w:rsidRPr="000C10A5" w14:paraId="71DC7C0A" w14:textId="77777777" w:rsidTr="000C10A5">
        <w:trPr>
          <w:trHeight w:val="20"/>
          <w:jc w:val="center"/>
        </w:trPr>
        <w:tc>
          <w:tcPr>
            <w:tcW w:w="2062" w:type="pct"/>
            <w:vMerge/>
            <w:shd w:val="clear" w:color="auto" w:fill="auto"/>
            <w:vAlign w:val="center"/>
            <w:hideMark/>
          </w:tcPr>
          <w:p w14:paraId="6452FFB2"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5F28374A"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20</w:t>
            </w:r>
          </w:p>
        </w:tc>
        <w:tc>
          <w:tcPr>
            <w:tcW w:w="2218" w:type="pct"/>
            <w:shd w:val="clear" w:color="auto" w:fill="auto"/>
            <w:vAlign w:val="center"/>
            <w:hideMark/>
          </w:tcPr>
          <w:p w14:paraId="24DDF3BE"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Irrigated</w:t>
            </w:r>
            <w:r w:rsidR="00312C68" w:rsidRPr="000C10A5">
              <w:rPr>
                <w:rFonts w:ascii="Times New Roman" w:hAnsi="Times New Roman"/>
              </w:rPr>
              <w:t xml:space="preserve"> </w:t>
            </w:r>
            <w:r w:rsidRPr="000C10A5">
              <w:rPr>
                <w:rFonts w:ascii="Times New Roman" w:hAnsi="Times New Roman"/>
              </w:rPr>
              <w:t>cropland</w:t>
            </w:r>
          </w:p>
        </w:tc>
      </w:tr>
      <w:tr w:rsidR="00C93CDE" w:rsidRPr="000C10A5" w14:paraId="6B670243" w14:textId="77777777" w:rsidTr="000C10A5">
        <w:trPr>
          <w:trHeight w:val="20"/>
          <w:jc w:val="center"/>
        </w:trPr>
        <w:tc>
          <w:tcPr>
            <w:tcW w:w="2062" w:type="pct"/>
            <w:vMerge/>
            <w:shd w:val="clear" w:color="auto" w:fill="auto"/>
            <w:vAlign w:val="center"/>
            <w:hideMark/>
          </w:tcPr>
          <w:p w14:paraId="328F786E"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450BE3E9"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30</w:t>
            </w:r>
          </w:p>
        </w:tc>
        <w:tc>
          <w:tcPr>
            <w:tcW w:w="2218" w:type="pct"/>
            <w:shd w:val="clear" w:color="auto" w:fill="auto"/>
            <w:vAlign w:val="center"/>
            <w:hideMark/>
          </w:tcPr>
          <w:p w14:paraId="74333436"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 xml:space="preserve">Mosaic cropland </w:t>
            </w:r>
            <w:r w:rsidR="002F0034" w:rsidRPr="000C10A5">
              <w:rPr>
                <w:rFonts w:ascii="Times New Roman" w:hAnsi="Times New Roman" w:hint="eastAsia"/>
                <w:lang w:eastAsia="zh-CN"/>
              </w:rPr>
              <w:t>(</w:t>
            </w:r>
            <w:r w:rsidR="00EF51BC" w:rsidRPr="000C10A5">
              <w:rPr>
                <w:rFonts w:ascii="Times New Roman" w:hAnsi="Times New Roman" w:hint="eastAsia"/>
                <w:lang w:eastAsia="zh-CN"/>
              </w:rPr>
              <w:t>＞</w:t>
            </w:r>
            <w:r w:rsidRPr="000C10A5">
              <w:rPr>
                <w:rFonts w:ascii="Times New Roman" w:hAnsi="Times New Roman"/>
              </w:rPr>
              <w:t>50</w:t>
            </w:r>
            <w:r w:rsidR="00EF51BC" w:rsidRPr="000C10A5">
              <w:rPr>
                <w:rFonts w:ascii="Times New Roman" w:hAnsi="Times New Roman"/>
              </w:rPr>
              <w:t>%</w:t>
            </w:r>
            <w:r w:rsidR="002F0034" w:rsidRPr="000C10A5">
              <w:rPr>
                <w:rFonts w:ascii="Times New Roman" w:hAnsi="Times New Roman"/>
              </w:rPr>
              <w:t>)</w:t>
            </w:r>
            <w:r w:rsidR="00EF51BC" w:rsidRPr="000C10A5">
              <w:rPr>
                <w:rFonts w:ascii="Times New Roman" w:hAnsi="Times New Roman" w:hint="eastAsia"/>
                <w:lang w:eastAsia="zh-CN"/>
              </w:rPr>
              <w:t>/</w:t>
            </w:r>
            <w:r w:rsidRPr="000C10A5">
              <w:rPr>
                <w:rFonts w:ascii="Times New Roman" w:hAnsi="Times New Roman"/>
              </w:rPr>
              <w:t>natural</w:t>
            </w:r>
            <w:r w:rsidR="00312C68" w:rsidRPr="000C10A5">
              <w:rPr>
                <w:rFonts w:ascii="Times New Roman" w:hAnsi="Times New Roman"/>
              </w:rPr>
              <w:t xml:space="preserve"> </w:t>
            </w:r>
            <w:r w:rsidRPr="000C10A5">
              <w:rPr>
                <w:rFonts w:ascii="Times New Roman" w:hAnsi="Times New Roman"/>
              </w:rPr>
              <w:t xml:space="preserve">vegetation </w:t>
            </w:r>
            <w:r w:rsidR="00DF238D" w:rsidRPr="000C10A5">
              <w:rPr>
                <w:rFonts w:ascii="Times New Roman" w:hAnsi="Times New Roman"/>
              </w:rPr>
              <w:t>(</w:t>
            </w:r>
            <w:r w:rsidRPr="000C10A5">
              <w:rPr>
                <w:rFonts w:ascii="Times New Roman" w:hAnsi="Times New Roman"/>
              </w:rPr>
              <w:t>tree,</w:t>
            </w:r>
            <w:r w:rsidR="00312C68" w:rsidRPr="000C10A5">
              <w:rPr>
                <w:rFonts w:ascii="Times New Roman" w:hAnsi="Times New Roman"/>
              </w:rPr>
              <w:t xml:space="preserve"> </w:t>
            </w:r>
            <w:r w:rsidRPr="000C10A5">
              <w:rPr>
                <w:rFonts w:ascii="Times New Roman" w:hAnsi="Times New Roman"/>
              </w:rPr>
              <w:t>shrub</w:t>
            </w:r>
            <w:r w:rsidR="006E3C8E" w:rsidRPr="000C10A5">
              <w:rPr>
                <w:rFonts w:hint="eastAsia"/>
              </w:rPr>
              <w:t xml:space="preserve"> </w:t>
            </w:r>
            <w:r w:rsidR="006E3C8E" w:rsidRPr="000C10A5">
              <w:rPr>
                <w:rFonts w:ascii="Times New Roman" w:hAnsi="Times New Roman" w:hint="eastAsia"/>
              </w:rPr>
              <w:t>herbaceous</w:t>
            </w:r>
            <w:r w:rsidR="00EF51BC" w:rsidRPr="000C10A5">
              <w:rPr>
                <w:rFonts w:ascii="Times New Roman" w:hAnsi="Times New Roman"/>
              </w:rPr>
              <w:t xml:space="preserve"> </w:t>
            </w:r>
            <w:r w:rsidR="006E3C8E" w:rsidRPr="000C10A5">
              <w:rPr>
                <w:rFonts w:ascii="Times New Roman" w:hAnsi="Times New Roman" w:hint="eastAsia"/>
              </w:rPr>
              <w:t>cover</w:t>
            </w:r>
            <w:r w:rsidR="00DF238D" w:rsidRPr="000C10A5">
              <w:rPr>
                <w:rFonts w:ascii="Times New Roman" w:hAnsi="Times New Roman" w:hint="eastAsia"/>
                <w:lang w:eastAsia="zh-CN"/>
              </w:rPr>
              <w:t>)</w:t>
            </w:r>
            <w:r w:rsidR="00DF238D" w:rsidRPr="000C10A5">
              <w:rPr>
                <w:rFonts w:ascii="Times New Roman" w:hAnsi="Times New Roman"/>
                <w:lang w:eastAsia="zh-CN"/>
              </w:rPr>
              <w:t xml:space="preserve"> </w:t>
            </w:r>
            <w:r w:rsidR="00EF51BC" w:rsidRPr="000C10A5">
              <w:rPr>
                <w:rFonts w:ascii="Times New Roman" w:hAnsi="Times New Roman"/>
              </w:rPr>
              <w:t>(</w:t>
            </w:r>
            <w:r w:rsidR="006E3C8E" w:rsidRPr="000C10A5">
              <w:rPr>
                <w:rFonts w:ascii="Times New Roman" w:hAnsi="Times New Roman" w:hint="eastAsia"/>
              </w:rPr>
              <w:t>&lt;50%</w:t>
            </w:r>
            <w:r w:rsidR="002F0034" w:rsidRPr="000C10A5">
              <w:rPr>
                <w:rFonts w:ascii="Times New Roman" w:hAnsi="Times New Roman"/>
              </w:rPr>
              <w:t>)</w:t>
            </w:r>
          </w:p>
        </w:tc>
      </w:tr>
      <w:tr w:rsidR="00C93CDE" w:rsidRPr="000C10A5" w14:paraId="7D9476F7" w14:textId="77777777" w:rsidTr="000C10A5">
        <w:trPr>
          <w:trHeight w:val="20"/>
          <w:jc w:val="center"/>
        </w:trPr>
        <w:tc>
          <w:tcPr>
            <w:tcW w:w="2062" w:type="pct"/>
            <w:vMerge/>
            <w:shd w:val="clear" w:color="auto" w:fill="auto"/>
            <w:vAlign w:val="center"/>
            <w:hideMark/>
          </w:tcPr>
          <w:p w14:paraId="69CEADE9"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38F2C14D"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40</w:t>
            </w:r>
          </w:p>
        </w:tc>
        <w:tc>
          <w:tcPr>
            <w:tcW w:w="2218" w:type="pct"/>
            <w:shd w:val="clear" w:color="auto" w:fill="auto"/>
            <w:vAlign w:val="center"/>
            <w:hideMark/>
          </w:tcPr>
          <w:p w14:paraId="53EE71E6"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Mosaic natural</w:t>
            </w:r>
            <w:r w:rsidR="00EF51BC" w:rsidRPr="000C10A5">
              <w:rPr>
                <w:rFonts w:ascii="Times New Roman" w:hAnsi="Times New Roman"/>
              </w:rPr>
              <w:t xml:space="preserve"> </w:t>
            </w:r>
            <w:r w:rsidRPr="000C10A5">
              <w:rPr>
                <w:rFonts w:ascii="Times New Roman" w:hAnsi="Times New Roman"/>
              </w:rPr>
              <w:t>vegetation</w:t>
            </w:r>
            <w:r w:rsidR="00EF51BC" w:rsidRPr="000C10A5">
              <w:rPr>
                <w:rFonts w:ascii="Times New Roman" w:hAnsi="Times New Roman"/>
              </w:rPr>
              <w:t xml:space="preserve"> (</w:t>
            </w:r>
            <w:r w:rsidRPr="000C10A5">
              <w:rPr>
                <w:rFonts w:ascii="Times New Roman" w:hAnsi="Times New Roman"/>
              </w:rPr>
              <w:t>tree</w:t>
            </w:r>
            <w:r w:rsidR="00B44597" w:rsidRPr="000C10A5">
              <w:rPr>
                <w:rFonts w:ascii="Times New Roman" w:hAnsi="Times New Roman"/>
              </w:rPr>
              <w:t>, s</w:t>
            </w:r>
            <w:r w:rsidRPr="000C10A5">
              <w:rPr>
                <w:rFonts w:ascii="Times New Roman" w:hAnsi="Times New Roman"/>
              </w:rPr>
              <w:t>hrub</w:t>
            </w:r>
            <w:r w:rsidR="00B44597" w:rsidRPr="000C10A5">
              <w:rPr>
                <w:rFonts w:ascii="Times New Roman" w:hAnsi="Times New Roman"/>
              </w:rPr>
              <w:t xml:space="preserve">, </w:t>
            </w:r>
            <w:r w:rsidRPr="000C10A5">
              <w:rPr>
                <w:rFonts w:ascii="Times New Roman" w:hAnsi="Times New Roman"/>
              </w:rPr>
              <w:t>herbaceous cover</w:t>
            </w:r>
            <w:r w:rsidR="002F0034" w:rsidRPr="000C10A5">
              <w:rPr>
                <w:rFonts w:ascii="Times New Roman" w:hAnsi="Times New Roman"/>
              </w:rPr>
              <w:t xml:space="preserve">) </w:t>
            </w:r>
            <w:r w:rsidR="002F0034" w:rsidRPr="000C10A5">
              <w:rPr>
                <w:rFonts w:ascii="Times New Roman" w:hAnsi="Times New Roman" w:hint="eastAsia"/>
                <w:lang w:eastAsia="zh-CN"/>
              </w:rPr>
              <w:t>(</w:t>
            </w:r>
            <w:r w:rsidR="00B44597" w:rsidRPr="000C10A5">
              <w:rPr>
                <w:rFonts w:ascii="Times New Roman" w:hAnsi="Times New Roman"/>
              </w:rPr>
              <w:t>&gt;50%</w:t>
            </w:r>
            <w:r w:rsidR="002F0034" w:rsidRPr="000C10A5">
              <w:rPr>
                <w:rFonts w:ascii="Times New Roman" w:hAnsi="Times New Roman" w:hint="eastAsia"/>
                <w:lang w:eastAsia="zh-CN"/>
              </w:rPr>
              <w:t>)</w:t>
            </w:r>
            <w:r w:rsidR="00B44597" w:rsidRPr="000C10A5">
              <w:rPr>
                <w:rFonts w:ascii="Times New Roman" w:hAnsi="Times New Roman"/>
              </w:rPr>
              <w:t>/cropland</w:t>
            </w:r>
            <w:r w:rsidR="002F0034" w:rsidRPr="000C10A5">
              <w:rPr>
                <w:rFonts w:ascii="Times New Roman" w:hAnsi="Times New Roman"/>
              </w:rPr>
              <w:t xml:space="preserve"> </w:t>
            </w:r>
            <w:r w:rsidR="002F0034" w:rsidRPr="000C10A5">
              <w:rPr>
                <w:rFonts w:ascii="Times New Roman" w:hAnsi="Times New Roman" w:hint="eastAsia"/>
                <w:lang w:eastAsia="zh-CN"/>
              </w:rPr>
              <w:t>(</w:t>
            </w:r>
            <w:r w:rsidR="00B44597" w:rsidRPr="000C10A5">
              <w:rPr>
                <w:rFonts w:ascii="Times New Roman" w:hAnsi="Times New Roman"/>
              </w:rPr>
              <w:t>&lt;50%</w:t>
            </w:r>
            <w:r w:rsidR="002F0034" w:rsidRPr="000C10A5">
              <w:rPr>
                <w:rFonts w:ascii="Times New Roman" w:hAnsi="Times New Roman"/>
              </w:rPr>
              <w:t>)</w:t>
            </w:r>
          </w:p>
        </w:tc>
      </w:tr>
      <w:tr w:rsidR="00C93CDE" w:rsidRPr="000C10A5" w14:paraId="2A30C6F8" w14:textId="77777777" w:rsidTr="000C10A5">
        <w:trPr>
          <w:trHeight w:val="20"/>
          <w:jc w:val="center"/>
        </w:trPr>
        <w:tc>
          <w:tcPr>
            <w:tcW w:w="2062" w:type="pct"/>
            <w:vMerge w:val="restart"/>
            <w:shd w:val="clear" w:color="auto" w:fill="auto"/>
            <w:vAlign w:val="center"/>
            <w:hideMark/>
          </w:tcPr>
          <w:p w14:paraId="43A4EFF2"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Forest</w:t>
            </w:r>
          </w:p>
        </w:tc>
        <w:tc>
          <w:tcPr>
            <w:tcW w:w="720" w:type="pct"/>
            <w:shd w:val="clear" w:color="auto" w:fill="auto"/>
            <w:vAlign w:val="center"/>
            <w:hideMark/>
          </w:tcPr>
          <w:p w14:paraId="2995E777"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50</w:t>
            </w:r>
          </w:p>
        </w:tc>
        <w:tc>
          <w:tcPr>
            <w:tcW w:w="2218" w:type="pct"/>
            <w:shd w:val="clear" w:color="auto" w:fill="auto"/>
            <w:vAlign w:val="center"/>
            <w:hideMark/>
          </w:tcPr>
          <w:p w14:paraId="76DD7DD2"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Tree cover broadleaved</w:t>
            </w:r>
            <w:r w:rsidR="00DF6257" w:rsidRPr="000C10A5">
              <w:rPr>
                <w:rFonts w:ascii="Times New Roman" w:hAnsi="Times New Roman"/>
              </w:rPr>
              <w:t>,</w:t>
            </w:r>
            <w:r w:rsidRPr="000C10A5">
              <w:rPr>
                <w:rFonts w:ascii="Times New Roman" w:hAnsi="Times New Roman"/>
              </w:rPr>
              <w:t xml:space="preserve"> evergreen closed to open </w:t>
            </w:r>
            <w:r w:rsidR="002F0034" w:rsidRPr="000C10A5">
              <w:rPr>
                <w:rFonts w:ascii="Times New Roman" w:hAnsi="Times New Roman" w:hint="eastAsia"/>
                <w:lang w:eastAsia="zh-CN"/>
              </w:rPr>
              <w:t>(</w:t>
            </w:r>
            <w:r w:rsidR="009776A1" w:rsidRPr="000C10A5">
              <w:rPr>
                <w:rFonts w:ascii="Times New Roman" w:hAnsi="Times New Roman" w:hint="eastAsia"/>
                <w:lang w:eastAsia="zh-CN"/>
              </w:rPr>
              <w:t>＞</w:t>
            </w:r>
            <w:r w:rsidRPr="000C10A5">
              <w:rPr>
                <w:rFonts w:ascii="Times New Roman" w:hAnsi="Times New Roman"/>
              </w:rPr>
              <w:t>15</w:t>
            </w:r>
            <w:r w:rsidR="009776A1" w:rsidRPr="000C10A5">
              <w:rPr>
                <w:rFonts w:ascii="Times New Roman" w:hAnsi="Times New Roman"/>
              </w:rPr>
              <w:t>%</w:t>
            </w:r>
            <w:r w:rsidR="002F0034" w:rsidRPr="000C10A5">
              <w:rPr>
                <w:rFonts w:ascii="Times New Roman" w:hAnsi="Times New Roman"/>
              </w:rPr>
              <w:t>)</w:t>
            </w:r>
          </w:p>
        </w:tc>
      </w:tr>
      <w:tr w:rsidR="00C93CDE" w:rsidRPr="000C10A5" w14:paraId="54989824" w14:textId="77777777" w:rsidTr="000C10A5">
        <w:trPr>
          <w:trHeight w:val="20"/>
          <w:jc w:val="center"/>
        </w:trPr>
        <w:tc>
          <w:tcPr>
            <w:tcW w:w="2062" w:type="pct"/>
            <w:vMerge/>
            <w:shd w:val="clear" w:color="auto" w:fill="auto"/>
            <w:vAlign w:val="center"/>
            <w:hideMark/>
          </w:tcPr>
          <w:p w14:paraId="2C4DDE4E"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42561161"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60, 61, 62</w:t>
            </w:r>
          </w:p>
        </w:tc>
        <w:tc>
          <w:tcPr>
            <w:tcW w:w="2218" w:type="pct"/>
            <w:shd w:val="clear" w:color="auto" w:fill="auto"/>
            <w:vAlign w:val="center"/>
            <w:hideMark/>
          </w:tcPr>
          <w:p w14:paraId="7AE5952B"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Tree cover,</w:t>
            </w:r>
            <w:r w:rsidR="009776A1" w:rsidRPr="000C10A5">
              <w:rPr>
                <w:rFonts w:ascii="Times New Roman" w:hAnsi="Times New Roman"/>
              </w:rPr>
              <w:t xml:space="preserve"> </w:t>
            </w:r>
            <w:r w:rsidRPr="000C10A5">
              <w:rPr>
                <w:rFonts w:ascii="Times New Roman" w:hAnsi="Times New Roman"/>
              </w:rPr>
              <w:t>broadleaved,</w:t>
            </w:r>
            <w:r w:rsidR="00824137" w:rsidRPr="000C10A5">
              <w:rPr>
                <w:rFonts w:ascii="Times New Roman" w:hAnsi="Times New Roman"/>
              </w:rPr>
              <w:t xml:space="preserve"> </w:t>
            </w:r>
            <w:r w:rsidRPr="000C10A5">
              <w:rPr>
                <w:rFonts w:ascii="Times New Roman" w:hAnsi="Times New Roman"/>
              </w:rPr>
              <w:t>deciduous,</w:t>
            </w:r>
            <w:r w:rsidR="00824137" w:rsidRPr="000C10A5">
              <w:rPr>
                <w:rFonts w:ascii="Times New Roman" w:hAnsi="Times New Roman"/>
              </w:rPr>
              <w:t xml:space="preserve"> </w:t>
            </w:r>
            <w:r w:rsidRPr="000C10A5">
              <w:rPr>
                <w:rFonts w:ascii="Times New Roman" w:hAnsi="Times New Roman"/>
              </w:rPr>
              <w:t>closed to</w:t>
            </w:r>
            <w:r w:rsidR="00824137" w:rsidRPr="000C10A5">
              <w:rPr>
                <w:rFonts w:ascii="Times New Roman" w:hAnsi="Times New Roman"/>
              </w:rPr>
              <w:t xml:space="preserve"> </w:t>
            </w:r>
            <w:r w:rsidRPr="000C10A5">
              <w:rPr>
                <w:rFonts w:ascii="Times New Roman" w:hAnsi="Times New Roman"/>
              </w:rPr>
              <w:t>open</w:t>
            </w:r>
            <w:r w:rsidR="002F0034" w:rsidRPr="000C10A5">
              <w:rPr>
                <w:rFonts w:ascii="Times New Roman" w:hAnsi="Times New Roman"/>
              </w:rPr>
              <w:t xml:space="preserve"> </w:t>
            </w:r>
            <w:r w:rsidR="002F0034" w:rsidRPr="000C10A5">
              <w:rPr>
                <w:rFonts w:ascii="Times New Roman" w:hAnsi="Times New Roman" w:hint="eastAsia"/>
                <w:lang w:eastAsia="zh-CN"/>
              </w:rPr>
              <w:t>(</w:t>
            </w:r>
            <w:r w:rsidRPr="000C10A5">
              <w:rPr>
                <w:rFonts w:ascii="Times New Roman" w:hAnsi="Times New Roman"/>
              </w:rPr>
              <w:t>&gt;15%</w:t>
            </w:r>
            <w:r w:rsidR="002F0034" w:rsidRPr="000C10A5">
              <w:rPr>
                <w:rFonts w:ascii="Times New Roman" w:hAnsi="Times New Roman"/>
              </w:rPr>
              <w:t>)</w:t>
            </w:r>
          </w:p>
        </w:tc>
      </w:tr>
      <w:tr w:rsidR="00C93CDE" w:rsidRPr="000C10A5" w14:paraId="7D112D4D" w14:textId="77777777" w:rsidTr="000C10A5">
        <w:trPr>
          <w:trHeight w:val="20"/>
          <w:jc w:val="center"/>
        </w:trPr>
        <w:tc>
          <w:tcPr>
            <w:tcW w:w="2062" w:type="pct"/>
            <w:vMerge/>
            <w:shd w:val="clear" w:color="auto" w:fill="auto"/>
            <w:vAlign w:val="center"/>
            <w:hideMark/>
          </w:tcPr>
          <w:p w14:paraId="7D11914A"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25FFB986"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70, 71, 72</w:t>
            </w:r>
          </w:p>
        </w:tc>
        <w:tc>
          <w:tcPr>
            <w:tcW w:w="2218" w:type="pct"/>
            <w:shd w:val="clear" w:color="auto" w:fill="auto"/>
            <w:vAlign w:val="center"/>
            <w:hideMark/>
          </w:tcPr>
          <w:p w14:paraId="5E7D040C" w14:textId="77777777" w:rsidR="00AE7065" w:rsidRPr="000C10A5" w:rsidRDefault="00AE7065" w:rsidP="000C10A5">
            <w:pPr>
              <w:spacing w:after="0" w:line="480" w:lineRule="auto"/>
              <w:jc w:val="center"/>
              <w:rPr>
                <w:rFonts w:ascii="Times New Roman" w:hAnsi="Times New Roman"/>
                <w:lang w:eastAsia="zh-CN"/>
              </w:rPr>
            </w:pPr>
            <w:r w:rsidRPr="000C10A5">
              <w:rPr>
                <w:rFonts w:ascii="Times New Roman" w:hAnsi="Times New Roman"/>
              </w:rPr>
              <w:t>Tree cover</w:t>
            </w:r>
            <w:r w:rsidR="00164CC0" w:rsidRPr="000C10A5">
              <w:rPr>
                <w:rFonts w:ascii="Times New Roman" w:hAnsi="Times New Roman" w:hint="eastAsia"/>
                <w:lang w:eastAsia="zh-CN"/>
              </w:rPr>
              <w:t>,</w:t>
            </w:r>
            <w:r w:rsidRPr="000C10A5">
              <w:rPr>
                <w:rFonts w:ascii="Times New Roman" w:hAnsi="Times New Roman"/>
              </w:rPr>
              <w:t xml:space="preserve"> needleleaved</w:t>
            </w:r>
            <w:r w:rsidR="00E45F58" w:rsidRPr="000C10A5">
              <w:rPr>
                <w:rFonts w:ascii="Times New Roman" w:hAnsi="Times New Roman" w:hint="eastAsia"/>
                <w:lang w:eastAsia="zh-CN"/>
              </w:rPr>
              <w:t>,</w:t>
            </w:r>
            <w:r w:rsidR="00B957F6" w:rsidRPr="000C10A5">
              <w:rPr>
                <w:rFonts w:ascii="Times New Roman" w:hAnsi="Times New Roman" w:hint="eastAsia"/>
                <w:lang w:eastAsia="zh-CN"/>
              </w:rPr>
              <w:t xml:space="preserve"> </w:t>
            </w:r>
            <w:r w:rsidRPr="000C10A5">
              <w:rPr>
                <w:rFonts w:ascii="Times New Roman" w:hAnsi="Times New Roman"/>
              </w:rPr>
              <w:t>evergreen</w:t>
            </w:r>
            <w:r w:rsidR="00E45F58" w:rsidRPr="000C10A5">
              <w:rPr>
                <w:rFonts w:ascii="Times New Roman" w:hAnsi="Times New Roman" w:hint="eastAsia"/>
                <w:lang w:eastAsia="zh-CN"/>
              </w:rPr>
              <w:t>,</w:t>
            </w:r>
            <w:r w:rsidR="00B957F6" w:rsidRPr="000C10A5">
              <w:rPr>
                <w:rFonts w:ascii="Times New Roman" w:hAnsi="Times New Roman" w:hint="eastAsia"/>
                <w:lang w:eastAsia="zh-CN"/>
              </w:rPr>
              <w:t xml:space="preserve"> </w:t>
            </w:r>
            <w:r w:rsidRPr="000C10A5">
              <w:rPr>
                <w:rFonts w:ascii="Times New Roman" w:hAnsi="Times New Roman"/>
              </w:rPr>
              <w:t xml:space="preserve">closed to open </w:t>
            </w:r>
            <w:r w:rsidR="002F0034" w:rsidRPr="000C10A5">
              <w:rPr>
                <w:rFonts w:ascii="Times New Roman" w:hAnsi="Times New Roman" w:hint="eastAsia"/>
                <w:lang w:eastAsia="zh-CN"/>
              </w:rPr>
              <w:t>(</w:t>
            </w:r>
            <w:r w:rsidR="00B957F6" w:rsidRPr="000C10A5">
              <w:rPr>
                <w:rFonts w:ascii="Times New Roman" w:hAnsi="Times New Roman" w:hint="eastAsia"/>
                <w:lang w:eastAsia="zh-CN"/>
              </w:rPr>
              <w:t>＞</w:t>
            </w:r>
            <w:r w:rsidRPr="000C10A5">
              <w:rPr>
                <w:rFonts w:ascii="Times New Roman" w:hAnsi="Times New Roman"/>
              </w:rPr>
              <w:t>15%</w:t>
            </w:r>
            <w:r w:rsidR="002F0034" w:rsidRPr="000C10A5">
              <w:rPr>
                <w:rFonts w:ascii="Times New Roman" w:hAnsi="Times New Roman"/>
              </w:rPr>
              <w:t>)</w:t>
            </w:r>
          </w:p>
        </w:tc>
      </w:tr>
      <w:tr w:rsidR="00C93CDE" w:rsidRPr="000C10A5" w14:paraId="4D322852" w14:textId="77777777" w:rsidTr="000C10A5">
        <w:trPr>
          <w:trHeight w:val="20"/>
          <w:jc w:val="center"/>
        </w:trPr>
        <w:tc>
          <w:tcPr>
            <w:tcW w:w="2062" w:type="pct"/>
            <w:vMerge/>
            <w:shd w:val="clear" w:color="auto" w:fill="auto"/>
            <w:vAlign w:val="center"/>
            <w:hideMark/>
          </w:tcPr>
          <w:p w14:paraId="1703E739"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0BCA401D"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80, 81, 82</w:t>
            </w:r>
          </w:p>
        </w:tc>
        <w:tc>
          <w:tcPr>
            <w:tcW w:w="2218" w:type="pct"/>
            <w:shd w:val="clear" w:color="auto" w:fill="auto"/>
            <w:vAlign w:val="center"/>
            <w:hideMark/>
          </w:tcPr>
          <w:p w14:paraId="690A5A2C"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Tree cover needleleaved</w:t>
            </w:r>
            <w:r w:rsidR="00E2586C" w:rsidRPr="000C10A5">
              <w:rPr>
                <w:rFonts w:ascii="Times New Roman" w:hAnsi="Times New Roman"/>
              </w:rPr>
              <w:t>,</w:t>
            </w:r>
            <w:r w:rsidRPr="000C10A5">
              <w:rPr>
                <w:rFonts w:ascii="Times New Roman" w:hAnsi="Times New Roman"/>
              </w:rPr>
              <w:t xml:space="preserve"> deciduous</w:t>
            </w:r>
            <w:r w:rsidR="00E2586C" w:rsidRPr="000C10A5">
              <w:rPr>
                <w:rFonts w:ascii="Times New Roman" w:hAnsi="Times New Roman"/>
              </w:rPr>
              <w:t>,</w:t>
            </w:r>
            <w:r w:rsidRPr="000C10A5">
              <w:rPr>
                <w:rFonts w:ascii="Times New Roman" w:hAnsi="Times New Roman"/>
              </w:rPr>
              <w:t xml:space="preserve"> c</w:t>
            </w:r>
            <w:r w:rsidR="005324F6" w:rsidRPr="000C10A5">
              <w:rPr>
                <w:rFonts w:ascii="Times New Roman" w:hAnsi="Times New Roman"/>
              </w:rPr>
              <w:t>l</w:t>
            </w:r>
            <w:r w:rsidRPr="000C10A5">
              <w:rPr>
                <w:rFonts w:ascii="Times New Roman" w:hAnsi="Times New Roman"/>
              </w:rPr>
              <w:t>osed</w:t>
            </w:r>
            <w:r w:rsidR="00E2586C" w:rsidRPr="000C10A5">
              <w:rPr>
                <w:rFonts w:ascii="Times New Roman" w:hAnsi="Times New Roman"/>
              </w:rPr>
              <w:t xml:space="preserve"> </w:t>
            </w:r>
            <w:r w:rsidRPr="000C10A5">
              <w:rPr>
                <w:rFonts w:ascii="Times New Roman" w:hAnsi="Times New Roman"/>
              </w:rPr>
              <w:t xml:space="preserve">to open </w:t>
            </w:r>
            <w:r w:rsidR="009F06E0" w:rsidRPr="000C10A5">
              <w:rPr>
                <w:rFonts w:ascii="Times New Roman" w:hAnsi="Times New Roman"/>
              </w:rPr>
              <w:t>(</w:t>
            </w:r>
            <w:r w:rsidR="00E2586C" w:rsidRPr="000C10A5">
              <w:rPr>
                <w:rFonts w:ascii="Times New Roman" w:hAnsi="Times New Roman" w:hint="eastAsia"/>
                <w:lang w:eastAsia="zh-CN"/>
              </w:rPr>
              <w:t>＞</w:t>
            </w:r>
            <w:r w:rsidRPr="000C10A5">
              <w:rPr>
                <w:rFonts w:ascii="Times New Roman" w:hAnsi="Times New Roman"/>
              </w:rPr>
              <w:t>15</w:t>
            </w:r>
            <w:r w:rsidR="00E2586C" w:rsidRPr="000C10A5">
              <w:rPr>
                <w:rFonts w:ascii="Times New Roman" w:hAnsi="Times New Roman"/>
              </w:rPr>
              <w:t>%</w:t>
            </w:r>
            <w:r w:rsidR="009F06E0" w:rsidRPr="000C10A5">
              <w:rPr>
                <w:rFonts w:ascii="Times New Roman" w:hAnsi="Times New Roman"/>
              </w:rPr>
              <w:t>)</w:t>
            </w:r>
          </w:p>
        </w:tc>
      </w:tr>
      <w:tr w:rsidR="00C93CDE" w:rsidRPr="000C10A5" w14:paraId="0C3FED1A" w14:textId="77777777" w:rsidTr="000C10A5">
        <w:trPr>
          <w:trHeight w:val="20"/>
          <w:jc w:val="center"/>
        </w:trPr>
        <w:tc>
          <w:tcPr>
            <w:tcW w:w="2062" w:type="pct"/>
            <w:vMerge/>
            <w:shd w:val="clear" w:color="auto" w:fill="auto"/>
            <w:vAlign w:val="center"/>
            <w:hideMark/>
          </w:tcPr>
          <w:p w14:paraId="18419F91"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289345FC"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90</w:t>
            </w:r>
          </w:p>
        </w:tc>
        <w:tc>
          <w:tcPr>
            <w:tcW w:w="2218" w:type="pct"/>
            <w:shd w:val="clear" w:color="auto" w:fill="auto"/>
            <w:vAlign w:val="center"/>
            <w:hideMark/>
          </w:tcPr>
          <w:p w14:paraId="34F092E3" w14:textId="77777777" w:rsidR="00AE7065" w:rsidRPr="000C10A5" w:rsidRDefault="00AE7065" w:rsidP="000C10A5">
            <w:pPr>
              <w:spacing w:after="0" w:line="480" w:lineRule="auto"/>
              <w:jc w:val="center"/>
              <w:rPr>
                <w:rFonts w:ascii="Times New Roman" w:hAnsi="Times New Roman"/>
                <w:lang w:eastAsia="zh-CN"/>
              </w:rPr>
            </w:pPr>
            <w:r w:rsidRPr="000C10A5">
              <w:rPr>
                <w:rFonts w:ascii="Times New Roman" w:hAnsi="Times New Roman"/>
              </w:rPr>
              <w:t>Tree</w:t>
            </w:r>
            <w:r w:rsidR="009F06E0" w:rsidRPr="000C10A5">
              <w:rPr>
                <w:rFonts w:ascii="Times New Roman" w:hAnsi="Times New Roman"/>
              </w:rPr>
              <w:t xml:space="preserve"> </w:t>
            </w:r>
            <w:r w:rsidRPr="000C10A5">
              <w:rPr>
                <w:rFonts w:ascii="Times New Roman" w:hAnsi="Times New Roman"/>
              </w:rPr>
              <w:t>cover,</w:t>
            </w:r>
            <w:r w:rsidR="009F06E0" w:rsidRPr="000C10A5">
              <w:rPr>
                <w:rFonts w:ascii="Times New Roman" w:hAnsi="Times New Roman"/>
              </w:rPr>
              <w:t xml:space="preserve"> </w:t>
            </w:r>
            <w:r w:rsidRPr="000C10A5">
              <w:rPr>
                <w:rFonts w:ascii="Times New Roman" w:hAnsi="Times New Roman"/>
              </w:rPr>
              <w:t>mixed leaf</w:t>
            </w:r>
            <w:r w:rsidR="009F06E0" w:rsidRPr="000C10A5">
              <w:rPr>
                <w:rFonts w:ascii="Times New Roman" w:hAnsi="Times New Roman"/>
              </w:rPr>
              <w:t xml:space="preserve"> </w:t>
            </w:r>
            <w:r w:rsidRPr="000C10A5">
              <w:rPr>
                <w:rFonts w:ascii="Times New Roman" w:hAnsi="Times New Roman"/>
              </w:rPr>
              <w:t>type</w:t>
            </w:r>
            <w:r w:rsidR="009F06E0" w:rsidRPr="000C10A5">
              <w:rPr>
                <w:rFonts w:ascii="Times New Roman" w:hAnsi="Times New Roman" w:hint="eastAsia"/>
                <w:lang w:eastAsia="zh-CN"/>
              </w:rPr>
              <w:t xml:space="preserve"> </w:t>
            </w:r>
            <w:r w:rsidR="009F06E0" w:rsidRPr="000C10A5">
              <w:rPr>
                <w:rFonts w:ascii="Times New Roman" w:hAnsi="Times New Roman"/>
                <w:lang w:eastAsia="zh-CN"/>
              </w:rPr>
              <w:t>(</w:t>
            </w:r>
            <w:r w:rsidRPr="000C10A5">
              <w:rPr>
                <w:rFonts w:ascii="Times New Roman" w:hAnsi="Times New Roman"/>
              </w:rPr>
              <w:t>broadleaved</w:t>
            </w:r>
            <w:r w:rsidR="00365DE7" w:rsidRPr="000C10A5">
              <w:rPr>
                <w:rFonts w:ascii="Times New Roman" w:hAnsi="Times New Roman"/>
              </w:rPr>
              <w:t xml:space="preserve"> </w:t>
            </w:r>
            <w:r w:rsidRPr="000C10A5">
              <w:rPr>
                <w:rFonts w:ascii="Times New Roman" w:hAnsi="Times New Roman"/>
              </w:rPr>
              <w:t>and</w:t>
            </w:r>
            <w:r w:rsidR="00365DE7" w:rsidRPr="000C10A5">
              <w:rPr>
                <w:rFonts w:ascii="Times New Roman" w:hAnsi="Times New Roman"/>
              </w:rPr>
              <w:t xml:space="preserve"> </w:t>
            </w:r>
            <w:r w:rsidRPr="000C10A5">
              <w:rPr>
                <w:rFonts w:ascii="Times New Roman" w:hAnsi="Times New Roman"/>
              </w:rPr>
              <w:t>needleleaved</w:t>
            </w:r>
            <w:r w:rsidR="00365DE7" w:rsidRPr="000C10A5">
              <w:rPr>
                <w:rFonts w:ascii="Times New Roman" w:hAnsi="Times New Roman" w:hint="eastAsia"/>
                <w:lang w:eastAsia="zh-CN"/>
              </w:rPr>
              <w:t>)</w:t>
            </w:r>
          </w:p>
        </w:tc>
      </w:tr>
      <w:tr w:rsidR="00C93CDE" w:rsidRPr="000C10A5" w14:paraId="7FEE2FFD" w14:textId="77777777" w:rsidTr="000C10A5">
        <w:trPr>
          <w:trHeight w:val="20"/>
          <w:jc w:val="center"/>
        </w:trPr>
        <w:tc>
          <w:tcPr>
            <w:tcW w:w="2062" w:type="pct"/>
            <w:vMerge/>
            <w:shd w:val="clear" w:color="auto" w:fill="auto"/>
            <w:vAlign w:val="center"/>
            <w:hideMark/>
          </w:tcPr>
          <w:p w14:paraId="0B77C1BC"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0C50011F"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100</w:t>
            </w:r>
          </w:p>
        </w:tc>
        <w:tc>
          <w:tcPr>
            <w:tcW w:w="2218" w:type="pct"/>
            <w:shd w:val="clear" w:color="auto" w:fill="auto"/>
            <w:vAlign w:val="center"/>
            <w:hideMark/>
          </w:tcPr>
          <w:p w14:paraId="7447C219"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Mosaic</w:t>
            </w:r>
            <w:r w:rsidR="00C81448" w:rsidRPr="000C10A5">
              <w:rPr>
                <w:rFonts w:ascii="Times New Roman" w:hAnsi="Times New Roman"/>
              </w:rPr>
              <w:t xml:space="preserve"> </w:t>
            </w:r>
            <w:r w:rsidRPr="000C10A5">
              <w:rPr>
                <w:rFonts w:ascii="Times New Roman" w:hAnsi="Times New Roman"/>
              </w:rPr>
              <w:t xml:space="preserve">tree and shrub </w:t>
            </w:r>
            <w:r w:rsidR="00B41558" w:rsidRPr="000C10A5">
              <w:rPr>
                <w:rFonts w:ascii="Times New Roman" w:hAnsi="Times New Roman" w:hint="eastAsia"/>
                <w:lang w:eastAsia="zh-CN"/>
              </w:rPr>
              <w:t>(</w:t>
            </w:r>
            <w:r w:rsidRPr="000C10A5">
              <w:rPr>
                <w:rFonts w:ascii="Times New Roman" w:hAnsi="Times New Roman"/>
              </w:rPr>
              <w:t>&gt;50</w:t>
            </w:r>
            <w:r w:rsidR="00B41558" w:rsidRPr="000C10A5">
              <w:rPr>
                <w:rFonts w:ascii="Times New Roman" w:hAnsi="Times New Roman"/>
              </w:rPr>
              <w:t>%)</w:t>
            </w:r>
            <w:r w:rsidRPr="000C10A5">
              <w:rPr>
                <w:rFonts w:ascii="Times New Roman" w:hAnsi="Times New Roman"/>
              </w:rPr>
              <w:t>/herbaceous cover</w:t>
            </w:r>
            <w:r w:rsidR="00B41558" w:rsidRPr="000C10A5">
              <w:rPr>
                <w:rFonts w:ascii="Times New Roman" w:hAnsi="Times New Roman"/>
              </w:rPr>
              <w:t xml:space="preserve"> (</w:t>
            </w:r>
            <w:r w:rsidRPr="000C10A5">
              <w:rPr>
                <w:rFonts w:ascii="Times New Roman" w:hAnsi="Times New Roman"/>
              </w:rPr>
              <w:t>&lt;50</w:t>
            </w:r>
            <w:r w:rsidR="00B41558" w:rsidRPr="000C10A5">
              <w:rPr>
                <w:rFonts w:ascii="Times New Roman" w:hAnsi="Times New Roman"/>
              </w:rPr>
              <w:t>%)</w:t>
            </w:r>
          </w:p>
        </w:tc>
      </w:tr>
      <w:tr w:rsidR="00C93CDE" w:rsidRPr="000C10A5" w14:paraId="4C2ABA81" w14:textId="77777777" w:rsidTr="000C10A5">
        <w:trPr>
          <w:trHeight w:val="20"/>
          <w:jc w:val="center"/>
        </w:trPr>
        <w:tc>
          <w:tcPr>
            <w:tcW w:w="2062" w:type="pct"/>
            <w:vMerge/>
            <w:shd w:val="clear" w:color="auto" w:fill="auto"/>
            <w:vAlign w:val="center"/>
            <w:hideMark/>
          </w:tcPr>
          <w:p w14:paraId="6FB4074D"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688901B1"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160</w:t>
            </w:r>
          </w:p>
        </w:tc>
        <w:tc>
          <w:tcPr>
            <w:tcW w:w="2218" w:type="pct"/>
            <w:shd w:val="clear" w:color="auto" w:fill="auto"/>
            <w:vAlign w:val="center"/>
            <w:hideMark/>
          </w:tcPr>
          <w:p w14:paraId="6B12D2B8"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Tree cover,</w:t>
            </w:r>
            <w:r w:rsidR="00841067" w:rsidRPr="000C10A5">
              <w:rPr>
                <w:rFonts w:ascii="Times New Roman" w:hAnsi="Times New Roman"/>
              </w:rPr>
              <w:t xml:space="preserve"> </w:t>
            </w:r>
            <w:r w:rsidRPr="000C10A5">
              <w:rPr>
                <w:rFonts w:ascii="Times New Roman" w:hAnsi="Times New Roman"/>
              </w:rPr>
              <w:t>flooded</w:t>
            </w:r>
            <w:r w:rsidR="00841067" w:rsidRPr="000C10A5">
              <w:rPr>
                <w:rFonts w:ascii="Times New Roman" w:hAnsi="Times New Roman"/>
              </w:rPr>
              <w:t xml:space="preserve">, </w:t>
            </w:r>
            <w:r w:rsidRPr="000C10A5">
              <w:rPr>
                <w:rFonts w:ascii="Times New Roman" w:hAnsi="Times New Roman"/>
              </w:rPr>
              <w:t>fresh or brakish water</w:t>
            </w:r>
          </w:p>
        </w:tc>
      </w:tr>
      <w:tr w:rsidR="00C93CDE" w:rsidRPr="000C10A5" w14:paraId="6CB764CA" w14:textId="77777777" w:rsidTr="000C10A5">
        <w:trPr>
          <w:trHeight w:val="20"/>
          <w:jc w:val="center"/>
        </w:trPr>
        <w:tc>
          <w:tcPr>
            <w:tcW w:w="2062" w:type="pct"/>
            <w:vMerge/>
            <w:shd w:val="clear" w:color="auto" w:fill="auto"/>
            <w:vAlign w:val="center"/>
            <w:hideMark/>
          </w:tcPr>
          <w:p w14:paraId="1E41C2CD"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5BDB0771"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170</w:t>
            </w:r>
          </w:p>
        </w:tc>
        <w:tc>
          <w:tcPr>
            <w:tcW w:w="2218" w:type="pct"/>
            <w:shd w:val="clear" w:color="auto" w:fill="auto"/>
            <w:vAlign w:val="center"/>
            <w:hideMark/>
          </w:tcPr>
          <w:p w14:paraId="7CB95323"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Tree cover</w:t>
            </w:r>
            <w:r w:rsidR="00841067" w:rsidRPr="000C10A5">
              <w:rPr>
                <w:rFonts w:ascii="Times New Roman" w:hAnsi="Times New Roman"/>
              </w:rPr>
              <w:t>,</w:t>
            </w:r>
            <w:r w:rsidRPr="000C10A5">
              <w:rPr>
                <w:rFonts w:ascii="Times New Roman" w:hAnsi="Times New Roman"/>
              </w:rPr>
              <w:t xml:space="preserve"> flooded</w:t>
            </w:r>
            <w:r w:rsidR="00841067" w:rsidRPr="000C10A5">
              <w:rPr>
                <w:rFonts w:ascii="Times New Roman" w:hAnsi="Times New Roman"/>
              </w:rPr>
              <w:t>,</w:t>
            </w:r>
            <w:r w:rsidRPr="000C10A5">
              <w:rPr>
                <w:rFonts w:ascii="Times New Roman" w:hAnsi="Times New Roman"/>
              </w:rPr>
              <w:t xml:space="preserve"> saline water</w:t>
            </w:r>
          </w:p>
        </w:tc>
      </w:tr>
      <w:tr w:rsidR="00C93CDE" w:rsidRPr="000C10A5" w14:paraId="71C9DBE8" w14:textId="77777777" w:rsidTr="000C10A5">
        <w:trPr>
          <w:trHeight w:val="20"/>
          <w:jc w:val="center"/>
        </w:trPr>
        <w:tc>
          <w:tcPr>
            <w:tcW w:w="2062" w:type="pct"/>
            <w:vMerge w:val="restart"/>
            <w:shd w:val="clear" w:color="auto" w:fill="auto"/>
            <w:vAlign w:val="center"/>
            <w:hideMark/>
          </w:tcPr>
          <w:p w14:paraId="52A29BFB"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Grassland</w:t>
            </w:r>
          </w:p>
        </w:tc>
        <w:tc>
          <w:tcPr>
            <w:tcW w:w="720" w:type="pct"/>
            <w:shd w:val="clear" w:color="auto" w:fill="auto"/>
            <w:vAlign w:val="center"/>
            <w:hideMark/>
          </w:tcPr>
          <w:p w14:paraId="4346DD1A"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110</w:t>
            </w:r>
          </w:p>
        </w:tc>
        <w:tc>
          <w:tcPr>
            <w:tcW w:w="2218" w:type="pct"/>
            <w:shd w:val="clear" w:color="auto" w:fill="auto"/>
            <w:vAlign w:val="center"/>
            <w:hideMark/>
          </w:tcPr>
          <w:p w14:paraId="109CFE06"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Mosaic herbaceous cover</w:t>
            </w:r>
            <w:r w:rsidR="00063815" w:rsidRPr="000C10A5">
              <w:rPr>
                <w:rFonts w:ascii="Times New Roman" w:hAnsi="Times New Roman"/>
              </w:rPr>
              <w:t xml:space="preserve"> (</w:t>
            </w:r>
            <w:r w:rsidRPr="000C10A5">
              <w:rPr>
                <w:rFonts w:ascii="Times New Roman" w:hAnsi="Times New Roman"/>
              </w:rPr>
              <w:t>&gt;50%</w:t>
            </w:r>
            <w:r w:rsidR="00063815" w:rsidRPr="000C10A5">
              <w:rPr>
                <w:rFonts w:ascii="Times New Roman" w:hAnsi="Times New Roman" w:hint="eastAsia"/>
                <w:lang w:eastAsia="zh-CN"/>
              </w:rPr>
              <w:t>)</w:t>
            </w:r>
            <w:r w:rsidRPr="000C10A5">
              <w:rPr>
                <w:rFonts w:ascii="Times New Roman" w:hAnsi="Times New Roman"/>
              </w:rPr>
              <w:t>/tree and shrub</w:t>
            </w:r>
            <w:r w:rsidR="00063815" w:rsidRPr="000C10A5">
              <w:rPr>
                <w:rFonts w:ascii="Times New Roman" w:hAnsi="Times New Roman"/>
              </w:rPr>
              <w:t xml:space="preserve"> (</w:t>
            </w:r>
            <w:r w:rsidRPr="000C10A5">
              <w:rPr>
                <w:rFonts w:ascii="Times New Roman" w:hAnsi="Times New Roman"/>
              </w:rPr>
              <w:t>&lt;50%</w:t>
            </w:r>
            <w:r w:rsidR="00063815" w:rsidRPr="000C10A5">
              <w:rPr>
                <w:rFonts w:ascii="Times New Roman" w:hAnsi="Times New Roman"/>
              </w:rPr>
              <w:t>)</w:t>
            </w:r>
          </w:p>
        </w:tc>
      </w:tr>
      <w:tr w:rsidR="00C93CDE" w:rsidRPr="000C10A5" w14:paraId="7CB66E67" w14:textId="77777777" w:rsidTr="000C10A5">
        <w:trPr>
          <w:trHeight w:val="20"/>
          <w:jc w:val="center"/>
        </w:trPr>
        <w:tc>
          <w:tcPr>
            <w:tcW w:w="2062" w:type="pct"/>
            <w:vMerge/>
            <w:shd w:val="clear" w:color="auto" w:fill="auto"/>
            <w:vAlign w:val="center"/>
            <w:hideMark/>
          </w:tcPr>
          <w:p w14:paraId="6806482B"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540B813F"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130</w:t>
            </w:r>
          </w:p>
        </w:tc>
        <w:tc>
          <w:tcPr>
            <w:tcW w:w="2218" w:type="pct"/>
            <w:shd w:val="clear" w:color="auto" w:fill="auto"/>
            <w:vAlign w:val="center"/>
            <w:hideMark/>
          </w:tcPr>
          <w:p w14:paraId="586A2FBE"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Grassland</w:t>
            </w:r>
          </w:p>
        </w:tc>
      </w:tr>
      <w:tr w:rsidR="00C93CDE" w:rsidRPr="000C10A5" w14:paraId="29FC2B10" w14:textId="77777777" w:rsidTr="000C10A5">
        <w:trPr>
          <w:trHeight w:val="20"/>
          <w:jc w:val="center"/>
        </w:trPr>
        <w:tc>
          <w:tcPr>
            <w:tcW w:w="2062" w:type="pct"/>
            <w:shd w:val="clear" w:color="auto" w:fill="auto"/>
            <w:vAlign w:val="center"/>
            <w:hideMark/>
          </w:tcPr>
          <w:p w14:paraId="7DB65236"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Shrubland</w:t>
            </w:r>
          </w:p>
        </w:tc>
        <w:tc>
          <w:tcPr>
            <w:tcW w:w="720" w:type="pct"/>
            <w:shd w:val="clear" w:color="auto" w:fill="auto"/>
            <w:vAlign w:val="center"/>
            <w:hideMark/>
          </w:tcPr>
          <w:p w14:paraId="567CD7EE"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120, 121, 122</w:t>
            </w:r>
          </w:p>
        </w:tc>
        <w:tc>
          <w:tcPr>
            <w:tcW w:w="2218" w:type="pct"/>
            <w:shd w:val="clear" w:color="auto" w:fill="auto"/>
            <w:vAlign w:val="center"/>
            <w:hideMark/>
          </w:tcPr>
          <w:p w14:paraId="0E74981C"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Shrubland</w:t>
            </w:r>
          </w:p>
        </w:tc>
      </w:tr>
      <w:tr w:rsidR="00C93CDE" w:rsidRPr="000C10A5" w14:paraId="114CE446" w14:textId="77777777" w:rsidTr="000C10A5">
        <w:trPr>
          <w:trHeight w:val="20"/>
          <w:jc w:val="center"/>
        </w:trPr>
        <w:tc>
          <w:tcPr>
            <w:tcW w:w="2062" w:type="pct"/>
            <w:shd w:val="clear" w:color="auto" w:fill="auto"/>
            <w:vAlign w:val="center"/>
            <w:hideMark/>
          </w:tcPr>
          <w:p w14:paraId="4A0CC3D4"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Wetland</w:t>
            </w:r>
          </w:p>
        </w:tc>
        <w:tc>
          <w:tcPr>
            <w:tcW w:w="720" w:type="pct"/>
            <w:shd w:val="clear" w:color="auto" w:fill="auto"/>
            <w:vAlign w:val="center"/>
            <w:hideMark/>
          </w:tcPr>
          <w:p w14:paraId="66C16CA3"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180</w:t>
            </w:r>
          </w:p>
        </w:tc>
        <w:tc>
          <w:tcPr>
            <w:tcW w:w="2218" w:type="pct"/>
            <w:shd w:val="clear" w:color="auto" w:fill="auto"/>
            <w:vAlign w:val="center"/>
            <w:hideMark/>
          </w:tcPr>
          <w:p w14:paraId="25719424"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Shrub or herbaceous cover flooded fresh-saline or brakish</w:t>
            </w:r>
          </w:p>
        </w:tc>
      </w:tr>
      <w:tr w:rsidR="00C93CDE" w:rsidRPr="000C10A5" w14:paraId="004827A3" w14:textId="77777777" w:rsidTr="000C10A5">
        <w:trPr>
          <w:trHeight w:val="20"/>
          <w:jc w:val="center"/>
        </w:trPr>
        <w:tc>
          <w:tcPr>
            <w:tcW w:w="2062" w:type="pct"/>
            <w:shd w:val="clear" w:color="auto" w:fill="auto"/>
            <w:vAlign w:val="center"/>
            <w:hideMark/>
          </w:tcPr>
          <w:p w14:paraId="4DDE17F0"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Water</w:t>
            </w:r>
          </w:p>
        </w:tc>
        <w:tc>
          <w:tcPr>
            <w:tcW w:w="720" w:type="pct"/>
            <w:shd w:val="clear" w:color="auto" w:fill="auto"/>
            <w:vAlign w:val="center"/>
            <w:hideMark/>
          </w:tcPr>
          <w:p w14:paraId="5C49291A"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210</w:t>
            </w:r>
          </w:p>
        </w:tc>
        <w:tc>
          <w:tcPr>
            <w:tcW w:w="2218" w:type="pct"/>
            <w:shd w:val="clear" w:color="auto" w:fill="auto"/>
            <w:vAlign w:val="center"/>
            <w:hideMark/>
          </w:tcPr>
          <w:p w14:paraId="7DBABF41"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Water</w:t>
            </w:r>
          </w:p>
        </w:tc>
      </w:tr>
      <w:tr w:rsidR="00C93CDE" w:rsidRPr="000C10A5" w14:paraId="5EF8467B" w14:textId="77777777" w:rsidTr="000C10A5">
        <w:trPr>
          <w:trHeight w:val="20"/>
          <w:jc w:val="center"/>
        </w:trPr>
        <w:tc>
          <w:tcPr>
            <w:tcW w:w="2062" w:type="pct"/>
            <w:vMerge w:val="restart"/>
            <w:shd w:val="clear" w:color="auto" w:fill="auto"/>
            <w:vAlign w:val="center"/>
            <w:hideMark/>
          </w:tcPr>
          <w:p w14:paraId="6B2557FA"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Tundra</w:t>
            </w:r>
          </w:p>
        </w:tc>
        <w:tc>
          <w:tcPr>
            <w:tcW w:w="720" w:type="pct"/>
            <w:shd w:val="clear" w:color="auto" w:fill="auto"/>
            <w:vAlign w:val="center"/>
            <w:hideMark/>
          </w:tcPr>
          <w:p w14:paraId="12AD01C5"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140</w:t>
            </w:r>
          </w:p>
        </w:tc>
        <w:tc>
          <w:tcPr>
            <w:tcW w:w="2218" w:type="pct"/>
            <w:shd w:val="clear" w:color="auto" w:fill="auto"/>
            <w:vAlign w:val="center"/>
            <w:hideMark/>
          </w:tcPr>
          <w:p w14:paraId="12298C4E"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Lichens and</w:t>
            </w:r>
            <w:r w:rsidR="003F5BFD" w:rsidRPr="000C10A5">
              <w:rPr>
                <w:rFonts w:ascii="Times New Roman" w:hAnsi="Times New Roman"/>
              </w:rPr>
              <w:t xml:space="preserve"> </w:t>
            </w:r>
            <w:r w:rsidRPr="000C10A5">
              <w:rPr>
                <w:rFonts w:ascii="Times New Roman" w:hAnsi="Times New Roman"/>
              </w:rPr>
              <w:t>mosses</w:t>
            </w:r>
          </w:p>
        </w:tc>
      </w:tr>
      <w:tr w:rsidR="00C93CDE" w:rsidRPr="000C10A5" w14:paraId="3A9DB718" w14:textId="77777777" w:rsidTr="000C10A5">
        <w:trPr>
          <w:trHeight w:val="20"/>
          <w:jc w:val="center"/>
        </w:trPr>
        <w:tc>
          <w:tcPr>
            <w:tcW w:w="2062" w:type="pct"/>
            <w:vMerge/>
            <w:shd w:val="clear" w:color="auto" w:fill="auto"/>
            <w:vAlign w:val="center"/>
            <w:hideMark/>
          </w:tcPr>
          <w:p w14:paraId="75B4B4B9" w14:textId="77777777" w:rsidR="00AE7065" w:rsidRPr="000C10A5" w:rsidRDefault="00AE7065" w:rsidP="000C10A5">
            <w:pPr>
              <w:spacing w:after="0" w:line="480" w:lineRule="auto"/>
              <w:jc w:val="center"/>
              <w:rPr>
                <w:rFonts w:ascii="Times New Roman" w:hAnsi="Times New Roman"/>
              </w:rPr>
            </w:pPr>
          </w:p>
        </w:tc>
        <w:tc>
          <w:tcPr>
            <w:tcW w:w="720" w:type="pct"/>
            <w:shd w:val="clear" w:color="auto" w:fill="auto"/>
            <w:vAlign w:val="center"/>
            <w:hideMark/>
          </w:tcPr>
          <w:p w14:paraId="30860775"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150, 151, 152, 153</w:t>
            </w:r>
          </w:p>
        </w:tc>
        <w:tc>
          <w:tcPr>
            <w:tcW w:w="2218" w:type="pct"/>
            <w:shd w:val="clear" w:color="auto" w:fill="auto"/>
            <w:vAlign w:val="center"/>
            <w:hideMark/>
          </w:tcPr>
          <w:p w14:paraId="20D8DCDC"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 xml:space="preserve">Sparse vegetation </w:t>
            </w:r>
            <w:r w:rsidR="00565FB4" w:rsidRPr="000C10A5">
              <w:rPr>
                <w:rFonts w:ascii="Times New Roman" w:hAnsi="Times New Roman" w:hint="eastAsia"/>
                <w:lang w:eastAsia="zh-CN"/>
              </w:rPr>
              <w:t>(</w:t>
            </w:r>
            <w:r w:rsidRPr="000C10A5">
              <w:rPr>
                <w:rFonts w:ascii="Times New Roman" w:hAnsi="Times New Roman"/>
              </w:rPr>
              <w:t>tree,</w:t>
            </w:r>
            <w:r w:rsidR="00565FB4" w:rsidRPr="000C10A5">
              <w:rPr>
                <w:rFonts w:ascii="Times New Roman" w:hAnsi="Times New Roman"/>
              </w:rPr>
              <w:t xml:space="preserve"> </w:t>
            </w:r>
            <w:r w:rsidRPr="000C10A5">
              <w:rPr>
                <w:rFonts w:ascii="Times New Roman" w:hAnsi="Times New Roman"/>
              </w:rPr>
              <w:t>shrub,</w:t>
            </w:r>
            <w:r w:rsidR="00565FB4" w:rsidRPr="000C10A5">
              <w:rPr>
                <w:rFonts w:ascii="Times New Roman" w:hAnsi="Times New Roman"/>
              </w:rPr>
              <w:t xml:space="preserve"> </w:t>
            </w:r>
            <w:r w:rsidRPr="000C10A5">
              <w:rPr>
                <w:rFonts w:ascii="Times New Roman" w:hAnsi="Times New Roman"/>
              </w:rPr>
              <w:t>herbaceous cover</w:t>
            </w:r>
            <w:r w:rsidR="00565FB4" w:rsidRPr="000C10A5">
              <w:rPr>
                <w:rFonts w:ascii="Times New Roman" w:hAnsi="Times New Roman"/>
              </w:rPr>
              <w:t>)</w:t>
            </w:r>
          </w:p>
        </w:tc>
      </w:tr>
      <w:tr w:rsidR="00C93CDE" w:rsidRPr="000C10A5" w14:paraId="066AD00F" w14:textId="77777777" w:rsidTr="000C10A5">
        <w:trPr>
          <w:trHeight w:val="20"/>
          <w:jc w:val="center"/>
        </w:trPr>
        <w:tc>
          <w:tcPr>
            <w:tcW w:w="2062" w:type="pct"/>
            <w:shd w:val="clear" w:color="auto" w:fill="auto"/>
            <w:vAlign w:val="center"/>
            <w:hideMark/>
          </w:tcPr>
          <w:p w14:paraId="4F85DF05"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Settlement</w:t>
            </w:r>
          </w:p>
        </w:tc>
        <w:tc>
          <w:tcPr>
            <w:tcW w:w="720" w:type="pct"/>
            <w:shd w:val="clear" w:color="auto" w:fill="auto"/>
            <w:vAlign w:val="center"/>
            <w:hideMark/>
          </w:tcPr>
          <w:p w14:paraId="5DC9B1B5"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190</w:t>
            </w:r>
          </w:p>
        </w:tc>
        <w:tc>
          <w:tcPr>
            <w:tcW w:w="2218" w:type="pct"/>
            <w:shd w:val="clear" w:color="auto" w:fill="auto"/>
            <w:vAlign w:val="center"/>
            <w:hideMark/>
          </w:tcPr>
          <w:p w14:paraId="1DB3665D"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Urban</w:t>
            </w:r>
          </w:p>
        </w:tc>
      </w:tr>
      <w:tr w:rsidR="00C93CDE" w:rsidRPr="000C10A5" w14:paraId="00DAC00F" w14:textId="77777777" w:rsidTr="000C10A5">
        <w:trPr>
          <w:trHeight w:val="20"/>
          <w:jc w:val="center"/>
        </w:trPr>
        <w:tc>
          <w:tcPr>
            <w:tcW w:w="2062" w:type="pct"/>
            <w:shd w:val="clear" w:color="auto" w:fill="auto"/>
            <w:vAlign w:val="center"/>
            <w:hideMark/>
          </w:tcPr>
          <w:p w14:paraId="4ABC93DC"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Bareland</w:t>
            </w:r>
          </w:p>
        </w:tc>
        <w:tc>
          <w:tcPr>
            <w:tcW w:w="720" w:type="pct"/>
            <w:shd w:val="clear" w:color="auto" w:fill="auto"/>
            <w:vAlign w:val="center"/>
            <w:hideMark/>
          </w:tcPr>
          <w:p w14:paraId="3F81328B"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200, 201, 202</w:t>
            </w:r>
          </w:p>
        </w:tc>
        <w:tc>
          <w:tcPr>
            <w:tcW w:w="2218" w:type="pct"/>
            <w:shd w:val="clear" w:color="auto" w:fill="auto"/>
            <w:vAlign w:val="center"/>
            <w:hideMark/>
          </w:tcPr>
          <w:p w14:paraId="5A7CCD3F"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Bare areas</w:t>
            </w:r>
          </w:p>
        </w:tc>
      </w:tr>
      <w:tr w:rsidR="00C93CDE" w:rsidRPr="000C10A5" w14:paraId="58DC82AE" w14:textId="77777777" w:rsidTr="000C10A5">
        <w:trPr>
          <w:trHeight w:val="20"/>
          <w:jc w:val="center"/>
        </w:trPr>
        <w:tc>
          <w:tcPr>
            <w:tcW w:w="2062" w:type="pct"/>
            <w:shd w:val="clear" w:color="auto" w:fill="auto"/>
            <w:noWrap/>
            <w:vAlign w:val="center"/>
            <w:hideMark/>
          </w:tcPr>
          <w:p w14:paraId="6306AE94"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Snow/ice</w:t>
            </w:r>
          </w:p>
        </w:tc>
        <w:tc>
          <w:tcPr>
            <w:tcW w:w="720" w:type="pct"/>
            <w:shd w:val="clear" w:color="auto" w:fill="auto"/>
            <w:noWrap/>
            <w:vAlign w:val="center"/>
            <w:hideMark/>
          </w:tcPr>
          <w:p w14:paraId="12644746"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220</w:t>
            </w:r>
          </w:p>
        </w:tc>
        <w:tc>
          <w:tcPr>
            <w:tcW w:w="2218" w:type="pct"/>
            <w:shd w:val="clear" w:color="auto" w:fill="auto"/>
            <w:noWrap/>
            <w:vAlign w:val="center"/>
            <w:hideMark/>
          </w:tcPr>
          <w:p w14:paraId="2C0F0FC3" w14:textId="77777777" w:rsidR="00AE7065" w:rsidRPr="000C10A5" w:rsidRDefault="00AE7065" w:rsidP="000C10A5">
            <w:pPr>
              <w:spacing w:after="0" w:line="480" w:lineRule="auto"/>
              <w:jc w:val="center"/>
              <w:rPr>
                <w:rFonts w:ascii="Times New Roman" w:hAnsi="Times New Roman"/>
              </w:rPr>
            </w:pPr>
            <w:r w:rsidRPr="000C10A5">
              <w:rPr>
                <w:rFonts w:ascii="Times New Roman" w:hAnsi="Times New Roman"/>
              </w:rPr>
              <w:t>Permanent snow and ice</w:t>
            </w:r>
          </w:p>
        </w:tc>
      </w:tr>
    </w:tbl>
    <w:p w14:paraId="1E8E3B0F" w14:textId="77777777" w:rsidR="00650AC9" w:rsidRPr="004A2A18" w:rsidRDefault="00650AC9" w:rsidP="00D46B73">
      <w:pPr>
        <w:spacing w:line="480" w:lineRule="auto"/>
      </w:pPr>
    </w:p>
    <w:p w14:paraId="517C6CDD" w14:textId="77777777" w:rsidR="00207CE1" w:rsidRPr="004A2A18" w:rsidRDefault="00207CE1" w:rsidP="00D46B73">
      <w:pPr>
        <w:spacing w:line="480" w:lineRule="auto"/>
        <w:jc w:val="center"/>
        <w:rPr>
          <w:rFonts w:ascii="Times New Roman" w:hAnsi="Times New Roman"/>
          <w:lang w:val="en-US"/>
        </w:rPr>
      </w:pPr>
      <w:r w:rsidRPr="004A2A18">
        <w:rPr>
          <w:rFonts w:ascii="Times New Roman" w:hAnsi="Times New Roman"/>
          <w:b/>
          <w:lang w:val="en-US"/>
        </w:rPr>
        <w:t xml:space="preserve">Table </w:t>
      </w:r>
      <w:r w:rsidR="00EC41C8">
        <w:rPr>
          <w:rFonts w:ascii="Times New Roman" w:hAnsi="Times New Roman"/>
          <w:b/>
        </w:rPr>
        <w:t>S</w:t>
      </w:r>
      <w:r w:rsidR="00EC41C8" w:rsidRPr="004A2A18">
        <w:rPr>
          <w:rFonts w:ascii="Times New Roman" w:hAnsi="Times New Roman"/>
          <w:b/>
          <w:lang w:val="en-US"/>
        </w:rPr>
        <w:t>2</w:t>
      </w:r>
      <w:r w:rsidRPr="004A2A18">
        <w:rPr>
          <w:rFonts w:ascii="Times New Roman" w:hAnsi="Times New Roman"/>
          <w:b/>
          <w:lang w:val="en-US"/>
        </w:rPr>
        <w:t>.</w:t>
      </w:r>
      <w:r w:rsidRPr="004A2A18">
        <w:rPr>
          <w:rFonts w:ascii="Times New Roman" w:hAnsi="Times New Roman"/>
          <w:lang w:val="en-US"/>
        </w:rPr>
        <w:t xml:space="preserve"> Oil Palm Expansion</w:t>
      </w:r>
      <w:r w:rsidR="001E66E8" w:rsidRPr="004A2A18">
        <w:rPr>
          <w:rFonts w:ascii="Times New Roman" w:hAnsi="Times New Roman"/>
          <w:lang w:val="en-US"/>
        </w:rPr>
        <w:t xml:space="preserve"> on </w:t>
      </w:r>
      <w:r w:rsidR="003E0C2D" w:rsidRPr="004A2A18">
        <w:rPr>
          <w:rFonts w:ascii="Times New Roman" w:hAnsi="Times New Roman"/>
          <w:lang w:val="en-US"/>
        </w:rPr>
        <w:t>Forest, Peatland and Protected Areas.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424"/>
        <w:gridCol w:w="1437"/>
        <w:gridCol w:w="1568"/>
        <w:gridCol w:w="1699"/>
        <w:gridCol w:w="1576"/>
        <w:gridCol w:w="1501"/>
        <w:gridCol w:w="1624"/>
        <w:gridCol w:w="1550"/>
      </w:tblGrid>
      <w:tr w:rsidR="00BB6233" w:rsidRPr="000C10A5" w14:paraId="31487ACF" w14:textId="77777777" w:rsidTr="000C10A5">
        <w:trPr>
          <w:trHeight w:val="285"/>
        </w:trPr>
        <w:tc>
          <w:tcPr>
            <w:tcW w:w="739" w:type="pct"/>
            <w:shd w:val="clear" w:color="auto" w:fill="auto"/>
            <w:noWrap/>
            <w:vAlign w:val="center"/>
            <w:hideMark/>
          </w:tcPr>
          <w:p w14:paraId="2D693FE4"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Country</w:t>
            </w:r>
          </w:p>
        </w:tc>
        <w:tc>
          <w:tcPr>
            <w:tcW w:w="440" w:type="pct"/>
            <w:shd w:val="clear" w:color="auto" w:fill="auto"/>
            <w:noWrap/>
            <w:vAlign w:val="center"/>
            <w:hideMark/>
          </w:tcPr>
          <w:p w14:paraId="39C4CCFE"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Oil Palm Area (ha)</w:t>
            </w:r>
          </w:p>
        </w:tc>
        <w:tc>
          <w:tcPr>
            <w:tcW w:w="630" w:type="pct"/>
            <w:shd w:val="clear" w:color="auto" w:fill="auto"/>
            <w:noWrap/>
            <w:vAlign w:val="center"/>
            <w:hideMark/>
          </w:tcPr>
          <w:p w14:paraId="4DF90AD5"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Forest Area (ha)</w:t>
            </w:r>
          </w:p>
        </w:tc>
        <w:tc>
          <w:tcPr>
            <w:tcW w:w="679" w:type="pct"/>
            <w:shd w:val="clear" w:color="auto" w:fill="auto"/>
            <w:noWrap/>
            <w:vAlign w:val="center"/>
            <w:hideMark/>
          </w:tcPr>
          <w:p w14:paraId="6621700F"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Peatland Area (ha)</w:t>
            </w:r>
          </w:p>
        </w:tc>
        <w:tc>
          <w:tcPr>
            <w:tcW w:w="633" w:type="pct"/>
            <w:shd w:val="clear" w:color="auto" w:fill="auto"/>
            <w:noWrap/>
            <w:vAlign w:val="center"/>
            <w:hideMark/>
          </w:tcPr>
          <w:p w14:paraId="2BD4D1C2"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Number of PA_I</w:t>
            </w:r>
          </w:p>
        </w:tc>
        <w:tc>
          <w:tcPr>
            <w:tcW w:w="605" w:type="pct"/>
            <w:shd w:val="clear" w:color="auto" w:fill="auto"/>
            <w:noWrap/>
            <w:vAlign w:val="center"/>
            <w:hideMark/>
          </w:tcPr>
          <w:p w14:paraId="1E7FBEF1"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PA_I Area (ha)</w:t>
            </w:r>
          </w:p>
        </w:tc>
        <w:tc>
          <w:tcPr>
            <w:tcW w:w="651" w:type="pct"/>
            <w:shd w:val="clear" w:color="auto" w:fill="auto"/>
            <w:noWrap/>
            <w:vAlign w:val="center"/>
            <w:hideMark/>
          </w:tcPr>
          <w:p w14:paraId="25CCF79F"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Number of PA_II</w:t>
            </w:r>
          </w:p>
        </w:tc>
        <w:tc>
          <w:tcPr>
            <w:tcW w:w="623" w:type="pct"/>
            <w:shd w:val="clear" w:color="auto" w:fill="auto"/>
            <w:noWrap/>
            <w:vAlign w:val="center"/>
            <w:hideMark/>
          </w:tcPr>
          <w:p w14:paraId="434460F5"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PA_II Area (ha)</w:t>
            </w:r>
          </w:p>
        </w:tc>
      </w:tr>
      <w:tr w:rsidR="00BB6233" w:rsidRPr="000C10A5" w14:paraId="75F6E95F" w14:textId="77777777" w:rsidTr="000C10A5">
        <w:trPr>
          <w:trHeight w:val="285"/>
        </w:trPr>
        <w:tc>
          <w:tcPr>
            <w:tcW w:w="739" w:type="pct"/>
            <w:shd w:val="clear" w:color="auto" w:fill="auto"/>
            <w:noWrap/>
            <w:vAlign w:val="center"/>
            <w:hideMark/>
          </w:tcPr>
          <w:p w14:paraId="449C2EF1"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Indonesia</w:t>
            </w:r>
          </w:p>
        </w:tc>
        <w:tc>
          <w:tcPr>
            <w:tcW w:w="440" w:type="pct"/>
            <w:shd w:val="clear" w:color="auto" w:fill="auto"/>
            <w:noWrap/>
            <w:vAlign w:val="center"/>
            <w:hideMark/>
          </w:tcPr>
          <w:p w14:paraId="36C1A1E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11540045.12</w:t>
            </w:r>
          </w:p>
        </w:tc>
        <w:tc>
          <w:tcPr>
            <w:tcW w:w="630" w:type="pct"/>
            <w:shd w:val="clear" w:color="auto" w:fill="auto"/>
            <w:noWrap/>
            <w:vAlign w:val="center"/>
            <w:hideMark/>
          </w:tcPr>
          <w:p w14:paraId="3D6DDAC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1690067.91</w:t>
            </w:r>
          </w:p>
        </w:tc>
        <w:tc>
          <w:tcPr>
            <w:tcW w:w="679" w:type="pct"/>
            <w:shd w:val="clear" w:color="auto" w:fill="auto"/>
            <w:noWrap/>
            <w:vAlign w:val="center"/>
            <w:hideMark/>
          </w:tcPr>
          <w:p w14:paraId="3A6F3B1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1413683.77</w:t>
            </w:r>
          </w:p>
        </w:tc>
        <w:tc>
          <w:tcPr>
            <w:tcW w:w="633" w:type="pct"/>
            <w:shd w:val="clear" w:color="auto" w:fill="auto"/>
            <w:noWrap/>
            <w:vAlign w:val="center"/>
            <w:hideMark/>
          </w:tcPr>
          <w:p w14:paraId="583BCF8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32</w:t>
            </w:r>
          </w:p>
        </w:tc>
        <w:tc>
          <w:tcPr>
            <w:tcW w:w="605" w:type="pct"/>
            <w:shd w:val="clear" w:color="auto" w:fill="auto"/>
            <w:noWrap/>
            <w:vAlign w:val="center"/>
            <w:hideMark/>
          </w:tcPr>
          <w:p w14:paraId="099561E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13575.96</w:t>
            </w:r>
          </w:p>
        </w:tc>
        <w:tc>
          <w:tcPr>
            <w:tcW w:w="651" w:type="pct"/>
            <w:shd w:val="clear" w:color="auto" w:fill="auto"/>
            <w:noWrap/>
            <w:vAlign w:val="center"/>
            <w:hideMark/>
          </w:tcPr>
          <w:p w14:paraId="42D8EDE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22</w:t>
            </w:r>
          </w:p>
        </w:tc>
        <w:tc>
          <w:tcPr>
            <w:tcW w:w="623" w:type="pct"/>
            <w:shd w:val="clear" w:color="auto" w:fill="auto"/>
            <w:noWrap/>
            <w:vAlign w:val="center"/>
            <w:hideMark/>
          </w:tcPr>
          <w:p w14:paraId="172B5F6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16857.23</w:t>
            </w:r>
          </w:p>
        </w:tc>
      </w:tr>
      <w:tr w:rsidR="00BB6233" w:rsidRPr="000C10A5" w14:paraId="0610CB07" w14:textId="77777777" w:rsidTr="000C10A5">
        <w:trPr>
          <w:trHeight w:val="285"/>
        </w:trPr>
        <w:tc>
          <w:tcPr>
            <w:tcW w:w="739" w:type="pct"/>
            <w:shd w:val="clear" w:color="auto" w:fill="auto"/>
            <w:noWrap/>
            <w:vAlign w:val="center"/>
            <w:hideMark/>
          </w:tcPr>
          <w:p w14:paraId="1C63D940"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Malaysia</w:t>
            </w:r>
          </w:p>
        </w:tc>
        <w:tc>
          <w:tcPr>
            <w:tcW w:w="440" w:type="pct"/>
            <w:shd w:val="clear" w:color="auto" w:fill="auto"/>
            <w:noWrap/>
            <w:vAlign w:val="center"/>
            <w:hideMark/>
          </w:tcPr>
          <w:p w14:paraId="3D9229E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5083493.62</w:t>
            </w:r>
          </w:p>
        </w:tc>
        <w:tc>
          <w:tcPr>
            <w:tcW w:w="630" w:type="pct"/>
            <w:shd w:val="clear" w:color="auto" w:fill="auto"/>
            <w:noWrap/>
            <w:vAlign w:val="center"/>
            <w:hideMark/>
          </w:tcPr>
          <w:p w14:paraId="2B5EE2A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1292946.78</w:t>
            </w:r>
          </w:p>
        </w:tc>
        <w:tc>
          <w:tcPr>
            <w:tcW w:w="679" w:type="pct"/>
            <w:shd w:val="clear" w:color="auto" w:fill="auto"/>
            <w:noWrap/>
            <w:vAlign w:val="center"/>
            <w:hideMark/>
          </w:tcPr>
          <w:p w14:paraId="722A090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741343.33</w:t>
            </w:r>
          </w:p>
        </w:tc>
        <w:tc>
          <w:tcPr>
            <w:tcW w:w="633" w:type="pct"/>
            <w:shd w:val="clear" w:color="auto" w:fill="auto"/>
            <w:noWrap/>
            <w:vAlign w:val="center"/>
            <w:hideMark/>
          </w:tcPr>
          <w:p w14:paraId="51A9C5C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106</w:t>
            </w:r>
          </w:p>
        </w:tc>
        <w:tc>
          <w:tcPr>
            <w:tcW w:w="605" w:type="pct"/>
            <w:shd w:val="clear" w:color="auto" w:fill="auto"/>
            <w:noWrap/>
            <w:vAlign w:val="center"/>
            <w:hideMark/>
          </w:tcPr>
          <w:p w14:paraId="791675B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7050.68</w:t>
            </w:r>
          </w:p>
        </w:tc>
        <w:tc>
          <w:tcPr>
            <w:tcW w:w="651" w:type="pct"/>
            <w:shd w:val="clear" w:color="auto" w:fill="auto"/>
            <w:noWrap/>
            <w:vAlign w:val="center"/>
            <w:hideMark/>
          </w:tcPr>
          <w:p w14:paraId="6DAF777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23</w:t>
            </w:r>
          </w:p>
        </w:tc>
        <w:tc>
          <w:tcPr>
            <w:tcW w:w="623" w:type="pct"/>
            <w:shd w:val="clear" w:color="auto" w:fill="auto"/>
            <w:noWrap/>
            <w:vAlign w:val="center"/>
            <w:hideMark/>
          </w:tcPr>
          <w:p w14:paraId="7F87569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3869.46</w:t>
            </w:r>
          </w:p>
        </w:tc>
      </w:tr>
      <w:tr w:rsidR="00BB6233" w:rsidRPr="000C10A5" w14:paraId="0A808564" w14:textId="77777777" w:rsidTr="000C10A5">
        <w:trPr>
          <w:trHeight w:val="285"/>
        </w:trPr>
        <w:tc>
          <w:tcPr>
            <w:tcW w:w="739" w:type="pct"/>
            <w:shd w:val="clear" w:color="auto" w:fill="auto"/>
            <w:noWrap/>
            <w:vAlign w:val="center"/>
            <w:hideMark/>
          </w:tcPr>
          <w:p w14:paraId="4D4970A2"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lastRenderedPageBreak/>
              <w:t>Thailand</w:t>
            </w:r>
          </w:p>
        </w:tc>
        <w:tc>
          <w:tcPr>
            <w:tcW w:w="440" w:type="pct"/>
            <w:shd w:val="clear" w:color="auto" w:fill="auto"/>
            <w:noWrap/>
            <w:vAlign w:val="center"/>
            <w:hideMark/>
          </w:tcPr>
          <w:p w14:paraId="1572CD5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746825.46</w:t>
            </w:r>
          </w:p>
        </w:tc>
        <w:tc>
          <w:tcPr>
            <w:tcW w:w="630" w:type="pct"/>
            <w:shd w:val="clear" w:color="auto" w:fill="auto"/>
            <w:noWrap/>
            <w:vAlign w:val="center"/>
            <w:hideMark/>
          </w:tcPr>
          <w:p w14:paraId="703B8DC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34928.05</w:t>
            </w:r>
          </w:p>
        </w:tc>
        <w:tc>
          <w:tcPr>
            <w:tcW w:w="679" w:type="pct"/>
            <w:shd w:val="clear" w:color="auto" w:fill="auto"/>
            <w:noWrap/>
            <w:vAlign w:val="center"/>
            <w:hideMark/>
          </w:tcPr>
          <w:p w14:paraId="37BB77C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5438.76</w:t>
            </w:r>
          </w:p>
        </w:tc>
        <w:tc>
          <w:tcPr>
            <w:tcW w:w="633" w:type="pct"/>
            <w:shd w:val="clear" w:color="auto" w:fill="auto"/>
            <w:noWrap/>
            <w:vAlign w:val="center"/>
            <w:hideMark/>
          </w:tcPr>
          <w:p w14:paraId="2DEE7DE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w:t>
            </w:r>
          </w:p>
        </w:tc>
        <w:tc>
          <w:tcPr>
            <w:tcW w:w="605" w:type="pct"/>
            <w:shd w:val="clear" w:color="auto" w:fill="auto"/>
            <w:noWrap/>
            <w:vAlign w:val="center"/>
            <w:hideMark/>
          </w:tcPr>
          <w:p w14:paraId="31620A9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6890.08</w:t>
            </w:r>
          </w:p>
        </w:tc>
        <w:tc>
          <w:tcPr>
            <w:tcW w:w="651" w:type="pct"/>
            <w:shd w:val="clear" w:color="auto" w:fill="auto"/>
            <w:noWrap/>
            <w:vAlign w:val="center"/>
            <w:hideMark/>
          </w:tcPr>
          <w:p w14:paraId="193D621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34</w:t>
            </w:r>
          </w:p>
        </w:tc>
        <w:tc>
          <w:tcPr>
            <w:tcW w:w="623" w:type="pct"/>
            <w:shd w:val="clear" w:color="auto" w:fill="auto"/>
            <w:noWrap/>
            <w:vAlign w:val="center"/>
            <w:hideMark/>
          </w:tcPr>
          <w:p w14:paraId="62E8729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1978.68</w:t>
            </w:r>
          </w:p>
        </w:tc>
      </w:tr>
      <w:tr w:rsidR="00BB6233" w:rsidRPr="000C10A5" w14:paraId="695E75BE" w14:textId="77777777" w:rsidTr="000C10A5">
        <w:trPr>
          <w:trHeight w:val="285"/>
        </w:trPr>
        <w:tc>
          <w:tcPr>
            <w:tcW w:w="739" w:type="pct"/>
            <w:shd w:val="clear" w:color="auto" w:fill="auto"/>
            <w:noWrap/>
            <w:vAlign w:val="center"/>
            <w:hideMark/>
          </w:tcPr>
          <w:p w14:paraId="7F89F6D6"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Colombia</w:t>
            </w:r>
          </w:p>
        </w:tc>
        <w:tc>
          <w:tcPr>
            <w:tcW w:w="440" w:type="pct"/>
            <w:shd w:val="clear" w:color="auto" w:fill="auto"/>
            <w:noWrap/>
            <w:vAlign w:val="center"/>
            <w:hideMark/>
          </w:tcPr>
          <w:p w14:paraId="6ACF61B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397796.20</w:t>
            </w:r>
          </w:p>
        </w:tc>
        <w:tc>
          <w:tcPr>
            <w:tcW w:w="630" w:type="pct"/>
            <w:shd w:val="clear" w:color="auto" w:fill="auto"/>
            <w:noWrap/>
            <w:vAlign w:val="center"/>
            <w:hideMark/>
          </w:tcPr>
          <w:p w14:paraId="30E4413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66817.04</w:t>
            </w:r>
          </w:p>
        </w:tc>
        <w:tc>
          <w:tcPr>
            <w:tcW w:w="679" w:type="pct"/>
            <w:shd w:val="clear" w:color="auto" w:fill="auto"/>
            <w:noWrap/>
            <w:vAlign w:val="center"/>
            <w:hideMark/>
          </w:tcPr>
          <w:p w14:paraId="3FA7649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1450.72</w:t>
            </w:r>
          </w:p>
        </w:tc>
        <w:tc>
          <w:tcPr>
            <w:tcW w:w="633" w:type="pct"/>
            <w:shd w:val="clear" w:color="auto" w:fill="auto"/>
            <w:noWrap/>
            <w:vAlign w:val="center"/>
            <w:hideMark/>
          </w:tcPr>
          <w:p w14:paraId="13CB3E9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05" w:type="pct"/>
            <w:shd w:val="clear" w:color="auto" w:fill="auto"/>
            <w:noWrap/>
            <w:vAlign w:val="center"/>
            <w:hideMark/>
          </w:tcPr>
          <w:p w14:paraId="772BF34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1.07</w:t>
            </w:r>
          </w:p>
        </w:tc>
        <w:tc>
          <w:tcPr>
            <w:tcW w:w="651" w:type="pct"/>
            <w:shd w:val="clear" w:color="auto" w:fill="auto"/>
            <w:noWrap/>
            <w:vAlign w:val="center"/>
            <w:hideMark/>
          </w:tcPr>
          <w:p w14:paraId="6C1FCF6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13</w:t>
            </w:r>
          </w:p>
        </w:tc>
        <w:tc>
          <w:tcPr>
            <w:tcW w:w="623" w:type="pct"/>
            <w:shd w:val="clear" w:color="auto" w:fill="auto"/>
            <w:noWrap/>
            <w:vAlign w:val="center"/>
            <w:hideMark/>
          </w:tcPr>
          <w:p w14:paraId="1B6413F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119.13</w:t>
            </w:r>
          </w:p>
        </w:tc>
      </w:tr>
      <w:tr w:rsidR="00BB6233" w:rsidRPr="000C10A5" w14:paraId="6CA4BBE8" w14:textId="77777777" w:rsidTr="000C10A5">
        <w:trPr>
          <w:trHeight w:val="285"/>
        </w:trPr>
        <w:tc>
          <w:tcPr>
            <w:tcW w:w="739" w:type="pct"/>
            <w:shd w:val="clear" w:color="auto" w:fill="auto"/>
            <w:noWrap/>
            <w:vAlign w:val="center"/>
            <w:hideMark/>
          </w:tcPr>
          <w:p w14:paraId="67D7EEC2"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Brazil</w:t>
            </w:r>
          </w:p>
        </w:tc>
        <w:tc>
          <w:tcPr>
            <w:tcW w:w="440" w:type="pct"/>
            <w:shd w:val="clear" w:color="auto" w:fill="auto"/>
            <w:noWrap/>
            <w:vAlign w:val="center"/>
            <w:hideMark/>
          </w:tcPr>
          <w:p w14:paraId="61EF888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212883.82</w:t>
            </w:r>
          </w:p>
        </w:tc>
        <w:tc>
          <w:tcPr>
            <w:tcW w:w="630" w:type="pct"/>
            <w:shd w:val="clear" w:color="auto" w:fill="auto"/>
            <w:noWrap/>
            <w:vAlign w:val="center"/>
            <w:hideMark/>
          </w:tcPr>
          <w:p w14:paraId="3D558D2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63521.52</w:t>
            </w:r>
          </w:p>
        </w:tc>
        <w:tc>
          <w:tcPr>
            <w:tcW w:w="679" w:type="pct"/>
            <w:shd w:val="clear" w:color="auto" w:fill="auto"/>
            <w:noWrap/>
            <w:vAlign w:val="center"/>
            <w:hideMark/>
          </w:tcPr>
          <w:p w14:paraId="16147FB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474.76</w:t>
            </w:r>
          </w:p>
        </w:tc>
        <w:tc>
          <w:tcPr>
            <w:tcW w:w="633" w:type="pct"/>
            <w:shd w:val="clear" w:color="auto" w:fill="auto"/>
            <w:noWrap/>
            <w:vAlign w:val="center"/>
            <w:hideMark/>
          </w:tcPr>
          <w:p w14:paraId="2B74369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05" w:type="pct"/>
            <w:shd w:val="clear" w:color="auto" w:fill="auto"/>
            <w:noWrap/>
            <w:vAlign w:val="center"/>
            <w:hideMark/>
          </w:tcPr>
          <w:p w14:paraId="245F380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2.14</w:t>
            </w:r>
          </w:p>
        </w:tc>
        <w:tc>
          <w:tcPr>
            <w:tcW w:w="651" w:type="pct"/>
            <w:shd w:val="clear" w:color="auto" w:fill="auto"/>
            <w:noWrap/>
            <w:vAlign w:val="center"/>
            <w:hideMark/>
          </w:tcPr>
          <w:p w14:paraId="73F4C04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0F8140E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5A89F117" w14:textId="77777777" w:rsidTr="000C10A5">
        <w:trPr>
          <w:trHeight w:val="285"/>
        </w:trPr>
        <w:tc>
          <w:tcPr>
            <w:tcW w:w="739" w:type="pct"/>
            <w:shd w:val="clear" w:color="auto" w:fill="auto"/>
            <w:noWrap/>
            <w:vAlign w:val="center"/>
            <w:hideMark/>
          </w:tcPr>
          <w:p w14:paraId="06C99E22"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Ivory Coast</w:t>
            </w:r>
          </w:p>
        </w:tc>
        <w:tc>
          <w:tcPr>
            <w:tcW w:w="440" w:type="pct"/>
            <w:shd w:val="clear" w:color="auto" w:fill="auto"/>
            <w:noWrap/>
            <w:vAlign w:val="center"/>
            <w:hideMark/>
          </w:tcPr>
          <w:p w14:paraId="7FC432B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199534.84</w:t>
            </w:r>
          </w:p>
        </w:tc>
        <w:tc>
          <w:tcPr>
            <w:tcW w:w="630" w:type="pct"/>
            <w:shd w:val="clear" w:color="auto" w:fill="auto"/>
            <w:noWrap/>
            <w:vAlign w:val="center"/>
            <w:hideMark/>
          </w:tcPr>
          <w:p w14:paraId="24DAE22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5503.55</w:t>
            </w:r>
          </w:p>
        </w:tc>
        <w:tc>
          <w:tcPr>
            <w:tcW w:w="679" w:type="pct"/>
            <w:shd w:val="clear" w:color="auto" w:fill="auto"/>
            <w:noWrap/>
            <w:vAlign w:val="center"/>
            <w:hideMark/>
          </w:tcPr>
          <w:p w14:paraId="7C22272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191.84</w:t>
            </w:r>
          </w:p>
        </w:tc>
        <w:tc>
          <w:tcPr>
            <w:tcW w:w="633" w:type="pct"/>
            <w:shd w:val="clear" w:color="auto" w:fill="auto"/>
            <w:noWrap/>
            <w:vAlign w:val="center"/>
            <w:hideMark/>
          </w:tcPr>
          <w:p w14:paraId="454556E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1024352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5817494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w:t>
            </w:r>
          </w:p>
        </w:tc>
        <w:tc>
          <w:tcPr>
            <w:tcW w:w="623" w:type="pct"/>
            <w:shd w:val="clear" w:color="auto" w:fill="auto"/>
            <w:noWrap/>
            <w:vAlign w:val="center"/>
            <w:hideMark/>
          </w:tcPr>
          <w:p w14:paraId="1063AA5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102.66</w:t>
            </w:r>
          </w:p>
        </w:tc>
      </w:tr>
      <w:tr w:rsidR="00BB6233" w:rsidRPr="000C10A5" w14:paraId="17FCC157" w14:textId="77777777" w:rsidTr="000C10A5">
        <w:trPr>
          <w:trHeight w:val="285"/>
        </w:trPr>
        <w:tc>
          <w:tcPr>
            <w:tcW w:w="739" w:type="pct"/>
            <w:shd w:val="clear" w:color="auto" w:fill="auto"/>
            <w:noWrap/>
            <w:vAlign w:val="center"/>
            <w:hideMark/>
          </w:tcPr>
          <w:p w14:paraId="78F2EF5F"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Guatemala</w:t>
            </w:r>
          </w:p>
        </w:tc>
        <w:tc>
          <w:tcPr>
            <w:tcW w:w="440" w:type="pct"/>
            <w:shd w:val="clear" w:color="auto" w:fill="auto"/>
            <w:noWrap/>
            <w:vAlign w:val="center"/>
            <w:hideMark/>
          </w:tcPr>
          <w:p w14:paraId="1AD5FE8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160557.81</w:t>
            </w:r>
          </w:p>
        </w:tc>
        <w:tc>
          <w:tcPr>
            <w:tcW w:w="630" w:type="pct"/>
            <w:shd w:val="clear" w:color="auto" w:fill="auto"/>
            <w:noWrap/>
            <w:vAlign w:val="center"/>
            <w:hideMark/>
          </w:tcPr>
          <w:p w14:paraId="1E936EE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51834.56</w:t>
            </w:r>
          </w:p>
        </w:tc>
        <w:tc>
          <w:tcPr>
            <w:tcW w:w="679" w:type="pct"/>
            <w:shd w:val="clear" w:color="auto" w:fill="auto"/>
            <w:noWrap/>
            <w:vAlign w:val="center"/>
            <w:hideMark/>
          </w:tcPr>
          <w:p w14:paraId="1913055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236.14</w:t>
            </w:r>
          </w:p>
        </w:tc>
        <w:tc>
          <w:tcPr>
            <w:tcW w:w="633" w:type="pct"/>
            <w:shd w:val="clear" w:color="auto" w:fill="auto"/>
            <w:noWrap/>
            <w:vAlign w:val="center"/>
            <w:hideMark/>
          </w:tcPr>
          <w:p w14:paraId="09C0978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w:t>
            </w:r>
          </w:p>
        </w:tc>
        <w:tc>
          <w:tcPr>
            <w:tcW w:w="605" w:type="pct"/>
            <w:shd w:val="clear" w:color="auto" w:fill="auto"/>
            <w:noWrap/>
            <w:vAlign w:val="center"/>
            <w:hideMark/>
          </w:tcPr>
          <w:p w14:paraId="3C81BD0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13.5</w:t>
            </w:r>
          </w:p>
        </w:tc>
        <w:tc>
          <w:tcPr>
            <w:tcW w:w="651" w:type="pct"/>
            <w:shd w:val="clear" w:color="auto" w:fill="auto"/>
            <w:noWrap/>
            <w:vAlign w:val="center"/>
            <w:hideMark/>
          </w:tcPr>
          <w:p w14:paraId="583CBA9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9</w:t>
            </w:r>
          </w:p>
        </w:tc>
        <w:tc>
          <w:tcPr>
            <w:tcW w:w="623" w:type="pct"/>
            <w:shd w:val="clear" w:color="auto" w:fill="auto"/>
            <w:noWrap/>
            <w:vAlign w:val="center"/>
            <w:hideMark/>
          </w:tcPr>
          <w:p w14:paraId="2CCEE38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28199.7</w:t>
            </w:r>
          </w:p>
        </w:tc>
      </w:tr>
      <w:tr w:rsidR="00BB6233" w:rsidRPr="000C10A5" w14:paraId="071BBD20" w14:textId="77777777" w:rsidTr="000C10A5">
        <w:trPr>
          <w:trHeight w:val="285"/>
        </w:trPr>
        <w:tc>
          <w:tcPr>
            <w:tcW w:w="739" w:type="pct"/>
            <w:shd w:val="clear" w:color="auto" w:fill="auto"/>
            <w:noWrap/>
            <w:vAlign w:val="center"/>
            <w:hideMark/>
          </w:tcPr>
          <w:p w14:paraId="5691D8A8"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Honduras</w:t>
            </w:r>
          </w:p>
        </w:tc>
        <w:tc>
          <w:tcPr>
            <w:tcW w:w="440" w:type="pct"/>
            <w:shd w:val="clear" w:color="auto" w:fill="auto"/>
            <w:noWrap/>
            <w:vAlign w:val="center"/>
            <w:hideMark/>
          </w:tcPr>
          <w:p w14:paraId="34318BC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152510.99</w:t>
            </w:r>
          </w:p>
        </w:tc>
        <w:tc>
          <w:tcPr>
            <w:tcW w:w="630" w:type="pct"/>
            <w:shd w:val="clear" w:color="auto" w:fill="auto"/>
            <w:noWrap/>
            <w:vAlign w:val="center"/>
            <w:hideMark/>
          </w:tcPr>
          <w:p w14:paraId="6BCB6C7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65268.08</w:t>
            </w:r>
          </w:p>
        </w:tc>
        <w:tc>
          <w:tcPr>
            <w:tcW w:w="679" w:type="pct"/>
            <w:shd w:val="clear" w:color="auto" w:fill="auto"/>
            <w:noWrap/>
            <w:vAlign w:val="center"/>
            <w:hideMark/>
          </w:tcPr>
          <w:p w14:paraId="760BF22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228.02</w:t>
            </w:r>
          </w:p>
        </w:tc>
        <w:tc>
          <w:tcPr>
            <w:tcW w:w="633" w:type="pct"/>
            <w:shd w:val="clear" w:color="auto" w:fill="auto"/>
            <w:noWrap/>
            <w:vAlign w:val="center"/>
            <w:hideMark/>
          </w:tcPr>
          <w:p w14:paraId="4355D0E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4E3C2F2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75EA6B1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w:t>
            </w:r>
          </w:p>
        </w:tc>
        <w:tc>
          <w:tcPr>
            <w:tcW w:w="623" w:type="pct"/>
            <w:shd w:val="clear" w:color="auto" w:fill="auto"/>
            <w:noWrap/>
            <w:vAlign w:val="center"/>
            <w:hideMark/>
          </w:tcPr>
          <w:p w14:paraId="3D1C70A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11397.92</w:t>
            </w:r>
          </w:p>
        </w:tc>
      </w:tr>
      <w:tr w:rsidR="00BB6233" w:rsidRPr="000C10A5" w14:paraId="743B37E7" w14:textId="77777777" w:rsidTr="000C10A5">
        <w:trPr>
          <w:trHeight w:val="285"/>
        </w:trPr>
        <w:tc>
          <w:tcPr>
            <w:tcW w:w="739" w:type="pct"/>
            <w:shd w:val="clear" w:color="auto" w:fill="auto"/>
            <w:noWrap/>
            <w:vAlign w:val="center"/>
            <w:hideMark/>
          </w:tcPr>
          <w:p w14:paraId="4E33160B"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Papua New Guinea</w:t>
            </w:r>
          </w:p>
        </w:tc>
        <w:tc>
          <w:tcPr>
            <w:tcW w:w="440" w:type="pct"/>
            <w:shd w:val="clear" w:color="auto" w:fill="auto"/>
            <w:noWrap/>
            <w:vAlign w:val="center"/>
            <w:hideMark/>
          </w:tcPr>
          <w:p w14:paraId="18E17E4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130493.92</w:t>
            </w:r>
          </w:p>
        </w:tc>
        <w:tc>
          <w:tcPr>
            <w:tcW w:w="630" w:type="pct"/>
            <w:shd w:val="clear" w:color="auto" w:fill="auto"/>
            <w:noWrap/>
            <w:vAlign w:val="center"/>
            <w:hideMark/>
          </w:tcPr>
          <w:p w14:paraId="1DB68BA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72905.40</w:t>
            </w:r>
          </w:p>
        </w:tc>
        <w:tc>
          <w:tcPr>
            <w:tcW w:w="679" w:type="pct"/>
            <w:shd w:val="clear" w:color="auto" w:fill="auto"/>
            <w:noWrap/>
            <w:vAlign w:val="center"/>
            <w:hideMark/>
          </w:tcPr>
          <w:p w14:paraId="7F17D33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49379.50</w:t>
            </w:r>
          </w:p>
        </w:tc>
        <w:tc>
          <w:tcPr>
            <w:tcW w:w="633" w:type="pct"/>
            <w:shd w:val="clear" w:color="auto" w:fill="auto"/>
            <w:noWrap/>
            <w:vAlign w:val="center"/>
            <w:hideMark/>
          </w:tcPr>
          <w:p w14:paraId="500FC1F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079230C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0E65ED4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774D86D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74552FF8" w14:textId="77777777" w:rsidTr="000C10A5">
        <w:trPr>
          <w:trHeight w:val="285"/>
        </w:trPr>
        <w:tc>
          <w:tcPr>
            <w:tcW w:w="739" w:type="pct"/>
            <w:shd w:val="clear" w:color="auto" w:fill="auto"/>
            <w:noWrap/>
            <w:vAlign w:val="center"/>
            <w:hideMark/>
          </w:tcPr>
          <w:p w14:paraId="1EDC898A"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Ecuador</w:t>
            </w:r>
          </w:p>
        </w:tc>
        <w:tc>
          <w:tcPr>
            <w:tcW w:w="440" w:type="pct"/>
            <w:shd w:val="clear" w:color="auto" w:fill="auto"/>
            <w:noWrap/>
            <w:vAlign w:val="center"/>
            <w:hideMark/>
          </w:tcPr>
          <w:p w14:paraId="0D9526E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118168.86</w:t>
            </w:r>
          </w:p>
        </w:tc>
        <w:tc>
          <w:tcPr>
            <w:tcW w:w="630" w:type="pct"/>
            <w:shd w:val="clear" w:color="auto" w:fill="auto"/>
            <w:noWrap/>
            <w:vAlign w:val="center"/>
            <w:hideMark/>
          </w:tcPr>
          <w:p w14:paraId="2E027FD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35586.58</w:t>
            </w:r>
          </w:p>
        </w:tc>
        <w:tc>
          <w:tcPr>
            <w:tcW w:w="679" w:type="pct"/>
            <w:shd w:val="clear" w:color="auto" w:fill="auto"/>
            <w:noWrap/>
            <w:vAlign w:val="center"/>
            <w:hideMark/>
          </w:tcPr>
          <w:p w14:paraId="30EEB0E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817.23</w:t>
            </w:r>
          </w:p>
        </w:tc>
        <w:tc>
          <w:tcPr>
            <w:tcW w:w="633" w:type="pct"/>
            <w:shd w:val="clear" w:color="auto" w:fill="auto"/>
            <w:noWrap/>
            <w:vAlign w:val="center"/>
            <w:hideMark/>
          </w:tcPr>
          <w:p w14:paraId="50061D7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15A4F58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746C4F0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23" w:type="pct"/>
            <w:shd w:val="clear" w:color="auto" w:fill="auto"/>
            <w:noWrap/>
            <w:vAlign w:val="center"/>
            <w:hideMark/>
          </w:tcPr>
          <w:p w14:paraId="7A218E1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2.5</w:t>
            </w:r>
          </w:p>
        </w:tc>
      </w:tr>
      <w:tr w:rsidR="00BB6233" w:rsidRPr="000C10A5" w14:paraId="6E328781" w14:textId="77777777" w:rsidTr="000C10A5">
        <w:trPr>
          <w:trHeight w:val="285"/>
        </w:trPr>
        <w:tc>
          <w:tcPr>
            <w:tcW w:w="739" w:type="pct"/>
            <w:shd w:val="clear" w:color="auto" w:fill="auto"/>
            <w:noWrap/>
            <w:vAlign w:val="center"/>
            <w:hideMark/>
          </w:tcPr>
          <w:p w14:paraId="031E23AD"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Nigeria</w:t>
            </w:r>
          </w:p>
        </w:tc>
        <w:tc>
          <w:tcPr>
            <w:tcW w:w="440" w:type="pct"/>
            <w:shd w:val="clear" w:color="auto" w:fill="auto"/>
            <w:noWrap/>
            <w:vAlign w:val="center"/>
            <w:hideMark/>
          </w:tcPr>
          <w:p w14:paraId="364B4A9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90487.03</w:t>
            </w:r>
          </w:p>
        </w:tc>
        <w:tc>
          <w:tcPr>
            <w:tcW w:w="630" w:type="pct"/>
            <w:shd w:val="clear" w:color="auto" w:fill="auto"/>
            <w:noWrap/>
            <w:vAlign w:val="center"/>
            <w:hideMark/>
          </w:tcPr>
          <w:p w14:paraId="017932D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19615.65</w:t>
            </w:r>
          </w:p>
        </w:tc>
        <w:tc>
          <w:tcPr>
            <w:tcW w:w="679" w:type="pct"/>
            <w:shd w:val="clear" w:color="auto" w:fill="auto"/>
            <w:noWrap/>
            <w:vAlign w:val="center"/>
            <w:hideMark/>
          </w:tcPr>
          <w:p w14:paraId="219F29A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7877.53</w:t>
            </w:r>
          </w:p>
        </w:tc>
        <w:tc>
          <w:tcPr>
            <w:tcW w:w="633" w:type="pct"/>
            <w:shd w:val="clear" w:color="auto" w:fill="auto"/>
            <w:noWrap/>
            <w:vAlign w:val="center"/>
            <w:hideMark/>
          </w:tcPr>
          <w:p w14:paraId="720CFE0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777B01A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44FBBD2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w:t>
            </w:r>
          </w:p>
        </w:tc>
        <w:tc>
          <w:tcPr>
            <w:tcW w:w="623" w:type="pct"/>
            <w:shd w:val="clear" w:color="auto" w:fill="auto"/>
            <w:noWrap/>
            <w:vAlign w:val="center"/>
            <w:hideMark/>
          </w:tcPr>
          <w:p w14:paraId="0895999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10338.68</w:t>
            </w:r>
          </w:p>
        </w:tc>
      </w:tr>
      <w:tr w:rsidR="00BB6233" w:rsidRPr="000C10A5" w14:paraId="159A5F11" w14:textId="77777777" w:rsidTr="000C10A5">
        <w:trPr>
          <w:trHeight w:val="285"/>
        </w:trPr>
        <w:tc>
          <w:tcPr>
            <w:tcW w:w="739" w:type="pct"/>
            <w:shd w:val="clear" w:color="auto" w:fill="auto"/>
            <w:noWrap/>
            <w:vAlign w:val="center"/>
            <w:hideMark/>
          </w:tcPr>
          <w:p w14:paraId="2385428C"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Mexico</w:t>
            </w:r>
          </w:p>
        </w:tc>
        <w:tc>
          <w:tcPr>
            <w:tcW w:w="440" w:type="pct"/>
            <w:shd w:val="clear" w:color="auto" w:fill="auto"/>
            <w:noWrap/>
            <w:vAlign w:val="center"/>
            <w:hideMark/>
          </w:tcPr>
          <w:p w14:paraId="4A56B0E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77619.03</w:t>
            </w:r>
          </w:p>
        </w:tc>
        <w:tc>
          <w:tcPr>
            <w:tcW w:w="630" w:type="pct"/>
            <w:shd w:val="clear" w:color="auto" w:fill="auto"/>
            <w:noWrap/>
            <w:vAlign w:val="center"/>
            <w:hideMark/>
          </w:tcPr>
          <w:p w14:paraId="7ACC6E2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16906.79</w:t>
            </w:r>
          </w:p>
        </w:tc>
        <w:tc>
          <w:tcPr>
            <w:tcW w:w="679" w:type="pct"/>
            <w:shd w:val="clear" w:color="auto" w:fill="auto"/>
            <w:noWrap/>
            <w:vAlign w:val="center"/>
            <w:hideMark/>
          </w:tcPr>
          <w:p w14:paraId="0FAB5DF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109.16</w:t>
            </w:r>
          </w:p>
        </w:tc>
        <w:tc>
          <w:tcPr>
            <w:tcW w:w="633" w:type="pct"/>
            <w:shd w:val="clear" w:color="auto" w:fill="auto"/>
            <w:noWrap/>
            <w:vAlign w:val="center"/>
            <w:hideMark/>
          </w:tcPr>
          <w:p w14:paraId="3C3F6C7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w:t>
            </w:r>
          </w:p>
        </w:tc>
        <w:tc>
          <w:tcPr>
            <w:tcW w:w="605" w:type="pct"/>
            <w:shd w:val="clear" w:color="auto" w:fill="auto"/>
            <w:noWrap/>
            <w:vAlign w:val="center"/>
            <w:hideMark/>
          </w:tcPr>
          <w:p w14:paraId="68311ED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277.6</w:t>
            </w:r>
          </w:p>
        </w:tc>
        <w:tc>
          <w:tcPr>
            <w:tcW w:w="651" w:type="pct"/>
            <w:shd w:val="clear" w:color="auto" w:fill="auto"/>
            <w:noWrap/>
            <w:vAlign w:val="center"/>
            <w:hideMark/>
          </w:tcPr>
          <w:p w14:paraId="3F7929D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w:t>
            </w:r>
          </w:p>
        </w:tc>
        <w:tc>
          <w:tcPr>
            <w:tcW w:w="623" w:type="pct"/>
            <w:shd w:val="clear" w:color="auto" w:fill="auto"/>
            <w:noWrap/>
            <w:vAlign w:val="center"/>
            <w:hideMark/>
          </w:tcPr>
          <w:p w14:paraId="26473A7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18.53</w:t>
            </w:r>
          </w:p>
        </w:tc>
      </w:tr>
      <w:tr w:rsidR="00BB6233" w:rsidRPr="000C10A5" w14:paraId="018E8CA2" w14:textId="77777777" w:rsidTr="000C10A5">
        <w:trPr>
          <w:trHeight w:val="285"/>
        </w:trPr>
        <w:tc>
          <w:tcPr>
            <w:tcW w:w="739" w:type="pct"/>
            <w:shd w:val="clear" w:color="auto" w:fill="auto"/>
            <w:noWrap/>
            <w:vAlign w:val="center"/>
            <w:hideMark/>
          </w:tcPr>
          <w:p w14:paraId="5E3DCA5E"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Philippines</w:t>
            </w:r>
          </w:p>
        </w:tc>
        <w:tc>
          <w:tcPr>
            <w:tcW w:w="440" w:type="pct"/>
            <w:shd w:val="clear" w:color="auto" w:fill="auto"/>
            <w:noWrap/>
            <w:vAlign w:val="center"/>
            <w:hideMark/>
          </w:tcPr>
          <w:p w14:paraId="0389650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76481.93</w:t>
            </w:r>
          </w:p>
        </w:tc>
        <w:tc>
          <w:tcPr>
            <w:tcW w:w="630" w:type="pct"/>
            <w:shd w:val="clear" w:color="auto" w:fill="auto"/>
            <w:noWrap/>
            <w:vAlign w:val="center"/>
            <w:hideMark/>
          </w:tcPr>
          <w:p w14:paraId="48F547B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10053.62</w:t>
            </w:r>
          </w:p>
        </w:tc>
        <w:tc>
          <w:tcPr>
            <w:tcW w:w="679" w:type="pct"/>
            <w:shd w:val="clear" w:color="auto" w:fill="auto"/>
            <w:noWrap/>
            <w:vAlign w:val="center"/>
            <w:hideMark/>
          </w:tcPr>
          <w:p w14:paraId="04CDC5C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2264.45</w:t>
            </w:r>
          </w:p>
        </w:tc>
        <w:tc>
          <w:tcPr>
            <w:tcW w:w="633" w:type="pct"/>
            <w:shd w:val="clear" w:color="auto" w:fill="auto"/>
            <w:noWrap/>
            <w:vAlign w:val="center"/>
            <w:hideMark/>
          </w:tcPr>
          <w:p w14:paraId="6528110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4D22B8F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481F0A7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w:t>
            </w:r>
          </w:p>
        </w:tc>
        <w:tc>
          <w:tcPr>
            <w:tcW w:w="623" w:type="pct"/>
            <w:shd w:val="clear" w:color="auto" w:fill="auto"/>
            <w:noWrap/>
            <w:vAlign w:val="center"/>
            <w:hideMark/>
          </w:tcPr>
          <w:p w14:paraId="69E1412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8.09</w:t>
            </w:r>
          </w:p>
        </w:tc>
      </w:tr>
      <w:tr w:rsidR="00BB6233" w:rsidRPr="000C10A5" w14:paraId="4392C38D" w14:textId="77777777" w:rsidTr="000C10A5">
        <w:trPr>
          <w:trHeight w:val="285"/>
        </w:trPr>
        <w:tc>
          <w:tcPr>
            <w:tcW w:w="739" w:type="pct"/>
            <w:shd w:val="clear" w:color="auto" w:fill="auto"/>
            <w:noWrap/>
            <w:vAlign w:val="center"/>
            <w:hideMark/>
          </w:tcPr>
          <w:p w14:paraId="54B5CD2F"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Cameroon</w:t>
            </w:r>
          </w:p>
        </w:tc>
        <w:tc>
          <w:tcPr>
            <w:tcW w:w="440" w:type="pct"/>
            <w:shd w:val="clear" w:color="auto" w:fill="auto"/>
            <w:noWrap/>
            <w:vAlign w:val="center"/>
            <w:hideMark/>
          </w:tcPr>
          <w:p w14:paraId="5D8D75F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69699.39</w:t>
            </w:r>
          </w:p>
        </w:tc>
        <w:tc>
          <w:tcPr>
            <w:tcW w:w="630" w:type="pct"/>
            <w:shd w:val="clear" w:color="auto" w:fill="auto"/>
            <w:noWrap/>
            <w:vAlign w:val="center"/>
            <w:hideMark/>
          </w:tcPr>
          <w:p w14:paraId="16F36DA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14867.57</w:t>
            </w:r>
          </w:p>
        </w:tc>
        <w:tc>
          <w:tcPr>
            <w:tcW w:w="679" w:type="pct"/>
            <w:shd w:val="clear" w:color="auto" w:fill="auto"/>
            <w:noWrap/>
            <w:vAlign w:val="center"/>
            <w:hideMark/>
          </w:tcPr>
          <w:p w14:paraId="13C19EB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2510.60</w:t>
            </w:r>
          </w:p>
        </w:tc>
        <w:tc>
          <w:tcPr>
            <w:tcW w:w="633" w:type="pct"/>
            <w:shd w:val="clear" w:color="auto" w:fill="auto"/>
            <w:noWrap/>
            <w:vAlign w:val="center"/>
            <w:hideMark/>
          </w:tcPr>
          <w:p w14:paraId="05F2BB8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4C111D3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479A5B1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9</w:t>
            </w:r>
          </w:p>
        </w:tc>
        <w:tc>
          <w:tcPr>
            <w:tcW w:w="623" w:type="pct"/>
            <w:shd w:val="clear" w:color="auto" w:fill="auto"/>
            <w:noWrap/>
            <w:vAlign w:val="center"/>
            <w:hideMark/>
          </w:tcPr>
          <w:p w14:paraId="07A4425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2238.82</w:t>
            </w:r>
          </w:p>
        </w:tc>
      </w:tr>
      <w:tr w:rsidR="00BB6233" w:rsidRPr="000C10A5" w14:paraId="7065859F" w14:textId="77777777" w:rsidTr="000C10A5">
        <w:trPr>
          <w:trHeight w:val="285"/>
        </w:trPr>
        <w:tc>
          <w:tcPr>
            <w:tcW w:w="739" w:type="pct"/>
            <w:shd w:val="clear" w:color="auto" w:fill="auto"/>
            <w:noWrap/>
            <w:vAlign w:val="center"/>
            <w:hideMark/>
          </w:tcPr>
          <w:p w14:paraId="7064C2EC"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Peru</w:t>
            </w:r>
          </w:p>
        </w:tc>
        <w:tc>
          <w:tcPr>
            <w:tcW w:w="440" w:type="pct"/>
            <w:shd w:val="clear" w:color="auto" w:fill="auto"/>
            <w:noWrap/>
            <w:vAlign w:val="center"/>
            <w:hideMark/>
          </w:tcPr>
          <w:p w14:paraId="6496DB9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67183.43</w:t>
            </w:r>
          </w:p>
        </w:tc>
        <w:tc>
          <w:tcPr>
            <w:tcW w:w="630" w:type="pct"/>
            <w:shd w:val="clear" w:color="auto" w:fill="auto"/>
            <w:noWrap/>
            <w:vAlign w:val="center"/>
            <w:hideMark/>
          </w:tcPr>
          <w:p w14:paraId="0A73BD8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36020.16</w:t>
            </w:r>
          </w:p>
        </w:tc>
        <w:tc>
          <w:tcPr>
            <w:tcW w:w="679" w:type="pct"/>
            <w:shd w:val="clear" w:color="auto" w:fill="auto"/>
            <w:noWrap/>
            <w:vAlign w:val="center"/>
            <w:hideMark/>
          </w:tcPr>
          <w:p w14:paraId="153A8CF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2031.21</w:t>
            </w:r>
          </w:p>
        </w:tc>
        <w:tc>
          <w:tcPr>
            <w:tcW w:w="633" w:type="pct"/>
            <w:shd w:val="clear" w:color="auto" w:fill="auto"/>
            <w:noWrap/>
            <w:vAlign w:val="center"/>
            <w:hideMark/>
          </w:tcPr>
          <w:p w14:paraId="023E4D3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2B2562B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5448EC9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w:t>
            </w:r>
          </w:p>
        </w:tc>
        <w:tc>
          <w:tcPr>
            <w:tcW w:w="623" w:type="pct"/>
            <w:shd w:val="clear" w:color="auto" w:fill="auto"/>
            <w:noWrap/>
            <w:vAlign w:val="center"/>
            <w:hideMark/>
          </w:tcPr>
          <w:p w14:paraId="0CA9FD4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9.69</w:t>
            </w:r>
          </w:p>
        </w:tc>
      </w:tr>
      <w:tr w:rsidR="00BB6233" w:rsidRPr="000C10A5" w14:paraId="4BDEF352" w14:textId="77777777" w:rsidTr="000C10A5">
        <w:trPr>
          <w:trHeight w:val="285"/>
        </w:trPr>
        <w:tc>
          <w:tcPr>
            <w:tcW w:w="739" w:type="pct"/>
            <w:shd w:val="clear" w:color="auto" w:fill="auto"/>
            <w:noWrap/>
            <w:vAlign w:val="center"/>
            <w:hideMark/>
          </w:tcPr>
          <w:p w14:paraId="01C40AE5"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Costa Rica</w:t>
            </w:r>
          </w:p>
        </w:tc>
        <w:tc>
          <w:tcPr>
            <w:tcW w:w="440" w:type="pct"/>
            <w:shd w:val="clear" w:color="auto" w:fill="auto"/>
            <w:noWrap/>
            <w:vAlign w:val="center"/>
            <w:hideMark/>
          </w:tcPr>
          <w:p w14:paraId="58E2967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60972.90</w:t>
            </w:r>
          </w:p>
        </w:tc>
        <w:tc>
          <w:tcPr>
            <w:tcW w:w="630" w:type="pct"/>
            <w:shd w:val="clear" w:color="auto" w:fill="auto"/>
            <w:noWrap/>
            <w:vAlign w:val="center"/>
            <w:hideMark/>
          </w:tcPr>
          <w:p w14:paraId="07B3DBB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22234.59</w:t>
            </w:r>
          </w:p>
        </w:tc>
        <w:tc>
          <w:tcPr>
            <w:tcW w:w="679" w:type="pct"/>
            <w:shd w:val="clear" w:color="auto" w:fill="auto"/>
            <w:noWrap/>
            <w:vAlign w:val="center"/>
            <w:hideMark/>
          </w:tcPr>
          <w:p w14:paraId="1A0166C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1199.64</w:t>
            </w:r>
          </w:p>
        </w:tc>
        <w:tc>
          <w:tcPr>
            <w:tcW w:w="633" w:type="pct"/>
            <w:shd w:val="clear" w:color="auto" w:fill="auto"/>
            <w:noWrap/>
            <w:vAlign w:val="center"/>
            <w:hideMark/>
          </w:tcPr>
          <w:p w14:paraId="42CFE17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3C08720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2B0B8FC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w:t>
            </w:r>
          </w:p>
        </w:tc>
        <w:tc>
          <w:tcPr>
            <w:tcW w:w="623" w:type="pct"/>
            <w:shd w:val="clear" w:color="auto" w:fill="auto"/>
            <w:noWrap/>
            <w:vAlign w:val="center"/>
            <w:hideMark/>
          </w:tcPr>
          <w:p w14:paraId="759763D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836.5</w:t>
            </w:r>
          </w:p>
        </w:tc>
      </w:tr>
      <w:tr w:rsidR="00BB6233" w:rsidRPr="000C10A5" w14:paraId="46C5B7B9" w14:textId="77777777" w:rsidTr="000C10A5">
        <w:trPr>
          <w:trHeight w:val="285"/>
        </w:trPr>
        <w:tc>
          <w:tcPr>
            <w:tcW w:w="739" w:type="pct"/>
            <w:shd w:val="clear" w:color="auto" w:fill="auto"/>
            <w:noWrap/>
            <w:vAlign w:val="center"/>
            <w:hideMark/>
          </w:tcPr>
          <w:p w14:paraId="43296921"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Ghana</w:t>
            </w:r>
          </w:p>
        </w:tc>
        <w:tc>
          <w:tcPr>
            <w:tcW w:w="440" w:type="pct"/>
            <w:shd w:val="clear" w:color="auto" w:fill="auto"/>
            <w:noWrap/>
            <w:vAlign w:val="center"/>
            <w:hideMark/>
          </w:tcPr>
          <w:p w14:paraId="26B2F6C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47573.92</w:t>
            </w:r>
          </w:p>
        </w:tc>
        <w:tc>
          <w:tcPr>
            <w:tcW w:w="630" w:type="pct"/>
            <w:shd w:val="clear" w:color="auto" w:fill="auto"/>
            <w:noWrap/>
            <w:vAlign w:val="center"/>
            <w:hideMark/>
          </w:tcPr>
          <w:p w14:paraId="3AB0DC7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1987.99</w:t>
            </w:r>
          </w:p>
        </w:tc>
        <w:tc>
          <w:tcPr>
            <w:tcW w:w="679" w:type="pct"/>
            <w:shd w:val="clear" w:color="auto" w:fill="auto"/>
            <w:noWrap/>
            <w:vAlign w:val="center"/>
            <w:hideMark/>
          </w:tcPr>
          <w:p w14:paraId="2E06D4B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8.67</w:t>
            </w:r>
          </w:p>
        </w:tc>
        <w:tc>
          <w:tcPr>
            <w:tcW w:w="633" w:type="pct"/>
            <w:shd w:val="clear" w:color="auto" w:fill="auto"/>
            <w:noWrap/>
            <w:vAlign w:val="center"/>
            <w:hideMark/>
          </w:tcPr>
          <w:p w14:paraId="571A4FC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2772ADE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75873EE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23" w:type="pct"/>
            <w:shd w:val="clear" w:color="auto" w:fill="auto"/>
            <w:noWrap/>
            <w:vAlign w:val="center"/>
            <w:hideMark/>
          </w:tcPr>
          <w:p w14:paraId="6084192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16.95</w:t>
            </w:r>
          </w:p>
        </w:tc>
      </w:tr>
      <w:tr w:rsidR="00BB6233" w:rsidRPr="000C10A5" w14:paraId="5848BFAB" w14:textId="77777777" w:rsidTr="000C10A5">
        <w:trPr>
          <w:trHeight w:val="285"/>
        </w:trPr>
        <w:tc>
          <w:tcPr>
            <w:tcW w:w="739" w:type="pct"/>
            <w:shd w:val="clear" w:color="auto" w:fill="auto"/>
            <w:noWrap/>
            <w:vAlign w:val="center"/>
            <w:hideMark/>
          </w:tcPr>
          <w:p w14:paraId="2A2603C8"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Democratic Republic of the Congo</w:t>
            </w:r>
          </w:p>
        </w:tc>
        <w:tc>
          <w:tcPr>
            <w:tcW w:w="440" w:type="pct"/>
            <w:shd w:val="clear" w:color="auto" w:fill="auto"/>
            <w:noWrap/>
            <w:vAlign w:val="center"/>
            <w:hideMark/>
          </w:tcPr>
          <w:p w14:paraId="0F6BE5C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45543.69</w:t>
            </w:r>
          </w:p>
        </w:tc>
        <w:tc>
          <w:tcPr>
            <w:tcW w:w="630" w:type="pct"/>
            <w:shd w:val="clear" w:color="auto" w:fill="auto"/>
            <w:noWrap/>
            <w:vAlign w:val="center"/>
            <w:hideMark/>
          </w:tcPr>
          <w:p w14:paraId="3959C54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4638.59</w:t>
            </w:r>
          </w:p>
        </w:tc>
        <w:tc>
          <w:tcPr>
            <w:tcW w:w="679" w:type="pct"/>
            <w:shd w:val="clear" w:color="auto" w:fill="auto"/>
            <w:noWrap/>
            <w:vAlign w:val="center"/>
            <w:hideMark/>
          </w:tcPr>
          <w:p w14:paraId="43F1F60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158.69</w:t>
            </w:r>
          </w:p>
        </w:tc>
        <w:tc>
          <w:tcPr>
            <w:tcW w:w="633" w:type="pct"/>
            <w:shd w:val="clear" w:color="auto" w:fill="auto"/>
            <w:noWrap/>
            <w:vAlign w:val="center"/>
            <w:hideMark/>
          </w:tcPr>
          <w:p w14:paraId="347958F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05" w:type="pct"/>
            <w:shd w:val="clear" w:color="auto" w:fill="auto"/>
            <w:noWrap/>
            <w:vAlign w:val="center"/>
            <w:hideMark/>
          </w:tcPr>
          <w:p w14:paraId="2E55F7E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194.82</w:t>
            </w:r>
          </w:p>
        </w:tc>
        <w:tc>
          <w:tcPr>
            <w:tcW w:w="651" w:type="pct"/>
            <w:shd w:val="clear" w:color="auto" w:fill="auto"/>
            <w:noWrap/>
            <w:vAlign w:val="center"/>
            <w:hideMark/>
          </w:tcPr>
          <w:p w14:paraId="3315524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23" w:type="pct"/>
            <w:shd w:val="clear" w:color="auto" w:fill="auto"/>
            <w:noWrap/>
            <w:vAlign w:val="center"/>
            <w:hideMark/>
          </w:tcPr>
          <w:p w14:paraId="54017DE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224.32</w:t>
            </w:r>
          </w:p>
        </w:tc>
      </w:tr>
      <w:tr w:rsidR="00BB6233" w:rsidRPr="000C10A5" w14:paraId="19CD7DC0" w14:textId="77777777" w:rsidTr="000C10A5">
        <w:trPr>
          <w:trHeight w:val="285"/>
        </w:trPr>
        <w:tc>
          <w:tcPr>
            <w:tcW w:w="739" w:type="pct"/>
            <w:shd w:val="clear" w:color="auto" w:fill="auto"/>
            <w:noWrap/>
            <w:vAlign w:val="center"/>
            <w:hideMark/>
          </w:tcPr>
          <w:p w14:paraId="79EDE367"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Venezuela</w:t>
            </w:r>
          </w:p>
        </w:tc>
        <w:tc>
          <w:tcPr>
            <w:tcW w:w="440" w:type="pct"/>
            <w:shd w:val="clear" w:color="auto" w:fill="auto"/>
            <w:noWrap/>
            <w:vAlign w:val="center"/>
            <w:hideMark/>
          </w:tcPr>
          <w:p w14:paraId="3639CFE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42996.21</w:t>
            </w:r>
          </w:p>
        </w:tc>
        <w:tc>
          <w:tcPr>
            <w:tcW w:w="630" w:type="pct"/>
            <w:shd w:val="clear" w:color="auto" w:fill="auto"/>
            <w:noWrap/>
            <w:vAlign w:val="center"/>
            <w:hideMark/>
          </w:tcPr>
          <w:p w14:paraId="62EA3A9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9225.38</w:t>
            </w:r>
          </w:p>
        </w:tc>
        <w:tc>
          <w:tcPr>
            <w:tcW w:w="679" w:type="pct"/>
            <w:shd w:val="clear" w:color="auto" w:fill="auto"/>
            <w:noWrap/>
            <w:vAlign w:val="center"/>
            <w:hideMark/>
          </w:tcPr>
          <w:p w14:paraId="4ED7ADD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47.37</w:t>
            </w:r>
          </w:p>
        </w:tc>
        <w:tc>
          <w:tcPr>
            <w:tcW w:w="633" w:type="pct"/>
            <w:shd w:val="clear" w:color="auto" w:fill="auto"/>
            <w:noWrap/>
            <w:vAlign w:val="center"/>
            <w:hideMark/>
          </w:tcPr>
          <w:p w14:paraId="4335074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6464A6B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045C098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8</w:t>
            </w:r>
          </w:p>
        </w:tc>
        <w:tc>
          <w:tcPr>
            <w:tcW w:w="623" w:type="pct"/>
            <w:shd w:val="clear" w:color="auto" w:fill="auto"/>
            <w:noWrap/>
            <w:vAlign w:val="center"/>
            <w:hideMark/>
          </w:tcPr>
          <w:p w14:paraId="59E74EF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189.75</w:t>
            </w:r>
          </w:p>
        </w:tc>
      </w:tr>
      <w:tr w:rsidR="00BB6233" w:rsidRPr="000C10A5" w14:paraId="2BCAB1C7" w14:textId="77777777" w:rsidTr="000C10A5">
        <w:trPr>
          <w:trHeight w:val="285"/>
        </w:trPr>
        <w:tc>
          <w:tcPr>
            <w:tcW w:w="739" w:type="pct"/>
            <w:shd w:val="clear" w:color="auto" w:fill="auto"/>
            <w:noWrap/>
            <w:vAlign w:val="center"/>
            <w:hideMark/>
          </w:tcPr>
          <w:p w14:paraId="7B5DF9AD"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Myanmar</w:t>
            </w:r>
          </w:p>
        </w:tc>
        <w:tc>
          <w:tcPr>
            <w:tcW w:w="440" w:type="pct"/>
            <w:shd w:val="clear" w:color="auto" w:fill="auto"/>
            <w:noWrap/>
            <w:vAlign w:val="center"/>
            <w:hideMark/>
          </w:tcPr>
          <w:p w14:paraId="5F40544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37621.44</w:t>
            </w:r>
          </w:p>
        </w:tc>
        <w:tc>
          <w:tcPr>
            <w:tcW w:w="630" w:type="pct"/>
            <w:shd w:val="clear" w:color="auto" w:fill="auto"/>
            <w:noWrap/>
            <w:vAlign w:val="center"/>
            <w:hideMark/>
          </w:tcPr>
          <w:p w14:paraId="41ED764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9531.65</w:t>
            </w:r>
          </w:p>
        </w:tc>
        <w:tc>
          <w:tcPr>
            <w:tcW w:w="679" w:type="pct"/>
            <w:shd w:val="clear" w:color="auto" w:fill="auto"/>
            <w:noWrap/>
            <w:vAlign w:val="center"/>
            <w:hideMark/>
          </w:tcPr>
          <w:p w14:paraId="4DDEE61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143.01</w:t>
            </w:r>
          </w:p>
        </w:tc>
        <w:tc>
          <w:tcPr>
            <w:tcW w:w="633" w:type="pct"/>
            <w:shd w:val="clear" w:color="auto" w:fill="auto"/>
            <w:noWrap/>
            <w:vAlign w:val="center"/>
            <w:hideMark/>
          </w:tcPr>
          <w:p w14:paraId="7B2D126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w:t>
            </w:r>
          </w:p>
        </w:tc>
        <w:tc>
          <w:tcPr>
            <w:tcW w:w="605" w:type="pct"/>
            <w:shd w:val="clear" w:color="auto" w:fill="auto"/>
            <w:noWrap/>
            <w:vAlign w:val="center"/>
            <w:hideMark/>
          </w:tcPr>
          <w:p w14:paraId="0B291A9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0.37</w:t>
            </w:r>
          </w:p>
        </w:tc>
        <w:tc>
          <w:tcPr>
            <w:tcW w:w="651" w:type="pct"/>
            <w:shd w:val="clear" w:color="auto" w:fill="auto"/>
            <w:noWrap/>
            <w:vAlign w:val="center"/>
            <w:hideMark/>
          </w:tcPr>
          <w:p w14:paraId="42EF07A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6704520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398D4CD3" w14:textId="77777777" w:rsidTr="000C10A5">
        <w:trPr>
          <w:trHeight w:val="285"/>
        </w:trPr>
        <w:tc>
          <w:tcPr>
            <w:tcW w:w="739" w:type="pct"/>
            <w:shd w:val="clear" w:color="auto" w:fill="auto"/>
            <w:noWrap/>
            <w:vAlign w:val="center"/>
            <w:hideMark/>
          </w:tcPr>
          <w:p w14:paraId="1A12E8BA"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Benin</w:t>
            </w:r>
          </w:p>
        </w:tc>
        <w:tc>
          <w:tcPr>
            <w:tcW w:w="440" w:type="pct"/>
            <w:shd w:val="clear" w:color="auto" w:fill="auto"/>
            <w:noWrap/>
            <w:vAlign w:val="center"/>
            <w:hideMark/>
          </w:tcPr>
          <w:p w14:paraId="6276DB5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32372.30</w:t>
            </w:r>
          </w:p>
        </w:tc>
        <w:tc>
          <w:tcPr>
            <w:tcW w:w="630" w:type="pct"/>
            <w:shd w:val="clear" w:color="auto" w:fill="auto"/>
            <w:noWrap/>
            <w:vAlign w:val="center"/>
            <w:hideMark/>
          </w:tcPr>
          <w:p w14:paraId="04C9AC8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129.64</w:t>
            </w:r>
          </w:p>
        </w:tc>
        <w:tc>
          <w:tcPr>
            <w:tcW w:w="679" w:type="pct"/>
            <w:shd w:val="clear" w:color="auto" w:fill="auto"/>
            <w:noWrap/>
            <w:vAlign w:val="center"/>
            <w:hideMark/>
          </w:tcPr>
          <w:p w14:paraId="47EC0CD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45B623A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778254F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5E029AB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24F72D3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374272B1" w14:textId="77777777" w:rsidTr="000C10A5">
        <w:trPr>
          <w:trHeight w:val="285"/>
        </w:trPr>
        <w:tc>
          <w:tcPr>
            <w:tcW w:w="739" w:type="pct"/>
            <w:shd w:val="clear" w:color="auto" w:fill="auto"/>
            <w:noWrap/>
            <w:vAlign w:val="center"/>
            <w:hideMark/>
          </w:tcPr>
          <w:p w14:paraId="7CC911F1"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Viet Nam</w:t>
            </w:r>
          </w:p>
        </w:tc>
        <w:tc>
          <w:tcPr>
            <w:tcW w:w="440" w:type="pct"/>
            <w:shd w:val="clear" w:color="auto" w:fill="auto"/>
            <w:noWrap/>
            <w:vAlign w:val="center"/>
            <w:hideMark/>
          </w:tcPr>
          <w:p w14:paraId="48C23BD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29908.15</w:t>
            </w:r>
          </w:p>
        </w:tc>
        <w:tc>
          <w:tcPr>
            <w:tcW w:w="630" w:type="pct"/>
            <w:shd w:val="clear" w:color="auto" w:fill="auto"/>
            <w:noWrap/>
            <w:vAlign w:val="center"/>
            <w:hideMark/>
          </w:tcPr>
          <w:p w14:paraId="5E7E998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5650.36</w:t>
            </w:r>
          </w:p>
        </w:tc>
        <w:tc>
          <w:tcPr>
            <w:tcW w:w="679" w:type="pct"/>
            <w:shd w:val="clear" w:color="auto" w:fill="auto"/>
            <w:noWrap/>
            <w:vAlign w:val="center"/>
            <w:hideMark/>
          </w:tcPr>
          <w:p w14:paraId="39D46B2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0.96</w:t>
            </w:r>
          </w:p>
        </w:tc>
        <w:tc>
          <w:tcPr>
            <w:tcW w:w="633" w:type="pct"/>
            <w:shd w:val="clear" w:color="auto" w:fill="auto"/>
            <w:noWrap/>
            <w:vAlign w:val="center"/>
            <w:hideMark/>
          </w:tcPr>
          <w:p w14:paraId="2520210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5C9F92D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70D0E34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18ACC65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24B2286D" w14:textId="77777777" w:rsidTr="000C10A5">
        <w:trPr>
          <w:trHeight w:val="285"/>
        </w:trPr>
        <w:tc>
          <w:tcPr>
            <w:tcW w:w="739" w:type="pct"/>
            <w:shd w:val="clear" w:color="auto" w:fill="auto"/>
            <w:noWrap/>
            <w:vAlign w:val="center"/>
            <w:hideMark/>
          </w:tcPr>
          <w:p w14:paraId="0B36BDC8"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Nicaragua</w:t>
            </w:r>
          </w:p>
        </w:tc>
        <w:tc>
          <w:tcPr>
            <w:tcW w:w="440" w:type="pct"/>
            <w:shd w:val="clear" w:color="auto" w:fill="auto"/>
            <w:noWrap/>
            <w:vAlign w:val="center"/>
            <w:hideMark/>
          </w:tcPr>
          <w:p w14:paraId="4E1B4E1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21873.58</w:t>
            </w:r>
          </w:p>
        </w:tc>
        <w:tc>
          <w:tcPr>
            <w:tcW w:w="630" w:type="pct"/>
            <w:shd w:val="clear" w:color="auto" w:fill="auto"/>
            <w:noWrap/>
            <w:vAlign w:val="center"/>
            <w:hideMark/>
          </w:tcPr>
          <w:p w14:paraId="088F972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7849.09</w:t>
            </w:r>
          </w:p>
        </w:tc>
        <w:tc>
          <w:tcPr>
            <w:tcW w:w="679" w:type="pct"/>
            <w:shd w:val="clear" w:color="auto" w:fill="auto"/>
            <w:noWrap/>
            <w:vAlign w:val="center"/>
            <w:hideMark/>
          </w:tcPr>
          <w:p w14:paraId="07A79CD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50.98</w:t>
            </w:r>
          </w:p>
        </w:tc>
        <w:tc>
          <w:tcPr>
            <w:tcW w:w="633" w:type="pct"/>
            <w:shd w:val="clear" w:color="auto" w:fill="auto"/>
            <w:noWrap/>
            <w:vAlign w:val="center"/>
            <w:hideMark/>
          </w:tcPr>
          <w:p w14:paraId="4439023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05" w:type="pct"/>
            <w:shd w:val="clear" w:color="auto" w:fill="auto"/>
            <w:noWrap/>
            <w:vAlign w:val="center"/>
            <w:hideMark/>
          </w:tcPr>
          <w:p w14:paraId="5A1668C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18.7</w:t>
            </w:r>
          </w:p>
        </w:tc>
        <w:tc>
          <w:tcPr>
            <w:tcW w:w="651" w:type="pct"/>
            <w:shd w:val="clear" w:color="auto" w:fill="auto"/>
            <w:noWrap/>
            <w:vAlign w:val="center"/>
            <w:hideMark/>
          </w:tcPr>
          <w:p w14:paraId="28BE2C4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22B56A0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5064E5FC" w14:textId="77777777" w:rsidTr="000C10A5">
        <w:trPr>
          <w:trHeight w:val="285"/>
        </w:trPr>
        <w:tc>
          <w:tcPr>
            <w:tcW w:w="739" w:type="pct"/>
            <w:shd w:val="clear" w:color="auto" w:fill="auto"/>
            <w:noWrap/>
            <w:vAlign w:val="center"/>
            <w:hideMark/>
          </w:tcPr>
          <w:p w14:paraId="61C59DCF"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Liberia</w:t>
            </w:r>
          </w:p>
        </w:tc>
        <w:tc>
          <w:tcPr>
            <w:tcW w:w="440" w:type="pct"/>
            <w:shd w:val="clear" w:color="auto" w:fill="auto"/>
            <w:noWrap/>
            <w:vAlign w:val="center"/>
            <w:hideMark/>
          </w:tcPr>
          <w:p w14:paraId="7544019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20758.69</w:t>
            </w:r>
          </w:p>
        </w:tc>
        <w:tc>
          <w:tcPr>
            <w:tcW w:w="630" w:type="pct"/>
            <w:shd w:val="clear" w:color="auto" w:fill="auto"/>
            <w:noWrap/>
            <w:vAlign w:val="center"/>
            <w:hideMark/>
          </w:tcPr>
          <w:p w14:paraId="4CFDCD3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1128.85</w:t>
            </w:r>
          </w:p>
        </w:tc>
        <w:tc>
          <w:tcPr>
            <w:tcW w:w="679" w:type="pct"/>
            <w:shd w:val="clear" w:color="auto" w:fill="auto"/>
            <w:noWrap/>
            <w:vAlign w:val="center"/>
            <w:hideMark/>
          </w:tcPr>
          <w:p w14:paraId="3FB62B8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654.01</w:t>
            </w:r>
          </w:p>
        </w:tc>
        <w:tc>
          <w:tcPr>
            <w:tcW w:w="633" w:type="pct"/>
            <w:shd w:val="clear" w:color="auto" w:fill="auto"/>
            <w:noWrap/>
            <w:vAlign w:val="center"/>
            <w:hideMark/>
          </w:tcPr>
          <w:p w14:paraId="4AB048C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67E60F9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7FF08D8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4A739D4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41DF66E7" w14:textId="77777777" w:rsidTr="000C10A5">
        <w:trPr>
          <w:trHeight w:val="285"/>
        </w:trPr>
        <w:tc>
          <w:tcPr>
            <w:tcW w:w="739" w:type="pct"/>
            <w:shd w:val="clear" w:color="auto" w:fill="auto"/>
            <w:noWrap/>
            <w:vAlign w:val="center"/>
            <w:hideMark/>
          </w:tcPr>
          <w:p w14:paraId="49D7DBCC"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Cambodia</w:t>
            </w:r>
          </w:p>
        </w:tc>
        <w:tc>
          <w:tcPr>
            <w:tcW w:w="440" w:type="pct"/>
            <w:shd w:val="clear" w:color="auto" w:fill="auto"/>
            <w:noWrap/>
            <w:vAlign w:val="center"/>
            <w:hideMark/>
          </w:tcPr>
          <w:p w14:paraId="7918067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20666.15</w:t>
            </w:r>
          </w:p>
        </w:tc>
        <w:tc>
          <w:tcPr>
            <w:tcW w:w="630" w:type="pct"/>
            <w:shd w:val="clear" w:color="auto" w:fill="auto"/>
            <w:noWrap/>
            <w:vAlign w:val="center"/>
            <w:hideMark/>
          </w:tcPr>
          <w:p w14:paraId="29BDBA0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3544.09</w:t>
            </w:r>
          </w:p>
        </w:tc>
        <w:tc>
          <w:tcPr>
            <w:tcW w:w="679" w:type="pct"/>
            <w:shd w:val="clear" w:color="auto" w:fill="auto"/>
            <w:noWrap/>
            <w:vAlign w:val="center"/>
            <w:hideMark/>
          </w:tcPr>
          <w:p w14:paraId="6E96AFD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275.32</w:t>
            </w:r>
          </w:p>
        </w:tc>
        <w:tc>
          <w:tcPr>
            <w:tcW w:w="633" w:type="pct"/>
            <w:shd w:val="clear" w:color="auto" w:fill="auto"/>
            <w:noWrap/>
            <w:vAlign w:val="center"/>
            <w:hideMark/>
          </w:tcPr>
          <w:p w14:paraId="25E4399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3F81830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668DBB4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w:t>
            </w:r>
          </w:p>
        </w:tc>
        <w:tc>
          <w:tcPr>
            <w:tcW w:w="623" w:type="pct"/>
            <w:shd w:val="clear" w:color="auto" w:fill="auto"/>
            <w:noWrap/>
            <w:vAlign w:val="center"/>
            <w:hideMark/>
          </w:tcPr>
          <w:p w14:paraId="6657658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809.42</w:t>
            </w:r>
          </w:p>
        </w:tc>
      </w:tr>
      <w:tr w:rsidR="00BB6233" w:rsidRPr="000C10A5" w14:paraId="5DB49DAF" w14:textId="77777777" w:rsidTr="000C10A5">
        <w:trPr>
          <w:trHeight w:val="285"/>
        </w:trPr>
        <w:tc>
          <w:tcPr>
            <w:tcW w:w="739" w:type="pct"/>
            <w:shd w:val="clear" w:color="auto" w:fill="auto"/>
            <w:noWrap/>
            <w:vAlign w:val="center"/>
            <w:hideMark/>
          </w:tcPr>
          <w:p w14:paraId="327B8ADA"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Sierra Leone</w:t>
            </w:r>
          </w:p>
        </w:tc>
        <w:tc>
          <w:tcPr>
            <w:tcW w:w="440" w:type="pct"/>
            <w:shd w:val="clear" w:color="auto" w:fill="auto"/>
            <w:noWrap/>
            <w:vAlign w:val="center"/>
            <w:hideMark/>
          </w:tcPr>
          <w:p w14:paraId="488AAC5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19723.50</w:t>
            </w:r>
          </w:p>
        </w:tc>
        <w:tc>
          <w:tcPr>
            <w:tcW w:w="630" w:type="pct"/>
            <w:shd w:val="clear" w:color="auto" w:fill="auto"/>
            <w:noWrap/>
            <w:vAlign w:val="center"/>
            <w:hideMark/>
          </w:tcPr>
          <w:p w14:paraId="0B02ECC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198.22</w:t>
            </w:r>
          </w:p>
        </w:tc>
        <w:tc>
          <w:tcPr>
            <w:tcW w:w="679" w:type="pct"/>
            <w:shd w:val="clear" w:color="auto" w:fill="auto"/>
            <w:noWrap/>
            <w:vAlign w:val="center"/>
            <w:hideMark/>
          </w:tcPr>
          <w:p w14:paraId="0A41B62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206.74</w:t>
            </w:r>
          </w:p>
        </w:tc>
        <w:tc>
          <w:tcPr>
            <w:tcW w:w="633" w:type="pct"/>
            <w:shd w:val="clear" w:color="auto" w:fill="auto"/>
            <w:noWrap/>
            <w:vAlign w:val="center"/>
            <w:hideMark/>
          </w:tcPr>
          <w:p w14:paraId="15F6C52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36F7073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3DDDC2B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23" w:type="pct"/>
            <w:shd w:val="clear" w:color="auto" w:fill="auto"/>
            <w:noWrap/>
            <w:vAlign w:val="center"/>
            <w:hideMark/>
          </w:tcPr>
          <w:p w14:paraId="7F82F31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5.55</w:t>
            </w:r>
          </w:p>
        </w:tc>
      </w:tr>
      <w:tr w:rsidR="00BB6233" w:rsidRPr="000C10A5" w14:paraId="2C12FCB4" w14:textId="77777777" w:rsidTr="000C10A5">
        <w:trPr>
          <w:trHeight w:val="285"/>
        </w:trPr>
        <w:tc>
          <w:tcPr>
            <w:tcW w:w="739" w:type="pct"/>
            <w:shd w:val="clear" w:color="auto" w:fill="auto"/>
            <w:noWrap/>
            <w:vAlign w:val="center"/>
            <w:hideMark/>
          </w:tcPr>
          <w:p w14:paraId="751224CD"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India</w:t>
            </w:r>
          </w:p>
        </w:tc>
        <w:tc>
          <w:tcPr>
            <w:tcW w:w="440" w:type="pct"/>
            <w:shd w:val="clear" w:color="auto" w:fill="auto"/>
            <w:noWrap/>
            <w:vAlign w:val="center"/>
            <w:hideMark/>
          </w:tcPr>
          <w:p w14:paraId="541AD1B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19114.42</w:t>
            </w:r>
          </w:p>
        </w:tc>
        <w:tc>
          <w:tcPr>
            <w:tcW w:w="630" w:type="pct"/>
            <w:shd w:val="clear" w:color="auto" w:fill="auto"/>
            <w:noWrap/>
            <w:vAlign w:val="center"/>
            <w:hideMark/>
          </w:tcPr>
          <w:p w14:paraId="23EB720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3187.21</w:t>
            </w:r>
          </w:p>
        </w:tc>
        <w:tc>
          <w:tcPr>
            <w:tcW w:w="679" w:type="pct"/>
            <w:shd w:val="clear" w:color="auto" w:fill="auto"/>
            <w:noWrap/>
            <w:vAlign w:val="center"/>
            <w:hideMark/>
          </w:tcPr>
          <w:p w14:paraId="1A81702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88.67</w:t>
            </w:r>
          </w:p>
        </w:tc>
        <w:tc>
          <w:tcPr>
            <w:tcW w:w="633" w:type="pct"/>
            <w:shd w:val="clear" w:color="auto" w:fill="auto"/>
            <w:noWrap/>
            <w:vAlign w:val="center"/>
            <w:hideMark/>
          </w:tcPr>
          <w:p w14:paraId="72B7345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7960011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7315AEA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21D9656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76D0D12C" w14:textId="77777777" w:rsidTr="000C10A5">
        <w:trPr>
          <w:trHeight w:val="285"/>
        </w:trPr>
        <w:tc>
          <w:tcPr>
            <w:tcW w:w="739" w:type="pct"/>
            <w:shd w:val="clear" w:color="auto" w:fill="auto"/>
            <w:noWrap/>
            <w:vAlign w:val="center"/>
            <w:hideMark/>
          </w:tcPr>
          <w:p w14:paraId="6F753D49"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Burundi</w:t>
            </w:r>
          </w:p>
        </w:tc>
        <w:tc>
          <w:tcPr>
            <w:tcW w:w="440" w:type="pct"/>
            <w:shd w:val="clear" w:color="auto" w:fill="auto"/>
            <w:noWrap/>
            <w:vAlign w:val="center"/>
            <w:hideMark/>
          </w:tcPr>
          <w:p w14:paraId="7FBD06B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16895.32</w:t>
            </w:r>
          </w:p>
        </w:tc>
        <w:tc>
          <w:tcPr>
            <w:tcW w:w="630" w:type="pct"/>
            <w:shd w:val="clear" w:color="auto" w:fill="auto"/>
            <w:noWrap/>
            <w:vAlign w:val="center"/>
            <w:hideMark/>
          </w:tcPr>
          <w:p w14:paraId="11B680C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584.43</w:t>
            </w:r>
          </w:p>
        </w:tc>
        <w:tc>
          <w:tcPr>
            <w:tcW w:w="679" w:type="pct"/>
            <w:shd w:val="clear" w:color="auto" w:fill="auto"/>
            <w:noWrap/>
            <w:vAlign w:val="center"/>
            <w:hideMark/>
          </w:tcPr>
          <w:p w14:paraId="217823D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264.35</w:t>
            </w:r>
          </w:p>
        </w:tc>
        <w:tc>
          <w:tcPr>
            <w:tcW w:w="633" w:type="pct"/>
            <w:shd w:val="clear" w:color="auto" w:fill="auto"/>
            <w:noWrap/>
            <w:vAlign w:val="center"/>
            <w:hideMark/>
          </w:tcPr>
          <w:p w14:paraId="1903FA7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w:t>
            </w:r>
          </w:p>
        </w:tc>
        <w:tc>
          <w:tcPr>
            <w:tcW w:w="605" w:type="pct"/>
            <w:shd w:val="clear" w:color="auto" w:fill="auto"/>
            <w:noWrap/>
            <w:vAlign w:val="center"/>
            <w:hideMark/>
          </w:tcPr>
          <w:p w14:paraId="48ACC81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68.36</w:t>
            </w:r>
          </w:p>
        </w:tc>
        <w:tc>
          <w:tcPr>
            <w:tcW w:w="651" w:type="pct"/>
            <w:shd w:val="clear" w:color="auto" w:fill="auto"/>
            <w:noWrap/>
            <w:vAlign w:val="center"/>
            <w:hideMark/>
          </w:tcPr>
          <w:p w14:paraId="2785669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w:t>
            </w:r>
          </w:p>
        </w:tc>
        <w:tc>
          <w:tcPr>
            <w:tcW w:w="623" w:type="pct"/>
            <w:shd w:val="clear" w:color="auto" w:fill="auto"/>
            <w:noWrap/>
            <w:vAlign w:val="center"/>
            <w:hideMark/>
          </w:tcPr>
          <w:p w14:paraId="43BE4E5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9.21</w:t>
            </w:r>
          </w:p>
        </w:tc>
      </w:tr>
      <w:tr w:rsidR="00BB6233" w:rsidRPr="000C10A5" w14:paraId="224696DD" w14:textId="77777777" w:rsidTr="000C10A5">
        <w:trPr>
          <w:trHeight w:val="285"/>
        </w:trPr>
        <w:tc>
          <w:tcPr>
            <w:tcW w:w="739" w:type="pct"/>
            <w:shd w:val="clear" w:color="auto" w:fill="auto"/>
            <w:noWrap/>
            <w:vAlign w:val="center"/>
            <w:hideMark/>
          </w:tcPr>
          <w:p w14:paraId="43F57633"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Gabon</w:t>
            </w:r>
          </w:p>
        </w:tc>
        <w:tc>
          <w:tcPr>
            <w:tcW w:w="440" w:type="pct"/>
            <w:shd w:val="clear" w:color="auto" w:fill="auto"/>
            <w:noWrap/>
            <w:vAlign w:val="center"/>
            <w:hideMark/>
          </w:tcPr>
          <w:p w14:paraId="3AC46E0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14006.37</w:t>
            </w:r>
          </w:p>
        </w:tc>
        <w:tc>
          <w:tcPr>
            <w:tcW w:w="630" w:type="pct"/>
            <w:shd w:val="clear" w:color="auto" w:fill="auto"/>
            <w:noWrap/>
            <w:vAlign w:val="center"/>
            <w:hideMark/>
          </w:tcPr>
          <w:p w14:paraId="1CBEB54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4965.81</w:t>
            </w:r>
          </w:p>
        </w:tc>
        <w:tc>
          <w:tcPr>
            <w:tcW w:w="679" w:type="pct"/>
            <w:shd w:val="clear" w:color="auto" w:fill="auto"/>
            <w:noWrap/>
            <w:vAlign w:val="center"/>
            <w:hideMark/>
          </w:tcPr>
          <w:p w14:paraId="5B3E16E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30.57</w:t>
            </w:r>
          </w:p>
        </w:tc>
        <w:tc>
          <w:tcPr>
            <w:tcW w:w="633" w:type="pct"/>
            <w:shd w:val="clear" w:color="auto" w:fill="auto"/>
            <w:noWrap/>
            <w:vAlign w:val="center"/>
            <w:hideMark/>
          </w:tcPr>
          <w:p w14:paraId="7800694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42D4148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5D242E0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500671B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3CD9B78A" w14:textId="77777777" w:rsidTr="000C10A5">
        <w:trPr>
          <w:trHeight w:val="285"/>
        </w:trPr>
        <w:tc>
          <w:tcPr>
            <w:tcW w:w="739" w:type="pct"/>
            <w:shd w:val="clear" w:color="auto" w:fill="auto"/>
            <w:noWrap/>
            <w:vAlign w:val="center"/>
            <w:hideMark/>
          </w:tcPr>
          <w:p w14:paraId="09165409"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lastRenderedPageBreak/>
              <w:t>Panama</w:t>
            </w:r>
          </w:p>
        </w:tc>
        <w:tc>
          <w:tcPr>
            <w:tcW w:w="440" w:type="pct"/>
            <w:shd w:val="clear" w:color="auto" w:fill="auto"/>
            <w:noWrap/>
            <w:vAlign w:val="center"/>
            <w:hideMark/>
          </w:tcPr>
          <w:p w14:paraId="38A2962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12713.44</w:t>
            </w:r>
          </w:p>
        </w:tc>
        <w:tc>
          <w:tcPr>
            <w:tcW w:w="630" w:type="pct"/>
            <w:shd w:val="clear" w:color="auto" w:fill="auto"/>
            <w:noWrap/>
            <w:vAlign w:val="center"/>
            <w:hideMark/>
          </w:tcPr>
          <w:p w14:paraId="5066B7B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3013.57</w:t>
            </w:r>
          </w:p>
        </w:tc>
        <w:tc>
          <w:tcPr>
            <w:tcW w:w="679" w:type="pct"/>
            <w:shd w:val="clear" w:color="auto" w:fill="auto"/>
            <w:noWrap/>
            <w:vAlign w:val="center"/>
            <w:hideMark/>
          </w:tcPr>
          <w:p w14:paraId="0FA3FDF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2152D5E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01E5E63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6BBD0B1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w:t>
            </w:r>
          </w:p>
        </w:tc>
        <w:tc>
          <w:tcPr>
            <w:tcW w:w="623" w:type="pct"/>
            <w:shd w:val="clear" w:color="auto" w:fill="auto"/>
            <w:noWrap/>
            <w:vAlign w:val="center"/>
            <w:hideMark/>
          </w:tcPr>
          <w:p w14:paraId="4E5F660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3.53</w:t>
            </w:r>
          </w:p>
        </w:tc>
      </w:tr>
      <w:tr w:rsidR="00BB6233" w:rsidRPr="000C10A5" w14:paraId="2C2E467F" w14:textId="77777777" w:rsidTr="000C10A5">
        <w:trPr>
          <w:trHeight w:val="285"/>
        </w:trPr>
        <w:tc>
          <w:tcPr>
            <w:tcW w:w="739" w:type="pct"/>
            <w:shd w:val="clear" w:color="auto" w:fill="auto"/>
            <w:noWrap/>
            <w:vAlign w:val="center"/>
            <w:hideMark/>
          </w:tcPr>
          <w:p w14:paraId="07630E4A"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Solomon Islands</w:t>
            </w:r>
          </w:p>
        </w:tc>
        <w:tc>
          <w:tcPr>
            <w:tcW w:w="440" w:type="pct"/>
            <w:shd w:val="clear" w:color="auto" w:fill="auto"/>
            <w:noWrap/>
            <w:vAlign w:val="center"/>
            <w:hideMark/>
          </w:tcPr>
          <w:p w14:paraId="7E27E89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5890.90</w:t>
            </w:r>
          </w:p>
        </w:tc>
        <w:tc>
          <w:tcPr>
            <w:tcW w:w="630" w:type="pct"/>
            <w:shd w:val="clear" w:color="auto" w:fill="auto"/>
            <w:noWrap/>
            <w:vAlign w:val="center"/>
            <w:hideMark/>
          </w:tcPr>
          <w:p w14:paraId="5C132CD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4896.57</w:t>
            </w:r>
          </w:p>
        </w:tc>
        <w:tc>
          <w:tcPr>
            <w:tcW w:w="679" w:type="pct"/>
            <w:shd w:val="clear" w:color="auto" w:fill="auto"/>
            <w:noWrap/>
            <w:vAlign w:val="center"/>
            <w:hideMark/>
          </w:tcPr>
          <w:p w14:paraId="66AD211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1ADAF3B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5CC4086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6782F9E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26B9423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774E516E" w14:textId="77777777" w:rsidTr="000C10A5">
        <w:trPr>
          <w:trHeight w:val="285"/>
        </w:trPr>
        <w:tc>
          <w:tcPr>
            <w:tcW w:w="739" w:type="pct"/>
            <w:shd w:val="clear" w:color="auto" w:fill="auto"/>
            <w:noWrap/>
            <w:vAlign w:val="center"/>
            <w:hideMark/>
          </w:tcPr>
          <w:p w14:paraId="06533C0C"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Dominican Republic</w:t>
            </w:r>
          </w:p>
        </w:tc>
        <w:tc>
          <w:tcPr>
            <w:tcW w:w="440" w:type="pct"/>
            <w:shd w:val="clear" w:color="auto" w:fill="auto"/>
            <w:noWrap/>
            <w:vAlign w:val="center"/>
            <w:hideMark/>
          </w:tcPr>
          <w:p w14:paraId="42335DE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5262.03</w:t>
            </w:r>
          </w:p>
        </w:tc>
        <w:tc>
          <w:tcPr>
            <w:tcW w:w="630" w:type="pct"/>
            <w:shd w:val="clear" w:color="auto" w:fill="auto"/>
            <w:noWrap/>
            <w:vAlign w:val="center"/>
            <w:hideMark/>
          </w:tcPr>
          <w:p w14:paraId="47A5E33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2464.63</w:t>
            </w:r>
          </w:p>
        </w:tc>
        <w:tc>
          <w:tcPr>
            <w:tcW w:w="679" w:type="pct"/>
            <w:shd w:val="clear" w:color="auto" w:fill="auto"/>
            <w:noWrap/>
            <w:vAlign w:val="center"/>
            <w:hideMark/>
          </w:tcPr>
          <w:p w14:paraId="420BC58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58A667A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02E3125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5C434E9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1D2A355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7BD5FEFC" w14:textId="77777777" w:rsidTr="000C10A5">
        <w:trPr>
          <w:trHeight w:val="285"/>
        </w:trPr>
        <w:tc>
          <w:tcPr>
            <w:tcW w:w="739" w:type="pct"/>
            <w:shd w:val="clear" w:color="auto" w:fill="auto"/>
            <w:noWrap/>
            <w:vAlign w:val="center"/>
            <w:hideMark/>
          </w:tcPr>
          <w:p w14:paraId="1296D396"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Guinea</w:t>
            </w:r>
          </w:p>
        </w:tc>
        <w:tc>
          <w:tcPr>
            <w:tcW w:w="440" w:type="pct"/>
            <w:shd w:val="clear" w:color="auto" w:fill="auto"/>
            <w:noWrap/>
            <w:vAlign w:val="center"/>
            <w:hideMark/>
          </w:tcPr>
          <w:p w14:paraId="3F3FE74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5044.15</w:t>
            </w:r>
          </w:p>
        </w:tc>
        <w:tc>
          <w:tcPr>
            <w:tcW w:w="630" w:type="pct"/>
            <w:shd w:val="clear" w:color="auto" w:fill="auto"/>
            <w:noWrap/>
            <w:vAlign w:val="center"/>
            <w:hideMark/>
          </w:tcPr>
          <w:p w14:paraId="1197603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566.11</w:t>
            </w:r>
          </w:p>
        </w:tc>
        <w:tc>
          <w:tcPr>
            <w:tcW w:w="679" w:type="pct"/>
            <w:shd w:val="clear" w:color="auto" w:fill="auto"/>
            <w:noWrap/>
            <w:vAlign w:val="center"/>
            <w:hideMark/>
          </w:tcPr>
          <w:p w14:paraId="7752C8E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21.36</w:t>
            </w:r>
          </w:p>
        </w:tc>
        <w:tc>
          <w:tcPr>
            <w:tcW w:w="633" w:type="pct"/>
            <w:shd w:val="clear" w:color="auto" w:fill="auto"/>
            <w:noWrap/>
            <w:vAlign w:val="center"/>
            <w:hideMark/>
          </w:tcPr>
          <w:p w14:paraId="3DF295E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05" w:type="pct"/>
            <w:shd w:val="clear" w:color="auto" w:fill="auto"/>
            <w:noWrap/>
            <w:vAlign w:val="center"/>
            <w:hideMark/>
          </w:tcPr>
          <w:p w14:paraId="1E6E3B3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2.13</w:t>
            </w:r>
          </w:p>
        </w:tc>
        <w:tc>
          <w:tcPr>
            <w:tcW w:w="651" w:type="pct"/>
            <w:shd w:val="clear" w:color="auto" w:fill="auto"/>
            <w:noWrap/>
            <w:vAlign w:val="center"/>
            <w:hideMark/>
          </w:tcPr>
          <w:p w14:paraId="05E203C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4AB77A2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46BF7A3E" w14:textId="77777777" w:rsidTr="000C10A5">
        <w:trPr>
          <w:trHeight w:val="285"/>
        </w:trPr>
        <w:tc>
          <w:tcPr>
            <w:tcW w:w="739" w:type="pct"/>
            <w:shd w:val="clear" w:color="auto" w:fill="auto"/>
            <w:noWrap/>
            <w:vAlign w:val="center"/>
            <w:hideMark/>
          </w:tcPr>
          <w:p w14:paraId="5BA3FB10"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Rwanda</w:t>
            </w:r>
          </w:p>
        </w:tc>
        <w:tc>
          <w:tcPr>
            <w:tcW w:w="440" w:type="pct"/>
            <w:shd w:val="clear" w:color="auto" w:fill="auto"/>
            <w:noWrap/>
            <w:vAlign w:val="center"/>
            <w:hideMark/>
          </w:tcPr>
          <w:p w14:paraId="3CE375D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3987.78</w:t>
            </w:r>
          </w:p>
        </w:tc>
        <w:tc>
          <w:tcPr>
            <w:tcW w:w="630" w:type="pct"/>
            <w:shd w:val="clear" w:color="auto" w:fill="auto"/>
            <w:noWrap/>
            <w:vAlign w:val="center"/>
            <w:hideMark/>
          </w:tcPr>
          <w:p w14:paraId="7D2CC1E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297.80</w:t>
            </w:r>
          </w:p>
        </w:tc>
        <w:tc>
          <w:tcPr>
            <w:tcW w:w="679" w:type="pct"/>
            <w:shd w:val="clear" w:color="auto" w:fill="auto"/>
            <w:noWrap/>
            <w:vAlign w:val="center"/>
            <w:hideMark/>
          </w:tcPr>
          <w:p w14:paraId="39186E8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7953F06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243A795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724D8A8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23C7E59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5D21B0D1" w14:textId="77777777" w:rsidTr="000C10A5">
        <w:trPr>
          <w:trHeight w:val="285"/>
        </w:trPr>
        <w:tc>
          <w:tcPr>
            <w:tcW w:w="739" w:type="pct"/>
            <w:shd w:val="clear" w:color="auto" w:fill="auto"/>
            <w:noWrap/>
            <w:vAlign w:val="center"/>
            <w:hideMark/>
          </w:tcPr>
          <w:p w14:paraId="3AC172B1"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Uganda</w:t>
            </w:r>
          </w:p>
        </w:tc>
        <w:tc>
          <w:tcPr>
            <w:tcW w:w="440" w:type="pct"/>
            <w:shd w:val="clear" w:color="auto" w:fill="auto"/>
            <w:noWrap/>
            <w:vAlign w:val="center"/>
            <w:hideMark/>
          </w:tcPr>
          <w:p w14:paraId="2A59C5C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3163.72</w:t>
            </w:r>
          </w:p>
        </w:tc>
        <w:tc>
          <w:tcPr>
            <w:tcW w:w="630" w:type="pct"/>
            <w:shd w:val="clear" w:color="auto" w:fill="auto"/>
            <w:noWrap/>
            <w:vAlign w:val="center"/>
            <w:hideMark/>
          </w:tcPr>
          <w:p w14:paraId="5105E04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1565.86</w:t>
            </w:r>
          </w:p>
        </w:tc>
        <w:tc>
          <w:tcPr>
            <w:tcW w:w="679" w:type="pct"/>
            <w:shd w:val="clear" w:color="auto" w:fill="auto"/>
            <w:noWrap/>
            <w:vAlign w:val="center"/>
            <w:hideMark/>
          </w:tcPr>
          <w:p w14:paraId="6978D97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8.97</w:t>
            </w:r>
          </w:p>
        </w:tc>
        <w:tc>
          <w:tcPr>
            <w:tcW w:w="633" w:type="pct"/>
            <w:shd w:val="clear" w:color="auto" w:fill="auto"/>
            <w:noWrap/>
            <w:vAlign w:val="center"/>
            <w:hideMark/>
          </w:tcPr>
          <w:p w14:paraId="5C3C228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0A0606B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243B5FC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14D57CC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100A6B2B" w14:textId="77777777" w:rsidTr="000C10A5">
        <w:trPr>
          <w:trHeight w:val="285"/>
        </w:trPr>
        <w:tc>
          <w:tcPr>
            <w:tcW w:w="739" w:type="pct"/>
            <w:shd w:val="clear" w:color="auto" w:fill="auto"/>
            <w:noWrap/>
            <w:vAlign w:val="center"/>
            <w:hideMark/>
          </w:tcPr>
          <w:p w14:paraId="708934CA"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United Republic of Tanzania</w:t>
            </w:r>
          </w:p>
        </w:tc>
        <w:tc>
          <w:tcPr>
            <w:tcW w:w="440" w:type="pct"/>
            <w:shd w:val="clear" w:color="auto" w:fill="auto"/>
            <w:noWrap/>
            <w:vAlign w:val="center"/>
            <w:hideMark/>
          </w:tcPr>
          <w:p w14:paraId="5ABB14A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2397.64</w:t>
            </w:r>
          </w:p>
        </w:tc>
        <w:tc>
          <w:tcPr>
            <w:tcW w:w="630" w:type="pct"/>
            <w:shd w:val="clear" w:color="auto" w:fill="auto"/>
            <w:noWrap/>
            <w:vAlign w:val="center"/>
            <w:hideMark/>
          </w:tcPr>
          <w:p w14:paraId="5615353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195.09</w:t>
            </w:r>
          </w:p>
        </w:tc>
        <w:tc>
          <w:tcPr>
            <w:tcW w:w="679" w:type="pct"/>
            <w:shd w:val="clear" w:color="auto" w:fill="auto"/>
            <w:noWrap/>
            <w:vAlign w:val="center"/>
            <w:hideMark/>
          </w:tcPr>
          <w:p w14:paraId="06A88A2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0AC8D2F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5551E43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41ACB1F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19348CC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246C94AA" w14:textId="77777777" w:rsidTr="000C10A5">
        <w:trPr>
          <w:trHeight w:val="285"/>
        </w:trPr>
        <w:tc>
          <w:tcPr>
            <w:tcW w:w="739" w:type="pct"/>
            <w:shd w:val="clear" w:color="auto" w:fill="auto"/>
            <w:noWrap/>
            <w:vAlign w:val="center"/>
            <w:hideMark/>
          </w:tcPr>
          <w:p w14:paraId="7ABE0A2A"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Sri Lanka</w:t>
            </w:r>
          </w:p>
        </w:tc>
        <w:tc>
          <w:tcPr>
            <w:tcW w:w="440" w:type="pct"/>
            <w:shd w:val="clear" w:color="auto" w:fill="auto"/>
            <w:noWrap/>
            <w:vAlign w:val="center"/>
            <w:hideMark/>
          </w:tcPr>
          <w:p w14:paraId="6798DA4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2381.89</w:t>
            </w:r>
          </w:p>
        </w:tc>
        <w:tc>
          <w:tcPr>
            <w:tcW w:w="630" w:type="pct"/>
            <w:shd w:val="clear" w:color="auto" w:fill="auto"/>
            <w:noWrap/>
            <w:vAlign w:val="center"/>
            <w:hideMark/>
          </w:tcPr>
          <w:p w14:paraId="6DFABAB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360.79</w:t>
            </w:r>
          </w:p>
        </w:tc>
        <w:tc>
          <w:tcPr>
            <w:tcW w:w="679" w:type="pct"/>
            <w:shd w:val="clear" w:color="auto" w:fill="auto"/>
            <w:noWrap/>
            <w:vAlign w:val="center"/>
            <w:hideMark/>
          </w:tcPr>
          <w:p w14:paraId="46DA186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1.52</w:t>
            </w:r>
          </w:p>
        </w:tc>
        <w:tc>
          <w:tcPr>
            <w:tcW w:w="633" w:type="pct"/>
            <w:shd w:val="clear" w:color="auto" w:fill="auto"/>
            <w:noWrap/>
            <w:vAlign w:val="center"/>
            <w:hideMark/>
          </w:tcPr>
          <w:p w14:paraId="37E6450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w:t>
            </w:r>
          </w:p>
        </w:tc>
        <w:tc>
          <w:tcPr>
            <w:tcW w:w="605" w:type="pct"/>
            <w:shd w:val="clear" w:color="auto" w:fill="auto"/>
            <w:noWrap/>
            <w:vAlign w:val="center"/>
            <w:hideMark/>
          </w:tcPr>
          <w:p w14:paraId="17F3578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39.5</w:t>
            </w:r>
          </w:p>
        </w:tc>
        <w:tc>
          <w:tcPr>
            <w:tcW w:w="651" w:type="pct"/>
            <w:shd w:val="clear" w:color="auto" w:fill="auto"/>
            <w:noWrap/>
            <w:vAlign w:val="center"/>
            <w:hideMark/>
          </w:tcPr>
          <w:p w14:paraId="6D71365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2B3ED48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145AEC90" w14:textId="77777777" w:rsidTr="000C10A5">
        <w:trPr>
          <w:trHeight w:val="285"/>
        </w:trPr>
        <w:tc>
          <w:tcPr>
            <w:tcW w:w="739" w:type="pct"/>
            <w:shd w:val="clear" w:color="auto" w:fill="auto"/>
            <w:noWrap/>
            <w:vAlign w:val="center"/>
            <w:hideMark/>
          </w:tcPr>
          <w:p w14:paraId="74901220"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Togo</w:t>
            </w:r>
          </w:p>
        </w:tc>
        <w:tc>
          <w:tcPr>
            <w:tcW w:w="440" w:type="pct"/>
            <w:shd w:val="clear" w:color="auto" w:fill="auto"/>
            <w:noWrap/>
            <w:vAlign w:val="center"/>
            <w:hideMark/>
          </w:tcPr>
          <w:p w14:paraId="561443B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1813.02</w:t>
            </w:r>
          </w:p>
        </w:tc>
        <w:tc>
          <w:tcPr>
            <w:tcW w:w="630" w:type="pct"/>
            <w:shd w:val="clear" w:color="auto" w:fill="auto"/>
            <w:noWrap/>
            <w:vAlign w:val="center"/>
            <w:hideMark/>
          </w:tcPr>
          <w:p w14:paraId="6275D70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39.56</w:t>
            </w:r>
          </w:p>
        </w:tc>
        <w:tc>
          <w:tcPr>
            <w:tcW w:w="679" w:type="pct"/>
            <w:shd w:val="clear" w:color="auto" w:fill="auto"/>
            <w:noWrap/>
            <w:vAlign w:val="center"/>
            <w:hideMark/>
          </w:tcPr>
          <w:p w14:paraId="5DC83AA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657F218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593765A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3D44B24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23" w:type="pct"/>
            <w:shd w:val="clear" w:color="auto" w:fill="auto"/>
            <w:noWrap/>
            <w:vAlign w:val="center"/>
            <w:hideMark/>
          </w:tcPr>
          <w:p w14:paraId="0F78477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4.35</w:t>
            </w:r>
          </w:p>
        </w:tc>
      </w:tr>
      <w:tr w:rsidR="00BB6233" w:rsidRPr="000C10A5" w14:paraId="280DD60C" w14:textId="77777777" w:rsidTr="000C10A5">
        <w:trPr>
          <w:trHeight w:val="285"/>
        </w:trPr>
        <w:tc>
          <w:tcPr>
            <w:tcW w:w="739" w:type="pct"/>
            <w:shd w:val="clear" w:color="auto" w:fill="auto"/>
            <w:noWrap/>
            <w:vAlign w:val="center"/>
            <w:hideMark/>
          </w:tcPr>
          <w:p w14:paraId="7F321099"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Congo</w:t>
            </w:r>
          </w:p>
        </w:tc>
        <w:tc>
          <w:tcPr>
            <w:tcW w:w="440" w:type="pct"/>
            <w:shd w:val="clear" w:color="auto" w:fill="auto"/>
            <w:noWrap/>
            <w:vAlign w:val="center"/>
            <w:hideMark/>
          </w:tcPr>
          <w:p w14:paraId="3EB3B7F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1166.55</w:t>
            </w:r>
          </w:p>
        </w:tc>
        <w:tc>
          <w:tcPr>
            <w:tcW w:w="630" w:type="pct"/>
            <w:shd w:val="clear" w:color="auto" w:fill="auto"/>
            <w:noWrap/>
            <w:vAlign w:val="center"/>
            <w:hideMark/>
          </w:tcPr>
          <w:p w14:paraId="0FA463D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316.57</w:t>
            </w:r>
          </w:p>
        </w:tc>
        <w:tc>
          <w:tcPr>
            <w:tcW w:w="679" w:type="pct"/>
            <w:shd w:val="clear" w:color="auto" w:fill="auto"/>
            <w:noWrap/>
            <w:vAlign w:val="center"/>
            <w:hideMark/>
          </w:tcPr>
          <w:p w14:paraId="3097911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103.75</w:t>
            </w:r>
          </w:p>
        </w:tc>
        <w:tc>
          <w:tcPr>
            <w:tcW w:w="633" w:type="pct"/>
            <w:shd w:val="clear" w:color="auto" w:fill="auto"/>
            <w:noWrap/>
            <w:vAlign w:val="center"/>
            <w:hideMark/>
          </w:tcPr>
          <w:p w14:paraId="41A5F29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1658D03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6838B8C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23" w:type="pct"/>
            <w:shd w:val="clear" w:color="auto" w:fill="auto"/>
            <w:noWrap/>
            <w:vAlign w:val="center"/>
            <w:hideMark/>
          </w:tcPr>
          <w:p w14:paraId="631497B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1.59</w:t>
            </w:r>
          </w:p>
        </w:tc>
      </w:tr>
      <w:tr w:rsidR="00BB6233" w:rsidRPr="000C10A5" w14:paraId="1140D468" w14:textId="77777777" w:rsidTr="000C10A5">
        <w:trPr>
          <w:trHeight w:val="285"/>
        </w:trPr>
        <w:tc>
          <w:tcPr>
            <w:tcW w:w="739" w:type="pct"/>
            <w:shd w:val="clear" w:color="auto" w:fill="auto"/>
            <w:noWrap/>
            <w:vAlign w:val="center"/>
            <w:hideMark/>
          </w:tcPr>
          <w:p w14:paraId="35D96087"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Sao Tome and Principe</w:t>
            </w:r>
          </w:p>
        </w:tc>
        <w:tc>
          <w:tcPr>
            <w:tcW w:w="440" w:type="pct"/>
            <w:shd w:val="clear" w:color="auto" w:fill="auto"/>
            <w:noWrap/>
            <w:vAlign w:val="center"/>
            <w:hideMark/>
          </w:tcPr>
          <w:p w14:paraId="6F58F08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1129.71</w:t>
            </w:r>
          </w:p>
        </w:tc>
        <w:tc>
          <w:tcPr>
            <w:tcW w:w="630" w:type="pct"/>
            <w:shd w:val="clear" w:color="auto" w:fill="auto"/>
            <w:noWrap/>
            <w:vAlign w:val="center"/>
            <w:hideMark/>
          </w:tcPr>
          <w:p w14:paraId="42109B4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0.00</w:t>
            </w:r>
          </w:p>
        </w:tc>
        <w:tc>
          <w:tcPr>
            <w:tcW w:w="679" w:type="pct"/>
            <w:shd w:val="clear" w:color="auto" w:fill="auto"/>
            <w:noWrap/>
            <w:vAlign w:val="center"/>
            <w:hideMark/>
          </w:tcPr>
          <w:p w14:paraId="1221AEA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3136684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0F4A5DC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32FD79A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4131095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1E51DB8F" w14:textId="77777777" w:rsidTr="000C10A5">
        <w:trPr>
          <w:trHeight w:val="285"/>
        </w:trPr>
        <w:tc>
          <w:tcPr>
            <w:tcW w:w="739" w:type="pct"/>
            <w:shd w:val="clear" w:color="auto" w:fill="auto"/>
            <w:noWrap/>
            <w:vAlign w:val="center"/>
            <w:hideMark/>
          </w:tcPr>
          <w:p w14:paraId="7F216648"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Central African Republic</w:t>
            </w:r>
          </w:p>
        </w:tc>
        <w:tc>
          <w:tcPr>
            <w:tcW w:w="440" w:type="pct"/>
            <w:shd w:val="clear" w:color="auto" w:fill="auto"/>
            <w:noWrap/>
            <w:vAlign w:val="center"/>
            <w:hideMark/>
          </w:tcPr>
          <w:p w14:paraId="3F5DC37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1058.81</w:t>
            </w:r>
          </w:p>
        </w:tc>
        <w:tc>
          <w:tcPr>
            <w:tcW w:w="630" w:type="pct"/>
            <w:shd w:val="clear" w:color="auto" w:fill="auto"/>
            <w:noWrap/>
            <w:vAlign w:val="center"/>
            <w:hideMark/>
          </w:tcPr>
          <w:p w14:paraId="0B20172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373.91</w:t>
            </w:r>
          </w:p>
        </w:tc>
        <w:tc>
          <w:tcPr>
            <w:tcW w:w="679" w:type="pct"/>
            <w:shd w:val="clear" w:color="auto" w:fill="auto"/>
            <w:noWrap/>
            <w:vAlign w:val="center"/>
            <w:hideMark/>
          </w:tcPr>
          <w:p w14:paraId="6925F19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34.49</w:t>
            </w:r>
          </w:p>
        </w:tc>
        <w:tc>
          <w:tcPr>
            <w:tcW w:w="633" w:type="pct"/>
            <w:shd w:val="clear" w:color="auto" w:fill="auto"/>
            <w:noWrap/>
            <w:vAlign w:val="center"/>
            <w:hideMark/>
          </w:tcPr>
          <w:p w14:paraId="6FB2ECD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3E343DD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7535E74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2FF67E2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1D1F345E" w14:textId="77777777" w:rsidTr="000C10A5">
        <w:trPr>
          <w:trHeight w:val="285"/>
        </w:trPr>
        <w:tc>
          <w:tcPr>
            <w:tcW w:w="739" w:type="pct"/>
            <w:shd w:val="clear" w:color="auto" w:fill="auto"/>
            <w:noWrap/>
            <w:vAlign w:val="center"/>
            <w:hideMark/>
          </w:tcPr>
          <w:p w14:paraId="4560C46E"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Equatorial Guinea</w:t>
            </w:r>
          </w:p>
        </w:tc>
        <w:tc>
          <w:tcPr>
            <w:tcW w:w="440" w:type="pct"/>
            <w:shd w:val="clear" w:color="auto" w:fill="auto"/>
            <w:noWrap/>
            <w:vAlign w:val="center"/>
            <w:hideMark/>
          </w:tcPr>
          <w:p w14:paraId="2C5C94B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294.83</w:t>
            </w:r>
          </w:p>
        </w:tc>
        <w:tc>
          <w:tcPr>
            <w:tcW w:w="630" w:type="pct"/>
            <w:shd w:val="clear" w:color="auto" w:fill="auto"/>
            <w:noWrap/>
            <w:vAlign w:val="center"/>
            <w:hideMark/>
          </w:tcPr>
          <w:p w14:paraId="76C2FC4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140.80</w:t>
            </w:r>
          </w:p>
        </w:tc>
        <w:tc>
          <w:tcPr>
            <w:tcW w:w="679" w:type="pct"/>
            <w:shd w:val="clear" w:color="auto" w:fill="auto"/>
            <w:noWrap/>
            <w:vAlign w:val="center"/>
            <w:hideMark/>
          </w:tcPr>
          <w:p w14:paraId="31547BD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1120D24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332FFDCE"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5328A60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5975F40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60BC24C1" w14:textId="77777777" w:rsidTr="000C10A5">
        <w:trPr>
          <w:trHeight w:val="285"/>
        </w:trPr>
        <w:tc>
          <w:tcPr>
            <w:tcW w:w="739" w:type="pct"/>
            <w:shd w:val="clear" w:color="auto" w:fill="auto"/>
            <w:noWrap/>
            <w:vAlign w:val="center"/>
            <w:hideMark/>
          </w:tcPr>
          <w:p w14:paraId="5128B7BD"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Vanuatu</w:t>
            </w:r>
          </w:p>
        </w:tc>
        <w:tc>
          <w:tcPr>
            <w:tcW w:w="440" w:type="pct"/>
            <w:shd w:val="clear" w:color="auto" w:fill="auto"/>
            <w:noWrap/>
            <w:vAlign w:val="center"/>
            <w:hideMark/>
          </w:tcPr>
          <w:p w14:paraId="221DB35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281.86</w:t>
            </w:r>
          </w:p>
        </w:tc>
        <w:tc>
          <w:tcPr>
            <w:tcW w:w="630" w:type="pct"/>
            <w:shd w:val="clear" w:color="auto" w:fill="auto"/>
            <w:noWrap/>
            <w:vAlign w:val="center"/>
            <w:hideMark/>
          </w:tcPr>
          <w:p w14:paraId="6875D6B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201.42</w:t>
            </w:r>
          </w:p>
        </w:tc>
        <w:tc>
          <w:tcPr>
            <w:tcW w:w="679" w:type="pct"/>
            <w:shd w:val="clear" w:color="auto" w:fill="auto"/>
            <w:noWrap/>
            <w:vAlign w:val="center"/>
            <w:hideMark/>
          </w:tcPr>
          <w:p w14:paraId="0BBBEB1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4337012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30337A8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41EF51B9"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151EFC2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1B8A17BD" w14:textId="77777777" w:rsidTr="000C10A5">
        <w:trPr>
          <w:trHeight w:val="285"/>
        </w:trPr>
        <w:tc>
          <w:tcPr>
            <w:tcW w:w="739" w:type="pct"/>
            <w:shd w:val="clear" w:color="auto" w:fill="auto"/>
            <w:noWrap/>
            <w:vAlign w:val="center"/>
            <w:hideMark/>
          </w:tcPr>
          <w:p w14:paraId="2CDAEFFC"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Brunei Darussalam</w:t>
            </w:r>
          </w:p>
        </w:tc>
        <w:tc>
          <w:tcPr>
            <w:tcW w:w="440" w:type="pct"/>
            <w:shd w:val="clear" w:color="auto" w:fill="auto"/>
            <w:noWrap/>
            <w:vAlign w:val="center"/>
            <w:hideMark/>
          </w:tcPr>
          <w:p w14:paraId="6635514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140.80</w:t>
            </w:r>
          </w:p>
        </w:tc>
        <w:tc>
          <w:tcPr>
            <w:tcW w:w="630" w:type="pct"/>
            <w:shd w:val="clear" w:color="auto" w:fill="auto"/>
            <w:noWrap/>
            <w:vAlign w:val="center"/>
            <w:hideMark/>
          </w:tcPr>
          <w:p w14:paraId="267C6D4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99.91</w:t>
            </w:r>
          </w:p>
        </w:tc>
        <w:tc>
          <w:tcPr>
            <w:tcW w:w="679" w:type="pct"/>
            <w:shd w:val="clear" w:color="auto" w:fill="auto"/>
            <w:noWrap/>
            <w:vAlign w:val="center"/>
            <w:hideMark/>
          </w:tcPr>
          <w:p w14:paraId="0E7A38F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16.77</w:t>
            </w:r>
          </w:p>
        </w:tc>
        <w:tc>
          <w:tcPr>
            <w:tcW w:w="633" w:type="pct"/>
            <w:shd w:val="clear" w:color="auto" w:fill="auto"/>
            <w:noWrap/>
            <w:vAlign w:val="center"/>
            <w:hideMark/>
          </w:tcPr>
          <w:p w14:paraId="01E8C164"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w:t>
            </w:r>
          </w:p>
        </w:tc>
        <w:tc>
          <w:tcPr>
            <w:tcW w:w="605" w:type="pct"/>
            <w:shd w:val="clear" w:color="auto" w:fill="auto"/>
            <w:noWrap/>
            <w:vAlign w:val="center"/>
            <w:hideMark/>
          </w:tcPr>
          <w:p w14:paraId="594FC26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0.53</w:t>
            </w:r>
          </w:p>
        </w:tc>
        <w:tc>
          <w:tcPr>
            <w:tcW w:w="651" w:type="pct"/>
            <w:shd w:val="clear" w:color="auto" w:fill="auto"/>
            <w:noWrap/>
            <w:vAlign w:val="center"/>
            <w:hideMark/>
          </w:tcPr>
          <w:p w14:paraId="63E13E7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532708D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35C3643B" w14:textId="77777777" w:rsidTr="000C10A5">
        <w:trPr>
          <w:trHeight w:val="285"/>
        </w:trPr>
        <w:tc>
          <w:tcPr>
            <w:tcW w:w="739" w:type="pct"/>
            <w:shd w:val="clear" w:color="auto" w:fill="auto"/>
            <w:noWrap/>
            <w:vAlign w:val="center"/>
            <w:hideMark/>
          </w:tcPr>
          <w:p w14:paraId="1BBD7106"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Belize</w:t>
            </w:r>
          </w:p>
        </w:tc>
        <w:tc>
          <w:tcPr>
            <w:tcW w:w="440" w:type="pct"/>
            <w:shd w:val="clear" w:color="auto" w:fill="auto"/>
            <w:noWrap/>
            <w:vAlign w:val="center"/>
            <w:hideMark/>
          </w:tcPr>
          <w:p w14:paraId="4DA5B1F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37.74</w:t>
            </w:r>
          </w:p>
        </w:tc>
        <w:tc>
          <w:tcPr>
            <w:tcW w:w="630" w:type="pct"/>
            <w:shd w:val="clear" w:color="auto" w:fill="auto"/>
            <w:noWrap/>
            <w:vAlign w:val="center"/>
            <w:hideMark/>
          </w:tcPr>
          <w:p w14:paraId="68A9592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6.79</w:t>
            </w:r>
          </w:p>
        </w:tc>
        <w:tc>
          <w:tcPr>
            <w:tcW w:w="679" w:type="pct"/>
            <w:shd w:val="clear" w:color="auto" w:fill="auto"/>
            <w:noWrap/>
            <w:vAlign w:val="center"/>
            <w:hideMark/>
          </w:tcPr>
          <w:p w14:paraId="43CEE44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73180B7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7C7DFE9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089C159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66F3E5C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1DDBEBA6" w14:textId="77777777" w:rsidTr="000C10A5">
        <w:trPr>
          <w:trHeight w:val="285"/>
        </w:trPr>
        <w:tc>
          <w:tcPr>
            <w:tcW w:w="739" w:type="pct"/>
            <w:shd w:val="clear" w:color="auto" w:fill="auto"/>
            <w:noWrap/>
            <w:vAlign w:val="center"/>
            <w:hideMark/>
          </w:tcPr>
          <w:p w14:paraId="23E8E9DA"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Guinea-Bissau</w:t>
            </w:r>
          </w:p>
        </w:tc>
        <w:tc>
          <w:tcPr>
            <w:tcW w:w="440" w:type="pct"/>
            <w:shd w:val="clear" w:color="auto" w:fill="auto"/>
            <w:noWrap/>
            <w:vAlign w:val="center"/>
            <w:hideMark/>
          </w:tcPr>
          <w:p w14:paraId="39600F6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28.15</w:t>
            </w:r>
          </w:p>
        </w:tc>
        <w:tc>
          <w:tcPr>
            <w:tcW w:w="630" w:type="pct"/>
            <w:shd w:val="clear" w:color="auto" w:fill="auto"/>
            <w:noWrap/>
            <w:vAlign w:val="center"/>
            <w:hideMark/>
          </w:tcPr>
          <w:p w14:paraId="353CFADA"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2.19</w:t>
            </w:r>
          </w:p>
        </w:tc>
        <w:tc>
          <w:tcPr>
            <w:tcW w:w="679" w:type="pct"/>
            <w:shd w:val="clear" w:color="auto" w:fill="auto"/>
            <w:noWrap/>
            <w:vAlign w:val="center"/>
            <w:hideMark/>
          </w:tcPr>
          <w:p w14:paraId="7F705BC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147CDDC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1555972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0F93936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2B8B662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7E0466D1" w14:textId="77777777" w:rsidTr="000C10A5">
        <w:trPr>
          <w:trHeight w:val="285"/>
        </w:trPr>
        <w:tc>
          <w:tcPr>
            <w:tcW w:w="739" w:type="pct"/>
            <w:shd w:val="clear" w:color="auto" w:fill="auto"/>
            <w:noWrap/>
            <w:vAlign w:val="center"/>
            <w:hideMark/>
          </w:tcPr>
          <w:p w14:paraId="18EBF93A"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Angola</w:t>
            </w:r>
          </w:p>
        </w:tc>
        <w:tc>
          <w:tcPr>
            <w:tcW w:w="440" w:type="pct"/>
            <w:shd w:val="clear" w:color="auto" w:fill="auto"/>
            <w:noWrap/>
            <w:vAlign w:val="center"/>
            <w:hideMark/>
          </w:tcPr>
          <w:p w14:paraId="2FC4E93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3.78</w:t>
            </w:r>
          </w:p>
        </w:tc>
        <w:tc>
          <w:tcPr>
            <w:tcW w:w="630" w:type="pct"/>
            <w:shd w:val="clear" w:color="auto" w:fill="auto"/>
            <w:noWrap/>
            <w:vAlign w:val="center"/>
            <w:hideMark/>
          </w:tcPr>
          <w:p w14:paraId="30336681"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1.07</w:t>
            </w:r>
          </w:p>
        </w:tc>
        <w:tc>
          <w:tcPr>
            <w:tcW w:w="679" w:type="pct"/>
            <w:shd w:val="clear" w:color="auto" w:fill="auto"/>
            <w:noWrap/>
            <w:vAlign w:val="center"/>
            <w:hideMark/>
          </w:tcPr>
          <w:p w14:paraId="3EF02AF2"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1EAC55B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5461121D"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2B00CB10"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587AE73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0D2E6F6A" w14:textId="77777777" w:rsidTr="000C10A5">
        <w:trPr>
          <w:trHeight w:val="285"/>
        </w:trPr>
        <w:tc>
          <w:tcPr>
            <w:tcW w:w="739" w:type="pct"/>
            <w:shd w:val="clear" w:color="auto" w:fill="auto"/>
            <w:noWrap/>
            <w:vAlign w:val="center"/>
            <w:hideMark/>
          </w:tcPr>
          <w:p w14:paraId="09E95139"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El Salvador</w:t>
            </w:r>
          </w:p>
        </w:tc>
        <w:tc>
          <w:tcPr>
            <w:tcW w:w="440" w:type="pct"/>
            <w:shd w:val="clear" w:color="auto" w:fill="auto"/>
            <w:noWrap/>
            <w:vAlign w:val="center"/>
            <w:hideMark/>
          </w:tcPr>
          <w:p w14:paraId="56DD9D6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2.43</w:t>
            </w:r>
          </w:p>
        </w:tc>
        <w:tc>
          <w:tcPr>
            <w:tcW w:w="630" w:type="pct"/>
            <w:shd w:val="clear" w:color="auto" w:fill="auto"/>
            <w:noWrap/>
            <w:vAlign w:val="center"/>
            <w:hideMark/>
          </w:tcPr>
          <w:p w14:paraId="0EEC138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0.00</w:t>
            </w:r>
          </w:p>
        </w:tc>
        <w:tc>
          <w:tcPr>
            <w:tcW w:w="679" w:type="pct"/>
            <w:shd w:val="clear" w:color="auto" w:fill="auto"/>
            <w:noWrap/>
            <w:vAlign w:val="center"/>
            <w:hideMark/>
          </w:tcPr>
          <w:p w14:paraId="11B68BE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33" w:type="pct"/>
            <w:shd w:val="clear" w:color="auto" w:fill="auto"/>
            <w:noWrap/>
            <w:vAlign w:val="center"/>
            <w:hideMark/>
          </w:tcPr>
          <w:p w14:paraId="2321A63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05" w:type="pct"/>
            <w:shd w:val="clear" w:color="auto" w:fill="auto"/>
            <w:noWrap/>
            <w:vAlign w:val="center"/>
            <w:hideMark/>
          </w:tcPr>
          <w:p w14:paraId="5CF22D2C"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51" w:type="pct"/>
            <w:shd w:val="clear" w:color="auto" w:fill="auto"/>
            <w:noWrap/>
            <w:vAlign w:val="center"/>
            <w:hideMark/>
          </w:tcPr>
          <w:p w14:paraId="51BBDCB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c>
          <w:tcPr>
            <w:tcW w:w="623" w:type="pct"/>
            <w:shd w:val="clear" w:color="auto" w:fill="auto"/>
            <w:noWrap/>
            <w:vAlign w:val="center"/>
            <w:hideMark/>
          </w:tcPr>
          <w:p w14:paraId="2F0FD36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0</w:t>
            </w:r>
          </w:p>
        </w:tc>
      </w:tr>
      <w:tr w:rsidR="00BB6233" w:rsidRPr="000C10A5" w14:paraId="4E9047AC" w14:textId="77777777" w:rsidTr="000C10A5">
        <w:trPr>
          <w:trHeight w:val="285"/>
        </w:trPr>
        <w:tc>
          <w:tcPr>
            <w:tcW w:w="739" w:type="pct"/>
            <w:shd w:val="clear" w:color="auto" w:fill="auto"/>
            <w:noWrap/>
            <w:vAlign w:val="center"/>
          </w:tcPr>
          <w:p w14:paraId="4974EA2F" w14:textId="77777777" w:rsidR="00207CE1" w:rsidRPr="000C10A5" w:rsidRDefault="00207CE1" w:rsidP="000C10A5">
            <w:pPr>
              <w:spacing w:after="0" w:line="480" w:lineRule="auto"/>
              <w:jc w:val="center"/>
              <w:rPr>
                <w:rFonts w:ascii="Times New Roman" w:hAnsi="Times New Roman"/>
                <w:b/>
                <w:sz w:val="15"/>
                <w:szCs w:val="15"/>
                <w:lang w:val="en-US"/>
              </w:rPr>
            </w:pPr>
            <w:r w:rsidRPr="000C10A5">
              <w:rPr>
                <w:rFonts w:ascii="Times New Roman" w:hAnsi="Times New Roman"/>
                <w:b/>
                <w:sz w:val="15"/>
                <w:szCs w:val="15"/>
                <w:lang w:val="en-US"/>
              </w:rPr>
              <w:t>Total</w:t>
            </w:r>
          </w:p>
        </w:tc>
        <w:tc>
          <w:tcPr>
            <w:tcW w:w="440" w:type="pct"/>
            <w:shd w:val="clear" w:color="auto" w:fill="auto"/>
            <w:noWrap/>
            <w:vAlign w:val="center"/>
          </w:tcPr>
          <w:p w14:paraId="2548DB27"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19600607.32</w:t>
            </w:r>
          </w:p>
        </w:tc>
        <w:tc>
          <w:tcPr>
            <w:tcW w:w="630" w:type="pct"/>
            <w:shd w:val="clear" w:color="auto" w:fill="auto"/>
            <w:noWrap/>
            <w:vAlign w:val="center"/>
          </w:tcPr>
          <w:p w14:paraId="770C24FB"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3566241.78</w:t>
            </w:r>
          </w:p>
        </w:tc>
        <w:tc>
          <w:tcPr>
            <w:tcW w:w="679" w:type="pct"/>
            <w:shd w:val="clear" w:color="auto" w:fill="auto"/>
            <w:noWrap/>
            <w:vAlign w:val="center"/>
          </w:tcPr>
          <w:p w14:paraId="27F3ABC5"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2231352.875</w:t>
            </w:r>
          </w:p>
        </w:tc>
        <w:tc>
          <w:tcPr>
            <w:tcW w:w="633" w:type="pct"/>
            <w:shd w:val="clear" w:color="auto" w:fill="auto"/>
            <w:noWrap/>
            <w:vAlign w:val="center"/>
          </w:tcPr>
          <w:p w14:paraId="4A115E56"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182</w:t>
            </w:r>
          </w:p>
        </w:tc>
        <w:tc>
          <w:tcPr>
            <w:tcW w:w="605" w:type="pct"/>
            <w:shd w:val="clear" w:color="auto" w:fill="auto"/>
            <w:noWrap/>
            <w:vAlign w:val="center"/>
          </w:tcPr>
          <w:p w14:paraId="175CE4CF"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28135.44</w:t>
            </w:r>
          </w:p>
        </w:tc>
        <w:tc>
          <w:tcPr>
            <w:tcW w:w="651" w:type="pct"/>
            <w:shd w:val="clear" w:color="auto" w:fill="auto"/>
            <w:noWrap/>
            <w:vAlign w:val="center"/>
          </w:tcPr>
          <w:p w14:paraId="61C28B53"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162</w:t>
            </w:r>
          </w:p>
        </w:tc>
        <w:tc>
          <w:tcPr>
            <w:tcW w:w="623" w:type="pct"/>
            <w:shd w:val="clear" w:color="auto" w:fill="auto"/>
            <w:noWrap/>
            <w:vAlign w:val="center"/>
          </w:tcPr>
          <w:p w14:paraId="7F67DCD8" w14:textId="77777777" w:rsidR="00207CE1" w:rsidRPr="000C10A5" w:rsidRDefault="00207CE1" w:rsidP="000C10A5">
            <w:pPr>
              <w:spacing w:after="0" w:line="480" w:lineRule="auto"/>
              <w:jc w:val="center"/>
              <w:rPr>
                <w:rFonts w:ascii="Times New Roman" w:hAnsi="Times New Roman"/>
                <w:sz w:val="15"/>
                <w:szCs w:val="15"/>
                <w:lang w:val="en-US"/>
              </w:rPr>
            </w:pPr>
            <w:r w:rsidRPr="000C10A5">
              <w:rPr>
                <w:rFonts w:ascii="Times New Roman" w:hAnsi="Times New Roman"/>
                <w:sz w:val="15"/>
                <w:szCs w:val="15"/>
                <w:lang w:val="en-US"/>
              </w:rPr>
              <w:t>77242.26</w:t>
            </w:r>
          </w:p>
        </w:tc>
      </w:tr>
    </w:tbl>
    <w:p w14:paraId="101A7F68" w14:textId="77777777" w:rsidR="00207CE1" w:rsidRPr="004A2A18" w:rsidRDefault="00207CE1" w:rsidP="00D46B73">
      <w:pPr>
        <w:spacing w:line="480" w:lineRule="auto"/>
        <w:jc w:val="both"/>
        <w:rPr>
          <w:rFonts w:ascii="Times New Roman" w:hAnsi="Times New Roman"/>
        </w:rPr>
      </w:pPr>
    </w:p>
    <w:p w14:paraId="63967E2A" w14:textId="77777777" w:rsidR="00207CE1" w:rsidRPr="004A2A18" w:rsidRDefault="00207CE1" w:rsidP="00D46B73">
      <w:pPr>
        <w:spacing w:line="480" w:lineRule="auto"/>
        <w:jc w:val="both"/>
        <w:rPr>
          <w:rFonts w:ascii="Times New Roman" w:hAnsi="Times New Roman"/>
          <w:lang w:val="en-US"/>
        </w:rPr>
      </w:pPr>
    </w:p>
    <w:p w14:paraId="1F72F2BE" w14:textId="77777777" w:rsidR="00207CE1" w:rsidRPr="004A2A18" w:rsidRDefault="00207CE1" w:rsidP="00D46B73">
      <w:pPr>
        <w:spacing w:line="480" w:lineRule="auto"/>
        <w:jc w:val="center"/>
        <w:rPr>
          <w:rFonts w:ascii="Times New Roman" w:hAnsi="Times New Roman"/>
          <w:b/>
          <w:sz w:val="21"/>
          <w:szCs w:val="21"/>
        </w:rPr>
      </w:pPr>
      <w:r w:rsidRPr="004A2A18">
        <w:rPr>
          <w:rFonts w:ascii="Times New Roman" w:hAnsi="Times New Roman"/>
          <w:b/>
          <w:sz w:val="21"/>
          <w:szCs w:val="21"/>
        </w:rPr>
        <w:t xml:space="preserve">Table </w:t>
      </w:r>
      <w:r w:rsidR="000D4831">
        <w:rPr>
          <w:rFonts w:ascii="Times New Roman" w:hAnsi="Times New Roman"/>
          <w:b/>
          <w:sz w:val="21"/>
          <w:szCs w:val="21"/>
        </w:rPr>
        <w:t>S3</w:t>
      </w:r>
      <w:r w:rsidRPr="004A2A18">
        <w:rPr>
          <w:rFonts w:ascii="Times New Roman" w:hAnsi="Times New Roman"/>
          <w:b/>
          <w:sz w:val="21"/>
          <w:szCs w:val="21"/>
        </w:rPr>
        <w:t>.</w:t>
      </w:r>
      <w:r w:rsidRPr="004A2A18">
        <w:rPr>
          <w:rFonts w:ascii="Times New Roman" w:hAnsi="Times New Roman"/>
          <w:sz w:val="24"/>
          <w:szCs w:val="21"/>
        </w:rPr>
        <w:t xml:space="preserve"> Full List of Criteria </w:t>
      </w:r>
      <w:r w:rsidR="004E1A42" w:rsidRPr="004A2A18">
        <w:rPr>
          <w:rFonts w:ascii="Times New Roman" w:hAnsi="Times New Roman"/>
          <w:sz w:val="24"/>
          <w:szCs w:val="21"/>
        </w:rPr>
        <w:t xml:space="preserve">Identified in the </w:t>
      </w:r>
      <w:r w:rsidRPr="004A2A18">
        <w:rPr>
          <w:rFonts w:ascii="Times New Roman" w:hAnsi="Times New Roman"/>
          <w:sz w:val="24"/>
          <w:szCs w:val="21"/>
        </w:rPr>
        <w:t>Literature Review</w:t>
      </w:r>
      <w:r w:rsidR="008A7093">
        <w:rPr>
          <w:rFonts w:ascii="Times New Roman" w:hAnsi="Times New Roman"/>
          <w:sz w:val="24"/>
          <w:szCs w:val="21"/>
        </w:rPr>
        <w:t xml:space="preserve"> </w:t>
      </w:r>
    </w:p>
    <w:tbl>
      <w:tblPr>
        <w:tblW w:w="5000" w:type="pct"/>
        <w:tblCellMar>
          <w:left w:w="0" w:type="dxa"/>
          <w:right w:w="0" w:type="dxa"/>
        </w:tblCellMar>
        <w:tblLook w:val="04A0" w:firstRow="1" w:lastRow="0" w:firstColumn="1" w:lastColumn="0" w:noHBand="0" w:noVBand="1"/>
      </w:tblPr>
      <w:tblGrid>
        <w:gridCol w:w="1141"/>
        <w:gridCol w:w="3058"/>
        <w:gridCol w:w="1674"/>
        <w:gridCol w:w="1281"/>
        <w:gridCol w:w="918"/>
        <w:gridCol w:w="1634"/>
        <w:gridCol w:w="1704"/>
        <w:gridCol w:w="1949"/>
      </w:tblGrid>
      <w:tr w:rsidR="00207CE1" w:rsidRPr="000C10A5" w14:paraId="162597F3" w14:textId="77777777" w:rsidTr="00785DC3">
        <w:trPr>
          <w:trHeight w:val="20"/>
        </w:trPr>
        <w:tc>
          <w:tcPr>
            <w:tcW w:w="403" w:type="pct"/>
            <w:tcBorders>
              <w:top w:val="single" w:sz="8" w:space="0" w:color="000000"/>
              <w:left w:val="single" w:sz="8" w:space="0" w:color="FFFFFF"/>
              <w:bottom w:val="single" w:sz="4" w:space="0" w:color="auto"/>
            </w:tcBorders>
            <w:shd w:val="clear" w:color="auto" w:fill="auto"/>
            <w:tcMar>
              <w:top w:w="15" w:type="dxa"/>
              <w:left w:w="95" w:type="dxa"/>
              <w:bottom w:w="0" w:type="dxa"/>
              <w:right w:w="95" w:type="dxa"/>
            </w:tcMar>
            <w:vAlign w:val="center"/>
            <w:hideMark/>
          </w:tcPr>
          <w:p w14:paraId="17D72291"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8" w:space="0" w:color="000000"/>
              <w:bottom w:val="single" w:sz="4" w:space="0" w:color="auto"/>
            </w:tcBorders>
            <w:shd w:val="clear" w:color="auto" w:fill="auto"/>
            <w:tcMar>
              <w:top w:w="15" w:type="dxa"/>
              <w:left w:w="95" w:type="dxa"/>
              <w:bottom w:w="0" w:type="dxa"/>
              <w:right w:w="95" w:type="dxa"/>
            </w:tcMar>
            <w:vAlign w:val="center"/>
            <w:hideMark/>
          </w:tcPr>
          <w:p w14:paraId="3355C95A"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t>Criterion</w:t>
            </w:r>
          </w:p>
        </w:tc>
        <w:tc>
          <w:tcPr>
            <w:tcW w:w="630" w:type="pct"/>
            <w:tcBorders>
              <w:top w:val="single" w:sz="8" w:space="0" w:color="000000"/>
              <w:bottom w:val="single" w:sz="4" w:space="0" w:color="auto"/>
            </w:tcBorders>
            <w:shd w:val="clear" w:color="auto" w:fill="auto"/>
            <w:tcMar>
              <w:top w:w="15" w:type="dxa"/>
              <w:left w:w="95" w:type="dxa"/>
              <w:bottom w:w="0" w:type="dxa"/>
              <w:right w:w="95" w:type="dxa"/>
            </w:tcMar>
            <w:vAlign w:val="center"/>
            <w:hideMark/>
          </w:tcPr>
          <w:p w14:paraId="7D1A4FC4"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t>Perfect</w:t>
            </w:r>
          </w:p>
        </w:tc>
        <w:tc>
          <w:tcPr>
            <w:tcW w:w="483" w:type="pct"/>
            <w:tcBorders>
              <w:top w:val="single" w:sz="8" w:space="0" w:color="000000"/>
              <w:bottom w:val="single" w:sz="4" w:space="0" w:color="auto"/>
            </w:tcBorders>
            <w:shd w:val="clear" w:color="auto" w:fill="auto"/>
            <w:tcMar>
              <w:top w:w="15" w:type="dxa"/>
              <w:left w:w="95" w:type="dxa"/>
              <w:bottom w:w="0" w:type="dxa"/>
              <w:right w:w="95" w:type="dxa"/>
            </w:tcMar>
            <w:vAlign w:val="center"/>
            <w:hideMark/>
          </w:tcPr>
          <w:p w14:paraId="75731CB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t xml:space="preserve">Highly </w:t>
            </w:r>
            <w:r w:rsidRPr="000C10A5">
              <w:rPr>
                <w:rFonts w:ascii="Times New Roman" w:hAnsi="Times New Roman"/>
                <w:b/>
                <w:bCs/>
                <w:sz w:val="18"/>
                <w:szCs w:val="18"/>
              </w:rPr>
              <w:lastRenderedPageBreak/>
              <w:t>suitable</w:t>
            </w:r>
          </w:p>
        </w:tc>
        <w:tc>
          <w:tcPr>
            <w:tcW w:w="347" w:type="pct"/>
            <w:tcBorders>
              <w:top w:val="single" w:sz="8" w:space="0" w:color="000000"/>
              <w:bottom w:val="single" w:sz="4" w:space="0" w:color="auto"/>
            </w:tcBorders>
            <w:shd w:val="clear" w:color="auto" w:fill="auto"/>
            <w:tcMar>
              <w:top w:w="15" w:type="dxa"/>
              <w:left w:w="95" w:type="dxa"/>
              <w:bottom w:w="0" w:type="dxa"/>
              <w:right w:w="95" w:type="dxa"/>
            </w:tcMar>
            <w:vAlign w:val="center"/>
            <w:hideMark/>
          </w:tcPr>
          <w:p w14:paraId="5C229FA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lastRenderedPageBreak/>
              <w:t>Suitable</w:t>
            </w:r>
          </w:p>
        </w:tc>
        <w:tc>
          <w:tcPr>
            <w:tcW w:w="615" w:type="pct"/>
            <w:tcBorders>
              <w:top w:val="single" w:sz="8" w:space="0" w:color="000000"/>
              <w:bottom w:val="single" w:sz="4" w:space="0" w:color="auto"/>
            </w:tcBorders>
            <w:shd w:val="clear" w:color="auto" w:fill="auto"/>
            <w:tcMar>
              <w:top w:w="15" w:type="dxa"/>
              <w:left w:w="95" w:type="dxa"/>
              <w:bottom w:w="0" w:type="dxa"/>
              <w:right w:w="95" w:type="dxa"/>
            </w:tcMar>
            <w:vAlign w:val="center"/>
            <w:hideMark/>
          </w:tcPr>
          <w:p w14:paraId="3754BD63"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t xml:space="preserve">Moderately </w:t>
            </w:r>
            <w:r w:rsidRPr="000C10A5">
              <w:rPr>
                <w:rFonts w:ascii="Times New Roman" w:hAnsi="Times New Roman"/>
                <w:b/>
                <w:bCs/>
                <w:sz w:val="18"/>
                <w:szCs w:val="18"/>
              </w:rPr>
              <w:lastRenderedPageBreak/>
              <w:t>suitable</w:t>
            </w:r>
          </w:p>
        </w:tc>
        <w:tc>
          <w:tcPr>
            <w:tcW w:w="641" w:type="pct"/>
            <w:tcBorders>
              <w:top w:val="single" w:sz="8" w:space="0" w:color="000000"/>
              <w:bottom w:val="single" w:sz="4" w:space="0" w:color="auto"/>
            </w:tcBorders>
            <w:shd w:val="clear" w:color="auto" w:fill="auto"/>
            <w:tcMar>
              <w:top w:w="15" w:type="dxa"/>
              <w:left w:w="95" w:type="dxa"/>
              <w:bottom w:w="0" w:type="dxa"/>
              <w:right w:w="95" w:type="dxa"/>
            </w:tcMar>
            <w:vAlign w:val="center"/>
            <w:hideMark/>
          </w:tcPr>
          <w:p w14:paraId="48F25D60"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lastRenderedPageBreak/>
              <w:t xml:space="preserve">Currently </w:t>
            </w:r>
            <w:r w:rsidRPr="000C10A5">
              <w:rPr>
                <w:rFonts w:ascii="Times New Roman" w:hAnsi="Times New Roman"/>
                <w:b/>
                <w:bCs/>
                <w:sz w:val="18"/>
                <w:szCs w:val="18"/>
              </w:rPr>
              <w:lastRenderedPageBreak/>
              <w:t>unsuitable</w:t>
            </w:r>
          </w:p>
        </w:tc>
        <w:tc>
          <w:tcPr>
            <w:tcW w:w="733" w:type="pct"/>
            <w:tcBorders>
              <w:top w:val="single" w:sz="8" w:space="0" w:color="000000"/>
              <w:bottom w:val="single" w:sz="4" w:space="0" w:color="auto"/>
              <w:right w:val="single" w:sz="8" w:space="0" w:color="FFFFFF"/>
            </w:tcBorders>
            <w:shd w:val="clear" w:color="auto" w:fill="auto"/>
            <w:tcMar>
              <w:top w:w="15" w:type="dxa"/>
              <w:left w:w="95" w:type="dxa"/>
              <w:bottom w:w="0" w:type="dxa"/>
              <w:right w:w="95" w:type="dxa"/>
            </w:tcMar>
            <w:vAlign w:val="center"/>
            <w:hideMark/>
          </w:tcPr>
          <w:p w14:paraId="14F5009F"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lastRenderedPageBreak/>
              <w:t>Var Reference</w:t>
            </w:r>
          </w:p>
        </w:tc>
      </w:tr>
      <w:tr w:rsidR="00207CE1" w:rsidRPr="000C10A5" w14:paraId="7DEFF9EF" w14:textId="77777777" w:rsidTr="00785DC3">
        <w:trPr>
          <w:trHeight w:val="20"/>
        </w:trPr>
        <w:tc>
          <w:tcPr>
            <w:tcW w:w="403" w:type="pct"/>
            <w:vMerge w:val="restart"/>
            <w:tcBorders>
              <w:top w:val="single" w:sz="4" w:space="0" w:color="auto"/>
              <w:left w:val="nil"/>
              <w:bottom w:val="single" w:sz="4" w:space="0" w:color="auto"/>
            </w:tcBorders>
            <w:shd w:val="clear" w:color="auto" w:fill="auto"/>
            <w:tcMar>
              <w:top w:w="15" w:type="dxa"/>
              <w:left w:w="95" w:type="dxa"/>
              <w:bottom w:w="0" w:type="dxa"/>
              <w:right w:w="95" w:type="dxa"/>
            </w:tcMar>
            <w:vAlign w:val="center"/>
            <w:hideMark/>
          </w:tcPr>
          <w:p w14:paraId="3B4303F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t>Climate</w:t>
            </w:r>
          </w:p>
        </w:tc>
        <w:tc>
          <w:tcPr>
            <w:tcW w:w="1148"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14FD0264"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Annual Precipitation</w:t>
            </w:r>
          </w:p>
        </w:tc>
        <w:tc>
          <w:tcPr>
            <w:tcW w:w="630"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49516502"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2000-2500</w:t>
            </w:r>
          </w:p>
        </w:tc>
        <w:tc>
          <w:tcPr>
            <w:tcW w:w="483"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529CDDC9"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2500-3000</w:t>
            </w:r>
          </w:p>
          <w:p w14:paraId="66F53C9D"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1700-2000</w:t>
            </w:r>
          </w:p>
        </w:tc>
        <w:tc>
          <w:tcPr>
            <w:tcW w:w="347"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69232FA5"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3000-4000</w:t>
            </w:r>
          </w:p>
          <w:p w14:paraId="05E7BA44"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1400-1700</w:t>
            </w:r>
          </w:p>
        </w:tc>
        <w:tc>
          <w:tcPr>
            <w:tcW w:w="615"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25E176B5"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4000-5000</w:t>
            </w:r>
          </w:p>
          <w:p w14:paraId="5593B37A"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1100-1400</w:t>
            </w:r>
          </w:p>
        </w:tc>
        <w:tc>
          <w:tcPr>
            <w:tcW w:w="641"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1E59323A"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&gt;5000</w:t>
            </w:r>
          </w:p>
          <w:p w14:paraId="5EE8ABEB"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1100-800</w:t>
            </w:r>
          </w:p>
        </w:tc>
        <w:tc>
          <w:tcPr>
            <w:tcW w:w="733" w:type="pct"/>
            <w:vMerge w:val="restart"/>
            <w:tcBorders>
              <w:top w:val="single" w:sz="4" w:space="0" w:color="auto"/>
              <w:bottom w:val="single" w:sz="4" w:space="0" w:color="auto"/>
              <w:right w:val="single" w:sz="8" w:space="0" w:color="FFFFFF"/>
            </w:tcBorders>
            <w:shd w:val="clear" w:color="auto" w:fill="auto"/>
            <w:tcMar>
              <w:top w:w="15" w:type="dxa"/>
              <w:left w:w="95" w:type="dxa"/>
              <w:bottom w:w="0" w:type="dxa"/>
              <w:right w:w="95" w:type="dxa"/>
            </w:tcMar>
            <w:vAlign w:val="center"/>
            <w:hideMark/>
          </w:tcPr>
          <w:p w14:paraId="1F182FD6"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noProof/>
                <w:sz w:val="18"/>
                <w:szCs w:val="18"/>
              </w:rPr>
              <w:t>(Pirker, et al., 2016)</w:t>
            </w:r>
          </w:p>
        </w:tc>
      </w:tr>
      <w:tr w:rsidR="00207CE1" w:rsidRPr="000C10A5" w14:paraId="76091033" w14:textId="77777777" w:rsidTr="00785DC3">
        <w:trPr>
          <w:trHeight w:val="20"/>
        </w:trPr>
        <w:tc>
          <w:tcPr>
            <w:tcW w:w="403" w:type="pct"/>
            <w:vMerge/>
            <w:tcBorders>
              <w:top w:val="single" w:sz="4" w:space="0" w:color="auto"/>
              <w:left w:val="nil"/>
              <w:bottom w:val="single" w:sz="4" w:space="0" w:color="auto"/>
            </w:tcBorders>
            <w:vAlign w:val="center"/>
            <w:hideMark/>
          </w:tcPr>
          <w:p w14:paraId="7A5433D1"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0B54CBA5"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Annual Precipitation on well-drained soils</w:t>
            </w:r>
          </w:p>
        </w:tc>
        <w:tc>
          <w:tcPr>
            <w:tcW w:w="630"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4F153003"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&lt;4000</w:t>
            </w:r>
          </w:p>
        </w:tc>
        <w:tc>
          <w:tcPr>
            <w:tcW w:w="483"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7ADFD055"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4000-4500</w:t>
            </w:r>
          </w:p>
        </w:tc>
        <w:tc>
          <w:tcPr>
            <w:tcW w:w="347"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774846A2"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4500-4750</w:t>
            </w:r>
          </w:p>
        </w:tc>
        <w:tc>
          <w:tcPr>
            <w:tcW w:w="615"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2ACABB80"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4750-5500</w:t>
            </w:r>
          </w:p>
        </w:tc>
        <w:tc>
          <w:tcPr>
            <w:tcW w:w="641"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3E87E0B6"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5500-6000</w:t>
            </w:r>
          </w:p>
        </w:tc>
        <w:tc>
          <w:tcPr>
            <w:tcW w:w="733" w:type="pct"/>
            <w:vMerge/>
            <w:tcBorders>
              <w:top w:val="single" w:sz="4" w:space="0" w:color="auto"/>
              <w:bottom w:val="single" w:sz="4" w:space="0" w:color="auto"/>
              <w:right w:val="single" w:sz="8" w:space="0" w:color="FFFFFF"/>
            </w:tcBorders>
            <w:shd w:val="clear" w:color="auto" w:fill="auto"/>
            <w:tcMar>
              <w:top w:w="15" w:type="dxa"/>
              <w:left w:w="95" w:type="dxa"/>
              <w:bottom w:w="0" w:type="dxa"/>
              <w:right w:w="95" w:type="dxa"/>
            </w:tcMar>
            <w:vAlign w:val="center"/>
            <w:hideMark/>
          </w:tcPr>
          <w:p w14:paraId="7DC47D55" w14:textId="77777777" w:rsidR="00207CE1" w:rsidRPr="000C10A5" w:rsidRDefault="00207CE1" w:rsidP="00D46B73">
            <w:pPr>
              <w:spacing w:after="0" w:line="480" w:lineRule="auto"/>
              <w:jc w:val="center"/>
              <w:rPr>
                <w:rFonts w:ascii="Times New Roman" w:hAnsi="Times New Roman"/>
                <w:sz w:val="18"/>
                <w:szCs w:val="18"/>
              </w:rPr>
            </w:pPr>
          </w:p>
        </w:tc>
      </w:tr>
      <w:tr w:rsidR="00207CE1" w:rsidRPr="000C10A5" w14:paraId="1B90BCD5" w14:textId="77777777" w:rsidTr="00785DC3">
        <w:trPr>
          <w:trHeight w:val="20"/>
        </w:trPr>
        <w:tc>
          <w:tcPr>
            <w:tcW w:w="403" w:type="pct"/>
            <w:vMerge/>
            <w:tcBorders>
              <w:top w:val="single" w:sz="4" w:space="0" w:color="auto"/>
              <w:left w:val="nil"/>
              <w:bottom w:val="single" w:sz="4" w:space="0" w:color="auto"/>
            </w:tcBorders>
            <w:vAlign w:val="center"/>
            <w:hideMark/>
          </w:tcPr>
          <w:p w14:paraId="54BF6B23"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4E7E0C3C"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Number of dry months</w:t>
            </w:r>
          </w:p>
        </w:tc>
        <w:tc>
          <w:tcPr>
            <w:tcW w:w="630"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54A83090"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0</w:t>
            </w:r>
          </w:p>
        </w:tc>
        <w:tc>
          <w:tcPr>
            <w:tcW w:w="483"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535BEB30"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w:t>
            </w:r>
          </w:p>
        </w:tc>
        <w:tc>
          <w:tcPr>
            <w:tcW w:w="347"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085A7957"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2-4</w:t>
            </w:r>
          </w:p>
        </w:tc>
        <w:tc>
          <w:tcPr>
            <w:tcW w:w="615"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11EDBD79"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5-6</w:t>
            </w:r>
          </w:p>
        </w:tc>
        <w:tc>
          <w:tcPr>
            <w:tcW w:w="641"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688A8DA4"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&lt;10</w:t>
            </w:r>
          </w:p>
        </w:tc>
        <w:tc>
          <w:tcPr>
            <w:tcW w:w="733" w:type="pct"/>
            <w:vMerge/>
            <w:tcBorders>
              <w:top w:val="single" w:sz="4" w:space="0" w:color="auto"/>
              <w:bottom w:val="single" w:sz="4" w:space="0" w:color="auto"/>
              <w:right w:val="single" w:sz="8" w:space="0" w:color="FFFFFF"/>
            </w:tcBorders>
            <w:shd w:val="clear" w:color="auto" w:fill="auto"/>
            <w:tcMar>
              <w:top w:w="15" w:type="dxa"/>
              <w:left w:w="95" w:type="dxa"/>
              <w:bottom w:w="0" w:type="dxa"/>
              <w:right w:w="95" w:type="dxa"/>
            </w:tcMar>
            <w:vAlign w:val="center"/>
            <w:hideMark/>
          </w:tcPr>
          <w:p w14:paraId="2668BFBF" w14:textId="77777777" w:rsidR="00207CE1" w:rsidRPr="000C10A5" w:rsidRDefault="00207CE1" w:rsidP="00D46B73">
            <w:pPr>
              <w:spacing w:after="0" w:line="480" w:lineRule="auto"/>
              <w:jc w:val="center"/>
              <w:rPr>
                <w:rFonts w:ascii="Times New Roman" w:hAnsi="Times New Roman"/>
                <w:sz w:val="18"/>
                <w:szCs w:val="18"/>
              </w:rPr>
            </w:pPr>
          </w:p>
        </w:tc>
      </w:tr>
      <w:tr w:rsidR="00207CE1" w:rsidRPr="000C10A5" w14:paraId="124C848A" w14:textId="77777777" w:rsidTr="00785DC3">
        <w:trPr>
          <w:trHeight w:val="20"/>
        </w:trPr>
        <w:tc>
          <w:tcPr>
            <w:tcW w:w="403" w:type="pct"/>
            <w:vMerge/>
            <w:tcBorders>
              <w:top w:val="single" w:sz="4" w:space="0" w:color="auto"/>
              <w:left w:val="nil"/>
              <w:bottom w:val="single" w:sz="4" w:space="0" w:color="auto"/>
            </w:tcBorders>
            <w:vAlign w:val="center"/>
            <w:hideMark/>
          </w:tcPr>
          <w:p w14:paraId="1AA904EF"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612EF839"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Average Annual Temperature</w:t>
            </w:r>
          </w:p>
        </w:tc>
        <w:tc>
          <w:tcPr>
            <w:tcW w:w="630"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61F593C6"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26-29</w:t>
            </w:r>
          </w:p>
        </w:tc>
        <w:tc>
          <w:tcPr>
            <w:tcW w:w="483"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2532F071"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29-32</w:t>
            </w:r>
          </w:p>
          <w:p w14:paraId="2E3EECE7"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23-26</w:t>
            </w:r>
          </w:p>
        </w:tc>
        <w:tc>
          <w:tcPr>
            <w:tcW w:w="347"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3F132931"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32-34</w:t>
            </w:r>
          </w:p>
          <w:p w14:paraId="5D201D62"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20-23</w:t>
            </w:r>
          </w:p>
        </w:tc>
        <w:tc>
          <w:tcPr>
            <w:tcW w:w="615"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3414179D"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34-36</w:t>
            </w:r>
          </w:p>
          <w:p w14:paraId="01DAA1C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17-20</w:t>
            </w:r>
          </w:p>
        </w:tc>
        <w:tc>
          <w:tcPr>
            <w:tcW w:w="641"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3B7DFF0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&gt;36</w:t>
            </w:r>
          </w:p>
          <w:p w14:paraId="6BAE7DCC"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&lt;20</w:t>
            </w:r>
          </w:p>
        </w:tc>
        <w:tc>
          <w:tcPr>
            <w:tcW w:w="733" w:type="pct"/>
            <w:vMerge/>
            <w:tcBorders>
              <w:top w:val="single" w:sz="4" w:space="0" w:color="auto"/>
              <w:bottom w:val="single" w:sz="4" w:space="0" w:color="auto"/>
              <w:right w:val="single" w:sz="8" w:space="0" w:color="FFFFFF"/>
            </w:tcBorders>
            <w:shd w:val="clear" w:color="auto" w:fill="auto"/>
            <w:tcMar>
              <w:top w:w="15" w:type="dxa"/>
              <w:left w:w="95" w:type="dxa"/>
              <w:bottom w:w="0" w:type="dxa"/>
              <w:right w:w="95" w:type="dxa"/>
            </w:tcMar>
            <w:vAlign w:val="center"/>
            <w:hideMark/>
          </w:tcPr>
          <w:p w14:paraId="201CF76B" w14:textId="77777777" w:rsidR="00207CE1" w:rsidRPr="000C10A5" w:rsidRDefault="00207CE1" w:rsidP="00D46B73">
            <w:pPr>
              <w:spacing w:after="0" w:line="480" w:lineRule="auto"/>
              <w:jc w:val="center"/>
              <w:rPr>
                <w:rFonts w:ascii="Times New Roman" w:hAnsi="Times New Roman"/>
                <w:sz w:val="18"/>
                <w:szCs w:val="18"/>
              </w:rPr>
            </w:pPr>
          </w:p>
        </w:tc>
      </w:tr>
      <w:tr w:rsidR="00207CE1" w:rsidRPr="000C10A5" w14:paraId="0E4770B3" w14:textId="77777777" w:rsidTr="00785DC3">
        <w:trPr>
          <w:trHeight w:val="20"/>
        </w:trPr>
        <w:tc>
          <w:tcPr>
            <w:tcW w:w="403" w:type="pct"/>
            <w:vMerge/>
            <w:tcBorders>
              <w:top w:val="single" w:sz="4" w:space="0" w:color="auto"/>
              <w:left w:val="nil"/>
              <w:bottom w:val="single" w:sz="4" w:space="0" w:color="auto"/>
            </w:tcBorders>
            <w:vAlign w:val="center"/>
            <w:hideMark/>
          </w:tcPr>
          <w:p w14:paraId="1C854C3F"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40CAC382"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Min Temperature</w:t>
            </w:r>
          </w:p>
        </w:tc>
        <w:tc>
          <w:tcPr>
            <w:tcW w:w="630"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3DBB3C07"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&gt;15</w:t>
            </w:r>
          </w:p>
        </w:tc>
        <w:tc>
          <w:tcPr>
            <w:tcW w:w="483"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52FA9E4D"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&gt;15</w:t>
            </w:r>
          </w:p>
        </w:tc>
        <w:tc>
          <w:tcPr>
            <w:tcW w:w="347"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7397CDE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&gt;15</w:t>
            </w:r>
          </w:p>
        </w:tc>
        <w:tc>
          <w:tcPr>
            <w:tcW w:w="615"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21C41B20"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&gt;15</w:t>
            </w:r>
          </w:p>
        </w:tc>
        <w:tc>
          <w:tcPr>
            <w:tcW w:w="641"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7B51513F"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&gt;15</w:t>
            </w:r>
          </w:p>
        </w:tc>
        <w:tc>
          <w:tcPr>
            <w:tcW w:w="733" w:type="pct"/>
            <w:vMerge/>
            <w:tcBorders>
              <w:top w:val="single" w:sz="4" w:space="0" w:color="auto"/>
              <w:bottom w:val="single" w:sz="4" w:space="0" w:color="auto"/>
              <w:right w:val="single" w:sz="8" w:space="0" w:color="FFFFFF"/>
            </w:tcBorders>
            <w:shd w:val="clear" w:color="auto" w:fill="auto"/>
            <w:tcMar>
              <w:top w:w="15" w:type="dxa"/>
              <w:left w:w="95" w:type="dxa"/>
              <w:bottom w:w="0" w:type="dxa"/>
              <w:right w:w="95" w:type="dxa"/>
            </w:tcMar>
            <w:vAlign w:val="center"/>
            <w:hideMark/>
          </w:tcPr>
          <w:p w14:paraId="79A6C7AF" w14:textId="77777777" w:rsidR="00207CE1" w:rsidRPr="000C10A5" w:rsidRDefault="00207CE1" w:rsidP="00D46B73">
            <w:pPr>
              <w:spacing w:after="0" w:line="480" w:lineRule="auto"/>
              <w:jc w:val="center"/>
              <w:rPr>
                <w:rFonts w:ascii="Times New Roman" w:hAnsi="Times New Roman"/>
                <w:sz w:val="18"/>
                <w:szCs w:val="18"/>
              </w:rPr>
            </w:pPr>
          </w:p>
        </w:tc>
      </w:tr>
      <w:tr w:rsidR="00207CE1" w:rsidRPr="000C10A5" w14:paraId="44F0283B" w14:textId="77777777" w:rsidTr="000C10A5">
        <w:trPr>
          <w:trHeight w:val="20"/>
        </w:trPr>
        <w:tc>
          <w:tcPr>
            <w:tcW w:w="403" w:type="pct"/>
            <w:vMerge/>
            <w:tcBorders>
              <w:top w:val="single" w:sz="4" w:space="0" w:color="auto"/>
              <w:left w:val="nil"/>
              <w:bottom w:val="single" w:sz="4" w:space="0" w:color="auto"/>
            </w:tcBorders>
            <w:vAlign w:val="center"/>
            <w:hideMark/>
          </w:tcPr>
          <w:p w14:paraId="65BB3AB2"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5AC7BD4B"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Wind</w:t>
            </w:r>
          </w:p>
        </w:tc>
        <w:tc>
          <w:tcPr>
            <w:tcW w:w="630"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3BB5BF09"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&lt;10</w:t>
            </w:r>
          </w:p>
        </w:tc>
        <w:tc>
          <w:tcPr>
            <w:tcW w:w="483"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466E9F79"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10-15</w:t>
            </w:r>
          </w:p>
        </w:tc>
        <w:tc>
          <w:tcPr>
            <w:tcW w:w="347"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1CE8D1A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15-25</w:t>
            </w:r>
          </w:p>
        </w:tc>
        <w:tc>
          <w:tcPr>
            <w:tcW w:w="615"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2AC0C931"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25-40</w:t>
            </w:r>
          </w:p>
        </w:tc>
        <w:tc>
          <w:tcPr>
            <w:tcW w:w="641"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40F3337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&gt;40</w:t>
            </w:r>
          </w:p>
        </w:tc>
        <w:tc>
          <w:tcPr>
            <w:tcW w:w="733" w:type="pct"/>
            <w:vMerge w:val="restart"/>
            <w:tcBorders>
              <w:top w:val="single" w:sz="4" w:space="0" w:color="auto"/>
              <w:bottom w:val="single" w:sz="4" w:space="0" w:color="auto"/>
              <w:right w:val="nil"/>
            </w:tcBorders>
            <w:shd w:val="clear" w:color="auto" w:fill="FFFFFF"/>
            <w:tcMar>
              <w:top w:w="15" w:type="dxa"/>
              <w:left w:w="95" w:type="dxa"/>
              <w:bottom w:w="0" w:type="dxa"/>
              <w:right w:w="95" w:type="dxa"/>
            </w:tcMar>
            <w:vAlign w:val="center"/>
            <w:hideMark/>
          </w:tcPr>
          <w:p w14:paraId="4D0B48A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noProof/>
                <w:sz w:val="18"/>
                <w:szCs w:val="18"/>
              </w:rPr>
              <w:t>(Corley and Tinker, 2008)</w:t>
            </w:r>
          </w:p>
        </w:tc>
      </w:tr>
      <w:tr w:rsidR="00207CE1" w:rsidRPr="000C10A5" w14:paraId="0345D02F" w14:textId="77777777" w:rsidTr="000C10A5">
        <w:trPr>
          <w:trHeight w:val="20"/>
        </w:trPr>
        <w:tc>
          <w:tcPr>
            <w:tcW w:w="403" w:type="pct"/>
            <w:vMerge/>
            <w:tcBorders>
              <w:top w:val="single" w:sz="4" w:space="0" w:color="auto"/>
              <w:left w:val="nil"/>
              <w:bottom w:val="single" w:sz="4" w:space="0" w:color="auto"/>
            </w:tcBorders>
            <w:vAlign w:val="center"/>
            <w:hideMark/>
          </w:tcPr>
          <w:p w14:paraId="4C444449"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71FC9117"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Daily solar radiation</w:t>
            </w:r>
          </w:p>
        </w:tc>
        <w:tc>
          <w:tcPr>
            <w:tcW w:w="630"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015700C4"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16-17</w:t>
            </w:r>
          </w:p>
        </w:tc>
        <w:tc>
          <w:tcPr>
            <w:tcW w:w="483"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01C517C7"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17-19</w:t>
            </w:r>
          </w:p>
          <w:p w14:paraId="012DE618"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14-16</w:t>
            </w:r>
          </w:p>
        </w:tc>
        <w:tc>
          <w:tcPr>
            <w:tcW w:w="347"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58E0D98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19-21</w:t>
            </w:r>
          </w:p>
          <w:p w14:paraId="4506FBF1"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&lt;14</w:t>
            </w:r>
          </w:p>
        </w:tc>
        <w:tc>
          <w:tcPr>
            <w:tcW w:w="615"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37FC1C46"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21-23</w:t>
            </w:r>
          </w:p>
        </w:tc>
        <w:tc>
          <w:tcPr>
            <w:tcW w:w="641"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5DD58D75"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&gt;23</w:t>
            </w:r>
          </w:p>
        </w:tc>
        <w:tc>
          <w:tcPr>
            <w:tcW w:w="733" w:type="pct"/>
            <w:vMerge/>
            <w:tcBorders>
              <w:top w:val="single" w:sz="4" w:space="0" w:color="auto"/>
              <w:bottom w:val="single" w:sz="4" w:space="0" w:color="auto"/>
              <w:right w:val="nil"/>
            </w:tcBorders>
            <w:shd w:val="clear" w:color="auto" w:fill="FFFFFF"/>
            <w:tcMar>
              <w:top w:w="15" w:type="dxa"/>
              <w:left w:w="95" w:type="dxa"/>
              <w:bottom w:w="0" w:type="dxa"/>
              <w:right w:w="95" w:type="dxa"/>
            </w:tcMar>
            <w:vAlign w:val="center"/>
            <w:hideMark/>
          </w:tcPr>
          <w:p w14:paraId="64A0AE26" w14:textId="77777777" w:rsidR="00207CE1" w:rsidRPr="000C10A5" w:rsidRDefault="00207CE1" w:rsidP="00D46B73">
            <w:pPr>
              <w:spacing w:after="0" w:line="480" w:lineRule="auto"/>
              <w:jc w:val="center"/>
              <w:rPr>
                <w:rFonts w:ascii="Times New Roman" w:hAnsi="Times New Roman"/>
                <w:sz w:val="18"/>
                <w:szCs w:val="18"/>
              </w:rPr>
            </w:pPr>
          </w:p>
        </w:tc>
      </w:tr>
      <w:tr w:rsidR="00207CE1" w:rsidRPr="000C10A5" w14:paraId="52EB390F" w14:textId="77777777" w:rsidTr="00785DC3">
        <w:trPr>
          <w:trHeight w:val="20"/>
        </w:trPr>
        <w:tc>
          <w:tcPr>
            <w:tcW w:w="403" w:type="pct"/>
            <w:vMerge w:val="restart"/>
            <w:tcBorders>
              <w:top w:val="single" w:sz="4" w:space="0" w:color="auto"/>
              <w:left w:val="single" w:sz="8" w:space="0" w:color="FFFFFF"/>
              <w:bottom w:val="single" w:sz="4" w:space="0" w:color="auto"/>
            </w:tcBorders>
            <w:shd w:val="clear" w:color="auto" w:fill="auto"/>
            <w:tcMar>
              <w:top w:w="15" w:type="dxa"/>
              <w:left w:w="95" w:type="dxa"/>
              <w:bottom w:w="0" w:type="dxa"/>
              <w:right w:w="95" w:type="dxa"/>
            </w:tcMar>
            <w:vAlign w:val="center"/>
            <w:hideMark/>
          </w:tcPr>
          <w:p w14:paraId="28504F87"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t>Soil</w:t>
            </w:r>
          </w:p>
        </w:tc>
        <w:tc>
          <w:tcPr>
            <w:tcW w:w="1148"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2C07A738"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lang w:val="fr-BE"/>
              </w:rPr>
              <w:t>Pre dominant soil texture type</w:t>
            </w:r>
          </w:p>
        </w:tc>
        <w:tc>
          <w:tcPr>
            <w:tcW w:w="630"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3CA6CA2A"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Clay loam 5</w:t>
            </w:r>
          </w:p>
          <w:p w14:paraId="65A67749"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Sandy clay  loam 10</w:t>
            </w:r>
          </w:p>
          <w:p w14:paraId="3E3B170B"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Silty clay loam 4</w:t>
            </w:r>
          </w:p>
        </w:tc>
        <w:tc>
          <w:tcPr>
            <w:tcW w:w="483"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7BEFCD92"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Sandy loam 11</w:t>
            </w:r>
          </w:p>
          <w:p w14:paraId="39AE4C4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Silt loam 7</w:t>
            </w:r>
          </w:p>
          <w:p w14:paraId="6EB22653"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Silt 6</w:t>
            </w:r>
          </w:p>
        </w:tc>
        <w:tc>
          <w:tcPr>
            <w:tcW w:w="347"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3751DC3"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Loam 9</w:t>
            </w:r>
          </w:p>
          <w:p w14:paraId="7F0392FC" w14:textId="77777777" w:rsidR="00207CE1" w:rsidRPr="000C10A5" w:rsidRDefault="00207CE1" w:rsidP="00D46B73">
            <w:pPr>
              <w:spacing w:after="0" w:line="480" w:lineRule="auto"/>
              <w:jc w:val="center"/>
              <w:rPr>
                <w:rFonts w:ascii="Times New Roman" w:hAnsi="Times New Roman"/>
                <w:sz w:val="18"/>
                <w:szCs w:val="18"/>
              </w:rPr>
            </w:pPr>
          </w:p>
        </w:tc>
        <w:tc>
          <w:tcPr>
            <w:tcW w:w="615"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72AC2E2"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Clay (heavy) 1</w:t>
            </w:r>
          </w:p>
          <w:p w14:paraId="4E834353"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Loamy sand 12</w:t>
            </w:r>
          </w:p>
        </w:tc>
        <w:tc>
          <w:tcPr>
            <w:tcW w:w="641"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1CBA9E39"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Sand 13</w:t>
            </w:r>
          </w:p>
          <w:p w14:paraId="3E54A6BB" w14:textId="77777777" w:rsidR="00207CE1" w:rsidRPr="000C10A5" w:rsidRDefault="00207CE1" w:rsidP="00D46B73">
            <w:pPr>
              <w:spacing w:after="0" w:line="480" w:lineRule="auto"/>
              <w:jc w:val="center"/>
              <w:rPr>
                <w:rFonts w:ascii="Times New Roman" w:hAnsi="Times New Roman"/>
                <w:sz w:val="18"/>
                <w:szCs w:val="18"/>
              </w:rPr>
            </w:pPr>
          </w:p>
        </w:tc>
        <w:tc>
          <w:tcPr>
            <w:tcW w:w="733" w:type="pct"/>
            <w:tcBorders>
              <w:top w:val="single" w:sz="4" w:space="0" w:color="auto"/>
              <w:bottom w:val="single" w:sz="4" w:space="0" w:color="auto"/>
              <w:right w:val="single" w:sz="8" w:space="0" w:color="FFFFFF"/>
            </w:tcBorders>
            <w:shd w:val="clear" w:color="auto" w:fill="auto"/>
            <w:tcMar>
              <w:top w:w="15" w:type="dxa"/>
              <w:left w:w="108" w:type="dxa"/>
              <w:bottom w:w="0" w:type="dxa"/>
              <w:right w:w="108" w:type="dxa"/>
            </w:tcMar>
            <w:vAlign w:val="center"/>
            <w:hideMark/>
          </w:tcPr>
          <w:p w14:paraId="508D2C59"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noProof/>
                <w:sz w:val="18"/>
                <w:szCs w:val="18"/>
              </w:rPr>
              <w:t>(Pirker, et al., 2016)</w:t>
            </w:r>
          </w:p>
        </w:tc>
      </w:tr>
      <w:tr w:rsidR="00207CE1" w:rsidRPr="000C10A5" w14:paraId="37BE67EE" w14:textId="77777777" w:rsidTr="000C10A5">
        <w:trPr>
          <w:trHeight w:val="20"/>
        </w:trPr>
        <w:tc>
          <w:tcPr>
            <w:tcW w:w="403" w:type="pct"/>
            <w:vMerge/>
            <w:tcBorders>
              <w:top w:val="single" w:sz="4" w:space="0" w:color="auto"/>
              <w:left w:val="single" w:sz="8" w:space="0" w:color="FFFFFF"/>
              <w:bottom w:val="single" w:sz="4" w:space="0" w:color="auto"/>
            </w:tcBorders>
            <w:vAlign w:val="center"/>
            <w:hideMark/>
          </w:tcPr>
          <w:p w14:paraId="24F8CF6A"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7839DC9D"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Water Content of Soil</w:t>
            </w:r>
          </w:p>
        </w:tc>
        <w:tc>
          <w:tcPr>
            <w:tcW w:w="630"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5ED15B55"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&gt;100</w:t>
            </w:r>
          </w:p>
        </w:tc>
        <w:tc>
          <w:tcPr>
            <w:tcW w:w="483"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20A9C617"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100-75</w:t>
            </w:r>
          </w:p>
        </w:tc>
        <w:tc>
          <w:tcPr>
            <w:tcW w:w="347"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2C211DA6"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75-50</w:t>
            </w:r>
          </w:p>
        </w:tc>
        <w:tc>
          <w:tcPr>
            <w:tcW w:w="615"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0D7B331D"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50-15</w:t>
            </w:r>
          </w:p>
        </w:tc>
        <w:tc>
          <w:tcPr>
            <w:tcW w:w="641"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4A648FCA"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&lt;15</w:t>
            </w:r>
          </w:p>
        </w:tc>
        <w:tc>
          <w:tcPr>
            <w:tcW w:w="733" w:type="pct"/>
            <w:vMerge w:val="restar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0EED1153"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noProof/>
                <w:sz w:val="18"/>
                <w:szCs w:val="18"/>
              </w:rPr>
              <w:t>(Corley and Tinker, 2008)</w:t>
            </w:r>
          </w:p>
        </w:tc>
      </w:tr>
      <w:tr w:rsidR="00207CE1" w:rsidRPr="000C10A5" w14:paraId="3E9E9316" w14:textId="77777777" w:rsidTr="000C10A5">
        <w:trPr>
          <w:trHeight w:val="20"/>
        </w:trPr>
        <w:tc>
          <w:tcPr>
            <w:tcW w:w="403" w:type="pct"/>
            <w:vMerge/>
            <w:tcBorders>
              <w:top w:val="single" w:sz="4" w:space="0" w:color="auto"/>
              <w:left w:val="single" w:sz="8" w:space="0" w:color="FFFFFF"/>
              <w:bottom w:val="single" w:sz="4" w:space="0" w:color="auto"/>
            </w:tcBorders>
            <w:vAlign w:val="center"/>
            <w:hideMark/>
          </w:tcPr>
          <w:p w14:paraId="1EA5F9F1"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60725C47"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Effective Soil Depth</w:t>
            </w:r>
          </w:p>
        </w:tc>
        <w:tc>
          <w:tcPr>
            <w:tcW w:w="630"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1E4B05CF"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&gt;100</w:t>
            </w:r>
          </w:p>
        </w:tc>
        <w:tc>
          <w:tcPr>
            <w:tcW w:w="483"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3F2A8CE6"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w:t>
            </w:r>
          </w:p>
        </w:tc>
        <w:tc>
          <w:tcPr>
            <w:tcW w:w="347"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5E6C1DF5"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100-75</w:t>
            </w:r>
          </w:p>
        </w:tc>
        <w:tc>
          <w:tcPr>
            <w:tcW w:w="615"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74C62800"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75-50</w:t>
            </w:r>
          </w:p>
        </w:tc>
        <w:tc>
          <w:tcPr>
            <w:tcW w:w="641" w:type="pct"/>
            <w:tcBorders>
              <w:top w:val="single" w:sz="4" w:space="0" w:color="auto"/>
              <w:bottom w:val="single" w:sz="4" w:space="0" w:color="auto"/>
            </w:tcBorders>
            <w:shd w:val="clear" w:color="auto" w:fill="FFFFFF"/>
            <w:tcMar>
              <w:top w:w="15" w:type="dxa"/>
              <w:left w:w="95" w:type="dxa"/>
              <w:bottom w:w="0" w:type="dxa"/>
              <w:right w:w="95" w:type="dxa"/>
            </w:tcMar>
            <w:vAlign w:val="center"/>
            <w:hideMark/>
          </w:tcPr>
          <w:p w14:paraId="70F98CB2"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&lt;50</w:t>
            </w:r>
          </w:p>
        </w:tc>
        <w:tc>
          <w:tcPr>
            <w:tcW w:w="733" w:type="pct"/>
            <w:vMerge/>
            <w:tcBorders>
              <w:top w:val="single" w:sz="4" w:space="0" w:color="auto"/>
              <w:bottom w:val="single" w:sz="4" w:space="0" w:color="auto"/>
            </w:tcBorders>
            <w:shd w:val="clear" w:color="auto" w:fill="FFFFFF"/>
            <w:vAlign w:val="center"/>
            <w:hideMark/>
          </w:tcPr>
          <w:p w14:paraId="30977CE1" w14:textId="77777777" w:rsidR="00207CE1" w:rsidRPr="000C10A5" w:rsidRDefault="00207CE1" w:rsidP="00D46B73">
            <w:pPr>
              <w:spacing w:after="0" w:line="480" w:lineRule="auto"/>
              <w:jc w:val="center"/>
              <w:rPr>
                <w:rFonts w:ascii="Times New Roman" w:hAnsi="Times New Roman"/>
                <w:sz w:val="18"/>
                <w:szCs w:val="18"/>
              </w:rPr>
            </w:pPr>
          </w:p>
        </w:tc>
      </w:tr>
      <w:tr w:rsidR="00207CE1" w:rsidRPr="000C10A5" w14:paraId="4F76FE96" w14:textId="77777777" w:rsidTr="00785DC3">
        <w:trPr>
          <w:trHeight w:val="20"/>
        </w:trPr>
        <w:tc>
          <w:tcPr>
            <w:tcW w:w="403" w:type="pct"/>
            <w:vMerge w:val="restart"/>
            <w:tcBorders>
              <w:top w:val="single" w:sz="4" w:space="0" w:color="auto"/>
              <w:left w:val="single" w:sz="8" w:space="0" w:color="FFFFFF"/>
              <w:bottom w:val="single" w:sz="4" w:space="0" w:color="auto"/>
            </w:tcBorders>
            <w:shd w:val="clear" w:color="auto" w:fill="auto"/>
            <w:tcMar>
              <w:top w:w="15" w:type="dxa"/>
              <w:left w:w="95" w:type="dxa"/>
              <w:bottom w:w="0" w:type="dxa"/>
              <w:right w:w="95" w:type="dxa"/>
            </w:tcMar>
            <w:vAlign w:val="center"/>
            <w:hideMark/>
          </w:tcPr>
          <w:p w14:paraId="647D9A8B"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b/>
                <w:bCs/>
                <w:sz w:val="18"/>
                <w:szCs w:val="18"/>
              </w:rPr>
              <w:t>Topography</w:t>
            </w:r>
          </w:p>
          <w:p w14:paraId="419EA162"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7DA2131A"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Slope</w:t>
            </w:r>
          </w:p>
        </w:tc>
        <w:tc>
          <w:tcPr>
            <w:tcW w:w="630"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4DC3B8D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0-4</w:t>
            </w:r>
          </w:p>
        </w:tc>
        <w:tc>
          <w:tcPr>
            <w:tcW w:w="483"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6897F031"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4-10</w:t>
            </w:r>
          </w:p>
        </w:tc>
        <w:tc>
          <w:tcPr>
            <w:tcW w:w="347"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27E675F2"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10-15</w:t>
            </w:r>
          </w:p>
        </w:tc>
        <w:tc>
          <w:tcPr>
            <w:tcW w:w="615"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4F479F34"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15-18</w:t>
            </w:r>
          </w:p>
        </w:tc>
        <w:tc>
          <w:tcPr>
            <w:tcW w:w="641" w:type="pct"/>
            <w:tcBorders>
              <w:top w:val="single" w:sz="4" w:space="0" w:color="auto"/>
              <w:bottom w:val="single" w:sz="4" w:space="0" w:color="auto"/>
            </w:tcBorders>
            <w:shd w:val="clear" w:color="auto" w:fill="auto"/>
            <w:tcMar>
              <w:top w:w="15" w:type="dxa"/>
              <w:left w:w="95" w:type="dxa"/>
              <w:bottom w:w="0" w:type="dxa"/>
              <w:right w:w="95" w:type="dxa"/>
            </w:tcMar>
            <w:vAlign w:val="center"/>
            <w:hideMark/>
          </w:tcPr>
          <w:p w14:paraId="09B36303"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18-20</w:t>
            </w:r>
          </w:p>
        </w:tc>
        <w:tc>
          <w:tcPr>
            <w:tcW w:w="733" w:type="pct"/>
            <w:vMerge w:val="restart"/>
            <w:tcBorders>
              <w:top w:val="single" w:sz="4" w:space="0" w:color="auto"/>
              <w:bottom w:val="single" w:sz="4" w:space="0" w:color="auto"/>
              <w:right w:val="single" w:sz="8" w:space="0" w:color="FFFFFF"/>
            </w:tcBorders>
            <w:shd w:val="clear" w:color="auto" w:fill="auto"/>
            <w:tcMar>
              <w:top w:w="15" w:type="dxa"/>
              <w:left w:w="95" w:type="dxa"/>
              <w:bottom w:w="0" w:type="dxa"/>
              <w:right w:w="95" w:type="dxa"/>
            </w:tcMar>
            <w:vAlign w:val="center"/>
            <w:hideMark/>
          </w:tcPr>
          <w:p w14:paraId="41EA2AC1"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noProof/>
                <w:sz w:val="18"/>
                <w:szCs w:val="18"/>
              </w:rPr>
              <w:t>(Pirker, et al., 2016)</w:t>
            </w:r>
          </w:p>
        </w:tc>
      </w:tr>
      <w:tr w:rsidR="00207CE1" w:rsidRPr="000C10A5" w14:paraId="789ACB91" w14:textId="77777777" w:rsidTr="00785DC3">
        <w:trPr>
          <w:trHeight w:val="20"/>
        </w:trPr>
        <w:tc>
          <w:tcPr>
            <w:tcW w:w="403" w:type="pct"/>
            <w:vMerge/>
            <w:tcBorders>
              <w:top w:val="single" w:sz="4" w:space="0" w:color="auto"/>
              <w:left w:val="single" w:sz="8" w:space="0" w:color="FFFFFF"/>
              <w:bottom w:val="single" w:sz="8" w:space="0" w:color="000000"/>
            </w:tcBorders>
            <w:vAlign w:val="center"/>
            <w:hideMark/>
          </w:tcPr>
          <w:p w14:paraId="23119D7B" w14:textId="77777777" w:rsidR="00207CE1" w:rsidRPr="000C10A5" w:rsidRDefault="00207CE1" w:rsidP="00D46B73">
            <w:pPr>
              <w:spacing w:after="0" w:line="480" w:lineRule="auto"/>
              <w:jc w:val="center"/>
              <w:rPr>
                <w:rFonts w:ascii="Times New Roman" w:hAnsi="Times New Roman"/>
                <w:sz w:val="18"/>
                <w:szCs w:val="18"/>
              </w:rPr>
            </w:pPr>
          </w:p>
        </w:tc>
        <w:tc>
          <w:tcPr>
            <w:tcW w:w="1148" w:type="pct"/>
            <w:tcBorders>
              <w:top w:val="single" w:sz="4" w:space="0" w:color="auto"/>
              <w:bottom w:val="single" w:sz="8" w:space="0" w:color="000000"/>
            </w:tcBorders>
            <w:shd w:val="clear" w:color="auto" w:fill="auto"/>
            <w:tcMar>
              <w:top w:w="15" w:type="dxa"/>
              <w:left w:w="95" w:type="dxa"/>
              <w:bottom w:w="0" w:type="dxa"/>
              <w:right w:w="95" w:type="dxa"/>
            </w:tcMar>
            <w:vAlign w:val="center"/>
            <w:hideMark/>
          </w:tcPr>
          <w:p w14:paraId="75D33B1E"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Elevation</w:t>
            </w:r>
          </w:p>
        </w:tc>
        <w:tc>
          <w:tcPr>
            <w:tcW w:w="630" w:type="pct"/>
            <w:tcBorders>
              <w:top w:val="single" w:sz="4" w:space="0" w:color="auto"/>
              <w:bottom w:val="single" w:sz="8" w:space="0" w:color="000000"/>
            </w:tcBorders>
            <w:shd w:val="clear" w:color="auto" w:fill="auto"/>
            <w:tcMar>
              <w:top w:w="15" w:type="dxa"/>
              <w:left w:w="95" w:type="dxa"/>
              <w:bottom w:w="0" w:type="dxa"/>
              <w:right w:w="95" w:type="dxa"/>
            </w:tcMar>
            <w:vAlign w:val="center"/>
            <w:hideMark/>
          </w:tcPr>
          <w:p w14:paraId="438FDA05"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&lt;500</w:t>
            </w:r>
          </w:p>
        </w:tc>
        <w:tc>
          <w:tcPr>
            <w:tcW w:w="483" w:type="pct"/>
            <w:tcBorders>
              <w:top w:val="single" w:sz="4" w:space="0" w:color="auto"/>
              <w:bottom w:val="single" w:sz="8" w:space="0" w:color="000000"/>
            </w:tcBorders>
            <w:shd w:val="clear" w:color="auto" w:fill="auto"/>
            <w:tcMar>
              <w:top w:w="15" w:type="dxa"/>
              <w:left w:w="95" w:type="dxa"/>
              <w:bottom w:w="0" w:type="dxa"/>
              <w:right w:w="95" w:type="dxa"/>
            </w:tcMar>
            <w:vAlign w:val="center"/>
            <w:hideMark/>
          </w:tcPr>
          <w:p w14:paraId="00ABCFDB"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500-800</w:t>
            </w:r>
          </w:p>
        </w:tc>
        <w:tc>
          <w:tcPr>
            <w:tcW w:w="347" w:type="pct"/>
            <w:tcBorders>
              <w:top w:val="single" w:sz="4" w:space="0" w:color="auto"/>
              <w:bottom w:val="single" w:sz="8" w:space="0" w:color="000000"/>
            </w:tcBorders>
            <w:shd w:val="clear" w:color="auto" w:fill="auto"/>
            <w:tcMar>
              <w:top w:w="15" w:type="dxa"/>
              <w:left w:w="95" w:type="dxa"/>
              <w:bottom w:w="0" w:type="dxa"/>
              <w:right w:w="95" w:type="dxa"/>
            </w:tcMar>
            <w:vAlign w:val="center"/>
            <w:hideMark/>
          </w:tcPr>
          <w:p w14:paraId="5A51B676"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800-1000</w:t>
            </w:r>
          </w:p>
        </w:tc>
        <w:tc>
          <w:tcPr>
            <w:tcW w:w="615" w:type="pct"/>
            <w:tcBorders>
              <w:top w:val="single" w:sz="4" w:space="0" w:color="auto"/>
              <w:bottom w:val="single" w:sz="8" w:space="0" w:color="000000"/>
            </w:tcBorders>
            <w:shd w:val="clear" w:color="auto" w:fill="auto"/>
            <w:tcMar>
              <w:top w:w="15" w:type="dxa"/>
              <w:left w:w="95" w:type="dxa"/>
              <w:bottom w:w="0" w:type="dxa"/>
              <w:right w:w="95" w:type="dxa"/>
            </w:tcMar>
            <w:vAlign w:val="center"/>
            <w:hideMark/>
          </w:tcPr>
          <w:p w14:paraId="0BD1A5A9"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1000-1200</w:t>
            </w:r>
          </w:p>
        </w:tc>
        <w:tc>
          <w:tcPr>
            <w:tcW w:w="641" w:type="pct"/>
            <w:tcBorders>
              <w:top w:val="single" w:sz="4" w:space="0" w:color="auto"/>
              <w:bottom w:val="single" w:sz="8" w:space="0" w:color="000000"/>
            </w:tcBorders>
            <w:shd w:val="clear" w:color="auto" w:fill="auto"/>
            <w:tcMar>
              <w:top w:w="15" w:type="dxa"/>
              <w:left w:w="95" w:type="dxa"/>
              <w:bottom w:w="0" w:type="dxa"/>
              <w:right w:w="95" w:type="dxa"/>
            </w:tcMar>
            <w:vAlign w:val="center"/>
            <w:hideMark/>
          </w:tcPr>
          <w:p w14:paraId="04CD0CB4" w14:textId="77777777" w:rsidR="00207CE1" w:rsidRPr="000C10A5" w:rsidRDefault="00207CE1" w:rsidP="00D46B73">
            <w:pPr>
              <w:spacing w:after="0" w:line="480" w:lineRule="auto"/>
              <w:jc w:val="center"/>
              <w:rPr>
                <w:rFonts w:ascii="Times New Roman" w:hAnsi="Times New Roman"/>
                <w:sz w:val="18"/>
                <w:szCs w:val="18"/>
              </w:rPr>
            </w:pPr>
            <w:r w:rsidRPr="000C10A5">
              <w:rPr>
                <w:rFonts w:ascii="Times New Roman" w:hAnsi="Times New Roman"/>
                <w:sz w:val="18"/>
                <w:szCs w:val="18"/>
              </w:rPr>
              <w:t>1200-1500</w:t>
            </w:r>
          </w:p>
        </w:tc>
        <w:tc>
          <w:tcPr>
            <w:tcW w:w="733" w:type="pct"/>
            <w:vMerge/>
            <w:tcBorders>
              <w:top w:val="single" w:sz="4" w:space="0" w:color="auto"/>
              <w:bottom w:val="single" w:sz="8" w:space="0" w:color="000000"/>
              <w:right w:val="single" w:sz="8" w:space="0" w:color="FFFFFF"/>
            </w:tcBorders>
            <w:vAlign w:val="center"/>
            <w:hideMark/>
          </w:tcPr>
          <w:p w14:paraId="496D13BB" w14:textId="77777777" w:rsidR="00207CE1" w:rsidRPr="000C10A5" w:rsidRDefault="00207CE1" w:rsidP="00D46B73">
            <w:pPr>
              <w:spacing w:after="0" w:line="480" w:lineRule="auto"/>
              <w:jc w:val="center"/>
              <w:rPr>
                <w:rFonts w:ascii="Times New Roman" w:hAnsi="Times New Roman"/>
                <w:sz w:val="18"/>
                <w:szCs w:val="18"/>
              </w:rPr>
            </w:pPr>
          </w:p>
        </w:tc>
      </w:tr>
    </w:tbl>
    <w:p w14:paraId="65806353" w14:textId="77777777" w:rsidR="001E66E8" w:rsidRDefault="006A496C" w:rsidP="00D46B73">
      <w:pPr>
        <w:spacing w:line="480" w:lineRule="auto"/>
        <w:rPr>
          <w:rFonts w:ascii="Times New Roman" w:hAnsi="Times New Roman"/>
          <w:bCs/>
          <w:sz w:val="24"/>
          <w:szCs w:val="24"/>
          <w:lang w:eastAsia="zh-CN"/>
        </w:rPr>
      </w:pPr>
      <w:r>
        <w:rPr>
          <w:rFonts w:ascii="Times New Roman" w:hAnsi="Times New Roman"/>
          <w:b/>
          <w:sz w:val="24"/>
          <w:szCs w:val="24"/>
          <w:lang w:eastAsia="zh-CN"/>
        </w:rPr>
        <w:lastRenderedPageBreak/>
        <w:t>Note:</w:t>
      </w:r>
      <w:r w:rsidR="00844DF1" w:rsidRPr="00844DF1">
        <w:rPr>
          <w:rFonts w:ascii="Times New Roman" w:hAnsi="Times New Roman"/>
          <w:b/>
          <w:sz w:val="24"/>
          <w:szCs w:val="24"/>
          <w:lang w:eastAsia="zh-CN"/>
        </w:rPr>
        <w:t xml:space="preserve"> </w:t>
      </w:r>
      <w:r w:rsidR="00844DF1" w:rsidRPr="00025E4A">
        <w:rPr>
          <w:rFonts w:ascii="Times New Roman" w:hAnsi="Times New Roman"/>
          <w:bCs/>
          <w:sz w:val="24"/>
          <w:szCs w:val="24"/>
          <w:lang w:eastAsia="zh-CN"/>
        </w:rPr>
        <w:t>We classify (suitable, moderately suitable, etc.) based on relevant information obtained from the literature.</w:t>
      </w:r>
      <w:r w:rsidR="00025E4A">
        <w:rPr>
          <w:rFonts w:ascii="Times New Roman" w:hAnsi="Times New Roman"/>
          <w:bCs/>
          <w:sz w:val="24"/>
          <w:szCs w:val="24"/>
          <w:lang w:eastAsia="zh-CN"/>
        </w:rPr>
        <w:t xml:space="preserve"> </w:t>
      </w:r>
      <w:r w:rsidR="00A80FAE" w:rsidRPr="00A80FAE">
        <w:rPr>
          <w:rFonts w:ascii="Times New Roman" w:hAnsi="Times New Roman"/>
          <w:bCs/>
          <w:sz w:val="24"/>
          <w:szCs w:val="24"/>
          <w:lang w:eastAsia="zh-CN"/>
        </w:rPr>
        <w:t>he soil data is sourced from the HWSD (Harmonized World Soil Database version 1.1), and the primary soil classification system used is FAO-90.</w:t>
      </w:r>
    </w:p>
    <w:p w14:paraId="096F457E" w14:textId="77777777" w:rsidR="00F3037B" w:rsidRPr="004A2A18" w:rsidRDefault="00F3037B" w:rsidP="00D46B73">
      <w:pPr>
        <w:spacing w:line="480" w:lineRule="auto"/>
        <w:rPr>
          <w:rFonts w:ascii="Times New Roman" w:hAnsi="Times New Roman"/>
          <w:b/>
          <w:sz w:val="24"/>
          <w:szCs w:val="24"/>
          <w:lang w:eastAsia="zh-CN"/>
        </w:rPr>
      </w:pPr>
    </w:p>
    <w:p w14:paraId="0CC99A30" w14:textId="77777777" w:rsidR="00C03105" w:rsidRPr="004A2A18" w:rsidRDefault="00723B4C" w:rsidP="00D46B73">
      <w:pPr>
        <w:spacing w:line="480" w:lineRule="auto"/>
        <w:jc w:val="center"/>
        <w:rPr>
          <w:rFonts w:ascii="Times New Roman" w:hAnsi="Times New Roman"/>
          <w:sz w:val="24"/>
          <w:szCs w:val="24"/>
          <w:lang w:eastAsia="zh-CN"/>
        </w:rPr>
      </w:pPr>
      <w:r w:rsidRPr="004A2A18">
        <w:rPr>
          <w:rFonts w:ascii="Times New Roman" w:hAnsi="Times New Roman"/>
          <w:b/>
          <w:sz w:val="24"/>
          <w:szCs w:val="24"/>
          <w:lang w:eastAsia="zh-CN"/>
        </w:rPr>
        <w:t xml:space="preserve">Table </w:t>
      </w:r>
      <w:r w:rsidR="000D4831">
        <w:rPr>
          <w:rFonts w:ascii="Times New Roman" w:hAnsi="Times New Roman"/>
          <w:b/>
          <w:sz w:val="24"/>
          <w:szCs w:val="24"/>
          <w:lang w:eastAsia="zh-CN"/>
        </w:rPr>
        <w:t>S4</w:t>
      </w:r>
      <w:r w:rsidRPr="004A2A18">
        <w:rPr>
          <w:rFonts w:ascii="Times New Roman" w:hAnsi="Times New Roman"/>
          <w:b/>
          <w:sz w:val="24"/>
          <w:szCs w:val="24"/>
          <w:lang w:eastAsia="zh-CN"/>
        </w:rPr>
        <w:t>.</w:t>
      </w:r>
      <w:r w:rsidRPr="004A2A18">
        <w:rPr>
          <w:rFonts w:ascii="Times New Roman" w:hAnsi="Times New Roman"/>
          <w:sz w:val="24"/>
          <w:szCs w:val="24"/>
          <w:lang w:eastAsia="zh-CN"/>
        </w:rPr>
        <w:t xml:space="preserve"> </w:t>
      </w:r>
      <w:r w:rsidR="004320B8" w:rsidRPr="004A2A18">
        <w:rPr>
          <w:rFonts w:ascii="Times New Roman" w:hAnsi="Times New Roman"/>
          <w:sz w:val="24"/>
          <w:szCs w:val="24"/>
          <w:lang w:eastAsia="zh-CN"/>
        </w:rPr>
        <w:t>Potential</w:t>
      </w:r>
      <w:r w:rsidR="001070C0" w:rsidRPr="004A2A18">
        <w:rPr>
          <w:rFonts w:ascii="Times New Roman" w:hAnsi="Times New Roman"/>
          <w:sz w:val="24"/>
          <w:szCs w:val="24"/>
          <w:lang w:eastAsia="zh-CN"/>
        </w:rPr>
        <w:t xml:space="preserve">ly </w:t>
      </w:r>
      <w:r w:rsidR="00B96FAE" w:rsidRPr="004A2A18">
        <w:rPr>
          <w:rFonts w:ascii="Times New Roman" w:hAnsi="Times New Roman"/>
          <w:sz w:val="24"/>
          <w:szCs w:val="24"/>
          <w:lang w:eastAsia="zh-CN"/>
        </w:rPr>
        <w:t xml:space="preserve">Available Land </w:t>
      </w:r>
      <w:r w:rsidR="005036CF" w:rsidRPr="004A2A18">
        <w:rPr>
          <w:rFonts w:ascii="Times New Roman" w:hAnsi="Times New Roman"/>
          <w:sz w:val="24"/>
          <w:szCs w:val="24"/>
          <w:lang w:eastAsia="zh-CN"/>
        </w:rPr>
        <w:t>per Country (Mha)</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8"/>
        <w:gridCol w:w="824"/>
        <w:gridCol w:w="630"/>
        <w:gridCol w:w="493"/>
        <w:gridCol w:w="659"/>
        <w:gridCol w:w="675"/>
        <w:gridCol w:w="614"/>
        <w:gridCol w:w="824"/>
        <w:gridCol w:w="630"/>
        <w:gridCol w:w="491"/>
        <w:gridCol w:w="659"/>
        <w:gridCol w:w="675"/>
        <w:gridCol w:w="614"/>
        <w:gridCol w:w="824"/>
        <w:gridCol w:w="630"/>
        <w:gridCol w:w="491"/>
        <w:gridCol w:w="659"/>
        <w:gridCol w:w="675"/>
        <w:gridCol w:w="614"/>
      </w:tblGrid>
      <w:tr w:rsidR="0069368F" w:rsidRPr="000C10A5" w14:paraId="0151CA52" w14:textId="77777777" w:rsidTr="000C10A5">
        <w:trPr>
          <w:trHeight w:val="20"/>
          <w:jc w:val="center"/>
        </w:trPr>
        <w:tc>
          <w:tcPr>
            <w:tcW w:w="0" w:type="auto"/>
            <w:tcBorders>
              <w:right w:val="single" w:sz="4" w:space="0" w:color="auto"/>
            </w:tcBorders>
            <w:shd w:val="clear" w:color="auto" w:fill="auto"/>
            <w:noWrap/>
            <w:vAlign w:val="center"/>
            <w:hideMark/>
          </w:tcPr>
          <w:p w14:paraId="2D2CEBBF" w14:textId="77777777" w:rsidR="0008004D" w:rsidRPr="000C10A5" w:rsidRDefault="0008004D" w:rsidP="000C10A5">
            <w:pPr>
              <w:spacing w:after="0" w:line="480" w:lineRule="auto"/>
              <w:jc w:val="center"/>
              <w:rPr>
                <w:rFonts w:ascii="Times New Roman" w:hAnsi="Times New Roman"/>
                <w:b/>
                <w:sz w:val="15"/>
                <w:szCs w:val="15"/>
              </w:rPr>
            </w:pPr>
          </w:p>
        </w:tc>
        <w:tc>
          <w:tcPr>
            <w:tcW w:w="0" w:type="auto"/>
            <w:gridSpan w:val="6"/>
            <w:tcBorders>
              <w:left w:val="single" w:sz="4" w:space="0" w:color="auto"/>
              <w:right w:val="single" w:sz="4" w:space="0" w:color="auto"/>
            </w:tcBorders>
            <w:shd w:val="clear" w:color="auto" w:fill="auto"/>
            <w:noWrap/>
            <w:vAlign w:val="center"/>
            <w:hideMark/>
          </w:tcPr>
          <w:p w14:paraId="2F5CBCBA" w14:textId="77777777" w:rsidR="0008004D" w:rsidRPr="000C10A5" w:rsidRDefault="0008004D" w:rsidP="000C10A5">
            <w:pPr>
              <w:spacing w:after="0" w:line="480" w:lineRule="auto"/>
              <w:jc w:val="center"/>
              <w:rPr>
                <w:rFonts w:ascii="Times New Roman" w:hAnsi="Times New Roman"/>
                <w:b/>
                <w:sz w:val="15"/>
                <w:szCs w:val="15"/>
              </w:rPr>
            </w:pPr>
            <w:r w:rsidRPr="000C10A5">
              <w:rPr>
                <w:rFonts w:ascii="Times New Roman" w:hAnsi="Times New Roman"/>
                <w:b/>
                <w:sz w:val="15"/>
                <w:szCs w:val="15"/>
              </w:rPr>
              <w:t>Global Level</w:t>
            </w:r>
          </w:p>
        </w:tc>
        <w:tc>
          <w:tcPr>
            <w:tcW w:w="0" w:type="auto"/>
            <w:gridSpan w:val="6"/>
            <w:tcBorders>
              <w:left w:val="single" w:sz="4" w:space="0" w:color="auto"/>
              <w:right w:val="single" w:sz="4" w:space="0" w:color="auto"/>
            </w:tcBorders>
            <w:shd w:val="clear" w:color="auto" w:fill="auto"/>
            <w:noWrap/>
            <w:vAlign w:val="center"/>
            <w:hideMark/>
          </w:tcPr>
          <w:p w14:paraId="13C10A35" w14:textId="77777777" w:rsidR="0008004D" w:rsidRPr="000C10A5" w:rsidRDefault="0008004D" w:rsidP="000C10A5">
            <w:pPr>
              <w:spacing w:after="0" w:line="480" w:lineRule="auto"/>
              <w:jc w:val="center"/>
              <w:rPr>
                <w:rFonts w:ascii="Times New Roman" w:hAnsi="Times New Roman"/>
                <w:b/>
                <w:sz w:val="15"/>
                <w:szCs w:val="15"/>
              </w:rPr>
            </w:pPr>
            <w:r w:rsidRPr="000C10A5">
              <w:rPr>
                <w:rFonts w:ascii="Times New Roman" w:hAnsi="Times New Roman"/>
                <w:b/>
                <w:sz w:val="15"/>
                <w:szCs w:val="15"/>
              </w:rPr>
              <w:t>Continent Level</w:t>
            </w:r>
          </w:p>
        </w:tc>
        <w:tc>
          <w:tcPr>
            <w:tcW w:w="0" w:type="auto"/>
            <w:gridSpan w:val="6"/>
            <w:tcBorders>
              <w:left w:val="single" w:sz="4" w:space="0" w:color="auto"/>
            </w:tcBorders>
            <w:shd w:val="clear" w:color="auto" w:fill="auto"/>
            <w:noWrap/>
            <w:vAlign w:val="center"/>
            <w:hideMark/>
          </w:tcPr>
          <w:p w14:paraId="6FB15689" w14:textId="77777777" w:rsidR="0008004D" w:rsidRPr="000C10A5" w:rsidRDefault="00B51F27" w:rsidP="000C10A5">
            <w:pPr>
              <w:spacing w:after="0" w:line="480" w:lineRule="auto"/>
              <w:jc w:val="center"/>
              <w:rPr>
                <w:rFonts w:ascii="Times New Roman" w:hAnsi="Times New Roman"/>
                <w:b/>
                <w:sz w:val="15"/>
                <w:szCs w:val="15"/>
              </w:rPr>
            </w:pPr>
            <w:r w:rsidRPr="000C10A5">
              <w:rPr>
                <w:rFonts w:ascii="Times New Roman" w:hAnsi="Times New Roman"/>
                <w:b/>
                <w:sz w:val="15"/>
                <w:szCs w:val="15"/>
              </w:rPr>
              <w:t>National</w:t>
            </w:r>
            <w:r w:rsidR="0008004D" w:rsidRPr="000C10A5">
              <w:rPr>
                <w:rFonts w:ascii="Times New Roman" w:hAnsi="Times New Roman"/>
                <w:b/>
                <w:sz w:val="15"/>
                <w:szCs w:val="15"/>
              </w:rPr>
              <w:t xml:space="preserve"> Level</w:t>
            </w:r>
          </w:p>
        </w:tc>
      </w:tr>
      <w:tr w:rsidR="0025158E" w:rsidRPr="000C10A5" w14:paraId="654A5688" w14:textId="77777777" w:rsidTr="000C10A5">
        <w:trPr>
          <w:trHeight w:val="20"/>
          <w:jc w:val="center"/>
        </w:trPr>
        <w:tc>
          <w:tcPr>
            <w:tcW w:w="0" w:type="auto"/>
            <w:tcBorders>
              <w:right w:val="single" w:sz="4" w:space="0" w:color="auto"/>
            </w:tcBorders>
            <w:shd w:val="clear" w:color="auto" w:fill="auto"/>
            <w:noWrap/>
            <w:vAlign w:val="center"/>
            <w:hideMark/>
          </w:tcPr>
          <w:p w14:paraId="39CB6BB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Country</w:t>
            </w:r>
          </w:p>
        </w:tc>
        <w:tc>
          <w:tcPr>
            <w:tcW w:w="0" w:type="auto"/>
            <w:tcBorders>
              <w:left w:val="single" w:sz="4" w:space="0" w:color="auto"/>
            </w:tcBorders>
            <w:shd w:val="clear" w:color="auto" w:fill="auto"/>
            <w:noWrap/>
            <w:vAlign w:val="center"/>
            <w:hideMark/>
          </w:tcPr>
          <w:p w14:paraId="4BEFAFE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Suitable Land</w:t>
            </w:r>
          </w:p>
        </w:tc>
        <w:tc>
          <w:tcPr>
            <w:tcW w:w="0" w:type="auto"/>
            <w:shd w:val="clear" w:color="auto" w:fill="auto"/>
            <w:noWrap/>
            <w:vAlign w:val="center"/>
            <w:hideMark/>
          </w:tcPr>
          <w:p w14:paraId="453C429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Cropland</w:t>
            </w:r>
          </w:p>
        </w:tc>
        <w:tc>
          <w:tcPr>
            <w:tcW w:w="0" w:type="auto"/>
            <w:shd w:val="clear" w:color="auto" w:fill="auto"/>
            <w:noWrap/>
            <w:vAlign w:val="center"/>
            <w:hideMark/>
          </w:tcPr>
          <w:p w14:paraId="33D305CD"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Forest</w:t>
            </w:r>
          </w:p>
        </w:tc>
        <w:tc>
          <w:tcPr>
            <w:tcW w:w="0" w:type="auto"/>
            <w:shd w:val="clear" w:color="auto" w:fill="auto"/>
            <w:noWrap/>
            <w:vAlign w:val="center"/>
            <w:hideMark/>
          </w:tcPr>
          <w:p w14:paraId="419261BD"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Grassland</w:t>
            </w:r>
          </w:p>
        </w:tc>
        <w:tc>
          <w:tcPr>
            <w:tcW w:w="0" w:type="auto"/>
            <w:shd w:val="clear" w:color="auto" w:fill="auto"/>
            <w:noWrap/>
            <w:vAlign w:val="center"/>
            <w:hideMark/>
          </w:tcPr>
          <w:p w14:paraId="27BC687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Shrubland</w:t>
            </w:r>
          </w:p>
        </w:tc>
        <w:tc>
          <w:tcPr>
            <w:tcW w:w="0" w:type="auto"/>
            <w:tcBorders>
              <w:right w:val="single" w:sz="4" w:space="0" w:color="auto"/>
            </w:tcBorders>
            <w:shd w:val="clear" w:color="auto" w:fill="auto"/>
            <w:noWrap/>
            <w:vAlign w:val="center"/>
            <w:hideMark/>
          </w:tcPr>
          <w:p w14:paraId="01FFE6FD"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Bareland</w:t>
            </w:r>
          </w:p>
        </w:tc>
        <w:tc>
          <w:tcPr>
            <w:tcW w:w="0" w:type="auto"/>
            <w:tcBorders>
              <w:left w:val="single" w:sz="4" w:space="0" w:color="auto"/>
            </w:tcBorders>
            <w:shd w:val="clear" w:color="auto" w:fill="auto"/>
            <w:noWrap/>
            <w:vAlign w:val="center"/>
            <w:hideMark/>
          </w:tcPr>
          <w:p w14:paraId="514D17E7"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Suitable Land</w:t>
            </w:r>
          </w:p>
        </w:tc>
        <w:tc>
          <w:tcPr>
            <w:tcW w:w="0" w:type="auto"/>
            <w:shd w:val="clear" w:color="auto" w:fill="auto"/>
            <w:noWrap/>
            <w:vAlign w:val="center"/>
            <w:hideMark/>
          </w:tcPr>
          <w:p w14:paraId="159AE84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Cropland</w:t>
            </w:r>
          </w:p>
        </w:tc>
        <w:tc>
          <w:tcPr>
            <w:tcW w:w="0" w:type="auto"/>
            <w:shd w:val="clear" w:color="auto" w:fill="auto"/>
            <w:noWrap/>
            <w:vAlign w:val="center"/>
            <w:hideMark/>
          </w:tcPr>
          <w:p w14:paraId="72CD400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Forest</w:t>
            </w:r>
          </w:p>
        </w:tc>
        <w:tc>
          <w:tcPr>
            <w:tcW w:w="0" w:type="auto"/>
            <w:shd w:val="clear" w:color="auto" w:fill="auto"/>
            <w:noWrap/>
            <w:vAlign w:val="center"/>
            <w:hideMark/>
          </w:tcPr>
          <w:p w14:paraId="471E701C"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Grassland</w:t>
            </w:r>
          </w:p>
        </w:tc>
        <w:tc>
          <w:tcPr>
            <w:tcW w:w="0" w:type="auto"/>
            <w:shd w:val="clear" w:color="auto" w:fill="auto"/>
            <w:noWrap/>
            <w:vAlign w:val="center"/>
            <w:hideMark/>
          </w:tcPr>
          <w:p w14:paraId="75BFD017"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Shrubland</w:t>
            </w:r>
          </w:p>
        </w:tc>
        <w:tc>
          <w:tcPr>
            <w:tcW w:w="0" w:type="auto"/>
            <w:tcBorders>
              <w:right w:val="single" w:sz="4" w:space="0" w:color="auto"/>
            </w:tcBorders>
            <w:shd w:val="clear" w:color="auto" w:fill="auto"/>
            <w:noWrap/>
            <w:vAlign w:val="center"/>
            <w:hideMark/>
          </w:tcPr>
          <w:p w14:paraId="5A9EEE1A"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Bareland</w:t>
            </w:r>
          </w:p>
        </w:tc>
        <w:tc>
          <w:tcPr>
            <w:tcW w:w="0" w:type="auto"/>
            <w:tcBorders>
              <w:left w:val="single" w:sz="4" w:space="0" w:color="auto"/>
            </w:tcBorders>
            <w:shd w:val="clear" w:color="auto" w:fill="auto"/>
            <w:noWrap/>
            <w:vAlign w:val="center"/>
            <w:hideMark/>
          </w:tcPr>
          <w:p w14:paraId="1E213D1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Suitable Land</w:t>
            </w:r>
          </w:p>
        </w:tc>
        <w:tc>
          <w:tcPr>
            <w:tcW w:w="0" w:type="auto"/>
            <w:shd w:val="clear" w:color="auto" w:fill="auto"/>
            <w:noWrap/>
            <w:vAlign w:val="center"/>
            <w:hideMark/>
          </w:tcPr>
          <w:p w14:paraId="7C30F5BD"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Cropland</w:t>
            </w:r>
          </w:p>
        </w:tc>
        <w:tc>
          <w:tcPr>
            <w:tcW w:w="0" w:type="auto"/>
            <w:shd w:val="clear" w:color="auto" w:fill="auto"/>
            <w:noWrap/>
            <w:vAlign w:val="center"/>
            <w:hideMark/>
          </w:tcPr>
          <w:p w14:paraId="7D504CD1"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Forest</w:t>
            </w:r>
          </w:p>
        </w:tc>
        <w:tc>
          <w:tcPr>
            <w:tcW w:w="0" w:type="auto"/>
            <w:shd w:val="clear" w:color="auto" w:fill="auto"/>
            <w:noWrap/>
            <w:vAlign w:val="center"/>
            <w:hideMark/>
          </w:tcPr>
          <w:p w14:paraId="0C9FE331"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Grassland</w:t>
            </w:r>
          </w:p>
        </w:tc>
        <w:tc>
          <w:tcPr>
            <w:tcW w:w="0" w:type="auto"/>
            <w:shd w:val="clear" w:color="auto" w:fill="auto"/>
            <w:noWrap/>
            <w:vAlign w:val="center"/>
            <w:hideMark/>
          </w:tcPr>
          <w:p w14:paraId="6CDB8C9D"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Shrubland</w:t>
            </w:r>
          </w:p>
        </w:tc>
        <w:tc>
          <w:tcPr>
            <w:tcW w:w="0" w:type="auto"/>
            <w:shd w:val="clear" w:color="auto" w:fill="auto"/>
            <w:noWrap/>
            <w:vAlign w:val="center"/>
            <w:hideMark/>
          </w:tcPr>
          <w:p w14:paraId="3DAE5D9E"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Bareland</w:t>
            </w:r>
          </w:p>
        </w:tc>
      </w:tr>
      <w:tr w:rsidR="0025158E" w:rsidRPr="000C10A5" w14:paraId="7A5E9C55" w14:textId="77777777" w:rsidTr="000C10A5">
        <w:trPr>
          <w:trHeight w:val="20"/>
          <w:jc w:val="center"/>
        </w:trPr>
        <w:tc>
          <w:tcPr>
            <w:tcW w:w="0" w:type="auto"/>
            <w:tcBorders>
              <w:right w:val="single" w:sz="4" w:space="0" w:color="auto"/>
            </w:tcBorders>
            <w:shd w:val="clear" w:color="auto" w:fill="auto"/>
            <w:noWrap/>
            <w:vAlign w:val="center"/>
            <w:hideMark/>
          </w:tcPr>
          <w:p w14:paraId="6FE67AF7"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Brazil</w:t>
            </w:r>
          </w:p>
        </w:tc>
        <w:tc>
          <w:tcPr>
            <w:tcW w:w="0" w:type="auto"/>
            <w:tcBorders>
              <w:left w:val="single" w:sz="4" w:space="0" w:color="auto"/>
            </w:tcBorders>
            <w:shd w:val="clear" w:color="auto" w:fill="auto"/>
            <w:noWrap/>
            <w:vAlign w:val="center"/>
            <w:hideMark/>
          </w:tcPr>
          <w:p w14:paraId="780854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53.84</w:t>
            </w:r>
          </w:p>
        </w:tc>
        <w:tc>
          <w:tcPr>
            <w:tcW w:w="0" w:type="auto"/>
            <w:shd w:val="clear" w:color="auto" w:fill="auto"/>
            <w:noWrap/>
            <w:vAlign w:val="center"/>
            <w:hideMark/>
          </w:tcPr>
          <w:p w14:paraId="72A1C5E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1.85</w:t>
            </w:r>
          </w:p>
        </w:tc>
        <w:tc>
          <w:tcPr>
            <w:tcW w:w="0" w:type="auto"/>
            <w:shd w:val="clear" w:color="auto" w:fill="auto"/>
            <w:noWrap/>
            <w:vAlign w:val="center"/>
            <w:hideMark/>
          </w:tcPr>
          <w:p w14:paraId="4331E67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17.87</w:t>
            </w:r>
          </w:p>
        </w:tc>
        <w:tc>
          <w:tcPr>
            <w:tcW w:w="0" w:type="auto"/>
            <w:shd w:val="clear" w:color="auto" w:fill="auto"/>
            <w:noWrap/>
            <w:vAlign w:val="center"/>
            <w:hideMark/>
          </w:tcPr>
          <w:p w14:paraId="6C62477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30.39</w:t>
            </w:r>
          </w:p>
        </w:tc>
        <w:tc>
          <w:tcPr>
            <w:tcW w:w="0" w:type="auto"/>
            <w:shd w:val="clear" w:color="auto" w:fill="auto"/>
            <w:noWrap/>
            <w:vAlign w:val="center"/>
            <w:hideMark/>
          </w:tcPr>
          <w:p w14:paraId="115C152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3.63</w:t>
            </w:r>
          </w:p>
        </w:tc>
        <w:tc>
          <w:tcPr>
            <w:tcW w:w="0" w:type="auto"/>
            <w:tcBorders>
              <w:right w:val="single" w:sz="4" w:space="0" w:color="auto"/>
            </w:tcBorders>
            <w:shd w:val="clear" w:color="auto" w:fill="auto"/>
            <w:noWrap/>
            <w:vAlign w:val="center"/>
            <w:hideMark/>
          </w:tcPr>
          <w:p w14:paraId="14A3E46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0.09</w:t>
            </w:r>
          </w:p>
        </w:tc>
        <w:tc>
          <w:tcPr>
            <w:tcW w:w="0" w:type="auto"/>
            <w:tcBorders>
              <w:left w:val="single" w:sz="4" w:space="0" w:color="auto"/>
            </w:tcBorders>
            <w:shd w:val="clear" w:color="auto" w:fill="auto"/>
            <w:noWrap/>
            <w:vAlign w:val="center"/>
            <w:hideMark/>
          </w:tcPr>
          <w:p w14:paraId="6E7E844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41.20</w:t>
            </w:r>
          </w:p>
        </w:tc>
        <w:tc>
          <w:tcPr>
            <w:tcW w:w="0" w:type="auto"/>
            <w:shd w:val="clear" w:color="auto" w:fill="auto"/>
            <w:noWrap/>
            <w:vAlign w:val="center"/>
            <w:hideMark/>
          </w:tcPr>
          <w:p w14:paraId="06A5ACD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1.57</w:t>
            </w:r>
          </w:p>
        </w:tc>
        <w:tc>
          <w:tcPr>
            <w:tcW w:w="0" w:type="auto"/>
            <w:shd w:val="clear" w:color="auto" w:fill="auto"/>
            <w:noWrap/>
            <w:vAlign w:val="center"/>
            <w:hideMark/>
          </w:tcPr>
          <w:p w14:paraId="1CE3FF6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12.76</w:t>
            </w:r>
          </w:p>
        </w:tc>
        <w:tc>
          <w:tcPr>
            <w:tcW w:w="0" w:type="auto"/>
            <w:shd w:val="clear" w:color="auto" w:fill="auto"/>
            <w:noWrap/>
            <w:vAlign w:val="center"/>
            <w:hideMark/>
          </w:tcPr>
          <w:p w14:paraId="71CB049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24.88</w:t>
            </w:r>
          </w:p>
        </w:tc>
        <w:tc>
          <w:tcPr>
            <w:tcW w:w="0" w:type="auto"/>
            <w:shd w:val="clear" w:color="auto" w:fill="auto"/>
            <w:noWrap/>
            <w:vAlign w:val="center"/>
            <w:hideMark/>
          </w:tcPr>
          <w:p w14:paraId="147AEDD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1.90</w:t>
            </w:r>
          </w:p>
        </w:tc>
        <w:tc>
          <w:tcPr>
            <w:tcW w:w="0" w:type="auto"/>
            <w:tcBorders>
              <w:right w:val="single" w:sz="4" w:space="0" w:color="auto"/>
            </w:tcBorders>
            <w:shd w:val="clear" w:color="auto" w:fill="auto"/>
            <w:noWrap/>
            <w:vAlign w:val="center"/>
            <w:hideMark/>
          </w:tcPr>
          <w:p w14:paraId="4B032FB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tcBorders>
              <w:left w:val="single" w:sz="4" w:space="0" w:color="auto"/>
            </w:tcBorders>
            <w:shd w:val="clear" w:color="auto" w:fill="auto"/>
            <w:noWrap/>
            <w:vAlign w:val="center"/>
            <w:hideMark/>
          </w:tcPr>
          <w:p w14:paraId="544B4F4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682E67E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7542F4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53A793E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5EE1290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EF0E3C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65CD39D0" w14:textId="77777777" w:rsidTr="000C10A5">
        <w:trPr>
          <w:trHeight w:val="20"/>
          <w:jc w:val="center"/>
        </w:trPr>
        <w:tc>
          <w:tcPr>
            <w:tcW w:w="0" w:type="auto"/>
            <w:tcBorders>
              <w:right w:val="single" w:sz="4" w:space="0" w:color="auto"/>
            </w:tcBorders>
            <w:shd w:val="clear" w:color="auto" w:fill="auto"/>
            <w:noWrap/>
            <w:vAlign w:val="center"/>
            <w:hideMark/>
          </w:tcPr>
          <w:p w14:paraId="1AA069AF"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Thailand</w:t>
            </w:r>
          </w:p>
        </w:tc>
        <w:tc>
          <w:tcPr>
            <w:tcW w:w="0" w:type="auto"/>
            <w:tcBorders>
              <w:left w:val="single" w:sz="4" w:space="0" w:color="auto"/>
            </w:tcBorders>
            <w:shd w:val="clear" w:color="auto" w:fill="auto"/>
            <w:noWrap/>
            <w:vAlign w:val="center"/>
            <w:hideMark/>
          </w:tcPr>
          <w:p w14:paraId="17031B5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23.89</w:t>
            </w:r>
          </w:p>
        </w:tc>
        <w:tc>
          <w:tcPr>
            <w:tcW w:w="0" w:type="auto"/>
            <w:shd w:val="clear" w:color="auto" w:fill="auto"/>
            <w:noWrap/>
            <w:vAlign w:val="center"/>
            <w:hideMark/>
          </w:tcPr>
          <w:p w14:paraId="6D3CBE5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15.94</w:t>
            </w:r>
          </w:p>
        </w:tc>
        <w:tc>
          <w:tcPr>
            <w:tcW w:w="0" w:type="auto"/>
            <w:shd w:val="clear" w:color="auto" w:fill="auto"/>
            <w:noWrap/>
            <w:vAlign w:val="center"/>
            <w:hideMark/>
          </w:tcPr>
          <w:p w14:paraId="4E5F9C8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7.48</w:t>
            </w:r>
          </w:p>
        </w:tc>
        <w:tc>
          <w:tcPr>
            <w:tcW w:w="0" w:type="auto"/>
            <w:shd w:val="clear" w:color="auto" w:fill="auto"/>
            <w:noWrap/>
            <w:vAlign w:val="center"/>
            <w:hideMark/>
          </w:tcPr>
          <w:p w14:paraId="4504971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0.35</w:t>
            </w:r>
          </w:p>
        </w:tc>
        <w:tc>
          <w:tcPr>
            <w:tcW w:w="0" w:type="auto"/>
            <w:shd w:val="clear" w:color="auto" w:fill="auto"/>
            <w:noWrap/>
            <w:vAlign w:val="center"/>
            <w:hideMark/>
          </w:tcPr>
          <w:p w14:paraId="5C2477F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right w:val="single" w:sz="4" w:space="0" w:color="auto"/>
            </w:tcBorders>
            <w:shd w:val="clear" w:color="auto" w:fill="auto"/>
            <w:noWrap/>
            <w:vAlign w:val="center"/>
            <w:hideMark/>
          </w:tcPr>
          <w:p w14:paraId="7E1A095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tcBorders>
              <w:left w:val="single" w:sz="4" w:space="0" w:color="auto"/>
            </w:tcBorders>
            <w:shd w:val="clear" w:color="auto" w:fill="auto"/>
            <w:noWrap/>
            <w:vAlign w:val="center"/>
            <w:hideMark/>
          </w:tcPr>
          <w:p w14:paraId="47E4BE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5.22</w:t>
            </w:r>
          </w:p>
        </w:tc>
        <w:tc>
          <w:tcPr>
            <w:tcW w:w="0" w:type="auto"/>
            <w:shd w:val="clear" w:color="auto" w:fill="auto"/>
            <w:noWrap/>
            <w:vAlign w:val="center"/>
            <w:hideMark/>
          </w:tcPr>
          <w:p w14:paraId="2D7B457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2.70</w:t>
            </w:r>
          </w:p>
        </w:tc>
        <w:tc>
          <w:tcPr>
            <w:tcW w:w="0" w:type="auto"/>
            <w:shd w:val="clear" w:color="auto" w:fill="auto"/>
            <w:noWrap/>
            <w:vAlign w:val="center"/>
            <w:hideMark/>
          </w:tcPr>
          <w:p w14:paraId="6D24682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2.38</w:t>
            </w:r>
          </w:p>
        </w:tc>
        <w:tc>
          <w:tcPr>
            <w:tcW w:w="0" w:type="auto"/>
            <w:shd w:val="clear" w:color="auto" w:fill="auto"/>
            <w:noWrap/>
            <w:vAlign w:val="center"/>
            <w:hideMark/>
          </w:tcPr>
          <w:p w14:paraId="28BD7BE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shd w:val="clear" w:color="auto" w:fill="auto"/>
            <w:noWrap/>
            <w:vAlign w:val="center"/>
            <w:hideMark/>
          </w:tcPr>
          <w:p w14:paraId="0847735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8206DF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tcBorders>
              <w:left w:val="single" w:sz="4" w:space="0" w:color="auto"/>
            </w:tcBorders>
            <w:shd w:val="clear" w:color="auto" w:fill="auto"/>
            <w:noWrap/>
            <w:vAlign w:val="center"/>
            <w:hideMark/>
          </w:tcPr>
          <w:p w14:paraId="4F27F17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0.71</w:t>
            </w:r>
          </w:p>
        </w:tc>
        <w:tc>
          <w:tcPr>
            <w:tcW w:w="0" w:type="auto"/>
            <w:shd w:val="clear" w:color="auto" w:fill="auto"/>
            <w:noWrap/>
            <w:vAlign w:val="center"/>
            <w:hideMark/>
          </w:tcPr>
          <w:p w14:paraId="4A66BC9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shd w:val="clear" w:color="auto" w:fill="auto"/>
            <w:noWrap/>
            <w:vAlign w:val="center"/>
            <w:hideMark/>
          </w:tcPr>
          <w:p w14:paraId="625ECC3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0.60</w:t>
            </w:r>
          </w:p>
        </w:tc>
        <w:tc>
          <w:tcPr>
            <w:tcW w:w="0" w:type="auto"/>
            <w:shd w:val="clear" w:color="auto" w:fill="auto"/>
            <w:noWrap/>
            <w:vAlign w:val="center"/>
            <w:hideMark/>
          </w:tcPr>
          <w:p w14:paraId="69CC68F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61E48F0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85090B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r>
      <w:tr w:rsidR="0025158E" w:rsidRPr="000C10A5" w14:paraId="369A2420" w14:textId="77777777" w:rsidTr="000C10A5">
        <w:trPr>
          <w:trHeight w:val="20"/>
          <w:jc w:val="center"/>
        </w:trPr>
        <w:tc>
          <w:tcPr>
            <w:tcW w:w="0" w:type="auto"/>
            <w:tcBorders>
              <w:right w:val="single" w:sz="4" w:space="0" w:color="auto"/>
            </w:tcBorders>
            <w:shd w:val="clear" w:color="auto" w:fill="auto"/>
            <w:noWrap/>
            <w:vAlign w:val="center"/>
            <w:hideMark/>
          </w:tcPr>
          <w:p w14:paraId="0D2FBF46"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Democratic Republic of the Congo</w:t>
            </w:r>
          </w:p>
        </w:tc>
        <w:tc>
          <w:tcPr>
            <w:tcW w:w="0" w:type="auto"/>
            <w:tcBorders>
              <w:left w:val="single" w:sz="4" w:space="0" w:color="auto"/>
            </w:tcBorders>
            <w:shd w:val="clear" w:color="auto" w:fill="auto"/>
            <w:noWrap/>
            <w:vAlign w:val="center"/>
            <w:hideMark/>
          </w:tcPr>
          <w:p w14:paraId="7BC9AAA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20.20</w:t>
            </w:r>
          </w:p>
        </w:tc>
        <w:tc>
          <w:tcPr>
            <w:tcW w:w="0" w:type="auto"/>
            <w:shd w:val="clear" w:color="auto" w:fill="auto"/>
            <w:noWrap/>
            <w:vAlign w:val="center"/>
            <w:hideMark/>
          </w:tcPr>
          <w:p w14:paraId="02A5D5A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F01B4F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7.80</w:t>
            </w:r>
          </w:p>
        </w:tc>
        <w:tc>
          <w:tcPr>
            <w:tcW w:w="0" w:type="auto"/>
            <w:shd w:val="clear" w:color="auto" w:fill="auto"/>
            <w:noWrap/>
            <w:vAlign w:val="center"/>
            <w:hideMark/>
          </w:tcPr>
          <w:p w14:paraId="6F875C8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9.08</w:t>
            </w:r>
          </w:p>
        </w:tc>
        <w:tc>
          <w:tcPr>
            <w:tcW w:w="0" w:type="auto"/>
            <w:shd w:val="clear" w:color="auto" w:fill="auto"/>
            <w:noWrap/>
            <w:vAlign w:val="center"/>
            <w:hideMark/>
          </w:tcPr>
          <w:p w14:paraId="36F5121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3.31</w:t>
            </w:r>
          </w:p>
        </w:tc>
        <w:tc>
          <w:tcPr>
            <w:tcW w:w="0" w:type="auto"/>
            <w:tcBorders>
              <w:right w:val="single" w:sz="4" w:space="0" w:color="auto"/>
            </w:tcBorders>
            <w:shd w:val="clear" w:color="auto" w:fill="auto"/>
            <w:noWrap/>
            <w:vAlign w:val="center"/>
            <w:hideMark/>
          </w:tcPr>
          <w:p w14:paraId="72C2CF0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368DD40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14.58</w:t>
            </w:r>
          </w:p>
        </w:tc>
        <w:tc>
          <w:tcPr>
            <w:tcW w:w="0" w:type="auto"/>
            <w:shd w:val="clear" w:color="auto" w:fill="auto"/>
            <w:noWrap/>
            <w:vAlign w:val="center"/>
            <w:hideMark/>
          </w:tcPr>
          <w:p w14:paraId="7A0BF44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7A6F23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6.19</w:t>
            </w:r>
          </w:p>
        </w:tc>
        <w:tc>
          <w:tcPr>
            <w:tcW w:w="0" w:type="auto"/>
            <w:shd w:val="clear" w:color="auto" w:fill="auto"/>
            <w:noWrap/>
            <w:vAlign w:val="center"/>
            <w:hideMark/>
          </w:tcPr>
          <w:p w14:paraId="1AA6878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5.90</w:t>
            </w:r>
          </w:p>
        </w:tc>
        <w:tc>
          <w:tcPr>
            <w:tcW w:w="0" w:type="auto"/>
            <w:shd w:val="clear" w:color="auto" w:fill="auto"/>
            <w:noWrap/>
            <w:vAlign w:val="center"/>
            <w:hideMark/>
          </w:tcPr>
          <w:p w14:paraId="01AA7A0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2.49</w:t>
            </w:r>
          </w:p>
        </w:tc>
        <w:tc>
          <w:tcPr>
            <w:tcW w:w="0" w:type="auto"/>
            <w:tcBorders>
              <w:right w:val="single" w:sz="4" w:space="0" w:color="auto"/>
            </w:tcBorders>
            <w:shd w:val="clear" w:color="auto" w:fill="auto"/>
            <w:noWrap/>
            <w:vAlign w:val="center"/>
            <w:hideMark/>
          </w:tcPr>
          <w:p w14:paraId="0417F73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67309C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w:t>
            </w:r>
            <w:r w:rsidR="00D723C1" w:rsidRPr="000C10A5">
              <w:rPr>
                <w:rFonts w:ascii="Times New Roman" w:hAnsi="Times New Roman"/>
                <w:sz w:val="15"/>
                <w:szCs w:val="15"/>
              </w:rPr>
              <w:t>.17</w:t>
            </w:r>
          </w:p>
        </w:tc>
        <w:tc>
          <w:tcPr>
            <w:tcW w:w="0" w:type="auto"/>
            <w:shd w:val="clear" w:color="auto" w:fill="auto"/>
            <w:noWrap/>
            <w:vAlign w:val="center"/>
            <w:hideMark/>
          </w:tcPr>
          <w:p w14:paraId="264B65F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592716E" w14:textId="77777777" w:rsidR="0008004D" w:rsidRPr="000C10A5" w:rsidRDefault="00FA201E" w:rsidP="000C10A5">
            <w:pPr>
              <w:spacing w:after="0" w:line="480" w:lineRule="auto"/>
              <w:jc w:val="center"/>
              <w:rPr>
                <w:rFonts w:ascii="Times New Roman" w:hAnsi="Times New Roman"/>
                <w:sz w:val="15"/>
                <w:szCs w:val="15"/>
              </w:rPr>
            </w:pPr>
            <w:r w:rsidRPr="000C10A5">
              <w:rPr>
                <w:rFonts w:ascii="Times New Roman" w:hAnsi="Times New Roman"/>
                <w:sz w:val="15"/>
                <w:szCs w:val="15"/>
              </w:rPr>
              <w:t>0.90</w:t>
            </w:r>
          </w:p>
        </w:tc>
        <w:tc>
          <w:tcPr>
            <w:tcW w:w="0" w:type="auto"/>
            <w:shd w:val="clear" w:color="auto" w:fill="auto"/>
            <w:noWrap/>
            <w:vAlign w:val="center"/>
            <w:hideMark/>
          </w:tcPr>
          <w:p w14:paraId="4E1664DC" w14:textId="77777777" w:rsidR="0008004D" w:rsidRPr="000C10A5" w:rsidRDefault="00FA201E" w:rsidP="000C10A5">
            <w:pPr>
              <w:spacing w:after="0" w:line="480" w:lineRule="auto"/>
              <w:jc w:val="center"/>
              <w:rPr>
                <w:rFonts w:ascii="Times New Roman" w:hAnsi="Times New Roman"/>
                <w:sz w:val="15"/>
                <w:szCs w:val="15"/>
              </w:rPr>
            </w:pPr>
            <w:r w:rsidRPr="000C10A5">
              <w:rPr>
                <w:rFonts w:ascii="Times New Roman" w:hAnsi="Times New Roman"/>
                <w:sz w:val="15"/>
                <w:szCs w:val="15"/>
              </w:rPr>
              <w:t>0.20</w:t>
            </w:r>
          </w:p>
        </w:tc>
        <w:tc>
          <w:tcPr>
            <w:tcW w:w="0" w:type="auto"/>
            <w:shd w:val="clear" w:color="auto" w:fill="auto"/>
            <w:noWrap/>
            <w:vAlign w:val="center"/>
            <w:hideMark/>
          </w:tcPr>
          <w:p w14:paraId="4C2830A0" w14:textId="77777777" w:rsidR="0008004D" w:rsidRPr="000C10A5" w:rsidRDefault="00FA201E" w:rsidP="000C10A5">
            <w:pPr>
              <w:spacing w:after="0" w:line="480" w:lineRule="auto"/>
              <w:jc w:val="center"/>
              <w:rPr>
                <w:rFonts w:ascii="Times New Roman" w:hAnsi="Times New Roman"/>
                <w:sz w:val="15"/>
                <w:szCs w:val="15"/>
              </w:rPr>
            </w:pPr>
            <w:r w:rsidRPr="000C10A5">
              <w:rPr>
                <w:rFonts w:ascii="Times New Roman" w:hAnsi="Times New Roman"/>
                <w:sz w:val="15"/>
                <w:szCs w:val="15"/>
              </w:rPr>
              <w:t>0.07</w:t>
            </w:r>
          </w:p>
        </w:tc>
        <w:tc>
          <w:tcPr>
            <w:tcW w:w="0" w:type="auto"/>
            <w:shd w:val="clear" w:color="auto" w:fill="auto"/>
            <w:noWrap/>
            <w:vAlign w:val="center"/>
            <w:hideMark/>
          </w:tcPr>
          <w:p w14:paraId="3CDE48C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0C85587D" w14:textId="77777777" w:rsidTr="000C10A5">
        <w:trPr>
          <w:trHeight w:val="20"/>
          <w:jc w:val="center"/>
        </w:trPr>
        <w:tc>
          <w:tcPr>
            <w:tcW w:w="0" w:type="auto"/>
            <w:tcBorders>
              <w:right w:val="single" w:sz="4" w:space="0" w:color="auto"/>
            </w:tcBorders>
            <w:shd w:val="clear" w:color="auto" w:fill="auto"/>
            <w:noWrap/>
            <w:vAlign w:val="center"/>
            <w:hideMark/>
          </w:tcPr>
          <w:p w14:paraId="5268BDCF"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Colombia</w:t>
            </w:r>
          </w:p>
        </w:tc>
        <w:tc>
          <w:tcPr>
            <w:tcW w:w="0" w:type="auto"/>
            <w:tcBorders>
              <w:left w:val="single" w:sz="4" w:space="0" w:color="auto"/>
            </w:tcBorders>
            <w:shd w:val="clear" w:color="auto" w:fill="auto"/>
            <w:noWrap/>
            <w:vAlign w:val="center"/>
            <w:hideMark/>
          </w:tcPr>
          <w:p w14:paraId="1746946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19.45</w:t>
            </w:r>
          </w:p>
        </w:tc>
        <w:tc>
          <w:tcPr>
            <w:tcW w:w="0" w:type="auto"/>
            <w:shd w:val="clear" w:color="auto" w:fill="auto"/>
            <w:noWrap/>
            <w:vAlign w:val="center"/>
            <w:hideMark/>
          </w:tcPr>
          <w:p w14:paraId="09B803F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0.21</w:t>
            </w:r>
          </w:p>
        </w:tc>
        <w:tc>
          <w:tcPr>
            <w:tcW w:w="0" w:type="auto"/>
            <w:shd w:val="clear" w:color="auto" w:fill="auto"/>
            <w:noWrap/>
            <w:vAlign w:val="center"/>
            <w:hideMark/>
          </w:tcPr>
          <w:p w14:paraId="737CFEA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3.94</w:t>
            </w:r>
          </w:p>
        </w:tc>
        <w:tc>
          <w:tcPr>
            <w:tcW w:w="0" w:type="auto"/>
            <w:shd w:val="clear" w:color="auto" w:fill="auto"/>
            <w:noWrap/>
            <w:vAlign w:val="center"/>
            <w:hideMark/>
          </w:tcPr>
          <w:p w14:paraId="1D43654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15.12</w:t>
            </w:r>
          </w:p>
        </w:tc>
        <w:tc>
          <w:tcPr>
            <w:tcW w:w="0" w:type="auto"/>
            <w:shd w:val="clear" w:color="auto" w:fill="auto"/>
            <w:noWrap/>
            <w:vAlign w:val="center"/>
            <w:hideMark/>
          </w:tcPr>
          <w:p w14:paraId="3D9034D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tcBorders>
              <w:right w:val="single" w:sz="4" w:space="0" w:color="auto"/>
            </w:tcBorders>
            <w:shd w:val="clear" w:color="auto" w:fill="auto"/>
            <w:noWrap/>
            <w:vAlign w:val="center"/>
            <w:hideMark/>
          </w:tcPr>
          <w:p w14:paraId="60473DB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tcBorders>
              <w:left w:val="single" w:sz="4" w:space="0" w:color="auto"/>
            </w:tcBorders>
            <w:shd w:val="clear" w:color="auto" w:fill="auto"/>
            <w:noWrap/>
            <w:vAlign w:val="center"/>
            <w:hideMark/>
          </w:tcPr>
          <w:p w14:paraId="2816B49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16.27</w:t>
            </w:r>
          </w:p>
        </w:tc>
        <w:tc>
          <w:tcPr>
            <w:tcW w:w="0" w:type="auto"/>
            <w:shd w:val="clear" w:color="auto" w:fill="auto"/>
            <w:noWrap/>
            <w:vAlign w:val="center"/>
            <w:hideMark/>
          </w:tcPr>
          <w:p w14:paraId="0A1B30B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0.18</w:t>
            </w:r>
          </w:p>
        </w:tc>
        <w:tc>
          <w:tcPr>
            <w:tcW w:w="0" w:type="auto"/>
            <w:shd w:val="clear" w:color="auto" w:fill="auto"/>
            <w:noWrap/>
            <w:vAlign w:val="center"/>
            <w:hideMark/>
          </w:tcPr>
          <w:p w14:paraId="5029B6B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2.99</w:t>
            </w:r>
          </w:p>
        </w:tc>
        <w:tc>
          <w:tcPr>
            <w:tcW w:w="0" w:type="auto"/>
            <w:shd w:val="clear" w:color="auto" w:fill="auto"/>
            <w:noWrap/>
            <w:vAlign w:val="center"/>
            <w:hideMark/>
          </w:tcPr>
          <w:p w14:paraId="6B53BEE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12.95</w:t>
            </w:r>
          </w:p>
        </w:tc>
        <w:tc>
          <w:tcPr>
            <w:tcW w:w="0" w:type="auto"/>
            <w:shd w:val="clear" w:color="auto" w:fill="auto"/>
            <w:noWrap/>
            <w:vAlign w:val="center"/>
            <w:hideMark/>
          </w:tcPr>
          <w:p w14:paraId="06CFB31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0.09</w:t>
            </w:r>
          </w:p>
        </w:tc>
        <w:tc>
          <w:tcPr>
            <w:tcW w:w="0" w:type="auto"/>
            <w:tcBorders>
              <w:right w:val="single" w:sz="4" w:space="0" w:color="auto"/>
            </w:tcBorders>
            <w:shd w:val="clear" w:color="auto" w:fill="auto"/>
            <w:noWrap/>
            <w:vAlign w:val="center"/>
            <w:hideMark/>
          </w:tcPr>
          <w:p w14:paraId="6916F12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tcBorders>
              <w:left w:val="single" w:sz="4" w:space="0" w:color="auto"/>
            </w:tcBorders>
            <w:shd w:val="clear" w:color="auto" w:fill="auto"/>
            <w:noWrap/>
            <w:vAlign w:val="center"/>
            <w:hideMark/>
          </w:tcPr>
          <w:p w14:paraId="302DE63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2.27</w:t>
            </w:r>
          </w:p>
        </w:tc>
        <w:tc>
          <w:tcPr>
            <w:tcW w:w="0" w:type="auto"/>
            <w:shd w:val="clear" w:color="auto" w:fill="auto"/>
            <w:noWrap/>
            <w:vAlign w:val="center"/>
            <w:hideMark/>
          </w:tcPr>
          <w:p w14:paraId="6BE5BAA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736570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0.30</w:t>
            </w:r>
          </w:p>
        </w:tc>
        <w:tc>
          <w:tcPr>
            <w:tcW w:w="0" w:type="auto"/>
            <w:shd w:val="clear" w:color="auto" w:fill="auto"/>
            <w:noWrap/>
            <w:vAlign w:val="center"/>
            <w:hideMark/>
          </w:tcPr>
          <w:p w14:paraId="2AB4C65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1.94</w:t>
            </w:r>
          </w:p>
        </w:tc>
        <w:tc>
          <w:tcPr>
            <w:tcW w:w="0" w:type="auto"/>
            <w:shd w:val="clear" w:color="auto" w:fill="auto"/>
            <w:noWrap/>
            <w:vAlign w:val="center"/>
            <w:hideMark/>
          </w:tcPr>
          <w:p w14:paraId="742AA11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22720DB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r>
      <w:tr w:rsidR="0025158E" w:rsidRPr="000C10A5" w14:paraId="477D7AE0" w14:textId="77777777" w:rsidTr="000C10A5">
        <w:trPr>
          <w:trHeight w:val="20"/>
          <w:jc w:val="center"/>
        </w:trPr>
        <w:tc>
          <w:tcPr>
            <w:tcW w:w="0" w:type="auto"/>
            <w:tcBorders>
              <w:right w:val="single" w:sz="4" w:space="0" w:color="auto"/>
            </w:tcBorders>
            <w:shd w:val="clear" w:color="auto" w:fill="auto"/>
            <w:noWrap/>
            <w:vAlign w:val="center"/>
            <w:hideMark/>
          </w:tcPr>
          <w:p w14:paraId="72A0648F"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Nigeria</w:t>
            </w:r>
          </w:p>
        </w:tc>
        <w:tc>
          <w:tcPr>
            <w:tcW w:w="0" w:type="auto"/>
            <w:tcBorders>
              <w:left w:val="single" w:sz="4" w:space="0" w:color="auto"/>
            </w:tcBorders>
            <w:shd w:val="clear" w:color="auto" w:fill="auto"/>
            <w:noWrap/>
            <w:vAlign w:val="center"/>
            <w:hideMark/>
          </w:tcPr>
          <w:p w14:paraId="0E3EC82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19.07</w:t>
            </w:r>
          </w:p>
        </w:tc>
        <w:tc>
          <w:tcPr>
            <w:tcW w:w="0" w:type="auto"/>
            <w:shd w:val="clear" w:color="auto" w:fill="auto"/>
            <w:noWrap/>
            <w:vAlign w:val="center"/>
            <w:hideMark/>
          </w:tcPr>
          <w:p w14:paraId="1991199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4.00</w:t>
            </w:r>
          </w:p>
        </w:tc>
        <w:tc>
          <w:tcPr>
            <w:tcW w:w="0" w:type="auto"/>
            <w:shd w:val="clear" w:color="auto" w:fill="auto"/>
            <w:noWrap/>
            <w:vAlign w:val="center"/>
            <w:hideMark/>
          </w:tcPr>
          <w:p w14:paraId="6E8EBF9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8.40</w:t>
            </w:r>
          </w:p>
        </w:tc>
        <w:tc>
          <w:tcPr>
            <w:tcW w:w="0" w:type="auto"/>
            <w:shd w:val="clear" w:color="auto" w:fill="auto"/>
            <w:noWrap/>
            <w:vAlign w:val="center"/>
            <w:hideMark/>
          </w:tcPr>
          <w:p w14:paraId="7559F87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1.50</w:t>
            </w:r>
          </w:p>
        </w:tc>
        <w:tc>
          <w:tcPr>
            <w:tcW w:w="0" w:type="auto"/>
            <w:shd w:val="clear" w:color="auto" w:fill="auto"/>
            <w:noWrap/>
            <w:vAlign w:val="center"/>
            <w:hideMark/>
          </w:tcPr>
          <w:p w14:paraId="179E1F5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5.08</w:t>
            </w:r>
          </w:p>
        </w:tc>
        <w:tc>
          <w:tcPr>
            <w:tcW w:w="0" w:type="auto"/>
            <w:tcBorders>
              <w:right w:val="single" w:sz="4" w:space="0" w:color="auto"/>
            </w:tcBorders>
            <w:shd w:val="clear" w:color="auto" w:fill="auto"/>
            <w:noWrap/>
            <w:vAlign w:val="center"/>
            <w:hideMark/>
          </w:tcPr>
          <w:p w14:paraId="2824F6F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0.09</w:t>
            </w:r>
          </w:p>
        </w:tc>
        <w:tc>
          <w:tcPr>
            <w:tcW w:w="0" w:type="auto"/>
            <w:tcBorders>
              <w:left w:val="single" w:sz="4" w:space="0" w:color="auto"/>
            </w:tcBorders>
            <w:shd w:val="clear" w:color="auto" w:fill="auto"/>
            <w:noWrap/>
            <w:vAlign w:val="center"/>
            <w:hideMark/>
          </w:tcPr>
          <w:p w14:paraId="2D22471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18.69</w:t>
            </w:r>
          </w:p>
        </w:tc>
        <w:tc>
          <w:tcPr>
            <w:tcW w:w="0" w:type="auto"/>
            <w:shd w:val="clear" w:color="auto" w:fill="auto"/>
            <w:noWrap/>
            <w:vAlign w:val="center"/>
            <w:hideMark/>
          </w:tcPr>
          <w:p w14:paraId="170DA7B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3.94</w:t>
            </w:r>
          </w:p>
        </w:tc>
        <w:tc>
          <w:tcPr>
            <w:tcW w:w="0" w:type="auto"/>
            <w:shd w:val="clear" w:color="auto" w:fill="auto"/>
            <w:noWrap/>
            <w:vAlign w:val="center"/>
            <w:hideMark/>
          </w:tcPr>
          <w:p w14:paraId="01E76B4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8.17</w:t>
            </w:r>
          </w:p>
        </w:tc>
        <w:tc>
          <w:tcPr>
            <w:tcW w:w="0" w:type="auto"/>
            <w:shd w:val="clear" w:color="auto" w:fill="auto"/>
            <w:noWrap/>
            <w:vAlign w:val="center"/>
            <w:hideMark/>
          </w:tcPr>
          <w:p w14:paraId="260B2FD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1.45</w:t>
            </w:r>
          </w:p>
        </w:tc>
        <w:tc>
          <w:tcPr>
            <w:tcW w:w="0" w:type="auto"/>
            <w:shd w:val="clear" w:color="auto" w:fill="auto"/>
            <w:noWrap/>
            <w:vAlign w:val="center"/>
            <w:hideMark/>
          </w:tcPr>
          <w:p w14:paraId="163691D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5.04</w:t>
            </w:r>
          </w:p>
        </w:tc>
        <w:tc>
          <w:tcPr>
            <w:tcW w:w="0" w:type="auto"/>
            <w:tcBorders>
              <w:right w:val="single" w:sz="4" w:space="0" w:color="auto"/>
            </w:tcBorders>
            <w:shd w:val="clear" w:color="auto" w:fill="auto"/>
            <w:noWrap/>
            <w:vAlign w:val="center"/>
            <w:hideMark/>
          </w:tcPr>
          <w:p w14:paraId="46869E7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tcBorders>
              <w:left w:val="single" w:sz="4" w:space="0" w:color="auto"/>
            </w:tcBorders>
            <w:shd w:val="clear" w:color="auto" w:fill="auto"/>
            <w:noWrap/>
            <w:vAlign w:val="center"/>
            <w:hideMark/>
          </w:tcPr>
          <w:p w14:paraId="3579B9C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1.93</w:t>
            </w:r>
          </w:p>
        </w:tc>
        <w:tc>
          <w:tcPr>
            <w:tcW w:w="0" w:type="auto"/>
            <w:shd w:val="clear" w:color="auto" w:fill="auto"/>
            <w:noWrap/>
            <w:vAlign w:val="center"/>
            <w:hideMark/>
          </w:tcPr>
          <w:p w14:paraId="19DA02B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0.20</w:t>
            </w:r>
          </w:p>
        </w:tc>
        <w:tc>
          <w:tcPr>
            <w:tcW w:w="0" w:type="auto"/>
            <w:shd w:val="clear" w:color="auto" w:fill="auto"/>
            <w:noWrap/>
            <w:vAlign w:val="center"/>
            <w:hideMark/>
          </w:tcPr>
          <w:p w14:paraId="5BA7932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1.17</w:t>
            </w:r>
          </w:p>
        </w:tc>
        <w:tc>
          <w:tcPr>
            <w:tcW w:w="0" w:type="auto"/>
            <w:shd w:val="clear" w:color="auto" w:fill="auto"/>
            <w:noWrap/>
            <w:vAlign w:val="center"/>
            <w:hideMark/>
          </w:tcPr>
          <w:p w14:paraId="46C61DF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0.28</w:t>
            </w:r>
          </w:p>
        </w:tc>
        <w:tc>
          <w:tcPr>
            <w:tcW w:w="0" w:type="auto"/>
            <w:shd w:val="clear" w:color="auto" w:fill="auto"/>
            <w:noWrap/>
            <w:vAlign w:val="center"/>
            <w:hideMark/>
          </w:tcPr>
          <w:p w14:paraId="397910F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0.27</w:t>
            </w:r>
          </w:p>
        </w:tc>
        <w:tc>
          <w:tcPr>
            <w:tcW w:w="0" w:type="auto"/>
            <w:shd w:val="clear" w:color="auto" w:fill="auto"/>
            <w:noWrap/>
            <w:vAlign w:val="center"/>
            <w:hideMark/>
          </w:tcPr>
          <w:p w14:paraId="748C5A9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r>
      <w:tr w:rsidR="0025158E" w:rsidRPr="000C10A5" w14:paraId="1B24FECD" w14:textId="77777777" w:rsidTr="000C10A5">
        <w:trPr>
          <w:trHeight w:val="20"/>
          <w:jc w:val="center"/>
        </w:trPr>
        <w:tc>
          <w:tcPr>
            <w:tcW w:w="0" w:type="auto"/>
            <w:tcBorders>
              <w:right w:val="single" w:sz="4" w:space="0" w:color="auto"/>
            </w:tcBorders>
            <w:shd w:val="clear" w:color="auto" w:fill="auto"/>
            <w:noWrap/>
            <w:vAlign w:val="center"/>
            <w:hideMark/>
          </w:tcPr>
          <w:p w14:paraId="33DFB99E"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Indonesia</w:t>
            </w:r>
          </w:p>
        </w:tc>
        <w:tc>
          <w:tcPr>
            <w:tcW w:w="0" w:type="auto"/>
            <w:tcBorders>
              <w:left w:val="single" w:sz="4" w:space="0" w:color="auto"/>
            </w:tcBorders>
            <w:shd w:val="clear" w:color="auto" w:fill="auto"/>
            <w:noWrap/>
            <w:vAlign w:val="center"/>
            <w:hideMark/>
          </w:tcPr>
          <w:p w14:paraId="28E0BED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17.34</w:t>
            </w:r>
          </w:p>
        </w:tc>
        <w:tc>
          <w:tcPr>
            <w:tcW w:w="0" w:type="auto"/>
            <w:shd w:val="clear" w:color="auto" w:fill="auto"/>
            <w:noWrap/>
            <w:vAlign w:val="center"/>
            <w:hideMark/>
          </w:tcPr>
          <w:p w14:paraId="5106DD4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3.84</w:t>
            </w:r>
          </w:p>
        </w:tc>
        <w:tc>
          <w:tcPr>
            <w:tcW w:w="0" w:type="auto"/>
            <w:shd w:val="clear" w:color="auto" w:fill="auto"/>
            <w:noWrap/>
            <w:vAlign w:val="center"/>
            <w:hideMark/>
          </w:tcPr>
          <w:p w14:paraId="0F64DBF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11.28</w:t>
            </w:r>
          </w:p>
        </w:tc>
        <w:tc>
          <w:tcPr>
            <w:tcW w:w="0" w:type="auto"/>
            <w:shd w:val="clear" w:color="auto" w:fill="auto"/>
            <w:noWrap/>
            <w:vAlign w:val="center"/>
            <w:hideMark/>
          </w:tcPr>
          <w:p w14:paraId="2B5687E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1.74</w:t>
            </w:r>
          </w:p>
        </w:tc>
        <w:tc>
          <w:tcPr>
            <w:tcW w:w="0" w:type="auto"/>
            <w:shd w:val="clear" w:color="auto" w:fill="auto"/>
            <w:noWrap/>
            <w:vAlign w:val="center"/>
            <w:hideMark/>
          </w:tcPr>
          <w:p w14:paraId="31A7F96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0.18</w:t>
            </w:r>
          </w:p>
        </w:tc>
        <w:tc>
          <w:tcPr>
            <w:tcW w:w="0" w:type="auto"/>
            <w:tcBorders>
              <w:right w:val="single" w:sz="4" w:space="0" w:color="auto"/>
            </w:tcBorders>
            <w:shd w:val="clear" w:color="auto" w:fill="auto"/>
            <w:noWrap/>
            <w:vAlign w:val="center"/>
            <w:hideMark/>
          </w:tcPr>
          <w:p w14:paraId="14182B3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0.31</w:t>
            </w:r>
          </w:p>
        </w:tc>
        <w:tc>
          <w:tcPr>
            <w:tcW w:w="0" w:type="auto"/>
            <w:tcBorders>
              <w:left w:val="single" w:sz="4" w:space="0" w:color="auto"/>
            </w:tcBorders>
            <w:shd w:val="clear" w:color="auto" w:fill="auto"/>
            <w:noWrap/>
            <w:vAlign w:val="center"/>
            <w:hideMark/>
          </w:tcPr>
          <w:p w14:paraId="7E3E3F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15.81</w:t>
            </w:r>
          </w:p>
        </w:tc>
        <w:tc>
          <w:tcPr>
            <w:tcW w:w="0" w:type="auto"/>
            <w:shd w:val="clear" w:color="auto" w:fill="auto"/>
            <w:noWrap/>
            <w:vAlign w:val="center"/>
            <w:hideMark/>
          </w:tcPr>
          <w:p w14:paraId="351B15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3.67</w:t>
            </w:r>
          </w:p>
        </w:tc>
        <w:tc>
          <w:tcPr>
            <w:tcW w:w="0" w:type="auto"/>
            <w:shd w:val="clear" w:color="auto" w:fill="auto"/>
            <w:noWrap/>
            <w:vAlign w:val="center"/>
            <w:hideMark/>
          </w:tcPr>
          <w:p w14:paraId="6B1D09C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10.29</w:t>
            </w:r>
          </w:p>
        </w:tc>
        <w:tc>
          <w:tcPr>
            <w:tcW w:w="0" w:type="auto"/>
            <w:shd w:val="clear" w:color="auto" w:fill="auto"/>
            <w:noWrap/>
            <w:vAlign w:val="center"/>
            <w:hideMark/>
          </w:tcPr>
          <w:p w14:paraId="540D4AF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1.38</w:t>
            </w:r>
          </w:p>
        </w:tc>
        <w:tc>
          <w:tcPr>
            <w:tcW w:w="0" w:type="auto"/>
            <w:shd w:val="clear" w:color="auto" w:fill="auto"/>
            <w:noWrap/>
            <w:vAlign w:val="center"/>
            <w:hideMark/>
          </w:tcPr>
          <w:p w14:paraId="1D01FC1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0.17</w:t>
            </w:r>
          </w:p>
        </w:tc>
        <w:tc>
          <w:tcPr>
            <w:tcW w:w="0" w:type="auto"/>
            <w:tcBorders>
              <w:right w:val="single" w:sz="4" w:space="0" w:color="auto"/>
            </w:tcBorders>
            <w:shd w:val="clear" w:color="auto" w:fill="auto"/>
            <w:noWrap/>
            <w:vAlign w:val="center"/>
            <w:hideMark/>
          </w:tcPr>
          <w:p w14:paraId="7031AD3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0.30</w:t>
            </w:r>
          </w:p>
        </w:tc>
        <w:tc>
          <w:tcPr>
            <w:tcW w:w="0" w:type="auto"/>
            <w:tcBorders>
              <w:left w:val="single" w:sz="4" w:space="0" w:color="auto"/>
            </w:tcBorders>
            <w:shd w:val="clear" w:color="auto" w:fill="auto"/>
            <w:noWrap/>
            <w:vAlign w:val="center"/>
            <w:hideMark/>
          </w:tcPr>
          <w:p w14:paraId="3CCEF82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7.16</w:t>
            </w:r>
          </w:p>
        </w:tc>
        <w:tc>
          <w:tcPr>
            <w:tcW w:w="0" w:type="auto"/>
            <w:shd w:val="clear" w:color="auto" w:fill="auto"/>
            <w:noWrap/>
            <w:vAlign w:val="center"/>
            <w:hideMark/>
          </w:tcPr>
          <w:p w14:paraId="6B132D5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1.31</w:t>
            </w:r>
          </w:p>
        </w:tc>
        <w:tc>
          <w:tcPr>
            <w:tcW w:w="0" w:type="auto"/>
            <w:shd w:val="clear" w:color="auto" w:fill="auto"/>
            <w:noWrap/>
            <w:vAlign w:val="center"/>
            <w:hideMark/>
          </w:tcPr>
          <w:p w14:paraId="59C014E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5.01</w:t>
            </w:r>
          </w:p>
        </w:tc>
        <w:tc>
          <w:tcPr>
            <w:tcW w:w="0" w:type="auto"/>
            <w:shd w:val="clear" w:color="auto" w:fill="auto"/>
            <w:noWrap/>
            <w:vAlign w:val="center"/>
            <w:hideMark/>
          </w:tcPr>
          <w:p w14:paraId="38EF1D7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0.56</w:t>
            </w:r>
          </w:p>
        </w:tc>
        <w:tc>
          <w:tcPr>
            <w:tcW w:w="0" w:type="auto"/>
            <w:shd w:val="clear" w:color="auto" w:fill="auto"/>
            <w:noWrap/>
            <w:vAlign w:val="center"/>
            <w:hideMark/>
          </w:tcPr>
          <w:p w14:paraId="484A2A8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shd w:val="clear" w:color="auto" w:fill="auto"/>
            <w:noWrap/>
            <w:vAlign w:val="center"/>
            <w:hideMark/>
          </w:tcPr>
          <w:p w14:paraId="604D939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0.20</w:t>
            </w:r>
          </w:p>
        </w:tc>
      </w:tr>
      <w:tr w:rsidR="0025158E" w:rsidRPr="000C10A5" w14:paraId="6BF5A4CF" w14:textId="77777777" w:rsidTr="000C10A5">
        <w:trPr>
          <w:trHeight w:val="20"/>
          <w:jc w:val="center"/>
        </w:trPr>
        <w:tc>
          <w:tcPr>
            <w:tcW w:w="0" w:type="auto"/>
            <w:tcBorders>
              <w:right w:val="single" w:sz="4" w:space="0" w:color="auto"/>
            </w:tcBorders>
            <w:shd w:val="clear" w:color="auto" w:fill="auto"/>
            <w:noWrap/>
            <w:vAlign w:val="center"/>
            <w:hideMark/>
          </w:tcPr>
          <w:p w14:paraId="754FAF40"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India</w:t>
            </w:r>
          </w:p>
        </w:tc>
        <w:tc>
          <w:tcPr>
            <w:tcW w:w="0" w:type="auto"/>
            <w:tcBorders>
              <w:left w:val="single" w:sz="4" w:space="0" w:color="auto"/>
            </w:tcBorders>
            <w:shd w:val="clear" w:color="auto" w:fill="auto"/>
            <w:noWrap/>
            <w:vAlign w:val="center"/>
            <w:hideMark/>
          </w:tcPr>
          <w:p w14:paraId="0D030D9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15.48</w:t>
            </w:r>
          </w:p>
        </w:tc>
        <w:tc>
          <w:tcPr>
            <w:tcW w:w="0" w:type="auto"/>
            <w:shd w:val="clear" w:color="auto" w:fill="auto"/>
            <w:noWrap/>
            <w:vAlign w:val="center"/>
            <w:hideMark/>
          </w:tcPr>
          <w:p w14:paraId="492DC7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8.17</w:t>
            </w:r>
          </w:p>
        </w:tc>
        <w:tc>
          <w:tcPr>
            <w:tcW w:w="0" w:type="auto"/>
            <w:shd w:val="clear" w:color="auto" w:fill="auto"/>
            <w:noWrap/>
            <w:vAlign w:val="center"/>
            <w:hideMark/>
          </w:tcPr>
          <w:p w14:paraId="7C5505C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6.61</w:t>
            </w:r>
          </w:p>
        </w:tc>
        <w:tc>
          <w:tcPr>
            <w:tcW w:w="0" w:type="auto"/>
            <w:shd w:val="clear" w:color="auto" w:fill="auto"/>
            <w:noWrap/>
            <w:vAlign w:val="center"/>
            <w:hideMark/>
          </w:tcPr>
          <w:p w14:paraId="64CBE5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0.55</w:t>
            </w:r>
          </w:p>
        </w:tc>
        <w:tc>
          <w:tcPr>
            <w:tcW w:w="0" w:type="auto"/>
            <w:shd w:val="clear" w:color="auto" w:fill="auto"/>
            <w:noWrap/>
            <w:vAlign w:val="center"/>
            <w:hideMark/>
          </w:tcPr>
          <w:p w14:paraId="7D335ED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right w:val="single" w:sz="4" w:space="0" w:color="auto"/>
            </w:tcBorders>
            <w:shd w:val="clear" w:color="auto" w:fill="auto"/>
            <w:noWrap/>
            <w:vAlign w:val="center"/>
            <w:hideMark/>
          </w:tcPr>
          <w:p w14:paraId="36C9620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0.13</w:t>
            </w:r>
          </w:p>
        </w:tc>
        <w:tc>
          <w:tcPr>
            <w:tcW w:w="0" w:type="auto"/>
            <w:tcBorders>
              <w:left w:val="single" w:sz="4" w:space="0" w:color="auto"/>
            </w:tcBorders>
            <w:shd w:val="clear" w:color="auto" w:fill="auto"/>
            <w:noWrap/>
            <w:vAlign w:val="center"/>
            <w:hideMark/>
          </w:tcPr>
          <w:p w14:paraId="66C261C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6.77</w:t>
            </w:r>
          </w:p>
        </w:tc>
        <w:tc>
          <w:tcPr>
            <w:tcW w:w="0" w:type="auto"/>
            <w:shd w:val="clear" w:color="auto" w:fill="auto"/>
            <w:noWrap/>
            <w:vAlign w:val="center"/>
            <w:hideMark/>
          </w:tcPr>
          <w:p w14:paraId="4A2F360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3.29</w:t>
            </w:r>
          </w:p>
        </w:tc>
        <w:tc>
          <w:tcPr>
            <w:tcW w:w="0" w:type="auto"/>
            <w:shd w:val="clear" w:color="auto" w:fill="auto"/>
            <w:noWrap/>
            <w:vAlign w:val="center"/>
            <w:hideMark/>
          </w:tcPr>
          <w:p w14:paraId="1038F06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3.26</w:t>
            </w:r>
          </w:p>
        </w:tc>
        <w:tc>
          <w:tcPr>
            <w:tcW w:w="0" w:type="auto"/>
            <w:shd w:val="clear" w:color="auto" w:fill="auto"/>
            <w:noWrap/>
            <w:vAlign w:val="center"/>
            <w:hideMark/>
          </w:tcPr>
          <w:p w14:paraId="736C7AC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0.18</w:t>
            </w:r>
          </w:p>
        </w:tc>
        <w:tc>
          <w:tcPr>
            <w:tcW w:w="0" w:type="auto"/>
            <w:shd w:val="clear" w:color="auto" w:fill="auto"/>
            <w:noWrap/>
            <w:vAlign w:val="center"/>
            <w:hideMark/>
          </w:tcPr>
          <w:p w14:paraId="23AF4E2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175625F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tcBorders>
              <w:left w:val="single" w:sz="4" w:space="0" w:color="auto"/>
            </w:tcBorders>
            <w:shd w:val="clear" w:color="auto" w:fill="auto"/>
            <w:noWrap/>
            <w:vAlign w:val="center"/>
            <w:hideMark/>
          </w:tcPr>
          <w:p w14:paraId="5EFBD2A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6.77</w:t>
            </w:r>
          </w:p>
        </w:tc>
        <w:tc>
          <w:tcPr>
            <w:tcW w:w="0" w:type="auto"/>
            <w:shd w:val="clear" w:color="auto" w:fill="auto"/>
            <w:noWrap/>
            <w:vAlign w:val="center"/>
            <w:hideMark/>
          </w:tcPr>
          <w:p w14:paraId="7DCDC4B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3.29</w:t>
            </w:r>
          </w:p>
        </w:tc>
        <w:tc>
          <w:tcPr>
            <w:tcW w:w="0" w:type="auto"/>
            <w:shd w:val="clear" w:color="auto" w:fill="auto"/>
            <w:noWrap/>
            <w:vAlign w:val="center"/>
            <w:hideMark/>
          </w:tcPr>
          <w:p w14:paraId="5A0044B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3.26</w:t>
            </w:r>
          </w:p>
        </w:tc>
        <w:tc>
          <w:tcPr>
            <w:tcW w:w="0" w:type="auto"/>
            <w:shd w:val="clear" w:color="auto" w:fill="auto"/>
            <w:noWrap/>
            <w:vAlign w:val="center"/>
            <w:hideMark/>
          </w:tcPr>
          <w:p w14:paraId="575A29E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0.18</w:t>
            </w:r>
          </w:p>
        </w:tc>
        <w:tc>
          <w:tcPr>
            <w:tcW w:w="0" w:type="auto"/>
            <w:shd w:val="clear" w:color="auto" w:fill="auto"/>
            <w:noWrap/>
            <w:vAlign w:val="center"/>
            <w:hideMark/>
          </w:tcPr>
          <w:p w14:paraId="3907616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B31AE3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r>
      <w:tr w:rsidR="0025158E" w:rsidRPr="000C10A5" w14:paraId="7946CDCE" w14:textId="77777777" w:rsidTr="000C10A5">
        <w:trPr>
          <w:trHeight w:val="20"/>
          <w:jc w:val="center"/>
        </w:trPr>
        <w:tc>
          <w:tcPr>
            <w:tcW w:w="0" w:type="auto"/>
            <w:tcBorders>
              <w:right w:val="single" w:sz="4" w:space="0" w:color="auto"/>
            </w:tcBorders>
            <w:shd w:val="clear" w:color="auto" w:fill="auto"/>
            <w:noWrap/>
            <w:vAlign w:val="center"/>
            <w:hideMark/>
          </w:tcPr>
          <w:p w14:paraId="49C08CD0"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Ivory Coast</w:t>
            </w:r>
          </w:p>
        </w:tc>
        <w:tc>
          <w:tcPr>
            <w:tcW w:w="0" w:type="auto"/>
            <w:tcBorders>
              <w:left w:val="single" w:sz="4" w:space="0" w:color="auto"/>
            </w:tcBorders>
            <w:shd w:val="clear" w:color="auto" w:fill="auto"/>
            <w:noWrap/>
            <w:vAlign w:val="center"/>
            <w:hideMark/>
          </w:tcPr>
          <w:p w14:paraId="7AE6EBE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15.08</w:t>
            </w:r>
          </w:p>
        </w:tc>
        <w:tc>
          <w:tcPr>
            <w:tcW w:w="0" w:type="auto"/>
            <w:shd w:val="clear" w:color="auto" w:fill="auto"/>
            <w:noWrap/>
            <w:vAlign w:val="center"/>
            <w:hideMark/>
          </w:tcPr>
          <w:p w14:paraId="07F46BF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0.26</w:t>
            </w:r>
          </w:p>
        </w:tc>
        <w:tc>
          <w:tcPr>
            <w:tcW w:w="0" w:type="auto"/>
            <w:shd w:val="clear" w:color="auto" w:fill="auto"/>
            <w:noWrap/>
            <w:vAlign w:val="center"/>
            <w:hideMark/>
          </w:tcPr>
          <w:p w14:paraId="46DF7A9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10.38</w:t>
            </w:r>
          </w:p>
        </w:tc>
        <w:tc>
          <w:tcPr>
            <w:tcW w:w="0" w:type="auto"/>
            <w:shd w:val="clear" w:color="auto" w:fill="auto"/>
            <w:noWrap/>
            <w:vAlign w:val="center"/>
            <w:hideMark/>
          </w:tcPr>
          <w:p w14:paraId="066EB6B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1.27</w:t>
            </w:r>
          </w:p>
        </w:tc>
        <w:tc>
          <w:tcPr>
            <w:tcW w:w="0" w:type="auto"/>
            <w:shd w:val="clear" w:color="auto" w:fill="auto"/>
            <w:noWrap/>
            <w:vAlign w:val="center"/>
            <w:hideMark/>
          </w:tcPr>
          <w:p w14:paraId="6065603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3.16</w:t>
            </w:r>
          </w:p>
        </w:tc>
        <w:tc>
          <w:tcPr>
            <w:tcW w:w="0" w:type="auto"/>
            <w:tcBorders>
              <w:right w:val="single" w:sz="4" w:space="0" w:color="auto"/>
            </w:tcBorders>
            <w:shd w:val="clear" w:color="auto" w:fill="auto"/>
            <w:noWrap/>
            <w:vAlign w:val="center"/>
            <w:hideMark/>
          </w:tcPr>
          <w:p w14:paraId="2C297CA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4EA07FA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14.97</w:t>
            </w:r>
          </w:p>
        </w:tc>
        <w:tc>
          <w:tcPr>
            <w:tcW w:w="0" w:type="auto"/>
            <w:shd w:val="clear" w:color="auto" w:fill="auto"/>
            <w:noWrap/>
            <w:vAlign w:val="center"/>
            <w:hideMark/>
          </w:tcPr>
          <w:p w14:paraId="7E4E8AE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0.26</w:t>
            </w:r>
          </w:p>
        </w:tc>
        <w:tc>
          <w:tcPr>
            <w:tcW w:w="0" w:type="auto"/>
            <w:shd w:val="clear" w:color="auto" w:fill="auto"/>
            <w:noWrap/>
            <w:vAlign w:val="center"/>
            <w:hideMark/>
          </w:tcPr>
          <w:p w14:paraId="26339A3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10.30</w:t>
            </w:r>
          </w:p>
        </w:tc>
        <w:tc>
          <w:tcPr>
            <w:tcW w:w="0" w:type="auto"/>
            <w:shd w:val="clear" w:color="auto" w:fill="auto"/>
            <w:noWrap/>
            <w:vAlign w:val="center"/>
            <w:hideMark/>
          </w:tcPr>
          <w:p w14:paraId="24AFB8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1.26</w:t>
            </w:r>
          </w:p>
        </w:tc>
        <w:tc>
          <w:tcPr>
            <w:tcW w:w="0" w:type="auto"/>
            <w:shd w:val="clear" w:color="auto" w:fill="auto"/>
            <w:noWrap/>
            <w:vAlign w:val="center"/>
            <w:hideMark/>
          </w:tcPr>
          <w:p w14:paraId="0443DB6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3.14</w:t>
            </w:r>
          </w:p>
        </w:tc>
        <w:tc>
          <w:tcPr>
            <w:tcW w:w="0" w:type="auto"/>
            <w:tcBorders>
              <w:right w:val="single" w:sz="4" w:space="0" w:color="auto"/>
            </w:tcBorders>
            <w:shd w:val="clear" w:color="auto" w:fill="auto"/>
            <w:noWrap/>
            <w:vAlign w:val="center"/>
            <w:hideMark/>
          </w:tcPr>
          <w:p w14:paraId="3A45177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07A3408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1.32</w:t>
            </w:r>
          </w:p>
        </w:tc>
        <w:tc>
          <w:tcPr>
            <w:tcW w:w="0" w:type="auto"/>
            <w:shd w:val="clear" w:color="auto" w:fill="auto"/>
            <w:noWrap/>
            <w:vAlign w:val="center"/>
            <w:hideMark/>
          </w:tcPr>
          <w:p w14:paraId="1CEE2E6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877700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1.24</w:t>
            </w:r>
          </w:p>
        </w:tc>
        <w:tc>
          <w:tcPr>
            <w:tcW w:w="0" w:type="auto"/>
            <w:shd w:val="clear" w:color="auto" w:fill="auto"/>
            <w:noWrap/>
            <w:vAlign w:val="center"/>
            <w:hideMark/>
          </w:tcPr>
          <w:p w14:paraId="1911760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4DE9373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06F828E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73272635" w14:textId="77777777" w:rsidTr="000C10A5">
        <w:trPr>
          <w:trHeight w:val="20"/>
          <w:jc w:val="center"/>
        </w:trPr>
        <w:tc>
          <w:tcPr>
            <w:tcW w:w="0" w:type="auto"/>
            <w:tcBorders>
              <w:right w:val="single" w:sz="4" w:space="0" w:color="auto"/>
            </w:tcBorders>
            <w:shd w:val="clear" w:color="auto" w:fill="auto"/>
            <w:noWrap/>
            <w:vAlign w:val="center"/>
            <w:hideMark/>
          </w:tcPr>
          <w:p w14:paraId="2C526381"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Venezuela</w:t>
            </w:r>
          </w:p>
        </w:tc>
        <w:tc>
          <w:tcPr>
            <w:tcW w:w="0" w:type="auto"/>
            <w:tcBorders>
              <w:left w:val="single" w:sz="4" w:space="0" w:color="auto"/>
            </w:tcBorders>
            <w:shd w:val="clear" w:color="auto" w:fill="auto"/>
            <w:noWrap/>
            <w:vAlign w:val="center"/>
            <w:hideMark/>
          </w:tcPr>
          <w:p w14:paraId="6FC0158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13.13</w:t>
            </w:r>
          </w:p>
        </w:tc>
        <w:tc>
          <w:tcPr>
            <w:tcW w:w="0" w:type="auto"/>
            <w:shd w:val="clear" w:color="auto" w:fill="auto"/>
            <w:noWrap/>
            <w:vAlign w:val="center"/>
            <w:hideMark/>
          </w:tcPr>
          <w:p w14:paraId="370657F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0.09</w:t>
            </w:r>
          </w:p>
        </w:tc>
        <w:tc>
          <w:tcPr>
            <w:tcW w:w="0" w:type="auto"/>
            <w:shd w:val="clear" w:color="auto" w:fill="auto"/>
            <w:noWrap/>
            <w:vAlign w:val="center"/>
            <w:hideMark/>
          </w:tcPr>
          <w:p w14:paraId="096AB2F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2.50</w:t>
            </w:r>
          </w:p>
        </w:tc>
        <w:tc>
          <w:tcPr>
            <w:tcW w:w="0" w:type="auto"/>
            <w:shd w:val="clear" w:color="auto" w:fill="auto"/>
            <w:noWrap/>
            <w:vAlign w:val="center"/>
            <w:hideMark/>
          </w:tcPr>
          <w:p w14:paraId="5D60AC0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10.29</w:t>
            </w:r>
          </w:p>
        </w:tc>
        <w:tc>
          <w:tcPr>
            <w:tcW w:w="0" w:type="auto"/>
            <w:shd w:val="clear" w:color="auto" w:fill="auto"/>
            <w:noWrap/>
            <w:vAlign w:val="center"/>
            <w:hideMark/>
          </w:tcPr>
          <w:p w14:paraId="60B59EB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0.23</w:t>
            </w:r>
          </w:p>
        </w:tc>
        <w:tc>
          <w:tcPr>
            <w:tcW w:w="0" w:type="auto"/>
            <w:tcBorders>
              <w:right w:val="single" w:sz="4" w:space="0" w:color="auto"/>
            </w:tcBorders>
            <w:shd w:val="clear" w:color="auto" w:fill="auto"/>
            <w:noWrap/>
            <w:vAlign w:val="center"/>
            <w:hideMark/>
          </w:tcPr>
          <w:p w14:paraId="3297394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left w:val="single" w:sz="4" w:space="0" w:color="auto"/>
            </w:tcBorders>
            <w:shd w:val="clear" w:color="auto" w:fill="auto"/>
            <w:noWrap/>
            <w:vAlign w:val="center"/>
            <w:hideMark/>
          </w:tcPr>
          <w:p w14:paraId="6E7C843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9.92</w:t>
            </w:r>
          </w:p>
        </w:tc>
        <w:tc>
          <w:tcPr>
            <w:tcW w:w="0" w:type="auto"/>
            <w:shd w:val="clear" w:color="auto" w:fill="auto"/>
            <w:noWrap/>
            <w:vAlign w:val="center"/>
            <w:hideMark/>
          </w:tcPr>
          <w:p w14:paraId="39E86F9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shd w:val="clear" w:color="auto" w:fill="auto"/>
            <w:noWrap/>
            <w:vAlign w:val="center"/>
            <w:hideMark/>
          </w:tcPr>
          <w:p w14:paraId="250DF6C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2.00</w:t>
            </w:r>
          </w:p>
        </w:tc>
        <w:tc>
          <w:tcPr>
            <w:tcW w:w="0" w:type="auto"/>
            <w:shd w:val="clear" w:color="auto" w:fill="auto"/>
            <w:noWrap/>
            <w:vAlign w:val="center"/>
            <w:hideMark/>
          </w:tcPr>
          <w:p w14:paraId="23C0307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7.65</w:t>
            </w:r>
          </w:p>
        </w:tc>
        <w:tc>
          <w:tcPr>
            <w:tcW w:w="0" w:type="auto"/>
            <w:shd w:val="clear" w:color="auto" w:fill="auto"/>
            <w:noWrap/>
            <w:vAlign w:val="center"/>
            <w:hideMark/>
          </w:tcPr>
          <w:p w14:paraId="1F1023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0.18</w:t>
            </w:r>
          </w:p>
        </w:tc>
        <w:tc>
          <w:tcPr>
            <w:tcW w:w="0" w:type="auto"/>
            <w:tcBorders>
              <w:right w:val="single" w:sz="4" w:space="0" w:color="auto"/>
            </w:tcBorders>
            <w:shd w:val="clear" w:color="auto" w:fill="auto"/>
            <w:noWrap/>
            <w:vAlign w:val="center"/>
            <w:hideMark/>
          </w:tcPr>
          <w:p w14:paraId="4936FF3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5DE8E13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9.92</w:t>
            </w:r>
          </w:p>
        </w:tc>
        <w:tc>
          <w:tcPr>
            <w:tcW w:w="0" w:type="auto"/>
            <w:shd w:val="clear" w:color="auto" w:fill="auto"/>
            <w:noWrap/>
            <w:vAlign w:val="center"/>
            <w:hideMark/>
          </w:tcPr>
          <w:p w14:paraId="4A15538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shd w:val="clear" w:color="auto" w:fill="auto"/>
            <w:noWrap/>
            <w:vAlign w:val="center"/>
            <w:hideMark/>
          </w:tcPr>
          <w:p w14:paraId="2F32134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2.00</w:t>
            </w:r>
          </w:p>
        </w:tc>
        <w:tc>
          <w:tcPr>
            <w:tcW w:w="0" w:type="auto"/>
            <w:shd w:val="clear" w:color="auto" w:fill="auto"/>
            <w:noWrap/>
            <w:vAlign w:val="center"/>
            <w:hideMark/>
          </w:tcPr>
          <w:p w14:paraId="2F1A24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7.65</w:t>
            </w:r>
          </w:p>
        </w:tc>
        <w:tc>
          <w:tcPr>
            <w:tcW w:w="0" w:type="auto"/>
            <w:shd w:val="clear" w:color="auto" w:fill="auto"/>
            <w:noWrap/>
            <w:vAlign w:val="center"/>
            <w:hideMark/>
          </w:tcPr>
          <w:p w14:paraId="19053A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0.18</w:t>
            </w:r>
          </w:p>
        </w:tc>
        <w:tc>
          <w:tcPr>
            <w:tcW w:w="0" w:type="auto"/>
            <w:shd w:val="clear" w:color="auto" w:fill="auto"/>
            <w:noWrap/>
            <w:vAlign w:val="center"/>
            <w:hideMark/>
          </w:tcPr>
          <w:p w14:paraId="78A5291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r>
      <w:tr w:rsidR="0025158E" w:rsidRPr="000C10A5" w14:paraId="680ACD6B" w14:textId="77777777" w:rsidTr="000C10A5">
        <w:trPr>
          <w:trHeight w:val="20"/>
          <w:jc w:val="center"/>
        </w:trPr>
        <w:tc>
          <w:tcPr>
            <w:tcW w:w="0" w:type="auto"/>
            <w:tcBorders>
              <w:right w:val="single" w:sz="4" w:space="0" w:color="auto"/>
            </w:tcBorders>
            <w:shd w:val="clear" w:color="auto" w:fill="auto"/>
            <w:noWrap/>
            <w:vAlign w:val="center"/>
            <w:hideMark/>
          </w:tcPr>
          <w:p w14:paraId="3FF1B60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Ghana</w:t>
            </w:r>
          </w:p>
        </w:tc>
        <w:tc>
          <w:tcPr>
            <w:tcW w:w="0" w:type="auto"/>
            <w:tcBorders>
              <w:left w:val="single" w:sz="4" w:space="0" w:color="auto"/>
            </w:tcBorders>
            <w:shd w:val="clear" w:color="auto" w:fill="auto"/>
            <w:noWrap/>
            <w:vAlign w:val="center"/>
            <w:hideMark/>
          </w:tcPr>
          <w:p w14:paraId="36E08D8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10.94</w:t>
            </w:r>
          </w:p>
        </w:tc>
        <w:tc>
          <w:tcPr>
            <w:tcW w:w="0" w:type="auto"/>
            <w:shd w:val="clear" w:color="auto" w:fill="auto"/>
            <w:noWrap/>
            <w:vAlign w:val="center"/>
            <w:hideMark/>
          </w:tcPr>
          <w:p w14:paraId="5FA3026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0.81</w:t>
            </w:r>
          </w:p>
        </w:tc>
        <w:tc>
          <w:tcPr>
            <w:tcW w:w="0" w:type="auto"/>
            <w:shd w:val="clear" w:color="auto" w:fill="auto"/>
            <w:noWrap/>
            <w:vAlign w:val="center"/>
            <w:hideMark/>
          </w:tcPr>
          <w:p w14:paraId="0B9F513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4.37</w:t>
            </w:r>
          </w:p>
        </w:tc>
        <w:tc>
          <w:tcPr>
            <w:tcW w:w="0" w:type="auto"/>
            <w:shd w:val="clear" w:color="auto" w:fill="auto"/>
            <w:noWrap/>
            <w:vAlign w:val="center"/>
            <w:hideMark/>
          </w:tcPr>
          <w:p w14:paraId="79FBFFE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2.03</w:t>
            </w:r>
          </w:p>
        </w:tc>
        <w:tc>
          <w:tcPr>
            <w:tcW w:w="0" w:type="auto"/>
            <w:shd w:val="clear" w:color="auto" w:fill="auto"/>
            <w:noWrap/>
            <w:vAlign w:val="center"/>
            <w:hideMark/>
          </w:tcPr>
          <w:p w14:paraId="5396097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3.68</w:t>
            </w:r>
          </w:p>
        </w:tc>
        <w:tc>
          <w:tcPr>
            <w:tcW w:w="0" w:type="auto"/>
            <w:tcBorders>
              <w:right w:val="single" w:sz="4" w:space="0" w:color="auto"/>
            </w:tcBorders>
            <w:shd w:val="clear" w:color="auto" w:fill="auto"/>
            <w:noWrap/>
            <w:vAlign w:val="center"/>
            <w:hideMark/>
          </w:tcPr>
          <w:p w14:paraId="3DF67A3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tcBorders>
              <w:left w:val="single" w:sz="4" w:space="0" w:color="auto"/>
            </w:tcBorders>
            <w:shd w:val="clear" w:color="auto" w:fill="auto"/>
            <w:noWrap/>
            <w:vAlign w:val="center"/>
            <w:hideMark/>
          </w:tcPr>
          <w:p w14:paraId="33BA80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10.63</w:t>
            </w:r>
          </w:p>
        </w:tc>
        <w:tc>
          <w:tcPr>
            <w:tcW w:w="0" w:type="auto"/>
            <w:shd w:val="clear" w:color="auto" w:fill="auto"/>
            <w:noWrap/>
            <w:vAlign w:val="center"/>
            <w:hideMark/>
          </w:tcPr>
          <w:p w14:paraId="14E8E14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0.80</w:t>
            </w:r>
          </w:p>
        </w:tc>
        <w:tc>
          <w:tcPr>
            <w:tcW w:w="0" w:type="auto"/>
            <w:shd w:val="clear" w:color="auto" w:fill="auto"/>
            <w:noWrap/>
            <w:vAlign w:val="center"/>
            <w:hideMark/>
          </w:tcPr>
          <w:p w14:paraId="4517DAE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4.22</w:t>
            </w:r>
          </w:p>
        </w:tc>
        <w:tc>
          <w:tcPr>
            <w:tcW w:w="0" w:type="auto"/>
            <w:shd w:val="clear" w:color="auto" w:fill="auto"/>
            <w:noWrap/>
            <w:vAlign w:val="center"/>
            <w:hideMark/>
          </w:tcPr>
          <w:p w14:paraId="3F35B5E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1.95</w:t>
            </w:r>
          </w:p>
        </w:tc>
        <w:tc>
          <w:tcPr>
            <w:tcW w:w="0" w:type="auto"/>
            <w:shd w:val="clear" w:color="auto" w:fill="auto"/>
            <w:noWrap/>
            <w:vAlign w:val="center"/>
            <w:hideMark/>
          </w:tcPr>
          <w:p w14:paraId="0A8FF43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3.62</w:t>
            </w:r>
          </w:p>
        </w:tc>
        <w:tc>
          <w:tcPr>
            <w:tcW w:w="0" w:type="auto"/>
            <w:tcBorders>
              <w:right w:val="single" w:sz="4" w:space="0" w:color="auto"/>
            </w:tcBorders>
            <w:shd w:val="clear" w:color="auto" w:fill="auto"/>
            <w:noWrap/>
            <w:vAlign w:val="center"/>
            <w:hideMark/>
          </w:tcPr>
          <w:p w14:paraId="4F98127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tcBorders>
              <w:left w:val="single" w:sz="4" w:space="0" w:color="auto"/>
            </w:tcBorders>
            <w:shd w:val="clear" w:color="auto" w:fill="auto"/>
            <w:noWrap/>
            <w:vAlign w:val="center"/>
            <w:hideMark/>
          </w:tcPr>
          <w:p w14:paraId="1809DD3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0.44</w:t>
            </w:r>
          </w:p>
        </w:tc>
        <w:tc>
          <w:tcPr>
            <w:tcW w:w="0" w:type="auto"/>
            <w:shd w:val="clear" w:color="auto" w:fill="auto"/>
            <w:noWrap/>
            <w:vAlign w:val="center"/>
            <w:hideMark/>
          </w:tcPr>
          <w:p w14:paraId="4D793DD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3F46EC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0.20</w:t>
            </w:r>
          </w:p>
        </w:tc>
        <w:tc>
          <w:tcPr>
            <w:tcW w:w="0" w:type="auto"/>
            <w:shd w:val="clear" w:color="auto" w:fill="auto"/>
            <w:noWrap/>
            <w:vAlign w:val="center"/>
            <w:hideMark/>
          </w:tcPr>
          <w:p w14:paraId="1EE9D53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0BA565D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0.18</w:t>
            </w:r>
          </w:p>
        </w:tc>
        <w:tc>
          <w:tcPr>
            <w:tcW w:w="0" w:type="auto"/>
            <w:shd w:val="clear" w:color="auto" w:fill="auto"/>
            <w:noWrap/>
            <w:vAlign w:val="center"/>
            <w:hideMark/>
          </w:tcPr>
          <w:p w14:paraId="6341A2A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2D5A908F" w14:textId="77777777" w:rsidTr="000C10A5">
        <w:trPr>
          <w:trHeight w:val="20"/>
          <w:jc w:val="center"/>
        </w:trPr>
        <w:tc>
          <w:tcPr>
            <w:tcW w:w="0" w:type="auto"/>
            <w:tcBorders>
              <w:right w:val="single" w:sz="4" w:space="0" w:color="auto"/>
            </w:tcBorders>
            <w:shd w:val="clear" w:color="auto" w:fill="auto"/>
            <w:noWrap/>
            <w:vAlign w:val="center"/>
            <w:hideMark/>
          </w:tcPr>
          <w:p w14:paraId="0177646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Bolivia</w:t>
            </w:r>
          </w:p>
        </w:tc>
        <w:tc>
          <w:tcPr>
            <w:tcW w:w="0" w:type="auto"/>
            <w:tcBorders>
              <w:left w:val="single" w:sz="4" w:space="0" w:color="auto"/>
            </w:tcBorders>
            <w:shd w:val="clear" w:color="auto" w:fill="auto"/>
            <w:noWrap/>
            <w:vAlign w:val="center"/>
            <w:hideMark/>
          </w:tcPr>
          <w:p w14:paraId="5C5397C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9.92</w:t>
            </w:r>
          </w:p>
        </w:tc>
        <w:tc>
          <w:tcPr>
            <w:tcW w:w="0" w:type="auto"/>
            <w:shd w:val="clear" w:color="auto" w:fill="auto"/>
            <w:noWrap/>
            <w:vAlign w:val="center"/>
            <w:hideMark/>
          </w:tcPr>
          <w:p w14:paraId="0DF2E81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0.59</w:t>
            </w:r>
          </w:p>
        </w:tc>
        <w:tc>
          <w:tcPr>
            <w:tcW w:w="0" w:type="auto"/>
            <w:shd w:val="clear" w:color="auto" w:fill="auto"/>
            <w:noWrap/>
            <w:vAlign w:val="center"/>
            <w:hideMark/>
          </w:tcPr>
          <w:p w14:paraId="3ABE992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2.94</w:t>
            </w:r>
          </w:p>
        </w:tc>
        <w:tc>
          <w:tcPr>
            <w:tcW w:w="0" w:type="auto"/>
            <w:shd w:val="clear" w:color="auto" w:fill="auto"/>
            <w:noWrap/>
            <w:vAlign w:val="center"/>
            <w:hideMark/>
          </w:tcPr>
          <w:p w14:paraId="3D05CB4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5.95</w:t>
            </w:r>
          </w:p>
        </w:tc>
        <w:tc>
          <w:tcPr>
            <w:tcW w:w="0" w:type="auto"/>
            <w:shd w:val="clear" w:color="auto" w:fill="auto"/>
            <w:noWrap/>
            <w:vAlign w:val="center"/>
            <w:hideMark/>
          </w:tcPr>
          <w:p w14:paraId="22551EE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0.44</w:t>
            </w:r>
          </w:p>
        </w:tc>
        <w:tc>
          <w:tcPr>
            <w:tcW w:w="0" w:type="auto"/>
            <w:tcBorders>
              <w:right w:val="single" w:sz="4" w:space="0" w:color="auto"/>
            </w:tcBorders>
            <w:shd w:val="clear" w:color="auto" w:fill="auto"/>
            <w:noWrap/>
            <w:vAlign w:val="center"/>
            <w:hideMark/>
          </w:tcPr>
          <w:p w14:paraId="368FDDF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842EF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9.20</w:t>
            </w:r>
          </w:p>
        </w:tc>
        <w:tc>
          <w:tcPr>
            <w:tcW w:w="0" w:type="auto"/>
            <w:shd w:val="clear" w:color="auto" w:fill="auto"/>
            <w:noWrap/>
            <w:vAlign w:val="center"/>
            <w:hideMark/>
          </w:tcPr>
          <w:p w14:paraId="4AF91F1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0.40</w:t>
            </w:r>
          </w:p>
        </w:tc>
        <w:tc>
          <w:tcPr>
            <w:tcW w:w="0" w:type="auto"/>
            <w:shd w:val="clear" w:color="auto" w:fill="auto"/>
            <w:noWrap/>
            <w:vAlign w:val="center"/>
            <w:hideMark/>
          </w:tcPr>
          <w:p w14:paraId="522BAB5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2.55</w:t>
            </w:r>
          </w:p>
        </w:tc>
        <w:tc>
          <w:tcPr>
            <w:tcW w:w="0" w:type="auto"/>
            <w:shd w:val="clear" w:color="auto" w:fill="auto"/>
            <w:noWrap/>
            <w:vAlign w:val="center"/>
            <w:hideMark/>
          </w:tcPr>
          <w:p w14:paraId="7058586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5.86</w:t>
            </w:r>
          </w:p>
        </w:tc>
        <w:tc>
          <w:tcPr>
            <w:tcW w:w="0" w:type="auto"/>
            <w:shd w:val="clear" w:color="auto" w:fill="auto"/>
            <w:noWrap/>
            <w:vAlign w:val="center"/>
            <w:hideMark/>
          </w:tcPr>
          <w:p w14:paraId="0845668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0.39</w:t>
            </w:r>
          </w:p>
        </w:tc>
        <w:tc>
          <w:tcPr>
            <w:tcW w:w="0" w:type="auto"/>
            <w:tcBorders>
              <w:right w:val="single" w:sz="4" w:space="0" w:color="auto"/>
            </w:tcBorders>
            <w:shd w:val="clear" w:color="auto" w:fill="auto"/>
            <w:noWrap/>
            <w:vAlign w:val="center"/>
            <w:hideMark/>
          </w:tcPr>
          <w:p w14:paraId="697B188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2695B9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9.20</w:t>
            </w:r>
          </w:p>
        </w:tc>
        <w:tc>
          <w:tcPr>
            <w:tcW w:w="0" w:type="auto"/>
            <w:shd w:val="clear" w:color="auto" w:fill="auto"/>
            <w:noWrap/>
            <w:vAlign w:val="center"/>
            <w:hideMark/>
          </w:tcPr>
          <w:p w14:paraId="0EECB56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0.40</w:t>
            </w:r>
          </w:p>
        </w:tc>
        <w:tc>
          <w:tcPr>
            <w:tcW w:w="0" w:type="auto"/>
            <w:shd w:val="clear" w:color="auto" w:fill="auto"/>
            <w:noWrap/>
            <w:vAlign w:val="center"/>
            <w:hideMark/>
          </w:tcPr>
          <w:p w14:paraId="29F83E0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2.55</w:t>
            </w:r>
          </w:p>
        </w:tc>
        <w:tc>
          <w:tcPr>
            <w:tcW w:w="0" w:type="auto"/>
            <w:shd w:val="clear" w:color="auto" w:fill="auto"/>
            <w:noWrap/>
            <w:vAlign w:val="center"/>
            <w:hideMark/>
          </w:tcPr>
          <w:p w14:paraId="33709E4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5.86</w:t>
            </w:r>
          </w:p>
        </w:tc>
        <w:tc>
          <w:tcPr>
            <w:tcW w:w="0" w:type="auto"/>
            <w:shd w:val="clear" w:color="auto" w:fill="auto"/>
            <w:noWrap/>
            <w:vAlign w:val="center"/>
            <w:hideMark/>
          </w:tcPr>
          <w:p w14:paraId="0275272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0.39</w:t>
            </w:r>
          </w:p>
        </w:tc>
        <w:tc>
          <w:tcPr>
            <w:tcW w:w="0" w:type="auto"/>
            <w:shd w:val="clear" w:color="auto" w:fill="auto"/>
            <w:noWrap/>
            <w:vAlign w:val="center"/>
            <w:hideMark/>
          </w:tcPr>
          <w:p w14:paraId="636B7B0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638488BB" w14:textId="77777777" w:rsidTr="000C10A5">
        <w:trPr>
          <w:trHeight w:val="20"/>
          <w:jc w:val="center"/>
        </w:trPr>
        <w:tc>
          <w:tcPr>
            <w:tcW w:w="0" w:type="auto"/>
            <w:tcBorders>
              <w:right w:val="single" w:sz="4" w:space="0" w:color="auto"/>
            </w:tcBorders>
            <w:shd w:val="clear" w:color="auto" w:fill="auto"/>
            <w:noWrap/>
            <w:vAlign w:val="center"/>
            <w:hideMark/>
          </w:tcPr>
          <w:p w14:paraId="06689B77"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Bangladesh</w:t>
            </w:r>
          </w:p>
        </w:tc>
        <w:tc>
          <w:tcPr>
            <w:tcW w:w="0" w:type="auto"/>
            <w:tcBorders>
              <w:left w:val="single" w:sz="4" w:space="0" w:color="auto"/>
            </w:tcBorders>
            <w:shd w:val="clear" w:color="auto" w:fill="auto"/>
            <w:noWrap/>
            <w:vAlign w:val="center"/>
            <w:hideMark/>
          </w:tcPr>
          <w:p w14:paraId="7620CBB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9.65</w:t>
            </w:r>
          </w:p>
        </w:tc>
        <w:tc>
          <w:tcPr>
            <w:tcW w:w="0" w:type="auto"/>
            <w:shd w:val="clear" w:color="auto" w:fill="auto"/>
            <w:noWrap/>
            <w:vAlign w:val="center"/>
            <w:hideMark/>
          </w:tcPr>
          <w:p w14:paraId="6334211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6.29</w:t>
            </w:r>
          </w:p>
        </w:tc>
        <w:tc>
          <w:tcPr>
            <w:tcW w:w="0" w:type="auto"/>
            <w:shd w:val="clear" w:color="auto" w:fill="auto"/>
            <w:noWrap/>
            <w:vAlign w:val="center"/>
            <w:hideMark/>
          </w:tcPr>
          <w:p w14:paraId="61E75CA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3.30</w:t>
            </w:r>
          </w:p>
        </w:tc>
        <w:tc>
          <w:tcPr>
            <w:tcW w:w="0" w:type="auto"/>
            <w:shd w:val="clear" w:color="auto" w:fill="auto"/>
            <w:noWrap/>
            <w:vAlign w:val="center"/>
            <w:hideMark/>
          </w:tcPr>
          <w:p w14:paraId="03D9797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4914753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0E162F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tcBorders>
              <w:left w:val="single" w:sz="4" w:space="0" w:color="auto"/>
            </w:tcBorders>
            <w:shd w:val="clear" w:color="auto" w:fill="auto"/>
            <w:noWrap/>
            <w:vAlign w:val="center"/>
            <w:hideMark/>
          </w:tcPr>
          <w:p w14:paraId="519DBEF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8.56</w:t>
            </w:r>
          </w:p>
        </w:tc>
        <w:tc>
          <w:tcPr>
            <w:tcW w:w="0" w:type="auto"/>
            <w:shd w:val="clear" w:color="auto" w:fill="auto"/>
            <w:noWrap/>
            <w:vAlign w:val="center"/>
            <w:hideMark/>
          </w:tcPr>
          <w:p w14:paraId="2BB32C5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5.47</w:t>
            </w:r>
          </w:p>
        </w:tc>
        <w:tc>
          <w:tcPr>
            <w:tcW w:w="0" w:type="auto"/>
            <w:shd w:val="clear" w:color="auto" w:fill="auto"/>
            <w:noWrap/>
            <w:vAlign w:val="center"/>
            <w:hideMark/>
          </w:tcPr>
          <w:p w14:paraId="13BA05E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3.04</w:t>
            </w:r>
          </w:p>
        </w:tc>
        <w:tc>
          <w:tcPr>
            <w:tcW w:w="0" w:type="auto"/>
            <w:shd w:val="clear" w:color="auto" w:fill="auto"/>
            <w:noWrap/>
            <w:vAlign w:val="center"/>
            <w:hideMark/>
          </w:tcPr>
          <w:p w14:paraId="6281ADD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23F6BDB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BD7E5B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tcBorders>
              <w:left w:val="single" w:sz="4" w:space="0" w:color="auto"/>
            </w:tcBorders>
            <w:shd w:val="clear" w:color="auto" w:fill="auto"/>
            <w:noWrap/>
            <w:vAlign w:val="center"/>
            <w:hideMark/>
          </w:tcPr>
          <w:p w14:paraId="3493D8E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8.56</w:t>
            </w:r>
          </w:p>
        </w:tc>
        <w:tc>
          <w:tcPr>
            <w:tcW w:w="0" w:type="auto"/>
            <w:shd w:val="clear" w:color="auto" w:fill="auto"/>
            <w:noWrap/>
            <w:vAlign w:val="center"/>
            <w:hideMark/>
          </w:tcPr>
          <w:p w14:paraId="26F5A7D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5.47</w:t>
            </w:r>
          </w:p>
        </w:tc>
        <w:tc>
          <w:tcPr>
            <w:tcW w:w="0" w:type="auto"/>
            <w:shd w:val="clear" w:color="auto" w:fill="auto"/>
            <w:noWrap/>
            <w:vAlign w:val="center"/>
            <w:hideMark/>
          </w:tcPr>
          <w:p w14:paraId="3935596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3.04</w:t>
            </w:r>
          </w:p>
        </w:tc>
        <w:tc>
          <w:tcPr>
            <w:tcW w:w="0" w:type="auto"/>
            <w:shd w:val="clear" w:color="auto" w:fill="auto"/>
            <w:noWrap/>
            <w:vAlign w:val="center"/>
            <w:hideMark/>
          </w:tcPr>
          <w:p w14:paraId="4EB3538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50993C9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1B623B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r>
      <w:tr w:rsidR="0025158E" w:rsidRPr="000C10A5" w14:paraId="533C2B3F" w14:textId="77777777" w:rsidTr="000C10A5">
        <w:trPr>
          <w:trHeight w:val="20"/>
          <w:jc w:val="center"/>
        </w:trPr>
        <w:tc>
          <w:tcPr>
            <w:tcW w:w="0" w:type="auto"/>
            <w:tcBorders>
              <w:right w:val="single" w:sz="4" w:space="0" w:color="auto"/>
            </w:tcBorders>
            <w:shd w:val="clear" w:color="auto" w:fill="auto"/>
            <w:noWrap/>
            <w:vAlign w:val="center"/>
            <w:hideMark/>
          </w:tcPr>
          <w:p w14:paraId="6E7E4DB0"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Myanmar</w:t>
            </w:r>
          </w:p>
        </w:tc>
        <w:tc>
          <w:tcPr>
            <w:tcW w:w="0" w:type="auto"/>
            <w:tcBorders>
              <w:left w:val="single" w:sz="4" w:space="0" w:color="auto"/>
            </w:tcBorders>
            <w:shd w:val="clear" w:color="auto" w:fill="auto"/>
            <w:noWrap/>
            <w:vAlign w:val="center"/>
            <w:hideMark/>
          </w:tcPr>
          <w:p w14:paraId="7E775E6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8.25</w:t>
            </w:r>
          </w:p>
        </w:tc>
        <w:tc>
          <w:tcPr>
            <w:tcW w:w="0" w:type="auto"/>
            <w:shd w:val="clear" w:color="auto" w:fill="auto"/>
            <w:noWrap/>
            <w:vAlign w:val="center"/>
            <w:hideMark/>
          </w:tcPr>
          <w:p w14:paraId="446CC2C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3.57</w:t>
            </w:r>
          </w:p>
        </w:tc>
        <w:tc>
          <w:tcPr>
            <w:tcW w:w="0" w:type="auto"/>
            <w:shd w:val="clear" w:color="auto" w:fill="auto"/>
            <w:noWrap/>
            <w:vAlign w:val="center"/>
            <w:hideMark/>
          </w:tcPr>
          <w:p w14:paraId="1B78F26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3.88</w:t>
            </w:r>
          </w:p>
        </w:tc>
        <w:tc>
          <w:tcPr>
            <w:tcW w:w="0" w:type="auto"/>
            <w:shd w:val="clear" w:color="auto" w:fill="auto"/>
            <w:noWrap/>
            <w:vAlign w:val="center"/>
            <w:hideMark/>
          </w:tcPr>
          <w:p w14:paraId="09F9514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0.64</w:t>
            </w:r>
          </w:p>
        </w:tc>
        <w:tc>
          <w:tcPr>
            <w:tcW w:w="0" w:type="auto"/>
            <w:shd w:val="clear" w:color="auto" w:fill="auto"/>
            <w:noWrap/>
            <w:vAlign w:val="center"/>
            <w:hideMark/>
          </w:tcPr>
          <w:p w14:paraId="3CAF2F0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tcBorders>
              <w:right w:val="single" w:sz="4" w:space="0" w:color="auto"/>
            </w:tcBorders>
            <w:shd w:val="clear" w:color="auto" w:fill="auto"/>
            <w:noWrap/>
            <w:vAlign w:val="center"/>
            <w:hideMark/>
          </w:tcPr>
          <w:p w14:paraId="27AB5E5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tcBorders>
              <w:left w:val="single" w:sz="4" w:space="0" w:color="auto"/>
            </w:tcBorders>
            <w:shd w:val="clear" w:color="auto" w:fill="auto"/>
            <w:noWrap/>
            <w:vAlign w:val="center"/>
            <w:hideMark/>
          </w:tcPr>
          <w:p w14:paraId="744FA1D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3.60</w:t>
            </w:r>
          </w:p>
        </w:tc>
        <w:tc>
          <w:tcPr>
            <w:tcW w:w="0" w:type="auto"/>
            <w:shd w:val="clear" w:color="auto" w:fill="auto"/>
            <w:noWrap/>
            <w:vAlign w:val="center"/>
            <w:hideMark/>
          </w:tcPr>
          <w:p w14:paraId="2E00E50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1.07</w:t>
            </w:r>
          </w:p>
        </w:tc>
        <w:tc>
          <w:tcPr>
            <w:tcW w:w="0" w:type="auto"/>
            <w:shd w:val="clear" w:color="auto" w:fill="auto"/>
            <w:noWrap/>
            <w:vAlign w:val="center"/>
            <w:hideMark/>
          </w:tcPr>
          <w:p w14:paraId="735F76F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2.35</w:t>
            </w:r>
          </w:p>
        </w:tc>
        <w:tc>
          <w:tcPr>
            <w:tcW w:w="0" w:type="auto"/>
            <w:shd w:val="clear" w:color="auto" w:fill="auto"/>
            <w:noWrap/>
            <w:vAlign w:val="center"/>
            <w:hideMark/>
          </w:tcPr>
          <w:p w14:paraId="3064B74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0.16</w:t>
            </w:r>
          </w:p>
        </w:tc>
        <w:tc>
          <w:tcPr>
            <w:tcW w:w="0" w:type="auto"/>
            <w:shd w:val="clear" w:color="auto" w:fill="auto"/>
            <w:noWrap/>
            <w:vAlign w:val="center"/>
            <w:hideMark/>
          </w:tcPr>
          <w:p w14:paraId="22D70F7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2F78C2F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46DD225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3.60</w:t>
            </w:r>
          </w:p>
        </w:tc>
        <w:tc>
          <w:tcPr>
            <w:tcW w:w="0" w:type="auto"/>
            <w:shd w:val="clear" w:color="auto" w:fill="auto"/>
            <w:noWrap/>
            <w:vAlign w:val="center"/>
            <w:hideMark/>
          </w:tcPr>
          <w:p w14:paraId="2C7AAFC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1.07</w:t>
            </w:r>
          </w:p>
        </w:tc>
        <w:tc>
          <w:tcPr>
            <w:tcW w:w="0" w:type="auto"/>
            <w:shd w:val="clear" w:color="auto" w:fill="auto"/>
            <w:noWrap/>
            <w:vAlign w:val="center"/>
            <w:hideMark/>
          </w:tcPr>
          <w:p w14:paraId="79B564A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2.35</w:t>
            </w:r>
          </w:p>
        </w:tc>
        <w:tc>
          <w:tcPr>
            <w:tcW w:w="0" w:type="auto"/>
            <w:shd w:val="clear" w:color="auto" w:fill="auto"/>
            <w:noWrap/>
            <w:vAlign w:val="center"/>
            <w:hideMark/>
          </w:tcPr>
          <w:p w14:paraId="3EE2C62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0.16</w:t>
            </w:r>
          </w:p>
        </w:tc>
        <w:tc>
          <w:tcPr>
            <w:tcW w:w="0" w:type="auto"/>
            <w:shd w:val="clear" w:color="auto" w:fill="auto"/>
            <w:noWrap/>
            <w:vAlign w:val="center"/>
            <w:hideMark/>
          </w:tcPr>
          <w:p w14:paraId="1CD80F8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7D937B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r>
      <w:tr w:rsidR="0025158E" w:rsidRPr="000C10A5" w14:paraId="228EF7CF" w14:textId="77777777" w:rsidTr="000C10A5">
        <w:trPr>
          <w:trHeight w:val="20"/>
          <w:jc w:val="center"/>
        </w:trPr>
        <w:tc>
          <w:tcPr>
            <w:tcW w:w="0" w:type="auto"/>
            <w:tcBorders>
              <w:right w:val="single" w:sz="4" w:space="0" w:color="auto"/>
            </w:tcBorders>
            <w:shd w:val="clear" w:color="auto" w:fill="auto"/>
            <w:noWrap/>
            <w:vAlign w:val="center"/>
            <w:hideMark/>
          </w:tcPr>
          <w:p w14:paraId="4653E4B5"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lastRenderedPageBreak/>
              <w:t>Philippines</w:t>
            </w:r>
          </w:p>
        </w:tc>
        <w:tc>
          <w:tcPr>
            <w:tcW w:w="0" w:type="auto"/>
            <w:tcBorders>
              <w:left w:val="single" w:sz="4" w:space="0" w:color="auto"/>
            </w:tcBorders>
            <w:shd w:val="clear" w:color="auto" w:fill="auto"/>
            <w:noWrap/>
            <w:vAlign w:val="center"/>
            <w:hideMark/>
          </w:tcPr>
          <w:p w14:paraId="1B79BEE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7.78</w:t>
            </w:r>
          </w:p>
        </w:tc>
        <w:tc>
          <w:tcPr>
            <w:tcW w:w="0" w:type="auto"/>
            <w:shd w:val="clear" w:color="auto" w:fill="auto"/>
            <w:noWrap/>
            <w:vAlign w:val="center"/>
            <w:hideMark/>
          </w:tcPr>
          <w:p w14:paraId="289DAB3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2.00</w:t>
            </w:r>
          </w:p>
        </w:tc>
        <w:tc>
          <w:tcPr>
            <w:tcW w:w="0" w:type="auto"/>
            <w:shd w:val="clear" w:color="auto" w:fill="auto"/>
            <w:noWrap/>
            <w:vAlign w:val="center"/>
            <w:hideMark/>
          </w:tcPr>
          <w:p w14:paraId="43BF1EA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5.11</w:t>
            </w:r>
          </w:p>
        </w:tc>
        <w:tc>
          <w:tcPr>
            <w:tcW w:w="0" w:type="auto"/>
            <w:shd w:val="clear" w:color="auto" w:fill="auto"/>
            <w:noWrap/>
            <w:vAlign w:val="center"/>
            <w:hideMark/>
          </w:tcPr>
          <w:p w14:paraId="160797D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0.63</w:t>
            </w:r>
          </w:p>
        </w:tc>
        <w:tc>
          <w:tcPr>
            <w:tcW w:w="0" w:type="auto"/>
            <w:shd w:val="clear" w:color="auto" w:fill="auto"/>
            <w:noWrap/>
            <w:vAlign w:val="center"/>
            <w:hideMark/>
          </w:tcPr>
          <w:p w14:paraId="3C586B7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271FB11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tcBorders>
              <w:left w:val="single" w:sz="4" w:space="0" w:color="auto"/>
            </w:tcBorders>
            <w:shd w:val="clear" w:color="auto" w:fill="auto"/>
            <w:noWrap/>
            <w:vAlign w:val="center"/>
            <w:hideMark/>
          </w:tcPr>
          <w:p w14:paraId="05D87DD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6.08</w:t>
            </w:r>
          </w:p>
        </w:tc>
        <w:tc>
          <w:tcPr>
            <w:tcW w:w="0" w:type="auto"/>
            <w:shd w:val="clear" w:color="auto" w:fill="auto"/>
            <w:noWrap/>
            <w:vAlign w:val="center"/>
            <w:hideMark/>
          </w:tcPr>
          <w:p w14:paraId="5D5F8DF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1.64</w:t>
            </w:r>
          </w:p>
        </w:tc>
        <w:tc>
          <w:tcPr>
            <w:tcW w:w="0" w:type="auto"/>
            <w:shd w:val="clear" w:color="auto" w:fill="auto"/>
            <w:noWrap/>
            <w:vAlign w:val="center"/>
            <w:hideMark/>
          </w:tcPr>
          <w:p w14:paraId="35D560A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3.96</w:t>
            </w:r>
          </w:p>
        </w:tc>
        <w:tc>
          <w:tcPr>
            <w:tcW w:w="0" w:type="auto"/>
            <w:shd w:val="clear" w:color="auto" w:fill="auto"/>
            <w:noWrap/>
            <w:vAlign w:val="center"/>
            <w:hideMark/>
          </w:tcPr>
          <w:p w14:paraId="55E96AB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0.45</w:t>
            </w:r>
          </w:p>
        </w:tc>
        <w:tc>
          <w:tcPr>
            <w:tcW w:w="0" w:type="auto"/>
            <w:shd w:val="clear" w:color="auto" w:fill="auto"/>
            <w:noWrap/>
            <w:vAlign w:val="center"/>
            <w:hideMark/>
          </w:tcPr>
          <w:p w14:paraId="76AFC0F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F8B102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tcBorders>
              <w:left w:val="single" w:sz="4" w:space="0" w:color="auto"/>
            </w:tcBorders>
            <w:shd w:val="clear" w:color="auto" w:fill="auto"/>
            <w:noWrap/>
            <w:vAlign w:val="center"/>
            <w:hideMark/>
          </w:tcPr>
          <w:p w14:paraId="24F6D5F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6.08</w:t>
            </w:r>
          </w:p>
        </w:tc>
        <w:tc>
          <w:tcPr>
            <w:tcW w:w="0" w:type="auto"/>
            <w:shd w:val="clear" w:color="auto" w:fill="auto"/>
            <w:noWrap/>
            <w:vAlign w:val="center"/>
            <w:hideMark/>
          </w:tcPr>
          <w:p w14:paraId="2C7B815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1.64</w:t>
            </w:r>
          </w:p>
        </w:tc>
        <w:tc>
          <w:tcPr>
            <w:tcW w:w="0" w:type="auto"/>
            <w:shd w:val="clear" w:color="auto" w:fill="auto"/>
            <w:noWrap/>
            <w:vAlign w:val="center"/>
            <w:hideMark/>
          </w:tcPr>
          <w:p w14:paraId="191D657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3.96</w:t>
            </w:r>
          </w:p>
        </w:tc>
        <w:tc>
          <w:tcPr>
            <w:tcW w:w="0" w:type="auto"/>
            <w:shd w:val="clear" w:color="auto" w:fill="auto"/>
            <w:noWrap/>
            <w:vAlign w:val="center"/>
            <w:hideMark/>
          </w:tcPr>
          <w:p w14:paraId="17CB041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0.45</w:t>
            </w:r>
          </w:p>
        </w:tc>
        <w:tc>
          <w:tcPr>
            <w:tcW w:w="0" w:type="auto"/>
            <w:shd w:val="clear" w:color="auto" w:fill="auto"/>
            <w:noWrap/>
            <w:vAlign w:val="center"/>
            <w:hideMark/>
          </w:tcPr>
          <w:p w14:paraId="6268A91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42CB7A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r>
      <w:tr w:rsidR="0025158E" w:rsidRPr="000C10A5" w14:paraId="74754725" w14:textId="77777777" w:rsidTr="000C10A5">
        <w:trPr>
          <w:trHeight w:val="20"/>
          <w:jc w:val="center"/>
        </w:trPr>
        <w:tc>
          <w:tcPr>
            <w:tcW w:w="0" w:type="auto"/>
            <w:tcBorders>
              <w:right w:val="single" w:sz="4" w:space="0" w:color="auto"/>
            </w:tcBorders>
            <w:shd w:val="clear" w:color="auto" w:fill="auto"/>
            <w:noWrap/>
            <w:vAlign w:val="center"/>
            <w:hideMark/>
          </w:tcPr>
          <w:p w14:paraId="61C58E1F"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Cambodia</w:t>
            </w:r>
          </w:p>
        </w:tc>
        <w:tc>
          <w:tcPr>
            <w:tcW w:w="0" w:type="auto"/>
            <w:tcBorders>
              <w:left w:val="single" w:sz="4" w:space="0" w:color="auto"/>
            </w:tcBorders>
            <w:shd w:val="clear" w:color="auto" w:fill="auto"/>
            <w:noWrap/>
            <w:vAlign w:val="center"/>
            <w:hideMark/>
          </w:tcPr>
          <w:p w14:paraId="72EA37D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7.28</w:t>
            </w:r>
          </w:p>
        </w:tc>
        <w:tc>
          <w:tcPr>
            <w:tcW w:w="0" w:type="auto"/>
            <w:shd w:val="clear" w:color="auto" w:fill="auto"/>
            <w:noWrap/>
            <w:vAlign w:val="center"/>
            <w:hideMark/>
          </w:tcPr>
          <w:p w14:paraId="1E6E1C1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4.72</w:t>
            </w:r>
          </w:p>
        </w:tc>
        <w:tc>
          <w:tcPr>
            <w:tcW w:w="0" w:type="auto"/>
            <w:shd w:val="clear" w:color="auto" w:fill="auto"/>
            <w:noWrap/>
            <w:vAlign w:val="center"/>
            <w:hideMark/>
          </w:tcPr>
          <w:p w14:paraId="01393DB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1.56</w:t>
            </w:r>
          </w:p>
        </w:tc>
        <w:tc>
          <w:tcPr>
            <w:tcW w:w="0" w:type="auto"/>
            <w:shd w:val="clear" w:color="auto" w:fill="auto"/>
            <w:noWrap/>
            <w:vAlign w:val="center"/>
            <w:hideMark/>
          </w:tcPr>
          <w:p w14:paraId="0C0112F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0.95</w:t>
            </w:r>
          </w:p>
        </w:tc>
        <w:tc>
          <w:tcPr>
            <w:tcW w:w="0" w:type="auto"/>
            <w:shd w:val="clear" w:color="auto" w:fill="auto"/>
            <w:noWrap/>
            <w:vAlign w:val="center"/>
            <w:hideMark/>
          </w:tcPr>
          <w:p w14:paraId="20402DE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right w:val="single" w:sz="4" w:space="0" w:color="auto"/>
            </w:tcBorders>
            <w:shd w:val="clear" w:color="auto" w:fill="auto"/>
            <w:noWrap/>
            <w:vAlign w:val="center"/>
            <w:hideMark/>
          </w:tcPr>
          <w:p w14:paraId="592E869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tcBorders>
              <w:left w:val="single" w:sz="4" w:space="0" w:color="auto"/>
            </w:tcBorders>
            <w:shd w:val="clear" w:color="auto" w:fill="auto"/>
            <w:noWrap/>
            <w:vAlign w:val="center"/>
            <w:hideMark/>
          </w:tcPr>
          <w:p w14:paraId="68ED6A5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4.92</w:t>
            </w:r>
          </w:p>
        </w:tc>
        <w:tc>
          <w:tcPr>
            <w:tcW w:w="0" w:type="auto"/>
            <w:shd w:val="clear" w:color="auto" w:fill="auto"/>
            <w:noWrap/>
            <w:vAlign w:val="center"/>
            <w:hideMark/>
          </w:tcPr>
          <w:p w14:paraId="77155EE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3.03</w:t>
            </w:r>
          </w:p>
        </w:tc>
        <w:tc>
          <w:tcPr>
            <w:tcW w:w="0" w:type="auto"/>
            <w:shd w:val="clear" w:color="auto" w:fill="auto"/>
            <w:noWrap/>
            <w:vAlign w:val="center"/>
            <w:hideMark/>
          </w:tcPr>
          <w:p w14:paraId="09E7835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1.15</w:t>
            </w:r>
          </w:p>
        </w:tc>
        <w:tc>
          <w:tcPr>
            <w:tcW w:w="0" w:type="auto"/>
            <w:shd w:val="clear" w:color="auto" w:fill="auto"/>
            <w:noWrap/>
            <w:vAlign w:val="center"/>
            <w:hideMark/>
          </w:tcPr>
          <w:p w14:paraId="11A660F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0.71</w:t>
            </w:r>
          </w:p>
        </w:tc>
        <w:tc>
          <w:tcPr>
            <w:tcW w:w="0" w:type="auto"/>
            <w:shd w:val="clear" w:color="auto" w:fill="auto"/>
            <w:noWrap/>
            <w:vAlign w:val="center"/>
            <w:hideMark/>
          </w:tcPr>
          <w:p w14:paraId="36E2E50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right w:val="single" w:sz="4" w:space="0" w:color="auto"/>
            </w:tcBorders>
            <w:shd w:val="clear" w:color="auto" w:fill="auto"/>
            <w:noWrap/>
            <w:vAlign w:val="center"/>
            <w:hideMark/>
          </w:tcPr>
          <w:p w14:paraId="397A378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tcBorders>
              <w:left w:val="single" w:sz="4" w:space="0" w:color="auto"/>
            </w:tcBorders>
            <w:shd w:val="clear" w:color="auto" w:fill="auto"/>
            <w:noWrap/>
            <w:vAlign w:val="center"/>
            <w:hideMark/>
          </w:tcPr>
          <w:p w14:paraId="20B22AE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4.92</w:t>
            </w:r>
          </w:p>
        </w:tc>
        <w:tc>
          <w:tcPr>
            <w:tcW w:w="0" w:type="auto"/>
            <w:shd w:val="clear" w:color="auto" w:fill="auto"/>
            <w:noWrap/>
            <w:vAlign w:val="center"/>
            <w:hideMark/>
          </w:tcPr>
          <w:p w14:paraId="6E241A4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3.03</w:t>
            </w:r>
          </w:p>
        </w:tc>
        <w:tc>
          <w:tcPr>
            <w:tcW w:w="0" w:type="auto"/>
            <w:shd w:val="clear" w:color="auto" w:fill="auto"/>
            <w:noWrap/>
            <w:vAlign w:val="center"/>
            <w:hideMark/>
          </w:tcPr>
          <w:p w14:paraId="7A122C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1.15</w:t>
            </w:r>
          </w:p>
        </w:tc>
        <w:tc>
          <w:tcPr>
            <w:tcW w:w="0" w:type="auto"/>
            <w:shd w:val="clear" w:color="auto" w:fill="auto"/>
            <w:noWrap/>
            <w:vAlign w:val="center"/>
            <w:hideMark/>
          </w:tcPr>
          <w:p w14:paraId="263C690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0.71</w:t>
            </w:r>
          </w:p>
        </w:tc>
        <w:tc>
          <w:tcPr>
            <w:tcW w:w="0" w:type="auto"/>
            <w:shd w:val="clear" w:color="auto" w:fill="auto"/>
            <w:noWrap/>
            <w:vAlign w:val="center"/>
            <w:hideMark/>
          </w:tcPr>
          <w:p w14:paraId="76957CB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5FDE768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r>
      <w:tr w:rsidR="00256422" w:rsidRPr="000C10A5" w14:paraId="762DB030" w14:textId="77777777" w:rsidTr="000C10A5">
        <w:trPr>
          <w:trHeight w:val="20"/>
          <w:jc w:val="center"/>
        </w:trPr>
        <w:tc>
          <w:tcPr>
            <w:tcW w:w="0" w:type="auto"/>
            <w:tcBorders>
              <w:right w:val="single" w:sz="4" w:space="0" w:color="auto"/>
            </w:tcBorders>
            <w:shd w:val="clear" w:color="auto" w:fill="auto"/>
            <w:noWrap/>
            <w:vAlign w:val="center"/>
            <w:hideMark/>
          </w:tcPr>
          <w:p w14:paraId="52374230" w14:textId="77777777" w:rsidR="00256422" w:rsidRPr="000C10A5" w:rsidRDefault="00256422"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Congo</w:t>
            </w:r>
          </w:p>
        </w:tc>
        <w:tc>
          <w:tcPr>
            <w:tcW w:w="0" w:type="auto"/>
            <w:tcBorders>
              <w:left w:val="single" w:sz="4" w:space="0" w:color="auto"/>
            </w:tcBorders>
            <w:shd w:val="clear" w:color="auto" w:fill="auto"/>
            <w:noWrap/>
            <w:vAlign w:val="center"/>
            <w:hideMark/>
          </w:tcPr>
          <w:p w14:paraId="2CF30D12"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7.03</w:t>
            </w:r>
          </w:p>
        </w:tc>
        <w:tc>
          <w:tcPr>
            <w:tcW w:w="0" w:type="auto"/>
            <w:shd w:val="clear" w:color="auto" w:fill="auto"/>
            <w:noWrap/>
            <w:vAlign w:val="center"/>
            <w:hideMark/>
          </w:tcPr>
          <w:p w14:paraId="03493905"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B1D2140"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1.75</w:t>
            </w:r>
          </w:p>
        </w:tc>
        <w:tc>
          <w:tcPr>
            <w:tcW w:w="0" w:type="auto"/>
            <w:shd w:val="clear" w:color="auto" w:fill="auto"/>
            <w:noWrap/>
            <w:vAlign w:val="center"/>
            <w:hideMark/>
          </w:tcPr>
          <w:p w14:paraId="17916314"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5.11</w:t>
            </w:r>
          </w:p>
        </w:tc>
        <w:tc>
          <w:tcPr>
            <w:tcW w:w="0" w:type="auto"/>
            <w:shd w:val="clear" w:color="auto" w:fill="auto"/>
            <w:noWrap/>
            <w:vAlign w:val="center"/>
            <w:hideMark/>
          </w:tcPr>
          <w:p w14:paraId="3F92C40B"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0.16</w:t>
            </w:r>
          </w:p>
        </w:tc>
        <w:tc>
          <w:tcPr>
            <w:tcW w:w="0" w:type="auto"/>
            <w:tcBorders>
              <w:right w:val="single" w:sz="4" w:space="0" w:color="auto"/>
            </w:tcBorders>
            <w:shd w:val="clear" w:color="auto" w:fill="auto"/>
            <w:noWrap/>
            <w:vAlign w:val="center"/>
            <w:hideMark/>
          </w:tcPr>
          <w:p w14:paraId="7C77A24C"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49A48AE"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2.36</w:t>
            </w:r>
          </w:p>
        </w:tc>
        <w:tc>
          <w:tcPr>
            <w:tcW w:w="0" w:type="auto"/>
            <w:shd w:val="clear" w:color="auto" w:fill="auto"/>
            <w:noWrap/>
            <w:vAlign w:val="center"/>
            <w:hideMark/>
          </w:tcPr>
          <w:p w14:paraId="7DE2F37B"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6A39F56"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0.59</w:t>
            </w:r>
          </w:p>
        </w:tc>
        <w:tc>
          <w:tcPr>
            <w:tcW w:w="0" w:type="auto"/>
            <w:shd w:val="clear" w:color="auto" w:fill="auto"/>
            <w:noWrap/>
            <w:vAlign w:val="center"/>
            <w:hideMark/>
          </w:tcPr>
          <w:p w14:paraId="4E245E37"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1.74</w:t>
            </w:r>
          </w:p>
        </w:tc>
        <w:tc>
          <w:tcPr>
            <w:tcW w:w="0" w:type="auto"/>
            <w:shd w:val="clear" w:color="auto" w:fill="auto"/>
            <w:noWrap/>
            <w:vAlign w:val="center"/>
            <w:hideMark/>
          </w:tcPr>
          <w:p w14:paraId="643F31C1"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tcBorders>
              <w:right w:val="single" w:sz="4" w:space="0" w:color="auto"/>
            </w:tcBorders>
            <w:shd w:val="clear" w:color="auto" w:fill="auto"/>
            <w:noWrap/>
            <w:vAlign w:val="center"/>
            <w:hideMark/>
          </w:tcPr>
          <w:p w14:paraId="6764A7C8"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B85885D"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2.36</w:t>
            </w:r>
          </w:p>
        </w:tc>
        <w:tc>
          <w:tcPr>
            <w:tcW w:w="0" w:type="auto"/>
            <w:shd w:val="clear" w:color="auto" w:fill="auto"/>
            <w:noWrap/>
            <w:vAlign w:val="center"/>
            <w:hideMark/>
          </w:tcPr>
          <w:p w14:paraId="6CCD100E"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1EDD2BD"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0.59</w:t>
            </w:r>
          </w:p>
        </w:tc>
        <w:tc>
          <w:tcPr>
            <w:tcW w:w="0" w:type="auto"/>
            <w:shd w:val="clear" w:color="auto" w:fill="auto"/>
            <w:noWrap/>
            <w:vAlign w:val="center"/>
            <w:hideMark/>
          </w:tcPr>
          <w:p w14:paraId="6BBA54A1"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1.74</w:t>
            </w:r>
          </w:p>
        </w:tc>
        <w:tc>
          <w:tcPr>
            <w:tcW w:w="0" w:type="auto"/>
            <w:shd w:val="clear" w:color="auto" w:fill="auto"/>
            <w:noWrap/>
            <w:vAlign w:val="center"/>
            <w:hideMark/>
          </w:tcPr>
          <w:p w14:paraId="664D98A0"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49E520F2" w14:textId="77777777" w:rsidR="00256422" w:rsidRPr="000C10A5" w:rsidRDefault="00256422"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717C1903" w14:textId="77777777" w:rsidTr="000C10A5">
        <w:trPr>
          <w:trHeight w:val="20"/>
          <w:jc w:val="center"/>
        </w:trPr>
        <w:tc>
          <w:tcPr>
            <w:tcW w:w="0" w:type="auto"/>
            <w:tcBorders>
              <w:right w:val="single" w:sz="4" w:space="0" w:color="auto"/>
            </w:tcBorders>
            <w:shd w:val="clear" w:color="auto" w:fill="auto"/>
            <w:noWrap/>
            <w:vAlign w:val="center"/>
            <w:hideMark/>
          </w:tcPr>
          <w:p w14:paraId="51CD1E31"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Mexico</w:t>
            </w:r>
          </w:p>
        </w:tc>
        <w:tc>
          <w:tcPr>
            <w:tcW w:w="0" w:type="auto"/>
            <w:tcBorders>
              <w:left w:val="single" w:sz="4" w:space="0" w:color="auto"/>
            </w:tcBorders>
            <w:shd w:val="clear" w:color="auto" w:fill="auto"/>
            <w:noWrap/>
            <w:vAlign w:val="center"/>
            <w:hideMark/>
          </w:tcPr>
          <w:p w14:paraId="450C284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5.38</w:t>
            </w:r>
          </w:p>
        </w:tc>
        <w:tc>
          <w:tcPr>
            <w:tcW w:w="0" w:type="auto"/>
            <w:shd w:val="clear" w:color="auto" w:fill="auto"/>
            <w:noWrap/>
            <w:vAlign w:val="center"/>
            <w:hideMark/>
          </w:tcPr>
          <w:p w14:paraId="7E71E38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0.20</w:t>
            </w:r>
          </w:p>
        </w:tc>
        <w:tc>
          <w:tcPr>
            <w:tcW w:w="0" w:type="auto"/>
            <w:shd w:val="clear" w:color="auto" w:fill="auto"/>
            <w:noWrap/>
            <w:vAlign w:val="center"/>
            <w:hideMark/>
          </w:tcPr>
          <w:p w14:paraId="7233045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2.03</w:t>
            </w:r>
          </w:p>
        </w:tc>
        <w:tc>
          <w:tcPr>
            <w:tcW w:w="0" w:type="auto"/>
            <w:shd w:val="clear" w:color="auto" w:fill="auto"/>
            <w:noWrap/>
            <w:vAlign w:val="center"/>
            <w:hideMark/>
          </w:tcPr>
          <w:p w14:paraId="2A3B5EE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3.05</w:t>
            </w:r>
          </w:p>
        </w:tc>
        <w:tc>
          <w:tcPr>
            <w:tcW w:w="0" w:type="auto"/>
            <w:shd w:val="clear" w:color="auto" w:fill="auto"/>
            <w:noWrap/>
            <w:vAlign w:val="center"/>
            <w:hideMark/>
          </w:tcPr>
          <w:p w14:paraId="42B43B7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tcBorders>
              <w:right w:val="single" w:sz="4" w:space="0" w:color="auto"/>
            </w:tcBorders>
            <w:shd w:val="clear" w:color="auto" w:fill="auto"/>
            <w:noWrap/>
            <w:vAlign w:val="center"/>
            <w:hideMark/>
          </w:tcPr>
          <w:p w14:paraId="175996D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62FBF3A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3.51</w:t>
            </w:r>
          </w:p>
        </w:tc>
        <w:tc>
          <w:tcPr>
            <w:tcW w:w="0" w:type="auto"/>
            <w:shd w:val="clear" w:color="auto" w:fill="auto"/>
            <w:noWrap/>
            <w:vAlign w:val="center"/>
            <w:hideMark/>
          </w:tcPr>
          <w:p w14:paraId="76BED65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123263F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1.12</w:t>
            </w:r>
          </w:p>
        </w:tc>
        <w:tc>
          <w:tcPr>
            <w:tcW w:w="0" w:type="auto"/>
            <w:shd w:val="clear" w:color="auto" w:fill="auto"/>
            <w:noWrap/>
            <w:vAlign w:val="center"/>
            <w:hideMark/>
          </w:tcPr>
          <w:p w14:paraId="3231946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2.23</w:t>
            </w:r>
          </w:p>
        </w:tc>
        <w:tc>
          <w:tcPr>
            <w:tcW w:w="0" w:type="auto"/>
            <w:shd w:val="clear" w:color="auto" w:fill="auto"/>
            <w:noWrap/>
            <w:vAlign w:val="center"/>
            <w:hideMark/>
          </w:tcPr>
          <w:p w14:paraId="3318256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right w:val="single" w:sz="4" w:space="0" w:color="auto"/>
            </w:tcBorders>
            <w:shd w:val="clear" w:color="auto" w:fill="auto"/>
            <w:noWrap/>
            <w:vAlign w:val="center"/>
            <w:hideMark/>
          </w:tcPr>
          <w:p w14:paraId="40602B1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46244E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3.51</w:t>
            </w:r>
          </w:p>
        </w:tc>
        <w:tc>
          <w:tcPr>
            <w:tcW w:w="0" w:type="auto"/>
            <w:shd w:val="clear" w:color="auto" w:fill="auto"/>
            <w:noWrap/>
            <w:vAlign w:val="center"/>
            <w:hideMark/>
          </w:tcPr>
          <w:p w14:paraId="08F9740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64E5404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1.12</w:t>
            </w:r>
          </w:p>
        </w:tc>
        <w:tc>
          <w:tcPr>
            <w:tcW w:w="0" w:type="auto"/>
            <w:shd w:val="clear" w:color="auto" w:fill="auto"/>
            <w:noWrap/>
            <w:vAlign w:val="center"/>
            <w:hideMark/>
          </w:tcPr>
          <w:p w14:paraId="49DEE64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2.23</w:t>
            </w:r>
          </w:p>
        </w:tc>
        <w:tc>
          <w:tcPr>
            <w:tcW w:w="0" w:type="auto"/>
            <w:shd w:val="clear" w:color="auto" w:fill="auto"/>
            <w:noWrap/>
            <w:vAlign w:val="center"/>
            <w:hideMark/>
          </w:tcPr>
          <w:p w14:paraId="0735753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28DE414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57D0B3E2" w14:textId="77777777" w:rsidTr="000C10A5">
        <w:trPr>
          <w:trHeight w:val="20"/>
          <w:jc w:val="center"/>
        </w:trPr>
        <w:tc>
          <w:tcPr>
            <w:tcW w:w="0" w:type="auto"/>
            <w:tcBorders>
              <w:right w:val="single" w:sz="4" w:space="0" w:color="auto"/>
            </w:tcBorders>
            <w:shd w:val="clear" w:color="auto" w:fill="auto"/>
            <w:noWrap/>
            <w:vAlign w:val="center"/>
            <w:hideMark/>
          </w:tcPr>
          <w:p w14:paraId="40D87376"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Viet Nam</w:t>
            </w:r>
          </w:p>
        </w:tc>
        <w:tc>
          <w:tcPr>
            <w:tcW w:w="0" w:type="auto"/>
            <w:tcBorders>
              <w:left w:val="single" w:sz="4" w:space="0" w:color="auto"/>
            </w:tcBorders>
            <w:shd w:val="clear" w:color="auto" w:fill="auto"/>
            <w:noWrap/>
            <w:vAlign w:val="center"/>
            <w:hideMark/>
          </w:tcPr>
          <w:p w14:paraId="4AD25AF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5.16</w:t>
            </w:r>
          </w:p>
        </w:tc>
        <w:tc>
          <w:tcPr>
            <w:tcW w:w="0" w:type="auto"/>
            <w:shd w:val="clear" w:color="auto" w:fill="auto"/>
            <w:noWrap/>
            <w:vAlign w:val="center"/>
            <w:hideMark/>
          </w:tcPr>
          <w:p w14:paraId="02F7D10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1.75</w:t>
            </w:r>
          </w:p>
        </w:tc>
        <w:tc>
          <w:tcPr>
            <w:tcW w:w="0" w:type="auto"/>
            <w:shd w:val="clear" w:color="auto" w:fill="auto"/>
            <w:noWrap/>
            <w:vAlign w:val="center"/>
            <w:hideMark/>
          </w:tcPr>
          <w:p w14:paraId="781ACE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2.68</w:t>
            </w:r>
          </w:p>
        </w:tc>
        <w:tc>
          <w:tcPr>
            <w:tcW w:w="0" w:type="auto"/>
            <w:shd w:val="clear" w:color="auto" w:fill="auto"/>
            <w:noWrap/>
            <w:vAlign w:val="center"/>
            <w:hideMark/>
          </w:tcPr>
          <w:p w14:paraId="3774308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0.60</w:t>
            </w:r>
          </w:p>
        </w:tc>
        <w:tc>
          <w:tcPr>
            <w:tcW w:w="0" w:type="auto"/>
            <w:shd w:val="clear" w:color="auto" w:fill="auto"/>
            <w:noWrap/>
            <w:vAlign w:val="center"/>
            <w:hideMark/>
          </w:tcPr>
          <w:p w14:paraId="7F777CE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25FF37B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0.13</w:t>
            </w:r>
          </w:p>
        </w:tc>
        <w:tc>
          <w:tcPr>
            <w:tcW w:w="0" w:type="auto"/>
            <w:tcBorders>
              <w:left w:val="single" w:sz="4" w:space="0" w:color="auto"/>
            </w:tcBorders>
            <w:shd w:val="clear" w:color="auto" w:fill="auto"/>
            <w:noWrap/>
            <w:vAlign w:val="center"/>
            <w:hideMark/>
          </w:tcPr>
          <w:p w14:paraId="4B08DE6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3.77</w:t>
            </w:r>
          </w:p>
        </w:tc>
        <w:tc>
          <w:tcPr>
            <w:tcW w:w="0" w:type="auto"/>
            <w:shd w:val="clear" w:color="auto" w:fill="auto"/>
            <w:noWrap/>
            <w:vAlign w:val="center"/>
            <w:hideMark/>
          </w:tcPr>
          <w:p w14:paraId="2E49632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1.27</w:t>
            </w:r>
          </w:p>
        </w:tc>
        <w:tc>
          <w:tcPr>
            <w:tcW w:w="0" w:type="auto"/>
            <w:shd w:val="clear" w:color="auto" w:fill="auto"/>
            <w:noWrap/>
            <w:vAlign w:val="center"/>
            <w:hideMark/>
          </w:tcPr>
          <w:p w14:paraId="506E60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2.00</w:t>
            </w:r>
          </w:p>
        </w:tc>
        <w:tc>
          <w:tcPr>
            <w:tcW w:w="0" w:type="auto"/>
            <w:shd w:val="clear" w:color="auto" w:fill="auto"/>
            <w:noWrap/>
            <w:vAlign w:val="center"/>
            <w:hideMark/>
          </w:tcPr>
          <w:p w14:paraId="357C068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0.40</w:t>
            </w:r>
          </w:p>
        </w:tc>
        <w:tc>
          <w:tcPr>
            <w:tcW w:w="0" w:type="auto"/>
            <w:shd w:val="clear" w:color="auto" w:fill="auto"/>
            <w:noWrap/>
            <w:vAlign w:val="center"/>
            <w:hideMark/>
          </w:tcPr>
          <w:p w14:paraId="7214219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958A96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tcBorders>
              <w:left w:val="single" w:sz="4" w:space="0" w:color="auto"/>
            </w:tcBorders>
            <w:shd w:val="clear" w:color="auto" w:fill="auto"/>
            <w:noWrap/>
            <w:vAlign w:val="center"/>
            <w:hideMark/>
          </w:tcPr>
          <w:p w14:paraId="29683D8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3.77</w:t>
            </w:r>
          </w:p>
        </w:tc>
        <w:tc>
          <w:tcPr>
            <w:tcW w:w="0" w:type="auto"/>
            <w:shd w:val="clear" w:color="auto" w:fill="auto"/>
            <w:noWrap/>
            <w:vAlign w:val="center"/>
            <w:hideMark/>
          </w:tcPr>
          <w:p w14:paraId="1F0CF46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1.27</w:t>
            </w:r>
          </w:p>
        </w:tc>
        <w:tc>
          <w:tcPr>
            <w:tcW w:w="0" w:type="auto"/>
            <w:shd w:val="clear" w:color="auto" w:fill="auto"/>
            <w:noWrap/>
            <w:vAlign w:val="center"/>
            <w:hideMark/>
          </w:tcPr>
          <w:p w14:paraId="4F07F7A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2.00</w:t>
            </w:r>
          </w:p>
        </w:tc>
        <w:tc>
          <w:tcPr>
            <w:tcW w:w="0" w:type="auto"/>
            <w:shd w:val="clear" w:color="auto" w:fill="auto"/>
            <w:noWrap/>
            <w:vAlign w:val="center"/>
            <w:hideMark/>
          </w:tcPr>
          <w:p w14:paraId="7FB4369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0.40</w:t>
            </w:r>
          </w:p>
        </w:tc>
        <w:tc>
          <w:tcPr>
            <w:tcW w:w="0" w:type="auto"/>
            <w:shd w:val="clear" w:color="auto" w:fill="auto"/>
            <w:noWrap/>
            <w:vAlign w:val="center"/>
            <w:hideMark/>
          </w:tcPr>
          <w:p w14:paraId="3F9EAA1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4F0754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r>
      <w:tr w:rsidR="0025158E" w:rsidRPr="000C10A5" w14:paraId="2D7EF259" w14:textId="77777777" w:rsidTr="000C10A5">
        <w:trPr>
          <w:trHeight w:val="20"/>
          <w:jc w:val="center"/>
        </w:trPr>
        <w:tc>
          <w:tcPr>
            <w:tcW w:w="0" w:type="auto"/>
            <w:tcBorders>
              <w:right w:val="single" w:sz="4" w:space="0" w:color="auto"/>
            </w:tcBorders>
            <w:shd w:val="clear" w:color="auto" w:fill="auto"/>
            <w:noWrap/>
            <w:vAlign w:val="center"/>
            <w:hideMark/>
          </w:tcPr>
          <w:p w14:paraId="7C91C5AE"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Lao People's Democratic Republic</w:t>
            </w:r>
          </w:p>
        </w:tc>
        <w:tc>
          <w:tcPr>
            <w:tcW w:w="0" w:type="auto"/>
            <w:tcBorders>
              <w:left w:val="single" w:sz="4" w:space="0" w:color="auto"/>
            </w:tcBorders>
            <w:shd w:val="clear" w:color="auto" w:fill="auto"/>
            <w:noWrap/>
            <w:vAlign w:val="center"/>
            <w:hideMark/>
          </w:tcPr>
          <w:p w14:paraId="7F59A99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3.24</w:t>
            </w:r>
          </w:p>
        </w:tc>
        <w:tc>
          <w:tcPr>
            <w:tcW w:w="0" w:type="auto"/>
            <w:shd w:val="clear" w:color="auto" w:fill="auto"/>
            <w:noWrap/>
            <w:vAlign w:val="center"/>
            <w:hideMark/>
          </w:tcPr>
          <w:p w14:paraId="2DCB9F4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1.13</w:t>
            </w:r>
          </w:p>
        </w:tc>
        <w:tc>
          <w:tcPr>
            <w:tcW w:w="0" w:type="auto"/>
            <w:shd w:val="clear" w:color="auto" w:fill="auto"/>
            <w:noWrap/>
            <w:vAlign w:val="center"/>
            <w:hideMark/>
          </w:tcPr>
          <w:p w14:paraId="77A970A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1.67</w:t>
            </w:r>
          </w:p>
        </w:tc>
        <w:tc>
          <w:tcPr>
            <w:tcW w:w="0" w:type="auto"/>
            <w:shd w:val="clear" w:color="auto" w:fill="auto"/>
            <w:noWrap/>
            <w:vAlign w:val="center"/>
            <w:hideMark/>
          </w:tcPr>
          <w:p w14:paraId="3A52BF8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0.41</w:t>
            </w:r>
          </w:p>
        </w:tc>
        <w:tc>
          <w:tcPr>
            <w:tcW w:w="0" w:type="auto"/>
            <w:shd w:val="clear" w:color="auto" w:fill="auto"/>
            <w:noWrap/>
            <w:vAlign w:val="center"/>
            <w:hideMark/>
          </w:tcPr>
          <w:p w14:paraId="138AA5B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9051BA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left w:val="single" w:sz="4" w:space="0" w:color="auto"/>
            </w:tcBorders>
            <w:shd w:val="clear" w:color="auto" w:fill="auto"/>
            <w:noWrap/>
            <w:vAlign w:val="center"/>
            <w:hideMark/>
          </w:tcPr>
          <w:p w14:paraId="6401AC6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1.69</w:t>
            </w:r>
          </w:p>
        </w:tc>
        <w:tc>
          <w:tcPr>
            <w:tcW w:w="0" w:type="auto"/>
            <w:shd w:val="clear" w:color="auto" w:fill="auto"/>
            <w:noWrap/>
            <w:vAlign w:val="center"/>
            <w:hideMark/>
          </w:tcPr>
          <w:p w14:paraId="2F3FDF1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0.74</w:t>
            </w:r>
          </w:p>
        </w:tc>
        <w:tc>
          <w:tcPr>
            <w:tcW w:w="0" w:type="auto"/>
            <w:shd w:val="clear" w:color="auto" w:fill="auto"/>
            <w:noWrap/>
            <w:vAlign w:val="center"/>
            <w:hideMark/>
          </w:tcPr>
          <w:p w14:paraId="405EFA0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0.72</w:t>
            </w:r>
          </w:p>
        </w:tc>
        <w:tc>
          <w:tcPr>
            <w:tcW w:w="0" w:type="auto"/>
            <w:shd w:val="clear" w:color="auto" w:fill="auto"/>
            <w:noWrap/>
            <w:vAlign w:val="center"/>
            <w:hideMark/>
          </w:tcPr>
          <w:p w14:paraId="16AADBF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0.22</w:t>
            </w:r>
          </w:p>
        </w:tc>
        <w:tc>
          <w:tcPr>
            <w:tcW w:w="0" w:type="auto"/>
            <w:shd w:val="clear" w:color="auto" w:fill="auto"/>
            <w:noWrap/>
            <w:vAlign w:val="center"/>
            <w:hideMark/>
          </w:tcPr>
          <w:p w14:paraId="33C5BBD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3C425E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56EE35D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1.69</w:t>
            </w:r>
          </w:p>
        </w:tc>
        <w:tc>
          <w:tcPr>
            <w:tcW w:w="0" w:type="auto"/>
            <w:shd w:val="clear" w:color="auto" w:fill="auto"/>
            <w:noWrap/>
            <w:vAlign w:val="center"/>
            <w:hideMark/>
          </w:tcPr>
          <w:p w14:paraId="0B93E0F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0.74</w:t>
            </w:r>
          </w:p>
        </w:tc>
        <w:tc>
          <w:tcPr>
            <w:tcW w:w="0" w:type="auto"/>
            <w:shd w:val="clear" w:color="auto" w:fill="auto"/>
            <w:noWrap/>
            <w:vAlign w:val="center"/>
            <w:hideMark/>
          </w:tcPr>
          <w:p w14:paraId="432AC44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0.72</w:t>
            </w:r>
          </w:p>
        </w:tc>
        <w:tc>
          <w:tcPr>
            <w:tcW w:w="0" w:type="auto"/>
            <w:shd w:val="clear" w:color="auto" w:fill="auto"/>
            <w:noWrap/>
            <w:vAlign w:val="center"/>
            <w:hideMark/>
          </w:tcPr>
          <w:p w14:paraId="5AB9332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0.22</w:t>
            </w:r>
          </w:p>
        </w:tc>
        <w:tc>
          <w:tcPr>
            <w:tcW w:w="0" w:type="auto"/>
            <w:shd w:val="clear" w:color="auto" w:fill="auto"/>
            <w:noWrap/>
            <w:vAlign w:val="center"/>
            <w:hideMark/>
          </w:tcPr>
          <w:p w14:paraId="0DED65E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76BCC0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r>
      <w:tr w:rsidR="0025158E" w:rsidRPr="000C10A5" w14:paraId="657B5B47" w14:textId="77777777" w:rsidTr="000C10A5">
        <w:trPr>
          <w:trHeight w:val="20"/>
          <w:jc w:val="center"/>
        </w:trPr>
        <w:tc>
          <w:tcPr>
            <w:tcW w:w="0" w:type="auto"/>
            <w:tcBorders>
              <w:right w:val="single" w:sz="4" w:space="0" w:color="auto"/>
            </w:tcBorders>
            <w:shd w:val="clear" w:color="auto" w:fill="auto"/>
            <w:noWrap/>
            <w:vAlign w:val="center"/>
            <w:hideMark/>
          </w:tcPr>
          <w:p w14:paraId="7A2416F2"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Mozambique</w:t>
            </w:r>
          </w:p>
        </w:tc>
        <w:tc>
          <w:tcPr>
            <w:tcW w:w="0" w:type="auto"/>
            <w:tcBorders>
              <w:left w:val="single" w:sz="4" w:space="0" w:color="auto"/>
            </w:tcBorders>
            <w:shd w:val="clear" w:color="auto" w:fill="auto"/>
            <w:noWrap/>
            <w:vAlign w:val="center"/>
            <w:hideMark/>
          </w:tcPr>
          <w:p w14:paraId="5591413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2.90</w:t>
            </w:r>
          </w:p>
        </w:tc>
        <w:tc>
          <w:tcPr>
            <w:tcW w:w="0" w:type="auto"/>
            <w:shd w:val="clear" w:color="auto" w:fill="auto"/>
            <w:noWrap/>
            <w:vAlign w:val="center"/>
            <w:hideMark/>
          </w:tcPr>
          <w:p w14:paraId="407FCC3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01C9859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0.93</w:t>
            </w:r>
          </w:p>
        </w:tc>
        <w:tc>
          <w:tcPr>
            <w:tcW w:w="0" w:type="auto"/>
            <w:shd w:val="clear" w:color="auto" w:fill="auto"/>
            <w:noWrap/>
            <w:vAlign w:val="center"/>
            <w:hideMark/>
          </w:tcPr>
          <w:p w14:paraId="2B179DA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1.47</w:t>
            </w:r>
          </w:p>
        </w:tc>
        <w:tc>
          <w:tcPr>
            <w:tcW w:w="0" w:type="auto"/>
            <w:shd w:val="clear" w:color="auto" w:fill="auto"/>
            <w:noWrap/>
            <w:vAlign w:val="center"/>
            <w:hideMark/>
          </w:tcPr>
          <w:p w14:paraId="440792F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0.47</w:t>
            </w:r>
          </w:p>
        </w:tc>
        <w:tc>
          <w:tcPr>
            <w:tcW w:w="0" w:type="auto"/>
            <w:tcBorders>
              <w:right w:val="single" w:sz="4" w:space="0" w:color="auto"/>
            </w:tcBorders>
            <w:shd w:val="clear" w:color="auto" w:fill="auto"/>
            <w:noWrap/>
            <w:vAlign w:val="center"/>
            <w:hideMark/>
          </w:tcPr>
          <w:p w14:paraId="719DFE4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530968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2.79</w:t>
            </w:r>
          </w:p>
        </w:tc>
        <w:tc>
          <w:tcPr>
            <w:tcW w:w="0" w:type="auto"/>
            <w:shd w:val="clear" w:color="auto" w:fill="auto"/>
            <w:noWrap/>
            <w:vAlign w:val="center"/>
            <w:hideMark/>
          </w:tcPr>
          <w:p w14:paraId="440B7D7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07D89EC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0.92</w:t>
            </w:r>
          </w:p>
        </w:tc>
        <w:tc>
          <w:tcPr>
            <w:tcW w:w="0" w:type="auto"/>
            <w:shd w:val="clear" w:color="auto" w:fill="auto"/>
            <w:noWrap/>
            <w:vAlign w:val="center"/>
            <w:hideMark/>
          </w:tcPr>
          <w:p w14:paraId="1C4F6D9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1.38</w:t>
            </w:r>
          </w:p>
        </w:tc>
        <w:tc>
          <w:tcPr>
            <w:tcW w:w="0" w:type="auto"/>
            <w:shd w:val="clear" w:color="auto" w:fill="auto"/>
            <w:noWrap/>
            <w:vAlign w:val="center"/>
            <w:hideMark/>
          </w:tcPr>
          <w:p w14:paraId="2E2C100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0.46</w:t>
            </w:r>
          </w:p>
        </w:tc>
        <w:tc>
          <w:tcPr>
            <w:tcW w:w="0" w:type="auto"/>
            <w:tcBorders>
              <w:right w:val="single" w:sz="4" w:space="0" w:color="auto"/>
            </w:tcBorders>
            <w:shd w:val="clear" w:color="auto" w:fill="auto"/>
            <w:noWrap/>
            <w:vAlign w:val="center"/>
            <w:hideMark/>
          </w:tcPr>
          <w:p w14:paraId="6B6F8BA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14E28F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2.79</w:t>
            </w:r>
          </w:p>
        </w:tc>
        <w:tc>
          <w:tcPr>
            <w:tcW w:w="0" w:type="auto"/>
            <w:shd w:val="clear" w:color="auto" w:fill="auto"/>
            <w:noWrap/>
            <w:vAlign w:val="center"/>
            <w:hideMark/>
          </w:tcPr>
          <w:p w14:paraId="1E87542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48B3C7F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0.92</w:t>
            </w:r>
          </w:p>
        </w:tc>
        <w:tc>
          <w:tcPr>
            <w:tcW w:w="0" w:type="auto"/>
            <w:shd w:val="clear" w:color="auto" w:fill="auto"/>
            <w:noWrap/>
            <w:vAlign w:val="center"/>
            <w:hideMark/>
          </w:tcPr>
          <w:p w14:paraId="340A1A6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1.38</w:t>
            </w:r>
          </w:p>
        </w:tc>
        <w:tc>
          <w:tcPr>
            <w:tcW w:w="0" w:type="auto"/>
            <w:shd w:val="clear" w:color="auto" w:fill="auto"/>
            <w:noWrap/>
            <w:vAlign w:val="center"/>
            <w:hideMark/>
          </w:tcPr>
          <w:p w14:paraId="02A2CD1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0.46</w:t>
            </w:r>
          </w:p>
        </w:tc>
        <w:tc>
          <w:tcPr>
            <w:tcW w:w="0" w:type="auto"/>
            <w:shd w:val="clear" w:color="auto" w:fill="auto"/>
            <w:noWrap/>
            <w:vAlign w:val="center"/>
            <w:hideMark/>
          </w:tcPr>
          <w:p w14:paraId="3AA19FC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1873A0B1" w14:textId="77777777" w:rsidTr="000C10A5">
        <w:trPr>
          <w:trHeight w:val="20"/>
          <w:jc w:val="center"/>
        </w:trPr>
        <w:tc>
          <w:tcPr>
            <w:tcW w:w="0" w:type="auto"/>
            <w:tcBorders>
              <w:right w:val="single" w:sz="4" w:space="0" w:color="auto"/>
            </w:tcBorders>
            <w:shd w:val="clear" w:color="auto" w:fill="auto"/>
            <w:noWrap/>
            <w:vAlign w:val="center"/>
            <w:hideMark/>
          </w:tcPr>
          <w:p w14:paraId="4869964C"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Benin</w:t>
            </w:r>
          </w:p>
        </w:tc>
        <w:tc>
          <w:tcPr>
            <w:tcW w:w="0" w:type="auto"/>
            <w:tcBorders>
              <w:left w:val="single" w:sz="4" w:space="0" w:color="auto"/>
            </w:tcBorders>
            <w:shd w:val="clear" w:color="auto" w:fill="auto"/>
            <w:noWrap/>
            <w:vAlign w:val="center"/>
            <w:hideMark/>
          </w:tcPr>
          <w:p w14:paraId="15B7C3D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2.87</w:t>
            </w:r>
          </w:p>
        </w:tc>
        <w:tc>
          <w:tcPr>
            <w:tcW w:w="0" w:type="auto"/>
            <w:shd w:val="clear" w:color="auto" w:fill="auto"/>
            <w:noWrap/>
            <w:vAlign w:val="center"/>
            <w:hideMark/>
          </w:tcPr>
          <w:p w14:paraId="45E0EDF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0.17</w:t>
            </w:r>
          </w:p>
        </w:tc>
        <w:tc>
          <w:tcPr>
            <w:tcW w:w="0" w:type="auto"/>
            <w:shd w:val="clear" w:color="auto" w:fill="auto"/>
            <w:noWrap/>
            <w:vAlign w:val="center"/>
            <w:hideMark/>
          </w:tcPr>
          <w:p w14:paraId="6115F4E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0.64</w:t>
            </w:r>
          </w:p>
        </w:tc>
        <w:tc>
          <w:tcPr>
            <w:tcW w:w="0" w:type="auto"/>
            <w:shd w:val="clear" w:color="auto" w:fill="auto"/>
            <w:noWrap/>
            <w:vAlign w:val="center"/>
            <w:hideMark/>
          </w:tcPr>
          <w:p w14:paraId="2261D38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0.15</w:t>
            </w:r>
          </w:p>
        </w:tc>
        <w:tc>
          <w:tcPr>
            <w:tcW w:w="0" w:type="auto"/>
            <w:shd w:val="clear" w:color="auto" w:fill="auto"/>
            <w:noWrap/>
            <w:vAlign w:val="center"/>
            <w:hideMark/>
          </w:tcPr>
          <w:p w14:paraId="1DFDD5E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1.89</w:t>
            </w:r>
          </w:p>
        </w:tc>
        <w:tc>
          <w:tcPr>
            <w:tcW w:w="0" w:type="auto"/>
            <w:tcBorders>
              <w:right w:val="single" w:sz="4" w:space="0" w:color="auto"/>
            </w:tcBorders>
            <w:shd w:val="clear" w:color="auto" w:fill="auto"/>
            <w:noWrap/>
            <w:vAlign w:val="center"/>
            <w:hideMark/>
          </w:tcPr>
          <w:p w14:paraId="2E0437F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72E4D7C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2.84</w:t>
            </w:r>
          </w:p>
        </w:tc>
        <w:tc>
          <w:tcPr>
            <w:tcW w:w="0" w:type="auto"/>
            <w:shd w:val="clear" w:color="auto" w:fill="auto"/>
            <w:noWrap/>
            <w:vAlign w:val="center"/>
            <w:hideMark/>
          </w:tcPr>
          <w:p w14:paraId="5036B23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0.17</w:t>
            </w:r>
          </w:p>
        </w:tc>
        <w:tc>
          <w:tcPr>
            <w:tcW w:w="0" w:type="auto"/>
            <w:shd w:val="clear" w:color="auto" w:fill="auto"/>
            <w:noWrap/>
            <w:vAlign w:val="center"/>
            <w:hideMark/>
          </w:tcPr>
          <w:p w14:paraId="5D60391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0.64</w:t>
            </w:r>
          </w:p>
        </w:tc>
        <w:tc>
          <w:tcPr>
            <w:tcW w:w="0" w:type="auto"/>
            <w:shd w:val="clear" w:color="auto" w:fill="auto"/>
            <w:noWrap/>
            <w:vAlign w:val="center"/>
            <w:hideMark/>
          </w:tcPr>
          <w:p w14:paraId="4F7B991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53AC46B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1.89</w:t>
            </w:r>
          </w:p>
        </w:tc>
        <w:tc>
          <w:tcPr>
            <w:tcW w:w="0" w:type="auto"/>
            <w:tcBorders>
              <w:right w:val="single" w:sz="4" w:space="0" w:color="auto"/>
            </w:tcBorders>
            <w:shd w:val="clear" w:color="auto" w:fill="auto"/>
            <w:noWrap/>
            <w:vAlign w:val="center"/>
            <w:hideMark/>
          </w:tcPr>
          <w:p w14:paraId="1320D78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6DF85C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2.84</w:t>
            </w:r>
          </w:p>
        </w:tc>
        <w:tc>
          <w:tcPr>
            <w:tcW w:w="0" w:type="auto"/>
            <w:shd w:val="clear" w:color="auto" w:fill="auto"/>
            <w:noWrap/>
            <w:vAlign w:val="center"/>
            <w:hideMark/>
          </w:tcPr>
          <w:p w14:paraId="6C04AF7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0.17</w:t>
            </w:r>
          </w:p>
        </w:tc>
        <w:tc>
          <w:tcPr>
            <w:tcW w:w="0" w:type="auto"/>
            <w:shd w:val="clear" w:color="auto" w:fill="auto"/>
            <w:noWrap/>
            <w:vAlign w:val="center"/>
            <w:hideMark/>
          </w:tcPr>
          <w:p w14:paraId="0ACC8BC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0.64</w:t>
            </w:r>
          </w:p>
        </w:tc>
        <w:tc>
          <w:tcPr>
            <w:tcW w:w="0" w:type="auto"/>
            <w:shd w:val="clear" w:color="auto" w:fill="auto"/>
            <w:noWrap/>
            <w:vAlign w:val="center"/>
            <w:hideMark/>
          </w:tcPr>
          <w:p w14:paraId="641BFF0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21139B4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1.89</w:t>
            </w:r>
          </w:p>
        </w:tc>
        <w:tc>
          <w:tcPr>
            <w:tcW w:w="0" w:type="auto"/>
            <w:shd w:val="clear" w:color="auto" w:fill="auto"/>
            <w:noWrap/>
            <w:vAlign w:val="center"/>
            <w:hideMark/>
          </w:tcPr>
          <w:p w14:paraId="0839475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r>
      <w:tr w:rsidR="0025158E" w:rsidRPr="000C10A5" w14:paraId="407BFA4F" w14:textId="77777777" w:rsidTr="000C10A5">
        <w:trPr>
          <w:trHeight w:val="20"/>
          <w:jc w:val="center"/>
        </w:trPr>
        <w:tc>
          <w:tcPr>
            <w:tcW w:w="0" w:type="auto"/>
            <w:tcBorders>
              <w:right w:val="single" w:sz="4" w:space="0" w:color="auto"/>
            </w:tcBorders>
            <w:shd w:val="clear" w:color="auto" w:fill="auto"/>
            <w:noWrap/>
            <w:vAlign w:val="center"/>
            <w:hideMark/>
          </w:tcPr>
          <w:p w14:paraId="26E85AFA"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Papua New Guinea</w:t>
            </w:r>
          </w:p>
        </w:tc>
        <w:tc>
          <w:tcPr>
            <w:tcW w:w="0" w:type="auto"/>
            <w:tcBorders>
              <w:left w:val="single" w:sz="4" w:space="0" w:color="auto"/>
            </w:tcBorders>
            <w:shd w:val="clear" w:color="auto" w:fill="auto"/>
            <w:noWrap/>
            <w:vAlign w:val="center"/>
            <w:hideMark/>
          </w:tcPr>
          <w:p w14:paraId="3AF6F6E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2.87</w:t>
            </w:r>
          </w:p>
        </w:tc>
        <w:tc>
          <w:tcPr>
            <w:tcW w:w="0" w:type="auto"/>
            <w:shd w:val="clear" w:color="auto" w:fill="auto"/>
            <w:noWrap/>
            <w:vAlign w:val="center"/>
            <w:hideMark/>
          </w:tcPr>
          <w:p w14:paraId="2F6A935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6A477B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2.07</w:t>
            </w:r>
          </w:p>
        </w:tc>
        <w:tc>
          <w:tcPr>
            <w:tcW w:w="0" w:type="auto"/>
            <w:shd w:val="clear" w:color="auto" w:fill="auto"/>
            <w:noWrap/>
            <w:vAlign w:val="center"/>
            <w:hideMark/>
          </w:tcPr>
          <w:p w14:paraId="0E92211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0.77</w:t>
            </w:r>
          </w:p>
        </w:tc>
        <w:tc>
          <w:tcPr>
            <w:tcW w:w="0" w:type="auto"/>
            <w:shd w:val="clear" w:color="auto" w:fill="auto"/>
            <w:noWrap/>
            <w:vAlign w:val="center"/>
            <w:hideMark/>
          </w:tcPr>
          <w:p w14:paraId="170B64B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right w:val="single" w:sz="4" w:space="0" w:color="auto"/>
            </w:tcBorders>
            <w:shd w:val="clear" w:color="auto" w:fill="auto"/>
            <w:noWrap/>
            <w:vAlign w:val="center"/>
            <w:hideMark/>
          </w:tcPr>
          <w:p w14:paraId="2B247F2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322EC28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2.81</w:t>
            </w:r>
          </w:p>
        </w:tc>
        <w:tc>
          <w:tcPr>
            <w:tcW w:w="0" w:type="auto"/>
            <w:shd w:val="clear" w:color="auto" w:fill="auto"/>
            <w:noWrap/>
            <w:vAlign w:val="center"/>
            <w:hideMark/>
          </w:tcPr>
          <w:p w14:paraId="46E87F5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06A1A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2.04</w:t>
            </w:r>
          </w:p>
        </w:tc>
        <w:tc>
          <w:tcPr>
            <w:tcW w:w="0" w:type="auto"/>
            <w:shd w:val="clear" w:color="auto" w:fill="auto"/>
            <w:noWrap/>
            <w:vAlign w:val="center"/>
            <w:hideMark/>
          </w:tcPr>
          <w:p w14:paraId="6185928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0.74</w:t>
            </w:r>
          </w:p>
        </w:tc>
        <w:tc>
          <w:tcPr>
            <w:tcW w:w="0" w:type="auto"/>
            <w:shd w:val="clear" w:color="auto" w:fill="auto"/>
            <w:noWrap/>
            <w:vAlign w:val="center"/>
            <w:hideMark/>
          </w:tcPr>
          <w:p w14:paraId="5C54373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right w:val="single" w:sz="4" w:space="0" w:color="auto"/>
            </w:tcBorders>
            <w:shd w:val="clear" w:color="auto" w:fill="auto"/>
            <w:noWrap/>
            <w:vAlign w:val="center"/>
            <w:hideMark/>
          </w:tcPr>
          <w:p w14:paraId="25D611F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207C0F4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52636C9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B48B29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3EF93D3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7AAEAE2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A5B6D4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44BB81E6" w14:textId="77777777" w:rsidTr="000C10A5">
        <w:trPr>
          <w:trHeight w:val="20"/>
          <w:jc w:val="center"/>
        </w:trPr>
        <w:tc>
          <w:tcPr>
            <w:tcW w:w="0" w:type="auto"/>
            <w:tcBorders>
              <w:right w:val="single" w:sz="4" w:space="0" w:color="auto"/>
            </w:tcBorders>
            <w:shd w:val="clear" w:color="auto" w:fill="auto"/>
            <w:noWrap/>
            <w:vAlign w:val="center"/>
            <w:hideMark/>
          </w:tcPr>
          <w:p w14:paraId="6F3E876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Panama</w:t>
            </w:r>
          </w:p>
        </w:tc>
        <w:tc>
          <w:tcPr>
            <w:tcW w:w="0" w:type="auto"/>
            <w:tcBorders>
              <w:left w:val="single" w:sz="4" w:space="0" w:color="auto"/>
            </w:tcBorders>
            <w:shd w:val="clear" w:color="auto" w:fill="auto"/>
            <w:noWrap/>
            <w:vAlign w:val="center"/>
            <w:hideMark/>
          </w:tcPr>
          <w:p w14:paraId="4CDD916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2.83</w:t>
            </w:r>
          </w:p>
        </w:tc>
        <w:tc>
          <w:tcPr>
            <w:tcW w:w="0" w:type="auto"/>
            <w:shd w:val="clear" w:color="auto" w:fill="auto"/>
            <w:noWrap/>
            <w:vAlign w:val="center"/>
            <w:hideMark/>
          </w:tcPr>
          <w:p w14:paraId="6B1FD03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3E82D55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1.66</w:t>
            </w:r>
          </w:p>
        </w:tc>
        <w:tc>
          <w:tcPr>
            <w:tcW w:w="0" w:type="auto"/>
            <w:shd w:val="clear" w:color="auto" w:fill="auto"/>
            <w:noWrap/>
            <w:vAlign w:val="center"/>
            <w:hideMark/>
          </w:tcPr>
          <w:p w14:paraId="3C3F806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1.11</w:t>
            </w:r>
          </w:p>
        </w:tc>
        <w:tc>
          <w:tcPr>
            <w:tcW w:w="0" w:type="auto"/>
            <w:shd w:val="clear" w:color="auto" w:fill="auto"/>
            <w:noWrap/>
            <w:vAlign w:val="center"/>
            <w:hideMark/>
          </w:tcPr>
          <w:p w14:paraId="6B2D339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0225CE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0153441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2.59</w:t>
            </w:r>
          </w:p>
        </w:tc>
        <w:tc>
          <w:tcPr>
            <w:tcW w:w="0" w:type="auto"/>
            <w:shd w:val="clear" w:color="auto" w:fill="auto"/>
            <w:noWrap/>
            <w:vAlign w:val="center"/>
            <w:hideMark/>
          </w:tcPr>
          <w:p w14:paraId="7268F4D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3F85899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1.54</w:t>
            </w:r>
          </w:p>
        </w:tc>
        <w:tc>
          <w:tcPr>
            <w:tcW w:w="0" w:type="auto"/>
            <w:shd w:val="clear" w:color="auto" w:fill="auto"/>
            <w:noWrap/>
            <w:vAlign w:val="center"/>
            <w:hideMark/>
          </w:tcPr>
          <w:p w14:paraId="00FC2EC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0.99</w:t>
            </w:r>
          </w:p>
        </w:tc>
        <w:tc>
          <w:tcPr>
            <w:tcW w:w="0" w:type="auto"/>
            <w:shd w:val="clear" w:color="auto" w:fill="auto"/>
            <w:noWrap/>
            <w:vAlign w:val="center"/>
            <w:hideMark/>
          </w:tcPr>
          <w:p w14:paraId="659ABE9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C8D7E5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B34C7B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2.59</w:t>
            </w:r>
          </w:p>
        </w:tc>
        <w:tc>
          <w:tcPr>
            <w:tcW w:w="0" w:type="auto"/>
            <w:shd w:val="clear" w:color="auto" w:fill="auto"/>
            <w:noWrap/>
            <w:vAlign w:val="center"/>
            <w:hideMark/>
          </w:tcPr>
          <w:p w14:paraId="12DE97E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0076BD1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1.54</w:t>
            </w:r>
          </w:p>
        </w:tc>
        <w:tc>
          <w:tcPr>
            <w:tcW w:w="0" w:type="auto"/>
            <w:shd w:val="clear" w:color="auto" w:fill="auto"/>
            <w:noWrap/>
            <w:vAlign w:val="center"/>
            <w:hideMark/>
          </w:tcPr>
          <w:p w14:paraId="664096A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0.99</w:t>
            </w:r>
          </w:p>
        </w:tc>
        <w:tc>
          <w:tcPr>
            <w:tcW w:w="0" w:type="auto"/>
            <w:shd w:val="clear" w:color="auto" w:fill="auto"/>
            <w:noWrap/>
            <w:vAlign w:val="center"/>
            <w:hideMark/>
          </w:tcPr>
          <w:p w14:paraId="56DFB40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F0B049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5523D97D" w14:textId="77777777" w:rsidTr="000C10A5">
        <w:trPr>
          <w:trHeight w:val="20"/>
          <w:jc w:val="center"/>
        </w:trPr>
        <w:tc>
          <w:tcPr>
            <w:tcW w:w="0" w:type="auto"/>
            <w:tcBorders>
              <w:right w:val="single" w:sz="4" w:space="0" w:color="auto"/>
            </w:tcBorders>
            <w:shd w:val="clear" w:color="auto" w:fill="auto"/>
            <w:noWrap/>
            <w:vAlign w:val="center"/>
            <w:hideMark/>
          </w:tcPr>
          <w:p w14:paraId="6873301D"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Nicaragua</w:t>
            </w:r>
          </w:p>
        </w:tc>
        <w:tc>
          <w:tcPr>
            <w:tcW w:w="0" w:type="auto"/>
            <w:tcBorders>
              <w:left w:val="single" w:sz="4" w:space="0" w:color="auto"/>
            </w:tcBorders>
            <w:shd w:val="clear" w:color="auto" w:fill="auto"/>
            <w:noWrap/>
            <w:vAlign w:val="center"/>
            <w:hideMark/>
          </w:tcPr>
          <w:p w14:paraId="2609C76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2.67</w:t>
            </w:r>
          </w:p>
        </w:tc>
        <w:tc>
          <w:tcPr>
            <w:tcW w:w="0" w:type="auto"/>
            <w:shd w:val="clear" w:color="auto" w:fill="auto"/>
            <w:noWrap/>
            <w:vAlign w:val="center"/>
            <w:hideMark/>
          </w:tcPr>
          <w:p w14:paraId="60330EA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1C6403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1.47</w:t>
            </w:r>
          </w:p>
        </w:tc>
        <w:tc>
          <w:tcPr>
            <w:tcW w:w="0" w:type="auto"/>
            <w:shd w:val="clear" w:color="auto" w:fill="auto"/>
            <w:noWrap/>
            <w:vAlign w:val="center"/>
            <w:hideMark/>
          </w:tcPr>
          <w:p w14:paraId="4D9B2BA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1.20</w:t>
            </w:r>
          </w:p>
        </w:tc>
        <w:tc>
          <w:tcPr>
            <w:tcW w:w="0" w:type="auto"/>
            <w:shd w:val="clear" w:color="auto" w:fill="auto"/>
            <w:noWrap/>
            <w:vAlign w:val="center"/>
            <w:hideMark/>
          </w:tcPr>
          <w:p w14:paraId="54E6175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1A1AE3A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49CAFE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2.67</w:t>
            </w:r>
          </w:p>
        </w:tc>
        <w:tc>
          <w:tcPr>
            <w:tcW w:w="0" w:type="auto"/>
            <w:shd w:val="clear" w:color="auto" w:fill="auto"/>
            <w:noWrap/>
            <w:vAlign w:val="center"/>
            <w:hideMark/>
          </w:tcPr>
          <w:p w14:paraId="5A15CF4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1BE52E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1.47</w:t>
            </w:r>
          </w:p>
        </w:tc>
        <w:tc>
          <w:tcPr>
            <w:tcW w:w="0" w:type="auto"/>
            <w:shd w:val="clear" w:color="auto" w:fill="auto"/>
            <w:noWrap/>
            <w:vAlign w:val="center"/>
            <w:hideMark/>
          </w:tcPr>
          <w:p w14:paraId="4D80306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1.20</w:t>
            </w:r>
          </w:p>
        </w:tc>
        <w:tc>
          <w:tcPr>
            <w:tcW w:w="0" w:type="auto"/>
            <w:shd w:val="clear" w:color="auto" w:fill="auto"/>
            <w:noWrap/>
            <w:vAlign w:val="center"/>
            <w:hideMark/>
          </w:tcPr>
          <w:p w14:paraId="49CDC53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614D5F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860EA3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2.67</w:t>
            </w:r>
          </w:p>
        </w:tc>
        <w:tc>
          <w:tcPr>
            <w:tcW w:w="0" w:type="auto"/>
            <w:shd w:val="clear" w:color="auto" w:fill="auto"/>
            <w:noWrap/>
            <w:vAlign w:val="center"/>
            <w:hideMark/>
          </w:tcPr>
          <w:p w14:paraId="59058A6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49B967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1.47</w:t>
            </w:r>
          </w:p>
        </w:tc>
        <w:tc>
          <w:tcPr>
            <w:tcW w:w="0" w:type="auto"/>
            <w:shd w:val="clear" w:color="auto" w:fill="auto"/>
            <w:noWrap/>
            <w:vAlign w:val="center"/>
            <w:hideMark/>
          </w:tcPr>
          <w:p w14:paraId="1FE92A0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1.20</w:t>
            </w:r>
          </w:p>
        </w:tc>
        <w:tc>
          <w:tcPr>
            <w:tcW w:w="0" w:type="auto"/>
            <w:shd w:val="clear" w:color="auto" w:fill="auto"/>
            <w:noWrap/>
            <w:vAlign w:val="center"/>
            <w:hideMark/>
          </w:tcPr>
          <w:p w14:paraId="4EFE28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768A8E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FCFCB0D" w14:textId="77777777" w:rsidTr="000C10A5">
        <w:trPr>
          <w:trHeight w:val="20"/>
          <w:jc w:val="center"/>
        </w:trPr>
        <w:tc>
          <w:tcPr>
            <w:tcW w:w="0" w:type="auto"/>
            <w:tcBorders>
              <w:right w:val="single" w:sz="4" w:space="0" w:color="auto"/>
            </w:tcBorders>
            <w:shd w:val="clear" w:color="auto" w:fill="auto"/>
            <w:noWrap/>
            <w:vAlign w:val="center"/>
            <w:hideMark/>
          </w:tcPr>
          <w:p w14:paraId="5B5B861F"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Central African Republic</w:t>
            </w:r>
          </w:p>
        </w:tc>
        <w:tc>
          <w:tcPr>
            <w:tcW w:w="0" w:type="auto"/>
            <w:tcBorders>
              <w:left w:val="single" w:sz="4" w:space="0" w:color="auto"/>
            </w:tcBorders>
            <w:shd w:val="clear" w:color="auto" w:fill="auto"/>
            <w:noWrap/>
            <w:vAlign w:val="center"/>
            <w:hideMark/>
          </w:tcPr>
          <w:p w14:paraId="61353AD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2.66</w:t>
            </w:r>
          </w:p>
        </w:tc>
        <w:tc>
          <w:tcPr>
            <w:tcW w:w="0" w:type="auto"/>
            <w:shd w:val="clear" w:color="auto" w:fill="auto"/>
            <w:noWrap/>
            <w:vAlign w:val="center"/>
            <w:hideMark/>
          </w:tcPr>
          <w:p w14:paraId="521E18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79CDA4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1.85</w:t>
            </w:r>
          </w:p>
        </w:tc>
        <w:tc>
          <w:tcPr>
            <w:tcW w:w="0" w:type="auto"/>
            <w:shd w:val="clear" w:color="auto" w:fill="auto"/>
            <w:noWrap/>
            <w:vAlign w:val="center"/>
            <w:hideMark/>
          </w:tcPr>
          <w:p w14:paraId="076EC23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0.45</w:t>
            </w:r>
          </w:p>
        </w:tc>
        <w:tc>
          <w:tcPr>
            <w:tcW w:w="0" w:type="auto"/>
            <w:shd w:val="clear" w:color="auto" w:fill="auto"/>
            <w:noWrap/>
            <w:vAlign w:val="center"/>
            <w:hideMark/>
          </w:tcPr>
          <w:p w14:paraId="3F1D8B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0.35</w:t>
            </w:r>
          </w:p>
        </w:tc>
        <w:tc>
          <w:tcPr>
            <w:tcW w:w="0" w:type="auto"/>
            <w:tcBorders>
              <w:right w:val="single" w:sz="4" w:space="0" w:color="auto"/>
            </w:tcBorders>
            <w:shd w:val="clear" w:color="auto" w:fill="auto"/>
            <w:noWrap/>
            <w:vAlign w:val="center"/>
            <w:hideMark/>
          </w:tcPr>
          <w:p w14:paraId="6B7BA1F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0100EC0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2.32</w:t>
            </w:r>
          </w:p>
        </w:tc>
        <w:tc>
          <w:tcPr>
            <w:tcW w:w="0" w:type="auto"/>
            <w:shd w:val="clear" w:color="auto" w:fill="auto"/>
            <w:noWrap/>
            <w:vAlign w:val="center"/>
            <w:hideMark/>
          </w:tcPr>
          <w:p w14:paraId="1B6C837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CFC56C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1.59</w:t>
            </w:r>
          </w:p>
        </w:tc>
        <w:tc>
          <w:tcPr>
            <w:tcW w:w="0" w:type="auto"/>
            <w:shd w:val="clear" w:color="auto" w:fill="auto"/>
            <w:noWrap/>
            <w:vAlign w:val="center"/>
            <w:hideMark/>
          </w:tcPr>
          <w:p w14:paraId="679A00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0.43</w:t>
            </w:r>
          </w:p>
        </w:tc>
        <w:tc>
          <w:tcPr>
            <w:tcW w:w="0" w:type="auto"/>
            <w:shd w:val="clear" w:color="auto" w:fill="auto"/>
            <w:noWrap/>
            <w:vAlign w:val="center"/>
            <w:hideMark/>
          </w:tcPr>
          <w:p w14:paraId="1A2054C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0.30</w:t>
            </w:r>
          </w:p>
        </w:tc>
        <w:tc>
          <w:tcPr>
            <w:tcW w:w="0" w:type="auto"/>
            <w:tcBorders>
              <w:right w:val="single" w:sz="4" w:space="0" w:color="auto"/>
            </w:tcBorders>
            <w:shd w:val="clear" w:color="auto" w:fill="auto"/>
            <w:noWrap/>
            <w:vAlign w:val="center"/>
            <w:hideMark/>
          </w:tcPr>
          <w:p w14:paraId="6561055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61703D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2.32</w:t>
            </w:r>
          </w:p>
        </w:tc>
        <w:tc>
          <w:tcPr>
            <w:tcW w:w="0" w:type="auto"/>
            <w:shd w:val="clear" w:color="auto" w:fill="auto"/>
            <w:noWrap/>
            <w:vAlign w:val="center"/>
            <w:hideMark/>
          </w:tcPr>
          <w:p w14:paraId="4BFC420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77CD87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1.59</w:t>
            </w:r>
          </w:p>
        </w:tc>
        <w:tc>
          <w:tcPr>
            <w:tcW w:w="0" w:type="auto"/>
            <w:shd w:val="clear" w:color="auto" w:fill="auto"/>
            <w:noWrap/>
            <w:vAlign w:val="center"/>
            <w:hideMark/>
          </w:tcPr>
          <w:p w14:paraId="7B89E8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0.43</w:t>
            </w:r>
          </w:p>
        </w:tc>
        <w:tc>
          <w:tcPr>
            <w:tcW w:w="0" w:type="auto"/>
            <w:shd w:val="clear" w:color="auto" w:fill="auto"/>
            <w:noWrap/>
            <w:vAlign w:val="center"/>
            <w:hideMark/>
          </w:tcPr>
          <w:p w14:paraId="74B340E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0.30</w:t>
            </w:r>
          </w:p>
        </w:tc>
        <w:tc>
          <w:tcPr>
            <w:tcW w:w="0" w:type="auto"/>
            <w:shd w:val="clear" w:color="auto" w:fill="auto"/>
            <w:noWrap/>
            <w:vAlign w:val="center"/>
            <w:hideMark/>
          </w:tcPr>
          <w:p w14:paraId="1BCDC3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B39B35F" w14:textId="77777777" w:rsidTr="000C10A5">
        <w:trPr>
          <w:trHeight w:val="20"/>
          <w:jc w:val="center"/>
        </w:trPr>
        <w:tc>
          <w:tcPr>
            <w:tcW w:w="0" w:type="auto"/>
            <w:tcBorders>
              <w:right w:val="single" w:sz="4" w:space="0" w:color="auto"/>
            </w:tcBorders>
            <w:shd w:val="clear" w:color="auto" w:fill="auto"/>
            <w:noWrap/>
            <w:vAlign w:val="center"/>
            <w:hideMark/>
          </w:tcPr>
          <w:p w14:paraId="21AD7503"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Sierra Leone</w:t>
            </w:r>
          </w:p>
        </w:tc>
        <w:tc>
          <w:tcPr>
            <w:tcW w:w="0" w:type="auto"/>
            <w:tcBorders>
              <w:left w:val="single" w:sz="4" w:space="0" w:color="auto"/>
            </w:tcBorders>
            <w:shd w:val="clear" w:color="auto" w:fill="auto"/>
            <w:noWrap/>
            <w:vAlign w:val="center"/>
            <w:hideMark/>
          </w:tcPr>
          <w:p w14:paraId="166EABE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2.55</w:t>
            </w:r>
          </w:p>
        </w:tc>
        <w:tc>
          <w:tcPr>
            <w:tcW w:w="0" w:type="auto"/>
            <w:shd w:val="clear" w:color="auto" w:fill="auto"/>
            <w:noWrap/>
            <w:vAlign w:val="center"/>
            <w:hideMark/>
          </w:tcPr>
          <w:p w14:paraId="2EC5EFD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A8F286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1.63</w:t>
            </w:r>
          </w:p>
        </w:tc>
        <w:tc>
          <w:tcPr>
            <w:tcW w:w="0" w:type="auto"/>
            <w:shd w:val="clear" w:color="auto" w:fill="auto"/>
            <w:noWrap/>
            <w:vAlign w:val="center"/>
            <w:hideMark/>
          </w:tcPr>
          <w:p w14:paraId="610CF53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0.40</w:t>
            </w:r>
          </w:p>
        </w:tc>
        <w:tc>
          <w:tcPr>
            <w:tcW w:w="0" w:type="auto"/>
            <w:shd w:val="clear" w:color="auto" w:fill="auto"/>
            <w:noWrap/>
            <w:vAlign w:val="center"/>
            <w:hideMark/>
          </w:tcPr>
          <w:p w14:paraId="49273EA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0.51</w:t>
            </w:r>
          </w:p>
        </w:tc>
        <w:tc>
          <w:tcPr>
            <w:tcW w:w="0" w:type="auto"/>
            <w:tcBorders>
              <w:right w:val="single" w:sz="4" w:space="0" w:color="auto"/>
            </w:tcBorders>
            <w:shd w:val="clear" w:color="auto" w:fill="auto"/>
            <w:noWrap/>
            <w:vAlign w:val="center"/>
            <w:hideMark/>
          </w:tcPr>
          <w:p w14:paraId="019A7A9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E5C922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2.44</w:t>
            </w:r>
          </w:p>
        </w:tc>
        <w:tc>
          <w:tcPr>
            <w:tcW w:w="0" w:type="auto"/>
            <w:shd w:val="clear" w:color="auto" w:fill="auto"/>
            <w:noWrap/>
            <w:vAlign w:val="center"/>
            <w:hideMark/>
          </w:tcPr>
          <w:p w14:paraId="605F793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9BB492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1.55</w:t>
            </w:r>
          </w:p>
        </w:tc>
        <w:tc>
          <w:tcPr>
            <w:tcW w:w="0" w:type="auto"/>
            <w:shd w:val="clear" w:color="auto" w:fill="auto"/>
            <w:noWrap/>
            <w:vAlign w:val="center"/>
            <w:hideMark/>
          </w:tcPr>
          <w:p w14:paraId="30F1540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0.38</w:t>
            </w:r>
          </w:p>
        </w:tc>
        <w:tc>
          <w:tcPr>
            <w:tcW w:w="0" w:type="auto"/>
            <w:shd w:val="clear" w:color="auto" w:fill="auto"/>
            <w:noWrap/>
            <w:vAlign w:val="center"/>
            <w:hideMark/>
          </w:tcPr>
          <w:p w14:paraId="3532412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0.51</w:t>
            </w:r>
          </w:p>
        </w:tc>
        <w:tc>
          <w:tcPr>
            <w:tcW w:w="0" w:type="auto"/>
            <w:tcBorders>
              <w:right w:val="single" w:sz="4" w:space="0" w:color="auto"/>
            </w:tcBorders>
            <w:shd w:val="clear" w:color="auto" w:fill="auto"/>
            <w:noWrap/>
            <w:vAlign w:val="center"/>
            <w:hideMark/>
          </w:tcPr>
          <w:p w14:paraId="63F950A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E96E87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2.44</w:t>
            </w:r>
          </w:p>
        </w:tc>
        <w:tc>
          <w:tcPr>
            <w:tcW w:w="0" w:type="auto"/>
            <w:shd w:val="clear" w:color="auto" w:fill="auto"/>
            <w:noWrap/>
            <w:vAlign w:val="center"/>
            <w:hideMark/>
          </w:tcPr>
          <w:p w14:paraId="2E60C4A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164B66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1.55</w:t>
            </w:r>
          </w:p>
        </w:tc>
        <w:tc>
          <w:tcPr>
            <w:tcW w:w="0" w:type="auto"/>
            <w:shd w:val="clear" w:color="auto" w:fill="auto"/>
            <w:noWrap/>
            <w:vAlign w:val="center"/>
            <w:hideMark/>
          </w:tcPr>
          <w:p w14:paraId="1FB6335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0.38</w:t>
            </w:r>
          </w:p>
        </w:tc>
        <w:tc>
          <w:tcPr>
            <w:tcW w:w="0" w:type="auto"/>
            <w:shd w:val="clear" w:color="auto" w:fill="auto"/>
            <w:noWrap/>
            <w:vAlign w:val="center"/>
            <w:hideMark/>
          </w:tcPr>
          <w:p w14:paraId="2BDC1A4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0.51</w:t>
            </w:r>
          </w:p>
        </w:tc>
        <w:tc>
          <w:tcPr>
            <w:tcW w:w="0" w:type="auto"/>
            <w:shd w:val="clear" w:color="auto" w:fill="auto"/>
            <w:noWrap/>
            <w:vAlign w:val="center"/>
            <w:hideMark/>
          </w:tcPr>
          <w:p w14:paraId="35E8B37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13CCD4E9" w14:textId="77777777" w:rsidTr="000C10A5">
        <w:trPr>
          <w:trHeight w:val="20"/>
          <w:jc w:val="center"/>
        </w:trPr>
        <w:tc>
          <w:tcPr>
            <w:tcW w:w="0" w:type="auto"/>
            <w:tcBorders>
              <w:right w:val="single" w:sz="4" w:space="0" w:color="auto"/>
            </w:tcBorders>
            <w:shd w:val="clear" w:color="auto" w:fill="auto"/>
            <w:noWrap/>
            <w:vAlign w:val="center"/>
            <w:hideMark/>
          </w:tcPr>
          <w:p w14:paraId="2FA326DE"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Togo</w:t>
            </w:r>
          </w:p>
        </w:tc>
        <w:tc>
          <w:tcPr>
            <w:tcW w:w="0" w:type="auto"/>
            <w:tcBorders>
              <w:left w:val="single" w:sz="4" w:space="0" w:color="auto"/>
            </w:tcBorders>
            <w:shd w:val="clear" w:color="auto" w:fill="auto"/>
            <w:noWrap/>
            <w:vAlign w:val="center"/>
            <w:hideMark/>
          </w:tcPr>
          <w:p w14:paraId="2116E6F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2.41</w:t>
            </w:r>
          </w:p>
        </w:tc>
        <w:tc>
          <w:tcPr>
            <w:tcW w:w="0" w:type="auto"/>
            <w:shd w:val="clear" w:color="auto" w:fill="auto"/>
            <w:noWrap/>
            <w:vAlign w:val="center"/>
            <w:hideMark/>
          </w:tcPr>
          <w:p w14:paraId="06A692A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0.32</w:t>
            </w:r>
          </w:p>
        </w:tc>
        <w:tc>
          <w:tcPr>
            <w:tcW w:w="0" w:type="auto"/>
            <w:shd w:val="clear" w:color="auto" w:fill="auto"/>
            <w:noWrap/>
            <w:vAlign w:val="center"/>
            <w:hideMark/>
          </w:tcPr>
          <w:p w14:paraId="3F54E81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0.44</w:t>
            </w:r>
          </w:p>
        </w:tc>
        <w:tc>
          <w:tcPr>
            <w:tcW w:w="0" w:type="auto"/>
            <w:shd w:val="clear" w:color="auto" w:fill="auto"/>
            <w:noWrap/>
            <w:vAlign w:val="center"/>
            <w:hideMark/>
          </w:tcPr>
          <w:p w14:paraId="3759530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0.27</w:t>
            </w:r>
          </w:p>
        </w:tc>
        <w:tc>
          <w:tcPr>
            <w:tcW w:w="0" w:type="auto"/>
            <w:shd w:val="clear" w:color="auto" w:fill="auto"/>
            <w:noWrap/>
            <w:vAlign w:val="center"/>
            <w:hideMark/>
          </w:tcPr>
          <w:p w14:paraId="78D36A7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1.38</w:t>
            </w:r>
          </w:p>
        </w:tc>
        <w:tc>
          <w:tcPr>
            <w:tcW w:w="0" w:type="auto"/>
            <w:tcBorders>
              <w:right w:val="single" w:sz="4" w:space="0" w:color="auto"/>
            </w:tcBorders>
            <w:shd w:val="clear" w:color="auto" w:fill="auto"/>
            <w:noWrap/>
            <w:vAlign w:val="center"/>
            <w:hideMark/>
          </w:tcPr>
          <w:p w14:paraId="61A759A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C27250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2.22</w:t>
            </w:r>
          </w:p>
        </w:tc>
        <w:tc>
          <w:tcPr>
            <w:tcW w:w="0" w:type="auto"/>
            <w:shd w:val="clear" w:color="auto" w:fill="auto"/>
            <w:noWrap/>
            <w:vAlign w:val="center"/>
            <w:hideMark/>
          </w:tcPr>
          <w:p w14:paraId="34C42A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0.30</w:t>
            </w:r>
          </w:p>
        </w:tc>
        <w:tc>
          <w:tcPr>
            <w:tcW w:w="0" w:type="auto"/>
            <w:shd w:val="clear" w:color="auto" w:fill="auto"/>
            <w:noWrap/>
            <w:vAlign w:val="center"/>
            <w:hideMark/>
          </w:tcPr>
          <w:p w14:paraId="64998A2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0.38</w:t>
            </w:r>
          </w:p>
        </w:tc>
        <w:tc>
          <w:tcPr>
            <w:tcW w:w="0" w:type="auto"/>
            <w:shd w:val="clear" w:color="auto" w:fill="auto"/>
            <w:noWrap/>
            <w:vAlign w:val="center"/>
            <w:hideMark/>
          </w:tcPr>
          <w:p w14:paraId="7155AA4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0.24</w:t>
            </w:r>
          </w:p>
        </w:tc>
        <w:tc>
          <w:tcPr>
            <w:tcW w:w="0" w:type="auto"/>
            <w:shd w:val="clear" w:color="auto" w:fill="auto"/>
            <w:noWrap/>
            <w:vAlign w:val="center"/>
            <w:hideMark/>
          </w:tcPr>
          <w:p w14:paraId="7E720A6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1.30</w:t>
            </w:r>
          </w:p>
        </w:tc>
        <w:tc>
          <w:tcPr>
            <w:tcW w:w="0" w:type="auto"/>
            <w:tcBorders>
              <w:right w:val="single" w:sz="4" w:space="0" w:color="auto"/>
            </w:tcBorders>
            <w:shd w:val="clear" w:color="auto" w:fill="auto"/>
            <w:noWrap/>
            <w:vAlign w:val="center"/>
            <w:hideMark/>
          </w:tcPr>
          <w:p w14:paraId="7807176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31A4EA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2.22</w:t>
            </w:r>
          </w:p>
        </w:tc>
        <w:tc>
          <w:tcPr>
            <w:tcW w:w="0" w:type="auto"/>
            <w:shd w:val="clear" w:color="auto" w:fill="auto"/>
            <w:noWrap/>
            <w:vAlign w:val="center"/>
            <w:hideMark/>
          </w:tcPr>
          <w:p w14:paraId="6347E3A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0.30</w:t>
            </w:r>
          </w:p>
        </w:tc>
        <w:tc>
          <w:tcPr>
            <w:tcW w:w="0" w:type="auto"/>
            <w:shd w:val="clear" w:color="auto" w:fill="auto"/>
            <w:noWrap/>
            <w:vAlign w:val="center"/>
            <w:hideMark/>
          </w:tcPr>
          <w:p w14:paraId="57F4B9E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0.38</w:t>
            </w:r>
          </w:p>
        </w:tc>
        <w:tc>
          <w:tcPr>
            <w:tcW w:w="0" w:type="auto"/>
            <w:shd w:val="clear" w:color="auto" w:fill="auto"/>
            <w:noWrap/>
            <w:vAlign w:val="center"/>
            <w:hideMark/>
          </w:tcPr>
          <w:p w14:paraId="628DD7D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0.24</w:t>
            </w:r>
          </w:p>
        </w:tc>
        <w:tc>
          <w:tcPr>
            <w:tcW w:w="0" w:type="auto"/>
            <w:shd w:val="clear" w:color="auto" w:fill="auto"/>
            <w:noWrap/>
            <w:vAlign w:val="center"/>
            <w:hideMark/>
          </w:tcPr>
          <w:p w14:paraId="769F5BE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1.30</w:t>
            </w:r>
          </w:p>
        </w:tc>
        <w:tc>
          <w:tcPr>
            <w:tcW w:w="0" w:type="auto"/>
            <w:shd w:val="clear" w:color="auto" w:fill="auto"/>
            <w:noWrap/>
            <w:vAlign w:val="center"/>
            <w:hideMark/>
          </w:tcPr>
          <w:p w14:paraId="5A94A6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B585A67" w14:textId="77777777" w:rsidTr="000C10A5">
        <w:trPr>
          <w:trHeight w:val="20"/>
          <w:jc w:val="center"/>
        </w:trPr>
        <w:tc>
          <w:tcPr>
            <w:tcW w:w="0" w:type="auto"/>
            <w:tcBorders>
              <w:right w:val="single" w:sz="4" w:space="0" w:color="auto"/>
            </w:tcBorders>
            <w:shd w:val="clear" w:color="auto" w:fill="auto"/>
            <w:noWrap/>
            <w:vAlign w:val="center"/>
            <w:hideMark/>
          </w:tcPr>
          <w:p w14:paraId="3410AFFC"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United Republic of Tanzania</w:t>
            </w:r>
          </w:p>
        </w:tc>
        <w:tc>
          <w:tcPr>
            <w:tcW w:w="0" w:type="auto"/>
            <w:tcBorders>
              <w:left w:val="single" w:sz="4" w:space="0" w:color="auto"/>
            </w:tcBorders>
            <w:shd w:val="clear" w:color="auto" w:fill="auto"/>
            <w:noWrap/>
            <w:vAlign w:val="center"/>
            <w:hideMark/>
          </w:tcPr>
          <w:p w14:paraId="7F3C190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2.30</w:t>
            </w:r>
          </w:p>
        </w:tc>
        <w:tc>
          <w:tcPr>
            <w:tcW w:w="0" w:type="auto"/>
            <w:shd w:val="clear" w:color="auto" w:fill="auto"/>
            <w:noWrap/>
            <w:vAlign w:val="center"/>
            <w:hideMark/>
          </w:tcPr>
          <w:p w14:paraId="3F983FF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4EDB93D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1.15</w:t>
            </w:r>
          </w:p>
        </w:tc>
        <w:tc>
          <w:tcPr>
            <w:tcW w:w="0" w:type="auto"/>
            <w:shd w:val="clear" w:color="auto" w:fill="auto"/>
            <w:noWrap/>
            <w:vAlign w:val="center"/>
            <w:hideMark/>
          </w:tcPr>
          <w:p w14:paraId="58C4860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0.56</w:t>
            </w:r>
          </w:p>
        </w:tc>
        <w:tc>
          <w:tcPr>
            <w:tcW w:w="0" w:type="auto"/>
            <w:shd w:val="clear" w:color="auto" w:fill="auto"/>
            <w:noWrap/>
            <w:vAlign w:val="center"/>
            <w:hideMark/>
          </w:tcPr>
          <w:p w14:paraId="0655FD2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0.52</w:t>
            </w:r>
          </w:p>
        </w:tc>
        <w:tc>
          <w:tcPr>
            <w:tcW w:w="0" w:type="auto"/>
            <w:tcBorders>
              <w:right w:val="single" w:sz="4" w:space="0" w:color="auto"/>
            </w:tcBorders>
            <w:shd w:val="clear" w:color="auto" w:fill="auto"/>
            <w:noWrap/>
            <w:vAlign w:val="center"/>
            <w:hideMark/>
          </w:tcPr>
          <w:p w14:paraId="2BDE8A4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36AB07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1.88</w:t>
            </w:r>
          </w:p>
        </w:tc>
        <w:tc>
          <w:tcPr>
            <w:tcW w:w="0" w:type="auto"/>
            <w:shd w:val="clear" w:color="auto" w:fill="auto"/>
            <w:noWrap/>
            <w:vAlign w:val="center"/>
            <w:hideMark/>
          </w:tcPr>
          <w:p w14:paraId="7F00785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50152A1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0.93</w:t>
            </w:r>
          </w:p>
        </w:tc>
        <w:tc>
          <w:tcPr>
            <w:tcW w:w="0" w:type="auto"/>
            <w:shd w:val="clear" w:color="auto" w:fill="auto"/>
            <w:noWrap/>
            <w:vAlign w:val="center"/>
            <w:hideMark/>
          </w:tcPr>
          <w:p w14:paraId="56FBE29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0.46</w:t>
            </w:r>
          </w:p>
        </w:tc>
        <w:tc>
          <w:tcPr>
            <w:tcW w:w="0" w:type="auto"/>
            <w:shd w:val="clear" w:color="auto" w:fill="auto"/>
            <w:noWrap/>
            <w:vAlign w:val="center"/>
            <w:hideMark/>
          </w:tcPr>
          <w:p w14:paraId="18314DF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0.42</w:t>
            </w:r>
          </w:p>
        </w:tc>
        <w:tc>
          <w:tcPr>
            <w:tcW w:w="0" w:type="auto"/>
            <w:tcBorders>
              <w:right w:val="single" w:sz="4" w:space="0" w:color="auto"/>
            </w:tcBorders>
            <w:shd w:val="clear" w:color="auto" w:fill="auto"/>
            <w:noWrap/>
            <w:vAlign w:val="center"/>
            <w:hideMark/>
          </w:tcPr>
          <w:p w14:paraId="3689E28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2C3A23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1.88</w:t>
            </w:r>
          </w:p>
        </w:tc>
        <w:tc>
          <w:tcPr>
            <w:tcW w:w="0" w:type="auto"/>
            <w:shd w:val="clear" w:color="auto" w:fill="auto"/>
            <w:noWrap/>
            <w:vAlign w:val="center"/>
            <w:hideMark/>
          </w:tcPr>
          <w:p w14:paraId="0633F88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12D1D18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0.93</w:t>
            </w:r>
          </w:p>
        </w:tc>
        <w:tc>
          <w:tcPr>
            <w:tcW w:w="0" w:type="auto"/>
            <w:shd w:val="clear" w:color="auto" w:fill="auto"/>
            <w:noWrap/>
            <w:vAlign w:val="center"/>
            <w:hideMark/>
          </w:tcPr>
          <w:p w14:paraId="1660A96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0.46</w:t>
            </w:r>
          </w:p>
        </w:tc>
        <w:tc>
          <w:tcPr>
            <w:tcW w:w="0" w:type="auto"/>
            <w:shd w:val="clear" w:color="auto" w:fill="auto"/>
            <w:noWrap/>
            <w:vAlign w:val="center"/>
            <w:hideMark/>
          </w:tcPr>
          <w:p w14:paraId="15506B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0.42</w:t>
            </w:r>
          </w:p>
        </w:tc>
        <w:tc>
          <w:tcPr>
            <w:tcW w:w="0" w:type="auto"/>
            <w:shd w:val="clear" w:color="auto" w:fill="auto"/>
            <w:noWrap/>
            <w:vAlign w:val="center"/>
            <w:hideMark/>
          </w:tcPr>
          <w:p w14:paraId="493CC4D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265594E5" w14:textId="77777777" w:rsidTr="000C10A5">
        <w:trPr>
          <w:trHeight w:val="20"/>
          <w:jc w:val="center"/>
        </w:trPr>
        <w:tc>
          <w:tcPr>
            <w:tcW w:w="0" w:type="auto"/>
            <w:tcBorders>
              <w:right w:val="single" w:sz="4" w:space="0" w:color="auto"/>
            </w:tcBorders>
            <w:shd w:val="clear" w:color="auto" w:fill="auto"/>
            <w:noWrap/>
            <w:vAlign w:val="center"/>
            <w:hideMark/>
          </w:tcPr>
          <w:p w14:paraId="4790E34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Guatemala</w:t>
            </w:r>
          </w:p>
        </w:tc>
        <w:tc>
          <w:tcPr>
            <w:tcW w:w="0" w:type="auto"/>
            <w:tcBorders>
              <w:left w:val="single" w:sz="4" w:space="0" w:color="auto"/>
            </w:tcBorders>
            <w:shd w:val="clear" w:color="auto" w:fill="auto"/>
            <w:noWrap/>
            <w:vAlign w:val="center"/>
            <w:hideMark/>
          </w:tcPr>
          <w:p w14:paraId="1C6C0E0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2.14</w:t>
            </w:r>
          </w:p>
        </w:tc>
        <w:tc>
          <w:tcPr>
            <w:tcW w:w="0" w:type="auto"/>
            <w:shd w:val="clear" w:color="auto" w:fill="auto"/>
            <w:noWrap/>
            <w:vAlign w:val="center"/>
            <w:hideMark/>
          </w:tcPr>
          <w:p w14:paraId="786330A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0.20</w:t>
            </w:r>
          </w:p>
        </w:tc>
        <w:tc>
          <w:tcPr>
            <w:tcW w:w="0" w:type="auto"/>
            <w:shd w:val="clear" w:color="auto" w:fill="auto"/>
            <w:noWrap/>
            <w:vAlign w:val="center"/>
            <w:hideMark/>
          </w:tcPr>
          <w:p w14:paraId="104F730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0.96</w:t>
            </w:r>
          </w:p>
        </w:tc>
        <w:tc>
          <w:tcPr>
            <w:tcW w:w="0" w:type="auto"/>
            <w:shd w:val="clear" w:color="auto" w:fill="auto"/>
            <w:noWrap/>
            <w:vAlign w:val="center"/>
            <w:hideMark/>
          </w:tcPr>
          <w:p w14:paraId="52FBC78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0.95</w:t>
            </w:r>
          </w:p>
        </w:tc>
        <w:tc>
          <w:tcPr>
            <w:tcW w:w="0" w:type="auto"/>
            <w:shd w:val="clear" w:color="auto" w:fill="auto"/>
            <w:noWrap/>
            <w:vAlign w:val="center"/>
            <w:hideMark/>
          </w:tcPr>
          <w:p w14:paraId="2021670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right w:val="single" w:sz="4" w:space="0" w:color="auto"/>
            </w:tcBorders>
            <w:shd w:val="clear" w:color="auto" w:fill="auto"/>
            <w:noWrap/>
            <w:vAlign w:val="center"/>
            <w:hideMark/>
          </w:tcPr>
          <w:p w14:paraId="3C7B004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5C6006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1.70</w:t>
            </w:r>
          </w:p>
        </w:tc>
        <w:tc>
          <w:tcPr>
            <w:tcW w:w="0" w:type="auto"/>
            <w:shd w:val="clear" w:color="auto" w:fill="auto"/>
            <w:noWrap/>
            <w:vAlign w:val="center"/>
            <w:hideMark/>
          </w:tcPr>
          <w:p w14:paraId="280B39A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0.19</w:t>
            </w:r>
          </w:p>
        </w:tc>
        <w:tc>
          <w:tcPr>
            <w:tcW w:w="0" w:type="auto"/>
            <w:shd w:val="clear" w:color="auto" w:fill="auto"/>
            <w:noWrap/>
            <w:vAlign w:val="center"/>
            <w:hideMark/>
          </w:tcPr>
          <w:p w14:paraId="51AE9BC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0.81</w:t>
            </w:r>
          </w:p>
        </w:tc>
        <w:tc>
          <w:tcPr>
            <w:tcW w:w="0" w:type="auto"/>
            <w:shd w:val="clear" w:color="auto" w:fill="auto"/>
            <w:noWrap/>
            <w:vAlign w:val="center"/>
            <w:hideMark/>
          </w:tcPr>
          <w:p w14:paraId="329ABCF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0.68</w:t>
            </w:r>
          </w:p>
        </w:tc>
        <w:tc>
          <w:tcPr>
            <w:tcW w:w="0" w:type="auto"/>
            <w:shd w:val="clear" w:color="auto" w:fill="auto"/>
            <w:noWrap/>
            <w:vAlign w:val="center"/>
            <w:hideMark/>
          </w:tcPr>
          <w:p w14:paraId="754F445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right w:val="single" w:sz="4" w:space="0" w:color="auto"/>
            </w:tcBorders>
            <w:shd w:val="clear" w:color="auto" w:fill="auto"/>
            <w:noWrap/>
            <w:vAlign w:val="center"/>
            <w:hideMark/>
          </w:tcPr>
          <w:p w14:paraId="7CFE835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B00AB0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0.79</w:t>
            </w:r>
          </w:p>
        </w:tc>
        <w:tc>
          <w:tcPr>
            <w:tcW w:w="0" w:type="auto"/>
            <w:shd w:val="clear" w:color="auto" w:fill="auto"/>
            <w:noWrap/>
            <w:vAlign w:val="center"/>
            <w:hideMark/>
          </w:tcPr>
          <w:p w14:paraId="73AE9F2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0D1BC8E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0.28</w:t>
            </w:r>
          </w:p>
        </w:tc>
        <w:tc>
          <w:tcPr>
            <w:tcW w:w="0" w:type="auto"/>
            <w:shd w:val="clear" w:color="auto" w:fill="auto"/>
            <w:noWrap/>
            <w:vAlign w:val="center"/>
            <w:hideMark/>
          </w:tcPr>
          <w:p w14:paraId="7DF6E8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0.41</w:t>
            </w:r>
          </w:p>
        </w:tc>
        <w:tc>
          <w:tcPr>
            <w:tcW w:w="0" w:type="auto"/>
            <w:shd w:val="clear" w:color="auto" w:fill="auto"/>
            <w:noWrap/>
            <w:vAlign w:val="center"/>
            <w:hideMark/>
          </w:tcPr>
          <w:p w14:paraId="0446865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09C46D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4500716A" w14:textId="77777777" w:rsidTr="000C10A5">
        <w:trPr>
          <w:trHeight w:val="20"/>
          <w:jc w:val="center"/>
        </w:trPr>
        <w:tc>
          <w:tcPr>
            <w:tcW w:w="0" w:type="auto"/>
            <w:tcBorders>
              <w:right w:val="single" w:sz="4" w:space="0" w:color="auto"/>
            </w:tcBorders>
            <w:shd w:val="clear" w:color="auto" w:fill="auto"/>
            <w:noWrap/>
            <w:vAlign w:val="center"/>
            <w:hideMark/>
          </w:tcPr>
          <w:p w14:paraId="3C3DEE4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Cuba</w:t>
            </w:r>
          </w:p>
        </w:tc>
        <w:tc>
          <w:tcPr>
            <w:tcW w:w="0" w:type="auto"/>
            <w:tcBorders>
              <w:left w:val="single" w:sz="4" w:space="0" w:color="auto"/>
            </w:tcBorders>
            <w:shd w:val="clear" w:color="auto" w:fill="auto"/>
            <w:noWrap/>
            <w:vAlign w:val="center"/>
            <w:hideMark/>
          </w:tcPr>
          <w:p w14:paraId="2EEB18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1.84</w:t>
            </w:r>
          </w:p>
        </w:tc>
        <w:tc>
          <w:tcPr>
            <w:tcW w:w="0" w:type="auto"/>
            <w:shd w:val="clear" w:color="auto" w:fill="auto"/>
            <w:noWrap/>
            <w:vAlign w:val="center"/>
            <w:hideMark/>
          </w:tcPr>
          <w:p w14:paraId="0C25FF4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0.13</w:t>
            </w:r>
          </w:p>
        </w:tc>
        <w:tc>
          <w:tcPr>
            <w:tcW w:w="0" w:type="auto"/>
            <w:shd w:val="clear" w:color="auto" w:fill="auto"/>
            <w:noWrap/>
            <w:vAlign w:val="center"/>
            <w:hideMark/>
          </w:tcPr>
          <w:p w14:paraId="28BE04B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0.69</w:t>
            </w:r>
          </w:p>
        </w:tc>
        <w:tc>
          <w:tcPr>
            <w:tcW w:w="0" w:type="auto"/>
            <w:shd w:val="clear" w:color="auto" w:fill="auto"/>
            <w:noWrap/>
            <w:vAlign w:val="center"/>
            <w:hideMark/>
          </w:tcPr>
          <w:p w14:paraId="1CC8428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0.97</w:t>
            </w:r>
          </w:p>
        </w:tc>
        <w:tc>
          <w:tcPr>
            <w:tcW w:w="0" w:type="auto"/>
            <w:shd w:val="clear" w:color="auto" w:fill="auto"/>
            <w:noWrap/>
            <w:vAlign w:val="center"/>
            <w:hideMark/>
          </w:tcPr>
          <w:p w14:paraId="49AD825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tcBorders>
              <w:right w:val="single" w:sz="4" w:space="0" w:color="auto"/>
            </w:tcBorders>
            <w:shd w:val="clear" w:color="auto" w:fill="auto"/>
            <w:noWrap/>
            <w:vAlign w:val="center"/>
            <w:hideMark/>
          </w:tcPr>
          <w:p w14:paraId="206E5E7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52B7FD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1.73</w:t>
            </w:r>
          </w:p>
        </w:tc>
        <w:tc>
          <w:tcPr>
            <w:tcW w:w="0" w:type="auto"/>
            <w:shd w:val="clear" w:color="auto" w:fill="auto"/>
            <w:noWrap/>
            <w:vAlign w:val="center"/>
            <w:hideMark/>
          </w:tcPr>
          <w:p w14:paraId="30D3DE7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0.12</w:t>
            </w:r>
          </w:p>
        </w:tc>
        <w:tc>
          <w:tcPr>
            <w:tcW w:w="0" w:type="auto"/>
            <w:shd w:val="clear" w:color="auto" w:fill="auto"/>
            <w:noWrap/>
            <w:vAlign w:val="center"/>
            <w:hideMark/>
          </w:tcPr>
          <w:p w14:paraId="4B0ACED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0.68</w:t>
            </w:r>
          </w:p>
        </w:tc>
        <w:tc>
          <w:tcPr>
            <w:tcW w:w="0" w:type="auto"/>
            <w:shd w:val="clear" w:color="auto" w:fill="auto"/>
            <w:noWrap/>
            <w:vAlign w:val="center"/>
            <w:hideMark/>
          </w:tcPr>
          <w:p w14:paraId="78AD730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0.89</w:t>
            </w:r>
          </w:p>
        </w:tc>
        <w:tc>
          <w:tcPr>
            <w:tcW w:w="0" w:type="auto"/>
            <w:shd w:val="clear" w:color="auto" w:fill="auto"/>
            <w:noWrap/>
            <w:vAlign w:val="center"/>
            <w:hideMark/>
          </w:tcPr>
          <w:p w14:paraId="3123CA5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tcBorders>
              <w:right w:val="single" w:sz="4" w:space="0" w:color="auto"/>
            </w:tcBorders>
            <w:shd w:val="clear" w:color="auto" w:fill="auto"/>
            <w:noWrap/>
            <w:vAlign w:val="center"/>
            <w:hideMark/>
          </w:tcPr>
          <w:p w14:paraId="45160E9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A3AD6C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1.73</w:t>
            </w:r>
          </w:p>
        </w:tc>
        <w:tc>
          <w:tcPr>
            <w:tcW w:w="0" w:type="auto"/>
            <w:shd w:val="clear" w:color="auto" w:fill="auto"/>
            <w:noWrap/>
            <w:vAlign w:val="center"/>
            <w:hideMark/>
          </w:tcPr>
          <w:p w14:paraId="3E4D756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0.12</w:t>
            </w:r>
          </w:p>
        </w:tc>
        <w:tc>
          <w:tcPr>
            <w:tcW w:w="0" w:type="auto"/>
            <w:shd w:val="clear" w:color="auto" w:fill="auto"/>
            <w:noWrap/>
            <w:vAlign w:val="center"/>
            <w:hideMark/>
          </w:tcPr>
          <w:p w14:paraId="3C9E527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0.68</w:t>
            </w:r>
          </w:p>
        </w:tc>
        <w:tc>
          <w:tcPr>
            <w:tcW w:w="0" w:type="auto"/>
            <w:shd w:val="clear" w:color="auto" w:fill="auto"/>
            <w:noWrap/>
            <w:vAlign w:val="center"/>
            <w:hideMark/>
          </w:tcPr>
          <w:p w14:paraId="20CEEC8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0.89</w:t>
            </w:r>
          </w:p>
        </w:tc>
        <w:tc>
          <w:tcPr>
            <w:tcW w:w="0" w:type="auto"/>
            <w:shd w:val="clear" w:color="auto" w:fill="auto"/>
            <w:noWrap/>
            <w:vAlign w:val="center"/>
            <w:hideMark/>
          </w:tcPr>
          <w:p w14:paraId="3D5511E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039D4F8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1A1DA307" w14:textId="77777777" w:rsidTr="000C10A5">
        <w:trPr>
          <w:trHeight w:val="20"/>
          <w:jc w:val="center"/>
        </w:trPr>
        <w:tc>
          <w:tcPr>
            <w:tcW w:w="0" w:type="auto"/>
            <w:tcBorders>
              <w:right w:val="single" w:sz="4" w:space="0" w:color="auto"/>
            </w:tcBorders>
            <w:shd w:val="clear" w:color="auto" w:fill="auto"/>
            <w:noWrap/>
            <w:vAlign w:val="center"/>
            <w:hideMark/>
          </w:tcPr>
          <w:p w14:paraId="3D0BD00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Cameroon</w:t>
            </w:r>
          </w:p>
        </w:tc>
        <w:tc>
          <w:tcPr>
            <w:tcW w:w="0" w:type="auto"/>
            <w:tcBorders>
              <w:left w:val="single" w:sz="4" w:space="0" w:color="auto"/>
            </w:tcBorders>
            <w:shd w:val="clear" w:color="auto" w:fill="auto"/>
            <w:noWrap/>
            <w:vAlign w:val="center"/>
            <w:hideMark/>
          </w:tcPr>
          <w:p w14:paraId="0938017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1.75</w:t>
            </w:r>
          </w:p>
        </w:tc>
        <w:tc>
          <w:tcPr>
            <w:tcW w:w="0" w:type="auto"/>
            <w:shd w:val="clear" w:color="auto" w:fill="auto"/>
            <w:noWrap/>
            <w:vAlign w:val="center"/>
            <w:hideMark/>
          </w:tcPr>
          <w:p w14:paraId="449E290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298946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1.31</w:t>
            </w:r>
          </w:p>
        </w:tc>
        <w:tc>
          <w:tcPr>
            <w:tcW w:w="0" w:type="auto"/>
            <w:shd w:val="clear" w:color="auto" w:fill="auto"/>
            <w:noWrap/>
            <w:vAlign w:val="center"/>
            <w:hideMark/>
          </w:tcPr>
          <w:p w14:paraId="32815F3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0.40</w:t>
            </w:r>
          </w:p>
        </w:tc>
        <w:tc>
          <w:tcPr>
            <w:tcW w:w="0" w:type="auto"/>
            <w:shd w:val="clear" w:color="auto" w:fill="auto"/>
            <w:noWrap/>
            <w:vAlign w:val="center"/>
            <w:hideMark/>
          </w:tcPr>
          <w:p w14:paraId="282DFB1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tcBorders>
              <w:right w:val="single" w:sz="4" w:space="0" w:color="auto"/>
            </w:tcBorders>
            <w:shd w:val="clear" w:color="auto" w:fill="auto"/>
            <w:noWrap/>
            <w:vAlign w:val="center"/>
            <w:hideMark/>
          </w:tcPr>
          <w:p w14:paraId="0705E6B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086FBF2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0.96</w:t>
            </w:r>
          </w:p>
        </w:tc>
        <w:tc>
          <w:tcPr>
            <w:tcW w:w="0" w:type="auto"/>
            <w:shd w:val="clear" w:color="auto" w:fill="auto"/>
            <w:noWrap/>
            <w:vAlign w:val="center"/>
            <w:hideMark/>
          </w:tcPr>
          <w:p w14:paraId="42055DD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2EDC1B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0.74</w:t>
            </w:r>
          </w:p>
        </w:tc>
        <w:tc>
          <w:tcPr>
            <w:tcW w:w="0" w:type="auto"/>
            <w:shd w:val="clear" w:color="auto" w:fill="auto"/>
            <w:noWrap/>
            <w:vAlign w:val="center"/>
            <w:hideMark/>
          </w:tcPr>
          <w:p w14:paraId="562C932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0.21</w:t>
            </w:r>
          </w:p>
        </w:tc>
        <w:tc>
          <w:tcPr>
            <w:tcW w:w="0" w:type="auto"/>
            <w:shd w:val="clear" w:color="auto" w:fill="auto"/>
            <w:noWrap/>
            <w:vAlign w:val="center"/>
            <w:hideMark/>
          </w:tcPr>
          <w:p w14:paraId="0716B9B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right w:val="single" w:sz="4" w:space="0" w:color="auto"/>
            </w:tcBorders>
            <w:shd w:val="clear" w:color="auto" w:fill="auto"/>
            <w:noWrap/>
            <w:vAlign w:val="center"/>
            <w:hideMark/>
          </w:tcPr>
          <w:p w14:paraId="0DDFFDF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51FE8E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14374B9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85B15D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49612E2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03524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1CFC0A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430C9DDA" w14:textId="77777777" w:rsidTr="000C10A5">
        <w:trPr>
          <w:trHeight w:val="20"/>
          <w:jc w:val="center"/>
        </w:trPr>
        <w:tc>
          <w:tcPr>
            <w:tcW w:w="0" w:type="auto"/>
            <w:tcBorders>
              <w:right w:val="single" w:sz="4" w:space="0" w:color="auto"/>
            </w:tcBorders>
            <w:shd w:val="clear" w:color="auto" w:fill="auto"/>
            <w:noWrap/>
            <w:vAlign w:val="center"/>
            <w:hideMark/>
          </w:tcPr>
          <w:p w14:paraId="7E04026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Gabon</w:t>
            </w:r>
          </w:p>
        </w:tc>
        <w:tc>
          <w:tcPr>
            <w:tcW w:w="0" w:type="auto"/>
            <w:tcBorders>
              <w:left w:val="single" w:sz="4" w:space="0" w:color="auto"/>
            </w:tcBorders>
            <w:shd w:val="clear" w:color="auto" w:fill="auto"/>
            <w:noWrap/>
            <w:vAlign w:val="center"/>
            <w:hideMark/>
          </w:tcPr>
          <w:p w14:paraId="7ADD4FD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1.50</w:t>
            </w:r>
          </w:p>
        </w:tc>
        <w:tc>
          <w:tcPr>
            <w:tcW w:w="0" w:type="auto"/>
            <w:shd w:val="clear" w:color="auto" w:fill="auto"/>
            <w:noWrap/>
            <w:vAlign w:val="center"/>
            <w:hideMark/>
          </w:tcPr>
          <w:p w14:paraId="174C888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E1F71E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0.59</w:t>
            </w:r>
          </w:p>
        </w:tc>
        <w:tc>
          <w:tcPr>
            <w:tcW w:w="0" w:type="auto"/>
            <w:shd w:val="clear" w:color="auto" w:fill="auto"/>
            <w:noWrap/>
            <w:vAlign w:val="center"/>
            <w:hideMark/>
          </w:tcPr>
          <w:p w14:paraId="476154E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0.84</w:t>
            </w:r>
          </w:p>
        </w:tc>
        <w:tc>
          <w:tcPr>
            <w:tcW w:w="0" w:type="auto"/>
            <w:shd w:val="clear" w:color="auto" w:fill="auto"/>
            <w:noWrap/>
            <w:vAlign w:val="center"/>
            <w:hideMark/>
          </w:tcPr>
          <w:p w14:paraId="7C020AC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tcBorders>
              <w:right w:val="single" w:sz="4" w:space="0" w:color="auto"/>
            </w:tcBorders>
            <w:shd w:val="clear" w:color="auto" w:fill="auto"/>
            <w:noWrap/>
            <w:vAlign w:val="center"/>
            <w:hideMark/>
          </w:tcPr>
          <w:p w14:paraId="7564B30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33631F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0.33</w:t>
            </w:r>
          </w:p>
        </w:tc>
        <w:tc>
          <w:tcPr>
            <w:tcW w:w="0" w:type="auto"/>
            <w:shd w:val="clear" w:color="auto" w:fill="auto"/>
            <w:noWrap/>
            <w:vAlign w:val="center"/>
            <w:hideMark/>
          </w:tcPr>
          <w:p w14:paraId="4127EA1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34D070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2D1406C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0.28</w:t>
            </w:r>
          </w:p>
        </w:tc>
        <w:tc>
          <w:tcPr>
            <w:tcW w:w="0" w:type="auto"/>
            <w:shd w:val="clear" w:color="auto" w:fill="auto"/>
            <w:noWrap/>
            <w:vAlign w:val="center"/>
            <w:hideMark/>
          </w:tcPr>
          <w:p w14:paraId="74554C6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760B6C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451B6E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0.33</w:t>
            </w:r>
          </w:p>
        </w:tc>
        <w:tc>
          <w:tcPr>
            <w:tcW w:w="0" w:type="auto"/>
            <w:shd w:val="clear" w:color="auto" w:fill="auto"/>
            <w:noWrap/>
            <w:vAlign w:val="center"/>
            <w:hideMark/>
          </w:tcPr>
          <w:p w14:paraId="6DE2B3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D07721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11AFBF1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0.28</w:t>
            </w:r>
          </w:p>
        </w:tc>
        <w:tc>
          <w:tcPr>
            <w:tcW w:w="0" w:type="auto"/>
            <w:shd w:val="clear" w:color="auto" w:fill="auto"/>
            <w:noWrap/>
            <w:vAlign w:val="center"/>
            <w:hideMark/>
          </w:tcPr>
          <w:p w14:paraId="1E42585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24458B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78754ECD" w14:textId="77777777" w:rsidTr="000C10A5">
        <w:trPr>
          <w:trHeight w:val="20"/>
          <w:jc w:val="center"/>
        </w:trPr>
        <w:tc>
          <w:tcPr>
            <w:tcW w:w="0" w:type="auto"/>
            <w:tcBorders>
              <w:right w:val="single" w:sz="4" w:space="0" w:color="auto"/>
            </w:tcBorders>
            <w:shd w:val="clear" w:color="auto" w:fill="auto"/>
            <w:noWrap/>
            <w:vAlign w:val="center"/>
            <w:hideMark/>
          </w:tcPr>
          <w:p w14:paraId="56109CB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Honduras</w:t>
            </w:r>
          </w:p>
        </w:tc>
        <w:tc>
          <w:tcPr>
            <w:tcW w:w="0" w:type="auto"/>
            <w:tcBorders>
              <w:left w:val="single" w:sz="4" w:space="0" w:color="auto"/>
            </w:tcBorders>
            <w:shd w:val="clear" w:color="auto" w:fill="auto"/>
            <w:noWrap/>
            <w:vAlign w:val="center"/>
            <w:hideMark/>
          </w:tcPr>
          <w:p w14:paraId="5659279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1.50</w:t>
            </w:r>
          </w:p>
        </w:tc>
        <w:tc>
          <w:tcPr>
            <w:tcW w:w="0" w:type="auto"/>
            <w:shd w:val="clear" w:color="auto" w:fill="auto"/>
            <w:noWrap/>
            <w:vAlign w:val="center"/>
            <w:hideMark/>
          </w:tcPr>
          <w:p w14:paraId="3550C98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774F718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0.78</w:t>
            </w:r>
          </w:p>
        </w:tc>
        <w:tc>
          <w:tcPr>
            <w:tcW w:w="0" w:type="auto"/>
            <w:shd w:val="clear" w:color="auto" w:fill="auto"/>
            <w:noWrap/>
            <w:vAlign w:val="center"/>
            <w:hideMark/>
          </w:tcPr>
          <w:p w14:paraId="3DC2C75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0.67</w:t>
            </w:r>
          </w:p>
        </w:tc>
        <w:tc>
          <w:tcPr>
            <w:tcW w:w="0" w:type="auto"/>
            <w:shd w:val="clear" w:color="auto" w:fill="auto"/>
            <w:noWrap/>
            <w:vAlign w:val="center"/>
            <w:hideMark/>
          </w:tcPr>
          <w:p w14:paraId="7467491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96B354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0E76A1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1.43</w:t>
            </w:r>
          </w:p>
        </w:tc>
        <w:tc>
          <w:tcPr>
            <w:tcW w:w="0" w:type="auto"/>
            <w:shd w:val="clear" w:color="auto" w:fill="auto"/>
            <w:noWrap/>
            <w:vAlign w:val="center"/>
            <w:hideMark/>
          </w:tcPr>
          <w:p w14:paraId="28DEB06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02223F6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0.73</w:t>
            </w:r>
          </w:p>
        </w:tc>
        <w:tc>
          <w:tcPr>
            <w:tcW w:w="0" w:type="auto"/>
            <w:shd w:val="clear" w:color="auto" w:fill="auto"/>
            <w:noWrap/>
            <w:vAlign w:val="center"/>
            <w:hideMark/>
          </w:tcPr>
          <w:p w14:paraId="76E7200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0.65</w:t>
            </w:r>
          </w:p>
        </w:tc>
        <w:tc>
          <w:tcPr>
            <w:tcW w:w="0" w:type="auto"/>
            <w:shd w:val="clear" w:color="auto" w:fill="auto"/>
            <w:noWrap/>
            <w:vAlign w:val="center"/>
            <w:hideMark/>
          </w:tcPr>
          <w:p w14:paraId="1BC526B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56BB18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F86102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0.26</w:t>
            </w:r>
          </w:p>
        </w:tc>
        <w:tc>
          <w:tcPr>
            <w:tcW w:w="0" w:type="auto"/>
            <w:shd w:val="clear" w:color="auto" w:fill="auto"/>
            <w:noWrap/>
            <w:vAlign w:val="center"/>
            <w:hideMark/>
          </w:tcPr>
          <w:p w14:paraId="1525D9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823FA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0.15</w:t>
            </w:r>
          </w:p>
        </w:tc>
        <w:tc>
          <w:tcPr>
            <w:tcW w:w="0" w:type="auto"/>
            <w:shd w:val="clear" w:color="auto" w:fill="auto"/>
            <w:noWrap/>
            <w:vAlign w:val="center"/>
            <w:hideMark/>
          </w:tcPr>
          <w:p w14:paraId="4751E7C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shd w:val="clear" w:color="auto" w:fill="auto"/>
            <w:noWrap/>
            <w:vAlign w:val="center"/>
            <w:hideMark/>
          </w:tcPr>
          <w:p w14:paraId="2C364EA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A73684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78338DC" w14:textId="77777777" w:rsidTr="000C10A5">
        <w:trPr>
          <w:trHeight w:val="20"/>
          <w:jc w:val="center"/>
        </w:trPr>
        <w:tc>
          <w:tcPr>
            <w:tcW w:w="0" w:type="auto"/>
            <w:tcBorders>
              <w:right w:val="single" w:sz="4" w:space="0" w:color="auto"/>
            </w:tcBorders>
            <w:shd w:val="clear" w:color="auto" w:fill="auto"/>
            <w:noWrap/>
            <w:vAlign w:val="center"/>
            <w:hideMark/>
          </w:tcPr>
          <w:p w14:paraId="475CFFD7"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Sri Lanka</w:t>
            </w:r>
          </w:p>
        </w:tc>
        <w:tc>
          <w:tcPr>
            <w:tcW w:w="0" w:type="auto"/>
            <w:tcBorders>
              <w:left w:val="single" w:sz="4" w:space="0" w:color="auto"/>
            </w:tcBorders>
            <w:shd w:val="clear" w:color="auto" w:fill="auto"/>
            <w:noWrap/>
            <w:vAlign w:val="center"/>
            <w:hideMark/>
          </w:tcPr>
          <w:p w14:paraId="55CFAE3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1.38</w:t>
            </w:r>
          </w:p>
        </w:tc>
        <w:tc>
          <w:tcPr>
            <w:tcW w:w="0" w:type="auto"/>
            <w:shd w:val="clear" w:color="auto" w:fill="auto"/>
            <w:noWrap/>
            <w:vAlign w:val="center"/>
            <w:hideMark/>
          </w:tcPr>
          <w:p w14:paraId="1B5AC53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0.16</w:t>
            </w:r>
          </w:p>
        </w:tc>
        <w:tc>
          <w:tcPr>
            <w:tcW w:w="0" w:type="auto"/>
            <w:shd w:val="clear" w:color="auto" w:fill="auto"/>
            <w:noWrap/>
            <w:vAlign w:val="center"/>
            <w:hideMark/>
          </w:tcPr>
          <w:p w14:paraId="044D0EB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1.14</w:t>
            </w:r>
          </w:p>
        </w:tc>
        <w:tc>
          <w:tcPr>
            <w:tcW w:w="0" w:type="auto"/>
            <w:shd w:val="clear" w:color="auto" w:fill="auto"/>
            <w:noWrap/>
            <w:vAlign w:val="center"/>
            <w:hideMark/>
          </w:tcPr>
          <w:p w14:paraId="1B3AA21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shd w:val="clear" w:color="auto" w:fill="auto"/>
            <w:noWrap/>
            <w:vAlign w:val="center"/>
            <w:hideMark/>
          </w:tcPr>
          <w:p w14:paraId="3368AF0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5210AB7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48EC5F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0.81</w:t>
            </w:r>
          </w:p>
        </w:tc>
        <w:tc>
          <w:tcPr>
            <w:tcW w:w="0" w:type="auto"/>
            <w:shd w:val="clear" w:color="auto" w:fill="auto"/>
            <w:noWrap/>
            <w:vAlign w:val="center"/>
            <w:hideMark/>
          </w:tcPr>
          <w:p w14:paraId="544DE82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0.07</w:t>
            </w:r>
          </w:p>
        </w:tc>
        <w:tc>
          <w:tcPr>
            <w:tcW w:w="0" w:type="auto"/>
            <w:shd w:val="clear" w:color="auto" w:fill="auto"/>
            <w:noWrap/>
            <w:vAlign w:val="center"/>
            <w:hideMark/>
          </w:tcPr>
          <w:p w14:paraId="4BD0F6D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0.70</w:t>
            </w:r>
          </w:p>
        </w:tc>
        <w:tc>
          <w:tcPr>
            <w:tcW w:w="0" w:type="auto"/>
            <w:shd w:val="clear" w:color="auto" w:fill="auto"/>
            <w:noWrap/>
            <w:vAlign w:val="center"/>
            <w:hideMark/>
          </w:tcPr>
          <w:p w14:paraId="2A997C0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5D38ED8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6BFDB9C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FCCB75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0.81</w:t>
            </w:r>
          </w:p>
        </w:tc>
        <w:tc>
          <w:tcPr>
            <w:tcW w:w="0" w:type="auto"/>
            <w:shd w:val="clear" w:color="auto" w:fill="auto"/>
            <w:noWrap/>
            <w:vAlign w:val="center"/>
            <w:hideMark/>
          </w:tcPr>
          <w:p w14:paraId="6BA1AF4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0.07</w:t>
            </w:r>
          </w:p>
        </w:tc>
        <w:tc>
          <w:tcPr>
            <w:tcW w:w="0" w:type="auto"/>
            <w:shd w:val="clear" w:color="auto" w:fill="auto"/>
            <w:noWrap/>
            <w:vAlign w:val="center"/>
            <w:hideMark/>
          </w:tcPr>
          <w:p w14:paraId="34CD7B8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0.70</w:t>
            </w:r>
          </w:p>
        </w:tc>
        <w:tc>
          <w:tcPr>
            <w:tcW w:w="0" w:type="auto"/>
            <w:shd w:val="clear" w:color="auto" w:fill="auto"/>
            <w:noWrap/>
            <w:vAlign w:val="center"/>
            <w:hideMark/>
          </w:tcPr>
          <w:p w14:paraId="4A08A9F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496CF38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3C7152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40713D73" w14:textId="77777777" w:rsidTr="000C10A5">
        <w:trPr>
          <w:trHeight w:val="20"/>
          <w:jc w:val="center"/>
        </w:trPr>
        <w:tc>
          <w:tcPr>
            <w:tcW w:w="0" w:type="auto"/>
            <w:tcBorders>
              <w:right w:val="single" w:sz="4" w:space="0" w:color="auto"/>
            </w:tcBorders>
            <w:shd w:val="clear" w:color="auto" w:fill="auto"/>
            <w:noWrap/>
            <w:vAlign w:val="center"/>
            <w:hideMark/>
          </w:tcPr>
          <w:p w14:paraId="402912AF"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Angola</w:t>
            </w:r>
          </w:p>
        </w:tc>
        <w:tc>
          <w:tcPr>
            <w:tcW w:w="0" w:type="auto"/>
            <w:tcBorders>
              <w:left w:val="single" w:sz="4" w:space="0" w:color="auto"/>
            </w:tcBorders>
            <w:shd w:val="clear" w:color="auto" w:fill="auto"/>
            <w:noWrap/>
            <w:vAlign w:val="center"/>
            <w:hideMark/>
          </w:tcPr>
          <w:p w14:paraId="02BE975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1.26</w:t>
            </w:r>
          </w:p>
        </w:tc>
        <w:tc>
          <w:tcPr>
            <w:tcW w:w="0" w:type="auto"/>
            <w:shd w:val="clear" w:color="auto" w:fill="auto"/>
            <w:noWrap/>
            <w:vAlign w:val="center"/>
            <w:hideMark/>
          </w:tcPr>
          <w:p w14:paraId="64C0E7A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783E5F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0.25</w:t>
            </w:r>
          </w:p>
        </w:tc>
        <w:tc>
          <w:tcPr>
            <w:tcW w:w="0" w:type="auto"/>
            <w:shd w:val="clear" w:color="auto" w:fill="auto"/>
            <w:noWrap/>
            <w:vAlign w:val="center"/>
            <w:hideMark/>
          </w:tcPr>
          <w:p w14:paraId="7A19D53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0.95</w:t>
            </w:r>
          </w:p>
        </w:tc>
        <w:tc>
          <w:tcPr>
            <w:tcW w:w="0" w:type="auto"/>
            <w:shd w:val="clear" w:color="auto" w:fill="auto"/>
            <w:noWrap/>
            <w:vAlign w:val="center"/>
            <w:hideMark/>
          </w:tcPr>
          <w:p w14:paraId="4C16CBA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tcBorders>
              <w:right w:val="single" w:sz="4" w:space="0" w:color="auto"/>
            </w:tcBorders>
            <w:shd w:val="clear" w:color="auto" w:fill="auto"/>
            <w:noWrap/>
            <w:vAlign w:val="center"/>
            <w:hideMark/>
          </w:tcPr>
          <w:p w14:paraId="218F593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35EC93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659C68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D210AF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7ADB5B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E20F21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20F52B1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881C73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5C3C6D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2AF314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602DD4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6EF5D6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7E03C2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1B0372AE" w14:textId="77777777" w:rsidTr="000C10A5">
        <w:trPr>
          <w:trHeight w:val="20"/>
          <w:jc w:val="center"/>
        </w:trPr>
        <w:tc>
          <w:tcPr>
            <w:tcW w:w="0" w:type="auto"/>
            <w:tcBorders>
              <w:right w:val="single" w:sz="4" w:space="0" w:color="auto"/>
            </w:tcBorders>
            <w:shd w:val="clear" w:color="auto" w:fill="auto"/>
            <w:noWrap/>
            <w:vAlign w:val="center"/>
            <w:hideMark/>
          </w:tcPr>
          <w:p w14:paraId="534F39F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Guyana</w:t>
            </w:r>
          </w:p>
        </w:tc>
        <w:tc>
          <w:tcPr>
            <w:tcW w:w="0" w:type="auto"/>
            <w:tcBorders>
              <w:left w:val="single" w:sz="4" w:space="0" w:color="auto"/>
            </w:tcBorders>
            <w:shd w:val="clear" w:color="auto" w:fill="auto"/>
            <w:noWrap/>
            <w:vAlign w:val="center"/>
            <w:hideMark/>
          </w:tcPr>
          <w:p w14:paraId="216FCD1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1.21</w:t>
            </w:r>
          </w:p>
        </w:tc>
        <w:tc>
          <w:tcPr>
            <w:tcW w:w="0" w:type="auto"/>
            <w:shd w:val="clear" w:color="auto" w:fill="auto"/>
            <w:noWrap/>
            <w:vAlign w:val="center"/>
            <w:hideMark/>
          </w:tcPr>
          <w:p w14:paraId="591BB7B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1763781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0.17</w:t>
            </w:r>
          </w:p>
        </w:tc>
        <w:tc>
          <w:tcPr>
            <w:tcW w:w="0" w:type="auto"/>
            <w:shd w:val="clear" w:color="auto" w:fill="auto"/>
            <w:noWrap/>
            <w:vAlign w:val="center"/>
            <w:hideMark/>
          </w:tcPr>
          <w:p w14:paraId="5E03D6D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0.98</w:t>
            </w:r>
          </w:p>
        </w:tc>
        <w:tc>
          <w:tcPr>
            <w:tcW w:w="0" w:type="auto"/>
            <w:shd w:val="clear" w:color="auto" w:fill="auto"/>
            <w:noWrap/>
            <w:vAlign w:val="center"/>
            <w:hideMark/>
          </w:tcPr>
          <w:p w14:paraId="5454C11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527FFC1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12F7312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1.11</w:t>
            </w:r>
          </w:p>
        </w:tc>
        <w:tc>
          <w:tcPr>
            <w:tcW w:w="0" w:type="auto"/>
            <w:shd w:val="clear" w:color="auto" w:fill="auto"/>
            <w:noWrap/>
            <w:vAlign w:val="center"/>
            <w:hideMark/>
          </w:tcPr>
          <w:p w14:paraId="3024CE5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0F0C32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61F4654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0.93</w:t>
            </w:r>
          </w:p>
        </w:tc>
        <w:tc>
          <w:tcPr>
            <w:tcW w:w="0" w:type="auto"/>
            <w:shd w:val="clear" w:color="auto" w:fill="auto"/>
            <w:noWrap/>
            <w:vAlign w:val="center"/>
            <w:hideMark/>
          </w:tcPr>
          <w:p w14:paraId="77DD888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8CB0D3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0C7BC8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1.11</w:t>
            </w:r>
          </w:p>
        </w:tc>
        <w:tc>
          <w:tcPr>
            <w:tcW w:w="0" w:type="auto"/>
            <w:shd w:val="clear" w:color="auto" w:fill="auto"/>
            <w:noWrap/>
            <w:vAlign w:val="center"/>
            <w:hideMark/>
          </w:tcPr>
          <w:p w14:paraId="3999031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3E18D7C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5A1AFD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0.93</w:t>
            </w:r>
          </w:p>
        </w:tc>
        <w:tc>
          <w:tcPr>
            <w:tcW w:w="0" w:type="auto"/>
            <w:shd w:val="clear" w:color="auto" w:fill="auto"/>
            <w:noWrap/>
            <w:vAlign w:val="center"/>
            <w:hideMark/>
          </w:tcPr>
          <w:p w14:paraId="587FF70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033B71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73F590FA" w14:textId="77777777" w:rsidTr="000C10A5">
        <w:trPr>
          <w:trHeight w:val="20"/>
          <w:jc w:val="center"/>
        </w:trPr>
        <w:tc>
          <w:tcPr>
            <w:tcW w:w="0" w:type="auto"/>
            <w:tcBorders>
              <w:right w:val="single" w:sz="4" w:space="0" w:color="auto"/>
            </w:tcBorders>
            <w:shd w:val="clear" w:color="auto" w:fill="auto"/>
            <w:noWrap/>
            <w:vAlign w:val="center"/>
            <w:hideMark/>
          </w:tcPr>
          <w:p w14:paraId="6E532CB7"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Liberia</w:t>
            </w:r>
          </w:p>
        </w:tc>
        <w:tc>
          <w:tcPr>
            <w:tcW w:w="0" w:type="auto"/>
            <w:tcBorders>
              <w:left w:val="single" w:sz="4" w:space="0" w:color="auto"/>
            </w:tcBorders>
            <w:shd w:val="clear" w:color="auto" w:fill="auto"/>
            <w:noWrap/>
            <w:vAlign w:val="center"/>
            <w:hideMark/>
          </w:tcPr>
          <w:p w14:paraId="07E7487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1.05</w:t>
            </w:r>
          </w:p>
        </w:tc>
        <w:tc>
          <w:tcPr>
            <w:tcW w:w="0" w:type="auto"/>
            <w:shd w:val="clear" w:color="auto" w:fill="auto"/>
            <w:noWrap/>
            <w:vAlign w:val="center"/>
            <w:hideMark/>
          </w:tcPr>
          <w:p w14:paraId="4ED3CAE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E1CF42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1.00</w:t>
            </w:r>
          </w:p>
        </w:tc>
        <w:tc>
          <w:tcPr>
            <w:tcW w:w="0" w:type="auto"/>
            <w:shd w:val="clear" w:color="auto" w:fill="auto"/>
            <w:noWrap/>
            <w:vAlign w:val="center"/>
            <w:hideMark/>
          </w:tcPr>
          <w:p w14:paraId="27CFB1B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65E1BE1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right w:val="single" w:sz="4" w:space="0" w:color="auto"/>
            </w:tcBorders>
            <w:shd w:val="clear" w:color="auto" w:fill="auto"/>
            <w:noWrap/>
            <w:vAlign w:val="center"/>
            <w:hideMark/>
          </w:tcPr>
          <w:p w14:paraId="2046D89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8F0F1D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0.83</w:t>
            </w:r>
          </w:p>
        </w:tc>
        <w:tc>
          <w:tcPr>
            <w:tcW w:w="0" w:type="auto"/>
            <w:shd w:val="clear" w:color="auto" w:fill="auto"/>
            <w:noWrap/>
            <w:vAlign w:val="center"/>
            <w:hideMark/>
          </w:tcPr>
          <w:p w14:paraId="2E7A0FF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BC3F25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0.80</w:t>
            </w:r>
          </w:p>
        </w:tc>
        <w:tc>
          <w:tcPr>
            <w:tcW w:w="0" w:type="auto"/>
            <w:shd w:val="clear" w:color="auto" w:fill="auto"/>
            <w:noWrap/>
            <w:vAlign w:val="center"/>
            <w:hideMark/>
          </w:tcPr>
          <w:p w14:paraId="4734CB7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4F6FA3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right w:val="single" w:sz="4" w:space="0" w:color="auto"/>
            </w:tcBorders>
            <w:shd w:val="clear" w:color="auto" w:fill="auto"/>
            <w:noWrap/>
            <w:vAlign w:val="center"/>
            <w:hideMark/>
          </w:tcPr>
          <w:p w14:paraId="08DE443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1EC298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0.83</w:t>
            </w:r>
          </w:p>
        </w:tc>
        <w:tc>
          <w:tcPr>
            <w:tcW w:w="0" w:type="auto"/>
            <w:shd w:val="clear" w:color="auto" w:fill="auto"/>
            <w:noWrap/>
            <w:vAlign w:val="center"/>
            <w:hideMark/>
          </w:tcPr>
          <w:p w14:paraId="6C03072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B3713F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0.80</w:t>
            </w:r>
          </w:p>
        </w:tc>
        <w:tc>
          <w:tcPr>
            <w:tcW w:w="0" w:type="auto"/>
            <w:shd w:val="clear" w:color="auto" w:fill="auto"/>
            <w:noWrap/>
            <w:vAlign w:val="center"/>
            <w:hideMark/>
          </w:tcPr>
          <w:p w14:paraId="1B06345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5813A5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04CAD26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0ABCC7EF" w14:textId="77777777" w:rsidTr="000C10A5">
        <w:trPr>
          <w:trHeight w:val="20"/>
          <w:jc w:val="center"/>
        </w:trPr>
        <w:tc>
          <w:tcPr>
            <w:tcW w:w="0" w:type="auto"/>
            <w:tcBorders>
              <w:right w:val="single" w:sz="4" w:space="0" w:color="auto"/>
            </w:tcBorders>
            <w:shd w:val="clear" w:color="auto" w:fill="auto"/>
            <w:noWrap/>
            <w:vAlign w:val="center"/>
            <w:hideMark/>
          </w:tcPr>
          <w:p w14:paraId="2EC7BA70"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lastRenderedPageBreak/>
              <w:t>China</w:t>
            </w:r>
          </w:p>
        </w:tc>
        <w:tc>
          <w:tcPr>
            <w:tcW w:w="0" w:type="auto"/>
            <w:tcBorders>
              <w:left w:val="single" w:sz="4" w:space="0" w:color="auto"/>
            </w:tcBorders>
            <w:shd w:val="clear" w:color="auto" w:fill="auto"/>
            <w:noWrap/>
            <w:vAlign w:val="center"/>
            <w:hideMark/>
          </w:tcPr>
          <w:p w14:paraId="3F4818A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1.03</w:t>
            </w:r>
          </w:p>
        </w:tc>
        <w:tc>
          <w:tcPr>
            <w:tcW w:w="0" w:type="auto"/>
            <w:shd w:val="clear" w:color="auto" w:fill="auto"/>
            <w:noWrap/>
            <w:vAlign w:val="center"/>
            <w:hideMark/>
          </w:tcPr>
          <w:p w14:paraId="4BE6A0D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0.21</w:t>
            </w:r>
          </w:p>
        </w:tc>
        <w:tc>
          <w:tcPr>
            <w:tcW w:w="0" w:type="auto"/>
            <w:shd w:val="clear" w:color="auto" w:fill="auto"/>
            <w:noWrap/>
            <w:vAlign w:val="center"/>
            <w:hideMark/>
          </w:tcPr>
          <w:p w14:paraId="69B4968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0.77</w:t>
            </w:r>
          </w:p>
        </w:tc>
        <w:tc>
          <w:tcPr>
            <w:tcW w:w="0" w:type="auto"/>
            <w:shd w:val="clear" w:color="auto" w:fill="auto"/>
            <w:noWrap/>
            <w:vAlign w:val="center"/>
            <w:hideMark/>
          </w:tcPr>
          <w:p w14:paraId="50002EC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32108CA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FF080C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tcBorders>
              <w:left w:val="single" w:sz="4" w:space="0" w:color="auto"/>
            </w:tcBorders>
            <w:shd w:val="clear" w:color="auto" w:fill="auto"/>
            <w:noWrap/>
            <w:vAlign w:val="center"/>
            <w:hideMark/>
          </w:tcPr>
          <w:p w14:paraId="08899FF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2CADE1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BB6C88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E3801B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5A7A4E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5B6ED5D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60E665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179955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061F94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9A3E84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0122E4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4862EC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6AF8D90" w14:textId="77777777" w:rsidTr="000C10A5">
        <w:trPr>
          <w:trHeight w:val="20"/>
          <w:jc w:val="center"/>
        </w:trPr>
        <w:tc>
          <w:tcPr>
            <w:tcW w:w="0" w:type="auto"/>
            <w:tcBorders>
              <w:right w:val="single" w:sz="4" w:space="0" w:color="auto"/>
            </w:tcBorders>
            <w:shd w:val="clear" w:color="auto" w:fill="auto"/>
            <w:noWrap/>
            <w:vAlign w:val="center"/>
            <w:hideMark/>
          </w:tcPr>
          <w:p w14:paraId="074ECE2E"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Malaysia</w:t>
            </w:r>
          </w:p>
        </w:tc>
        <w:tc>
          <w:tcPr>
            <w:tcW w:w="0" w:type="auto"/>
            <w:tcBorders>
              <w:left w:val="single" w:sz="4" w:space="0" w:color="auto"/>
            </w:tcBorders>
            <w:shd w:val="clear" w:color="auto" w:fill="auto"/>
            <w:noWrap/>
            <w:vAlign w:val="center"/>
            <w:hideMark/>
          </w:tcPr>
          <w:p w14:paraId="754870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0.92</w:t>
            </w:r>
          </w:p>
        </w:tc>
        <w:tc>
          <w:tcPr>
            <w:tcW w:w="0" w:type="auto"/>
            <w:shd w:val="clear" w:color="auto" w:fill="auto"/>
            <w:noWrap/>
            <w:vAlign w:val="center"/>
            <w:hideMark/>
          </w:tcPr>
          <w:p w14:paraId="7713F4F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shd w:val="clear" w:color="auto" w:fill="auto"/>
            <w:noWrap/>
            <w:vAlign w:val="center"/>
            <w:hideMark/>
          </w:tcPr>
          <w:p w14:paraId="53A9BD3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0.73</w:t>
            </w:r>
          </w:p>
        </w:tc>
        <w:tc>
          <w:tcPr>
            <w:tcW w:w="0" w:type="auto"/>
            <w:shd w:val="clear" w:color="auto" w:fill="auto"/>
            <w:noWrap/>
            <w:vAlign w:val="center"/>
            <w:hideMark/>
          </w:tcPr>
          <w:p w14:paraId="31CCA8D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1376335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89C9EB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left w:val="single" w:sz="4" w:space="0" w:color="auto"/>
            </w:tcBorders>
            <w:shd w:val="clear" w:color="auto" w:fill="auto"/>
            <w:noWrap/>
            <w:vAlign w:val="center"/>
            <w:hideMark/>
          </w:tcPr>
          <w:p w14:paraId="6B82CED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0.91</w:t>
            </w:r>
          </w:p>
        </w:tc>
        <w:tc>
          <w:tcPr>
            <w:tcW w:w="0" w:type="auto"/>
            <w:shd w:val="clear" w:color="auto" w:fill="auto"/>
            <w:noWrap/>
            <w:vAlign w:val="center"/>
            <w:hideMark/>
          </w:tcPr>
          <w:p w14:paraId="1445021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shd w:val="clear" w:color="auto" w:fill="auto"/>
            <w:noWrap/>
            <w:vAlign w:val="center"/>
            <w:hideMark/>
          </w:tcPr>
          <w:p w14:paraId="366D0D6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0.73</w:t>
            </w:r>
          </w:p>
        </w:tc>
        <w:tc>
          <w:tcPr>
            <w:tcW w:w="0" w:type="auto"/>
            <w:shd w:val="clear" w:color="auto" w:fill="auto"/>
            <w:noWrap/>
            <w:vAlign w:val="center"/>
            <w:hideMark/>
          </w:tcPr>
          <w:p w14:paraId="10A92B3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44EB0F2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8B0496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left w:val="single" w:sz="4" w:space="0" w:color="auto"/>
            </w:tcBorders>
            <w:shd w:val="clear" w:color="auto" w:fill="auto"/>
            <w:noWrap/>
            <w:vAlign w:val="center"/>
            <w:hideMark/>
          </w:tcPr>
          <w:p w14:paraId="6DFC6A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0.39</w:t>
            </w:r>
          </w:p>
        </w:tc>
        <w:tc>
          <w:tcPr>
            <w:tcW w:w="0" w:type="auto"/>
            <w:shd w:val="clear" w:color="auto" w:fill="auto"/>
            <w:noWrap/>
            <w:vAlign w:val="center"/>
            <w:hideMark/>
          </w:tcPr>
          <w:p w14:paraId="078CB7E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3C78427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0.32</w:t>
            </w:r>
          </w:p>
        </w:tc>
        <w:tc>
          <w:tcPr>
            <w:tcW w:w="0" w:type="auto"/>
            <w:shd w:val="clear" w:color="auto" w:fill="auto"/>
            <w:noWrap/>
            <w:vAlign w:val="center"/>
            <w:hideMark/>
          </w:tcPr>
          <w:p w14:paraId="6C9B448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1BA17CD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D3FE13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r>
      <w:tr w:rsidR="0025158E" w:rsidRPr="000C10A5" w14:paraId="548E8F6C" w14:textId="77777777" w:rsidTr="000C10A5">
        <w:trPr>
          <w:trHeight w:val="20"/>
          <w:jc w:val="center"/>
        </w:trPr>
        <w:tc>
          <w:tcPr>
            <w:tcW w:w="0" w:type="auto"/>
            <w:tcBorders>
              <w:right w:val="single" w:sz="4" w:space="0" w:color="auto"/>
            </w:tcBorders>
            <w:shd w:val="clear" w:color="auto" w:fill="auto"/>
            <w:noWrap/>
            <w:vAlign w:val="center"/>
            <w:hideMark/>
          </w:tcPr>
          <w:p w14:paraId="07D6A8F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Guinea</w:t>
            </w:r>
          </w:p>
        </w:tc>
        <w:tc>
          <w:tcPr>
            <w:tcW w:w="0" w:type="auto"/>
            <w:tcBorders>
              <w:left w:val="single" w:sz="4" w:space="0" w:color="auto"/>
            </w:tcBorders>
            <w:shd w:val="clear" w:color="auto" w:fill="auto"/>
            <w:noWrap/>
            <w:vAlign w:val="center"/>
            <w:hideMark/>
          </w:tcPr>
          <w:p w14:paraId="511C51B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0.89</w:t>
            </w:r>
          </w:p>
        </w:tc>
        <w:tc>
          <w:tcPr>
            <w:tcW w:w="0" w:type="auto"/>
            <w:shd w:val="clear" w:color="auto" w:fill="auto"/>
            <w:noWrap/>
            <w:vAlign w:val="center"/>
            <w:hideMark/>
          </w:tcPr>
          <w:p w14:paraId="467882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18417C3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0.40</w:t>
            </w:r>
          </w:p>
        </w:tc>
        <w:tc>
          <w:tcPr>
            <w:tcW w:w="0" w:type="auto"/>
            <w:shd w:val="clear" w:color="auto" w:fill="auto"/>
            <w:noWrap/>
            <w:vAlign w:val="center"/>
            <w:hideMark/>
          </w:tcPr>
          <w:p w14:paraId="2347A76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0.17</w:t>
            </w:r>
          </w:p>
        </w:tc>
        <w:tc>
          <w:tcPr>
            <w:tcW w:w="0" w:type="auto"/>
            <w:shd w:val="clear" w:color="auto" w:fill="auto"/>
            <w:noWrap/>
            <w:vAlign w:val="center"/>
            <w:hideMark/>
          </w:tcPr>
          <w:p w14:paraId="0EED9DD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0.31</w:t>
            </w:r>
          </w:p>
        </w:tc>
        <w:tc>
          <w:tcPr>
            <w:tcW w:w="0" w:type="auto"/>
            <w:tcBorders>
              <w:right w:val="single" w:sz="4" w:space="0" w:color="auto"/>
            </w:tcBorders>
            <w:shd w:val="clear" w:color="auto" w:fill="auto"/>
            <w:noWrap/>
            <w:vAlign w:val="center"/>
            <w:hideMark/>
          </w:tcPr>
          <w:p w14:paraId="4CCE0EC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81922C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0.79</w:t>
            </w:r>
          </w:p>
        </w:tc>
        <w:tc>
          <w:tcPr>
            <w:tcW w:w="0" w:type="auto"/>
            <w:shd w:val="clear" w:color="auto" w:fill="auto"/>
            <w:noWrap/>
            <w:vAlign w:val="center"/>
            <w:hideMark/>
          </w:tcPr>
          <w:p w14:paraId="1757571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0CB5462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0.34</w:t>
            </w:r>
          </w:p>
        </w:tc>
        <w:tc>
          <w:tcPr>
            <w:tcW w:w="0" w:type="auto"/>
            <w:shd w:val="clear" w:color="auto" w:fill="auto"/>
            <w:noWrap/>
            <w:vAlign w:val="center"/>
            <w:hideMark/>
          </w:tcPr>
          <w:p w14:paraId="215036F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0.15</w:t>
            </w:r>
          </w:p>
        </w:tc>
        <w:tc>
          <w:tcPr>
            <w:tcW w:w="0" w:type="auto"/>
            <w:shd w:val="clear" w:color="auto" w:fill="auto"/>
            <w:noWrap/>
            <w:vAlign w:val="center"/>
            <w:hideMark/>
          </w:tcPr>
          <w:p w14:paraId="1D5A10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0.29</w:t>
            </w:r>
          </w:p>
        </w:tc>
        <w:tc>
          <w:tcPr>
            <w:tcW w:w="0" w:type="auto"/>
            <w:tcBorders>
              <w:right w:val="single" w:sz="4" w:space="0" w:color="auto"/>
            </w:tcBorders>
            <w:shd w:val="clear" w:color="auto" w:fill="auto"/>
            <w:noWrap/>
            <w:vAlign w:val="center"/>
            <w:hideMark/>
          </w:tcPr>
          <w:p w14:paraId="233BC07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654150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shd w:val="clear" w:color="auto" w:fill="auto"/>
            <w:noWrap/>
            <w:vAlign w:val="center"/>
            <w:hideMark/>
          </w:tcPr>
          <w:p w14:paraId="22B7D8C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2033FD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51B4681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1109ACB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3B33FD7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0392C8A0" w14:textId="77777777" w:rsidTr="000C10A5">
        <w:trPr>
          <w:trHeight w:val="20"/>
          <w:jc w:val="center"/>
        </w:trPr>
        <w:tc>
          <w:tcPr>
            <w:tcW w:w="0" w:type="auto"/>
            <w:tcBorders>
              <w:right w:val="single" w:sz="4" w:space="0" w:color="auto"/>
            </w:tcBorders>
            <w:shd w:val="clear" w:color="auto" w:fill="auto"/>
            <w:noWrap/>
            <w:vAlign w:val="center"/>
            <w:hideMark/>
          </w:tcPr>
          <w:p w14:paraId="7C2104FD"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Madagascar</w:t>
            </w:r>
          </w:p>
        </w:tc>
        <w:tc>
          <w:tcPr>
            <w:tcW w:w="0" w:type="auto"/>
            <w:tcBorders>
              <w:left w:val="single" w:sz="4" w:space="0" w:color="auto"/>
            </w:tcBorders>
            <w:shd w:val="clear" w:color="auto" w:fill="auto"/>
            <w:noWrap/>
            <w:vAlign w:val="center"/>
            <w:hideMark/>
          </w:tcPr>
          <w:p w14:paraId="19C9473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0.78</w:t>
            </w:r>
          </w:p>
        </w:tc>
        <w:tc>
          <w:tcPr>
            <w:tcW w:w="0" w:type="auto"/>
            <w:shd w:val="clear" w:color="auto" w:fill="auto"/>
            <w:noWrap/>
            <w:vAlign w:val="center"/>
            <w:hideMark/>
          </w:tcPr>
          <w:p w14:paraId="59BCB7D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37E627F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0.44</w:t>
            </w:r>
          </w:p>
        </w:tc>
        <w:tc>
          <w:tcPr>
            <w:tcW w:w="0" w:type="auto"/>
            <w:shd w:val="clear" w:color="auto" w:fill="auto"/>
            <w:noWrap/>
            <w:vAlign w:val="center"/>
            <w:hideMark/>
          </w:tcPr>
          <w:p w14:paraId="1398460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0.17</w:t>
            </w:r>
          </w:p>
        </w:tc>
        <w:tc>
          <w:tcPr>
            <w:tcW w:w="0" w:type="auto"/>
            <w:shd w:val="clear" w:color="auto" w:fill="auto"/>
            <w:noWrap/>
            <w:vAlign w:val="center"/>
            <w:hideMark/>
          </w:tcPr>
          <w:p w14:paraId="53C2B0A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0.16</w:t>
            </w:r>
          </w:p>
        </w:tc>
        <w:tc>
          <w:tcPr>
            <w:tcW w:w="0" w:type="auto"/>
            <w:tcBorders>
              <w:right w:val="single" w:sz="4" w:space="0" w:color="auto"/>
            </w:tcBorders>
            <w:shd w:val="clear" w:color="auto" w:fill="auto"/>
            <w:noWrap/>
            <w:vAlign w:val="center"/>
            <w:hideMark/>
          </w:tcPr>
          <w:p w14:paraId="6F003FD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79E5C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157E67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4316B8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6F6DD0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78A3E5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D877A6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16FD4F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A49611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C1DAD8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996100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CF167B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424671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83D68DC" w14:textId="77777777" w:rsidTr="000C10A5">
        <w:trPr>
          <w:trHeight w:val="20"/>
          <w:jc w:val="center"/>
        </w:trPr>
        <w:tc>
          <w:tcPr>
            <w:tcW w:w="0" w:type="auto"/>
            <w:tcBorders>
              <w:right w:val="single" w:sz="4" w:space="0" w:color="auto"/>
            </w:tcBorders>
            <w:shd w:val="clear" w:color="auto" w:fill="auto"/>
            <w:noWrap/>
            <w:vAlign w:val="center"/>
            <w:hideMark/>
          </w:tcPr>
          <w:p w14:paraId="3127669C"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Dominican Republic</w:t>
            </w:r>
          </w:p>
        </w:tc>
        <w:tc>
          <w:tcPr>
            <w:tcW w:w="0" w:type="auto"/>
            <w:tcBorders>
              <w:left w:val="single" w:sz="4" w:space="0" w:color="auto"/>
            </w:tcBorders>
            <w:shd w:val="clear" w:color="auto" w:fill="auto"/>
            <w:noWrap/>
            <w:vAlign w:val="center"/>
            <w:hideMark/>
          </w:tcPr>
          <w:p w14:paraId="4F98494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0.68</w:t>
            </w:r>
          </w:p>
        </w:tc>
        <w:tc>
          <w:tcPr>
            <w:tcW w:w="0" w:type="auto"/>
            <w:shd w:val="clear" w:color="auto" w:fill="auto"/>
            <w:noWrap/>
            <w:vAlign w:val="center"/>
            <w:hideMark/>
          </w:tcPr>
          <w:p w14:paraId="203F59F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396B55A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0.46</w:t>
            </w:r>
          </w:p>
        </w:tc>
        <w:tc>
          <w:tcPr>
            <w:tcW w:w="0" w:type="auto"/>
            <w:shd w:val="clear" w:color="auto" w:fill="auto"/>
            <w:noWrap/>
            <w:vAlign w:val="center"/>
            <w:hideMark/>
          </w:tcPr>
          <w:p w14:paraId="65C1202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0.19</w:t>
            </w:r>
          </w:p>
        </w:tc>
        <w:tc>
          <w:tcPr>
            <w:tcW w:w="0" w:type="auto"/>
            <w:shd w:val="clear" w:color="auto" w:fill="auto"/>
            <w:noWrap/>
            <w:vAlign w:val="center"/>
            <w:hideMark/>
          </w:tcPr>
          <w:p w14:paraId="3CFCA05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right w:val="single" w:sz="4" w:space="0" w:color="auto"/>
            </w:tcBorders>
            <w:shd w:val="clear" w:color="auto" w:fill="auto"/>
            <w:noWrap/>
            <w:vAlign w:val="center"/>
            <w:hideMark/>
          </w:tcPr>
          <w:p w14:paraId="429FE75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0B7B0E9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0.61</w:t>
            </w:r>
          </w:p>
        </w:tc>
        <w:tc>
          <w:tcPr>
            <w:tcW w:w="0" w:type="auto"/>
            <w:shd w:val="clear" w:color="auto" w:fill="auto"/>
            <w:noWrap/>
            <w:vAlign w:val="center"/>
            <w:hideMark/>
          </w:tcPr>
          <w:p w14:paraId="0AEB4E6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002AE0C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0.41</w:t>
            </w:r>
          </w:p>
        </w:tc>
        <w:tc>
          <w:tcPr>
            <w:tcW w:w="0" w:type="auto"/>
            <w:shd w:val="clear" w:color="auto" w:fill="auto"/>
            <w:noWrap/>
            <w:vAlign w:val="center"/>
            <w:hideMark/>
          </w:tcPr>
          <w:p w14:paraId="07FE816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0.18</w:t>
            </w:r>
          </w:p>
        </w:tc>
        <w:tc>
          <w:tcPr>
            <w:tcW w:w="0" w:type="auto"/>
            <w:shd w:val="clear" w:color="auto" w:fill="auto"/>
            <w:noWrap/>
            <w:vAlign w:val="center"/>
            <w:hideMark/>
          </w:tcPr>
          <w:p w14:paraId="49B6DBA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71492D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B51E0C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0.61</w:t>
            </w:r>
          </w:p>
        </w:tc>
        <w:tc>
          <w:tcPr>
            <w:tcW w:w="0" w:type="auto"/>
            <w:shd w:val="clear" w:color="auto" w:fill="auto"/>
            <w:noWrap/>
            <w:vAlign w:val="center"/>
            <w:hideMark/>
          </w:tcPr>
          <w:p w14:paraId="4F280A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4E31624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0.41</w:t>
            </w:r>
          </w:p>
        </w:tc>
        <w:tc>
          <w:tcPr>
            <w:tcW w:w="0" w:type="auto"/>
            <w:shd w:val="clear" w:color="auto" w:fill="auto"/>
            <w:noWrap/>
            <w:vAlign w:val="center"/>
            <w:hideMark/>
          </w:tcPr>
          <w:p w14:paraId="5793572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0.18</w:t>
            </w:r>
          </w:p>
        </w:tc>
        <w:tc>
          <w:tcPr>
            <w:tcW w:w="0" w:type="auto"/>
            <w:shd w:val="clear" w:color="auto" w:fill="auto"/>
            <w:noWrap/>
            <w:vAlign w:val="center"/>
            <w:hideMark/>
          </w:tcPr>
          <w:p w14:paraId="4A82DFC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9CF13F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5C478975" w14:textId="77777777" w:rsidTr="000C10A5">
        <w:trPr>
          <w:trHeight w:val="20"/>
          <w:jc w:val="center"/>
        </w:trPr>
        <w:tc>
          <w:tcPr>
            <w:tcW w:w="0" w:type="auto"/>
            <w:tcBorders>
              <w:right w:val="single" w:sz="4" w:space="0" w:color="auto"/>
            </w:tcBorders>
            <w:shd w:val="clear" w:color="auto" w:fill="auto"/>
            <w:noWrap/>
            <w:vAlign w:val="center"/>
            <w:hideMark/>
          </w:tcPr>
          <w:p w14:paraId="26EC8502"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Haiti</w:t>
            </w:r>
          </w:p>
        </w:tc>
        <w:tc>
          <w:tcPr>
            <w:tcW w:w="0" w:type="auto"/>
            <w:tcBorders>
              <w:left w:val="single" w:sz="4" w:space="0" w:color="auto"/>
            </w:tcBorders>
            <w:shd w:val="clear" w:color="auto" w:fill="auto"/>
            <w:noWrap/>
            <w:vAlign w:val="center"/>
            <w:hideMark/>
          </w:tcPr>
          <w:p w14:paraId="5AB7635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0.58</w:t>
            </w:r>
          </w:p>
        </w:tc>
        <w:tc>
          <w:tcPr>
            <w:tcW w:w="0" w:type="auto"/>
            <w:shd w:val="clear" w:color="auto" w:fill="auto"/>
            <w:noWrap/>
            <w:vAlign w:val="center"/>
            <w:hideMark/>
          </w:tcPr>
          <w:p w14:paraId="486AAA4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3F12CC3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0.34</w:t>
            </w:r>
          </w:p>
        </w:tc>
        <w:tc>
          <w:tcPr>
            <w:tcW w:w="0" w:type="auto"/>
            <w:shd w:val="clear" w:color="auto" w:fill="auto"/>
            <w:noWrap/>
            <w:vAlign w:val="center"/>
            <w:hideMark/>
          </w:tcPr>
          <w:p w14:paraId="4F3242A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0.17</w:t>
            </w:r>
          </w:p>
        </w:tc>
        <w:tc>
          <w:tcPr>
            <w:tcW w:w="0" w:type="auto"/>
            <w:shd w:val="clear" w:color="auto" w:fill="auto"/>
            <w:noWrap/>
            <w:vAlign w:val="center"/>
            <w:hideMark/>
          </w:tcPr>
          <w:p w14:paraId="56351D7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tcBorders>
              <w:right w:val="single" w:sz="4" w:space="0" w:color="auto"/>
            </w:tcBorders>
            <w:shd w:val="clear" w:color="auto" w:fill="auto"/>
            <w:noWrap/>
            <w:vAlign w:val="center"/>
            <w:hideMark/>
          </w:tcPr>
          <w:p w14:paraId="4EB7918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tcBorders>
              <w:left w:val="single" w:sz="4" w:space="0" w:color="auto"/>
            </w:tcBorders>
            <w:shd w:val="clear" w:color="auto" w:fill="auto"/>
            <w:noWrap/>
            <w:vAlign w:val="center"/>
            <w:hideMark/>
          </w:tcPr>
          <w:p w14:paraId="7355DBB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FDA5A1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6BDF1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FE0E5D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1DEEC6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0212B0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37D6B9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D9444F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C2750F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B58D56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A000F4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F56495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56C3EEAF" w14:textId="77777777" w:rsidTr="000C10A5">
        <w:trPr>
          <w:trHeight w:val="20"/>
          <w:jc w:val="center"/>
        </w:trPr>
        <w:tc>
          <w:tcPr>
            <w:tcW w:w="0" w:type="auto"/>
            <w:tcBorders>
              <w:right w:val="single" w:sz="4" w:space="0" w:color="auto"/>
            </w:tcBorders>
            <w:shd w:val="clear" w:color="auto" w:fill="auto"/>
            <w:noWrap/>
            <w:vAlign w:val="center"/>
            <w:hideMark/>
          </w:tcPr>
          <w:p w14:paraId="3F713009"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Ecuador</w:t>
            </w:r>
          </w:p>
        </w:tc>
        <w:tc>
          <w:tcPr>
            <w:tcW w:w="0" w:type="auto"/>
            <w:tcBorders>
              <w:left w:val="single" w:sz="4" w:space="0" w:color="auto"/>
            </w:tcBorders>
            <w:shd w:val="clear" w:color="auto" w:fill="auto"/>
            <w:noWrap/>
            <w:vAlign w:val="center"/>
            <w:hideMark/>
          </w:tcPr>
          <w:p w14:paraId="744C9DA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0.53</w:t>
            </w:r>
          </w:p>
        </w:tc>
        <w:tc>
          <w:tcPr>
            <w:tcW w:w="0" w:type="auto"/>
            <w:shd w:val="clear" w:color="auto" w:fill="auto"/>
            <w:noWrap/>
            <w:vAlign w:val="center"/>
            <w:hideMark/>
          </w:tcPr>
          <w:p w14:paraId="3A48644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63C17E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0.38</w:t>
            </w:r>
          </w:p>
        </w:tc>
        <w:tc>
          <w:tcPr>
            <w:tcW w:w="0" w:type="auto"/>
            <w:shd w:val="clear" w:color="auto" w:fill="auto"/>
            <w:noWrap/>
            <w:vAlign w:val="center"/>
            <w:hideMark/>
          </w:tcPr>
          <w:p w14:paraId="4A6E4C3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046EBC8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2742C1F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4717C21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0.52</w:t>
            </w:r>
          </w:p>
        </w:tc>
        <w:tc>
          <w:tcPr>
            <w:tcW w:w="0" w:type="auto"/>
            <w:shd w:val="clear" w:color="auto" w:fill="auto"/>
            <w:noWrap/>
            <w:vAlign w:val="center"/>
            <w:hideMark/>
          </w:tcPr>
          <w:p w14:paraId="757D263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D3031F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0.37</w:t>
            </w:r>
          </w:p>
        </w:tc>
        <w:tc>
          <w:tcPr>
            <w:tcW w:w="0" w:type="auto"/>
            <w:shd w:val="clear" w:color="auto" w:fill="auto"/>
            <w:noWrap/>
            <w:vAlign w:val="center"/>
            <w:hideMark/>
          </w:tcPr>
          <w:p w14:paraId="1CF8F7A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1641298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5CE3809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1EC97C3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32B050B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115F99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0.08</w:t>
            </w:r>
          </w:p>
        </w:tc>
        <w:tc>
          <w:tcPr>
            <w:tcW w:w="0" w:type="auto"/>
            <w:shd w:val="clear" w:color="auto" w:fill="auto"/>
            <w:noWrap/>
            <w:vAlign w:val="center"/>
            <w:hideMark/>
          </w:tcPr>
          <w:p w14:paraId="3314DFA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42D52D0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72CA50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5FBE6907" w14:textId="77777777" w:rsidTr="000C10A5">
        <w:trPr>
          <w:trHeight w:val="20"/>
          <w:jc w:val="center"/>
        </w:trPr>
        <w:tc>
          <w:tcPr>
            <w:tcW w:w="0" w:type="auto"/>
            <w:tcBorders>
              <w:right w:val="single" w:sz="4" w:space="0" w:color="auto"/>
            </w:tcBorders>
            <w:shd w:val="clear" w:color="auto" w:fill="auto"/>
            <w:noWrap/>
            <w:vAlign w:val="center"/>
            <w:hideMark/>
          </w:tcPr>
          <w:p w14:paraId="35A8940E"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Guinea-Bissau</w:t>
            </w:r>
          </w:p>
        </w:tc>
        <w:tc>
          <w:tcPr>
            <w:tcW w:w="0" w:type="auto"/>
            <w:tcBorders>
              <w:left w:val="single" w:sz="4" w:space="0" w:color="auto"/>
            </w:tcBorders>
            <w:shd w:val="clear" w:color="auto" w:fill="auto"/>
            <w:noWrap/>
            <w:vAlign w:val="center"/>
            <w:hideMark/>
          </w:tcPr>
          <w:p w14:paraId="1F44A6D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0.41</w:t>
            </w:r>
          </w:p>
        </w:tc>
        <w:tc>
          <w:tcPr>
            <w:tcW w:w="0" w:type="auto"/>
            <w:shd w:val="clear" w:color="auto" w:fill="auto"/>
            <w:noWrap/>
            <w:vAlign w:val="center"/>
            <w:hideMark/>
          </w:tcPr>
          <w:p w14:paraId="27C06F9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1C85377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0.29</w:t>
            </w:r>
          </w:p>
        </w:tc>
        <w:tc>
          <w:tcPr>
            <w:tcW w:w="0" w:type="auto"/>
            <w:shd w:val="clear" w:color="auto" w:fill="auto"/>
            <w:noWrap/>
            <w:vAlign w:val="center"/>
            <w:hideMark/>
          </w:tcPr>
          <w:p w14:paraId="3DAD9AA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481220D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0.07</w:t>
            </w:r>
          </w:p>
        </w:tc>
        <w:tc>
          <w:tcPr>
            <w:tcW w:w="0" w:type="auto"/>
            <w:tcBorders>
              <w:right w:val="single" w:sz="4" w:space="0" w:color="auto"/>
            </w:tcBorders>
            <w:shd w:val="clear" w:color="auto" w:fill="auto"/>
            <w:noWrap/>
            <w:vAlign w:val="center"/>
            <w:hideMark/>
          </w:tcPr>
          <w:p w14:paraId="7A83298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4DD142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05C178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7FF88A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12B77F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BA6378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2AC954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1E876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E112A3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38CA64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5D454D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DC70AB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7F366E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1621553A" w14:textId="77777777" w:rsidTr="000C10A5">
        <w:trPr>
          <w:trHeight w:val="20"/>
          <w:jc w:val="center"/>
        </w:trPr>
        <w:tc>
          <w:tcPr>
            <w:tcW w:w="0" w:type="auto"/>
            <w:tcBorders>
              <w:right w:val="single" w:sz="4" w:space="0" w:color="auto"/>
            </w:tcBorders>
            <w:shd w:val="clear" w:color="auto" w:fill="auto"/>
            <w:noWrap/>
            <w:vAlign w:val="center"/>
            <w:hideMark/>
          </w:tcPr>
          <w:p w14:paraId="26D02097"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Costa Rica</w:t>
            </w:r>
          </w:p>
        </w:tc>
        <w:tc>
          <w:tcPr>
            <w:tcW w:w="0" w:type="auto"/>
            <w:tcBorders>
              <w:left w:val="single" w:sz="4" w:space="0" w:color="auto"/>
            </w:tcBorders>
            <w:shd w:val="clear" w:color="auto" w:fill="auto"/>
            <w:noWrap/>
            <w:vAlign w:val="center"/>
            <w:hideMark/>
          </w:tcPr>
          <w:p w14:paraId="197EFBA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0.40</w:t>
            </w:r>
          </w:p>
        </w:tc>
        <w:tc>
          <w:tcPr>
            <w:tcW w:w="0" w:type="auto"/>
            <w:shd w:val="clear" w:color="auto" w:fill="auto"/>
            <w:noWrap/>
            <w:vAlign w:val="center"/>
            <w:hideMark/>
          </w:tcPr>
          <w:p w14:paraId="3789E5E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4044ADE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0.30</w:t>
            </w:r>
          </w:p>
        </w:tc>
        <w:tc>
          <w:tcPr>
            <w:tcW w:w="0" w:type="auto"/>
            <w:shd w:val="clear" w:color="auto" w:fill="auto"/>
            <w:noWrap/>
            <w:vAlign w:val="center"/>
            <w:hideMark/>
          </w:tcPr>
          <w:p w14:paraId="25D01D2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0.09</w:t>
            </w:r>
          </w:p>
        </w:tc>
        <w:tc>
          <w:tcPr>
            <w:tcW w:w="0" w:type="auto"/>
            <w:shd w:val="clear" w:color="auto" w:fill="auto"/>
            <w:noWrap/>
            <w:vAlign w:val="center"/>
            <w:hideMark/>
          </w:tcPr>
          <w:p w14:paraId="3BFA6D4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113E308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9D883B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0.38</w:t>
            </w:r>
          </w:p>
        </w:tc>
        <w:tc>
          <w:tcPr>
            <w:tcW w:w="0" w:type="auto"/>
            <w:shd w:val="clear" w:color="auto" w:fill="auto"/>
            <w:noWrap/>
            <w:vAlign w:val="center"/>
            <w:hideMark/>
          </w:tcPr>
          <w:p w14:paraId="2240A5D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25271E1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0.28</w:t>
            </w:r>
          </w:p>
        </w:tc>
        <w:tc>
          <w:tcPr>
            <w:tcW w:w="0" w:type="auto"/>
            <w:shd w:val="clear" w:color="auto" w:fill="auto"/>
            <w:noWrap/>
            <w:vAlign w:val="center"/>
            <w:hideMark/>
          </w:tcPr>
          <w:p w14:paraId="68B960C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0.09</w:t>
            </w:r>
          </w:p>
        </w:tc>
        <w:tc>
          <w:tcPr>
            <w:tcW w:w="0" w:type="auto"/>
            <w:shd w:val="clear" w:color="auto" w:fill="auto"/>
            <w:noWrap/>
            <w:vAlign w:val="center"/>
            <w:hideMark/>
          </w:tcPr>
          <w:p w14:paraId="2AC2434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99CC3B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0E0D9FD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0.38</w:t>
            </w:r>
          </w:p>
        </w:tc>
        <w:tc>
          <w:tcPr>
            <w:tcW w:w="0" w:type="auto"/>
            <w:shd w:val="clear" w:color="auto" w:fill="auto"/>
            <w:noWrap/>
            <w:vAlign w:val="center"/>
            <w:hideMark/>
          </w:tcPr>
          <w:p w14:paraId="3BBA034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A1B89A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0.28</w:t>
            </w:r>
          </w:p>
        </w:tc>
        <w:tc>
          <w:tcPr>
            <w:tcW w:w="0" w:type="auto"/>
            <w:shd w:val="clear" w:color="auto" w:fill="auto"/>
            <w:noWrap/>
            <w:vAlign w:val="center"/>
            <w:hideMark/>
          </w:tcPr>
          <w:p w14:paraId="3D7D095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0.09</w:t>
            </w:r>
          </w:p>
        </w:tc>
        <w:tc>
          <w:tcPr>
            <w:tcW w:w="0" w:type="auto"/>
            <w:shd w:val="clear" w:color="auto" w:fill="auto"/>
            <w:noWrap/>
            <w:vAlign w:val="center"/>
            <w:hideMark/>
          </w:tcPr>
          <w:p w14:paraId="00DB11A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F40704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F0442A6" w14:textId="77777777" w:rsidTr="000C10A5">
        <w:trPr>
          <w:trHeight w:val="20"/>
          <w:jc w:val="center"/>
        </w:trPr>
        <w:tc>
          <w:tcPr>
            <w:tcW w:w="0" w:type="auto"/>
            <w:tcBorders>
              <w:right w:val="single" w:sz="4" w:space="0" w:color="auto"/>
            </w:tcBorders>
            <w:shd w:val="clear" w:color="auto" w:fill="auto"/>
            <w:noWrap/>
            <w:vAlign w:val="center"/>
            <w:hideMark/>
          </w:tcPr>
          <w:p w14:paraId="17CF5EE0"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Nepal</w:t>
            </w:r>
          </w:p>
        </w:tc>
        <w:tc>
          <w:tcPr>
            <w:tcW w:w="0" w:type="auto"/>
            <w:tcBorders>
              <w:left w:val="single" w:sz="4" w:space="0" w:color="auto"/>
            </w:tcBorders>
            <w:shd w:val="clear" w:color="auto" w:fill="auto"/>
            <w:noWrap/>
            <w:vAlign w:val="center"/>
            <w:hideMark/>
          </w:tcPr>
          <w:p w14:paraId="097771D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0.36</w:t>
            </w:r>
          </w:p>
        </w:tc>
        <w:tc>
          <w:tcPr>
            <w:tcW w:w="0" w:type="auto"/>
            <w:shd w:val="clear" w:color="auto" w:fill="auto"/>
            <w:noWrap/>
            <w:vAlign w:val="center"/>
            <w:hideMark/>
          </w:tcPr>
          <w:p w14:paraId="465652D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0.30</w:t>
            </w:r>
          </w:p>
        </w:tc>
        <w:tc>
          <w:tcPr>
            <w:tcW w:w="0" w:type="auto"/>
            <w:shd w:val="clear" w:color="auto" w:fill="auto"/>
            <w:noWrap/>
            <w:vAlign w:val="center"/>
            <w:hideMark/>
          </w:tcPr>
          <w:p w14:paraId="78B4DBD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4D63C4B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77E7E1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1AB726F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tcBorders>
              <w:left w:val="single" w:sz="4" w:space="0" w:color="auto"/>
            </w:tcBorders>
            <w:shd w:val="clear" w:color="auto" w:fill="auto"/>
            <w:noWrap/>
            <w:vAlign w:val="center"/>
            <w:hideMark/>
          </w:tcPr>
          <w:p w14:paraId="7F5FCFC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9B3595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0773A3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9023BF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5C3F5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9B7EAB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FB372A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241346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A830EF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0E19CC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A494F7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97A971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0BF016EC" w14:textId="77777777" w:rsidTr="000C10A5">
        <w:trPr>
          <w:trHeight w:val="20"/>
          <w:jc w:val="center"/>
        </w:trPr>
        <w:tc>
          <w:tcPr>
            <w:tcW w:w="0" w:type="auto"/>
            <w:tcBorders>
              <w:right w:val="single" w:sz="4" w:space="0" w:color="auto"/>
            </w:tcBorders>
            <w:shd w:val="clear" w:color="auto" w:fill="auto"/>
            <w:noWrap/>
            <w:vAlign w:val="center"/>
            <w:hideMark/>
          </w:tcPr>
          <w:p w14:paraId="217DB199"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El Salvador</w:t>
            </w:r>
          </w:p>
        </w:tc>
        <w:tc>
          <w:tcPr>
            <w:tcW w:w="0" w:type="auto"/>
            <w:tcBorders>
              <w:left w:val="single" w:sz="4" w:space="0" w:color="auto"/>
            </w:tcBorders>
            <w:shd w:val="clear" w:color="auto" w:fill="auto"/>
            <w:noWrap/>
            <w:vAlign w:val="center"/>
            <w:hideMark/>
          </w:tcPr>
          <w:p w14:paraId="6E13058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0.35</w:t>
            </w:r>
          </w:p>
        </w:tc>
        <w:tc>
          <w:tcPr>
            <w:tcW w:w="0" w:type="auto"/>
            <w:shd w:val="clear" w:color="auto" w:fill="auto"/>
            <w:noWrap/>
            <w:vAlign w:val="center"/>
            <w:hideMark/>
          </w:tcPr>
          <w:p w14:paraId="6AC73EA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78BB018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0.17</w:t>
            </w:r>
          </w:p>
        </w:tc>
        <w:tc>
          <w:tcPr>
            <w:tcW w:w="0" w:type="auto"/>
            <w:shd w:val="clear" w:color="auto" w:fill="auto"/>
            <w:noWrap/>
            <w:vAlign w:val="center"/>
            <w:hideMark/>
          </w:tcPr>
          <w:p w14:paraId="3935894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55E14E4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F84C49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375F98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0.34</w:t>
            </w:r>
          </w:p>
        </w:tc>
        <w:tc>
          <w:tcPr>
            <w:tcW w:w="0" w:type="auto"/>
            <w:shd w:val="clear" w:color="auto" w:fill="auto"/>
            <w:noWrap/>
            <w:vAlign w:val="center"/>
            <w:hideMark/>
          </w:tcPr>
          <w:p w14:paraId="3FF22D0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48B6F50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0.16</w:t>
            </w:r>
          </w:p>
        </w:tc>
        <w:tc>
          <w:tcPr>
            <w:tcW w:w="0" w:type="auto"/>
            <w:shd w:val="clear" w:color="auto" w:fill="auto"/>
            <w:noWrap/>
            <w:vAlign w:val="center"/>
            <w:hideMark/>
          </w:tcPr>
          <w:p w14:paraId="2DE22AC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589051C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39E740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0D5C22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0.34</w:t>
            </w:r>
          </w:p>
        </w:tc>
        <w:tc>
          <w:tcPr>
            <w:tcW w:w="0" w:type="auto"/>
            <w:shd w:val="clear" w:color="auto" w:fill="auto"/>
            <w:noWrap/>
            <w:vAlign w:val="center"/>
            <w:hideMark/>
          </w:tcPr>
          <w:p w14:paraId="03861FF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4B844F3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0.16</w:t>
            </w:r>
          </w:p>
        </w:tc>
        <w:tc>
          <w:tcPr>
            <w:tcW w:w="0" w:type="auto"/>
            <w:shd w:val="clear" w:color="auto" w:fill="auto"/>
            <w:noWrap/>
            <w:vAlign w:val="center"/>
            <w:hideMark/>
          </w:tcPr>
          <w:p w14:paraId="2DDFFC0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0.14</w:t>
            </w:r>
          </w:p>
        </w:tc>
        <w:tc>
          <w:tcPr>
            <w:tcW w:w="0" w:type="auto"/>
            <w:shd w:val="clear" w:color="auto" w:fill="auto"/>
            <w:noWrap/>
            <w:vAlign w:val="center"/>
            <w:hideMark/>
          </w:tcPr>
          <w:p w14:paraId="04D536F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2AB97E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6924B85E" w14:textId="77777777" w:rsidTr="000C10A5">
        <w:trPr>
          <w:trHeight w:val="20"/>
          <w:jc w:val="center"/>
        </w:trPr>
        <w:tc>
          <w:tcPr>
            <w:tcW w:w="0" w:type="auto"/>
            <w:tcBorders>
              <w:right w:val="single" w:sz="4" w:space="0" w:color="auto"/>
            </w:tcBorders>
            <w:shd w:val="clear" w:color="auto" w:fill="auto"/>
            <w:noWrap/>
            <w:vAlign w:val="center"/>
            <w:hideMark/>
          </w:tcPr>
          <w:p w14:paraId="14AC1B9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Australia</w:t>
            </w:r>
          </w:p>
        </w:tc>
        <w:tc>
          <w:tcPr>
            <w:tcW w:w="0" w:type="auto"/>
            <w:tcBorders>
              <w:left w:val="single" w:sz="4" w:space="0" w:color="auto"/>
            </w:tcBorders>
            <w:shd w:val="clear" w:color="auto" w:fill="auto"/>
            <w:noWrap/>
            <w:vAlign w:val="center"/>
            <w:hideMark/>
          </w:tcPr>
          <w:p w14:paraId="29AABDF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0.32</w:t>
            </w:r>
          </w:p>
        </w:tc>
        <w:tc>
          <w:tcPr>
            <w:tcW w:w="0" w:type="auto"/>
            <w:shd w:val="clear" w:color="auto" w:fill="auto"/>
            <w:noWrap/>
            <w:vAlign w:val="center"/>
            <w:hideMark/>
          </w:tcPr>
          <w:p w14:paraId="1645B88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BC5F44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0.30</w:t>
            </w:r>
          </w:p>
        </w:tc>
        <w:tc>
          <w:tcPr>
            <w:tcW w:w="0" w:type="auto"/>
            <w:shd w:val="clear" w:color="auto" w:fill="auto"/>
            <w:noWrap/>
            <w:vAlign w:val="center"/>
            <w:hideMark/>
          </w:tcPr>
          <w:p w14:paraId="4439B52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74E686F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AD3CCE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A679AF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33B1F88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D97853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8DD8D3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67EED0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E57863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EC5158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9D8516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AB8E45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21DCA3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BE327D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47C8C7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13BA38DA" w14:textId="77777777" w:rsidTr="000C10A5">
        <w:trPr>
          <w:trHeight w:val="20"/>
          <w:jc w:val="center"/>
        </w:trPr>
        <w:tc>
          <w:tcPr>
            <w:tcW w:w="0" w:type="auto"/>
            <w:tcBorders>
              <w:right w:val="single" w:sz="4" w:space="0" w:color="auto"/>
            </w:tcBorders>
            <w:shd w:val="clear" w:color="auto" w:fill="auto"/>
            <w:noWrap/>
            <w:vAlign w:val="center"/>
            <w:hideMark/>
          </w:tcPr>
          <w:p w14:paraId="40C1EEF3"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Peru</w:t>
            </w:r>
          </w:p>
        </w:tc>
        <w:tc>
          <w:tcPr>
            <w:tcW w:w="0" w:type="auto"/>
            <w:tcBorders>
              <w:left w:val="single" w:sz="4" w:space="0" w:color="auto"/>
            </w:tcBorders>
            <w:shd w:val="clear" w:color="auto" w:fill="auto"/>
            <w:noWrap/>
            <w:vAlign w:val="center"/>
            <w:hideMark/>
          </w:tcPr>
          <w:p w14:paraId="6AF8C35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0.16</w:t>
            </w:r>
          </w:p>
        </w:tc>
        <w:tc>
          <w:tcPr>
            <w:tcW w:w="0" w:type="auto"/>
            <w:shd w:val="clear" w:color="auto" w:fill="auto"/>
            <w:noWrap/>
            <w:vAlign w:val="center"/>
            <w:hideMark/>
          </w:tcPr>
          <w:p w14:paraId="646A72A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62BDB50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shd w:val="clear" w:color="auto" w:fill="auto"/>
            <w:noWrap/>
            <w:vAlign w:val="center"/>
            <w:hideMark/>
          </w:tcPr>
          <w:p w14:paraId="22D7B70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4894377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920C07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884BF8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17B50C6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17A92A8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4FD13A7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28BD7EC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8B5D9C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36FC12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3152525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3E2E4EB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118DA9C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02B70A1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30AE32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7EF867A3" w14:textId="77777777" w:rsidTr="000C10A5">
        <w:trPr>
          <w:trHeight w:val="20"/>
          <w:jc w:val="center"/>
        </w:trPr>
        <w:tc>
          <w:tcPr>
            <w:tcW w:w="0" w:type="auto"/>
            <w:tcBorders>
              <w:right w:val="single" w:sz="4" w:space="0" w:color="auto"/>
            </w:tcBorders>
            <w:shd w:val="clear" w:color="auto" w:fill="auto"/>
            <w:noWrap/>
            <w:vAlign w:val="center"/>
            <w:hideMark/>
          </w:tcPr>
          <w:p w14:paraId="6A23C534"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Suriname</w:t>
            </w:r>
          </w:p>
        </w:tc>
        <w:tc>
          <w:tcPr>
            <w:tcW w:w="0" w:type="auto"/>
            <w:tcBorders>
              <w:left w:val="single" w:sz="4" w:space="0" w:color="auto"/>
            </w:tcBorders>
            <w:shd w:val="clear" w:color="auto" w:fill="auto"/>
            <w:noWrap/>
            <w:vAlign w:val="center"/>
            <w:hideMark/>
          </w:tcPr>
          <w:p w14:paraId="79515D1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shd w:val="clear" w:color="auto" w:fill="auto"/>
            <w:noWrap/>
            <w:vAlign w:val="center"/>
            <w:hideMark/>
          </w:tcPr>
          <w:p w14:paraId="416C34B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6F2EF45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7761BA9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7B3F802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E234D0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B4ED3B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5A1C187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02E2C3E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508148E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0AD5DE2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9B80C5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4BDD90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723B5A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A1A16D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05EB43C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2D94AF1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C0DF83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25BAB0AA" w14:textId="77777777" w:rsidTr="000C10A5">
        <w:trPr>
          <w:trHeight w:val="20"/>
          <w:jc w:val="center"/>
        </w:trPr>
        <w:tc>
          <w:tcPr>
            <w:tcW w:w="0" w:type="auto"/>
            <w:tcBorders>
              <w:right w:val="single" w:sz="4" w:space="0" w:color="auto"/>
            </w:tcBorders>
            <w:shd w:val="clear" w:color="auto" w:fill="auto"/>
            <w:noWrap/>
            <w:vAlign w:val="center"/>
            <w:hideMark/>
          </w:tcPr>
          <w:p w14:paraId="1AACDC9E"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Belize</w:t>
            </w:r>
          </w:p>
        </w:tc>
        <w:tc>
          <w:tcPr>
            <w:tcW w:w="0" w:type="auto"/>
            <w:tcBorders>
              <w:left w:val="single" w:sz="4" w:space="0" w:color="auto"/>
            </w:tcBorders>
            <w:shd w:val="clear" w:color="auto" w:fill="auto"/>
            <w:noWrap/>
            <w:vAlign w:val="center"/>
            <w:hideMark/>
          </w:tcPr>
          <w:p w14:paraId="74984B5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shd w:val="clear" w:color="auto" w:fill="auto"/>
            <w:noWrap/>
            <w:vAlign w:val="center"/>
            <w:hideMark/>
          </w:tcPr>
          <w:p w14:paraId="119081A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FCA031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33E537A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7B95321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25B0C66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09B809B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7458FF4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5462C2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401964A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2938591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1BF17E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B03FFF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73803A1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941728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7ED272E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A90443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B96DD7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5E33B6F7" w14:textId="77777777" w:rsidTr="000C10A5">
        <w:trPr>
          <w:trHeight w:val="20"/>
          <w:jc w:val="center"/>
        </w:trPr>
        <w:tc>
          <w:tcPr>
            <w:tcW w:w="0" w:type="auto"/>
            <w:tcBorders>
              <w:right w:val="single" w:sz="4" w:space="0" w:color="auto"/>
            </w:tcBorders>
            <w:shd w:val="clear" w:color="auto" w:fill="auto"/>
            <w:noWrap/>
            <w:vAlign w:val="center"/>
            <w:hideMark/>
          </w:tcPr>
          <w:p w14:paraId="06183776"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Puerto Rico</w:t>
            </w:r>
          </w:p>
        </w:tc>
        <w:tc>
          <w:tcPr>
            <w:tcW w:w="0" w:type="auto"/>
            <w:tcBorders>
              <w:left w:val="single" w:sz="4" w:space="0" w:color="auto"/>
            </w:tcBorders>
            <w:shd w:val="clear" w:color="auto" w:fill="auto"/>
            <w:noWrap/>
            <w:vAlign w:val="center"/>
            <w:hideMark/>
          </w:tcPr>
          <w:p w14:paraId="6A146B3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shd w:val="clear" w:color="auto" w:fill="auto"/>
            <w:noWrap/>
            <w:vAlign w:val="center"/>
            <w:hideMark/>
          </w:tcPr>
          <w:p w14:paraId="2C6192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64654B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0.10</w:t>
            </w:r>
          </w:p>
        </w:tc>
        <w:tc>
          <w:tcPr>
            <w:tcW w:w="0" w:type="auto"/>
            <w:shd w:val="clear" w:color="auto" w:fill="auto"/>
            <w:noWrap/>
            <w:vAlign w:val="center"/>
            <w:hideMark/>
          </w:tcPr>
          <w:p w14:paraId="432DC3D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4DBE8EC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2279592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45E826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8BDF46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A55C95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81AEC9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BF36E1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24D25CC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53D95D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6A9E2E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E7349B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7DF73A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264B1C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C04C62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501049C4" w14:textId="77777777" w:rsidTr="000C10A5">
        <w:trPr>
          <w:trHeight w:val="20"/>
          <w:jc w:val="center"/>
        </w:trPr>
        <w:tc>
          <w:tcPr>
            <w:tcW w:w="0" w:type="auto"/>
            <w:tcBorders>
              <w:right w:val="single" w:sz="4" w:space="0" w:color="auto"/>
            </w:tcBorders>
            <w:shd w:val="clear" w:color="auto" w:fill="auto"/>
            <w:noWrap/>
            <w:vAlign w:val="center"/>
            <w:hideMark/>
          </w:tcPr>
          <w:p w14:paraId="00FEFD12"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Trinidad and Tobago</w:t>
            </w:r>
          </w:p>
        </w:tc>
        <w:tc>
          <w:tcPr>
            <w:tcW w:w="0" w:type="auto"/>
            <w:tcBorders>
              <w:left w:val="single" w:sz="4" w:space="0" w:color="auto"/>
            </w:tcBorders>
            <w:shd w:val="clear" w:color="auto" w:fill="auto"/>
            <w:noWrap/>
            <w:vAlign w:val="center"/>
            <w:hideMark/>
          </w:tcPr>
          <w:p w14:paraId="513F5F2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0.11</w:t>
            </w:r>
          </w:p>
        </w:tc>
        <w:tc>
          <w:tcPr>
            <w:tcW w:w="0" w:type="auto"/>
            <w:shd w:val="clear" w:color="auto" w:fill="auto"/>
            <w:noWrap/>
            <w:vAlign w:val="center"/>
            <w:hideMark/>
          </w:tcPr>
          <w:p w14:paraId="0731225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2FE84F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0.07</w:t>
            </w:r>
          </w:p>
        </w:tc>
        <w:tc>
          <w:tcPr>
            <w:tcW w:w="0" w:type="auto"/>
            <w:shd w:val="clear" w:color="auto" w:fill="auto"/>
            <w:noWrap/>
            <w:vAlign w:val="center"/>
            <w:hideMark/>
          </w:tcPr>
          <w:p w14:paraId="79400E7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2978969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1235429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049909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13D185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FDADA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9F7A35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C42D32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AAAFA4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C5116D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DE713A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4E9885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E2064E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BCC7A1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E75963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2F5EDF1E" w14:textId="77777777" w:rsidTr="000C10A5">
        <w:trPr>
          <w:trHeight w:val="20"/>
          <w:jc w:val="center"/>
        </w:trPr>
        <w:tc>
          <w:tcPr>
            <w:tcW w:w="0" w:type="auto"/>
            <w:tcBorders>
              <w:right w:val="single" w:sz="4" w:space="0" w:color="auto"/>
            </w:tcBorders>
            <w:shd w:val="clear" w:color="auto" w:fill="auto"/>
            <w:noWrap/>
            <w:vAlign w:val="center"/>
            <w:hideMark/>
          </w:tcPr>
          <w:p w14:paraId="1BEACE3B"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Brunei Darussalam</w:t>
            </w:r>
          </w:p>
        </w:tc>
        <w:tc>
          <w:tcPr>
            <w:tcW w:w="0" w:type="auto"/>
            <w:tcBorders>
              <w:left w:val="single" w:sz="4" w:space="0" w:color="auto"/>
            </w:tcBorders>
            <w:shd w:val="clear" w:color="auto" w:fill="auto"/>
            <w:noWrap/>
            <w:vAlign w:val="center"/>
            <w:hideMark/>
          </w:tcPr>
          <w:p w14:paraId="19F661B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1C103AE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5B0359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44059A6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6006CF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961A8A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29110B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023A75A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7C12EB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692AC7A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93B1F7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5C3346D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6307BF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7D0FB95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F465B4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0.05</w:t>
            </w:r>
          </w:p>
        </w:tc>
        <w:tc>
          <w:tcPr>
            <w:tcW w:w="0" w:type="auto"/>
            <w:shd w:val="clear" w:color="auto" w:fill="auto"/>
            <w:noWrap/>
            <w:vAlign w:val="center"/>
            <w:hideMark/>
          </w:tcPr>
          <w:p w14:paraId="2928ABC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853BEB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FC8A4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8645E24" w14:textId="77777777" w:rsidTr="000C10A5">
        <w:trPr>
          <w:trHeight w:val="20"/>
          <w:jc w:val="center"/>
        </w:trPr>
        <w:tc>
          <w:tcPr>
            <w:tcW w:w="0" w:type="auto"/>
            <w:tcBorders>
              <w:right w:val="single" w:sz="4" w:space="0" w:color="auto"/>
            </w:tcBorders>
            <w:shd w:val="clear" w:color="auto" w:fill="auto"/>
            <w:noWrap/>
            <w:vAlign w:val="center"/>
            <w:hideMark/>
          </w:tcPr>
          <w:p w14:paraId="65A24675"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Timor-Leste</w:t>
            </w:r>
          </w:p>
        </w:tc>
        <w:tc>
          <w:tcPr>
            <w:tcW w:w="0" w:type="auto"/>
            <w:tcBorders>
              <w:left w:val="single" w:sz="4" w:space="0" w:color="auto"/>
            </w:tcBorders>
            <w:shd w:val="clear" w:color="auto" w:fill="auto"/>
            <w:noWrap/>
            <w:vAlign w:val="center"/>
            <w:hideMark/>
          </w:tcPr>
          <w:p w14:paraId="1D75D81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0.06</w:t>
            </w:r>
          </w:p>
        </w:tc>
        <w:tc>
          <w:tcPr>
            <w:tcW w:w="0" w:type="auto"/>
            <w:shd w:val="clear" w:color="auto" w:fill="auto"/>
            <w:noWrap/>
            <w:vAlign w:val="center"/>
            <w:hideMark/>
          </w:tcPr>
          <w:p w14:paraId="4CEEA45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A22B4B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207B523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360D75A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D6641B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6F39AA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A804FE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786585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7F6D78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3B6D6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8581CA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750C56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0B2E9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ABD331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75E3E9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5931D8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7E0067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655C64C3" w14:textId="77777777" w:rsidTr="000C10A5">
        <w:trPr>
          <w:trHeight w:val="20"/>
          <w:jc w:val="center"/>
        </w:trPr>
        <w:tc>
          <w:tcPr>
            <w:tcW w:w="0" w:type="auto"/>
            <w:tcBorders>
              <w:right w:val="single" w:sz="4" w:space="0" w:color="auto"/>
            </w:tcBorders>
            <w:shd w:val="clear" w:color="auto" w:fill="auto"/>
            <w:noWrap/>
            <w:vAlign w:val="center"/>
            <w:hideMark/>
          </w:tcPr>
          <w:p w14:paraId="7D7C6849"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Jamaica</w:t>
            </w:r>
          </w:p>
        </w:tc>
        <w:tc>
          <w:tcPr>
            <w:tcW w:w="0" w:type="auto"/>
            <w:tcBorders>
              <w:left w:val="single" w:sz="4" w:space="0" w:color="auto"/>
            </w:tcBorders>
            <w:shd w:val="clear" w:color="auto" w:fill="auto"/>
            <w:noWrap/>
            <w:vAlign w:val="center"/>
            <w:hideMark/>
          </w:tcPr>
          <w:p w14:paraId="28B9B73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0.04</w:t>
            </w:r>
          </w:p>
        </w:tc>
        <w:tc>
          <w:tcPr>
            <w:tcW w:w="0" w:type="auto"/>
            <w:shd w:val="clear" w:color="auto" w:fill="auto"/>
            <w:noWrap/>
            <w:vAlign w:val="center"/>
            <w:hideMark/>
          </w:tcPr>
          <w:p w14:paraId="77B6E58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E90C53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0.03</w:t>
            </w:r>
          </w:p>
        </w:tc>
        <w:tc>
          <w:tcPr>
            <w:tcW w:w="0" w:type="auto"/>
            <w:shd w:val="clear" w:color="auto" w:fill="auto"/>
            <w:noWrap/>
            <w:vAlign w:val="center"/>
            <w:hideMark/>
          </w:tcPr>
          <w:p w14:paraId="52E9853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3A7C94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6E2454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189428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9CA580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29F478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388CB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1F7DBE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CBC7B5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5D4C8F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F2F92E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F24D2E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2BCFB4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6FFE40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1DC8EB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119DCEA8" w14:textId="77777777" w:rsidTr="000C10A5">
        <w:trPr>
          <w:trHeight w:val="20"/>
          <w:jc w:val="center"/>
        </w:trPr>
        <w:tc>
          <w:tcPr>
            <w:tcW w:w="0" w:type="auto"/>
            <w:tcBorders>
              <w:right w:val="single" w:sz="4" w:space="0" w:color="auto"/>
            </w:tcBorders>
            <w:shd w:val="clear" w:color="auto" w:fill="auto"/>
            <w:noWrap/>
            <w:vAlign w:val="center"/>
            <w:hideMark/>
          </w:tcPr>
          <w:p w14:paraId="24927BF6"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Equatorial Guinea</w:t>
            </w:r>
          </w:p>
        </w:tc>
        <w:tc>
          <w:tcPr>
            <w:tcW w:w="0" w:type="auto"/>
            <w:tcBorders>
              <w:left w:val="single" w:sz="4" w:space="0" w:color="auto"/>
            </w:tcBorders>
            <w:shd w:val="clear" w:color="auto" w:fill="auto"/>
            <w:noWrap/>
            <w:vAlign w:val="center"/>
            <w:hideMark/>
          </w:tcPr>
          <w:p w14:paraId="22AA4E2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7A851A7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F5426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3A59118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603058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CF79B1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020621D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404D167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8629EA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2A6D66F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21362E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CC5FD9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29ED3F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323573A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7A3BDB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FB1F7B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978DFF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D35522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7A825623" w14:textId="77777777" w:rsidTr="000C10A5">
        <w:trPr>
          <w:trHeight w:val="20"/>
          <w:jc w:val="center"/>
        </w:trPr>
        <w:tc>
          <w:tcPr>
            <w:tcW w:w="0" w:type="auto"/>
            <w:tcBorders>
              <w:right w:val="single" w:sz="4" w:space="0" w:color="auto"/>
            </w:tcBorders>
            <w:shd w:val="clear" w:color="auto" w:fill="auto"/>
            <w:noWrap/>
            <w:vAlign w:val="center"/>
            <w:hideMark/>
          </w:tcPr>
          <w:p w14:paraId="6E0DBBC0"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Kenya</w:t>
            </w:r>
          </w:p>
        </w:tc>
        <w:tc>
          <w:tcPr>
            <w:tcW w:w="0" w:type="auto"/>
            <w:tcBorders>
              <w:left w:val="single" w:sz="4" w:space="0" w:color="auto"/>
            </w:tcBorders>
            <w:shd w:val="clear" w:color="auto" w:fill="auto"/>
            <w:noWrap/>
            <w:vAlign w:val="center"/>
            <w:hideMark/>
          </w:tcPr>
          <w:p w14:paraId="1FE8A1D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3A95C74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F0B4A5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0F2F80A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C67AEC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20AA05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5AB8CB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141120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85D8B6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7BAE29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79376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5F3016B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2E430E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73550F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36F999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B637CB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2B32F2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F249C0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684ECCD" w14:textId="77777777" w:rsidTr="000C10A5">
        <w:trPr>
          <w:trHeight w:val="20"/>
          <w:jc w:val="center"/>
        </w:trPr>
        <w:tc>
          <w:tcPr>
            <w:tcW w:w="0" w:type="auto"/>
            <w:tcBorders>
              <w:right w:val="single" w:sz="4" w:space="0" w:color="auto"/>
            </w:tcBorders>
            <w:shd w:val="clear" w:color="auto" w:fill="auto"/>
            <w:noWrap/>
            <w:vAlign w:val="center"/>
            <w:hideMark/>
          </w:tcPr>
          <w:p w14:paraId="752F7340"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Singapore</w:t>
            </w:r>
          </w:p>
        </w:tc>
        <w:tc>
          <w:tcPr>
            <w:tcW w:w="0" w:type="auto"/>
            <w:tcBorders>
              <w:left w:val="single" w:sz="4" w:space="0" w:color="auto"/>
            </w:tcBorders>
            <w:shd w:val="clear" w:color="auto" w:fill="auto"/>
            <w:noWrap/>
            <w:vAlign w:val="center"/>
            <w:hideMark/>
          </w:tcPr>
          <w:p w14:paraId="386545E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2036844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67E8DA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200E5B4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1CF769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6F04B4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28B91D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F65EA7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3E00A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4FA10F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869874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377ADC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153406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1D997F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3A89B1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65223C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832C3F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E9573B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67469E8B" w14:textId="77777777" w:rsidTr="000C10A5">
        <w:trPr>
          <w:trHeight w:val="20"/>
          <w:jc w:val="center"/>
        </w:trPr>
        <w:tc>
          <w:tcPr>
            <w:tcW w:w="0" w:type="auto"/>
            <w:tcBorders>
              <w:right w:val="single" w:sz="4" w:space="0" w:color="auto"/>
            </w:tcBorders>
            <w:shd w:val="clear" w:color="auto" w:fill="auto"/>
            <w:noWrap/>
            <w:vAlign w:val="center"/>
            <w:hideMark/>
          </w:tcPr>
          <w:p w14:paraId="247D4C97"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Uganda</w:t>
            </w:r>
          </w:p>
        </w:tc>
        <w:tc>
          <w:tcPr>
            <w:tcW w:w="0" w:type="auto"/>
            <w:tcBorders>
              <w:left w:val="single" w:sz="4" w:space="0" w:color="auto"/>
            </w:tcBorders>
            <w:shd w:val="clear" w:color="auto" w:fill="auto"/>
            <w:noWrap/>
            <w:vAlign w:val="center"/>
            <w:hideMark/>
          </w:tcPr>
          <w:p w14:paraId="75F007B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0.02</w:t>
            </w:r>
          </w:p>
        </w:tc>
        <w:tc>
          <w:tcPr>
            <w:tcW w:w="0" w:type="auto"/>
            <w:shd w:val="clear" w:color="auto" w:fill="auto"/>
            <w:noWrap/>
            <w:vAlign w:val="center"/>
            <w:hideMark/>
          </w:tcPr>
          <w:p w14:paraId="1464963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1E30EA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EB5D44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109D062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301CAA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6C8434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BC905A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9EBC1B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473A41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369A2B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669473C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82AEB6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195417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5FCEF1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36CE0B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2F53EB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572FC5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024AA52D" w14:textId="77777777" w:rsidTr="000C10A5">
        <w:trPr>
          <w:trHeight w:val="20"/>
          <w:jc w:val="center"/>
        </w:trPr>
        <w:tc>
          <w:tcPr>
            <w:tcW w:w="0" w:type="auto"/>
            <w:tcBorders>
              <w:right w:val="single" w:sz="4" w:space="0" w:color="auto"/>
            </w:tcBorders>
            <w:shd w:val="clear" w:color="auto" w:fill="auto"/>
            <w:noWrap/>
            <w:vAlign w:val="center"/>
            <w:hideMark/>
          </w:tcPr>
          <w:p w14:paraId="1B3D22A6"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French Guiana</w:t>
            </w:r>
          </w:p>
        </w:tc>
        <w:tc>
          <w:tcPr>
            <w:tcW w:w="0" w:type="auto"/>
            <w:tcBorders>
              <w:left w:val="single" w:sz="4" w:space="0" w:color="auto"/>
            </w:tcBorders>
            <w:shd w:val="clear" w:color="auto" w:fill="auto"/>
            <w:noWrap/>
            <w:vAlign w:val="center"/>
            <w:hideMark/>
          </w:tcPr>
          <w:p w14:paraId="1367003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7180038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713A80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2821327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C99BBA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50BFAC0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437B6F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4873694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E9A246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4A726C7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2B6DE4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5C7B131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898B23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14F91BA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3A5C5E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79A5332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1A79CD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63960F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200EF705" w14:textId="77777777" w:rsidTr="000C10A5">
        <w:trPr>
          <w:trHeight w:val="20"/>
          <w:jc w:val="center"/>
        </w:trPr>
        <w:tc>
          <w:tcPr>
            <w:tcW w:w="0" w:type="auto"/>
            <w:tcBorders>
              <w:right w:val="single" w:sz="4" w:space="0" w:color="auto"/>
            </w:tcBorders>
            <w:shd w:val="clear" w:color="auto" w:fill="auto"/>
            <w:noWrap/>
            <w:vAlign w:val="center"/>
            <w:hideMark/>
          </w:tcPr>
          <w:p w14:paraId="04AF6BF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Bahamas</w:t>
            </w:r>
          </w:p>
        </w:tc>
        <w:tc>
          <w:tcPr>
            <w:tcW w:w="0" w:type="auto"/>
            <w:tcBorders>
              <w:left w:val="single" w:sz="4" w:space="0" w:color="auto"/>
            </w:tcBorders>
            <w:shd w:val="clear" w:color="auto" w:fill="auto"/>
            <w:noWrap/>
            <w:vAlign w:val="center"/>
            <w:hideMark/>
          </w:tcPr>
          <w:p w14:paraId="58CDBA8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77A793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08856B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974A03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A33857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65933EF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CE3F17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FB3F4C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5C1F16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C579D7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841BBC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CCD5BF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D4E060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54AC2B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01DB85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F356F6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FFF39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D480C5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67237466" w14:textId="77777777" w:rsidTr="000C10A5">
        <w:trPr>
          <w:trHeight w:val="20"/>
          <w:jc w:val="center"/>
        </w:trPr>
        <w:tc>
          <w:tcPr>
            <w:tcW w:w="0" w:type="auto"/>
            <w:tcBorders>
              <w:right w:val="single" w:sz="4" w:space="0" w:color="auto"/>
            </w:tcBorders>
            <w:shd w:val="clear" w:color="auto" w:fill="auto"/>
            <w:noWrap/>
            <w:vAlign w:val="center"/>
            <w:hideMark/>
          </w:tcPr>
          <w:p w14:paraId="79274D3C"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Sao Tome and Principe</w:t>
            </w:r>
          </w:p>
        </w:tc>
        <w:tc>
          <w:tcPr>
            <w:tcW w:w="0" w:type="auto"/>
            <w:tcBorders>
              <w:left w:val="single" w:sz="4" w:space="0" w:color="auto"/>
            </w:tcBorders>
            <w:shd w:val="clear" w:color="auto" w:fill="auto"/>
            <w:noWrap/>
            <w:vAlign w:val="center"/>
            <w:hideMark/>
          </w:tcPr>
          <w:p w14:paraId="73CAEF8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4B5319A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E0CFE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0.01</w:t>
            </w:r>
          </w:p>
        </w:tc>
        <w:tc>
          <w:tcPr>
            <w:tcW w:w="0" w:type="auto"/>
            <w:shd w:val="clear" w:color="auto" w:fill="auto"/>
            <w:noWrap/>
            <w:vAlign w:val="center"/>
            <w:hideMark/>
          </w:tcPr>
          <w:p w14:paraId="6396041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D278EE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1A1A4E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141321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D2AE72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1F2C4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97762A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4113B2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5416F28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0F63EBA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7545D1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A849CD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C80C6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355C93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D15C49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2E82BF06" w14:textId="77777777" w:rsidTr="000C10A5">
        <w:trPr>
          <w:trHeight w:val="20"/>
          <w:jc w:val="center"/>
        </w:trPr>
        <w:tc>
          <w:tcPr>
            <w:tcW w:w="0" w:type="auto"/>
            <w:tcBorders>
              <w:right w:val="single" w:sz="4" w:space="0" w:color="auto"/>
            </w:tcBorders>
            <w:shd w:val="clear" w:color="auto" w:fill="auto"/>
            <w:noWrap/>
            <w:vAlign w:val="center"/>
            <w:hideMark/>
          </w:tcPr>
          <w:p w14:paraId="563558F3"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lastRenderedPageBreak/>
              <w:t>Bhutan</w:t>
            </w:r>
          </w:p>
        </w:tc>
        <w:tc>
          <w:tcPr>
            <w:tcW w:w="0" w:type="auto"/>
            <w:tcBorders>
              <w:left w:val="single" w:sz="4" w:space="0" w:color="auto"/>
            </w:tcBorders>
            <w:shd w:val="clear" w:color="auto" w:fill="auto"/>
            <w:noWrap/>
            <w:vAlign w:val="center"/>
            <w:hideMark/>
          </w:tcPr>
          <w:p w14:paraId="57A251B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924F75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A3106F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5E4129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9A9BF7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1022E9E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674538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7B5519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208B94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3B85F9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338D1D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5D6193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192281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F192E1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40AB8A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A5A6EE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A5E63E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22B345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7D5D2FAF" w14:textId="77777777" w:rsidTr="000C10A5">
        <w:trPr>
          <w:trHeight w:val="20"/>
          <w:jc w:val="center"/>
        </w:trPr>
        <w:tc>
          <w:tcPr>
            <w:tcW w:w="0" w:type="auto"/>
            <w:tcBorders>
              <w:right w:val="single" w:sz="4" w:space="0" w:color="auto"/>
            </w:tcBorders>
            <w:shd w:val="clear" w:color="auto" w:fill="auto"/>
            <w:noWrap/>
            <w:vAlign w:val="center"/>
            <w:hideMark/>
          </w:tcPr>
          <w:p w14:paraId="68E71A7A"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Fiji</w:t>
            </w:r>
          </w:p>
        </w:tc>
        <w:tc>
          <w:tcPr>
            <w:tcW w:w="0" w:type="auto"/>
            <w:tcBorders>
              <w:left w:val="single" w:sz="4" w:space="0" w:color="auto"/>
            </w:tcBorders>
            <w:shd w:val="clear" w:color="auto" w:fill="auto"/>
            <w:noWrap/>
            <w:vAlign w:val="center"/>
            <w:hideMark/>
          </w:tcPr>
          <w:p w14:paraId="04EF973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689954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7301B9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B9F00D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DF1010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71C1C5E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31D236F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8945C5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EA7DDB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8F2447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13A95C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6F8FC9E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7A40A29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CA968D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A27198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90B36B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E3E1EA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02B04A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5A5E1BD9" w14:textId="77777777" w:rsidTr="000C10A5">
        <w:trPr>
          <w:trHeight w:val="20"/>
          <w:jc w:val="center"/>
        </w:trPr>
        <w:tc>
          <w:tcPr>
            <w:tcW w:w="0" w:type="auto"/>
            <w:tcBorders>
              <w:right w:val="single" w:sz="4" w:space="0" w:color="auto"/>
            </w:tcBorders>
            <w:shd w:val="clear" w:color="auto" w:fill="auto"/>
            <w:noWrap/>
            <w:vAlign w:val="center"/>
            <w:hideMark/>
          </w:tcPr>
          <w:p w14:paraId="7AFB4A4D"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Paraguay</w:t>
            </w:r>
          </w:p>
        </w:tc>
        <w:tc>
          <w:tcPr>
            <w:tcW w:w="0" w:type="auto"/>
            <w:tcBorders>
              <w:left w:val="single" w:sz="4" w:space="0" w:color="auto"/>
            </w:tcBorders>
            <w:shd w:val="clear" w:color="auto" w:fill="auto"/>
            <w:noWrap/>
            <w:vAlign w:val="center"/>
            <w:hideMark/>
          </w:tcPr>
          <w:p w14:paraId="155E646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13DD98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CCF90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1E5554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6058C4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DE2CFC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1495B7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647704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DAA16A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134B30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DC4043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3E22CB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56DB188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E4943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BB7BEA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31A4AE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2B8AD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1E8C87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1110D581" w14:textId="77777777" w:rsidTr="000C10A5">
        <w:trPr>
          <w:trHeight w:val="20"/>
          <w:jc w:val="center"/>
        </w:trPr>
        <w:tc>
          <w:tcPr>
            <w:tcW w:w="0" w:type="auto"/>
            <w:tcBorders>
              <w:right w:val="single" w:sz="4" w:space="0" w:color="auto"/>
            </w:tcBorders>
            <w:shd w:val="clear" w:color="auto" w:fill="auto"/>
            <w:noWrap/>
            <w:vAlign w:val="center"/>
            <w:hideMark/>
          </w:tcPr>
          <w:p w14:paraId="675F3648"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Solomon Islands</w:t>
            </w:r>
          </w:p>
        </w:tc>
        <w:tc>
          <w:tcPr>
            <w:tcW w:w="0" w:type="auto"/>
            <w:tcBorders>
              <w:left w:val="single" w:sz="4" w:space="0" w:color="auto"/>
            </w:tcBorders>
            <w:shd w:val="clear" w:color="auto" w:fill="auto"/>
            <w:noWrap/>
            <w:vAlign w:val="center"/>
            <w:hideMark/>
          </w:tcPr>
          <w:p w14:paraId="4AB2544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65805C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9E18E6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D212F0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D170EE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08A4174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1A1CCFD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E5E198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B07747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80BDA3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9BE3EE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6280DB9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04762E3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4D7CA7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57E68C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D8693A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EDC379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14CF99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75518863" w14:textId="77777777" w:rsidTr="000C10A5">
        <w:trPr>
          <w:trHeight w:val="20"/>
          <w:jc w:val="center"/>
        </w:trPr>
        <w:tc>
          <w:tcPr>
            <w:tcW w:w="0" w:type="auto"/>
            <w:tcBorders>
              <w:right w:val="single" w:sz="4" w:space="0" w:color="auto"/>
            </w:tcBorders>
            <w:shd w:val="clear" w:color="auto" w:fill="auto"/>
            <w:noWrap/>
            <w:vAlign w:val="center"/>
            <w:hideMark/>
          </w:tcPr>
          <w:p w14:paraId="4DDB64B1"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United States of America</w:t>
            </w:r>
          </w:p>
        </w:tc>
        <w:tc>
          <w:tcPr>
            <w:tcW w:w="0" w:type="auto"/>
            <w:tcBorders>
              <w:left w:val="single" w:sz="4" w:space="0" w:color="auto"/>
            </w:tcBorders>
            <w:shd w:val="clear" w:color="auto" w:fill="auto"/>
            <w:noWrap/>
            <w:vAlign w:val="center"/>
            <w:hideMark/>
          </w:tcPr>
          <w:p w14:paraId="74B2C84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9BAD7F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FFBD5C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B4606B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87C943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E4FC85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65C6A0A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00F079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BA2A6D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9E7331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59EC60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4720C76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F8D81D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2BC133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43AF31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48C6A5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9D9344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CB8B70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3906F48D" w14:textId="77777777" w:rsidTr="000C10A5">
        <w:trPr>
          <w:trHeight w:val="20"/>
          <w:jc w:val="center"/>
        </w:trPr>
        <w:tc>
          <w:tcPr>
            <w:tcW w:w="0" w:type="auto"/>
            <w:tcBorders>
              <w:right w:val="single" w:sz="4" w:space="0" w:color="auto"/>
            </w:tcBorders>
            <w:shd w:val="clear" w:color="auto" w:fill="auto"/>
            <w:noWrap/>
            <w:vAlign w:val="center"/>
            <w:hideMark/>
          </w:tcPr>
          <w:p w14:paraId="53EA34CD"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Vanuatu</w:t>
            </w:r>
          </w:p>
        </w:tc>
        <w:tc>
          <w:tcPr>
            <w:tcW w:w="0" w:type="auto"/>
            <w:tcBorders>
              <w:left w:val="single" w:sz="4" w:space="0" w:color="auto"/>
            </w:tcBorders>
            <w:shd w:val="clear" w:color="auto" w:fill="auto"/>
            <w:noWrap/>
            <w:vAlign w:val="center"/>
            <w:hideMark/>
          </w:tcPr>
          <w:p w14:paraId="5AF8799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95E270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C0CB4D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0E83D41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26C1A3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837BCF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4D589D01"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5B8C0A5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2674FFA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717F5F0F"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E6EBCA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right w:val="single" w:sz="4" w:space="0" w:color="auto"/>
            </w:tcBorders>
            <w:shd w:val="clear" w:color="auto" w:fill="auto"/>
            <w:noWrap/>
            <w:vAlign w:val="center"/>
            <w:hideMark/>
          </w:tcPr>
          <w:p w14:paraId="39485CC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tcBorders>
              <w:left w:val="single" w:sz="4" w:space="0" w:color="auto"/>
            </w:tcBorders>
            <w:shd w:val="clear" w:color="auto" w:fill="auto"/>
            <w:noWrap/>
            <w:vAlign w:val="center"/>
            <w:hideMark/>
          </w:tcPr>
          <w:p w14:paraId="281B759D"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07BDA8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6A7B6CB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1C06BC7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4978F11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c>
          <w:tcPr>
            <w:tcW w:w="0" w:type="auto"/>
            <w:shd w:val="clear" w:color="auto" w:fill="auto"/>
            <w:noWrap/>
            <w:vAlign w:val="center"/>
            <w:hideMark/>
          </w:tcPr>
          <w:p w14:paraId="3FC66469"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0.00</w:t>
            </w:r>
          </w:p>
        </w:tc>
      </w:tr>
      <w:tr w:rsidR="0025158E" w:rsidRPr="000C10A5" w14:paraId="64D09BEE" w14:textId="77777777" w:rsidTr="000C10A5">
        <w:trPr>
          <w:trHeight w:val="20"/>
          <w:jc w:val="center"/>
        </w:trPr>
        <w:tc>
          <w:tcPr>
            <w:tcW w:w="0" w:type="auto"/>
            <w:tcBorders>
              <w:right w:val="single" w:sz="4" w:space="0" w:color="auto"/>
            </w:tcBorders>
            <w:shd w:val="clear" w:color="auto" w:fill="auto"/>
            <w:noWrap/>
            <w:vAlign w:val="center"/>
            <w:hideMark/>
          </w:tcPr>
          <w:p w14:paraId="5AE087FC" w14:textId="77777777" w:rsidR="0008004D" w:rsidRPr="000C10A5" w:rsidRDefault="0008004D" w:rsidP="000C10A5">
            <w:pPr>
              <w:spacing w:after="0" w:line="480" w:lineRule="auto"/>
              <w:jc w:val="center"/>
              <w:rPr>
                <w:rFonts w:ascii="Times New Roman" w:hAnsi="Times New Roman"/>
                <w:b/>
                <w:bCs/>
                <w:sz w:val="15"/>
                <w:szCs w:val="15"/>
              </w:rPr>
            </w:pPr>
            <w:r w:rsidRPr="000C10A5">
              <w:rPr>
                <w:rFonts w:ascii="Times New Roman" w:hAnsi="Times New Roman"/>
                <w:b/>
                <w:bCs/>
                <w:sz w:val="15"/>
                <w:szCs w:val="15"/>
              </w:rPr>
              <w:t>Total</w:t>
            </w:r>
          </w:p>
        </w:tc>
        <w:tc>
          <w:tcPr>
            <w:tcW w:w="0" w:type="auto"/>
            <w:tcBorders>
              <w:left w:val="single" w:sz="4" w:space="0" w:color="auto"/>
            </w:tcBorders>
            <w:shd w:val="clear" w:color="auto" w:fill="auto"/>
            <w:noWrap/>
            <w:vAlign w:val="center"/>
            <w:hideMark/>
          </w:tcPr>
          <w:p w14:paraId="72CDA25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317.92</w:t>
            </w:r>
          </w:p>
        </w:tc>
        <w:tc>
          <w:tcPr>
            <w:tcW w:w="0" w:type="auto"/>
            <w:shd w:val="clear" w:color="auto" w:fill="auto"/>
            <w:noWrap/>
            <w:vAlign w:val="center"/>
            <w:hideMark/>
          </w:tcPr>
          <w:p w14:paraId="55D8DA1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57.47</w:t>
            </w:r>
          </w:p>
        </w:tc>
        <w:tc>
          <w:tcPr>
            <w:tcW w:w="0" w:type="auto"/>
            <w:shd w:val="clear" w:color="auto" w:fill="auto"/>
            <w:noWrap/>
            <w:vAlign w:val="center"/>
            <w:hideMark/>
          </w:tcPr>
          <w:p w14:paraId="7B345888"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129.54</w:t>
            </w:r>
          </w:p>
        </w:tc>
        <w:tc>
          <w:tcPr>
            <w:tcW w:w="0" w:type="auto"/>
            <w:shd w:val="clear" w:color="auto" w:fill="auto"/>
            <w:noWrap/>
            <w:vAlign w:val="center"/>
            <w:hideMark/>
          </w:tcPr>
          <w:p w14:paraId="22355CFC"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103.28</w:t>
            </w:r>
          </w:p>
        </w:tc>
        <w:tc>
          <w:tcPr>
            <w:tcW w:w="0" w:type="auto"/>
            <w:shd w:val="clear" w:color="auto" w:fill="auto"/>
            <w:noWrap/>
            <w:vAlign w:val="center"/>
            <w:hideMark/>
          </w:tcPr>
          <w:p w14:paraId="743CE185"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26.23</w:t>
            </w:r>
          </w:p>
        </w:tc>
        <w:tc>
          <w:tcPr>
            <w:tcW w:w="0" w:type="auto"/>
            <w:tcBorders>
              <w:right w:val="single" w:sz="4" w:space="0" w:color="auto"/>
            </w:tcBorders>
            <w:shd w:val="clear" w:color="auto" w:fill="auto"/>
            <w:noWrap/>
            <w:vAlign w:val="center"/>
            <w:hideMark/>
          </w:tcPr>
          <w:p w14:paraId="5EA4B170"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1.39</w:t>
            </w:r>
          </w:p>
        </w:tc>
        <w:tc>
          <w:tcPr>
            <w:tcW w:w="0" w:type="auto"/>
            <w:tcBorders>
              <w:left w:val="single" w:sz="4" w:space="0" w:color="auto"/>
            </w:tcBorders>
            <w:shd w:val="clear" w:color="auto" w:fill="auto"/>
            <w:noWrap/>
            <w:vAlign w:val="center"/>
            <w:hideMark/>
          </w:tcPr>
          <w:p w14:paraId="6F37F4E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233.11</w:t>
            </w:r>
          </w:p>
        </w:tc>
        <w:tc>
          <w:tcPr>
            <w:tcW w:w="0" w:type="auto"/>
            <w:shd w:val="clear" w:color="auto" w:fill="auto"/>
            <w:noWrap/>
            <w:vAlign w:val="center"/>
            <w:hideMark/>
          </w:tcPr>
          <w:p w14:paraId="50BBD66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31.55</w:t>
            </w:r>
          </w:p>
        </w:tc>
        <w:tc>
          <w:tcPr>
            <w:tcW w:w="0" w:type="auto"/>
            <w:shd w:val="clear" w:color="auto" w:fill="auto"/>
            <w:noWrap/>
            <w:vAlign w:val="center"/>
            <w:hideMark/>
          </w:tcPr>
          <w:p w14:paraId="511D1126"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98.23</w:t>
            </w:r>
          </w:p>
        </w:tc>
        <w:tc>
          <w:tcPr>
            <w:tcW w:w="0" w:type="auto"/>
            <w:shd w:val="clear" w:color="auto" w:fill="auto"/>
            <w:noWrap/>
            <w:vAlign w:val="center"/>
            <w:hideMark/>
          </w:tcPr>
          <w:p w14:paraId="6327AF93"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79.97</w:t>
            </w:r>
          </w:p>
        </w:tc>
        <w:tc>
          <w:tcPr>
            <w:tcW w:w="0" w:type="auto"/>
            <w:shd w:val="clear" w:color="auto" w:fill="auto"/>
            <w:noWrap/>
            <w:vAlign w:val="center"/>
            <w:hideMark/>
          </w:tcPr>
          <w:p w14:paraId="04879344"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22.39</w:t>
            </w:r>
          </w:p>
        </w:tc>
        <w:tc>
          <w:tcPr>
            <w:tcW w:w="0" w:type="auto"/>
            <w:tcBorders>
              <w:right w:val="single" w:sz="4" w:space="0" w:color="auto"/>
            </w:tcBorders>
            <w:shd w:val="clear" w:color="auto" w:fill="auto"/>
            <w:noWrap/>
            <w:vAlign w:val="center"/>
            <w:hideMark/>
          </w:tcPr>
          <w:p w14:paraId="60294AA7"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0.98</w:t>
            </w:r>
          </w:p>
        </w:tc>
        <w:tc>
          <w:tcPr>
            <w:tcW w:w="0" w:type="auto"/>
            <w:tcBorders>
              <w:left w:val="single" w:sz="4" w:space="0" w:color="auto"/>
            </w:tcBorders>
            <w:shd w:val="clear" w:color="auto" w:fill="auto"/>
            <w:noWrap/>
            <w:vAlign w:val="center"/>
            <w:hideMark/>
          </w:tcPr>
          <w:p w14:paraId="2B21D64A"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w:t>
            </w:r>
            <w:r w:rsidR="006F1101" w:rsidRPr="000C10A5">
              <w:rPr>
                <w:rFonts w:ascii="Times New Roman" w:hAnsi="Times New Roman"/>
                <w:sz w:val="15"/>
                <w:szCs w:val="15"/>
              </w:rPr>
              <w:t>03</w:t>
            </w:r>
            <w:r w:rsidRPr="000C10A5">
              <w:rPr>
                <w:rFonts w:ascii="Times New Roman" w:hAnsi="Times New Roman"/>
                <w:sz w:val="15"/>
                <w:szCs w:val="15"/>
              </w:rPr>
              <w:t>.4</w:t>
            </w:r>
            <w:r w:rsidR="006F1101" w:rsidRPr="000C10A5">
              <w:rPr>
                <w:rFonts w:ascii="Times New Roman" w:hAnsi="Times New Roman"/>
                <w:sz w:val="15"/>
                <w:szCs w:val="15"/>
              </w:rPr>
              <w:t>7</w:t>
            </w:r>
          </w:p>
        </w:tc>
        <w:tc>
          <w:tcPr>
            <w:tcW w:w="0" w:type="auto"/>
            <w:shd w:val="clear" w:color="auto" w:fill="auto"/>
            <w:noWrap/>
            <w:vAlign w:val="center"/>
            <w:hideMark/>
          </w:tcPr>
          <w:p w14:paraId="4C26A4C2"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19.8</w:t>
            </w:r>
            <w:r w:rsidR="006F1101" w:rsidRPr="000C10A5">
              <w:rPr>
                <w:rFonts w:ascii="Times New Roman" w:hAnsi="Times New Roman"/>
                <w:sz w:val="15"/>
                <w:szCs w:val="15"/>
              </w:rPr>
              <w:t>3</w:t>
            </w:r>
          </w:p>
        </w:tc>
        <w:tc>
          <w:tcPr>
            <w:tcW w:w="0" w:type="auto"/>
            <w:shd w:val="clear" w:color="auto" w:fill="auto"/>
            <w:noWrap/>
            <w:vAlign w:val="center"/>
            <w:hideMark/>
          </w:tcPr>
          <w:p w14:paraId="018B7215" w14:textId="77777777" w:rsidR="0008004D" w:rsidRPr="000C10A5" w:rsidRDefault="006F1101" w:rsidP="000C10A5">
            <w:pPr>
              <w:spacing w:after="0" w:line="480" w:lineRule="auto"/>
              <w:jc w:val="center"/>
              <w:rPr>
                <w:rFonts w:ascii="Times New Roman" w:hAnsi="Times New Roman"/>
                <w:sz w:val="15"/>
                <w:szCs w:val="15"/>
              </w:rPr>
            </w:pPr>
            <w:r w:rsidRPr="000C10A5">
              <w:rPr>
                <w:rFonts w:ascii="Times New Roman" w:hAnsi="Times New Roman"/>
                <w:sz w:val="15"/>
                <w:szCs w:val="15"/>
              </w:rPr>
              <w:t>45.63</w:t>
            </w:r>
          </w:p>
        </w:tc>
        <w:tc>
          <w:tcPr>
            <w:tcW w:w="0" w:type="auto"/>
            <w:shd w:val="clear" w:color="auto" w:fill="auto"/>
            <w:noWrap/>
            <w:vAlign w:val="center"/>
            <w:hideMark/>
          </w:tcPr>
          <w:p w14:paraId="5DA44DAB"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3</w:t>
            </w:r>
            <w:r w:rsidR="006F1101" w:rsidRPr="000C10A5">
              <w:rPr>
                <w:rFonts w:ascii="Times New Roman" w:hAnsi="Times New Roman"/>
                <w:sz w:val="15"/>
                <w:szCs w:val="15"/>
              </w:rPr>
              <w:t>1.16</w:t>
            </w:r>
          </w:p>
        </w:tc>
        <w:tc>
          <w:tcPr>
            <w:tcW w:w="0" w:type="auto"/>
            <w:shd w:val="clear" w:color="auto" w:fill="auto"/>
            <w:noWrap/>
            <w:vAlign w:val="center"/>
            <w:hideMark/>
          </w:tcPr>
          <w:p w14:paraId="03448240" w14:textId="77777777" w:rsidR="0008004D" w:rsidRPr="000C10A5" w:rsidRDefault="006F1101" w:rsidP="000C10A5">
            <w:pPr>
              <w:spacing w:after="0" w:line="480" w:lineRule="auto"/>
              <w:jc w:val="center"/>
              <w:rPr>
                <w:rFonts w:ascii="Times New Roman" w:hAnsi="Times New Roman"/>
                <w:sz w:val="15"/>
                <w:szCs w:val="15"/>
              </w:rPr>
            </w:pPr>
            <w:r w:rsidRPr="000C10A5">
              <w:rPr>
                <w:rFonts w:ascii="Times New Roman" w:hAnsi="Times New Roman"/>
                <w:sz w:val="15"/>
                <w:szCs w:val="15"/>
              </w:rPr>
              <w:t>6.29</w:t>
            </w:r>
          </w:p>
        </w:tc>
        <w:tc>
          <w:tcPr>
            <w:tcW w:w="0" w:type="auto"/>
            <w:shd w:val="clear" w:color="auto" w:fill="auto"/>
            <w:noWrap/>
            <w:vAlign w:val="center"/>
            <w:hideMark/>
          </w:tcPr>
          <w:p w14:paraId="76458A1E" w14:textId="77777777" w:rsidR="0008004D" w:rsidRPr="000C10A5" w:rsidRDefault="0008004D" w:rsidP="000C10A5">
            <w:pPr>
              <w:spacing w:after="0" w:line="480" w:lineRule="auto"/>
              <w:jc w:val="center"/>
              <w:rPr>
                <w:rFonts w:ascii="Times New Roman" w:hAnsi="Times New Roman"/>
                <w:sz w:val="15"/>
                <w:szCs w:val="15"/>
              </w:rPr>
            </w:pPr>
            <w:r w:rsidRPr="000C10A5">
              <w:rPr>
                <w:rFonts w:ascii="Times New Roman" w:hAnsi="Times New Roman"/>
                <w:sz w:val="15"/>
                <w:szCs w:val="15"/>
              </w:rPr>
              <w:t>0.5</w:t>
            </w:r>
            <w:r w:rsidR="006F1101" w:rsidRPr="000C10A5">
              <w:rPr>
                <w:rFonts w:ascii="Times New Roman" w:hAnsi="Times New Roman"/>
                <w:sz w:val="15"/>
                <w:szCs w:val="15"/>
              </w:rPr>
              <w:t>6</w:t>
            </w:r>
          </w:p>
        </w:tc>
      </w:tr>
    </w:tbl>
    <w:p w14:paraId="31FAF41F" w14:textId="77777777" w:rsidR="009448B1" w:rsidRPr="004A2A18" w:rsidRDefault="009448B1" w:rsidP="00D46B73">
      <w:pPr>
        <w:widowControl w:val="0"/>
        <w:spacing w:after="0" w:line="480" w:lineRule="auto"/>
        <w:rPr>
          <w:rFonts w:ascii="Times New Roman" w:eastAsia="宋体" w:hAnsi="Times New Roman"/>
          <w:b/>
          <w:kern w:val="2"/>
          <w:sz w:val="24"/>
          <w:szCs w:val="24"/>
          <w:lang w:val="en-US" w:eastAsia="zh-CN"/>
        </w:rPr>
      </w:pPr>
    </w:p>
    <w:p w14:paraId="03740A01" w14:textId="77777777" w:rsidR="008063A1" w:rsidRPr="004A2A18" w:rsidRDefault="008D3778" w:rsidP="00D46B73">
      <w:pPr>
        <w:widowControl w:val="0"/>
        <w:spacing w:after="0" w:line="480" w:lineRule="auto"/>
        <w:jc w:val="center"/>
        <w:rPr>
          <w:rFonts w:ascii="Times New Roman" w:hAnsi="Times New Roman"/>
          <w:lang w:val="en-US" w:eastAsia="zh-CN"/>
        </w:rPr>
      </w:pPr>
      <w:r w:rsidRPr="004A2A18">
        <w:rPr>
          <w:rFonts w:ascii="Times New Roman" w:eastAsia="宋体" w:hAnsi="Times New Roman" w:hint="eastAsia"/>
          <w:b/>
          <w:kern w:val="2"/>
          <w:sz w:val="24"/>
          <w:szCs w:val="24"/>
          <w:lang w:val="en-US" w:eastAsia="zh-CN"/>
        </w:rPr>
        <w:t>Ta</w:t>
      </w:r>
      <w:r w:rsidRPr="004A2A18">
        <w:rPr>
          <w:rFonts w:ascii="Times New Roman" w:eastAsia="宋体" w:hAnsi="Times New Roman"/>
          <w:b/>
          <w:kern w:val="2"/>
          <w:sz w:val="24"/>
          <w:szCs w:val="24"/>
          <w:lang w:val="en-US" w:eastAsia="zh-CN"/>
        </w:rPr>
        <w:t xml:space="preserve">ble </w:t>
      </w:r>
      <w:r w:rsidR="000D4831">
        <w:rPr>
          <w:rFonts w:ascii="Times New Roman" w:eastAsia="宋体" w:hAnsi="Times New Roman"/>
          <w:b/>
          <w:kern w:val="2"/>
          <w:sz w:val="24"/>
          <w:szCs w:val="24"/>
          <w:lang w:val="en-US" w:eastAsia="zh-CN"/>
        </w:rPr>
        <w:t>S5</w:t>
      </w:r>
      <w:r w:rsidRPr="004A2A18">
        <w:rPr>
          <w:rFonts w:ascii="Times New Roman" w:eastAsia="宋体" w:hAnsi="Times New Roman"/>
          <w:b/>
          <w:kern w:val="2"/>
          <w:sz w:val="24"/>
          <w:szCs w:val="24"/>
          <w:lang w:val="en-US" w:eastAsia="zh-CN"/>
        </w:rPr>
        <w:t>.</w:t>
      </w:r>
      <w:r w:rsidRPr="004A2A18">
        <w:rPr>
          <w:rFonts w:ascii="Times New Roman" w:eastAsia="宋体" w:hAnsi="Times New Roman"/>
          <w:kern w:val="2"/>
          <w:sz w:val="24"/>
          <w:szCs w:val="24"/>
          <w:lang w:val="en-US" w:eastAsia="zh-CN"/>
        </w:rPr>
        <w:t xml:space="preserve"> </w:t>
      </w:r>
      <w:r w:rsidR="00C32480" w:rsidRPr="004A2A18">
        <w:rPr>
          <w:rFonts w:ascii="Times New Roman" w:eastAsia="宋体" w:hAnsi="Times New Roman"/>
          <w:kern w:val="2"/>
          <w:sz w:val="24"/>
          <w:szCs w:val="24"/>
          <w:lang w:val="en-US" w:eastAsia="zh-CN"/>
        </w:rPr>
        <w:t xml:space="preserve">Historical </w:t>
      </w:r>
      <w:r w:rsidRPr="004A2A18">
        <w:rPr>
          <w:rFonts w:ascii="Times New Roman" w:eastAsia="宋体" w:hAnsi="Times New Roman" w:hint="eastAsia"/>
          <w:kern w:val="2"/>
          <w:sz w:val="24"/>
          <w:szCs w:val="24"/>
          <w:lang w:val="en-US" w:eastAsia="zh-CN"/>
        </w:rPr>
        <w:t>Carbon</w:t>
      </w:r>
      <w:r w:rsidRPr="004A2A18">
        <w:rPr>
          <w:rFonts w:ascii="Times New Roman" w:eastAsia="宋体" w:hAnsi="Times New Roman"/>
          <w:kern w:val="2"/>
          <w:sz w:val="24"/>
          <w:szCs w:val="24"/>
          <w:lang w:val="en-US" w:eastAsia="zh-CN"/>
        </w:rPr>
        <w:t xml:space="preserve"> Emission </w:t>
      </w:r>
      <w:r w:rsidR="00DD0B60" w:rsidRPr="004A2A18">
        <w:rPr>
          <w:rFonts w:ascii="Times New Roman" w:eastAsia="宋体" w:hAnsi="Times New Roman"/>
          <w:kern w:val="2"/>
          <w:sz w:val="24"/>
          <w:szCs w:val="24"/>
          <w:lang w:val="en-US" w:eastAsia="zh-CN"/>
        </w:rPr>
        <w:t xml:space="preserve">Caused by </w:t>
      </w:r>
      <w:r w:rsidR="003978B3" w:rsidRPr="004A2A18">
        <w:rPr>
          <w:rFonts w:ascii="Times New Roman" w:eastAsia="宋体" w:hAnsi="Times New Roman"/>
          <w:kern w:val="2"/>
          <w:sz w:val="24"/>
          <w:szCs w:val="24"/>
          <w:lang w:val="en-US" w:eastAsia="zh-CN"/>
        </w:rPr>
        <w:t>Oil Palm Expansion</w:t>
      </w:r>
      <w:r w:rsidR="0006490A" w:rsidRPr="004A2A18">
        <w:rPr>
          <w:rFonts w:ascii="Times New Roman" w:eastAsia="宋体" w:hAnsi="Times New Roman"/>
          <w:kern w:val="2"/>
          <w:sz w:val="24"/>
          <w:szCs w:val="24"/>
          <w:lang w:val="en-US" w:eastAsia="zh-CN"/>
        </w:rPr>
        <w:t xml:space="preserve"> </w:t>
      </w:r>
      <w:r w:rsidRPr="004A2A18">
        <w:rPr>
          <w:rFonts w:ascii="Times New Roman" w:eastAsia="宋体" w:hAnsi="Times New Roman"/>
          <w:kern w:val="2"/>
          <w:sz w:val="24"/>
          <w:szCs w:val="24"/>
          <w:lang w:val="en-US" w:eastAsia="zh-CN"/>
        </w:rPr>
        <w:t>(</w:t>
      </w:r>
      <w:r w:rsidR="0006490A" w:rsidRPr="004A2A18">
        <w:rPr>
          <w:rFonts w:ascii="Times New Roman" w:eastAsia="宋体" w:hAnsi="Times New Roman"/>
          <w:kern w:val="2"/>
          <w:sz w:val="24"/>
          <w:szCs w:val="24"/>
          <w:lang w:val="en-US" w:eastAsia="zh-CN"/>
        </w:rPr>
        <w:t>1993</w:t>
      </w:r>
      <w:r w:rsidR="000A1BA0" w:rsidRPr="004A2A18">
        <w:rPr>
          <w:noProof/>
        </w:rPr>
        <w:t>–</w:t>
      </w:r>
      <w:r w:rsidR="0006490A" w:rsidRPr="004A2A18">
        <w:rPr>
          <w:rFonts w:ascii="Times New Roman" w:eastAsia="宋体" w:hAnsi="Times New Roman"/>
          <w:kern w:val="2"/>
          <w:sz w:val="24"/>
          <w:szCs w:val="24"/>
          <w:lang w:val="en-US" w:eastAsia="zh-CN"/>
        </w:rPr>
        <w:t xml:space="preserve">2019, unit: </w:t>
      </w:r>
      <w:r w:rsidRPr="004A2A18">
        <w:rPr>
          <w:rFonts w:ascii="Times New Roman" w:eastAsia="宋体" w:hAnsi="Times New Roman"/>
          <w:kern w:val="2"/>
          <w:sz w:val="24"/>
          <w:szCs w:val="24"/>
          <w:lang w:val="en-US" w:eastAsia="zh-CN"/>
        </w:rPr>
        <w:t>Tg</w:t>
      </w:r>
      <w:r w:rsidR="00914848" w:rsidRPr="004A2A18">
        <w:rPr>
          <w:rFonts w:ascii="Times New Roman" w:eastAsia="宋体" w:hAnsi="Times New Roman"/>
          <w:kern w:val="2"/>
          <w:sz w:val="24"/>
          <w:szCs w:val="24"/>
          <w:lang w:val="en-US" w:eastAsia="zh-CN"/>
        </w:rPr>
        <w:t xml:space="preserve"> C</w:t>
      </w:r>
      <w:r w:rsidRPr="004A2A18">
        <w:rPr>
          <w:rFonts w:ascii="Times New Roman" w:eastAsia="宋体" w:hAnsi="Times New Roman"/>
          <w:kern w:val="2"/>
          <w:sz w:val="24"/>
          <w:szCs w:val="24"/>
          <w:lang w:val="en-US" w:eastAsia="zh-CN"/>
        </w:rPr>
        <w:t>)</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292"/>
        <w:gridCol w:w="1565"/>
        <w:gridCol w:w="1341"/>
        <w:gridCol w:w="1228"/>
        <w:gridCol w:w="1539"/>
        <w:gridCol w:w="1207"/>
        <w:gridCol w:w="1207"/>
      </w:tblGrid>
      <w:tr w:rsidR="00C401EA" w:rsidRPr="000C10A5" w14:paraId="600A984F" w14:textId="77777777" w:rsidTr="000C10A5">
        <w:trPr>
          <w:trHeight w:val="20"/>
          <w:jc w:val="center"/>
        </w:trPr>
        <w:tc>
          <w:tcPr>
            <w:tcW w:w="1978" w:type="pct"/>
            <w:shd w:val="clear" w:color="auto" w:fill="auto"/>
            <w:noWrap/>
            <w:vAlign w:val="center"/>
            <w:hideMark/>
          </w:tcPr>
          <w:p w14:paraId="15B07972" w14:textId="77777777" w:rsidR="00C401EA" w:rsidRPr="000C10A5" w:rsidRDefault="00C401EA" w:rsidP="000C10A5">
            <w:pPr>
              <w:spacing w:after="0" w:line="480" w:lineRule="auto"/>
              <w:jc w:val="center"/>
              <w:rPr>
                <w:rFonts w:ascii="Times New Roman" w:hAnsi="Times New Roman"/>
                <w:b/>
                <w:lang w:eastAsia="zh-CN"/>
              </w:rPr>
            </w:pPr>
          </w:p>
        </w:tc>
        <w:tc>
          <w:tcPr>
            <w:tcW w:w="1545" w:type="pct"/>
            <w:gridSpan w:val="3"/>
            <w:shd w:val="clear" w:color="auto" w:fill="auto"/>
            <w:noWrap/>
            <w:vAlign w:val="center"/>
            <w:hideMark/>
          </w:tcPr>
          <w:p w14:paraId="2E2FBCEB" w14:textId="77777777" w:rsidR="00C401EA" w:rsidRPr="000C10A5" w:rsidRDefault="00D60A8D" w:rsidP="000C10A5">
            <w:pPr>
              <w:spacing w:after="0" w:line="480" w:lineRule="auto"/>
              <w:jc w:val="center"/>
              <w:rPr>
                <w:rFonts w:ascii="Times New Roman" w:hAnsi="Times New Roman"/>
                <w:b/>
                <w:lang w:eastAsia="zh-CN"/>
              </w:rPr>
            </w:pPr>
            <w:r w:rsidRPr="000C10A5">
              <w:rPr>
                <w:rFonts w:ascii="Times New Roman" w:hAnsi="Times New Roman"/>
                <w:b/>
                <w:lang w:eastAsia="zh-CN"/>
              </w:rPr>
              <w:t xml:space="preserve">All </w:t>
            </w:r>
            <w:r w:rsidR="000C313A" w:rsidRPr="000C10A5">
              <w:rPr>
                <w:rFonts w:ascii="Times New Roman" w:hAnsi="Times New Roman"/>
                <w:b/>
                <w:lang w:eastAsia="zh-CN"/>
              </w:rPr>
              <w:t xml:space="preserve">Land </w:t>
            </w:r>
            <w:r w:rsidR="00B96FD8" w:rsidRPr="000C10A5">
              <w:rPr>
                <w:rFonts w:ascii="Times New Roman" w:hAnsi="Times New Roman"/>
                <w:b/>
                <w:lang w:eastAsia="zh-CN"/>
              </w:rPr>
              <w:t>Cover Conversion</w:t>
            </w:r>
          </w:p>
        </w:tc>
        <w:tc>
          <w:tcPr>
            <w:tcW w:w="1477" w:type="pct"/>
            <w:gridSpan w:val="3"/>
            <w:shd w:val="clear" w:color="auto" w:fill="auto"/>
            <w:noWrap/>
            <w:vAlign w:val="center"/>
            <w:hideMark/>
          </w:tcPr>
          <w:p w14:paraId="786F472E" w14:textId="77777777" w:rsidR="00C401EA" w:rsidRPr="000C10A5" w:rsidRDefault="00C401EA" w:rsidP="000C10A5">
            <w:pPr>
              <w:spacing w:after="0" w:line="480" w:lineRule="auto"/>
              <w:jc w:val="center"/>
              <w:rPr>
                <w:rFonts w:ascii="Times New Roman" w:hAnsi="Times New Roman"/>
                <w:b/>
                <w:lang w:eastAsia="zh-CN"/>
              </w:rPr>
            </w:pPr>
            <w:r w:rsidRPr="000C10A5">
              <w:rPr>
                <w:rFonts w:ascii="Times New Roman" w:hAnsi="Times New Roman"/>
                <w:b/>
                <w:lang w:eastAsia="zh-CN"/>
              </w:rPr>
              <w:t>Forest</w:t>
            </w:r>
            <w:r w:rsidR="00CE2554" w:rsidRPr="000C10A5">
              <w:rPr>
                <w:rFonts w:ascii="Times New Roman" w:hAnsi="Times New Roman"/>
                <w:b/>
                <w:lang w:eastAsia="zh-CN"/>
              </w:rPr>
              <w:t xml:space="preserve"> Loss</w:t>
            </w:r>
          </w:p>
        </w:tc>
      </w:tr>
      <w:tr w:rsidR="00C401EA" w:rsidRPr="000C10A5" w14:paraId="5D3C1445" w14:textId="77777777" w:rsidTr="000C10A5">
        <w:trPr>
          <w:trHeight w:val="20"/>
          <w:jc w:val="center"/>
        </w:trPr>
        <w:tc>
          <w:tcPr>
            <w:tcW w:w="1978" w:type="pct"/>
            <w:shd w:val="clear" w:color="auto" w:fill="auto"/>
            <w:noWrap/>
            <w:vAlign w:val="center"/>
            <w:hideMark/>
          </w:tcPr>
          <w:p w14:paraId="1181FE6C" w14:textId="77777777" w:rsidR="00C401EA" w:rsidRPr="000C10A5" w:rsidRDefault="00C401EA" w:rsidP="000C10A5">
            <w:pPr>
              <w:spacing w:after="0" w:line="480" w:lineRule="auto"/>
              <w:jc w:val="center"/>
              <w:rPr>
                <w:rFonts w:ascii="Times New Roman" w:hAnsi="Times New Roman"/>
                <w:b/>
                <w:lang w:eastAsia="zh-CN"/>
              </w:rPr>
            </w:pPr>
            <w:r w:rsidRPr="000C10A5">
              <w:rPr>
                <w:rFonts w:ascii="Times New Roman" w:hAnsi="Times New Roman"/>
                <w:b/>
                <w:lang w:eastAsia="zh-CN"/>
              </w:rPr>
              <w:t>Country</w:t>
            </w:r>
          </w:p>
        </w:tc>
        <w:tc>
          <w:tcPr>
            <w:tcW w:w="585" w:type="pct"/>
            <w:shd w:val="clear" w:color="auto" w:fill="auto"/>
            <w:noWrap/>
            <w:vAlign w:val="center"/>
            <w:hideMark/>
          </w:tcPr>
          <w:p w14:paraId="430A220B" w14:textId="77777777" w:rsidR="00C401EA" w:rsidRPr="000C10A5" w:rsidRDefault="00C401EA" w:rsidP="000C10A5">
            <w:pPr>
              <w:spacing w:after="0" w:line="480" w:lineRule="auto"/>
              <w:jc w:val="center"/>
              <w:rPr>
                <w:rFonts w:ascii="Times New Roman" w:hAnsi="Times New Roman"/>
                <w:b/>
                <w:lang w:eastAsia="zh-CN"/>
              </w:rPr>
            </w:pPr>
            <w:r w:rsidRPr="000C10A5">
              <w:rPr>
                <w:rFonts w:ascii="Times New Roman" w:hAnsi="Times New Roman"/>
                <w:b/>
                <w:lang w:eastAsia="zh-CN"/>
              </w:rPr>
              <w:t>Estimate</w:t>
            </w:r>
          </w:p>
        </w:tc>
        <w:tc>
          <w:tcPr>
            <w:tcW w:w="501" w:type="pct"/>
            <w:shd w:val="clear" w:color="auto" w:fill="auto"/>
            <w:noWrap/>
            <w:vAlign w:val="center"/>
            <w:hideMark/>
          </w:tcPr>
          <w:p w14:paraId="76C8CB4C" w14:textId="77777777" w:rsidR="00C401EA" w:rsidRPr="000C10A5" w:rsidRDefault="00C401EA" w:rsidP="000C10A5">
            <w:pPr>
              <w:spacing w:after="0" w:line="480" w:lineRule="auto"/>
              <w:jc w:val="center"/>
              <w:rPr>
                <w:rFonts w:ascii="Times New Roman" w:hAnsi="Times New Roman"/>
                <w:b/>
                <w:lang w:eastAsia="zh-CN"/>
              </w:rPr>
            </w:pPr>
            <w:r w:rsidRPr="000C10A5">
              <w:rPr>
                <w:rFonts w:ascii="Times New Roman" w:hAnsi="Times New Roman"/>
                <w:b/>
                <w:lang w:eastAsia="zh-CN"/>
              </w:rPr>
              <w:t>Low</w:t>
            </w:r>
          </w:p>
        </w:tc>
        <w:tc>
          <w:tcPr>
            <w:tcW w:w="459" w:type="pct"/>
            <w:shd w:val="clear" w:color="auto" w:fill="auto"/>
            <w:noWrap/>
            <w:vAlign w:val="center"/>
            <w:hideMark/>
          </w:tcPr>
          <w:p w14:paraId="102C1182" w14:textId="77777777" w:rsidR="00C401EA" w:rsidRPr="000C10A5" w:rsidRDefault="00620A55" w:rsidP="000C10A5">
            <w:pPr>
              <w:spacing w:after="0" w:line="480" w:lineRule="auto"/>
              <w:jc w:val="center"/>
              <w:rPr>
                <w:rFonts w:ascii="Times New Roman" w:hAnsi="Times New Roman"/>
                <w:b/>
                <w:lang w:eastAsia="zh-CN"/>
              </w:rPr>
            </w:pPr>
            <w:r w:rsidRPr="000C10A5">
              <w:rPr>
                <w:rFonts w:ascii="Times New Roman" w:hAnsi="Times New Roman"/>
                <w:b/>
                <w:lang w:eastAsia="zh-CN"/>
              </w:rPr>
              <w:t>High</w:t>
            </w:r>
          </w:p>
        </w:tc>
        <w:tc>
          <w:tcPr>
            <w:tcW w:w="575" w:type="pct"/>
            <w:shd w:val="clear" w:color="auto" w:fill="auto"/>
            <w:noWrap/>
            <w:vAlign w:val="center"/>
            <w:hideMark/>
          </w:tcPr>
          <w:p w14:paraId="05A8551D" w14:textId="77777777" w:rsidR="00C401EA" w:rsidRPr="000C10A5" w:rsidRDefault="00C401EA" w:rsidP="000C10A5">
            <w:pPr>
              <w:spacing w:after="0" w:line="480" w:lineRule="auto"/>
              <w:jc w:val="center"/>
              <w:rPr>
                <w:rFonts w:ascii="Times New Roman" w:hAnsi="Times New Roman"/>
                <w:b/>
                <w:lang w:eastAsia="zh-CN"/>
              </w:rPr>
            </w:pPr>
            <w:r w:rsidRPr="000C10A5">
              <w:rPr>
                <w:rFonts w:ascii="Times New Roman" w:hAnsi="Times New Roman"/>
                <w:b/>
                <w:lang w:eastAsia="zh-CN"/>
              </w:rPr>
              <w:t>Estimate</w:t>
            </w:r>
          </w:p>
        </w:tc>
        <w:tc>
          <w:tcPr>
            <w:tcW w:w="451" w:type="pct"/>
            <w:shd w:val="clear" w:color="auto" w:fill="auto"/>
            <w:noWrap/>
            <w:vAlign w:val="center"/>
            <w:hideMark/>
          </w:tcPr>
          <w:p w14:paraId="25D5E572" w14:textId="77777777" w:rsidR="00C401EA" w:rsidRPr="000C10A5" w:rsidRDefault="00C401EA" w:rsidP="000C10A5">
            <w:pPr>
              <w:spacing w:after="0" w:line="480" w:lineRule="auto"/>
              <w:jc w:val="center"/>
              <w:rPr>
                <w:rFonts w:ascii="Times New Roman" w:hAnsi="Times New Roman"/>
                <w:b/>
                <w:lang w:eastAsia="zh-CN"/>
              </w:rPr>
            </w:pPr>
            <w:r w:rsidRPr="000C10A5">
              <w:rPr>
                <w:rFonts w:ascii="Times New Roman" w:hAnsi="Times New Roman"/>
                <w:b/>
                <w:lang w:eastAsia="zh-CN"/>
              </w:rPr>
              <w:t>Low</w:t>
            </w:r>
          </w:p>
        </w:tc>
        <w:tc>
          <w:tcPr>
            <w:tcW w:w="451" w:type="pct"/>
            <w:shd w:val="clear" w:color="auto" w:fill="auto"/>
            <w:noWrap/>
            <w:vAlign w:val="center"/>
            <w:hideMark/>
          </w:tcPr>
          <w:p w14:paraId="19D00AD4" w14:textId="77777777" w:rsidR="00C401EA" w:rsidRPr="000C10A5" w:rsidRDefault="00BF5B24" w:rsidP="000C10A5">
            <w:pPr>
              <w:spacing w:after="0" w:line="480" w:lineRule="auto"/>
              <w:jc w:val="center"/>
              <w:rPr>
                <w:rFonts w:ascii="Times New Roman" w:hAnsi="Times New Roman"/>
                <w:b/>
                <w:lang w:eastAsia="zh-CN"/>
              </w:rPr>
            </w:pPr>
            <w:r w:rsidRPr="000C10A5">
              <w:rPr>
                <w:rFonts w:ascii="Times New Roman" w:hAnsi="Times New Roman"/>
                <w:b/>
                <w:lang w:eastAsia="zh-CN"/>
              </w:rPr>
              <w:t>High</w:t>
            </w:r>
          </w:p>
        </w:tc>
      </w:tr>
      <w:tr w:rsidR="00B35692" w:rsidRPr="000C10A5" w14:paraId="58E13C72" w14:textId="77777777" w:rsidTr="000C10A5">
        <w:trPr>
          <w:trHeight w:val="20"/>
          <w:jc w:val="center"/>
        </w:trPr>
        <w:tc>
          <w:tcPr>
            <w:tcW w:w="1978" w:type="pct"/>
            <w:shd w:val="clear" w:color="auto" w:fill="auto"/>
            <w:noWrap/>
            <w:vAlign w:val="center"/>
            <w:hideMark/>
          </w:tcPr>
          <w:p w14:paraId="64E2902D"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Thailand</w:t>
            </w:r>
          </w:p>
        </w:tc>
        <w:tc>
          <w:tcPr>
            <w:tcW w:w="585" w:type="pct"/>
            <w:shd w:val="clear" w:color="auto" w:fill="auto"/>
            <w:noWrap/>
            <w:hideMark/>
          </w:tcPr>
          <w:p w14:paraId="62C20AE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15.88 </w:t>
            </w:r>
          </w:p>
        </w:tc>
        <w:tc>
          <w:tcPr>
            <w:tcW w:w="501" w:type="pct"/>
            <w:shd w:val="clear" w:color="auto" w:fill="auto"/>
            <w:noWrap/>
            <w:hideMark/>
          </w:tcPr>
          <w:p w14:paraId="49282F3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5.47 </w:t>
            </w:r>
          </w:p>
        </w:tc>
        <w:tc>
          <w:tcPr>
            <w:tcW w:w="459" w:type="pct"/>
            <w:shd w:val="clear" w:color="auto" w:fill="auto"/>
            <w:noWrap/>
            <w:hideMark/>
          </w:tcPr>
          <w:p w14:paraId="25A8CDF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26.95 </w:t>
            </w:r>
          </w:p>
        </w:tc>
        <w:tc>
          <w:tcPr>
            <w:tcW w:w="575" w:type="pct"/>
            <w:shd w:val="clear" w:color="auto" w:fill="auto"/>
            <w:noWrap/>
            <w:hideMark/>
          </w:tcPr>
          <w:p w14:paraId="57F1526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7.19 </w:t>
            </w:r>
          </w:p>
        </w:tc>
        <w:tc>
          <w:tcPr>
            <w:tcW w:w="451" w:type="pct"/>
            <w:shd w:val="clear" w:color="auto" w:fill="auto"/>
            <w:noWrap/>
            <w:hideMark/>
          </w:tcPr>
          <w:p w14:paraId="5FF3B1B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5.85 </w:t>
            </w:r>
          </w:p>
        </w:tc>
        <w:tc>
          <w:tcPr>
            <w:tcW w:w="451" w:type="pct"/>
            <w:shd w:val="clear" w:color="auto" w:fill="auto"/>
            <w:noWrap/>
            <w:hideMark/>
          </w:tcPr>
          <w:p w14:paraId="22F62B2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9.43 </w:t>
            </w:r>
          </w:p>
        </w:tc>
      </w:tr>
      <w:tr w:rsidR="00B35692" w:rsidRPr="000C10A5" w14:paraId="5B4C98C9" w14:textId="77777777" w:rsidTr="000C10A5">
        <w:trPr>
          <w:trHeight w:val="20"/>
          <w:jc w:val="center"/>
        </w:trPr>
        <w:tc>
          <w:tcPr>
            <w:tcW w:w="1978" w:type="pct"/>
            <w:shd w:val="clear" w:color="auto" w:fill="auto"/>
            <w:noWrap/>
            <w:vAlign w:val="center"/>
            <w:hideMark/>
          </w:tcPr>
          <w:p w14:paraId="53D8C8BD"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Honduras</w:t>
            </w:r>
          </w:p>
        </w:tc>
        <w:tc>
          <w:tcPr>
            <w:tcW w:w="585" w:type="pct"/>
            <w:shd w:val="clear" w:color="auto" w:fill="auto"/>
            <w:noWrap/>
            <w:hideMark/>
          </w:tcPr>
          <w:p w14:paraId="3E99E70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14.97 </w:t>
            </w:r>
          </w:p>
        </w:tc>
        <w:tc>
          <w:tcPr>
            <w:tcW w:w="501" w:type="pct"/>
            <w:shd w:val="clear" w:color="auto" w:fill="auto"/>
            <w:noWrap/>
            <w:hideMark/>
          </w:tcPr>
          <w:p w14:paraId="3140043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9.14 </w:t>
            </w:r>
          </w:p>
        </w:tc>
        <w:tc>
          <w:tcPr>
            <w:tcW w:w="459" w:type="pct"/>
            <w:shd w:val="clear" w:color="auto" w:fill="auto"/>
            <w:noWrap/>
            <w:hideMark/>
          </w:tcPr>
          <w:p w14:paraId="7FEF105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21.88 </w:t>
            </w:r>
          </w:p>
        </w:tc>
        <w:tc>
          <w:tcPr>
            <w:tcW w:w="575" w:type="pct"/>
            <w:shd w:val="clear" w:color="auto" w:fill="auto"/>
            <w:noWrap/>
            <w:hideMark/>
          </w:tcPr>
          <w:p w14:paraId="1153C43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11.99 </w:t>
            </w:r>
          </w:p>
        </w:tc>
        <w:tc>
          <w:tcPr>
            <w:tcW w:w="451" w:type="pct"/>
            <w:shd w:val="clear" w:color="auto" w:fill="auto"/>
            <w:noWrap/>
            <w:hideMark/>
          </w:tcPr>
          <w:p w14:paraId="559A176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6.67 </w:t>
            </w:r>
          </w:p>
        </w:tc>
        <w:tc>
          <w:tcPr>
            <w:tcW w:w="451" w:type="pct"/>
            <w:shd w:val="clear" w:color="auto" w:fill="auto"/>
            <w:noWrap/>
            <w:hideMark/>
          </w:tcPr>
          <w:p w14:paraId="13811D4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18.26 </w:t>
            </w:r>
          </w:p>
        </w:tc>
      </w:tr>
      <w:tr w:rsidR="00B35692" w:rsidRPr="000C10A5" w14:paraId="3EA4FBDC" w14:textId="77777777" w:rsidTr="000C10A5">
        <w:trPr>
          <w:trHeight w:val="20"/>
          <w:jc w:val="center"/>
        </w:trPr>
        <w:tc>
          <w:tcPr>
            <w:tcW w:w="1978" w:type="pct"/>
            <w:shd w:val="clear" w:color="auto" w:fill="auto"/>
            <w:noWrap/>
            <w:vAlign w:val="center"/>
            <w:hideMark/>
          </w:tcPr>
          <w:p w14:paraId="248E441E"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Brazil</w:t>
            </w:r>
          </w:p>
        </w:tc>
        <w:tc>
          <w:tcPr>
            <w:tcW w:w="585" w:type="pct"/>
            <w:shd w:val="clear" w:color="auto" w:fill="auto"/>
            <w:noWrap/>
            <w:hideMark/>
          </w:tcPr>
          <w:p w14:paraId="00D7F85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12.81 </w:t>
            </w:r>
          </w:p>
        </w:tc>
        <w:tc>
          <w:tcPr>
            <w:tcW w:w="501" w:type="pct"/>
            <w:shd w:val="clear" w:color="auto" w:fill="auto"/>
            <w:noWrap/>
            <w:hideMark/>
          </w:tcPr>
          <w:p w14:paraId="785FA38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5.47 </w:t>
            </w:r>
          </w:p>
        </w:tc>
        <w:tc>
          <w:tcPr>
            <w:tcW w:w="459" w:type="pct"/>
            <w:shd w:val="clear" w:color="auto" w:fill="auto"/>
            <w:noWrap/>
            <w:hideMark/>
          </w:tcPr>
          <w:p w14:paraId="0810940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17.94 </w:t>
            </w:r>
          </w:p>
        </w:tc>
        <w:tc>
          <w:tcPr>
            <w:tcW w:w="575" w:type="pct"/>
            <w:shd w:val="clear" w:color="auto" w:fill="auto"/>
            <w:noWrap/>
            <w:hideMark/>
          </w:tcPr>
          <w:p w14:paraId="7F0AF7C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13.09 </w:t>
            </w:r>
          </w:p>
        </w:tc>
        <w:tc>
          <w:tcPr>
            <w:tcW w:w="451" w:type="pct"/>
            <w:shd w:val="clear" w:color="auto" w:fill="auto"/>
            <w:noWrap/>
            <w:hideMark/>
          </w:tcPr>
          <w:p w14:paraId="62CF779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5.66 </w:t>
            </w:r>
          </w:p>
        </w:tc>
        <w:tc>
          <w:tcPr>
            <w:tcW w:w="451" w:type="pct"/>
            <w:shd w:val="clear" w:color="auto" w:fill="auto"/>
            <w:noWrap/>
            <w:hideMark/>
          </w:tcPr>
          <w:p w14:paraId="4C2B92A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18.31 </w:t>
            </w:r>
          </w:p>
        </w:tc>
      </w:tr>
      <w:tr w:rsidR="00B35692" w:rsidRPr="000C10A5" w14:paraId="7BABEE18" w14:textId="77777777" w:rsidTr="000C10A5">
        <w:trPr>
          <w:trHeight w:val="20"/>
          <w:jc w:val="center"/>
        </w:trPr>
        <w:tc>
          <w:tcPr>
            <w:tcW w:w="1978" w:type="pct"/>
            <w:shd w:val="clear" w:color="auto" w:fill="auto"/>
            <w:noWrap/>
            <w:vAlign w:val="center"/>
            <w:hideMark/>
          </w:tcPr>
          <w:p w14:paraId="5A5F0ACD"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Guatemala</w:t>
            </w:r>
          </w:p>
        </w:tc>
        <w:tc>
          <w:tcPr>
            <w:tcW w:w="585" w:type="pct"/>
            <w:shd w:val="clear" w:color="auto" w:fill="auto"/>
            <w:noWrap/>
            <w:hideMark/>
          </w:tcPr>
          <w:p w14:paraId="0B2E393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12.17 </w:t>
            </w:r>
          </w:p>
        </w:tc>
        <w:tc>
          <w:tcPr>
            <w:tcW w:w="501" w:type="pct"/>
            <w:shd w:val="clear" w:color="auto" w:fill="auto"/>
            <w:noWrap/>
            <w:hideMark/>
          </w:tcPr>
          <w:p w14:paraId="07548A5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7.71 </w:t>
            </w:r>
          </w:p>
        </w:tc>
        <w:tc>
          <w:tcPr>
            <w:tcW w:w="459" w:type="pct"/>
            <w:shd w:val="clear" w:color="auto" w:fill="auto"/>
            <w:noWrap/>
            <w:hideMark/>
          </w:tcPr>
          <w:p w14:paraId="514B929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16.82 </w:t>
            </w:r>
          </w:p>
        </w:tc>
        <w:tc>
          <w:tcPr>
            <w:tcW w:w="575" w:type="pct"/>
            <w:shd w:val="clear" w:color="auto" w:fill="auto"/>
            <w:noWrap/>
            <w:hideMark/>
          </w:tcPr>
          <w:p w14:paraId="5B431E5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7.45 </w:t>
            </w:r>
          </w:p>
        </w:tc>
        <w:tc>
          <w:tcPr>
            <w:tcW w:w="451" w:type="pct"/>
            <w:shd w:val="clear" w:color="auto" w:fill="auto"/>
            <w:noWrap/>
            <w:hideMark/>
          </w:tcPr>
          <w:p w14:paraId="38EFE2F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3.92 </w:t>
            </w:r>
          </w:p>
        </w:tc>
        <w:tc>
          <w:tcPr>
            <w:tcW w:w="451" w:type="pct"/>
            <w:shd w:val="clear" w:color="auto" w:fill="auto"/>
            <w:noWrap/>
            <w:hideMark/>
          </w:tcPr>
          <w:p w14:paraId="65E41FF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10.84 </w:t>
            </w:r>
          </w:p>
        </w:tc>
      </w:tr>
      <w:tr w:rsidR="00B35692" w:rsidRPr="000C10A5" w14:paraId="0CDC4909" w14:textId="77777777" w:rsidTr="000C10A5">
        <w:trPr>
          <w:trHeight w:val="20"/>
          <w:jc w:val="center"/>
        </w:trPr>
        <w:tc>
          <w:tcPr>
            <w:tcW w:w="1978" w:type="pct"/>
            <w:shd w:val="clear" w:color="auto" w:fill="auto"/>
            <w:noWrap/>
            <w:vAlign w:val="center"/>
            <w:hideMark/>
          </w:tcPr>
          <w:p w14:paraId="0DDA0FF9"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Colombia</w:t>
            </w:r>
          </w:p>
        </w:tc>
        <w:tc>
          <w:tcPr>
            <w:tcW w:w="585" w:type="pct"/>
            <w:shd w:val="clear" w:color="auto" w:fill="auto"/>
            <w:noWrap/>
            <w:hideMark/>
          </w:tcPr>
          <w:p w14:paraId="01A383A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11.52 </w:t>
            </w:r>
          </w:p>
        </w:tc>
        <w:tc>
          <w:tcPr>
            <w:tcW w:w="501" w:type="pct"/>
            <w:shd w:val="clear" w:color="auto" w:fill="auto"/>
            <w:noWrap/>
            <w:hideMark/>
          </w:tcPr>
          <w:p w14:paraId="78FF2A8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3.41 </w:t>
            </w:r>
          </w:p>
        </w:tc>
        <w:tc>
          <w:tcPr>
            <w:tcW w:w="459" w:type="pct"/>
            <w:shd w:val="clear" w:color="auto" w:fill="auto"/>
            <w:noWrap/>
            <w:hideMark/>
          </w:tcPr>
          <w:p w14:paraId="700EB2F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16.53 </w:t>
            </w:r>
          </w:p>
        </w:tc>
        <w:tc>
          <w:tcPr>
            <w:tcW w:w="575" w:type="pct"/>
            <w:shd w:val="clear" w:color="auto" w:fill="auto"/>
            <w:noWrap/>
            <w:hideMark/>
          </w:tcPr>
          <w:p w14:paraId="7EF3945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13.52 </w:t>
            </w:r>
          </w:p>
        </w:tc>
        <w:tc>
          <w:tcPr>
            <w:tcW w:w="451" w:type="pct"/>
            <w:shd w:val="clear" w:color="auto" w:fill="auto"/>
            <w:noWrap/>
            <w:hideMark/>
          </w:tcPr>
          <w:p w14:paraId="618F219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4.95 </w:t>
            </w:r>
          </w:p>
        </w:tc>
        <w:tc>
          <w:tcPr>
            <w:tcW w:w="451" w:type="pct"/>
            <w:shd w:val="clear" w:color="auto" w:fill="auto"/>
            <w:noWrap/>
            <w:hideMark/>
          </w:tcPr>
          <w:p w14:paraId="4B07FF5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19.00 </w:t>
            </w:r>
          </w:p>
        </w:tc>
      </w:tr>
      <w:tr w:rsidR="00B35692" w:rsidRPr="000C10A5" w14:paraId="006038E6" w14:textId="77777777" w:rsidTr="000C10A5">
        <w:trPr>
          <w:trHeight w:val="20"/>
          <w:jc w:val="center"/>
        </w:trPr>
        <w:tc>
          <w:tcPr>
            <w:tcW w:w="1978" w:type="pct"/>
            <w:shd w:val="clear" w:color="auto" w:fill="auto"/>
            <w:noWrap/>
            <w:vAlign w:val="center"/>
            <w:hideMark/>
          </w:tcPr>
          <w:p w14:paraId="79EAA539"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Papua New Guinea</w:t>
            </w:r>
          </w:p>
        </w:tc>
        <w:tc>
          <w:tcPr>
            <w:tcW w:w="585" w:type="pct"/>
            <w:shd w:val="clear" w:color="auto" w:fill="auto"/>
            <w:noWrap/>
            <w:hideMark/>
          </w:tcPr>
          <w:p w14:paraId="39D17C6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11.51 </w:t>
            </w:r>
          </w:p>
        </w:tc>
        <w:tc>
          <w:tcPr>
            <w:tcW w:w="501" w:type="pct"/>
            <w:shd w:val="clear" w:color="auto" w:fill="auto"/>
            <w:noWrap/>
            <w:hideMark/>
          </w:tcPr>
          <w:p w14:paraId="349F8A9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8.47 </w:t>
            </w:r>
          </w:p>
        </w:tc>
        <w:tc>
          <w:tcPr>
            <w:tcW w:w="459" w:type="pct"/>
            <w:shd w:val="clear" w:color="auto" w:fill="auto"/>
            <w:noWrap/>
            <w:hideMark/>
          </w:tcPr>
          <w:p w14:paraId="679380C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18.96 </w:t>
            </w:r>
          </w:p>
        </w:tc>
        <w:tc>
          <w:tcPr>
            <w:tcW w:w="575" w:type="pct"/>
            <w:shd w:val="clear" w:color="auto" w:fill="auto"/>
            <w:noWrap/>
            <w:hideMark/>
          </w:tcPr>
          <w:p w14:paraId="20C0B45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11.87 </w:t>
            </w:r>
          </w:p>
        </w:tc>
        <w:tc>
          <w:tcPr>
            <w:tcW w:w="451" w:type="pct"/>
            <w:shd w:val="clear" w:color="auto" w:fill="auto"/>
            <w:noWrap/>
            <w:hideMark/>
          </w:tcPr>
          <w:p w14:paraId="1BD3BAE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9.29 </w:t>
            </w:r>
          </w:p>
        </w:tc>
        <w:tc>
          <w:tcPr>
            <w:tcW w:w="451" w:type="pct"/>
            <w:shd w:val="clear" w:color="auto" w:fill="auto"/>
            <w:noWrap/>
            <w:hideMark/>
          </w:tcPr>
          <w:p w14:paraId="24B64AC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18.86 </w:t>
            </w:r>
          </w:p>
        </w:tc>
      </w:tr>
      <w:tr w:rsidR="00B35692" w:rsidRPr="000C10A5" w14:paraId="1C755426" w14:textId="77777777" w:rsidTr="000C10A5">
        <w:trPr>
          <w:trHeight w:val="20"/>
          <w:jc w:val="center"/>
        </w:trPr>
        <w:tc>
          <w:tcPr>
            <w:tcW w:w="1978" w:type="pct"/>
            <w:shd w:val="clear" w:color="auto" w:fill="auto"/>
            <w:noWrap/>
            <w:vAlign w:val="center"/>
            <w:hideMark/>
          </w:tcPr>
          <w:p w14:paraId="0673794B"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Ecuador</w:t>
            </w:r>
          </w:p>
        </w:tc>
        <w:tc>
          <w:tcPr>
            <w:tcW w:w="585" w:type="pct"/>
            <w:shd w:val="clear" w:color="auto" w:fill="auto"/>
            <w:noWrap/>
            <w:hideMark/>
          </w:tcPr>
          <w:p w14:paraId="1700EC6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6.80 </w:t>
            </w:r>
          </w:p>
        </w:tc>
        <w:tc>
          <w:tcPr>
            <w:tcW w:w="501" w:type="pct"/>
            <w:shd w:val="clear" w:color="auto" w:fill="auto"/>
            <w:noWrap/>
            <w:hideMark/>
          </w:tcPr>
          <w:p w14:paraId="19799EB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1.70 </w:t>
            </w:r>
          </w:p>
        </w:tc>
        <w:tc>
          <w:tcPr>
            <w:tcW w:w="459" w:type="pct"/>
            <w:shd w:val="clear" w:color="auto" w:fill="auto"/>
            <w:noWrap/>
            <w:hideMark/>
          </w:tcPr>
          <w:p w14:paraId="69CBAD9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10.49 </w:t>
            </w:r>
          </w:p>
        </w:tc>
        <w:tc>
          <w:tcPr>
            <w:tcW w:w="575" w:type="pct"/>
            <w:shd w:val="clear" w:color="auto" w:fill="auto"/>
            <w:noWrap/>
            <w:hideMark/>
          </w:tcPr>
          <w:p w14:paraId="45CF2B6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7.11 </w:t>
            </w:r>
          </w:p>
        </w:tc>
        <w:tc>
          <w:tcPr>
            <w:tcW w:w="451" w:type="pct"/>
            <w:shd w:val="clear" w:color="auto" w:fill="auto"/>
            <w:noWrap/>
            <w:hideMark/>
          </w:tcPr>
          <w:p w14:paraId="37C19AD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2.31 </w:t>
            </w:r>
          </w:p>
        </w:tc>
        <w:tc>
          <w:tcPr>
            <w:tcW w:w="451" w:type="pct"/>
            <w:shd w:val="clear" w:color="auto" w:fill="auto"/>
            <w:noWrap/>
            <w:hideMark/>
          </w:tcPr>
          <w:p w14:paraId="195CE97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10.49 </w:t>
            </w:r>
          </w:p>
        </w:tc>
      </w:tr>
      <w:tr w:rsidR="00B35692" w:rsidRPr="000C10A5" w14:paraId="5362B98B" w14:textId="77777777" w:rsidTr="000C10A5">
        <w:trPr>
          <w:trHeight w:val="20"/>
          <w:jc w:val="center"/>
        </w:trPr>
        <w:tc>
          <w:tcPr>
            <w:tcW w:w="1978" w:type="pct"/>
            <w:shd w:val="clear" w:color="auto" w:fill="auto"/>
            <w:noWrap/>
            <w:vAlign w:val="center"/>
            <w:hideMark/>
          </w:tcPr>
          <w:p w14:paraId="5C29E815"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Peru</w:t>
            </w:r>
          </w:p>
        </w:tc>
        <w:tc>
          <w:tcPr>
            <w:tcW w:w="585" w:type="pct"/>
            <w:shd w:val="clear" w:color="auto" w:fill="auto"/>
            <w:noWrap/>
            <w:hideMark/>
          </w:tcPr>
          <w:p w14:paraId="4EB942E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5.67 </w:t>
            </w:r>
          </w:p>
        </w:tc>
        <w:tc>
          <w:tcPr>
            <w:tcW w:w="501" w:type="pct"/>
            <w:shd w:val="clear" w:color="auto" w:fill="auto"/>
            <w:noWrap/>
            <w:hideMark/>
          </w:tcPr>
          <w:p w14:paraId="3448402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2.00 </w:t>
            </w:r>
          </w:p>
        </w:tc>
        <w:tc>
          <w:tcPr>
            <w:tcW w:w="459" w:type="pct"/>
            <w:shd w:val="clear" w:color="auto" w:fill="auto"/>
            <w:noWrap/>
            <w:hideMark/>
          </w:tcPr>
          <w:p w14:paraId="52D206C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7.62 </w:t>
            </w:r>
          </w:p>
        </w:tc>
        <w:tc>
          <w:tcPr>
            <w:tcW w:w="575" w:type="pct"/>
            <w:shd w:val="clear" w:color="auto" w:fill="auto"/>
            <w:noWrap/>
            <w:hideMark/>
          </w:tcPr>
          <w:p w14:paraId="5E5A449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5.68 </w:t>
            </w:r>
          </w:p>
        </w:tc>
        <w:tc>
          <w:tcPr>
            <w:tcW w:w="451" w:type="pct"/>
            <w:shd w:val="clear" w:color="auto" w:fill="auto"/>
            <w:noWrap/>
            <w:hideMark/>
          </w:tcPr>
          <w:p w14:paraId="48059E2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2.06 </w:t>
            </w:r>
          </w:p>
        </w:tc>
        <w:tc>
          <w:tcPr>
            <w:tcW w:w="451" w:type="pct"/>
            <w:shd w:val="clear" w:color="auto" w:fill="auto"/>
            <w:noWrap/>
            <w:hideMark/>
          </w:tcPr>
          <w:p w14:paraId="1A914DC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7.58 </w:t>
            </w:r>
          </w:p>
        </w:tc>
      </w:tr>
      <w:tr w:rsidR="00B35692" w:rsidRPr="000C10A5" w14:paraId="5B4B7ABD" w14:textId="77777777" w:rsidTr="000C10A5">
        <w:trPr>
          <w:trHeight w:val="20"/>
          <w:jc w:val="center"/>
        </w:trPr>
        <w:tc>
          <w:tcPr>
            <w:tcW w:w="1978" w:type="pct"/>
            <w:shd w:val="clear" w:color="auto" w:fill="auto"/>
            <w:noWrap/>
            <w:vAlign w:val="center"/>
            <w:hideMark/>
          </w:tcPr>
          <w:p w14:paraId="0D74DDF2"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lastRenderedPageBreak/>
              <w:t>Nigeria</w:t>
            </w:r>
          </w:p>
        </w:tc>
        <w:tc>
          <w:tcPr>
            <w:tcW w:w="585" w:type="pct"/>
            <w:shd w:val="clear" w:color="auto" w:fill="auto"/>
            <w:noWrap/>
            <w:hideMark/>
          </w:tcPr>
          <w:p w14:paraId="5773353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4.71 </w:t>
            </w:r>
          </w:p>
        </w:tc>
        <w:tc>
          <w:tcPr>
            <w:tcW w:w="501" w:type="pct"/>
            <w:shd w:val="clear" w:color="auto" w:fill="auto"/>
            <w:noWrap/>
            <w:hideMark/>
          </w:tcPr>
          <w:p w14:paraId="79CDC14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3.14 </w:t>
            </w:r>
          </w:p>
        </w:tc>
        <w:tc>
          <w:tcPr>
            <w:tcW w:w="459" w:type="pct"/>
            <w:shd w:val="clear" w:color="auto" w:fill="auto"/>
            <w:noWrap/>
            <w:hideMark/>
          </w:tcPr>
          <w:p w14:paraId="657C4DA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7.68 </w:t>
            </w:r>
          </w:p>
        </w:tc>
        <w:tc>
          <w:tcPr>
            <w:tcW w:w="575" w:type="pct"/>
            <w:shd w:val="clear" w:color="auto" w:fill="auto"/>
            <w:noWrap/>
            <w:hideMark/>
          </w:tcPr>
          <w:p w14:paraId="6CBCEF5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5.17 </w:t>
            </w:r>
          </w:p>
        </w:tc>
        <w:tc>
          <w:tcPr>
            <w:tcW w:w="451" w:type="pct"/>
            <w:shd w:val="clear" w:color="auto" w:fill="auto"/>
            <w:noWrap/>
            <w:hideMark/>
          </w:tcPr>
          <w:p w14:paraId="2736C25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2.52 </w:t>
            </w:r>
          </w:p>
        </w:tc>
        <w:tc>
          <w:tcPr>
            <w:tcW w:w="451" w:type="pct"/>
            <w:shd w:val="clear" w:color="auto" w:fill="auto"/>
            <w:noWrap/>
            <w:hideMark/>
          </w:tcPr>
          <w:p w14:paraId="7ACB10A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9.23 </w:t>
            </w:r>
          </w:p>
        </w:tc>
      </w:tr>
      <w:tr w:rsidR="00B35692" w:rsidRPr="000C10A5" w14:paraId="6F01244C" w14:textId="77777777" w:rsidTr="000C10A5">
        <w:trPr>
          <w:trHeight w:val="20"/>
          <w:jc w:val="center"/>
        </w:trPr>
        <w:tc>
          <w:tcPr>
            <w:tcW w:w="1978" w:type="pct"/>
            <w:shd w:val="clear" w:color="auto" w:fill="auto"/>
            <w:noWrap/>
            <w:vAlign w:val="center"/>
            <w:hideMark/>
          </w:tcPr>
          <w:p w14:paraId="79B07FFF"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Mexico</w:t>
            </w:r>
          </w:p>
        </w:tc>
        <w:tc>
          <w:tcPr>
            <w:tcW w:w="585" w:type="pct"/>
            <w:shd w:val="clear" w:color="auto" w:fill="auto"/>
            <w:noWrap/>
            <w:hideMark/>
          </w:tcPr>
          <w:p w14:paraId="032B439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3.99 </w:t>
            </w:r>
          </w:p>
        </w:tc>
        <w:tc>
          <w:tcPr>
            <w:tcW w:w="501" w:type="pct"/>
            <w:shd w:val="clear" w:color="auto" w:fill="auto"/>
            <w:noWrap/>
            <w:hideMark/>
          </w:tcPr>
          <w:p w14:paraId="2DCCA55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2.81 </w:t>
            </w:r>
          </w:p>
        </w:tc>
        <w:tc>
          <w:tcPr>
            <w:tcW w:w="459" w:type="pct"/>
            <w:shd w:val="clear" w:color="auto" w:fill="auto"/>
            <w:noWrap/>
            <w:hideMark/>
          </w:tcPr>
          <w:p w14:paraId="1EEFB7E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6.06 </w:t>
            </w:r>
          </w:p>
        </w:tc>
        <w:tc>
          <w:tcPr>
            <w:tcW w:w="575" w:type="pct"/>
            <w:shd w:val="clear" w:color="auto" w:fill="auto"/>
            <w:noWrap/>
            <w:hideMark/>
          </w:tcPr>
          <w:p w14:paraId="6D6ED35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1.79 </w:t>
            </w:r>
          </w:p>
        </w:tc>
        <w:tc>
          <w:tcPr>
            <w:tcW w:w="451" w:type="pct"/>
            <w:shd w:val="clear" w:color="auto" w:fill="auto"/>
            <w:noWrap/>
            <w:hideMark/>
          </w:tcPr>
          <w:p w14:paraId="4FAF645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1.10 </w:t>
            </w:r>
          </w:p>
        </w:tc>
        <w:tc>
          <w:tcPr>
            <w:tcW w:w="451" w:type="pct"/>
            <w:shd w:val="clear" w:color="auto" w:fill="auto"/>
            <w:noWrap/>
            <w:hideMark/>
          </w:tcPr>
          <w:p w14:paraId="16A9111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3.32 </w:t>
            </w:r>
          </w:p>
        </w:tc>
      </w:tr>
      <w:tr w:rsidR="00B35692" w:rsidRPr="000C10A5" w14:paraId="548BE415" w14:textId="77777777" w:rsidTr="000C10A5">
        <w:trPr>
          <w:trHeight w:val="20"/>
          <w:jc w:val="center"/>
        </w:trPr>
        <w:tc>
          <w:tcPr>
            <w:tcW w:w="1978" w:type="pct"/>
            <w:shd w:val="clear" w:color="auto" w:fill="auto"/>
            <w:noWrap/>
            <w:vAlign w:val="center"/>
            <w:hideMark/>
          </w:tcPr>
          <w:p w14:paraId="19DA775D"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Costa Rica</w:t>
            </w:r>
          </w:p>
        </w:tc>
        <w:tc>
          <w:tcPr>
            <w:tcW w:w="585" w:type="pct"/>
            <w:shd w:val="clear" w:color="auto" w:fill="auto"/>
            <w:noWrap/>
            <w:hideMark/>
          </w:tcPr>
          <w:p w14:paraId="6D21F91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3.83 </w:t>
            </w:r>
          </w:p>
        </w:tc>
        <w:tc>
          <w:tcPr>
            <w:tcW w:w="501" w:type="pct"/>
            <w:shd w:val="clear" w:color="auto" w:fill="auto"/>
            <w:noWrap/>
            <w:hideMark/>
          </w:tcPr>
          <w:p w14:paraId="4B5D93B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2.04 </w:t>
            </w:r>
          </w:p>
        </w:tc>
        <w:tc>
          <w:tcPr>
            <w:tcW w:w="459" w:type="pct"/>
            <w:shd w:val="clear" w:color="auto" w:fill="auto"/>
            <w:noWrap/>
            <w:hideMark/>
          </w:tcPr>
          <w:p w14:paraId="5FF89B5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5.13 </w:t>
            </w:r>
          </w:p>
        </w:tc>
        <w:tc>
          <w:tcPr>
            <w:tcW w:w="575" w:type="pct"/>
            <w:shd w:val="clear" w:color="auto" w:fill="auto"/>
            <w:noWrap/>
            <w:hideMark/>
          </w:tcPr>
          <w:p w14:paraId="5F6C137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3.39 </w:t>
            </w:r>
          </w:p>
        </w:tc>
        <w:tc>
          <w:tcPr>
            <w:tcW w:w="451" w:type="pct"/>
            <w:shd w:val="clear" w:color="auto" w:fill="auto"/>
            <w:noWrap/>
            <w:hideMark/>
          </w:tcPr>
          <w:p w14:paraId="5034E67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1.58 </w:t>
            </w:r>
          </w:p>
        </w:tc>
        <w:tc>
          <w:tcPr>
            <w:tcW w:w="451" w:type="pct"/>
            <w:shd w:val="clear" w:color="auto" w:fill="auto"/>
            <w:noWrap/>
            <w:hideMark/>
          </w:tcPr>
          <w:p w14:paraId="187B7D8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4.66 </w:t>
            </w:r>
          </w:p>
        </w:tc>
      </w:tr>
      <w:tr w:rsidR="00B35692" w:rsidRPr="000C10A5" w14:paraId="1912D794" w14:textId="77777777" w:rsidTr="000C10A5">
        <w:trPr>
          <w:trHeight w:val="20"/>
          <w:jc w:val="center"/>
        </w:trPr>
        <w:tc>
          <w:tcPr>
            <w:tcW w:w="1978" w:type="pct"/>
            <w:shd w:val="clear" w:color="auto" w:fill="auto"/>
            <w:noWrap/>
            <w:vAlign w:val="center"/>
            <w:hideMark/>
          </w:tcPr>
          <w:p w14:paraId="15B9E860"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Philippines</w:t>
            </w:r>
          </w:p>
        </w:tc>
        <w:tc>
          <w:tcPr>
            <w:tcW w:w="585" w:type="pct"/>
            <w:shd w:val="clear" w:color="auto" w:fill="auto"/>
            <w:noWrap/>
            <w:hideMark/>
          </w:tcPr>
          <w:p w14:paraId="1814703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3.10 </w:t>
            </w:r>
          </w:p>
        </w:tc>
        <w:tc>
          <w:tcPr>
            <w:tcW w:w="501" w:type="pct"/>
            <w:shd w:val="clear" w:color="auto" w:fill="auto"/>
            <w:noWrap/>
            <w:hideMark/>
          </w:tcPr>
          <w:p w14:paraId="6320959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-0.68 </w:t>
            </w:r>
          </w:p>
        </w:tc>
        <w:tc>
          <w:tcPr>
            <w:tcW w:w="459" w:type="pct"/>
            <w:shd w:val="clear" w:color="auto" w:fill="auto"/>
            <w:noWrap/>
            <w:hideMark/>
          </w:tcPr>
          <w:p w14:paraId="7417858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7.78 </w:t>
            </w:r>
          </w:p>
        </w:tc>
        <w:tc>
          <w:tcPr>
            <w:tcW w:w="575" w:type="pct"/>
            <w:shd w:val="clear" w:color="auto" w:fill="auto"/>
            <w:noWrap/>
            <w:hideMark/>
          </w:tcPr>
          <w:p w14:paraId="4569F39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2.71 </w:t>
            </w:r>
          </w:p>
        </w:tc>
        <w:tc>
          <w:tcPr>
            <w:tcW w:w="451" w:type="pct"/>
            <w:shd w:val="clear" w:color="auto" w:fill="auto"/>
            <w:noWrap/>
            <w:hideMark/>
          </w:tcPr>
          <w:p w14:paraId="0CB3C62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2.01 </w:t>
            </w:r>
          </w:p>
        </w:tc>
        <w:tc>
          <w:tcPr>
            <w:tcW w:w="451" w:type="pct"/>
            <w:shd w:val="clear" w:color="auto" w:fill="auto"/>
            <w:noWrap/>
            <w:hideMark/>
          </w:tcPr>
          <w:p w14:paraId="67C559C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4.32 </w:t>
            </w:r>
          </w:p>
        </w:tc>
      </w:tr>
      <w:tr w:rsidR="00B35692" w:rsidRPr="000C10A5" w14:paraId="3797827A" w14:textId="77777777" w:rsidTr="000C10A5">
        <w:trPr>
          <w:trHeight w:val="20"/>
          <w:jc w:val="center"/>
        </w:trPr>
        <w:tc>
          <w:tcPr>
            <w:tcW w:w="1978" w:type="pct"/>
            <w:shd w:val="clear" w:color="auto" w:fill="auto"/>
            <w:noWrap/>
            <w:vAlign w:val="center"/>
            <w:hideMark/>
          </w:tcPr>
          <w:p w14:paraId="02E514E6"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Cameroon</w:t>
            </w:r>
          </w:p>
        </w:tc>
        <w:tc>
          <w:tcPr>
            <w:tcW w:w="585" w:type="pct"/>
            <w:shd w:val="clear" w:color="auto" w:fill="auto"/>
            <w:noWrap/>
            <w:hideMark/>
          </w:tcPr>
          <w:p w14:paraId="295F5DA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2.60 </w:t>
            </w:r>
          </w:p>
        </w:tc>
        <w:tc>
          <w:tcPr>
            <w:tcW w:w="501" w:type="pct"/>
            <w:shd w:val="clear" w:color="auto" w:fill="auto"/>
            <w:noWrap/>
            <w:hideMark/>
          </w:tcPr>
          <w:p w14:paraId="4A98759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1.69 </w:t>
            </w:r>
          </w:p>
        </w:tc>
        <w:tc>
          <w:tcPr>
            <w:tcW w:w="459" w:type="pct"/>
            <w:shd w:val="clear" w:color="auto" w:fill="auto"/>
            <w:noWrap/>
            <w:hideMark/>
          </w:tcPr>
          <w:p w14:paraId="55E3C28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4.35 </w:t>
            </w:r>
          </w:p>
        </w:tc>
        <w:tc>
          <w:tcPr>
            <w:tcW w:w="575" w:type="pct"/>
            <w:shd w:val="clear" w:color="auto" w:fill="auto"/>
            <w:noWrap/>
            <w:hideMark/>
          </w:tcPr>
          <w:p w14:paraId="1DAA700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3.85 </w:t>
            </w:r>
          </w:p>
        </w:tc>
        <w:tc>
          <w:tcPr>
            <w:tcW w:w="451" w:type="pct"/>
            <w:shd w:val="clear" w:color="auto" w:fill="auto"/>
            <w:noWrap/>
            <w:hideMark/>
          </w:tcPr>
          <w:p w14:paraId="2E97FB0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1.70 </w:t>
            </w:r>
          </w:p>
        </w:tc>
        <w:tc>
          <w:tcPr>
            <w:tcW w:w="451" w:type="pct"/>
            <w:shd w:val="clear" w:color="auto" w:fill="auto"/>
            <w:noWrap/>
            <w:hideMark/>
          </w:tcPr>
          <w:p w14:paraId="17872B5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6.84 </w:t>
            </w:r>
          </w:p>
        </w:tc>
      </w:tr>
      <w:tr w:rsidR="00B35692" w:rsidRPr="000C10A5" w14:paraId="395C414D" w14:textId="77777777" w:rsidTr="000C10A5">
        <w:trPr>
          <w:trHeight w:val="20"/>
          <w:jc w:val="center"/>
        </w:trPr>
        <w:tc>
          <w:tcPr>
            <w:tcW w:w="1978" w:type="pct"/>
            <w:shd w:val="clear" w:color="auto" w:fill="auto"/>
            <w:noWrap/>
            <w:vAlign w:val="center"/>
            <w:hideMark/>
          </w:tcPr>
          <w:p w14:paraId="4A75472E"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Nicaragua</w:t>
            </w:r>
          </w:p>
        </w:tc>
        <w:tc>
          <w:tcPr>
            <w:tcW w:w="585" w:type="pct"/>
            <w:shd w:val="clear" w:color="auto" w:fill="auto"/>
            <w:noWrap/>
            <w:hideMark/>
          </w:tcPr>
          <w:p w14:paraId="103886C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2.40 </w:t>
            </w:r>
          </w:p>
        </w:tc>
        <w:tc>
          <w:tcPr>
            <w:tcW w:w="501" w:type="pct"/>
            <w:shd w:val="clear" w:color="auto" w:fill="auto"/>
            <w:noWrap/>
            <w:hideMark/>
          </w:tcPr>
          <w:p w14:paraId="63975CA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1.42 </w:t>
            </w:r>
          </w:p>
        </w:tc>
        <w:tc>
          <w:tcPr>
            <w:tcW w:w="459" w:type="pct"/>
            <w:shd w:val="clear" w:color="auto" w:fill="auto"/>
            <w:noWrap/>
            <w:hideMark/>
          </w:tcPr>
          <w:p w14:paraId="40CB57A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3.37 </w:t>
            </w:r>
          </w:p>
        </w:tc>
        <w:tc>
          <w:tcPr>
            <w:tcW w:w="575" w:type="pct"/>
            <w:shd w:val="clear" w:color="auto" w:fill="auto"/>
            <w:noWrap/>
            <w:hideMark/>
          </w:tcPr>
          <w:p w14:paraId="53ED7BD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1.74 </w:t>
            </w:r>
          </w:p>
        </w:tc>
        <w:tc>
          <w:tcPr>
            <w:tcW w:w="451" w:type="pct"/>
            <w:shd w:val="clear" w:color="auto" w:fill="auto"/>
            <w:noWrap/>
            <w:hideMark/>
          </w:tcPr>
          <w:p w14:paraId="58B5352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0.84 </w:t>
            </w:r>
          </w:p>
        </w:tc>
        <w:tc>
          <w:tcPr>
            <w:tcW w:w="451" w:type="pct"/>
            <w:shd w:val="clear" w:color="auto" w:fill="auto"/>
            <w:noWrap/>
            <w:hideMark/>
          </w:tcPr>
          <w:p w14:paraId="3AC52D0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2.57 </w:t>
            </w:r>
          </w:p>
        </w:tc>
      </w:tr>
      <w:tr w:rsidR="00B35692" w:rsidRPr="000C10A5" w14:paraId="4DFACE83" w14:textId="77777777" w:rsidTr="000C10A5">
        <w:trPr>
          <w:trHeight w:val="20"/>
          <w:jc w:val="center"/>
        </w:trPr>
        <w:tc>
          <w:tcPr>
            <w:tcW w:w="1978" w:type="pct"/>
            <w:shd w:val="clear" w:color="auto" w:fill="auto"/>
            <w:noWrap/>
            <w:vAlign w:val="center"/>
            <w:hideMark/>
          </w:tcPr>
          <w:p w14:paraId="2341FAD2"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Myanmar</w:t>
            </w:r>
          </w:p>
        </w:tc>
        <w:tc>
          <w:tcPr>
            <w:tcW w:w="585" w:type="pct"/>
            <w:shd w:val="clear" w:color="auto" w:fill="auto"/>
            <w:noWrap/>
            <w:hideMark/>
          </w:tcPr>
          <w:p w14:paraId="3540079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2.02 </w:t>
            </w:r>
          </w:p>
        </w:tc>
        <w:tc>
          <w:tcPr>
            <w:tcW w:w="501" w:type="pct"/>
            <w:shd w:val="clear" w:color="auto" w:fill="auto"/>
            <w:noWrap/>
            <w:hideMark/>
          </w:tcPr>
          <w:p w14:paraId="746FA8E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1.07 </w:t>
            </w:r>
          </w:p>
        </w:tc>
        <w:tc>
          <w:tcPr>
            <w:tcW w:w="459" w:type="pct"/>
            <w:shd w:val="clear" w:color="auto" w:fill="auto"/>
            <w:noWrap/>
            <w:hideMark/>
          </w:tcPr>
          <w:p w14:paraId="7AB0AF7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3.28 </w:t>
            </w:r>
          </w:p>
        </w:tc>
        <w:tc>
          <w:tcPr>
            <w:tcW w:w="575" w:type="pct"/>
            <w:shd w:val="clear" w:color="auto" w:fill="auto"/>
            <w:noWrap/>
            <w:hideMark/>
          </w:tcPr>
          <w:p w14:paraId="67475AF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1.98 </w:t>
            </w:r>
          </w:p>
        </w:tc>
        <w:tc>
          <w:tcPr>
            <w:tcW w:w="451" w:type="pct"/>
            <w:shd w:val="clear" w:color="auto" w:fill="auto"/>
            <w:noWrap/>
            <w:hideMark/>
          </w:tcPr>
          <w:p w14:paraId="377A8D2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1.40 </w:t>
            </w:r>
          </w:p>
        </w:tc>
        <w:tc>
          <w:tcPr>
            <w:tcW w:w="451" w:type="pct"/>
            <w:shd w:val="clear" w:color="auto" w:fill="auto"/>
            <w:noWrap/>
            <w:hideMark/>
          </w:tcPr>
          <w:p w14:paraId="7384F01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2.88 </w:t>
            </w:r>
          </w:p>
        </w:tc>
      </w:tr>
      <w:tr w:rsidR="00B35692" w:rsidRPr="000C10A5" w14:paraId="1746FD6E" w14:textId="77777777" w:rsidTr="000C10A5">
        <w:trPr>
          <w:trHeight w:val="20"/>
          <w:jc w:val="center"/>
        </w:trPr>
        <w:tc>
          <w:tcPr>
            <w:tcW w:w="1978" w:type="pct"/>
            <w:shd w:val="clear" w:color="auto" w:fill="auto"/>
            <w:noWrap/>
            <w:vAlign w:val="center"/>
            <w:hideMark/>
          </w:tcPr>
          <w:p w14:paraId="29D147B1"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Venezuela (Bolivarian Republic of)</w:t>
            </w:r>
          </w:p>
        </w:tc>
        <w:tc>
          <w:tcPr>
            <w:tcW w:w="585" w:type="pct"/>
            <w:shd w:val="clear" w:color="auto" w:fill="auto"/>
            <w:noWrap/>
            <w:hideMark/>
          </w:tcPr>
          <w:p w14:paraId="5CB80B7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1.69 </w:t>
            </w:r>
          </w:p>
        </w:tc>
        <w:tc>
          <w:tcPr>
            <w:tcW w:w="501" w:type="pct"/>
            <w:shd w:val="clear" w:color="auto" w:fill="auto"/>
            <w:noWrap/>
            <w:hideMark/>
          </w:tcPr>
          <w:p w14:paraId="1B9BEC7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0.78 </w:t>
            </w:r>
          </w:p>
        </w:tc>
        <w:tc>
          <w:tcPr>
            <w:tcW w:w="459" w:type="pct"/>
            <w:shd w:val="clear" w:color="auto" w:fill="auto"/>
            <w:noWrap/>
            <w:hideMark/>
          </w:tcPr>
          <w:p w14:paraId="47CB086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2.41 </w:t>
            </w:r>
          </w:p>
        </w:tc>
        <w:tc>
          <w:tcPr>
            <w:tcW w:w="575" w:type="pct"/>
            <w:shd w:val="clear" w:color="auto" w:fill="auto"/>
            <w:noWrap/>
            <w:hideMark/>
          </w:tcPr>
          <w:p w14:paraId="530DAD8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1.60 </w:t>
            </w:r>
          </w:p>
        </w:tc>
        <w:tc>
          <w:tcPr>
            <w:tcW w:w="451" w:type="pct"/>
            <w:shd w:val="clear" w:color="auto" w:fill="auto"/>
            <w:noWrap/>
            <w:hideMark/>
          </w:tcPr>
          <w:p w14:paraId="4EC7260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0.73 </w:t>
            </w:r>
          </w:p>
        </w:tc>
        <w:tc>
          <w:tcPr>
            <w:tcW w:w="451" w:type="pct"/>
            <w:shd w:val="clear" w:color="auto" w:fill="auto"/>
            <w:noWrap/>
            <w:hideMark/>
          </w:tcPr>
          <w:p w14:paraId="4909C7E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2.30 </w:t>
            </w:r>
          </w:p>
        </w:tc>
      </w:tr>
      <w:tr w:rsidR="00B35692" w:rsidRPr="000C10A5" w14:paraId="7D73CC21" w14:textId="77777777" w:rsidTr="000C10A5">
        <w:trPr>
          <w:trHeight w:val="20"/>
          <w:jc w:val="center"/>
        </w:trPr>
        <w:tc>
          <w:tcPr>
            <w:tcW w:w="1978" w:type="pct"/>
            <w:shd w:val="clear" w:color="auto" w:fill="auto"/>
            <w:noWrap/>
            <w:vAlign w:val="center"/>
            <w:hideMark/>
          </w:tcPr>
          <w:p w14:paraId="197518E4"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Solomon Islands</w:t>
            </w:r>
          </w:p>
        </w:tc>
        <w:tc>
          <w:tcPr>
            <w:tcW w:w="585" w:type="pct"/>
            <w:shd w:val="clear" w:color="auto" w:fill="auto"/>
            <w:noWrap/>
            <w:hideMark/>
          </w:tcPr>
          <w:p w14:paraId="3C48919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1.30 </w:t>
            </w:r>
          </w:p>
        </w:tc>
        <w:tc>
          <w:tcPr>
            <w:tcW w:w="501" w:type="pct"/>
            <w:shd w:val="clear" w:color="auto" w:fill="auto"/>
            <w:noWrap/>
            <w:hideMark/>
          </w:tcPr>
          <w:p w14:paraId="4705E82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1.00 </w:t>
            </w:r>
          </w:p>
        </w:tc>
        <w:tc>
          <w:tcPr>
            <w:tcW w:w="459" w:type="pct"/>
            <w:shd w:val="clear" w:color="auto" w:fill="auto"/>
            <w:noWrap/>
            <w:hideMark/>
          </w:tcPr>
          <w:p w14:paraId="48A8170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2.03 </w:t>
            </w:r>
          </w:p>
        </w:tc>
        <w:tc>
          <w:tcPr>
            <w:tcW w:w="575" w:type="pct"/>
            <w:shd w:val="clear" w:color="auto" w:fill="auto"/>
            <w:noWrap/>
            <w:hideMark/>
          </w:tcPr>
          <w:p w14:paraId="73875E5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1.30 </w:t>
            </w:r>
          </w:p>
        </w:tc>
        <w:tc>
          <w:tcPr>
            <w:tcW w:w="451" w:type="pct"/>
            <w:shd w:val="clear" w:color="auto" w:fill="auto"/>
            <w:noWrap/>
            <w:hideMark/>
          </w:tcPr>
          <w:p w14:paraId="2B3B662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1.00 </w:t>
            </w:r>
          </w:p>
        </w:tc>
        <w:tc>
          <w:tcPr>
            <w:tcW w:w="451" w:type="pct"/>
            <w:shd w:val="clear" w:color="auto" w:fill="auto"/>
            <w:noWrap/>
            <w:hideMark/>
          </w:tcPr>
          <w:p w14:paraId="20C9EC1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2.04 </w:t>
            </w:r>
          </w:p>
        </w:tc>
      </w:tr>
      <w:tr w:rsidR="00B35692" w:rsidRPr="000C10A5" w14:paraId="24FF858D" w14:textId="77777777" w:rsidTr="000C10A5">
        <w:trPr>
          <w:trHeight w:val="20"/>
          <w:jc w:val="center"/>
        </w:trPr>
        <w:tc>
          <w:tcPr>
            <w:tcW w:w="1978" w:type="pct"/>
            <w:shd w:val="clear" w:color="auto" w:fill="auto"/>
            <w:noWrap/>
            <w:vAlign w:val="center"/>
            <w:hideMark/>
          </w:tcPr>
          <w:p w14:paraId="5E6B05A6"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Gabon</w:t>
            </w:r>
          </w:p>
        </w:tc>
        <w:tc>
          <w:tcPr>
            <w:tcW w:w="585" w:type="pct"/>
            <w:shd w:val="clear" w:color="auto" w:fill="auto"/>
            <w:noWrap/>
            <w:hideMark/>
          </w:tcPr>
          <w:p w14:paraId="4AC48E4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1.27 </w:t>
            </w:r>
          </w:p>
        </w:tc>
        <w:tc>
          <w:tcPr>
            <w:tcW w:w="501" w:type="pct"/>
            <w:shd w:val="clear" w:color="auto" w:fill="auto"/>
            <w:noWrap/>
            <w:hideMark/>
          </w:tcPr>
          <w:p w14:paraId="719396A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0.54 </w:t>
            </w:r>
          </w:p>
        </w:tc>
        <w:tc>
          <w:tcPr>
            <w:tcW w:w="459" w:type="pct"/>
            <w:shd w:val="clear" w:color="auto" w:fill="auto"/>
            <w:noWrap/>
            <w:hideMark/>
          </w:tcPr>
          <w:p w14:paraId="46087D5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2.17 </w:t>
            </w:r>
          </w:p>
        </w:tc>
        <w:tc>
          <w:tcPr>
            <w:tcW w:w="575" w:type="pct"/>
            <w:shd w:val="clear" w:color="auto" w:fill="auto"/>
            <w:noWrap/>
            <w:hideMark/>
          </w:tcPr>
          <w:p w14:paraId="4EBD03E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1.46 </w:t>
            </w:r>
          </w:p>
        </w:tc>
        <w:tc>
          <w:tcPr>
            <w:tcW w:w="451" w:type="pct"/>
            <w:shd w:val="clear" w:color="auto" w:fill="auto"/>
            <w:noWrap/>
            <w:hideMark/>
          </w:tcPr>
          <w:p w14:paraId="444C004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0.57 </w:t>
            </w:r>
          </w:p>
        </w:tc>
        <w:tc>
          <w:tcPr>
            <w:tcW w:w="451" w:type="pct"/>
            <w:shd w:val="clear" w:color="auto" w:fill="auto"/>
            <w:noWrap/>
            <w:hideMark/>
          </w:tcPr>
          <w:p w14:paraId="32B3563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2.52 </w:t>
            </w:r>
          </w:p>
        </w:tc>
      </w:tr>
      <w:tr w:rsidR="00B35692" w:rsidRPr="000C10A5" w14:paraId="1DA017E5" w14:textId="77777777" w:rsidTr="000C10A5">
        <w:trPr>
          <w:trHeight w:val="20"/>
          <w:jc w:val="center"/>
        </w:trPr>
        <w:tc>
          <w:tcPr>
            <w:tcW w:w="1978" w:type="pct"/>
            <w:shd w:val="clear" w:color="auto" w:fill="auto"/>
            <w:noWrap/>
            <w:vAlign w:val="center"/>
            <w:hideMark/>
          </w:tcPr>
          <w:p w14:paraId="79B33894"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Viet Nam</w:t>
            </w:r>
          </w:p>
        </w:tc>
        <w:tc>
          <w:tcPr>
            <w:tcW w:w="585" w:type="pct"/>
            <w:shd w:val="clear" w:color="auto" w:fill="auto"/>
            <w:noWrap/>
            <w:hideMark/>
          </w:tcPr>
          <w:p w14:paraId="6B8E751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1.01 </w:t>
            </w:r>
          </w:p>
        </w:tc>
        <w:tc>
          <w:tcPr>
            <w:tcW w:w="501" w:type="pct"/>
            <w:shd w:val="clear" w:color="auto" w:fill="auto"/>
            <w:noWrap/>
            <w:hideMark/>
          </w:tcPr>
          <w:p w14:paraId="532F8A0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0.58 </w:t>
            </w:r>
          </w:p>
        </w:tc>
        <w:tc>
          <w:tcPr>
            <w:tcW w:w="459" w:type="pct"/>
            <w:shd w:val="clear" w:color="auto" w:fill="auto"/>
            <w:noWrap/>
            <w:hideMark/>
          </w:tcPr>
          <w:p w14:paraId="61CE830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1.58 </w:t>
            </w:r>
          </w:p>
        </w:tc>
        <w:tc>
          <w:tcPr>
            <w:tcW w:w="575" w:type="pct"/>
            <w:shd w:val="clear" w:color="auto" w:fill="auto"/>
            <w:noWrap/>
            <w:hideMark/>
          </w:tcPr>
          <w:p w14:paraId="4A84CF7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0.94 </w:t>
            </w:r>
          </w:p>
        </w:tc>
        <w:tc>
          <w:tcPr>
            <w:tcW w:w="451" w:type="pct"/>
            <w:shd w:val="clear" w:color="auto" w:fill="auto"/>
            <w:noWrap/>
            <w:hideMark/>
          </w:tcPr>
          <w:p w14:paraId="6418367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0.72 </w:t>
            </w:r>
          </w:p>
        </w:tc>
        <w:tc>
          <w:tcPr>
            <w:tcW w:w="451" w:type="pct"/>
            <w:shd w:val="clear" w:color="auto" w:fill="auto"/>
            <w:noWrap/>
            <w:hideMark/>
          </w:tcPr>
          <w:p w14:paraId="0FED4C9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1.31 </w:t>
            </w:r>
          </w:p>
        </w:tc>
      </w:tr>
      <w:tr w:rsidR="00B35692" w:rsidRPr="000C10A5" w14:paraId="1E01D5F7" w14:textId="77777777" w:rsidTr="000C10A5">
        <w:trPr>
          <w:trHeight w:val="20"/>
          <w:jc w:val="center"/>
        </w:trPr>
        <w:tc>
          <w:tcPr>
            <w:tcW w:w="1978" w:type="pct"/>
            <w:shd w:val="clear" w:color="auto" w:fill="auto"/>
            <w:noWrap/>
            <w:vAlign w:val="center"/>
            <w:hideMark/>
          </w:tcPr>
          <w:p w14:paraId="21C17A45" w14:textId="77777777" w:rsidR="00B640FA" w:rsidRPr="000C10A5" w:rsidRDefault="0044135D" w:rsidP="000C10A5">
            <w:pPr>
              <w:spacing w:after="0" w:line="480" w:lineRule="auto"/>
              <w:jc w:val="center"/>
              <w:rPr>
                <w:rFonts w:ascii="Times New Roman" w:hAnsi="Times New Roman"/>
                <w:b/>
                <w:lang w:eastAsia="zh-CN"/>
              </w:rPr>
            </w:pPr>
            <w:r w:rsidRPr="000C10A5">
              <w:rPr>
                <w:rFonts w:ascii="Times New Roman" w:hAnsi="Times New Roman"/>
                <w:b/>
                <w:lang w:eastAsia="zh-CN"/>
              </w:rPr>
              <w:t>Democratic Republic of the Congo</w:t>
            </w:r>
          </w:p>
        </w:tc>
        <w:tc>
          <w:tcPr>
            <w:tcW w:w="585" w:type="pct"/>
            <w:shd w:val="clear" w:color="auto" w:fill="auto"/>
            <w:noWrap/>
            <w:hideMark/>
          </w:tcPr>
          <w:p w14:paraId="167C66E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0.64 </w:t>
            </w:r>
          </w:p>
        </w:tc>
        <w:tc>
          <w:tcPr>
            <w:tcW w:w="501" w:type="pct"/>
            <w:shd w:val="clear" w:color="auto" w:fill="auto"/>
            <w:noWrap/>
            <w:hideMark/>
          </w:tcPr>
          <w:p w14:paraId="3D83C05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0.57 </w:t>
            </w:r>
          </w:p>
        </w:tc>
        <w:tc>
          <w:tcPr>
            <w:tcW w:w="459" w:type="pct"/>
            <w:shd w:val="clear" w:color="auto" w:fill="auto"/>
            <w:noWrap/>
            <w:hideMark/>
          </w:tcPr>
          <w:p w14:paraId="0275E9E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0.94 </w:t>
            </w:r>
          </w:p>
        </w:tc>
        <w:tc>
          <w:tcPr>
            <w:tcW w:w="575" w:type="pct"/>
            <w:shd w:val="clear" w:color="auto" w:fill="auto"/>
            <w:noWrap/>
            <w:hideMark/>
          </w:tcPr>
          <w:p w14:paraId="009BDE4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1.41 </w:t>
            </w:r>
          </w:p>
        </w:tc>
        <w:tc>
          <w:tcPr>
            <w:tcW w:w="451" w:type="pct"/>
            <w:shd w:val="clear" w:color="auto" w:fill="auto"/>
            <w:noWrap/>
            <w:hideMark/>
          </w:tcPr>
          <w:p w14:paraId="76ABE21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0.59 </w:t>
            </w:r>
          </w:p>
        </w:tc>
        <w:tc>
          <w:tcPr>
            <w:tcW w:w="451" w:type="pct"/>
            <w:shd w:val="clear" w:color="auto" w:fill="auto"/>
            <w:noWrap/>
            <w:hideMark/>
          </w:tcPr>
          <w:p w14:paraId="3B0DDDC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2.46 </w:t>
            </w:r>
          </w:p>
        </w:tc>
      </w:tr>
      <w:tr w:rsidR="00B35692" w:rsidRPr="000C10A5" w14:paraId="33F732E9" w14:textId="77777777" w:rsidTr="000C10A5">
        <w:trPr>
          <w:trHeight w:val="20"/>
          <w:jc w:val="center"/>
        </w:trPr>
        <w:tc>
          <w:tcPr>
            <w:tcW w:w="1978" w:type="pct"/>
            <w:shd w:val="clear" w:color="auto" w:fill="auto"/>
            <w:noWrap/>
            <w:vAlign w:val="center"/>
            <w:hideMark/>
          </w:tcPr>
          <w:p w14:paraId="477A20D3"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India</w:t>
            </w:r>
          </w:p>
        </w:tc>
        <w:tc>
          <w:tcPr>
            <w:tcW w:w="585" w:type="pct"/>
            <w:shd w:val="clear" w:color="auto" w:fill="auto"/>
            <w:noWrap/>
            <w:hideMark/>
          </w:tcPr>
          <w:p w14:paraId="334A0C0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0.63 </w:t>
            </w:r>
          </w:p>
        </w:tc>
        <w:tc>
          <w:tcPr>
            <w:tcW w:w="501" w:type="pct"/>
            <w:shd w:val="clear" w:color="auto" w:fill="auto"/>
            <w:noWrap/>
            <w:hideMark/>
          </w:tcPr>
          <w:p w14:paraId="3ABD40E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0.33 </w:t>
            </w:r>
          </w:p>
        </w:tc>
        <w:tc>
          <w:tcPr>
            <w:tcW w:w="459" w:type="pct"/>
            <w:shd w:val="clear" w:color="auto" w:fill="auto"/>
            <w:noWrap/>
            <w:hideMark/>
          </w:tcPr>
          <w:p w14:paraId="097023F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1.35 </w:t>
            </w:r>
          </w:p>
        </w:tc>
        <w:tc>
          <w:tcPr>
            <w:tcW w:w="575" w:type="pct"/>
            <w:shd w:val="clear" w:color="auto" w:fill="auto"/>
            <w:noWrap/>
            <w:hideMark/>
          </w:tcPr>
          <w:p w14:paraId="2E20246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0.62 </w:t>
            </w:r>
          </w:p>
        </w:tc>
        <w:tc>
          <w:tcPr>
            <w:tcW w:w="451" w:type="pct"/>
            <w:shd w:val="clear" w:color="auto" w:fill="auto"/>
            <w:noWrap/>
            <w:hideMark/>
          </w:tcPr>
          <w:p w14:paraId="2221585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0.26 </w:t>
            </w:r>
          </w:p>
        </w:tc>
        <w:tc>
          <w:tcPr>
            <w:tcW w:w="451" w:type="pct"/>
            <w:shd w:val="clear" w:color="auto" w:fill="auto"/>
            <w:noWrap/>
            <w:hideMark/>
          </w:tcPr>
          <w:p w14:paraId="7445C72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1.40 </w:t>
            </w:r>
          </w:p>
        </w:tc>
      </w:tr>
      <w:tr w:rsidR="00B35692" w:rsidRPr="000C10A5" w14:paraId="33215577" w14:textId="77777777" w:rsidTr="000C10A5">
        <w:trPr>
          <w:trHeight w:val="20"/>
          <w:jc w:val="center"/>
        </w:trPr>
        <w:tc>
          <w:tcPr>
            <w:tcW w:w="1978" w:type="pct"/>
            <w:shd w:val="clear" w:color="auto" w:fill="auto"/>
            <w:noWrap/>
            <w:vAlign w:val="center"/>
            <w:hideMark/>
          </w:tcPr>
          <w:p w14:paraId="2D68F095"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Benin</w:t>
            </w:r>
          </w:p>
        </w:tc>
        <w:tc>
          <w:tcPr>
            <w:tcW w:w="585" w:type="pct"/>
            <w:shd w:val="clear" w:color="auto" w:fill="auto"/>
            <w:noWrap/>
            <w:hideMark/>
          </w:tcPr>
          <w:p w14:paraId="2DE2591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0.57 </w:t>
            </w:r>
          </w:p>
        </w:tc>
        <w:tc>
          <w:tcPr>
            <w:tcW w:w="501" w:type="pct"/>
            <w:shd w:val="clear" w:color="auto" w:fill="auto"/>
            <w:noWrap/>
            <w:hideMark/>
          </w:tcPr>
          <w:p w14:paraId="5F80ED2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0.75 </w:t>
            </w:r>
          </w:p>
        </w:tc>
        <w:tc>
          <w:tcPr>
            <w:tcW w:w="459" w:type="pct"/>
            <w:shd w:val="clear" w:color="auto" w:fill="auto"/>
            <w:noWrap/>
            <w:hideMark/>
          </w:tcPr>
          <w:p w14:paraId="701789B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0.43 </w:t>
            </w:r>
          </w:p>
        </w:tc>
        <w:tc>
          <w:tcPr>
            <w:tcW w:w="575" w:type="pct"/>
            <w:shd w:val="clear" w:color="auto" w:fill="auto"/>
            <w:noWrap/>
            <w:hideMark/>
          </w:tcPr>
          <w:p w14:paraId="520A744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0.10 </w:t>
            </w:r>
          </w:p>
        </w:tc>
        <w:tc>
          <w:tcPr>
            <w:tcW w:w="451" w:type="pct"/>
            <w:shd w:val="clear" w:color="auto" w:fill="auto"/>
            <w:noWrap/>
            <w:hideMark/>
          </w:tcPr>
          <w:p w14:paraId="761B1F4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0.06 </w:t>
            </w:r>
          </w:p>
        </w:tc>
        <w:tc>
          <w:tcPr>
            <w:tcW w:w="451" w:type="pct"/>
            <w:shd w:val="clear" w:color="auto" w:fill="auto"/>
            <w:noWrap/>
            <w:hideMark/>
          </w:tcPr>
          <w:p w14:paraId="098AF68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0.19 </w:t>
            </w:r>
          </w:p>
        </w:tc>
      </w:tr>
      <w:tr w:rsidR="00B35692" w:rsidRPr="000C10A5" w14:paraId="119A8166" w14:textId="77777777" w:rsidTr="000C10A5">
        <w:trPr>
          <w:trHeight w:val="20"/>
          <w:jc w:val="center"/>
        </w:trPr>
        <w:tc>
          <w:tcPr>
            <w:tcW w:w="1978" w:type="pct"/>
            <w:shd w:val="clear" w:color="auto" w:fill="auto"/>
            <w:noWrap/>
            <w:vAlign w:val="center"/>
            <w:hideMark/>
          </w:tcPr>
          <w:p w14:paraId="20D892B2"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Dominican Republic</w:t>
            </w:r>
          </w:p>
        </w:tc>
        <w:tc>
          <w:tcPr>
            <w:tcW w:w="585" w:type="pct"/>
            <w:shd w:val="clear" w:color="auto" w:fill="auto"/>
            <w:noWrap/>
            <w:hideMark/>
          </w:tcPr>
          <w:p w14:paraId="2F806FB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0.52 </w:t>
            </w:r>
          </w:p>
        </w:tc>
        <w:tc>
          <w:tcPr>
            <w:tcW w:w="501" w:type="pct"/>
            <w:shd w:val="clear" w:color="auto" w:fill="auto"/>
            <w:noWrap/>
            <w:hideMark/>
          </w:tcPr>
          <w:p w14:paraId="6D496F2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0.26 </w:t>
            </w:r>
          </w:p>
        </w:tc>
        <w:tc>
          <w:tcPr>
            <w:tcW w:w="459" w:type="pct"/>
            <w:shd w:val="clear" w:color="auto" w:fill="auto"/>
            <w:noWrap/>
            <w:hideMark/>
          </w:tcPr>
          <w:p w14:paraId="353B130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0.73 </w:t>
            </w:r>
          </w:p>
        </w:tc>
        <w:tc>
          <w:tcPr>
            <w:tcW w:w="575" w:type="pct"/>
            <w:shd w:val="clear" w:color="auto" w:fill="auto"/>
            <w:noWrap/>
            <w:hideMark/>
          </w:tcPr>
          <w:p w14:paraId="36569D6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0.42 </w:t>
            </w:r>
          </w:p>
        </w:tc>
        <w:tc>
          <w:tcPr>
            <w:tcW w:w="451" w:type="pct"/>
            <w:shd w:val="clear" w:color="auto" w:fill="auto"/>
            <w:noWrap/>
            <w:hideMark/>
          </w:tcPr>
          <w:p w14:paraId="33E0934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0.17 </w:t>
            </w:r>
          </w:p>
        </w:tc>
        <w:tc>
          <w:tcPr>
            <w:tcW w:w="451" w:type="pct"/>
            <w:shd w:val="clear" w:color="auto" w:fill="auto"/>
            <w:noWrap/>
            <w:hideMark/>
          </w:tcPr>
          <w:p w14:paraId="497E694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0.60 </w:t>
            </w:r>
          </w:p>
        </w:tc>
      </w:tr>
      <w:tr w:rsidR="00B35692" w:rsidRPr="000C10A5" w14:paraId="48D9F710" w14:textId="77777777" w:rsidTr="000C10A5">
        <w:trPr>
          <w:trHeight w:val="20"/>
          <w:jc w:val="center"/>
        </w:trPr>
        <w:tc>
          <w:tcPr>
            <w:tcW w:w="1978" w:type="pct"/>
            <w:shd w:val="clear" w:color="auto" w:fill="auto"/>
            <w:noWrap/>
            <w:vAlign w:val="center"/>
            <w:hideMark/>
          </w:tcPr>
          <w:p w14:paraId="6F62D209"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Cambodia</w:t>
            </w:r>
          </w:p>
        </w:tc>
        <w:tc>
          <w:tcPr>
            <w:tcW w:w="585" w:type="pct"/>
            <w:shd w:val="clear" w:color="auto" w:fill="auto"/>
            <w:noWrap/>
            <w:hideMark/>
          </w:tcPr>
          <w:p w14:paraId="3D20950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0.48 </w:t>
            </w:r>
          </w:p>
        </w:tc>
        <w:tc>
          <w:tcPr>
            <w:tcW w:w="501" w:type="pct"/>
            <w:shd w:val="clear" w:color="auto" w:fill="auto"/>
            <w:noWrap/>
            <w:hideMark/>
          </w:tcPr>
          <w:p w14:paraId="260163B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0.70 </w:t>
            </w:r>
          </w:p>
        </w:tc>
        <w:tc>
          <w:tcPr>
            <w:tcW w:w="459" w:type="pct"/>
            <w:shd w:val="clear" w:color="auto" w:fill="auto"/>
            <w:noWrap/>
            <w:hideMark/>
          </w:tcPr>
          <w:p w14:paraId="1E5C26B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0.34 </w:t>
            </w:r>
          </w:p>
        </w:tc>
        <w:tc>
          <w:tcPr>
            <w:tcW w:w="575" w:type="pct"/>
            <w:shd w:val="clear" w:color="auto" w:fill="auto"/>
            <w:noWrap/>
            <w:hideMark/>
          </w:tcPr>
          <w:p w14:paraId="5046519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0.63 </w:t>
            </w:r>
          </w:p>
        </w:tc>
        <w:tc>
          <w:tcPr>
            <w:tcW w:w="451" w:type="pct"/>
            <w:shd w:val="clear" w:color="auto" w:fill="auto"/>
            <w:noWrap/>
            <w:hideMark/>
          </w:tcPr>
          <w:p w14:paraId="34B5B5A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0.61 </w:t>
            </w:r>
          </w:p>
        </w:tc>
        <w:tc>
          <w:tcPr>
            <w:tcW w:w="451" w:type="pct"/>
            <w:shd w:val="clear" w:color="auto" w:fill="auto"/>
            <w:noWrap/>
            <w:hideMark/>
          </w:tcPr>
          <w:p w14:paraId="3A0765D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0.73 </w:t>
            </w:r>
          </w:p>
        </w:tc>
      </w:tr>
      <w:tr w:rsidR="00B35692" w:rsidRPr="000C10A5" w14:paraId="74D70ECD" w14:textId="77777777" w:rsidTr="000C10A5">
        <w:trPr>
          <w:trHeight w:val="20"/>
          <w:jc w:val="center"/>
        </w:trPr>
        <w:tc>
          <w:tcPr>
            <w:tcW w:w="1978" w:type="pct"/>
            <w:shd w:val="clear" w:color="auto" w:fill="auto"/>
            <w:noWrap/>
            <w:vAlign w:val="center"/>
            <w:hideMark/>
          </w:tcPr>
          <w:p w14:paraId="6CE80F7B"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Ghana</w:t>
            </w:r>
          </w:p>
        </w:tc>
        <w:tc>
          <w:tcPr>
            <w:tcW w:w="585" w:type="pct"/>
            <w:shd w:val="clear" w:color="auto" w:fill="auto"/>
            <w:noWrap/>
            <w:hideMark/>
          </w:tcPr>
          <w:p w14:paraId="1DA6C66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0.39 </w:t>
            </w:r>
          </w:p>
        </w:tc>
        <w:tc>
          <w:tcPr>
            <w:tcW w:w="501" w:type="pct"/>
            <w:shd w:val="clear" w:color="auto" w:fill="auto"/>
            <w:noWrap/>
            <w:hideMark/>
          </w:tcPr>
          <w:p w14:paraId="2215A29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0.85 </w:t>
            </w:r>
          </w:p>
        </w:tc>
        <w:tc>
          <w:tcPr>
            <w:tcW w:w="459" w:type="pct"/>
            <w:shd w:val="clear" w:color="auto" w:fill="auto"/>
            <w:noWrap/>
            <w:hideMark/>
          </w:tcPr>
          <w:p w14:paraId="330BB13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0.10 </w:t>
            </w:r>
          </w:p>
        </w:tc>
        <w:tc>
          <w:tcPr>
            <w:tcW w:w="575" w:type="pct"/>
            <w:shd w:val="clear" w:color="auto" w:fill="auto"/>
            <w:noWrap/>
            <w:hideMark/>
          </w:tcPr>
          <w:p w14:paraId="629B029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0.49 </w:t>
            </w:r>
          </w:p>
        </w:tc>
        <w:tc>
          <w:tcPr>
            <w:tcW w:w="451" w:type="pct"/>
            <w:shd w:val="clear" w:color="auto" w:fill="auto"/>
            <w:noWrap/>
            <w:hideMark/>
          </w:tcPr>
          <w:p w14:paraId="6FC04D9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0.26 </w:t>
            </w:r>
          </w:p>
        </w:tc>
        <w:tc>
          <w:tcPr>
            <w:tcW w:w="451" w:type="pct"/>
            <w:shd w:val="clear" w:color="auto" w:fill="auto"/>
            <w:noWrap/>
            <w:hideMark/>
          </w:tcPr>
          <w:p w14:paraId="3F6DDD7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0.89 </w:t>
            </w:r>
          </w:p>
        </w:tc>
      </w:tr>
      <w:tr w:rsidR="00B35692" w:rsidRPr="000C10A5" w14:paraId="261A732E" w14:textId="77777777" w:rsidTr="000C10A5">
        <w:trPr>
          <w:trHeight w:val="20"/>
          <w:jc w:val="center"/>
        </w:trPr>
        <w:tc>
          <w:tcPr>
            <w:tcW w:w="1978" w:type="pct"/>
            <w:shd w:val="clear" w:color="auto" w:fill="auto"/>
            <w:noWrap/>
            <w:vAlign w:val="center"/>
            <w:hideMark/>
          </w:tcPr>
          <w:p w14:paraId="795FBB1E"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Uganda</w:t>
            </w:r>
          </w:p>
        </w:tc>
        <w:tc>
          <w:tcPr>
            <w:tcW w:w="585" w:type="pct"/>
            <w:shd w:val="clear" w:color="auto" w:fill="auto"/>
            <w:noWrap/>
            <w:hideMark/>
          </w:tcPr>
          <w:p w14:paraId="689A566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0.29 </w:t>
            </w:r>
          </w:p>
        </w:tc>
        <w:tc>
          <w:tcPr>
            <w:tcW w:w="501" w:type="pct"/>
            <w:shd w:val="clear" w:color="auto" w:fill="auto"/>
            <w:noWrap/>
            <w:hideMark/>
          </w:tcPr>
          <w:p w14:paraId="03F2561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0.14 </w:t>
            </w:r>
          </w:p>
        </w:tc>
        <w:tc>
          <w:tcPr>
            <w:tcW w:w="459" w:type="pct"/>
            <w:shd w:val="clear" w:color="auto" w:fill="auto"/>
            <w:noWrap/>
            <w:hideMark/>
          </w:tcPr>
          <w:p w14:paraId="02DC5BB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0.55 </w:t>
            </w:r>
          </w:p>
        </w:tc>
        <w:tc>
          <w:tcPr>
            <w:tcW w:w="575" w:type="pct"/>
            <w:shd w:val="clear" w:color="auto" w:fill="auto"/>
            <w:noWrap/>
            <w:hideMark/>
          </w:tcPr>
          <w:p w14:paraId="5AB71BE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0.33 </w:t>
            </w:r>
          </w:p>
        </w:tc>
        <w:tc>
          <w:tcPr>
            <w:tcW w:w="451" w:type="pct"/>
            <w:shd w:val="clear" w:color="auto" w:fill="auto"/>
            <w:noWrap/>
            <w:hideMark/>
          </w:tcPr>
          <w:p w14:paraId="3DB71F8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0.15 </w:t>
            </w:r>
          </w:p>
        </w:tc>
        <w:tc>
          <w:tcPr>
            <w:tcW w:w="451" w:type="pct"/>
            <w:shd w:val="clear" w:color="auto" w:fill="auto"/>
            <w:noWrap/>
            <w:hideMark/>
          </w:tcPr>
          <w:p w14:paraId="3541530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0.61 </w:t>
            </w:r>
          </w:p>
        </w:tc>
      </w:tr>
      <w:tr w:rsidR="00B35692" w:rsidRPr="000C10A5" w14:paraId="629E6312" w14:textId="77777777" w:rsidTr="000C10A5">
        <w:trPr>
          <w:trHeight w:val="20"/>
          <w:jc w:val="center"/>
        </w:trPr>
        <w:tc>
          <w:tcPr>
            <w:tcW w:w="1978" w:type="pct"/>
            <w:shd w:val="clear" w:color="auto" w:fill="auto"/>
            <w:noWrap/>
            <w:vAlign w:val="center"/>
            <w:hideMark/>
          </w:tcPr>
          <w:p w14:paraId="5FC1846D"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lastRenderedPageBreak/>
              <w:t>Guinea</w:t>
            </w:r>
          </w:p>
        </w:tc>
        <w:tc>
          <w:tcPr>
            <w:tcW w:w="585" w:type="pct"/>
            <w:shd w:val="clear" w:color="auto" w:fill="auto"/>
            <w:noWrap/>
            <w:hideMark/>
          </w:tcPr>
          <w:p w14:paraId="1E0225D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0.25 </w:t>
            </w:r>
          </w:p>
        </w:tc>
        <w:tc>
          <w:tcPr>
            <w:tcW w:w="501" w:type="pct"/>
            <w:shd w:val="clear" w:color="auto" w:fill="auto"/>
            <w:noWrap/>
            <w:hideMark/>
          </w:tcPr>
          <w:p w14:paraId="53724D3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0.18 </w:t>
            </w:r>
          </w:p>
        </w:tc>
        <w:tc>
          <w:tcPr>
            <w:tcW w:w="459" w:type="pct"/>
            <w:shd w:val="clear" w:color="auto" w:fill="auto"/>
            <w:noWrap/>
            <w:hideMark/>
          </w:tcPr>
          <w:p w14:paraId="63094C5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0.43 </w:t>
            </w:r>
          </w:p>
        </w:tc>
        <w:tc>
          <w:tcPr>
            <w:tcW w:w="575" w:type="pct"/>
            <w:shd w:val="clear" w:color="auto" w:fill="auto"/>
            <w:noWrap/>
            <w:hideMark/>
          </w:tcPr>
          <w:p w14:paraId="76C1734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0.27 </w:t>
            </w:r>
          </w:p>
        </w:tc>
        <w:tc>
          <w:tcPr>
            <w:tcW w:w="451" w:type="pct"/>
            <w:shd w:val="clear" w:color="auto" w:fill="auto"/>
            <w:noWrap/>
            <w:hideMark/>
          </w:tcPr>
          <w:p w14:paraId="767038F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0.14 </w:t>
            </w:r>
          </w:p>
        </w:tc>
        <w:tc>
          <w:tcPr>
            <w:tcW w:w="451" w:type="pct"/>
            <w:shd w:val="clear" w:color="auto" w:fill="auto"/>
            <w:noWrap/>
            <w:hideMark/>
          </w:tcPr>
          <w:p w14:paraId="4A4560C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0.49 </w:t>
            </w:r>
          </w:p>
        </w:tc>
      </w:tr>
      <w:tr w:rsidR="00B35692" w:rsidRPr="000C10A5" w14:paraId="3B6D3F3F" w14:textId="77777777" w:rsidTr="000C10A5">
        <w:trPr>
          <w:trHeight w:val="20"/>
          <w:jc w:val="center"/>
        </w:trPr>
        <w:tc>
          <w:tcPr>
            <w:tcW w:w="1978" w:type="pct"/>
            <w:shd w:val="clear" w:color="auto" w:fill="auto"/>
            <w:noWrap/>
            <w:vAlign w:val="center"/>
            <w:hideMark/>
          </w:tcPr>
          <w:p w14:paraId="714B8CE4"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Panama</w:t>
            </w:r>
          </w:p>
        </w:tc>
        <w:tc>
          <w:tcPr>
            <w:tcW w:w="585" w:type="pct"/>
            <w:shd w:val="clear" w:color="auto" w:fill="auto"/>
            <w:noWrap/>
            <w:hideMark/>
          </w:tcPr>
          <w:p w14:paraId="7A69017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0.21 </w:t>
            </w:r>
          </w:p>
        </w:tc>
        <w:tc>
          <w:tcPr>
            <w:tcW w:w="501" w:type="pct"/>
            <w:shd w:val="clear" w:color="auto" w:fill="auto"/>
            <w:noWrap/>
            <w:hideMark/>
          </w:tcPr>
          <w:p w14:paraId="296AD93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0.13 </w:t>
            </w:r>
          </w:p>
        </w:tc>
        <w:tc>
          <w:tcPr>
            <w:tcW w:w="459" w:type="pct"/>
            <w:shd w:val="clear" w:color="auto" w:fill="auto"/>
            <w:noWrap/>
            <w:hideMark/>
          </w:tcPr>
          <w:p w14:paraId="031C3E3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0.27 </w:t>
            </w:r>
          </w:p>
        </w:tc>
        <w:tc>
          <w:tcPr>
            <w:tcW w:w="575" w:type="pct"/>
            <w:shd w:val="clear" w:color="auto" w:fill="auto"/>
            <w:noWrap/>
            <w:hideMark/>
          </w:tcPr>
          <w:p w14:paraId="6D8AB98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0.08 </w:t>
            </w:r>
          </w:p>
        </w:tc>
        <w:tc>
          <w:tcPr>
            <w:tcW w:w="451" w:type="pct"/>
            <w:shd w:val="clear" w:color="auto" w:fill="auto"/>
            <w:noWrap/>
            <w:hideMark/>
          </w:tcPr>
          <w:p w14:paraId="7DFBBD0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0.04 </w:t>
            </w:r>
          </w:p>
        </w:tc>
        <w:tc>
          <w:tcPr>
            <w:tcW w:w="451" w:type="pct"/>
            <w:shd w:val="clear" w:color="auto" w:fill="auto"/>
            <w:noWrap/>
            <w:hideMark/>
          </w:tcPr>
          <w:p w14:paraId="3D8F3EE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0.11 </w:t>
            </w:r>
          </w:p>
        </w:tc>
      </w:tr>
      <w:tr w:rsidR="00B35692" w:rsidRPr="000C10A5" w14:paraId="274C96BC" w14:textId="77777777" w:rsidTr="000C10A5">
        <w:trPr>
          <w:trHeight w:val="20"/>
          <w:jc w:val="center"/>
        </w:trPr>
        <w:tc>
          <w:tcPr>
            <w:tcW w:w="1978" w:type="pct"/>
            <w:shd w:val="clear" w:color="auto" w:fill="auto"/>
            <w:noWrap/>
            <w:vAlign w:val="center"/>
            <w:hideMark/>
          </w:tcPr>
          <w:p w14:paraId="69201C1E"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Togo</w:t>
            </w:r>
          </w:p>
        </w:tc>
        <w:tc>
          <w:tcPr>
            <w:tcW w:w="585" w:type="pct"/>
            <w:shd w:val="clear" w:color="auto" w:fill="auto"/>
            <w:noWrap/>
            <w:hideMark/>
          </w:tcPr>
          <w:p w14:paraId="0FE388A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0.17 </w:t>
            </w:r>
          </w:p>
        </w:tc>
        <w:tc>
          <w:tcPr>
            <w:tcW w:w="501" w:type="pct"/>
            <w:shd w:val="clear" w:color="auto" w:fill="auto"/>
            <w:noWrap/>
            <w:hideMark/>
          </w:tcPr>
          <w:p w14:paraId="26FD919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0.17 </w:t>
            </w:r>
          </w:p>
        </w:tc>
        <w:tc>
          <w:tcPr>
            <w:tcW w:w="459" w:type="pct"/>
            <w:shd w:val="clear" w:color="auto" w:fill="auto"/>
            <w:noWrap/>
            <w:hideMark/>
          </w:tcPr>
          <w:p w14:paraId="68C7D09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0.21 </w:t>
            </w:r>
          </w:p>
        </w:tc>
        <w:tc>
          <w:tcPr>
            <w:tcW w:w="575" w:type="pct"/>
            <w:shd w:val="clear" w:color="auto" w:fill="auto"/>
            <w:noWrap/>
            <w:hideMark/>
          </w:tcPr>
          <w:p w14:paraId="5499C5D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0.11 </w:t>
            </w:r>
          </w:p>
        </w:tc>
        <w:tc>
          <w:tcPr>
            <w:tcW w:w="451" w:type="pct"/>
            <w:shd w:val="clear" w:color="auto" w:fill="auto"/>
            <w:noWrap/>
            <w:hideMark/>
          </w:tcPr>
          <w:p w14:paraId="2A47773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0.06 </w:t>
            </w:r>
          </w:p>
        </w:tc>
        <w:tc>
          <w:tcPr>
            <w:tcW w:w="451" w:type="pct"/>
            <w:shd w:val="clear" w:color="auto" w:fill="auto"/>
            <w:noWrap/>
            <w:hideMark/>
          </w:tcPr>
          <w:p w14:paraId="12B43B1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0.20 </w:t>
            </w:r>
          </w:p>
        </w:tc>
      </w:tr>
      <w:tr w:rsidR="00B35692" w:rsidRPr="000C10A5" w14:paraId="0440AA62" w14:textId="77777777" w:rsidTr="000C10A5">
        <w:trPr>
          <w:trHeight w:val="20"/>
          <w:jc w:val="center"/>
        </w:trPr>
        <w:tc>
          <w:tcPr>
            <w:tcW w:w="1978" w:type="pct"/>
            <w:shd w:val="clear" w:color="auto" w:fill="auto"/>
            <w:noWrap/>
            <w:vAlign w:val="center"/>
            <w:hideMark/>
          </w:tcPr>
          <w:p w14:paraId="403F83E9"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Congo</w:t>
            </w:r>
          </w:p>
        </w:tc>
        <w:tc>
          <w:tcPr>
            <w:tcW w:w="585" w:type="pct"/>
            <w:shd w:val="clear" w:color="auto" w:fill="auto"/>
            <w:noWrap/>
            <w:hideMark/>
          </w:tcPr>
          <w:p w14:paraId="5FB464C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0.11 </w:t>
            </w:r>
          </w:p>
        </w:tc>
        <w:tc>
          <w:tcPr>
            <w:tcW w:w="501" w:type="pct"/>
            <w:shd w:val="clear" w:color="auto" w:fill="auto"/>
            <w:noWrap/>
            <w:hideMark/>
          </w:tcPr>
          <w:p w14:paraId="268AE5A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0.05 </w:t>
            </w:r>
          </w:p>
        </w:tc>
        <w:tc>
          <w:tcPr>
            <w:tcW w:w="459" w:type="pct"/>
            <w:shd w:val="clear" w:color="auto" w:fill="auto"/>
            <w:noWrap/>
            <w:hideMark/>
          </w:tcPr>
          <w:p w14:paraId="399A37A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0.19 </w:t>
            </w:r>
          </w:p>
        </w:tc>
        <w:tc>
          <w:tcPr>
            <w:tcW w:w="575" w:type="pct"/>
            <w:shd w:val="clear" w:color="auto" w:fill="auto"/>
            <w:noWrap/>
            <w:hideMark/>
          </w:tcPr>
          <w:p w14:paraId="6C56BE2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0.13 </w:t>
            </w:r>
          </w:p>
        </w:tc>
        <w:tc>
          <w:tcPr>
            <w:tcW w:w="451" w:type="pct"/>
            <w:shd w:val="clear" w:color="auto" w:fill="auto"/>
            <w:noWrap/>
            <w:hideMark/>
          </w:tcPr>
          <w:p w14:paraId="56CA34B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0.05 </w:t>
            </w:r>
          </w:p>
        </w:tc>
        <w:tc>
          <w:tcPr>
            <w:tcW w:w="451" w:type="pct"/>
            <w:shd w:val="clear" w:color="auto" w:fill="auto"/>
            <w:noWrap/>
            <w:hideMark/>
          </w:tcPr>
          <w:p w14:paraId="26541F4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0.23 </w:t>
            </w:r>
          </w:p>
        </w:tc>
      </w:tr>
      <w:tr w:rsidR="00B35692" w:rsidRPr="000C10A5" w14:paraId="167BB799" w14:textId="77777777" w:rsidTr="000C10A5">
        <w:trPr>
          <w:trHeight w:val="20"/>
          <w:jc w:val="center"/>
        </w:trPr>
        <w:tc>
          <w:tcPr>
            <w:tcW w:w="1978" w:type="pct"/>
            <w:shd w:val="clear" w:color="auto" w:fill="auto"/>
            <w:noWrap/>
            <w:vAlign w:val="center"/>
            <w:hideMark/>
          </w:tcPr>
          <w:p w14:paraId="3FD51EEF"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Equatorial Guinea</w:t>
            </w:r>
          </w:p>
        </w:tc>
        <w:tc>
          <w:tcPr>
            <w:tcW w:w="585" w:type="pct"/>
            <w:shd w:val="clear" w:color="auto" w:fill="auto"/>
            <w:noWrap/>
            <w:hideMark/>
          </w:tcPr>
          <w:p w14:paraId="6E108C8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0.08 </w:t>
            </w:r>
          </w:p>
        </w:tc>
        <w:tc>
          <w:tcPr>
            <w:tcW w:w="501" w:type="pct"/>
            <w:shd w:val="clear" w:color="auto" w:fill="auto"/>
            <w:noWrap/>
            <w:hideMark/>
          </w:tcPr>
          <w:p w14:paraId="0BEC828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0.03 </w:t>
            </w:r>
          </w:p>
        </w:tc>
        <w:tc>
          <w:tcPr>
            <w:tcW w:w="459" w:type="pct"/>
            <w:shd w:val="clear" w:color="auto" w:fill="auto"/>
            <w:noWrap/>
            <w:hideMark/>
          </w:tcPr>
          <w:p w14:paraId="0B58E47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0.15 </w:t>
            </w:r>
          </w:p>
        </w:tc>
        <w:tc>
          <w:tcPr>
            <w:tcW w:w="575" w:type="pct"/>
            <w:shd w:val="clear" w:color="auto" w:fill="auto"/>
            <w:noWrap/>
            <w:hideMark/>
          </w:tcPr>
          <w:p w14:paraId="6C4083A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0.10 </w:t>
            </w:r>
          </w:p>
        </w:tc>
        <w:tc>
          <w:tcPr>
            <w:tcW w:w="451" w:type="pct"/>
            <w:shd w:val="clear" w:color="auto" w:fill="auto"/>
            <w:noWrap/>
            <w:hideMark/>
          </w:tcPr>
          <w:p w14:paraId="0206F41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0.04 </w:t>
            </w:r>
          </w:p>
        </w:tc>
        <w:tc>
          <w:tcPr>
            <w:tcW w:w="451" w:type="pct"/>
            <w:shd w:val="clear" w:color="auto" w:fill="auto"/>
            <w:noWrap/>
            <w:hideMark/>
          </w:tcPr>
          <w:p w14:paraId="5FCEAAC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0.17 </w:t>
            </w:r>
          </w:p>
        </w:tc>
      </w:tr>
      <w:tr w:rsidR="00B35692" w:rsidRPr="000C10A5" w14:paraId="3D2C0C41" w14:textId="77777777" w:rsidTr="000C10A5">
        <w:trPr>
          <w:trHeight w:val="20"/>
          <w:jc w:val="center"/>
        </w:trPr>
        <w:tc>
          <w:tcPr>
            <w:tcW w:w="1978" w:type="pct"/>
            <w:shd w:val="clear" w:color="auto" w:fill="auto"/>
            <w:noWrap/>
            <w:vAlign w:val="center"/>
            <w:hideMark/>
          </w:tcPr>
          <w:p w14:paraId="233F1E62"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Sri Lanka</w:t>
            </w:r>
          </w:p>
        </w:tc>
        <w:tc>
          <w:tcPr>
            <w:tcW w:w="585" w:type="pct"/>
            <w:shd w:val="clear" w:color="auto" w:fill="auto"/>
            <w:noWrap/>
            <w:hideMark/>
          </w:tcPr>
          <w:p w14:paraId="477D591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0.08 </w:t>
            </w:r>
          </w:p>
        </w:tc>
        <w:tc>
          <w:tcPr>
            <w:tcW w:w="501" w:type="pct"/>
            <w:shd w:val="clear" w:color="auto" w:fill="auto"/>
            <w:noWrap/>
            <w:hideMark/>
          </w:tcPr>
          <w:p w14:paraId="2ED07A4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0.02 </w:t>
            </w:r>
          </w:p>
        </w:tc>
        <w:tc>
          <w:tcPr>
            <w:tcW w:w="459" w:type="pct"/>
            <w:shd w:val="clear" w:color="auto" w:fill="auto"/>
            <w:noWrap/>
            <w:hideMark/>
          </w:tcPr>
          <w:p w14:paraId="0EEF362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0.27 </w:t>
            </w:r>
          </w:p>
        </w:tc>
        <w:tc>
          <w:tcPr>
            <w:tcW w:w="575" w:type="pct"/>
            <w:shd w:val="clear" w:color="auto" w:fill="auto"/>
            <w:noWrap/>
            <w:hideMark/>
          </w:tcPr>
          <w:p w14:paraId="09FE546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0.12 </w:t>
            </w:r>
          </w:p>
        </w:tc>
        <w:tc>
          <w:tcPr>
            <w:tcW w:w="451" w:type="pct"/>
            <w:shd w:val="clear" w:color="auto" w:fill="auto"/>
            <w:noWrap/>
            <w:hideMark/>
          </w:tcPr>
          <w:p w14:paraId="7CF80CF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0.04 </w:t>
            </w:r>
          </w:p>
        </w:tc>
        <w:tc>
          <w:tcPr>
            <w:tcW w:w="451" w:type="pct"/>
            <w:shd w:val="clear" w:color="auto" w:fill="auto"/>
            <w:noWrap/>
            <w:hideMark/>
          </w:tcPr>
          <w:p w14:paraId="53173A7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0.32 </w:t>
            </w:r>
          </w:p>
        </w:tc>
      </w:tr>
      <w:tr w:rsidR="00B35692" w:rsidRPr="000C10A5" w14:paraId="6A06FB25" w14:textId="77777777" w:rsidTr="000C10A5">
        <w:trPr>
          <w:trHeight w:val="20"/>
          <w:jc w:val="center"/>
        </w:trPr>
        <w:tc>
          <w:tcPr>
            <w:tcW w:w="1978" w:type="pct"/>
            <w:shd w:val="clear" w:color="auto" w:fill="auto"/>
            <w:noWrap/>
            <w:vAlign w:val="center"/>
            <w:hideMark/>
          </w:tcPr>
          <w:p w14:paraId="5DDEE597"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Ivory Coast</w:t>
            </w:r>
          </w:p>
        </w:tc>
        <w:tc>
          <w:tcPr>
            <w:tcW w:w="585" w:type="pct"/>
            <w:shd w:val="clear" w:color="auto" w:fill="auto"/>
            <w:noWrap/>
            <w:hideMark/>
          </w:tcPr>
          <w:p w14:paraId="4B1AB2B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0.06 </w:t>
            </w:r>
          </w:p>
        </w:tc>
        <w:tc>
          <w:tcPr>
            <w:tcW w:w="501" w:type="pct"/>
            <w:shd w:val="clear" w:color="auto" w:fill="auto"/>
            <w:noWrap/>
            <w:hideMark/>
          </w:tcPr>
          <w:p w14:paraId="5A47D12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1.56 </w:t>
            </w:r>
          </w:p>
        </w:tc>
        <w:tc>
          <w:tcPr>
            <w:tcW w:w="459" w:type="pct"/>
            <w:shd w:val="clear" w:color="auto" w:fill="auto"/>
            <w:noWrap/>
            <w:hideMark/>
          </w:tcPr>
          <w:p w14:paraId="1030A75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-1.24 </w:t>
            </w:r>
          </w:p>
        </w:tc>
        <w:tc>
          <w:tcPr>
            <w:tcW w:w="575" w:type="pct"/>
            <w:shd w:val="clear" w:color="auto" w:fill="auto"/>
            <w:noWrap/>
            <w:hideMark/>
          </w:tcPr>
          <w:p w14:paraId="3591192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0.61 </w:t>
            </w:r>
          </w:p>
        </w:tc>
        <w:tc>
          <w:tcPr>
            <w:tcW w:w="451" w:type="pct"/>
            <w:shd w:val="clear" w:color="auto" w:fill="auto"/>
            <w:noWrap/>
            <w:hideMark/>
          </w:tcPr>
          <w:p w14:paraId="1A7E2DB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0.31 </w:t>
            </w:r>
          </w:p>
        </w:tc>
        <w:tc>
          <w:tcPr>
            <w:tcW w:w="451" w:type="pct"/>
            <w:shd w:val="clear" w:color="auto" w:fill="auto"/>
            <w:noWrap/>
            <w:hideMark/>
          </w:tcPr>
          <w:p w14:paraId="75AC31F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1.12 </w:t>
            </w:r>
          </w:p>
        </w:tc>
      </w:tr>
      <w:tr w:rsidR="00B35692" w:rsidRPr="000C10A5" w14:paraId="27682304" w14:textId="77777777" w:rsidTr="000C10A5">
        <w:trPr>
          <w:trHeight w:val="20"/>
          <w:jc w:val="center"/>
        </w:trPr>
        <w:tc>
          <w:tcPr>
            <w:tcW w:w="1978" w:type="pct"/>
            <w:shd w:val="clear" w:color="auto" w:fill="auto"/>
            <w:noWrap/>
            <w:vAlign w:val="center"/>
            <w:hideMark/>
          </w:tcPr>
          <w:p w14:paraId="28DDAFDB"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Central African Republic</w:t>
            </w:r>
          </w:p>
        </w:tc>
        <w:tc>
          <w:tcPr>
            <w:tcW w:w="585" w:type="pct"/>
            <w:shd w:val="clear" w:color="auto" w:fill="auto"/>
            <w:noWrap/>
            <w:hideMark/>
          </w:tcPr>
          <w:p w14:paraId="5BB0303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0.06 </w:t>
            </w:r>
          </w:p>
        </w:tc>
        <w:tc>
          <w:tcPr>
            <w:tcW w:w="501" w:type="pct"/>
            <w:shd w:val="clear" w:color="auto" w:fill="auto"/>
            <w:noWrap/>
            <w:hideMark/>
          </w:tcPr>
          <w:p w14:paraId="1137592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0.04 </w:t>
            </w:r>
          </w:p>
        </w:tc>
        <w:tc>
          <w:tcPr>
            <w:tcW w:w="459" w:type="pct"/>
            <w:shd w:val="clear" w:color="auto" w:fill="auto"/>
            <w:noWrap/>
            <w:hideMark/>
          </w:tcPr>
          <w:p w14:paraId="1364ABA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0.11 </w:t>
            </w:r>
          </w:p>
        </w:tc>
        <w:tc>
          <w:tcPr>
            <w:tcW w:w="575" w:type="pct"/>
            <w:shd w:val="clear" w:color="auto" w:fill="auto"/>
            <w:noWrap/>
            <w:hideMark/>
          </w:tcPr>
          <w:p w14:paraId="1818ED4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0.07 </w:t>
            </w:r>
          </w:p>
        </w:tc>
        <w:tc>
          <w:tcPr>
            <w:tcW w:w="451" w:type="pct"/>
            <w:shd w:val="clear" w:color="auto" w:fill="auto"/>
            <w:noWrap/>
            <w:hideMark/>
          </w:tcPr>
          <w:p w14:paraId="0F53493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0.04 </w:t>
            </w:r>
          </w:p>
        </w:tc>
        <w:tc>
          <w:tcPr>
            <w:tcW w:w="451" w:type="pct"/>
            <w:shd w:val="clear" w:color="auto" w:fill="auto"/>
            <w:noWrap/>
            <w:hideMark/>
          </w:tcPr>
          <w:p w14:paraId="092D3C1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0.13 </w:t>
            </w:r>
          </w:p>
        </w:tc>
      </w:tr>
      <w:tr w:rsidR="00B35692" w:rsidRPr="000C10A5" w14:paraId="0DE5B1F1" w14:textId="77777777" w:rsidTr="000C10A5">
        <w:trPr>
          <w:trHeight w:val="20"/>
          <w:jc w:val="center"/>
        </w:trPr>
        <w:tc>
          <w:tcPr>
            <w:tcW w:w="1978" w:type="pct"/>
            <w:shd w:val="clear" w:color="auto" w:fill="auto"/>
            <w:noWrap/>
            <w:vAlign w:val="center"/>
            <w:hideMark/>
          </w:tcPr>
          <w:p w14:paraId="61141B4E"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Sierra Leone</w:t>
            </w:r>
          </w:p>
        </w:tc>
        <w:tc>
          <w:tcPr>
            <w:tcW w:w="585" w:type="pct"/>
            <w:shd w:val="clear" w:color="auto" w:fill="auto"/>
            <w:noWrap/>
            <w:hideMark/>
          </w:tcPr>
          <w:p w14:paraId="5B686AC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0.03 </w:t>
            </w:r>
          </w:p>
        </w:tc>
        <w:tc>
          <w:tcPr>
            <w:tcW w:w="501" w:type="pct"/>
            <w:shd w:val="clear" w:color="auto" w:fill="auto"/>
            <w:noWrap/>
            <w:hideMark/>
          </w:tcPr>
          <w:p w14:paraId="4FD566A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0.33 </w:t>
            </w:r>
          </w:p>
        </w:tc>
        <w:tc>
          <w:tcPr>
            <w:tcW w:w="459" w:type="pct"/>
            <w:shd w:val="clear" w:color="auto" w:fill="auto"/>
            <w:noWrap/>
            <w:hideMark/>
          </w:tcPr>
          <w:p w14:paraId="48CEFE8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-0.23 </w:t>
            </w:r>
          </w:p>
        </w:tc>
        <w:tc>
          <w:tcPr>
            <w:tcW w:w="575" w:type="pct"/>
            <w:shd w:val="clear" w:color="auto" w:fill="auto"/>
            <w:noWrap/>
            <w:hideMark/>
          </w:tcPr>
          <w:p w14:paraId="4806C12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0.15 </w:t>
            </w:r>
          </w:p>
        </w:tc>
        <w:tc>
          <w:tcPr>
            <w:tcW w:w="451" w:type="pct"/>
            <w:shd w:val="clear" w:color="auto" w:fill="auto"/>
            <w:noWrap/>
            <w:hideMark/>
          </w:tcPr>
          <w:p w14:paraId="462BEB2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0.08 </w:t>
            </w:r>
          </w:p>
        </w:tc>
        <w:tc>
          <w:tcPr>
            <w:tcW w:w="451" w:type="pct"/>
            <w:shd w:val="clear" w:color="auto" w:fill="auto"/>
            <w:noWrap/>
            <w:hideMark/>
          </w:tcPr>
          <w:p w14:paraId="1DE8FAA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0.27 </w:t>
            </w:r>
          </w:p>
        </w:tc>
      </w:tr>
      <w:tr w:rsidR="00B35692" w:rsidRPr="000C10A5" w14:paraId="5D780921" w14:textId="77777777" w:rsidTr="000C10A5">
        <w:trPr>
          <w:trHeight w:val="20"/>
          <w:jc w:val="center"/>
        </w:trPr>
        <w:tc>
          <w:tcPr>
            <w:tcW w:w="1978" w:type="pct"/>
            <w:shd w:val="clear" w:color="auto" w:fill="auto"/>
            <w:noWrap/>
            <w:vAlign w:val="center"/>
            <w:hideMark/>
          </w:tcPr>
          <w:p w14:paraId="3FE81E07"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Brunei Darussalam</w:t>
            </w:r>
          </w:p>
        </w:tc>
        <w:tc>
          <w:tcPr>
            <w:tcW w:w="585" w:type="pct"/>
            <w:shd w:val="clear" w:color="auto" w:fill="auto"/>
            <w:noWrap/>
            <w:hideMark/>
          </w:tcPr>
          <w:p w14:paraId="46D4C43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501" w:type="pct"/>
            <w:shd w:val="clear" w:color="auto" w:fill="auto"/>
            <w:noWrap/>
            <w:hideMark/>
          </w:tcPr>
          <w:p w14:paraId="6B784B5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0.04 </w:t>
            </w:r>
          </w:p>
        </w:tc>
        <w:tc>
          <w:tcPr>
            <w:tcW w:w="459" w:type="pct"/>
            <w:shd w:val="clear" w:color="auto" w:fill="auto"/>
            <w:noWrap/>
            <w:hideMark/>
          </w:tcPr>
          <w:p w14:paraId="00F049B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0.02 </w:t>
            </w:r>
          </w:p>
        </w:tc>
        <w:tc>
          <w:tcPr>
            <w:tcW w:w="575" w:type="pct"/>
            <w:shd w:val="clear" w:color="auto" w:fill="auto"/>
            <w:noWrap/>
            <w:hideMark/>
          </w:tcPr>
          <w:p w14:paraId="1D49A36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0.04 </w:t>
            </w:r>
          </w:p>
        </w:tc>
        <w:tc>
          <w:tcPr>
            <w:tcW w:w="451" w:type="pct"/>
            <w:shd w:val="clear" w:color="auto" w:fill="auto"/>
            <w:noWrap/>
            <w:hideMark/>
          </w:tcPr>
          <w:p w14:paraId="2D0EE57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0.05 </w:t>
            </w:r>
          </w:p>
        </w:tc>
        <w:tc>
          <w:tcPr>
            <w:tcW w:w="451" w:type="pct"/>
            <w:shd w:val="clear" w:color="auto" w:fill="auto"/>
            <w:noWrap/>
            <w:hideMark/>
          </w:tcPr>
          <w:p w14:paraId="2F86B26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0.05 </w:t>
            </w:r>
          </w:p>
        </w:tc>
      </w:tr>
      <w:tr w:rsidR="00B35692" w:rsidRPr="000C10A5" w14:paraId="4E54BE55" w14:textId="77777777" w:rsidTr="000C10A5">
        <w:trPr>
          <w:trHeight w:val="20"/>
          <w:jc w:val="center"/>
        </w:trPr>
        <w:tc>
          <w:tcPr>
            <w:tcW w:w="1978" w:type="pct"/>
            <w:shd w:val="clear" w:color="auto" w:fill="auto"/>
            <w:noWrap/>
            <w:vAlign w:val="center"/>
            <w:hideMark/>
          </w:tcPr>
          <w:p w14:paraId="61030D0B"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Tanzania (United Republic of)</w:t>
            </w:r>
          </w:p>
        </w:tc>
        <w:tc>
          <w:tcPr>
            <w:tcW w:w="585" w:type="pct"/>
            <w:shd w:val="clear" w:color="auto" w:fill="auto"/>
            <w:noWrap/>
            <w:hideMark/>
          </w:tcPr>
          <w:p w14:paraId="4D183D4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501" w:type="pct"/>
            <w:shd w:val="clear" w:color="auto" w:fill="auto"/>
            <w:noWrap/>
            <w:hideMark/>
          </w:tcPr>
          <w:p w14:paraId="35F2D3C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459" w:type="pct"/>
            <w:shd w:val="clear" w:color="auto" w:fill="auto"/>
            <w:noWrap/>
            <w:hideMark/>
          </w:tcPr>
          <w:p w14:paraId="3FB3927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0.02 </w:t>
            </w:r>
          </w:p>
        </w:tc>
        <w:tc>
          <w:tcPr>
            <w:tcW w:w="575" w:type="pct"/>
            <w:shd w:val="clear" w:color="auto" w:fill="auto"/>
            <w:noWrap/>
            <w:hideMark/>
          </w:tcPr>
          <w:p w14:paraId="670603B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451" w:type="pct"/>
            <w:shd w:val="clear" w:color="auto" w:fill="auto"/>
            <w:noWrap/>
            <w:hideMark/>
          </w:tcPr>
          <w:p w14:paraId="6CCA722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451" w:type="pct"/>
            <w:shd w:val="clear" w:color="auto" w:fill="auto"/>
            <w:noWrap/>
            <w:hideMark/>
          </w:tcPr>
          <w:p w14:paraId="2D8B269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0.03 </w:t>
            </w:r>
          </w:p>
        </w:tc>
      </w:tr>
      <w:tr w:rsidR="00B35692" w:rsidRPr="000C10A5" w14:paraId="0BFDFAF7" w14:textId="77777777" w:rsidTr="000C10A5">
        <w:trPr>
          <w:trHeight w:val="20"/>
          <w:jc w:val="center"/>
        </w:trPr>
        <w:tc>
          <w:tcPr>
            <w:tcW w:w="1978" w:type="pct"/>
            <w:shd w:val="clear" w:color="auto" w:fill="auto"/>
            <w:noWrap/>
            <w:vAlign w:val="center"/>
            <w:hideMark/>
          </w:tcPr>
          <w:p w14:paraId="24169B4C"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Belize</w:t>
            </w:r>
          </w:p>
        </w:tc>
        <w:tc>
          <w:tcPr>
            <w:tcW w:w="585" w:type="pct"/>
            <w:shd w:val="clear" w:color="auto" w:fill="auto"/>
            <w:noWrap/>
            <w:hideMark/>
          </w:tcPr>
          <w:p w14:paraId="125072F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501" w:type="pct"/>
            <w:shd w:val="clear" w:color="auto" w:fill="auto"/>
            <w:noWrap/>
            <w:hideMark/>
          </w:tcPr>
          <w:p w14:paraId="3357956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459" w:type="pct"/>
            <w:shd w:val="clear" w:color="auto" w:fill="auto"/>
            <w:noWrap/>
            <w:hideMark/>
          </w:tcPr>
          <w:p w14:paraId="420C175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575" w:type="pct"/>
            <w:shd w:val="clear" w:color="auto" w:fill="auto"/>
            <w:noWrap/>
            <w:hideMark/>
          </w:tcPr>
          <w:p w14:paraId="64E84CE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451" w:type="pct"/>
            <w:shd w:val="clear" w:color="auto" w:fill="auto"/>
            <w:noWrap/>
            <w:hideMark/>
          </w:tcPr>
          <w:p w14:paraId="3EDB342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1" w:type="pct"/>
            <w:shd w:val="clear" w:color="auto" w:fill="auto"/>
            <w:noWrap/>
            <w:hideMark/>
          </w:tcPr>
          <w:p w14:paraId="7A6B934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r>
      <w:tr w:rsidR="00B35692" w:rsidRPr="000C10A5" w14:paraId="73256AFB" w14:textId="77777777" w:rsidTr="000C10A5">
        <w:trPr>
          <w:trHeight w:val="20"/>
          <w:jc w:val="center"/>
        </w:trPr>
        <w:tc>
          <w:tcPr>
            <w:tcW w:w="1978" w:type="pct"/>
            <w:shd w:val="clear" w:color="auto" w:fill="auto"/>
            <w:noWrap/>
            <w:vAlign w:val="center"/>
            <w:hideMark/>
          </w:tcPr>
          <w:p w14:paraId="29918610"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Vanuatu</w:t>
            </w:r>
          </w:p>
        </w:tc>
        <w:tc>
          <w:tcPr>
            <w:tcW w:w="585" w:type="pct"/>
            <w:shd w:val="clear" w:color="auto" w:fill="auto"/>
            <w:noWrap/>
            <w:hideMark/>
          </w:tcPr>
          <w:p w14:paraId="4ED0CD5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501" w:type="pct"/>
            <w:shd w:val="clear" w:color="auto" w:fill="auto"/>
            <w:noWrap/>
            <w:hideMark/>
          </w:tcPr>
          <w:p w14:paraId="3B63091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9" w:type="pct"/>
            <w:shd w:val="clear" w:color="auto" w:fill="auto"/>
            <w:noWrap/>
            <w:hideMark/>
          </w:tcPr>
          <w:p w14:paraId="6160291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575" w:type="pct"/>
            <w:shd w:val="clear" w:color="auto" w:fill="auto"/>
            <w:noWrap/>
            <w:hideMark/>
          </w:tcPr>
          <w:p w14:paraId="4116507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451" w:type="pct"/>
            <w:shd w:val="clear" w:color="auto" w:fill="auto"/>
            <w:noWrap/>
            <w:hideMark/>
          </w:tcPr>
          <w:p w14:paraId="1019ED0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1" w:type="pct"/>
            <w:shd w:val="clear" w:color="auto" w:fill="auto"/>
            <w:noWrap/>
            <w:hideMark/>
          </w:tcPr>
          <w:p w14:paraId="4DA5F7E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r>
      <w:tr w:rsidR="00B35692" w:rsidRPr="000C10A5" w14:paraId="47F64CF0" w14:textId="77777777" w:rsidTr="000C10A5">
        <w:trPr>
          <w:trHeight w:val="20"/>
          <w:jc w:val="center"/>
        </w:trPr>
        <w:tc>
          <w:tcPr>
            <w:tcW w:w="1978" w:type="pct"/>
            <w:shd w:val="clear" w:color="auto" w:fill="auto"/>
            <w:noWrap/>
            <w:vAlign w:val="center"/>
            <w:hideMark/>
          </w:tcPr>
          <w:p w14:paraId="7D86133E"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El Salvador</w:t>
            </w:r>
          </w:p>
        </w:tc>
        <w:tc>
          <w:tcPr>
            <w:tcW w:w="585" w:type="pct"/>
            <w:shd w:val="clear" w:color="auto" w:fill="auto"/>
            <w:noWrap/>
            <w:hideMark/>
          </w:tcPr>
          <w:p w14:paraId="1B9D3FA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501" w:type="pct"/>
            <w:shd w:val="clear" w:color="auto" w:fill="auto"/>
            <w:noWrap/>
            <w:hideMark/>
          </w:tcPr>
          <w:p w14:paraId="7AA0264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9" w:type="pct"/>
            <w:shd w:val="clear" w:color="auto" w:fill="auto"/>
            <w:noWrap/>
            <w:hideMark/>
          </w:tcPr>
          <w:p w14:paraId="6CE8B97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575" w:type="pct"/>
            <w:shd w:val="clear" w:color="auto" w:fill="auto"/>
            <w:noWrap/>
            <w:hideMark/>
          </w:tcPr>
          <w:p w14:paraId="371F33D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1" w:type="pct"/>
            <w:shd w:val="clear" w:color="auto" w:fill="auto"/>
            <w:noWrap/>
            <w:hideMark/>
          </w:tcPr>
          <w:p w14:paraId="4314887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1" w:type="pct"/>
            <w:shd w:val="clear" w:color="auto" w:fill="auto"/>
            <w:noWrap/>
            <w:hideMark/>
          </w:tcPr>
          <w:p w14:paraId="05C3EA0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r>
      <w:tr w:rsidR="00B35692" w:rsidRPr="000C10A5" w14:paraId="0AD61E9E" w14:textId="77777777" w:rsidTr="000C10A5">
        <w:trPr>
          <w:trHeight w:val="20"/>
          <w:jc w:val="center"/>
        </w:trPr>
        <w:tc>
          <w:tcPr>
            <w:tcW w:w="1978" w:type="pct"/>
            <w:shd w:val="clear" w:color="auto" w:fill="auto"/>
            <w:noWrap/>
            <w:vAlign w:val="center"/>
            <w:hideMark/>
          </w:tcPr>
          <w:p w14:paraId="4EF25BB8"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Guinea-Bissau</w:t>
            </w:r>
          </w:p>
        </w:tc>
        <w:tc>
          <w:tcPr>
            <w:tcW w:w="585" w:type="pct"/>
            <w:shd w:val="clear" w:color="auto" w:fill="auto"/>
            <w:noWrap/>
            <w:hideMark/>
          </w:tcPr>
          <w:p w14:paraId="42B5751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501" w:type="pct"/>
            <w:shd w:val="clear" w:color="auto" w:fill="auto"/>
            <w:noWrap/>
            <w:hideMark/>
          </w:tcPr>
          <w:p w14:paraId="4659C5A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9" w:type="pct"/>
            <w:shd w:val="clear" w:color="auto" w:fill="auto"/>
            <w:noWrap/>
            <w:hideMark/>
          </w:tcPr>
          <w:p w14:paraId="7CFF75E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575" w:type="pct"/>
            <w:shd w:val="clear" w:color="auto" w:fill="auto"/>
            <w:noWrap/>
            <w:hideMark/>
          </w:tcPr>
          <w:p w14:paraId="6F5ACC2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1" w:type="pct"/>
            <w:shd w:val="clear" w:color="auto" w:fill="auto"/>
            <w:noWrap/>
            <w:hideMark/>
          </w:tcPr>
          <w:p w14:paraId="0957A91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1" w:type="pct"/>
            <w:shd w:val="clear" w:color="auto" w:fill="auto"/>
            <w:noWrap/>
            <w:hideMark/>
          </w:tcPr>
          <w:p w14:paraId="02FEFA5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r>
      <w:tr w:rsidR="00B35692" w:rsidRPr="000C10A5" w14:paraId="07AB9867" w14:textId="77777777" w:rsidTr="000C10A5">
        <w:trPr>
          <w:trHeight w:val="20"/>
          <w:jc w:val="center"/>
        </w:trPr>
        <w:tc>
          <w:tcPr>
            <w:tcW w:w="1978" w:type="pct"/>
            <w:shd w:val="clear" w:color="auto" w:fill="auto"/>
            <w:noWrap/>
            <w:vAlign w:val="center"/>
            <w:hideMark/>
          </w:tcPr>
          <w:p w14:paraId="53614C6C"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Angola</w:t>
            </w:r>
          </w:p>
        </w:tc>
        <w:tc>
          <w:tcPr>
            <w:tcW w:w="585" w:type="pct"/>
            <w:shd w:val="clear" w:color="auto" w:fill="auto"/>
            <w:noWrap/>
            <w:hideMark/>
          </w:tcPr>
          <w:p w14:paraId="56BD9E7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501" w:type="pct"/>
            <w:shd w:val="clear" w:color="auto" w:fill="auto"/>
            <w:noWrap/>
            <w:hideMark/>
          </w:tcPr>
          <w:p w14:paraId="43754AF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9" w:type="pct"/>
            <w:shd w:val="clear" w:color="auto" w:fill="auto"/>
            <w:noWrap/>
            <w:hideMark/>
          </w:tcPr>
          <w:p w14:paraId="05C8E83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575" w:type="pct"/>
            <w:shd w:val="clear" w:color="auto" w:fill="auto"/>
            <w:noWrap/>
            <w:hideMark/>
          </w:tcPr>
          <w:p w14:paraId="0781C96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451" w:type="pct"/>
            <w:shd w:val="clear" w:color="auto" w:fill="auto"/>
            <w:noWrap/>
            <w:hideMark/>
          </w:tcPr>
          <w:p w14:paraId="1917F6B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0.01 </w:t>
            </w:r>
          </w:p>
        </w:tc>
        <w:tc>
          <w:tcPr>
            <w:tcW w:w="451" w:type="pct"/>
            <w:shd w:val="clear" w:color="auto" w:fill="auto"/>
            <w:noWrap/>
            <w:hideMark/>
          </w:tcPr>
          <w:p w14:paraId="4761A2B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0.02 </w:t>
            </w:r>
          </w:p>
        </w:tc>
      </w:tr>
      <w:tr w:rsidR="00B35692" w:rsidRPr="000C10A5" w14:paraId="04CDF2BD" w14:textId="77777777" w:rsidTr="000C10A5">
        <w:trPr>
          <w:trHeight w:val="20"/>
          <w:jc w:val="center"/>
        </w:trPr>
        <w:tc>
          <w:tcPr>
            <w:tcW w:w="1978" w:type="pct"/>
            <w:shd w:val="clear" w:color="auto" w:fill="auto"/>
            <w:noWrap/>
            <w:vAlign w:val="center"/>
            <w:hideMark/>
          </w:tcPr>
          <w:p w14:paraId="5D02660E"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Rwanda</w:t>
            </w:r>
          </w:p>
        </w:tc>
        <w:tc>
          <w:tcPr>
            <w:tcW w:w="585" w:type="pct"/>
            <w:shd w:val="clear" w:color="auto" w:fill="auto"/>
            <w:noWrap/>
            <w:hideMark/>
          </w:tcPr>
          <w:p w14:paraId="4012219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-0.02 </w:t>
            </w:r>
          </w:p>
        </w:tc>
        <w:tc>
          <w:tcPr>
            <w:tcW w:w="501" w:type="pct"/>
            <w:shd w:val="clear" w:color="auto" w:fill="auto"/>
            <w:noWrap/>
            <w:hideMark/>
          </w:tcPr>
          <w:p w14:paraId="129F9D6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9" w:type="pct"/>
            <w:shd w:val="clear" w:color="auto" w:fill="auto"/>
            <w:noWrap/>
            <w:hideMark/>
          </w:tcPr>
          <w:p w14:paraId="1065984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-0.04 </w:t>
            </w:r>
          </w:p>
        </w:tc>
        <w:tc>
          <w:tcPr>
            <w:tcW w:w="575" w:type="pct"/>
            <w:shd w:val="clear" w:color="auto" w:fill="auto"/>
            <w:noWrap/>
            <w:hideMark/>
          </w:tcPr>
          <w:p w14:paraId="249000A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0.03 </w:t>
            </w:r>
          </w:p>
        </w:tc>
        <w:tc>
          <w:tcPr>
            <w:tcW w:w="451" w:type="pct"/>
            <w:shd w:val="clear" w:color="auto" w:fill="auto"/>
            <w:noWrap/>
            <w:hideMark/>
          </w:tcPr>
          <w:p w14:paraId="4375381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0.00 </w:t>
            </w:r>
          </w:p>
        </w:tc>
        <w:tc>
          <w:tcPr>
            <w:tcW w:w="451" w:type="pct"/>
            <w:shd w:val="clear" w:color="auto" w:fill="auto"/>
            <w:noWrap/>
            <w:hideMark/>
          </w:tcPr>
          <w:p w14:paraId="02F4CFA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0.05 </w:t>
            </w:r>
          </w:p>
        </w:tc>
      </w:tr>
      <w:tr w:rsidR="00B35692" w:rsidRPr="000C10A5" w14:paraId="53290BD7" w14:textId="77777777" w:rsidTr="000C10A5">
        <w:trPr>
          <w:trHeight w:val="20"/>
          <w:jc w:val="center"/>
        </w:trPr>
        <w:tc>
          <w:tcPr>
            <w:tcW w:w="1978" w:type="pct"/>
            <w:shd w:val="clear" w:color="auto" w:fill="auto"/>
            <w:noWrap/>
            <w:vAlign w:val="center"/>
            <w:hideMark/>
          </w:tcPr>
          <w:p w14:paraId="6BE5E652"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Burundi</w:t>
            </w:r>
          </w:p>
        </w:tc>
        <w:tc>
          <w:tcPr>
            <w:tcW w:w="585" w:type="pct"/>
            <w:shd w:val="clear" w:color="auto" w:fill="auto"/>
            <w:noWrap/>
            <w:hideMark/>
          </w:tcPr>
          <w:p w14:paraId="6DC1C85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-0.04 </w:t>
            </w:r>
          </w:p>
        </w:tc>
        <w:tc>
          <w:tcPr>
            <w:tcW w:w="501" w:type="pct"/>
            <w:shd w:val="clear" w:color="auto" w:fill="auto"/>
            <w:noWrap/>
            <w:hideMark/>
          </w:tcPr>
          <w:p w14:paraId="3E2EDC1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0.05 </w:t>
            </w:r>
          </w:p>
        </w:tc>
        <w:tc>
          <w:tcPr>
            <w:tcW w:w="459" w:type="pct"/>
            <w:shd w:val="clear" w:color="auto" w:fill="auto"/>
            <w:noWrap/>
            <w:hideMark/>
          </w:tcPr>
          <w:p w14:paraId="26BF14C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-0.13 </w:t>
            </w:r>
          </w:p>
        </w:tc>
        <w:tc>
          <w:tcPr>
            <w:tcW w:w="575" w:type="pct"/>
            <w:shd w:val="clear" w:color="auto" w:fill="auto"/>
            <w:noWrap/>
            <w:hideMark/>
          </w:tcPr>
          <w:p w14:paraId="0B8D2B1B"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0.05 </w:t>
            </w:r>
          </w:p>
        </w:tc>
        <w:tc>
          <w:tcPr>
            <w:tcW w:w="451" w:type="pct"/>
            <w:shd w:val="clear" w:color="auto" w:fill="auto"/>
            <w:noWrap/>
            <w:hideMark/>
          </w:tcPr>
          <w:p w14:paraId="41BB543F"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0.02 </w:t>
            </w:r>
          </w:p>
        </w:tc>
        <w:tc>
          <w:tcPr>
            <w:tcW w:w="451" w:type="pct"/>
            <w:shd w:val="clear" w:color="auto" w:fill="auto"/>
            <w:noWrap/>
            <w:hideMark/>
          </w:tcPr>
          <w:p w14:paraId="4A9BB985"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0.09 </w:t>
            </w:r>
          </w:p>
        </w:tc>
      </w:tr>
      <w:tr w:rsidR="00B35692" w:rsidRPr="000C10A5" w14:paraId="5273AAF4" w14:textId="77777777" w:rsidTr="000C10A5">
        <w:trPr>
          <w:trHeight w:val="20"/>
          <w:jc w:val="center"/>
        </w:trPr>
        <w:tc>
          <w:tcPr>
            <w:tcW w:w="1978" w:type="pct"/>
            <w:shd w:val="clear" w:color="auto" w:fill="auto"/>
            <w:noWrap/>
            <w:vAlign w:val="center"/>
            <w:hideMark/>
          </w:tcPr>
          <w:p w14:paraId="68B81FDA"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lastRenderedPageBreak/>
              <w:t>Liberia</w:t>
            </w:r>
          </w:p>
        </w:tc>
        <w:tc>
          <w:tcPr>
            <w:tcW w:w="585" w:type="pct"/>
            <w:shd w:val="clear" w:color="auto" w:fill="auto"/>
            <w:noWrap/>
            <w:hideMark/>
          </w:tcPr>
          <w:p w14:paraId="7AAAEBD9"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-0.16 </w:t>
            </w:r>
          </w:p>
        </w:tc>
        <w:tc>
          <w:tcPr>
            <w:tcW w:w="501" w:type="pct"/>
            <w:shd w:val="clear" w:color="auto" w:fill="auto"/>
            <w:noWrap/>
            <w:hideMark/>
          </w:tcPr>
          <w:p w14:paraId="0A26D52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0.02 </w:t>
            </w:r>
          </w:p>
        </w:tc>
        <w:tc>
          <w:tcPr>
            <w:tcW w:w="459" w:type="pct"/>
            <w:shd w:val="clear" w:color="auto" w:fill="auto"/>
            <w:noWrap/>
            <w:hideMark/>
          </w:tcPr>
          <w:p w14:paraId="0ECAF8A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-0.30 </w:t>
            </w:r>
          </w:p>
        </w:tc>
        <w:tc>
          <w:tcPr>
            <w:tcW w:w="575" w:type="pct"/>
            <w:shd w:val="clear" w:color="auto" w:fill="auto"/>
            <w:noWrap/>
            <w:hideMark/>
          </w:tcPr>
          <w:p w14:paraId="1BB2ECB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0.31 </w:t>
            </w:r>
          </w:p>
        </w:tc>
        <w:tc>
          <w:tcPr>
            <w:tcW w:w="451" w:type="pct"/>
            <w:shd w:val="clear" w:color="auto" w:fill="auto"/>
            <w:noWrap/>
            <w:hideMark/>
          </w:tcPr>
          <w:p w14:paraId="3A2F5F6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0.12 </w:t>
            </w:r>
          </w:p>
        </w:tc>
        <w:tc>
          <w:tcPr>
            <w:tcW w:w="451" w:type="pct"/>
            <w:shd w:val="clear" w:color="auto" w:fill="auto"/>
            <w:noWrap/>
            <w:hideMark/>
          </w:tcPr>
          <w:p w14:paraId="466CAE9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0.55 </w:t>
            </w:r>
          </w:p>
        </w:tc>
      </w:tr>
      <w:tr w:rsidR="00B35692" w:rsidRPr="000C10A5" w14:paraId="652A391E" w14:textId="77777777" w:rsidTr="000C10A5">
        <w:trPr>
          <w:trHeight w:val="20"/>
          <w:jc w:val="center"/>
        </w:trPr>
        <w:tc>
          <w:tcPr>
            <w:tcW w:w="1978" w:type="pct"/>
            <w:shd w:val="clear" w:color="auto" w:fill="auto"/>
            <w:noWrap/>
            <w:vAlign w:val="center"/>
            <w:hideMark/>
          </w:tcPr>
          <w:p w14:paraId="3A723E63"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Malaysia</w:t>
            </w:r>
          </w:p>
        </w:tc>
        <w:tc>
          <w:tcPr>
            <w:tcW w:w="585" w:type="pct"/>
            <w:shd w:val="clear" w:color="auto" w:fill="auto"/>
            <w:noWrap/>
            <w:hideMark/>
          </w:tcPr>
          <w:p w14:paraId="4BD03D7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-34.50 </w:t>
            </w:r>
          </w:p>
        </w:tc>
        <w:tc>
          <w:tcPr>
            <w:tcW w:w="501" w:type="pct"/>
            <w:shd w:val="clear" w:color="auto" w:fill="auto"/>
            <w:noWrap/>
            <w:hideMark/>
          </w:tcPr>
          <w:p w14:paraId="0ED22452"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-55.26 </w:t>
            </w:r>
          </w:p>
        </w:tc>
        <w:tc>
          <w:tcPr>
            <w:tcW w:w="459" w:type="pct"/>
            <w:shd w:val="clear" w:color="auto" w:fill="auto"/>
            <w:noWrap/>
            <w:hideMark/>
          </w:tcPr>
          <w:p w14:paraId="2EC81277"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82.47 </w:t>
            </w:r>
          </w:p>
        </w:tc>
        <w:tc>
          <w:tcPr>
            <w:tcW w:w="575" w:type="pct"/>
            <w:shd w:val="clear" w:color="auto" w:fill="auto"/>
            <w:noWrap/>
            <w:hideMark/>
          </w:tcPr>
          <w:p w14:paraId="4C792D4E"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161.25 </w:t>
            </w:r>
          </w:p>
        </w:tc>
        <w:tc>
          <w:tcPr>
            <w:tcW w:w="451" w:type="pct"/>
            <w:shd w:val="clear" w:color="auto" w:fill="auto"/>
            <w:noWrap/>
            <w:hideMark/>
          </w:tcPr>
          <w:p w14:paraId="5FCBED8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151.02 </w:t>
            </w:r>
          </w:p>
        </w:tc>
        <w:tc>
          <w:tcPr>
            <w:tcW w:w="451" w:type="pct"/>
            <w:shd w:val="clear" w:color="auto" w:fill="auto"/>
            <w:noWrap/>
            <w:hideMark/>
          </w:tcPr>
          <w:p w14:paraId="2D63B52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267.71 </w:t>
            </w:r>
          </w:p>
        </w:tc>
      </w:tr>
      <w:tr w:rsidR="00B35692" w:rsidRPr="000C10A5" w14:paraId="3BD9FDEC" w14:textId="77777777" w:rsidTr="000C10A5">
        <w:trPr>
          <w:trHeight w:val="20"/>
          <w:jc w:val="center"/>
        </w:trPr>
        <w:tc>
          <w:tcPr>
            <w:tcW w:w="1978" w:type="pct"/>
            <w:shd w:val="clear" w:color="auto" w:fill="auto"/>
            <w:noWrap/>
            <w:vAlign w:val="center"/>
          </w:tcPr>
          <w:p w14:paraId="1FDE0F77"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Indonesia</w:t>
            </w:r>
          </w:p>
        </w:tc>
        <w:tc>
          <w:tcPr>
            <w:tcW w:w="585" w:type="pct"/>
            <w:shd w:val="clear" w:color="auto" w:fill="auto"/>
            <w:noWrap/>
          </w:tcPr>
          <w:p w14:paraId="2503FA5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-162.09 </w:t>
            </w:r>
          </w:p>
        </w:tc>
        <w:tc>
          <w:tcPr>
            <w:tcW w:w="501" w:type="pct"/>
            <w:shd w:val="clear" w:color="auto" w:fill="auto"/>
            <w:noWrap/>
          </w:tcPr>
          <w:p w14:paraId="24A862C1"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-263.91 </w:t>
            </w:r>
          </w:p>
        </w:tc>
        <w:tc>
          <w:tcPr>
            <w:tcW w:w="459" w:type="pct"/>
            <w:shd w:val="clear" w:color="auto" w:fill="auto"/>
            <w:noWrap/>
          </w:tcPr>
          <w:p w14:paraId="6AE15CF4"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56.46 </w:t>
            </w:r>
          </w:p>
        </w:tc>
        <w:tc>
          <w:tcPr>
            <w:tcW w:w="575" w:type="pct"/>
            <w:shd w:val="clear" w:color="auto" w:fill="auto"/>
            <w:noWrap/>
          </w:tcPr>
          <w:p w14:paraId="62B7EA7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230.59 </w:t>
            </w:r>
          </w:p>
        </w:tc>
        <w:tc>
          <w:tcPr>
            <w:tcW w:w="451" w:type="pct"/>
            <w:shd w:val="clear" w:color="auto" w:fill="auto"/>
            <w:noWrap/>
          </w:tcPr>
          <w:p w14:paraId="44AB7BFA"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199.52 </w:t>
            </w:r>
          </w:p>
        </w:tc>
        <w:tc>
          <w:tcPr>
            <w:tcW w:w="451" w:type="pct"/>
            <w:shd w:val="clear" w:color="auto" w:fill="auto"/>
            <w:noWrap/>
          </w:tcPr>
          <w:p w14:paraId="01BFF300"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378.62 </w:t>
            </w:r>
          </w:p>
        </w:tc>
      </w:tr>
      <w:tr w:rsidR="00B35692" w:rsidRPr="000C10A5" w14:paraId="5275F545" w14:textId="77777777" w:rsidTr="000C10A5">
        <w:trPr>
          <w:trHeight w:val="20"/>
          <w:jc w:val="center"/>
        </w:trPr>
        <w:tc>
          <w:tcPr>
            <w:tcW w:w="1978" w:type="pct"/>
            <w:shd w:val="clear" w:color="auto" w:fill="auto"/>
            <w:noWrap/>
            <w:vAlign w:val="center"/>
            <w:hideMark/>
          </w:tcPr>
          <w:p w14:paraId="34EF260C" w14:textId="77777777" w:rsidR="00B640FA" w:rsidRPr="000C10A5" w:rsidRDefault="00B640FA" w:rsidP="000C10A5">
            <w:pPr>
              <w:spacing w:after="0" w:line="480" w:lineRule="auto"/>
              <w:jc w:val="center"/>
              <w:rPr>
                <w:rFonts w:ascii="Times New Roman" w:hAnsi="Times New Roman"/>
                <w:b/>
                <w:lang w:eastAsia="zh-CN"/>
              </w:rPr>
            </w:pPr>
            <w:r w:rsidRPr="000C10A5">
              <w:rPr>
                <w:rFonts w:ascii="Times New Roman" w:hAnsi="Times New Roman"/>
                <w:b/>
                <w:lang w:eastAsia="zh-CN"/>
              </w:rPr>
              <w:t>Total</w:t>
            </w:r>
          </w:p>
        </w:tc>
        <w:tc>
          <w:tcPr>
            <w:tcW w:w="585" w:type="pct"/>
            <w:shd w:val="clear" w:color="auto" w:fill="auto"/>
            <w:noWrap/>
            <w:hideMark/>
          </w:tcPr>
          <w:p w14:paraId="559366A3"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-72.98 </w:t>
            </w:r>
          </w:p>
        </w:tc>
        <w:tc>
          <w:tcPr>
            <w:tcW w:w="501" w:type="pct"/>
            <w:shd w:val="clear" w:color="auto" w:fill="auto"/>
            <w:noWrap/>
            <w:hideMark/>
          </w:tcPr>
          <w:p w14:paraId="12D5519C"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-255.16 </w:t>
            </w:r>
          </w:p>
        </w:tc>
        <w:tc>
          <w:tcPr>
            <w:tcW w:w="459" w:type="pct"/>
            <w:shd w:val="clear" w:color="auto" w:fill="auto"/>
            <w:noWrap/>
            <w:hideMark/>
          </w:tcPr>
          <w:p w14:paraId="1CA891B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326.15 </w:t>
            </w:r>
          </w:p>
        </w:tc>
        <w:tc>
          <w:tcPr>
            <w:tcW w:w="575" w:type="pct"/>
            <w:shd w:val="clear" w:color="auto" w:fill="auto"/>
            <w:noWrap/>
            <w:hideMark/>
          </w:tcPr>
          <w:p w14:paraId="09EAA3E6"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501.76 </w:t>
            </w:r>
          </w:p>
        </w:tc>
        <w:tc>
          <w:tcPr>
            <w:tcW w:w="451" w:type="pct"/>
            <w:shd w:val="clear" w:color="auto" w:fill="auto"/>
            <w:noWrap/>
            <w:hideMark/>
          </w:tcPr>
          <w:p w14:paraId="099E6B8D"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408.51 </w:t>
            </w:r>
          </w:p>
        </w:tc>
        <w:tc>
          <w:tcPr>
            <w:tcW w:w="451" w:type="pct"/>
            <w:shd w:val="clear" w:color="auto" w:fill="auto"/>
            <w:noWrap/>
            <w:hideMark/>
          </w:tcPr>
          <w:p w14:paraId="1D90AE28" w14:textId="77777777" w:rsidR="00B640FA" w:rsidRPr="000C10A5" w:rsidRDefault="00B640FA" w:rsidP="000C10A5">
            <w:pPr>
              <w:spacing w:after="0" w:line="480" w:lineRule="auto"/>
              <w:jc w:val="center"/>
              <w:rPr>
                <w:rFonts w:ascii="Times New Roman" w:hAnsi="Times New Roman"/>
                <w:lang w:eastAsia="zh-CN"/>
              </w:rPr>
            </w:pPr>
            <w:r w:rsidRPr="000C10A5">
              <w:rPr>
                <w:rFonts w:ascii="Times New Roman" w:hAnsi="Times New Roman"/>
              </w:rPr>
              <w:t xml:space="preserve">811.79 </w:t>
            </w:r>
          </w:p>
        </w:tc>
      </w:tr>
    </w:tbl>
    <w:p w14:paraId="124F2F83" w14:textId="77777777" w:rsidR="00A676FC" w:rsidRPr="004A2A18" w:rsidRDefault="00A676FC" w:rsidP="00D46B73">
      <w:pPr>
        <w:widowControl w:val="0"/>
        <w:spacing w:after="0" w:line="480" w:lineRule="auto"/>
        <w:jc w:val="center"/>
        <w:rPr>
          <w:rFonts w:ascii="Times New Roman" w:hAnsi="Times New Roman"/>
          <w:b/>
          <w:lang w:eastAsia="zh-CN"/>
        </w:rPr>
      </w:pPr>
    </w:p>
    <w:p w14:paraId="02DE6718" w14:textId="77777777" w:rsidR="00D00823" w:rsidRPr="004A2A18" w:rsidRDefault="00D00823" w:rsidP="00D46B73">
      <w:pPr>
        <w:widowControl w:val="0"/>
        <w:spacing w:after="0" w:line="480" w:lineRule="auto"/>
        <w:jc w:val="center"/>
        <w:rPr>
          <w:rFonts w:ascii="Times New Roman" w:eastAsia="宋体" w:hAnsi="Times New Roman"/>
          <w:kern w:val="2"/>
          <w:sz w:val="24"/>
          <w:szCs w:val="24"/>
          <w:lang w:val="en-US" w:eastAsia="zh-CN"/>
        </w:rPr>
      </w:pPr>
      <w:r w:rsidRPr="004A2A18">
        <w:rPr>
          <w:rFonts w:ascii="Times New Roman" w:eastAsia="宋体" w:hAnsi="Times New Roman" w:hint="eastAsia"/>
          <w:b/>
          <w:kern w:val="2"/>
          <w:sz w:val="24"/>
          <w:szCs w:val="24"/>
          <w:lang w:val="en-US" w:eastAsia="zh-CN"/>
        </w:rPr>
        <w:t>Ta</w:t>
      </w:r>
      <w:r w:rsidRPr="004A2A18">
        <w:rPr>
          <w:rFonts w:ascii="Times New Roman" w:eastAsia="宋体" w:hAnsi="Times New Roman"/>
          <w:b/>
          <w:kern w:val="2"/>
          <w:sz w:val="24"/>
          <w:szCs w:val="24"/>
          <w:lang w:val="en-US" w:eastAsia="zh-CN"/>
        </w:rPr>
        <w:t xml:space="preserve">ble </w:t>
      </w:r>
      <w:r w:rsidR="00D76E94">
        <w:rPr>
          <w:rFonts w:ascii="Times New Roman" w:eastAsia="宋体" w:hAnsi="Times New Roman"/>
          <w:b/>
          <w:kern w:val="2"/>
          <w:sz w:val="24"/>
          <w:szCs w:val="24"/>
          <w:lang w:val="en-US" w:eastAsia="zh-CN"/>
        </w:rPr>
        <w:t>S6</w:t>
      </w:r>
      <w:r w:rsidRPr="004A2A18">
        <w:rPr>
          <w:rFonts w:ascii="Times New Roman" w:eastAsia="宋体" w:hAnsi="Times New Roman"/>
          <w:b/>
          <w:kern w:val="2"/>
          <w:sz w:val="24"/>
          <w:szCs w:val="24"/>
          <w:lang w:val="en-US" w:eastAsia="zh-CN"/>
        </w:rPr>
        <w:t>.</w:t>
      </w:r>
      <w:r w:rsidRPr="004A2A18">
        <w:rPr>
          <w:rFonts w:ascii="Times New Roman" w:eastAsia="宋体" w:hAnsi="Times New Roman"/>
          <w:kern w:val="2"/>
          <w:sz w:val="24"/>
          <w:szCs w:val="24"/>
          <w:lang w:val="en-US" w:eastAsia="zh-CN"/>
        </w:rPr>
        <w:t xml:space="preserve"> </w:t>
      </w:r>
      <w:r w:rsidR="002C4C88" w:rsidRPr="004A2A18">
        <w:rPr>
          <w:rFonts w:ascii="Times New Roman" w:eastAsia="宋体" w:hAnsi="Times New Roman"/>
          <w:kern w:val="2"/>
          <w:sz w:val="24"/>
          <w:szCs w:val="24"/>
          <w:lang w:val="en-US" w:eastAsia="zh-CN"/>
        </w:rPr>
        <w:t xml:space="preserve">Potential </w:t>
      </w:r>
      <w:r w:rsidR="00C66BAD" w:rsidRPr="004A2A18">
        <w:rPr>
          <w:rFonts w:ascii="Times New Roman" w:eastAsia="宋体" w:hAnsi="Times New Roman"/>
          <w:kern w:val="2"/>
          <w:sz w:val="24"/>
          <w:szCs w:val="24"/>
          <w:lang w:val="en-US" w:eastAsia="zh-CN"/>
        </w:rPr>
        <w:t>Carbon Emission for The Oil Palm Expansion on The Suitable Land Based on The</w:t>
      </w:r>
      <w:r w:rsidR="002C4C88" w:rsidRPr="004A2A18">
        <w:rPr>
          <w:rFonts w:ascii="Times New Roman" w:eastAsia="宋体" w:hAnsi="Times New Roman"/>
          <w:kern w:val="2"/>
          <w:sz w:val="24"/>
          <w:szCs w:val="24"/>
          <w:lang w:val="en-US" w:eastAsia="zh-CN"/>
        </w:rPr>
        <w:t xml:space="preserve"> </w:t>
      </w:r>
      <w:r w:rsidR="00823B4F" w:rsidRPr="004A2A18">
        <w:rPr>
          <w:rFonts w:ascii="Times New Roman" w:eastAsia="宋体" w:hAnsi="Times New Roman"/>
          <w:kern w:val="2"/>
          <w:sz w:val="24"/>
          <w:szCs w:val="24"/>
          <w:lang w:val="en-US" w:eastAsia="zh-CN"/>
        </w:rPr>
        <w:t xml:space="preserve">Global Level Map </w:t>
      </w:r>
      <w:r w:rsidRPr="004A2A18">
        <w:rPr>
          <w:rFonts w:ascii="Times New Roman" w:eastAsia="宋体" w:hAnsi="Times New Roman"/>
          <w:kern w:val="2"/>
          <w:sz w:val="24"/>
          <w:szCs w:val="24"/>
          <w:lang w:val="en-US" w:eastAsia="zh-CN"/>
        </w:rPr>
        <w:t>(Tg</w:t>
      </w:r>
      <w:r w:rsidR="00C66BAD" w:rsidRPr="004A2A18">
        <w:rPr>
          <w:rFonts w:ascii="Times New Roman" w:eastAsia="宋体" w:hAnsi="Times New Roman"/>
          <w:kern w:val="2"/>
          <w:sz w:val="24"/>
          <w:szCs w:val="24"/>
          <w:lang w:val="en-US" w:eastAsia="zh-CN"/>
        </w:rPr>
        <w:t xml:space="preserve"> C</w:t>
      </w:r>
      <w:r w:rsidRPr="004A2A18">
        <w:rPr>
          <w:rFonts w:ascii="Times New Roman" w:eastAsia="宋体" w:hAnsi="Times New Roman"/>
          <w:kern w:val="2"/>
          <w:sz w:val="24"/>
          <w:szCs w:val="24"/>
          <w:lang w:val="en-US" w:eastAsia="zh-CN"/>
        </w:rPr>
        <w:t>)</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40"/>
        <w:gridCol w:w="1553"/>
        <w:gridCol w:w="1536"/>
        <w:gridCol w:w="1570"/>
        <w:gridCol w:w="1365"/>
        <w:gridCol w:w="1451"/>
        <w:gridCol w:w="1331"/>
        <w:gridCol w:w="1468"/>
        <w:gridCol w:w="1365"/>
      </w:tblGrid>
      <w:tr w:rsidR="003A3F33" w:rsidRPr="000C10A5" w14:paraId="43ADA414" w14:textId="77777777" w:rsidTr="000C10A5">
        <w:trPr>
          <w:trHeight w:val="20"/>
          <w:jc w:val="center"/>
        </w:trPr>
        <w:tc>
          <w:tcPr>
            <w:tcW w:w="0" w:type="auto"/>
            <w:shd w:val="clear" w:color="auto" w:fill="auto"/>
            <w:noWrap/>
            <w:vAlign w:val="center"/>
            <w:hideMark/>
          </w:tcPr>
          <w:p w14:paraId="2925C788" w14:textId="77777777" w:rsidR="00723375" w:rsidRPr="000C10A5" w:rsidRDefault="00723375" w:rsidP="000C10A5">
            <w:pPr>
              <w:widowControl w:val="0"/>
              <w:spacing w:after="0" w:line="480" w:lineRule="auto"/>
              <w:jc w:val="center"/>
              <w:rPr>
                <w:rFonts w:ascii="Times New Roman" w:eastAsia="宋体" w:hAnsi="Times New Roman"/>
                <w:b/>
                <w:kern w:val="2"/>
                <w:sz w:val="15"/>
                <w:szCs w:val="15"/>
                <w:lang w:eastAsia="zh-CN"/>
              </w:rPr>
            </w:pPr>
          </w:p>
        </w:tc>
        <w:tc>
          <w:tcPr>
            <w:tcW w:w="0" w:type="auto"/>
            <w:gridSpan w:val="4"/>
            <w:shd w:val="clear" w:color="auto" w:fill="auto"/>
            <w:noWrap/>
            <w:vAlign w:val="center"/>
            <w:hideMark/>
          </w:tcPr>
          <w:p w14:paraId="29646EA6" w14:textId="77777777" w:rsidR="00723375" w:rsidRPr="000C10A5" w:rsidRDefault="00723375"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Before Filtration</w:t>
            </w:r>
          </w:p>
        </w:tc>
        <w:tc>
          <w:tcPr>
            <w:tcW w:w="0" w:type="auto"/>
            <w:gridSpan w:val="4"/>
            <w:shd w:val="clear" w:color="auto" w:fill="auto"/>
            <w:noWrap/>
            <w:vAlign w:val="center"/>
            <w:hideMark/>
          </w:tcPr>
          <w:p w14:paraId="0CF5904D" w14:textId="77777777" w:rsidR="00723375" w:rsidRPr="000C10A5" w:rsidRDefault="00723375"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After Filtration</w:t>
            </w:r>
          </w:p>
        </w:tc>
      </w:tr>
      <w:tr w:rsidR="0069368F" w:rsidRPr="000C10A5" w14:paraId="1215E4F1" w14:textId="77777777" w:rsidTr="000C10A5">
        <w:trPr>
          <w:trHeight w:val="20"/>
          <w:jc w:val="center"/>
        </w:trPr>
        <w:tc>
          <w:tcPr>
            <w:tcW w:w="0" w:type="auto"/>
            <w:shd w:val="clear" w:color="auto" w:fill="auto"/>
            <w:noWrap/>
            <w:vAlign w:val="center"/>
            <w:hideMark/>
          </w:tcPr>
          <w:p w14:paraId="777C5F64"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p>
        </w:tc>
        <w:tc>
          <w:tcPr>
            <w:tcW w:w="0" w:type="auto"/>
            <w:shd w:val="clear" w:color="auto" w:fill="auto"/>
            <w:noWrap/>
            <w:vAlign w:val="center"/>
            <w:hideMark/>
          </w:tcPr>
          <w:p w14:paraId="79646E25"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Total</w:t>
            </w:r>
          </w:p>
        </w:tc>
        <w:tc>
          <w:tcPr>
            <w:tcW w:w="0" w:type="auto"/>
            <w:shd w:val="clear" w:color="auto" w:fill="auto"/>
            <w:noWrap/>
            <w:vAlign w:val="center"/>
            <w:hideMark/>
          </w:tcPr>
          <w:p w14:paraId="1CE2742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Cropland</w:t>
            </w:r>
          </w:p>
        </w:tc>
        <w:tc>
          <w:tcPr>
            <w:tcW w:w="0" w:type="auto"/>
            <w:shd w:val="clear" w:color="auto" w:fill="auto"/>
            <w:noWrap/>
            <w:vAlign w:val="center"/>
            <w:hideMark/>
          </w:tcPr>
          <w:p w14:paraId="368EFFF8"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Forest</w:t>
            </w:r>
          </w:p>
        </w:tc>
        <w:tc>
          <w:tcPr>
            <w:tcW w:w="0" w:type="auto"/>
            <w:shd w:val="clear" w:color="auto" w:fill="auto"/>
            <w:noWrap/>
            <w:vAlign w:val="center"/>
            <w:hideMark/>
          </w:tcPr>
          <w:p w14:paraId="26FE93FA"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Grassland</w:t>
            </w:r>
          </w:p>
        </w:tc>
        <w:tc>
          <w:tcPr>
            <w:tcW w:w="0" w:type="auto"/>
            <w:shd w:val="clear" w:color="auto" w:fill="auto"/>
            <w:noWrap/>
            <w:vAlign w:val="center"/>
            <w:hideMark/>
          </w:tcPr>
          <w:p w14:paraId="0F7FB138"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Total</w:t>
            </w:r>
          </w:p>
        </w:tc>
        <w:tc>
          <w:tcPr>
            <w:tcW w:w="0" w:type="auto"/>
            <w:shd w:val="clear" w:color="auto" w:fill="auto"/>
            <w:noWrap/>
            <w:vAlign w:val="center"/>
            <w:hideMark/>
          </w:tcPr>
          <w:p w14:paraId="30BE6B31"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Cropland</w:t>
            </w:r>
          </w:p>
        </w:tc>
        <w:tc>
          <w:tcPr>
            <w:tcW w:w="0" w:type="auto"/>
            <w:shd w:val="clear" w:color="auto" w:fill="auto"/>
            <w:noWrap/>
            <w:vAlign w:val="center"/>
            <w:hideMark/>
          </w:tcPr>
          <w:p w14:paraId="1422F2F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Forest</w:t>
            </w:r>
          </w:p>
        </w:tc>
        <w:tc>
          <w:tcPr>
            <w:tcW w:w="0" w:type="auto"/>
            <w:shd w:val="clear" w:color="auto" w:fill="auto"/>
            <w:noWrap/>
            <w:vAlign w:val="center"/>
            <w:hideMark/>
          </w:tcPr>
          <w:p w14:paraId="1BCFE877"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Grassland</w:t>
            </w:r>
          </w:p>
        </w:tc>
      </w:tr>
      <w:tr w:rsidR="0069368F" w:rsidRPr="000C10A5" w14:paraId="6E6140A7" w14:textId="77777777" w:rsidTr="000C10A5">
        <w:trPr>
          <w:trHeight w:val="20"/>
          <w:jc w:val="center"/>
        </w:trPr>
        <w:tc>
          <w:tcPr>
            <w:tcW w:w="0" w:type="auto"/>
            <w:shd w:val="clear" w:color="auto" w:fill="auto"/>
            <w:noWrap/>
            <w:vAlign w:val="center"/>
            <w:hideMark/>
          </w:tcPr>
          <w:p w14:paraId="6CFC9E81"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Angola</w:t>
            </w:r>
          </w:p>
        </w:tc>
        <w:tc>
          <w:tcPr>
            <w:tcW w:w="0" w:type="auto"/>
            <w:shd w:val="clear" w:color="auto" w:fill="auto"/>
            <w:noWrap/>
            <w:vAlign w:val="center"/>
            <w:hideMark/>
          </w:tcPr>
          <w:p w14:paraId="3259BA7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83.77 (-8.98~188.39)</w:t>
            </w:r>
          </w:p>
        </w:tc>
        <w:tc>
          <w:tcPr>
            <w:tcW w:w="0" w:type="auto"/>
            <w:shd w:val="clear" w:color="auto" w:fill="auto"/>
            <w:noWrap/>
            <w:vAlign w:val="center"/>
            <w:hideMark/>
          </w:tcPr>
          <w:p w14:paraId="37534DF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-4.33 (-9~0.33)</w:t>
            </w:r>
          </w:p>
        </w:tc>
        <w:tc>
          <w:tcPr>
            <w:tcW w:w="0" w:type="auto"/>
            <w:shd w:val="clear" w:color="auto" w:fill="auto"/>
            <w:noWrap/>
            <w:vAlign w:val="center"/>
            <w:hideMark/>
          </w:tcPr>
          <w:p w14:paraId="11E28AF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90.56 (4.11~188.88)</w:t>
            </w:r>
          </w:p>
        </w:tc>
        <w:tc>
          <w:tcPr>
            <w:tcW w:w="0" w:type="auto"/>
            <w:shd w:val="clear" w:color="auto" w:fill="auto"/>
            <w:noWrap/>
            <w:vAlign w:val="center"/>
            <w:hideMark/>
          </w:tcPr>
          <w:p w14:paraId="3AFA133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-2.46 (-4.09~-0.82)</w:t>
            </w:r>
          </w:p>
        </w:tc>
        <w:tc>
          <w:tcPr>
            <w:tcW w:w="0" w:type="auto"/>
            <w:shd w:val="clear" w:color="auto" w:fill="auto"/>
            <w:noWrap/>
            <w:vAlign w:val="center"/>
            <w:hideMark/>
          </w:tcPr>
          <w:p w14:paraId="26BF73D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59.64 (-8.87~136.61)</w:t>
            </w:r>
          </w:p>
        </w:tc>
        <w:tc>
          <w:tcPr>
            <w:tcW w:w="0" w:type="auto"/>
            <w:shd w:val="clear" w:color="auto" w:fill="auto"/>
            <w:noWrap/>
            <w:vAlign w:val="center"/>
            <w:hideMark/>
          </w:tcPr>
          <w:p w14:paraId="19CB5FD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-3.82 (-7.94~0.3)</w:t>
            </w:r>
          </w:p>
        </w:tc>
        <w:tc>
          <w:tcPr>
            <w:tcW w:w="0" w:type="auto"/>
            <w:shd w:val="clear" w:color="auto" w:fill="auto"/>
            <w:noWrap/>
            <w:vAlign w:val="center"/>
            <w:hideMark/>
          </w:tcPr>
          <w:p w14:paraId="2A295E9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65.87 (3.09~137.11)</w:t>
            </w:r>
          </w:p>
        </w:tc>
        <w:tc>
          <w:tcPr>
            <w:tcW w:w="0" w:type="auto"/>
            <w:shd w:val="clear" w:color="auto" w:fill="auto"/>
            <w:noWrap/>
            <w:vAlign w:val="center"/>
            <w:hideMark/>
          </w:tcPr>
          <w:p w14:paraId="101E1D9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-2.41 (-4.02~-0.8)</w:t>
            </w:r>
          </w:p>
        </w:tc>
      </w:tr>
      <w:tr w:rsidR="0069368F" w:rsidRPr="000C10A5" w14:paraId="65B1F8F2" w14:textId="77777777" w:rsidTr="000C10A5">
        <w:trPr>
          <w:trHeight w:val="20"/>
          <w:jc w:val="center"/>
        </w:trPr>
        <w:tc>
          <w:tcPr>
            <w:tcW w:w="0" w:type="auto"/>
            <w:shd w:val="clear" w:color="auto" w:fill="auto"/>
            <w:noWrap/>
            <w:vAlign w:val="center"/>
            <w:hideMark/>
          </w:tcPr>
          <w:p w14:paraId="23FA45F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Belize</w:t>
            </w:r>
          </w:p>
        </w:tc>
        <w:tc>
          <w:tcPr>
            <w:tcW w:w="0" w:type="auto"/>
            <w:shd w:val="clear" w:color="auto" w:fill="auto"/>
            <w:noWrap/>
            <w:vAlign w:val="center"/>
            <w:hideMark/>
          </w:tcPr>
          <w:p w14:paraId="535B2C4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47.74 (5.34~77.4)</w:t>
            </w:r>
          </w:p>
        </w:tc>
        <w:tc>
          <w:tcPr>
            <w:tcW w:w="0" w:type="auto"/>
            <w:shd w:val="clear" w:color="auto" w:fill="auto"/>
            <w:noWrap/>
            <w:vAlign w:val="center"/>
            <w:hideMark/>
          </w:tcPr>
          <w:p w14:paraId="6BBFBE2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1.06 (-0.13~2.35)</w:t>
            </w:r>
          </w:p>
        </w:tc>
        <w:tc>
          <w:tcPr>
            <w:tcW w:w="0" w:type="auto"/>
            <w:shd w:val="clear" w:color="auto" w:fill="auto"/>
            <w:noWrap/>
            <w:vAlign w:val="center"/>
            <w:hideMark/>
          </w:tcPr>
          <w:p w14:paraId="35EE7D6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46.69 (5.49~75.05)</w:t>
            </w:r>
          </w:p>
        </w:tc>
        <w:tc>
          <w:tcPr>
            <w:tcW w:w="0" w:type="auto"/>
            <w:shd w:val="clear" w:color="auto" w:fill="auto"/>
            <w:noWrap/>
            <w:vAlign w:val="center"/>
            <w:hideMark/>
          </w:tcPr>
          <w:p w14:paraId="194E1B9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(-0.02~0)</w:t>
            </w:r>
          </w:p>
        </w:tc>
        <w:tc>
          <w:tcPr>
            <w:tcW w:w="0" w:type="auto"/>
            <w:shd w:val="clear" w:color="auto" w:fill="auto"/>
            <w:noWrap/>
            <w:vAlign w:val="center"/>
            <w:hideMark/>
          </w:tcPr>
          <w:p w14:paraId="6485E9D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15.09 (1.67~24.7)</w:t>
            </w:r>
          </w:p>
        </w:tc>
        <w:tc>
          <w:tcPr>
            <w:tcW w:w="0" w:type="auto"/>
            <w:shd w:val="clear" w:color="auto" w:fill="auto"/>
            <w:noWrap/>
            <w:vAlign w:val="center"/>
            <w:hideMark/>
          </w:tcPr>
          <w:p w14:paraId="0067CEF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0.58 (-0.09~1.3)</w:t>
            </w:r>
          </w:p>
        </w:tc>
        <w:tc>
          <w:tcPr>
            <w:tcW w:w="0" w:type="auto"/>
            <w:shd w:val="clear" w:color="auto" w:fill="auto"/>
            <w:noWrap/>
            <w:vAlign w:val="center"/>
            <w:hideMark/>
          </w:tcPr>
          <w:p w14:paraId="297BC3F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14.52 (1.78~23.4)</w:t>
            </w:r>
          </w:p>
        </w:tc>
        <w:tc>
          <w:tcPr>
            <w:tcW w:w="0" w:type="auto"/>
            <w:shd w:val="clear" w:color="auto" w:fill="auto"/>
            <w:noWrap/>
            <w:vAlign w:val="center"/>
            <w:hideMark/>
          </w:tcPr>
          <w:p w14:paraId="0C1A3D6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(-0.02~0)</w:t>
            </w:r>
          </w:p>
        </w:tc>
      </w:tr>
      <w:tr w:rsidR="0069368F" w:rsidRPr="000C10A5" w14:paraId="26DC42D0" w14:textId="77777777" w:rsidTr="000C10A5">
        <w:trPr>
          <w:trHeight w:val="20"/>
          <w:jc w:val="center"/>
        </w:trPr>
        <w:tc>
          <w:tcPr>
            <w:tcW w:w="0" w:type="auto"/>
            <w:shd w:val="clear" w:color="auto" w:fill="auto"/>
            <w:noWrap/>
            <w:vAlign w:val="center"/>
            <w:hideMark/>
          </w:tcPr>
          <w:p w14:paraId="77A85106"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Benin</w:t>
            </w:r>
          </w:p>
        </w:tc>
        <w:tc>
          <w:tcPr>
            <w:tcW w:w="0" w:type="auto"/>
            <w:shd w:val="clear" w:color="auto" w:fill="auto"/>
            <w:noWrap/>
            <w:vAlign w:val="center"/>
            <w:hideMark/>
          </w:tcPr>
          <w:p w14:paraId="0F394FB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278.23 (88.86~569.59)</w:t>
            </w:r>
          </w:p>
        </w:tc>
        <w:tc>
          <w:tcPr>
            <w:tcW w:w="0" w:type="auto"/>
            <w:shd w:val="clear" w:color="auto" w:fill="auto"/>
            <w:noWrap/>
            <w:vAlign w:val="center"/>
            <w:hideMark/>
          </w:tcPr>
          <w:p w14:paraId="24B3CEC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18.47 (-13.64~50.58)</w:t>
            </w:r>
          </w:p>
        </w:tc>
        <w:tc>
          <w:tcPr>
            <w:tcW w:w="0" w:type="auto"/>
            <w:shd w:val="clear" w:color="auto" w:fill="auto"/>
            <w:noWrap/>
            <w:vAlign w:val="center"/>
            <w:hideMark/>
          </w:tcPr>
          <w:p w14:paraId="210FD9E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259.76 (102.51~519.01)</w:t>
            </w:r>
          </w:p>
        </w:tc>
        <w:tc>
          <w:tcPr>
            <w:tcW w:w="0" w:type="auto"/>
            <w:shd w:val="clear" w:color="auto" w:fill="auto"/>
            <w:noWrap/>
            <w:vAlign w:val="center"/>
            <w:hideMark/>
          </w:tcPr>
          <w:p w14:paraId="7827E65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(-0.01~0)</w:t>
            </w:r>
          </w:p>
        </w:tc>
        <w:tc>
          <w:tcPr>
            <w:tcW w:w="0" w:type="auto"/>
            <w:shd w:val="clear" w:color="auto" w:fill="auto"/>
            <w:noWrap/>
            <w:vAlign w:val="center"/>
            <w:hideMark/>
          </w:tcPr>
          <w:p w14:paraId="2DBD370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203.76 (64.75~417.23)</w:t>
            </w:r>
          </w:p>
        </w:tc>
        <w:tc>
          <w:tcPr>
            <w:tcW w:w="0" w:type="auto"/>
            <w:shd w:val="clear" w:color="auto" w:fill="auto"/>
            <w:noWrap/>
            <w:vAlign w:val="center"/>
            <w:hideMark/>
          </w:tcPr>
          <w:p w14:paraId="4EF4FF0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13.83 (-10.18~37.84)</w:t>
            </w:r>
          </w:p>
        </w:tc>
        <w:tc>
          <w:tcPr>
            <w:tcW w:w="0" w:type="auto"/>
            <w:shd w:val="clear" w:color="auto" w:fill="auto"/>
            <w:noWrap/>
            <w:vAlign w:val="center"/>
            <w:hideMark/>
          </w:tcPr>
          <w:p w14:paraId="27E98B1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189.93 (74.93~379.39)</w:t>
            </w:r>
          </w:p>
        </w:tc>
        <w:tc>
          <w:tcPr>
            <w:tcW w:w="0" w:type="auto"/>
            <w:shd w:val="clear" w:color="auto" w:fill="auto"/>
            <w:noWrap/>
            <w:vAlign w:val="center"/>
            <w:hideMark/>
          </w:tcPr>
          <w:p w14:paraId="4588A98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220AC316" w14:textId="77777777" w:rsidTr="000C10A5">
        <w:trPr>
          <w:trHeight w:val="20"/>
          <w:jc w:val="center"/>
        </w:trPr>
        <w:tc>
          <w:tcPr>
            <w:tcW w:w="0" w:type="auto"/>
            <w:shd w:val="clear" w:color="auto" w:fill="auto"/>
            <w:noWrap/>
            <w:vAlign w:val="center"/>
            <w:hideMark/>
          </w:tcPr>
          <w:p w14:paraId="6AFBE3D3"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Brazil</w:t>
            </w:r>
          </w:p>
        </w:tc>
        <w:tc>
          <w:tcPr>
            <w:tcW w:w="0" w:type="auto"/>
            <w:shd w:val="clear" w:color="auto" w:fill="auto"/>
            <w:noWrap/>
            <w:vAlign w:val="center"/>
            <w:hideMark/>
          </w:tcPr>
          <w:p w14:paraId="5C6013A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24810.32 (2500.13~40914.7)</w:t>
            </w:r>
          </w:p>
        </w:tc>
        <w:tc>
          <w:tcPr>
            <w:tcW w:w="0" w:type="auto"/>
            <w:shd w:val="clear" w:color="auto" w:fill="auto"/>
            <w:noWrap/>
            <w:vAlign w:val="center"/>
            <w:hideMark/>
          </w:tcPr>
          <w:p w14:paraId="6CDFE82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-37.18 (-885.78~811.42)</w:t>
            </w:r>
          </w:p>
        </w:tc>
        <w:tc>
          <w:tcPr>
            <w:tcW w:w="0" w:type="auto"/>
            <w:shd w:val="clear" w:color="auto" w:fill="auto"/>
            <w:noWrap/>
            <w:vAlign w:val="center"/>
            <w:hideMark/>
          </w:tcPr>
          <w:p w14:paraId="64D925B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25140.48 (3889.64~40185.51)</w:t>
            </w:r>
          </w:p>
        </w:tc>
        <w:tc>
          <w:tcPr>
            <w:tcW w:w="0" w:type="auto"/>
            <w:shd w:val="clear" w:color="auto" w:fill="auto"/>
            <w:noWrap/>
            <w:vAlign w:val="center"/>
            <w:hideMark/>
          </w:tcPr>
          <w:p w14:paraId="79897EE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-292.98 (-503.73~-82.23)</w:t>
            </w:r>
          </w:p>
        </w:tc>
        <w:tc>
          <w:tcPr>
            <w:tcW w:w="0" w:type="auto"/>
            <w:shd w:val="clear" w:color="auto" w:fill="auto"/>
            <w:noWrap/>
            <w:vAlign w:val="center"/>
            <w:hideMark/>
          </w:tcPr>
          <w:p w14:paraId="2AD73DF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935.53 (-567.84~2564.68)</w:t>
            </w:r>
          </w:p>
        </w:tc>
        <w:tc>
          <w:tcPr>
            <w:tcW w:w="0" w:type="auto"/>
            <w:shd w:val="clear" w:color="auto" w:fill="auto"/>
            <w:noWrap/>
            <w:vAlign w:val="center"/>
            <w:hideMark/>
          </w:tcPr>
          <w:p w14:paraId="1E6FF32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-22.17 (-556.59~512.25)</w:t>
            </w:r>
          </w:p>
        </w:tc>
        <w:tc>
          <w:tcPr>
            <w:tcW w:w="0" w:type="auto"/>
            <w:shd w:val="clear" w:color="auto" w:fill="auto"/>
            <w:noWrap/>
            <w:vAlign w:val="center"/>
            <w:hideMark/>
          </w:tcPr>
          <w:p w14:paraId="47CF3C1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1204.27 (412.54~2121.78)</w:t>
            </w:r>
          </w:p>
        </w:tc>
        <w:tc>
          <w:tcPr>
            <w:tcW w:w="0" w:type="auto"/>
            <w:shd w:val="clear" w:color="auto" w:fill="auto"/>
            <w:noWrap/>
            <w:vAlign w:val="center"/>
            <w:hideMark/>
          </w:tcPr>
          <w:p w14:paraId="7441F96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-246.57 (-423.79~-69.35)</w:t>
            </w:r>
          </w:p>
        </w:tc>
      </w:tr>
      <w:tr w:rsidR="0069368F" w:rsidRPr="000C10A5" w14:paraId="3BB50071" w14:textId="77777777" w:rsidTr="000C10A5">
        <w:trPr>
          <w:trHeight w:val="20"/>
          <w:jc w:val="center"/>
        </w:trPr>
        <w:tc>
          <w:tcPr>
            <w:tcW w:w="0" w:type="auto"/>
            <w:shd w:val="clear" w:color="auto" w:fill="auto"/>
            <w:noWrap/>
            <w:vAlign w:val="center"/>
            <w:hideMark/>
          </w:tcPr>
          <w:p w14:paraId="11EAD978"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Brunei Darussalam</w:t>
            </w:r>
          </w:p>
        </w:tc>
        <w:tc>
          <w:tcPr>
            <w:tcW w:w="0" w:type="auto"/>
            <w:shd w:val="clear" w:color="auto" w:fill="auto"/>
            <w:noWrap/>
            <w:vAlign w:val="center"/>
            <w:hideMark/>
          </w:tcPr>
          <w:p w14:paraId="79A5861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22.91 (-41.03~111.98)</w:t>
            </w:r>
          </w:p>
        </w:tc>
        <w:tc>
          <w:tcPr>
            <w:tcW w:w="0" w:type="auto"/>
            <w:shd w:val="clear" w:color="auto" w:fill="auto"/>
            <w:noWrap/>
            <w:vAlign w:val="center"/>
            <w:hideMark/>
          </w:tcPr>
          <w:p w14:paraId="5E1614B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-6.92 (-17.92~4.07)</w:t>
            </w:r>
          </w:p>
        </w:tc>
        <w:tc>
          <w:tcPr>
            <w:tcW w:w="0" w:type="auto"/>
            <w:shd w:val="clear" w:color="auto" w:fill="auto"/>
            <w:noWrap/>
            <w:vAlign w:val="center"/>
            <w:hideMark/>
          </w:tcPr>
          <w:p w14:paraId="1025B42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29.83 (-23.11~107.91)</w:t>
            </w:r>
          </w:p>
        </w:tc>
        <w:tc>
          <w:tcPr>
            <w:tcW w:w="0" w:type="auto"/>
            <w:shd w:val="clear" w:color="auto" w:fill="auto"/>
            <w:noWrap/>
            <w:vAlign w:val="center"/>
            <w:hideMark/>
          </w:tcPr>
          <w:p w14:paraId="117C354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6515803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 (-8.8~5.98)</w:t>
            </w:r>
          </w:p>
        </w:tc>
        <w:tc>
          <w:tcPr>
            <w:tcW w:w="0" w:type="auto"/>
            <w:shd w:val="clear" w:color="auto" w:fill="auto"/>
            <w:noWrap/>
            <w:vAlign w:val="center"/>
            <w:hideMark/>
          </w:tcPr>
          <w:p w14:paraId="04E5D05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-3.05 (-7.89~1.79)</w:t>
            </w:r>
          </w:p>
        </w:tc>
        <w:tc>
          <w:tcPr>
            <w:tcW w:w="0" w:type="auto"/>
            <w:shd w:val="clear" w:color="auto" w:fill="auto"/>
            <w:noWrap/>
            <w:vAlign w:val="center"/>
            <w:hideMark/>
          </w:tcPr>
          <w:p w14:paraId="7F76A98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1.15 (-0.91~4.19)</w:t>
            </w:r>
          </w:p>
        </w:tc>
        <w:tc>
          <w:tcPr>
            <w:tcW w:w="0" w:type="auto"/>
            <w:shd w:val="clear" w:color="auto" w:fill="auto"/>
            <w:noWrap/>
            <w:vAlign w:val="center"/>
            <w:hideMark/>
          </w:tcPr>
          <w:p w14:paraId="065310B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2E9E0595" w14:textId="77777777" w:rsidTr="000C10A5">
        <w:trPr>
          <w:trHeight w:val="20"/>
          <w:jc w:val="center"/>
        </w:trPr>
        <w:tc>
          <w:tcPr>
            <w:tcW w:w="0" w:type="auto"/>
            <w:shd w:val="clear" w:color="auto" w:fill="auto"/>
            <w:noWrap/>
            <w:vAlign w:val="center"/>
            <w:hideMark/>
          </w:tcPr>
          <w:p w14:paraId="29DEBF3A"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Burundi</w:t>
            </w:r>
          </w:p>
        </w:tc>
        <w:tc>
          <w:tcPr>
            <w:tcW w:w="0" w:type="auto"/>
            <w:shd w:val="clear" w:color="auto" w:fill="auto"/>
            <w:noWrap/>
            <w:vAlign w:val="center"/>
            <w:hideMark/>
          </w:tcPr>
          <w:p w14:paraId="615AD52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74B13FF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4EF0DDE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097D865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2F96890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3D137C7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2F9B313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6FBC874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7192F656" w14:textId="77777777" w:rsidTr="000C10A5">
        <w:trPr>
          <w:trHeight w:val="20"/>
          <w:jc w:val="center"/>
        </w:trPr>
        <w:tc>
          <w:tcPr>
            <w:tcW w:w="0" w:type="auto"/>
            <w:shd w:val="clear" w:color="auto" w:fill="auto"/>
            <w:noWrap/>
            <w:vAlign w:val="center"/>
            <w:hideMark/>
          </w:tcPr>
          <w:p w14:paraId="7F4902DC"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Cambodia</w:t>
            </w:r>
          </w:p>
        </w:tc>
        <w:tc>
          <w:tcPr>
            <w:tcW w:w="0" w:type="auto"/>
            <w:shd w:val="clear" w:color="auto" w:fill="auto"/>
            <w:noWrap/>
            <w:vAlign w:val="center"/>
            <w:hideMark/>
          </w:tcPr>
          <w:p w14:paraId="2EFFBB0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700.79 (4.</w:t>
            </w:r>
            <w:r w:rsidR="008C73D2" w:rsidRPr="000C10A5">
              <w:rPr>
                <w:rFonts w:ascii="Times New Roman" w:eastAsia="宋体" w:hAnsi="Times New Roman"/>
                <w:kern w:val="2"/>
                <w:sz w:val="15"/>
                <w:szCs w:val="15"/>
                <w:lang w:eastAsia="zh-CN"/>
              </w:rPr>
              <w:t>60</w:t>
            </w:r>
            <w:r w:rsidRPr="000C10A5">
              <w:rPr>
                <w:rFonts w:ascii="Times New Roman" w:eastAsia="宋体" w:hAnsi="Times New Roman"/>
                <w:kern w:val="2"/>
                <w:sz w:val="15"/>
                <w:szCs w:val="15"/>
                <w:lang w:eastAsia="zh-CN"/>
              </w:rPr>
              <w:t>~1476.77)</w:t>
            </w:r>
          </w:p>
        </w:tc>
        <w:tc>
          <w:tcPr>
            <w:tcW w:w="0" w:type="auto"/>
            <w:shd w:val="clear" w:color="auto" w:fill="auto"/>
            <w:noWrap/>
            <w:vAlign w:val="center"/>
            <w:hideMark/>
          </w:tcPr>
          <w:p w14:paraId="23B7580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-44.17 (-358.33~267.05)</w:t>
            </w:r>
          </w:p>
        </w:tc>
        <w:tc>
          <w:tcPr>
            <w:tcW w:w="0" w:type="auto"/>
            <w:shd w:val="clear" w:color="auto" w:fill="auto"/>
            <w:noWrap/>
            <w:vAlign w:val="center"/>
            <w:hideMark/>
          </w:tcPr>
          <w:p w14:paraId="4BBA00B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748.66 (369.03~1211.02)</w:t>
            </w:r>
          </w:p>
        </w:tc>
        <w:tc>
          <w:tcPr>
            <w:tcW w:w="0" w:type="auto"/>
            <w:shd w:val="clear" w:color="auto" w:fill="auto"/>
            <w:noWrap/>
            <w:vAlign w:val="center"/>
            <w:hideMark/>
          </w:tcPr>
          <w:p w14:paraId="39BAD22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-3.7 (-6.1~-1.3)</w:t>
            </w:r>
          </w:p>
        </w:tc>
        <w:tc>
          <w:tcPr>
            <w:tcW w:w="0" w:type="auto"/>
            <w:shd w:val="clear" w:color="auto" w:fill="auto"/>
            <w:noWrap/>
            <w:vAlign w:val="center"/>
            <w:hideMark/>
          </w:tcPr>
          <w:p w14:paraId="4F1C582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66.25 (-224.98~359.7)</w:t>
            </w:r>
          </w:p>
        </w:tc>
        <w:tc>
          <w:tcPr>
            <w:tcW w:w="0" w:type="auto"/>
            <w:shd w:val="clear" w:color="auto" w:fill="auto"/>
            <w:noWrap/>
            <w:vAlign w:val="center"/>
            <w:hideMark/>
          </w:tcPr>
          <w:p w14:paraId="0D6E253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-39.05 (-267.89~187.43)</w:t>
            </w:r>
          </w:p>
        </w:tc>
        <w:tc>
          <w:tcPr>
            <w:tcW w:w="0" w:type="auto"/>
            <w:shd w:val="clear" w:color="auto" w:fill="auto"/>
            <w:noWrap/>
            <w:vAlign w:val="center"/>
            <w:hideMark/>
          </w:tcPr>
          <w:p w14:paraId="5597459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107.94 (47.26~173.19)</w:t>
            </w:r>
          </w:p>
        </w:tc>
        <w:tc>
          <w:tcPr>
            <w:tcW w:w="0" w:type="auto"/>
            <w:shd w:val="clear" w:color="auto" w:fill="auto"/>
            <w:noWrap/>
            <w:vAlign w:val="center"/>
            <w:hideMark/>
          </w:tcPr>
          <w:p w14:paraId="27548C3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-2.64 (-4.35~-0.92)</w:t>
            </w:r>
          </w:p>
        </w:tc>
      </w:tr>
      <w:tr w:rsidR="0069368F" w:rsidRPr="000C10A5" w14:paraId="4FB82493" w14:textId="77777777" w:rsidTr="000C10A5">
        <w:trPr>
          <w:trHeight w:val="20"/>
          <w:jc w:val="center"/>
        </w:trPr>
        <w:tc>
          <w:tcPr>
            <w:tcW w:w="0" w:type="auto"/>
            <w:shd w:val="clear" w:color="auto" w:fill="auto"/>
            <w:noWrap/>
            <w:vAlign w:val="center"/>
            <w:hideMark/>
          </w:tcPr>
          <w:p w14:paraId="2E01267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Cameroon</w:t>
            </w:r>
          </w:p>
        </w:tc>
        <w:tc>
          <w:tcPr>
            <w:tcW w:w="0" w:type="auto"/>
            <w:shd w:val="clear" w:color="auto" w:fill="auto"/>
            <w:noWrap/>
            <w:vAlign w:val="center"/>
            <w:hideMark/>
          </w:tcPr>
          <w:p w14:paraId="7D2DB2B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1245.52 (54.79~2590.89)</w:t>
            </w:r>
          </w:p>
        </w:tc>
        <w:tc>
          <w:tcPr>
            <w:tcW w:w="0" w:type="auto"/>
            <w:shd w:val="clear" w:color="auto" w:fill="auto"/>
            <w:noWrap/>
            <w:vAlign w:val="center"/>
            <w:hideMark/>
          </w:tcPr>
          <w:p w14:paraId="5D2E109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-31.35 (-84.07~21.37)</w:t>
            </w:r>
          </w:p>
        </w:tc>
        <w:tc>
          <w:tcPr>
            <w:tcW w:w="0" w:type="auto"/>
            <w:shd w:val="clear" w:color="auto" w:fill="auto"/>
            <w:noWrap/>
            <w:vAlign w:val="center"/>
            <w:hideMark/>
          </w:tcPr>
          <w:p w14:paraId="4B4033D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1279.63 (144.06~2569.85)</w:t>
            </w:r>
          </w:p>
        </w:tc>
        <w:tc>
          <w:tcPr>
            <w:tcW w:w="0" w:type="auto"/>
            <w:shd w:val="clear" w:color="auto" w:fill="auto"/>
            <w:noWrap/>
            <w:vAlign w:val="center"/>
            <w:hideMark/>
          </w:tcPr>
          <w:p w14:paraId="7912CDD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-2.76 (-5.2~-0.33)</w:t>
            </w:r>
          </w:p>
        </w:tc>
        <w:tc>
          <w:tcPr>
            <w:tcW w:w="0" w:type="auto"/>
            <w:shd w:val="clear" w:color="auto" w:fill="auto"/>
            <w:noWrap/>
            <w:vAlign w:val="center"/>
            <w:hideMark/>
          </w:tcPr>
          <w:p w14:paraId="6170D86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117.24 (-25.33~278.03)</w:t>
            </w:r>
          </w:p>
        </w:tc>
        <w:tc>
          <w:tcPr>
            <w:tcW w:w="0" w:type="auto"/>
            <w:shd w:val="clear" w:color="auto" w:fill="auto"/>
            <w:noWrap/>
            <w:vAlign w:val="center"/>
            <w:hideMark/>
          </w:tcPr>
          <w:p w14:paraId="4129B82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-13.97 (-37.46~9.52)</w:t>
            </w:r>
          </w:p>
        </w:tc>
        <w:tc>
          <w:tcPr>
            <w:tcW w:w="0" w:type="auto"/>
            <w:shd w:val="clear" w:color="auto" w:fill="auto"/>
            <w:noWrap/>
            <w:vAlign w:val="center"/>
            <w:hideMark/>
          </w:tcPr>
          <w:p w14:paraId="788ADC3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133.32 (16.1~268.76)</w:t>
            </w:r>
          </w:p>
        </w:tc>
        <w:tc>
          <w:tcPr>
            <w:tcW w:w="0" w:type="auto"/>
            <w:shd w:val="clear" w:color="auto" w:fill="auto"/>
            <w:noWrap/>
            <w:vAlign w:val="center"/>
            <w:hideMark/>
          </w:tcPr>
          <w:p w14:paraId="022E928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-2.11 (-3.97~-0.25)</w:t>
            </w:r>
          </w:p>
        </w:tc>
      </w:tr>
      <w:tr w:rsidR="0069368F" w:rsidRPr="000C10A5" w14:paraId="19F2332D" w14:textId="77777777" w:rsidTr="000C10A5">
        <w:trPr>
          <w:trHeight w:val="20"/>
          <w:jc w:val="center"/>
        </w:trPr>
        <w:tc>
          <w:tcPr>
            <w:tcW w:w="0" w:type="auto"/>
            <w:shd w:val="clear" w:color="auto" w:fill="auto"/>
            <w:noWrap/>
            <w:vAlign w:val="center"/>
            <w:hideMark/>
          </w:tcPr>
          <w:p w14:paraId="66600BF2"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Central African Republic</w:t>
            </w:r>
          </w:p>
        </w:tc>
        <w:tc>
          <w:tcPr>
            <w:tcW w:w="0" w:type="auto"/>
            <w:shd w:val="clear" w:color="auto" w:fill="auto"/>
            <w:noWrap/>
            <w:vAlign w:val="center"/>
            <w:hideMark/>
          </w:tcPr>
          <w:p w14:paraId="0DB72D0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511.5 (-30.99~1134.89)</w:t>
            </w:r>
          </w:p>
        </w:tc>
        <w:tc>
          <w:tcPr>
            <w:tcW w:w="0" w:type="auto"/>
            <w:shd w:val="clear" w:color="auto" w:fill="auto"/>
            <w:noWrap/>
            <w:vAlign w:val="center"/>
            <w:hideMark/>
          </w:tcPr>
          <w:p w14:paraId="4746ADB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-6.77 (-15.7~2.16)</w:t>
            </w:r>
          </w:p>
        </w:tc>
        <w:tc>
          <w:tcPr>
            <w:tcW w:w="0" w:type="auto"/>
            <w:shd w:val="clear" w:color="auto" w:fill="auto"/>
            <w:noWrap/>
            <w:vAlign w:val="center"/>
            <w:hideMark/>
          </w:tcPr>
          <w:p w14:paraId="7D835FA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538.56 (21.52~1136.5)</w:t>
            </w:r>
          </w:p>
        </w:tc>
        <w:tc>
          <w:tcPr>
            <w:tcW w:w="0" w:type="auto"/>
            <w:shd w:val="clear" w:color="auto" w:fill="auto"/>
            <w:noWrap/>
            <w:vAlign w:val="center"/>
            <w:hideMark/>
          </w:tcPr>
          <w:p w14:paraId="33FA8F5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-20.29 (-36.81~-3.77)</w:t>
            </w:r>
          </w:p>
        </w:tc>
        <w:tc>
          <w:tcPr>
            <w:tcW w:w="0" w:type="auto"/>
            <w:shd w:val="clear" w:color="auto" w:fill="auto"/>
            <w:noWrap/>
            <w:vAlign w:val="center"/>
            <w:hideMark/>
          </w:tcPr>
          <w:p w14:paraId="2E5AFE6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256.19 (-35.52~594.41)</w:t>
            </w:r>
          </w:p>
        </w:tc>
        <w:tc>
          <w:tcPr>
            <w:tcW w:w="0" w:type="auto"/>
            <w:shd w:val="clear" w:color="auto" w:fill="auto"/>
            <w:noWrap/>
            <w:vAlign w:val="center"/>
            <w:hideMark/>
          </w:tcPr>
          <w:p w14:paraId="73DEE63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-4.77 (-11.07~1.52)</w:t>
            </w:r>
          </w:p>
        </w:tc>
        <w:tc>
          <w:tcPr>
            <w:tcW w:w="0" w:type="auto"/>
            <w:shd w:val="clear" w:color="auto" w:fill="auto"/>
            <w:noWrap/>
            <w:vAlign w:val="center"/>
            <w:hideMark/>
          </w:tcPr>
          <w:p w14:paraId="4933F28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280.5 (11.01~596.52)</w:t>
            </w:r>
          </w:p>
        </w:tc>
        <w:tc>
          <w:tcPr>
            <w:tcW w:w="0" w:type="auto"/>
            <w:shd w:val="clear" w:color="auto" w:fill="auto"/>
            <w:noWrap/>
            <w:vAlign w:val="center"/>
            <w:hideMark/>
          </w:tcPr>
          <w:p w14:paraId="68EAFCD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-19.54 (-35.46~-3.63)</w:t>
            </w:r>
          </w:p>
        </w:tc>
      </w:tr>
      <w:tr w:rsidR="0069368F" w:rsidRPr="000C10A5" w14:paraId="64912EDC" w14:textId="77777777" w:rsidTr="000C10A5">
        <w:trPr>
          <w:trHeight w:val="20"/>
          <w:jc w:val="center"/>
        </w:trPr>
        <w:tc>
          <w:tcPr>
            <w:tcW w:w="0" w:type="auto"/>
            <w:shd w:val="clear" w:color="auto" w:fill="auto"/>
            <w:noWrap/>
            <w:vAlign w:val="center"/>
            <w:hideMark/>
          </w:tcPr>
          <w:p w14:paraId="7BA1F6DF"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Colombia</w:t>
            </w:r>
          </w:p>
        </w:tc>
        <w:tc>
          <w:tcPr>
            <w:tcW w:w="0" w:type="auto"/>
            <w:shd w:val="clear" w:color="auto" w:fill="auto"/>
            <w:noWrap/>
            <w:vAlign w:val="center"/>
            <w:hideMark/>
          </w:tcPr>
          <w:p w14:paraId="0F88CBB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 xml:space="preserve">7335.49 </w:t>
            </w:r>
            <w:r w:rsidRPr="000C10A5">
              <w:rPr>
                <w:rFonts w:ascii="Times New Roman" w:eastAsia="宋体" w:hAnsi="Times New Roman"/>
                <w:kern w:val="2"/>
                <w:sz w:val="15"/>
                <w:szCs w:val="15"/>
                <w:lang w:eastAsia="zh-CN"/>
              </w:rPr>
              <w:lastRenderedPageBreak/>
              <w:t>(883.93~11774.09)</w:t>
            </w:r>
          </w:p>
        </w:tc>
        <w:tc>
          <w:tcPr>
            <w:tcW w:w="0" w:type="auto"/>
            <w:shd w:val="clear" w:color="auto" w:fill="auto"/>
            <w:noWrap/>
            <w:vAlign w:val="center"/>
            <w:hideMark/>
          </w:tcPr>
          <w:p w14:paraId="0DFAF06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51.79 (-</w:t>
            </w:r>
            <w:r w:rsidRPr="000C10A5">
              <w:rPr>
                <w:rFonts w:ascii="Times New Roman" w:eastAsia="宋体" w:hAnsi="Times New Roman"/>
                <w:kern w:val="2"/>
                <w:sz w:val="15"/>
                <w:szCs w:val="15"/>
                <w:lang w:eastAsia="zh-CN"/>
              </w:rPr>
              <w:lastRenderedPageBreak/>
              <w:t>183.64~287.23)</w:t>
            </w:r>
          </w:p>
        </w:tc>
        <w:tc>
          <w:tcPr>
            <w:tcW w:w="0" w:type="auto"/>
            <w:shd w:val="clear" w:color="auto" w:fill="auto"/>
            <w:noWrap/>
            <w:vAlign w:val="center"/>
            <w:hideMark/>
          </w:tcPr>
          <w:p w14:paraId="6EE4CA7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 xml:space="preserve">7560.05 </w:t>
            </w:r>
            <w:r w:rsidRPr="000C10A5">
              <w:rPr>
                <w:rFonts w:ascii="Times New Roman" w:eastAsia="宋体" w:hAnsi="Times New Roman"/>
                <w:kern w:val="2"/>
                <w:sz w:val="15"/>
                <w:szCs w:val="15"/>
                <w:lang w:eastAsia="zh-CN"/>
              </w:rPr>
              <w:lastRenderedPageBreak/>
              <w:t>(1545.48~11561.66)</w:t>
            </w:r>
          </w:p>
        </w:tc>
        <w:tc>
          <w:tcPr>
            <w:tcW w:w="0" w:type="auto"/>
            <w:shd w:val="clear" w:color="auto" w:fill="auto"/>
            <w:noWrap/>
            <w:vAlign w:val="center"/>
            <w:hideMark/>
          </w:tcPr>
          <w:p w14:paraId="5A37785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-276.35 (-477.91~-</w:t>
            </w:r>
            <w:r w:rsidRPr="000C10A5">
              <w:rPr>
                <w:rFonts w:ascii="Times New Roman" w:eastAsia="宋体" w:hAnsi="Times New Roman"/>
                <w:kern w:val="2"/>
                <w:sz w:val="15"/>
                <w:szCs w:val="15"/>
                <w:lang w:eastAsia="zh-CN"/>
              </w:rPr>
              <w:lastRenderedPageBreak/>
              <w:t>74.8)</w:t>
            </w:r>
          </w:p>
        </w:tc>
        <w:tc>
          <w:tcPr>
            <w:tcW w:w="0" w:type="auto"/>
            <w:shd w:val="clear" w:color="auto" w:fill="auto"/>
            <w:noWrap/>
            <w:vAlign w:val="center"/>
            <w:hideMark/>
          </w:tcPr>
          <w:p w14:paraId="1D1178D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98.32 (-410~594.31)</w:t>
            </w:r>
          </w:p>
        </w:tc>
        <w:tc>
          <w:tcPr>
            <w:tcW w:w="0" w:type="auto"/>
            <w:shd w:val="clear" w:color="auto" w:fill="auto"/>
            <w:noWrap/>
            <w:vAlign w:val="center"/>
            <w:hideMark/>
          </w:tcPr>
          <w:p w14:paraId="425620B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34.91 (-</w:t>
            </w:r>
            <w:r w:rsidRPr="000C10A5">
              <w:rPr>
                <w:rFonts w:ascii="Times New Roman" w:eastAsia="宋体" w:hAnsi="Times New Roman"/>
                <w:kern w:val="2"/>
                <w:sz w:val="15"/>
                <w:szCs w:val="15"/>
                <w:lang w:eastAsia="zh-CN"/>
              </w:rPr>
              <w:lastRenderedPageBreak/>
              <w:t>117.35~187.18)</w:t>
            </w:r>
          </w:p>
        </w:tc>
        <w:tc>
          <w:tcPr>
            <w:tcW w:w="0" w:type="auto"/>
            <w:shd w:val="clear" w:color="auto" w:fill="auto"/>
            <w:noWrap/>
            <w:vAlign w:val="center"/>
            <w:hideMark/>
          </w:tcPr>
          <w:p w14:paraId="7D318D9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 xml:space="preserve">288.78 </w:t>
            </w:r>
            <w:r w:rsidRPr="000C10A5">
              <w:rPr>
                <w:rFonts w:ascii="Times New Roman" w:eastAsia="宋体" w:hAnsi="Times New Roman"/>
                <w:kern w:val="2"/>
                <w:sz w:val="15"/>
                <w:szCs w:val="15"/>
                <w:lang w:eastAsia="zh-CN"/>
              </w:rPr>
              <w:lastRenderedPageBreak/>
              <w:t>(97.11~468.12)</w:t>
            </w:r>
          </w:p>
        </w:tc>
        <w:tc>
          <w:tcPr>
            <w:tcW w:w="0" w:type="auto"/>
            <w:shd w:val="clear" w:color="auto" w:fill="auto"/>
            <w:noWrap/>
            <w:vAlign w:val="center"/>
            <w:hideMark/>
          </w:tcPr>
          <w:p w14:paraId="7112429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-225.37 (-389.76~-</w:t>
            </w:r>
            <w:r w:rsidRPr="000C10A5">
              <w:rPr>
                <w:rFonts w:ascii="Times New Roman" w:eastAsia="宋体" w:hAnsi="Times New Roman"/>
                <w:kern w:val="2"/>
                <w:sz w:val="15"/>
                <w:szCs w:val="15"/>
                <w:lang w:eastAsia="zh-CN"/>
              </w:rPr>
              <w:lastRenderedPageBreak/>
              <w:t>60.99)</w:t>
            </w:r>
          </w:p>
        </w:tc>
      </w:tr>
      <w:tr w:rsidR="0069368F" w:rsidRPr="000C10A5" w14:paraId="22ACE099" w14:textId="77777777" w:rsidTr="000C10A5">
        <w:trPr>
          <w:trHeight w:val="20"/>
          <w:jc w:val="center"/>
        </w:trPr>
        <w:tc>
          <w:tcPr>
            <w:tcW w:w="0" w:type="auto"/>
            <w:shd w:val="clear" w:color="auto" w:fill="auto"/>
            <w:noWrap/>
            <w:vAlign w:val="center"/>
            <w:hideMark/>
          </w:tcPr>
          <w:p w14:paraId="30BF9AF2"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lastRenderedPageBreak/>
              <w:t>Congo</w:t>
            </w:r>
          </w:p>
        </w:tc>
        <w:tc>
          <w:tcPr>
            <w:tcW w:w="0" w:type="auto"/>
            <w:shd w:val="clear" w:color="auto" w:fill="auto"/>
            <w:noWrap/>
            <w:vAlign w:val="center"/>
            <w:hideMark/>
          </w:tcPr>
          <w:p w14:paraId="41A7F46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3049.14 (78.17~6403.31)</w:t>
            </w:r>
          </w:p>
        </w:tc>
        <w:tc>
          <w:tcPr>
            <w:tcW w:w="0" w:type="auto"/>
            <w:shd w:val="clear" w:color="auto" w:fill="auto"/>
            <w:noWrap/>
            <w:vAlign w:val="center"/>
            <w:hideMark/>
          </w:tcPr>
          <w:p w14:paraId="6357FFF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-60.11 (-140.9~20.67)</w:t>
            </w:r>
          </w:p>
        </w:tc>
        <w:tc>
          <w:tcPr>
            <w:tcW w:w="0" w:type="auto"/>
            <w:shd w:val="clear" w:color="auto" w:fill="auto"/>
            <w:noWrap/>
            <w:vAlign w:val="center"/>
            <w:hideMark/>
          </w:tcPr>
          <w:p w14:paraId="42046E5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3140.95 (275.41~6389.69)</w:t>
            </w:r>
          </w:p>
        </w:tc>
        <w:tc>
          <w:tcPr>
            <w:tcW w:w="0" w:type="auto"/>
            <w:shd w:val="clear" w:color="auto" w:fill="auto"/>
            <w:noWrap/>
            <w:vAlign w:val="center"/>
            <w:hideMark/>
          </w:tcPr>
          <w:p w14:paraId="3F08F85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-31.7 (-56.34~-7.05)</w:t>
            </w:r>
          </w:p>
        </w:tc>
        <w:tc>
          <w:tcPr>
            <w:tcW w:w="0" w:type="auto"/>
            <w:shd w:val="clear" w:color="auto" w:fill="auto"/>
            <w:noWrap/>
            <w:vAlign w:val="center"/>
            <w:hideMark/>
          </w:tcPr>
          <w:p w14:paraId="562CC09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542.7 (-78.02~1237.25)</w:t>
            </w:r>
          </w:p>
        </w:tc>
        <w:tc>
          <w:tcPr>
            <w:tcW w:w="0" w:type="auto"/>
            <w:shd w:val="clear" w:color="auto" w:fill="auto"/>
            <w:noWrap/>
            <w:vAlign w:val="center"/>
            <w:hideMark/>
          </w:tcPr>
          <w:p w14:paraId="0DE4E1D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-37.99 (-89.07~13.1)</w:t>
            </w:r>
          </w:p>
        </w:tc>
        <w:tc>
          <w:tcPr>
            <w:tcW w:w="0" w:type="auto"/>
            <w:shd w:val="clear" w:color="auto" w:fill="auto"/>
            <w:noWrap/>
            <w:vAlign w:val="center"/>
            <w:hideMark/>
          </w:tcPr>
          <w:p w14:paraId="20B869B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604.28 (53~1229.38)</w:t>
            </w:r>
          </w:p>
        </w:tc>
        <w:tc>
          <w:tcPr>
            <w:tcW w:w="0" w:type="auto"/>
            <w:shd w:val="clear" w:color="auto" w:fill="auto"/>
            <w:noWrap/>
            <w:vAlign w:val="center"/>
            <w:hideMark/>
          </w:tcPr>
          <w:p w14:paraId="5DBC7A4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-23.59 (-41.95~-5.23)</w:t>
            </w:r>
          </w:p>
        </w:tc>
      </w:tr>
      <w:tr w:rsidR="0069368F" w:rsidRPr="000C10A5" w14:paraId="1915D3A9" w14:textId="77777777" w:rsidTr="000C10A5">
        <w:trPr>
          <w:trHeight w:val="20"/>
          <w:jc w:val="center"/>
        </w:trPr>
        <w:tc>
          <w:tcPr>
            <w:tcW w:w="0" w:type="auto"/>
            <w:shd w:val="clear" w:color="auto" w:fill="auto"/>
            <w:noWrap/>
            <w:vAlign w:val="center"/>
            <w:hideMark/>
          </w:tcPr>
          <w:p w14:paraId="5D311463" w14:textId="77777777" w:rsidR="00CA2239" w:rsidRPr="000C10A5" w:rsidRDefault="00682818"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Democratic Republic of the Congo</w:t>
            </w:r>
          </w:p>
        </w:tc>
        <w:tc>
          <w:tcPr>
            <w:tcW w:w="0" w:type="auto"/>
            <w:shd w:val="clear" w:color="auto" w:fill="auto"/>
            <w:noWrap/>
            <w:vAlign w:val="center"/>
            <w:hideMark/>
          </w:tcPr>
          <w:p w14:paraId="3EE80CC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14337.12 (1170.92~29217.03)</w:t>
            </w:r>
          </w:p>
        </w:tc>
        <w:tc>
          <w:tcPr>
            <w:tcW w:w="0" w:type="auto"/>
            <w:shd w:val="clear" w:color="auto" w:fill="auto"/>
            <w:noWrap/>
            <w:vAlign w:val="center"/>
            <w:hideMark/>
          </w:tcPr>
          <w:p w14:paraId="673E2C7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-224.19 (-597.27~148.89)</w:t>
            </w:r>
          </w:p>
        </w:tc>
        <w:tc>
          <w:tcPr>
            <w:tcW w:w="0" w:type="auto"/>
            <w:shd w:val="clear" w:color="auto" w:fill="auto"/>
            <w:noWrap/>
            <w:vAlign w:val="center"/>
            <w:hideMark/>
          </w:tcPr>
          <w:p w14:paraId="573BCD3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14588.44 (1818.93~29071.67)</w:t>
            </w:r>
          </w:p>
        </w:tc>
        <w:tc>
          <w:tcPr>
            <w:tcW w:w="0" w:type="auto"/>
            <w:shd w:val="clear" w:color="auto" w:fill="auto"/>
            <w:noWrap/>
            <w:vAlign w:val="center"/>
            <w:hideMark/>
          </w:tcPr>
          <w:p w14:paraId="2C3C422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-27.13 (-50.74~-3.53)</w:t>
            </w:r>
          </w:p>
        </w:tc>
        <w:tc>
          <w:tcPr>
            <w:tcW w:w="0" w:type="auto"/>
            <w:shd w:val="clear" w:color="auto" w:fill="auto"/>
            <w:noWrap/>
            <w:vAlign w:val="center"/>
            <w:hideMark/>
          </w:tcPr>
          <w:p w14:paraId="1EC261C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2051.49 (-2.</w:t>
            </w:r>
            <w:r w:rsidR="008C73D2" w:rsidRPr="000C10A5">
              <w:rPr>
                <w:rFonts w:ascii="Times New Roman" w:eastAsia="宋体" w:hAnsi="Times New Roman"/>
                <w:kern w:val="2"/>
                <w:sz w:val="15"/>
                <w:szCs w:val="15"/>
                <w:lang w:eastAsia="zh-CN"/>
              </w:rPr>
              <w:t>98</w:t>
            </w:r>
            <w:r w:rsidRPr="000C10A5">
              <w:rPr>
                <w:rFonts w:ascii="Times New Roman" w:eastAsia="宋体" w:hAnsi="Times New Roman"/>
                <w:kern w:val="2"/>
                <w:sz w:val="15"/>
                <w:szCs w:val="15"/>
                <w:lang w:eastAsia="zh-CN"/>
              </w:rPr>
              <w:t>~4360.02)</w:t>
            </w:r>
          </w:p>
        </w:tc>
        <w:tc>
          <w:tcPr>
            <w:tcW w:w="0" w:type="auto"/>
            <w:shd w:val="clear" w:color="auto" w:fill="auto"/>
            <w:noWrap/>
            <w:vAlign w:val="center"/>
            <w:hideMark/>
          </w:tcPr>
          <w:p w14:paraId="222CFA9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-86.1 (-228.79~56.58)</w:t>
            </w:r>
          </w:p>
        </w:tc>
        <w:tc>
          <w:tcPr>
            <w:tcW w:w="0" w:type="auto"/>
            <w:shd w:val="clear" w:color="auto" w:fill="auto"/>
            <w:noWrap/>
            <w:vAlign w:val="center"/>
            <w:hideMark/>
          </w:tcPr>
          <w:p w14:paraId="32952AC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2160.88 (269.36~4306.47)</w:t>
            </w:r>
          </w:p>
        </w:tc>
        <w:tc>
          <w:tcPr>
            <w:tcW w:w="0" w:type="auto"/>
            <w:shd w:val="clear" w:color="auto" w:fill="auto"/>
            <w:noWrap/>
            <w:vAlign w:val="center"/>
            <w:hideMark/>
          </w:tcPr>
          <w:p w14:paraId="1F97AEB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-23.29 (-43.55~-3.03)</w:t>
            </w:r>
          </w:p>
        </w:tc>
      </w:tr>
      <w:tr w:rsidR="0069368F" w:rsidRPr="000C10A5" w14:paraId="532DD77D" w14:textId="77777777" w:rsidTr="000C10A5">
        <w:trPr>
          <w:trHeight w:val="20"/>
          <w:jc w:val="center"/>
        </w:trPr>
        <w:tc>
          <w:tcPr>
            <w:tcW w:w="0" w:type="auto"/>
            <w:shd w:val="clear" w:color="auto" w:fill="auto"/>
            <w:noWrap/>
            <w:vAlign w:val="center"/>
            <w:hideMark/>
          </w:tcPr>
          <w:p w14:paraId="7565AA92"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Costa Rica</w:t>
            </w:r>
          </w:p>
        </w:tc>
        <w:tc>
          <w:tcPr>
            <w:tcW w:w="0" w:type="auto"/>
            <w:shd w:val="clear" w:color="auto" w:fill="auto"/>
            <w:noWrap/>
            <w:vAlign w:val="center"/>
            <w:hideMark/>
          </w:tcPr>
          <w:p w14:paraId="584D9B5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205.78 (16.52~348.03)</w:t>
            </w:r>
          </w:p>
        </w:tc>
        <w:tc>
          <w:tcPr>
            <w:tcW w:w="0" w:type="auto"/>
            <w:shd w:val="clear" w:color="auto" w:fill="auto"/>
            <w:noWrap/>
            <w:vAlign w:val="center"/>
            <w:hideMark/>
          </w:tcPr>
          <w:p w14:paraId="344E80E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17.71 (-4.58~41.86)</w:t>
            </w:r>
          </w:p>
        </w:tc>
        <w:tc>
          <w:tcPr>
            <w:tcW w:w="0" w:type="auto"/>
            <w:shd w:val="clear" w:color="auto" w:fill="auto"/>
            <w:noWrap/>
            <w:vAlign w:val="center"/>
            <w:hideMark/>
          </w:tcPr>
          <w:p w14:paraId="42B4CFC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188.11 (21.17~306.18)</w:t>
            </w:r>
          </w:p>
        </w:tc>
        <w:tc>
          <w:tcPr>
            <w:tcW w:w="0" w:type="auto"/>
            <w:shd w:val="clear" w:color="auto" w:fill="auto"/>
            <w:noWrap/>
            <w:vAlign w:val="center"/>
            <w:hideMark/>
          </w:tcPr>
          <w:p w14:paraId="2D93CA4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-0.04 (-0.07~-0.01)</w:t>
            </w:r>
          </w:p>
        </w:tc>
        <w:tc>
          <w:tcPr>
            <w:tcW w:w="0" w:type="auto"/>
            <w:shd w:val="clear" w:color="auto" w:fill="auto"/>
            <w:noWrap/>
            <w:vAlign w:val="center"/>
            <w:hideMark/>
          </w:tcPr>
          <w:p w14:paraId="19C4D0F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37.69 (2.93~64.8)</w:t>
            </w:r>
          </w:p>
        </w:tc>
        <w:tc>
          <w:tcPr>
            <w:tcW w:w="0" w:type="auto"/>
            <w:shd w:val="clear" w:color="auto" w:fill="auto"/>
            <w:noWrap/>
            <w:vAlign w:val="center"/>
            <w:hideMark/>
          </w:tcPr>
          <w:p w14:paraId="2E91DAF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4.1 (-1.12~9.72)</w:t>
            </w:r>
          </w:p>
        </w:tc>
        <w:tc>
          <w:tcPr>
            <w:tcW w:w="0" w:type="auto"/>
            <w:shd w:val="clear" w:color="auto" w:fill="auto"/>
            <w:noWrap/>
            <w:vAlign w:val="center"/>
            <w:hideMark/>
          </w:tcPr>
          <w:p w14:paraId="2C8A0EE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33.62 (4.11~55.09)</w:t>
            </w:r>
          </w:p>
        </w:tc>
        <w:tc>
          <w:tcPr>
            <w:tcW w:w="0" w:type="auto"/>
            <w:shd w:val="clear" w:color="auto" w:fill="auto"/>
            <w:noWrap/>
            <w:vAlign w:val="center"/>
            <w:hideMark/>
          </w:tcPr>
          <w:p w14:paraId="476A46E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-0.03 (-0.06~-0.01)</w:t>
            </w:r>
          </w:p>
        </w:tc>
      </w:tr>
      <w:tr w:rsidR="0069368F" w:rsidRPr="000C10A5" w14:paraId="43AB9841" w14:textId="77777777" w:rsidTr="000C10A5">
        <w:trPr>
          <w:trHeight w:val="20"/>
          <w:jc w:val="center"/>
        </w:trPr>
        <w:tc>
          <w:tcPr>
            <w:tcW w:w="0" w:type="auto"/>
            <w:shd w:val="clear" w:color="auto" w:fill="auto"/>
            <w:noWrap/>
            <w:vAlign w:val="center"/>
            <w:hideMark/>
          </w:tcPr>
          <w:p w14:paraId="20B0C7A1"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Dominican Republic</w:t>
            </w:r>
          </w:p>
        </w:tc>
        <w:tc>
          <w:tcPr>
            <w:tcW w:w="0" w:type="auto"/>
            <w:shd w:val="clear" w:color="auto" w:fill="auto"/>
            <w:noWrap/>
            <w:vAlign w:val="center"/>
            <w:hideMark/>
          </w:tcPr>
          <w:p w14:paraId="38E7309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63.26 (13.21~98.59)</w:t>
            </w:r>
          </w:p>
        </w:tc>
        <w:tc>
          <w:tcPr>
            <w:tcW w:w="0" w:type="auto"/>
            <w:shd w:val="clear" w:color="auto" w:fill="auto"/>
            <w:noWrap/>
            <w:vAlign w:val="center"/>
            <w:hideMark/>
          </w:tcPr>
          <w:p w14:paraId="183F3D0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7.65 (2.41~13.48)</w:t>
            </w:r>
          </w:p>
        </w:tc>
        <w:tc>
          <w:tcPr>
            <w:tcW w:w="0" w:type="auto"/>
            <w:shd w:val="clear" w:color="auto" w:fill="auto"/>
            <w:noWrap/>
            <w:vAlign w:val="center"/>
            <w:hideMark/>
          </w:tcPr>
          <w:p w14:paraId="4D146C1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56.87 (13.15~85.28)</w:t>
            </w:r>
          </w:p>
        </w:tc>
        <w:tc>
          <w:tcPr>
            <w:tcW w:w="0" w:type="auto"/>
            <w:shd w:val="clear" w:color="auto" w:fill="auto"/>
            <w:noWrap/>
            <w:vAlign w:val="center"/>
            <w:hideMark/>
          </w:tcPr>
          <w:p w14:paraId="23846E1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-1.26 (-2.35~-0.17)</w:t>
            </w:r>
          </w:p>
        </w:tc>
        <w:tc>
          <w:tcPr>
            <w:tcW w:w="0" w:type="auto"/>
            <w:shd w:val="clear" w:color="auto" w:fill="auto"/>
            <w:noWrap/>
            <w:vAlign w:val="center"/>
            <w:hideMark/>
          </w:tcPr>
          <w:p w14:paraId="2A7FAB1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58.31 (12.09~91.07)</w:t>
            </w:r>
          </w:p>
        </w:tc>
        <w:tc>
          <w:tcPr>
            <w:tcW w:w="0" w:type="auto"/>
            <w:shd w:val="clear" w:color="auto" w:fill="auto"/>
            <w:noWrap/>
            <w:vAlign w:val="center"/>
            <w:hideMark/>
          </w:tcPr>
          <w:p w14:paraId="7ED26EA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7.34 (2.31~12.93)</w:t>
            </w:r>
          </w:p>
        </w:tc>
        <w:tc>
          <w:tcPr>
            <w:tcW w:w="0" w:type="auto"/>
            <w:shd w:val="clear" w:color="auto" w:fill="auto"/>
            <w:noWrap/>
            <w:vAlign w:val="center"/>
            <w:hideMark/>
          </w:tcPr>
          <w:p w14:paraId="69ED22A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52.21 (12.09~78.31)</w:t>
            </w:r>
          </w:p>
        </w:tc>
        <w:tc>
          <w:tcPr>
            <w:tcW w:w="0" w:type="auto"/>
            <w:shd w:val="clear" w:color="auto" w:fill="auto"/>
            <w:noWrap/>
            <w:vAlign w:val="center"/>
            <w:hideMark/>
          </w:tcPr>
          <w:p w14:paraId="4957AD9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-1.24 (-2.31~-0.17)</w:t>
            </w:r>
          </w:p>
        </w:tc>
      </w:tr>
      <w:tr w:rsidR="0069368F" w:rsidRPr="000C10A5" w14:paraId="51328CD5" w14:textId="77777777" w:rsidTr="000C10A5">
        <w:trPr>
          <w:trHeight w:val="20"/>
          <w:jc w:val="center"/>
        </w:trPr>
        <w:tc>
          <w:tcPr>
            <w:tcW w:w="0" w:type="auto"/>
            <w:shd w:val="clear" w:color="auto" w:fill="auto"/>
            <w:noWrap/>
            <w:vAlign w:val="center"/>
            <w:hideMark/>
          </w:tcPr>
          <w:p w14:paraId="28FCCF01"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Ecuador</w:t>
            </w:r>
          </w:p>
        </w:tc>
        <w:tc>
          <w:tcPr>
            <w:tcW w:w="0" w:type="auto"/>
            <w:shd w:val="clear" w:color="auto" w:fill="auto"/>
            <w:noWrap/>
            <w:vAlign w:val="center"/>
            <w:hideMark/>
          </w:tcPr>
          <w:p w14:paraId="059E279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1113.24 (45.45~1834.08)</w:t>
            </w:r>
          </w:p>
        </w:tc>
        <w:tc>
          <w:tcPr>
            <w:tcW w:w="0" w:type="auto"/>
            <w:shd w:val="clear" w:color="auto" w:fill="auto"/>
            <w:noWrap/>
            <w:vAlign w:val="center"/>
            <w:hideMark/>
          </w:tcPr>
          <w:p w14:paraId="1F61979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-7.89 (-36.83~21.05)</w:t>
            </w:r>
          </w:p>
        </w:tc>
        <w:tc>
          <w:tcPr>
            <w:tcW w:w="0" w:type="auto"/>
            <w:shd w:val="clear" w:color="auto" w:fill="auto"/>
            <w:noWrap/>
            <w:vAlign w:val="center"/>
            <w:hideMark/>
          </w:tcPr>
          <w:p w14:paraId="7E0207A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1122.13 (83.89~1813.43)</w:t>
            </w:r>
          </w:p>
        </w:tc>
        <w:tc>
          <w:tcPr>
            <w:tcW w:w="0" w:type="auto"/>
            <w:shd w:val="clear" w:color="auto" w:fill="auto"/>
            <w:noWrap/>
            <w:vAlign w:val="center"/>
            <w:hideMark/>
          </w:tcPr>
          <w:p w14:paraId="2EEC4C3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 (-1.61~-0.4)</w:t>
            </w:r>
          </w:p>
        </w:tc>
        <w:tc>
          <w:tcPr>
            <w:tcW w:w="0" w:type="auto"/>
            <w:shd w:val="clear" w:color="auto" w:fill="auto"/>
            <w:noWrap/>
            <w:vAlign w:val="center"/>
            <w:hideMark/>
          </w:tcPr>
          <w:p w14:paraId="3A33A20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34.01 (-4.77~64.4)</w:t>
            </w:r>
          </w:p>
        </w:tc>
        <w:tc>
          <w:tcPr>
            <w:tcW w:w="0" w:type="auto"/>
            <w:shd w:val="clear" w:color="auto" w:fill="auto"/>
            <w:noWrap/>
            <w:vAlign w:val="center"/>
            <w:hideMark/>
          </w:tcPr>
          <w:p w14:paraId="69DBE98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-1.79 (-8.41~4.82)</w:t>
            </w:r>
          </w:p>
        </w:tc>
        <w:tc>
          <w:tcPr>
            <w:tcW w:w="0" w:type="auto"/>
            <w:shd w:val="clear" w:color="auto" w:fill="auto"/>
            <w:noWrap/>
            <w:vAlign w:val="center"/>
            <w:hideMark/>
          </w:tcPr>
          <w:p w14:paraId="349A5A4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36.16 (4.21~59.72)</w:t>
            </w:r>
          </w:p>
        </w:tc>
        <w:tc>
          <w:tcPr>
            <w:tcW w:w="0" w:type="auto"/>
            <w:shd w:val="clear" w:color="auto" w:fill="auto"/>
            <w:noWrap/>
            <w:vAlign w:val="center"/>
            <w:hideMark/>
          </w:tcPr>
          <w:p w14:paraId="208609C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-0.36 (-0.57~-0.14)</w:t>
            </w:r>
          </w:p>
        </w:tc>
      </w:tr>
      <w:tr w:rsidR="0069368F" w:rsidRPr="000C10A5" w14:paraId="424B42BF" w14:textId="77777777" w:rsidTr="000C10A5">
        <w:trPr>
          <w:trHeight w:val="20"/>
          <w:jc w:val="center"/>
        </w:trPr>
        <w:tc>
          <w:tcPr>
            <w:tcW w:w="0" w:type="auto"/>
            <w:shd w:val="clear" w:color="auto" w:fill="auto"/>
            <w:noWrap/>
            <w:vAlign w:val="center"/>
            <w:hideMark/>
          </w:tcPr>
          <w:p w14:paraId="1B51AA4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El Salvador</w:t>
            </w:r>
          </w:p>
        </w:tc>
        <w:tc>
          <w:tcPr>
            <w:tcW w:w="0" w:type="auto"/>
            <w:shd w:val="clear" w:color="auto" w:fill="auto"/>
            <w:noWrap/>
            <w:vAlign w:val="center"/>
            <w:hideMark/>
          </w:tcPr>
          <w:p w14:paraId="26FE835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32.59 (16.68~73.03)</w:t>
            </w:r>
          </w:p>
        </w:tc>
        <w:tc>
          <w:tcPr>
            <w:tcW w:w="0" w:type="auto"/>
            <w:shd w:val="clear" w:color="auto" w:fill="auto"/>
            <w:noWrap/>
            <w:vAlign w:val="center"/>
            <w:hideMark/>
          </w:tcPr>
          <w:p w14:paraId="0D02869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10.26 (2.34~18.41)</w:t>
            </w:r>
          </w:p>
        </w:tc>
        <w:tc>
          <w:tcPr>
            <w:tcW w:w="0" w:type="auto"/>
            <w:shd w:val="clear" w:color="auto" w:fill="auto"/>
            <w:noWrap/>
            <w:vAlign w:val="center"/>
            <w:hideMark/>
          </w:tcPr>
          <w:p w14:paraId="34F30A3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22.35 (14.38~54.62)</w:t>
            </w:r>
          </w:p>
        </w:tc>
        <w:tc>
          <w:tcPr>
            <w:tcW w:w="0" w:type="auto"/>
            <w:shd w:val="clear" w:color="auto" w:fill="auto"/>
            <w:noWrap/>
            <w:vAlign w:val="center"/>
            <w:hideMark/>
          </w:tcPr>
          <w:p w14:paraId="6ADC411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-0.02 (-0.04~0)</w:t>
            </w:r>
          </w:p>
        </w:tc>
        <w:tc>
          <w:tcPr>
            <w:tcW w:w="0" w:type="auto"/>
            <w:shd w:val="clear" w:color="auto" w:fill="auto"/>
            <w:noWrap/>
            <w:vAlign w:val="center"/>
            <w:hideMark/>
          </w:tcPr>
          <w:p w14:paraId="1EB8F58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25.07 (12.81~54.83)</w:t>
            </w:r>
          </w:p>
        </w:tc>
        <w:tc>
          <w:tcPr>
            <w:tcW w:w="0" w:type="auto"/>
            <w:shd w:val="clear" w:color="auto" w:fill="auto"/>
            <w:noWrap/>
            <w:vAlign w:val="center"/>
            <w:hideMark/>
          </w:tcPr>
          <w:p w14:paraId="38B0197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8.08 (1.9~14.48)</w:t>
            </w:r>
          </w:p>
        </w:tc>
        <w:tc>
          <w:tcPr>
            <w:tcW w:w="0" w:type="auto"/>
            <w:shd w:val="clear" w:color="auto" w:fill="auto"/>
            <w:noWrap/>
            <w:vAlign w:val="center"/>
            <w:hideMark/>
          </w:tcPr>
          <w:p w14:paraId="56CE4A9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17.01 (10.94~40.35)</w:t>
            </w:r>
          </w:p>
        </w:tc>
        <w:tc>
          <w:tcPr>
            <w:tcW w:w="0" w:type="auto"/>
            <w:shd w:val="clear" w:color="auto" w:fill="auto"/>
            <w:noWrap/>
            <w:vAlign w:val="center"/>
            <w:hideMark/>
          </w:tcPr>
          <w:p w14:paraId="430F701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-0.02 (-0.03~0)</w:t>
            </w:r>
          </w:p>
        </w:tc>
      </w:tr>
      <w:tr w:rsidR="0069368F" w:rsidRPr="000C10A5" w14:paraId="27886F4D" w14:textId="77777777" w:rsidTr="000C10A5">
        <w:trPr>
          <w:trHeight w:val="20"/>
          <w:jc w:val="center"/>
        </w:trPr>
        <w:tc>
          <w:tcPr>
            <w:tcW w:w="0" w:type="auto"/>
            <w:shd w:val="clear" w:color="auto" w:fill="auto"/>
            <w:noWrap/>
            <w:vAlign w:val="center"/>
            <w:hideMark/>
          </w:tcPr>
          <w:p w14:paraId="5C4C7BEB"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Equatorial Guinea</w:t>
            </w:r>
          </w:p>
        </w:tc>
        <w:tc>
          <w:tcPr>
            <w:tcW w:w="0" w:type="auto"/>
            <w:shd w:val="clear" w:color="auto" w:fill="auto"/>
            <w:noWrap/>
            <w:vAlign w:val="center"/>
            <w:hideMark/>
          </w:tcPr>
          <w:p w14:paraId="7D3ABAB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79.66 (-30.85~202.79)</w:t>
            </w:r>
          </w:p>
        </w:tc>
        <w:tc>
          <w:tcPr>
            <w:tcW w:w="0" w:type="auto"/>
            <w:shd w:val="clear" w:color="auto" w:fill="auto"/>
            <w:noWrap/>
            <w:vAlign w:val="center"/>
            <w:hideMark/>
          </w:tcPr>
          <w:p w14:paraId="511AD2B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-3.18 (-6.06~-0.29)</w:t>
            </w:r>
          </w:p>
        </w:tc>
        <w:tc>
          <w:tcPr>
            <w:tcW w:w="0" w:type="auto"/>
            <w:shd w:val="clear" w:color="auto" w:fill="auto"/>
            <w:noWrap/>
            <w:vAlign w:val="center"/>
            <w:hideMark/>
          </w:tcPr>
          <w:p w14:paraId="0D13235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82.85 (-24.78~203.08)</w:t>
            </w:r>
          </w:p>
        </w:tc>
        <w:tc>
          <w:tcPr>
            <w:tcW w:w="0" w:type="auto"/>
            <w:shd w:val="clear" w:color="auto" w:fill="auto"/>
            <w:noWrap/>
            <w:vAlign w:val="center"/>
            <w:hideMark/>
          </w:tcPr>
          <w:p w14:paraId="323F2DB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(-0.01~0)</w:t>
            </w:r>
          </w:p>
        </w:tc>
        <w:tc>
          <w:tcPr>
            <w:tcW w:w="0" w:type="auto"/>
            <w:shd w:val="clear" w:color="auto" w:fill="auto"/>
            <w:noWrap/>
            <w:vAlign w:val="center"/>
            <w:hideMark/>
          </w:tcPr>
          <w:p w14:paraId="3CC9F4B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0.75 (-0.78~2.45)</w:t>
            </w:r>
          </w:p>
        </w:tc>
        <w:tc>
          <w:tcPr>
            <w:tcW w:w="0" w:type="auto"/>
            <w:shd w:val="clear" w:color="auto" w:fill="auto"/>
            <w:noWrap/>
            <w:vAlign w:val="center"/>
            <w:hideMark/>
          </w:tcPr>
          <w:p w14:paraId="2ABECB0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-0.24 (-0.46~-0.02)</w:t>
            </w:r>
          </w:p>
        </w:tc>
        <w:tc>
          <w:tcPr>
            <w:tcW w:w="0" w:type="auto"/>
            <w:shd w:val="clear" w:color="auto" w:fill="auto"/>
            <w:noWrap/>
            <w:vAlign w:val="center"/>
            <w:hideMark/>
          </w:tcPr>
          <w:p w14:paraId="747FB99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 (-0.31~2.47)</w:t>
            </w:r>
          </w:p>
        </w:tc>
        <w:tc>
          <w:tcPr>
            <w:tcW w:w="0" w:type="auto"/>
            <w:shd w:val="clear" w:color="auto" w:fill="auto"/>
            <w:noWrap/>
            <w:vAlign w:val="center"/>
            <w:hideMark/>
          </w:tcPr>
          <w:p w14:paraId="63008F5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(-0.01~0)</w:t>
            </w:r>
          </w:p>
        </w:tc>
      </w:tr>
      <w:tr w:rsidR="0069368F" w:rsidRPr="000C10A5" w14:paraId="36C5BA20" w14:textId="77777777" w:rsidTr="000C10A5">
        <w:trPr>
          <w:trHeight w:val="20"/>
          <w:jc w:val="center"/>
        </w:trPr>
        <w:tc>
          <w:tcPr>
            <w:tcW w:w="0" w:type="auto"/>
            <w:shd w:val="clear" w:color="auto" w:fill="auto"/>
            <w:noWrap/>
            <w:vAlign w:val="center"/>
            <w:hideMark/>
          </w:tcPr>
          <w:p w14:paraId="38229D43"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Gabon</w:t>
            </w:r>
          </w:p>
        </w:tc>
        <w:tc>
          <w:tcPr>
            <w:tcW w:w="0" w:type="auto"/>
            <w:shd w:val="clear" w:color="auto" w:fill="auto"/>
            <w:noWrap/>
            <w:vAlign w:val="center"/>
            <w:hideMark/>
          </w:tcPr>
          <w:p w14:paraId="22F7E75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2183.19 (175.24~4455.72)</w:t>
            </w:r>
          </w:p>
        </w:tc>
        <w:tc>
          <w:tcPr>
            <w:tcW w:w="0" w:type="auto"/>
            <w:shd w:val="clear" w:color="auto" w:fill="auto"/>
            <w:noWrap/>
            <w:vAlign w:val="center"/>
            <w:hideMark/>
          </w:tcPr>
          <w:p w14:paraId="1B72997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-16.36 (-39.66~6.94)</w:t>
            </w:r>
          </w:p>
        </w:tc>
        <w:tc>
          <w:tcPr>
            <w:tcW w:w="0" w:type="auto"/>
            <w:shd w:val="clear" w:color="auto" w:fill="auto"/>
            <w:noWrap/>
            <w:vAlign w:val="center"/>
            <w:hideMark/>
          </w:tcPr>
          <w:p w14:paraId="1676788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2213.57 (240.05~4451.67)</w:t>
            </w:r>
          </w:p>
        </w:tc>
        <w:tc>
          <w:tcPr>
            <w:tcW w:w="0" w:type="auto"/>
            <w:shd w:val="clear" w:color="auto" w:fill="auto"/>
            <w:noWrap/>
            <w:vAlign w:val="center"/>
            <w:hideMark/>
          </w:tcPr>
          <w:p w14:paraId="59FA5DA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-14.02 (-25.15~-2.89)</w:t>
            </w:r>
          </w:p>
        </w:tc>
        <w:tc>
          <w:tcPr>
            <w:tcW w:w="0" w:type="auto"/>
            <w:shd w:val="clear" w:color="auto" w:fill="auto"/>
            <w:noWrap/>
            <w:vAlign w:val="center"/>
            <w:hideMark/>
          </w:tcPr>
          <w:p w14:paraId="74E8D47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83 (-24.84~202.92)</w:t>
            </w:r>
          </w:p>
        </w:tc>
        <w:tc>
          <w:tcPr>
            <w:tcW w:w="0" w:type="auto"/>
            <w:shd w:val="clear" w:color="auto" w:fill="auto"/>
            <w:noWrap/>
            <w:vAlign w:val="center"/>
            <w:hideMark/>
          </w:tcPr>
          <w:p w14:paraId="232BEDE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-5.41 (-13.06~2.24)</w:t>
            </w:r>
          </w:p>
        </w:tc>
        <w:tc>
          <w:tcPr>
            <w:tcW w:w="0" w:type="auto"/>
            <w:shd w:val="clear" w:color="auto" w:fill="auto"/>
            <w:noWrap/>
            <w:vAlign w:val="center"/>
            <w:hideMark/>
          </w:tcPr>
          <w:p w14:paraId="675205B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101.03 (10.86~203.28)</w:t>
            </w:r>
          </w:p>
        </w:tc>
        <w:tc>
          <w:tcPr>
            <w:tcW w:w="0" w:type="auto"/>
            <w:shd w:val="clear" w:color="auto" w:fill="auto"/>
            <w:noWrap/>
            <w:vAlign w:val="center"/>
            <w:hideMark/>
          </w:tcPr>
          <w:p w14:paraId="50B1242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-12.62 (-22.64~-2.6)</w:t>
            </w:r>
          </w:p>
        </w:tc>
      </w:tr>
      <w:tr w:rsidR="0069368F" w:rsidRPr="000C10A5" w14:paraId="7DF725AA" w14:textId="77777777" w:rsidTr="000C10A5">
        <w:trPr>
          <w:trHeight w:val="20"/>
          <w:jc w:val="center"/>
        </w:trPr>
        <w:tc>
          <w:tcPr>
            <w:tcW w:w="0" w:type="auto"/>
            <w:shd w:val="clear" w:color="auto" w:fill="auto"/>
            <w:noWrap/>
            <w:vAlign w:val="center"/>
            <w:hideMark/>
          </w:tcPr>
          <w:p w14:paraId="5A82270E"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Ghana</w:t>
            </w:r>
          </w:p>
        </w:tc>
        <w:tc>
          <w:tcPr>
            <w:tcW w:w="0" w:type="auto"/>
            <w:shd w:val="clear" w:color="auto" w:fill="auto"/>
            <w:noWrap/>
            <w:vAlign w:val="center"/>
            <w:hideMark/>
          </w:tcPr>
          <w:p w14:paraId="4E211E3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863.79 (63.97~1960.51)</w:t>
            </w:r>
          </w:p>
        </w:tc>
        <w:tc>
          <w:tcPr>
            <w:tcW w:w="0" w:type="auto"/>
            <w:shd w:val="clear" w:color="auto" w:fill="auto"/>
            <w:noWrap/>
            <w:vAlign w:val="center"/>
            <w:hideMark/>
          </w:tcPr>
          <w:p w14:paraId="67915E4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-11.81 (-180.27~156.65)</w:t>
            </w:r>
          </w:p>
        </w:tc>
        <w:tc>
          <w:tcPr>
            <w:tcW w:w="0" w:type="auto"/>
            <w:shd w:val="clear" w:color="auto" w:fill="auto"/>
            <w:noWrap/>
            <w:vAlign w:val="center"/>
            <w:hideMark/>
          </w:tcPr>
          <w:p w14:paraId="4ED9AC8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875.61 (244.27~1803.86)</w:t>
            </w:r>
          </w:p>
        </w:tc>
        <w:tc>
          <w:tcPr>
            <w:tcW w:w="0" w:type="auto"/>
            <w:shd w:val="clear" w:color="auto" w:fill="auto"/>
            <w:noWrap/>
            <w:vAlign w:val="center"/>
            <w:hideMark/>
          </w:tcPr>
          <w:p w14:paraId="0FBC3A0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(-0.03~0)</w:t>
            </w:r>
          </w:p>
        </w:tc>
        <w:tc>
          <w:tcPr>
            <w:tcW w:w="0" w:type="auto"/>
            <w:shd w:val="clear" w:color="auto" w:fill="auto"/>
            <w:noWrap/>
            <w:vAlign w:val="center"/>
            <w:hideMark/>
          </w:tcPr>
          <w:p w14:paraId="430B75A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583.4 (25.18~1377.06)</w:t>
            </w:r>
          </w:p>
        </w:tc>
        <w:tc>
          <w:tcPr>
            <w:tcW w:w="0" w:type="auto"/>
            <w:shd w:val="clear" w:color="auto" w:fill="auto"/>
            <w:noWrap/>
            <w:vAlign w:val="center"/>
            <w:hideMark/>
          </w:tcPr>
          <w:p w14:paraId="29ADC10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-9.62 (-146.95~127.72)</w:t>
            </w:r>
          </w:p>
        </w:tc>
        <w:tc>
          <w:tcPr>
            <w:tcW w:w="0" w:type="auto"/>
            <w:shd w:val="clear" w:color="auto" w:fill="auto"/>
            <w:noWrap/>
            <w:vAlign w:val="center"/>
            <w:hideMark/>
          </w:tcPr>
          <w:p w14:paraId="09D3850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593.03 (172.15~1249.34)</w:t>
            </w:r>
          </w:p>
        </w:tc>
        <w:tc>
          <w:tcPr>
            <w:tcW w:w="0" w:type="auto"/>
            <w:shd w:val="clear" w:color="auto" w:fill="auto"/>
            <w:noWrap/>
            <w:vAlign w:val="center"/>
            <w:hideMark/>
          </w:tcPr>
          <w:p w14:paraId="12A2788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(-0.02~0)</w:t>
            </w:r>
          </w:p>
        </w:tc>
      </w:tr>
      <w:tr w:rsidR="0069368F" w:rsidRPr="000C10A5" w14:paraId="6C754B3A" w14:textId="77777777" w:rsidTr="000C10A5">
        <w:trPr>
          <w:trHeight w:val="20"/>
          <w:jc w:val="center"/>
        </w:trPr>
        <w:tc>
          <w:tcPr>
            <w:tcW w:w="0" w:type="auto"/>
            <w:shd w:val="clear" w:color="auto" w:fill="auto"/>
            <w:noWrap/>
            <w:vAlign w:val="center"/>
            <w:hideMark/>
          </w:tcPr>
          <w:p w14:paraId="0D6CDB4E"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Guatemala</w:t>
            </w:r>
          </w:p>
        </w:tc>
        <w:tc>
          <w:tcPr>
            <w:tcW w:w="0" w:type="auto"/>
            <w:shd w:val="clear" w:color="auto" w:fill="auto"/>
            <w:noWrap/>
            <w:vAlign w:val="center"/>
            <w:hideMark/>
          </w:tcPr>
          <w:p w14:paraId="2425EC3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367.41 (116.09~591.93)</w:t>
            </w:r>
          </w:p>
        </w:tc>
        <w:tc>
          <w:tcPr>
            <w:tcW w:w="0" w:type="auto"/>
            <w:shd w:val="clear" w:color="auto" w:fill="auto"/>
            <w:noWrap/>
            <w:vAlign w:val="center"/>
            <w:hideMark/>
          </w:tcPr>
          <w:p w14:paraId="5DE3F29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87.89 (25.74~156.84)</w:t>
            </w:r>
          </w:p>
        </w:tc>
        <w:tc>
          <w:tcPr>
            <w:tcW w:w="0" w:type="auto"/>
            <w:shd w:val="clear" w:color="auto" w:fill="auto"/>
            <w:noWrap/>
            <w:vAlign w:val="center"/>
            <w:hideMark/>
          </w:tcPr>
          <w:p w14:paraId="0CDF5BD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280.11 (91.43~435.19)</w:t>
            </w:r>
          </w:p>
        </w:tc>
        <w:tc>
          <w:tcPr>
            <w:tcW w:w="0" w:type="auto"/>
            <w:shd w:val="clear" w:color="auto" w:fill="auto"/>
            <w:noWrap/>
            <w:vAlign w:val="center"/>
            <w:hideMark/>
          </w:tcPr>
          <w:p w14:paraId="6FD1E7D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-0.59 (-1.08~-0.1)</w:t>
            </w:r>
          </w:p>
        </w:tc>
        <w:tc>
          <w:tcPr>
            <w:tcW w:w="0" w:type="auto"/>
            <w:shd w:val="clear" w:color="auto" w:fill="auto"/>
            <w:noWrap/>
            <w:vAlign w:val="center"/>
            <w:hideMark/>
          </w:tcPr>
          <w:p w14:paraId="62B7320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188.93 (51.48~306.1)</w:t>
            </w:r>
          </w:p>
        </w:tc>
        <w:tc>
          <w:tcPr>
            <w:tcW w:w="0" w:type="auto"/>
            <w:shd w:val="clear" w:color="auto" w:fill="auto"/>
            <w:noWrap/>
            <w:vAlign w:val="center"/>
            <w:hideMark/>
          </w:tcPr>
          <w:p w14:paraId="29077FE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60.32 (17.73~107.54)</w:t>
            </w:r>
          </w:p>
        </w:tc>
        <w:tc>
          <w:tcPr>
            <w:tcW w:w="0" w:type="auto"/>
            <w:shd w:val="clear" w:color="auto" w:fill="auto"/>
            <w:noWrap/>
            <w:vAlign w:val="center"/>
            <w:hideMark/>
          </w:tcPr>
          <w:p w14:paraId="1FC190D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129.08 (34.61~198.64)</w:t>
            </w:r>
          </w:p>
        </w:tc>
        <w:tc>
          <w:tcPr>
            <w:tcW w:w="0" w:type="auto"/>
            <w:shd w:val="clear" w:color="auto" w:fill="auto"/>
            <w:noWrap/>
            <w:vAlign w:val="center"/>
            <w:hideMark/>
          </w:tcPr>
          <w:p w14:paraId="5FDE412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-0.47 (-0.86~-0.08)</w:t>
            </w:r>
          </w:p>
        </w:tc>
      </w:tr>
      <w:tr w:rsidR="0069368F" w:rsidRPr="000C10A5" w14:paraId="01AF7727" w14:textId="77777777" w:rsidTr="000C10A5">
        <w:trPr>
          <w:trHeight w:val="20"/>
          <w:jc w:val="center"/>
        </w:trPr>
        <w:tc>
          <w:tcPr>
            <w:tcW w:w="0" w:type="auto"/>
            <w:shd w:val="clear" w:color="auto" w:fill="auto"/>
            <w:noWrap/>
            <w:vAlign w:val="center"/>
            <w:hideMark/>
          </w:tcPr>
          <w:p w14:paraId="6AD3F1C5"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Guinea</w:t>
            </w:r>
          </w:p>
        </w:tc>
        <w:tc>
          <w:tcPr>
            <w:tcW w:w="0" w:type="auto"/>
            <w:shd w:val="clear" w:color="auto" w:fill="auto"/>
            <w:noWrap/>
            <w:vAlign w:val="center"/>
            <w:hideMark/>
          </w:tcPr>
          <w:p w14:paraId="5FEEFC9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98.26 (10.25~197.12)</w:t>
            </w:r>
          </w:p>
        </w:tc>
        <w:tc>
          <w:tcPr>
            <w:tcW w:w="0" w:type="auto"/>
            <w:shd w:val="clear" w:color="auto" w:fill="auto"/>
            <w:noWrap/>
            <w:vAlign w:val="center"/>
            <w:hideMark/>
          </w:tcPr>
          <w:p w14:paraId="6E5D079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-1.22 (-12.89~10.45)</w:t>
            </w:r>
          </w:p>
        </w:tc>
        <w:tc>
          <w:tcPr>
            <w:tcW w:w="0" w:type="auto"/>
            <w:shd w:val="clear" w:color="auto" w:fill="auto"/>
            <w:noWrap/>
            <w:vAlign w:val="center"/>
            <w:hideMark/>
          </w:tcPr>
          <w:p w14:paraId="01F92AC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99.48 (23.15~186.67)</w:t>
            </w:r>
          </w:p>
        </w:tc>
        <w:tc>
          <w:tcPr>
            <w:tcW w:w="0" w:type="auto"/>
            <w:shd w:val="clear" w:color="auto" w:fill="auto"/>
            <w:noWrap/>
            <w:vAlign w:val="center"/>
            <w:hideMark/>
          </w:tcPr>
          <w:p w14:paraId="4EEB2F7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(-0.01~0)</w:t>
            </w:r>
          </w:p>
        </w:tc>
        <w:tc>
          <w:tcPr>
            <w:tcW w:w="0" w:type="auto"/>
            <w:shd w:val="clear" w:color="auto" w:fill="auto"/>
            <w:noWrap/>
            <w:vAlign w:val="center"/>
            <w:hideMark/>
          </w:tcPr>
          <w:p w14:paraId="2F88EF4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56.14 (2.39~116.2)</w:t>
            </w:r>
          </w:p>
        </w:tc>
        <w:tc>
          <w:tcPr>
            <w:tcW w:w="0" w:type="auto"/>
            <w:shd w:val="clear" w:color="auto" w:fill="auto"/>
            <w:noWrap/>
            <w:vAlign w:val="center"/>
            <w:hideMark/>
          </w:tcPr>
          <w:p w14:paraId="334F673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-1.04 (-10.95~8.87)</w:t>
            </w:r>
          </w:p>
        </w:tc>
        <w:tc>
          <w:tcPr>
            <w:tcW w:w="0" w:type="auto"/>
            <w:shd w:val="clear" w:color="auto" w:fill="auto"/>
            <w:noWrap/>
            <w:vAlign w:val="center"/>
            <w:hideMark/>
          </w:tcPr>
          <w:p w14:paraId="08381B6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57.18 (13.34~107.33)</w:t>
            </w:r>
          </w:p>
        </w:tc>
        <w:tc>
          <w:tcPr>
            <w:tcW w:w="0" w:type="auto"/>
            <w:shd w:val="clear" w:color="auto" w:fill="auto"/>
            <w:noWrap/>
            <w:vAlign w:val="center"/>
            <w:hideMark/>
          </w:tcPr>
          <w:p w14:paraId="6B7EFCA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56360D19" w14:textId="77777777" w:rsidTr="000C10A5">
        <w:trPr>
          <w:trHeight w:val="20"/>
          <w:jc w:val="center"/>
        </w:trPr>
        <w:tc>
          <w:tcPr>
            <w:tcW w:w="0" w:type="auto"/>
            <w:shd w:val="clear" w:color="auto" w:fill="auto"/>
            <w:noWrap/>
            <w:vAlign w:val="center"/>
            <w:hideMark/>
          </w:tcPr>
          <w:p w14:paraId="437AB69C"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Guinea-Bissau</w:t>
            </w:r>
          </w:p>
        </w:tc>
        <w:tc>
          <w:tcPr>
            <w:tcW w:w="0" w:type="auto"/>
            <w:shd w:val="clear" w:color="auto" w:fill="auto"/>
            <w:noWrap/>
            <w:vAlign w:val="center"/>
            <w:hideMark/>
          </w:tcPr>
          <w:p w14:paraId="55BC554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40.35 (-5.93~97.69)</w:t>
            </w:r>
          </w:p>
        </w:tc>
        <w:tc>
          <w:tcPr>
            <w:tcW w:w="0" w:type="auto"/>
            <w:shd w:val="clear" w:color="auto" w:fill="auto"/>
            <w:noWrap/>
            <w:vAlign w:val="center"/>
            <w:hideMark/>
          </w:tcPr>
          <w:p w14:paraId="3520E7D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-4.58 (-13.21~4.05)</w:t>
            </w:r>
          </w:p>
        </w:tc>
        <w:tc>
          <w:tcPr>
            <w:tcW w:w="0" w:type="auto"/>
            <w:shd w:val="clear" w:color="auto" w:fill="auto"/>
            <w:noWrap/>
            <w:vAlign w:val="center"/>
            <w:hideMark/>
          </w:tcPr>
          <w:p w14:paraId="4A6A71B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44.99 (7.39~93.65)</w:t>
            </w:r>
          </w:p>
        </w:tc>
        <w:tc>
          <w:tcPr>
            <w:tcW w:w="0" w:type="auto"/>
            <w:shd w:val="clear" w:color="auto" w:fill="auto"/>
            <w:noWrap/>
            <w:vAlign w:val="center"/>
            <w:hideMark/>
          </w:tcPr>
          <w:p w14:paraId="7099D1D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-0.06 (-0.11~-0.01)</w:t>
            </w:r>
          </w:p>
        </w:tc>
        <w:tc>
          <w:tcPr>
            <w:tcW w:w="0" w:type="auto"/>
            <w:shd w:val="clear" w:color="auto" w:fill="auto"/>
            <w:noWrap/>
            <w:vAlign w:val="center"/>
            <w:hideMark/>
          </w:tcPr>
          <w:p w14:paraId="5815480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19.94 (-5.3~51.25)</w:t>
            </w:r>
          </w:p>
        </w:tc>
        <w:tc>
          <w:tcPr>
            <w:tcW w:w="0" w:type="auto"/>
            <w:shd w:val="clear" w:color="auto" w:fill="auto"/>
            <w:noWrap/>
            <w:vAlign w:val="center"/>
            <w:hideMark/>
          </w:tcPr>
          <w:p w14:paraId="437923A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-3.19 (-9.19~2.82)</w:t>
            </w:r>
          </w:p>
        </w:tc>
        <w:tc>
          <w:tcPr>
            <w:tcW w:w="0" w:type="auto"/>
            <w:shd w:val="clear" w:color="auto" w:fill="auto"/>
            <w:noWrap/>
            <w:vAlign w:val="center"/>
            <w:hideMark/>
          </w:tcPr>
          <w:p w14:paraId="1959F28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23.14 (3.91~48.43)</w:t>
            </w:r>
          </w:p>
        </w:tc>
        <w:tc>
          <w:tcPr>
            <w:tcW w:w="0" w:type="auto"/>
            <w:shd w:val="clear" w:color="auto" w:fill="auto"/>
            <w:noWrap/>
            <w:vAlign w:val="center"/>
            <w:hideMark/>
          </w:tcPr>
          <w:p w14:paraId="2ABAAAC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(-0.02~0)</w:t>
            </w:r>
          </w:p>
        </w:tc>
      </w:tr>
      <w:tr w:rsidR="0069368F" w:rsidRPr="000C10A5" w14:paraId="5F10D7AC" w14:textId="77777777" w:rsidTr="000C10A5">
        <w:trPr>
          <w:trHeight w:val="20"/>
          <w:jc w:val="center"/>
        </w:trPr>
        <w:tc>
          <w:tcPr>
            <w:tcW w:w="0" w:type="auto"/>
            <w:shd w:val="clear" w:color="auto" w:fill="auto"/>
            <w:noWrap/>
            <w:vAlign w:val="center"/>
            <w:hideMark/>
          </w:tcPr>
          <w:p w14:paraId="72A1677F"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Honduras</w:t>
            </w:r>
          </w:p>
        </w:tc>
        <w:tc>
          <w:tcPr>
            <w:tcW w:w="0" w:type="auto"/>
            <w:shd w:val="clear" w:color="auto" w:fill="auto"/>
            <w:noWrap/>
            <w:vAlign w:val="center"/>
            <w:hideMark/>
          </w:tcPr>
          <w:p w14:paraId="350C772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461.04 (109.2~750.25)</w:t>
            </w:r>
          </w:p>
        </w:tc>
        <w:tc>
          <w:tcPr>
            <w:tcW w:w="0" w:type="auto"/>
            <w:shd w:val="clear" w:color="auto" w:fill="auto"/>
            <w:noWrap/>
            <w:vAlign w:val="center"/>
            <w:hideMark/>
          </w:tcPr>
          <w:p w14:paraId="3A443BD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46.31 (12.38~82.45)</w:t>
            </w:r>
          </w:p>
        </w:tc>
        <w:tc>
          <w:tcPr>
            <w:tcW w:w="0" w:type="auto"/>
            <w:shd w:val="clear" w:color="auto" w:fill="auto"/>
            <w:noWrap/>
            <w:vAlign w:val="center"/>
            <w:hideMark/>
          </w:tcPr>
          <w:p w14:paraId="66B82F5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419.94 (107.71~667.34)</w:t>
            </w:r>
          </w:p>
        </w:tc>
        <w:tc>
          <w:tcPr>
            <w:tcW w:w="0" w:type="auto"/>
            <w:shd w:val="clear" w:color="auto" w:fill="auto"/>
            <w:noWrap/>
            <w:vAlign w:val="center"/>
            <w:hideMark/>
          </w:tcPr>
          <w:p w14:paraId="42FD426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-5.21 (-10.89~0.46)</w:t>
            </w:r>
          </w:p>
        </w:tc>
        <w:tc>
          <w:tcPr>
            <w:tcW w:w="0" w:type="auto"/>
            <w:shd w:val="clear" w:color="auto" w:fill="auto"/>
            <w:noWrap/>
            <w:vAlign w:val="center"/>
            <w:hideMark/>
          </w:tcPr>
          <w:p w14:paraId="08EA01F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140.9 (39.45~251.38)</w:t>
            </w:r>
          </w:p>
        </w:tc>
        <w:tc>
          <w:tcPr>
            <w:tcW w:w="0" w:type="auto"/>
            <w:shd w:val="clear" w:color="auto" w:fill="auto"/>
            <w:noWrap/>
            <w:vAlign w:val="center"/>
            <w:hideMark/>
          </w:tcPr>
          <w:p w14:paraId="1459A38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30.2 (7.75~53.88)</w:t>
            </w:r>
          </w:p>
        </w:tc>
        <w:tc>
          <w:tcPr>
            <w:tcW w:w="0" w:type="auto"/>
            <w:shd w:val="clear" w:color="auto" w:fill="auto"/>
            <w:noWrap/>
            <w:vAlign w:val="center"/>
            <w:hideMark/>
          </w:tcPr>
          <w:p w14:paraId="4DE2C96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112.92 (36.33~197.31)</w:t>
            </w:r>
          </w:p>
        </w:tc>
        <w:tc>
          <w:tcPr>
            <w:tcW w:w="0" w:type="auto"/>
            <w:shd w:val="clear" w:color="auto" w:fill="auto"/>
            <w:noWrap/>
            <w:vAlign w:val="center"/>
            <w:hideMark/>
          </w:tcPr>
          <w:p w14:paraId="10566FE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-2.22 (-4.63~0.19)</w:t>
            </w:r>
          </w:p>
        </w:tc>
      </w:tr>
      <w:tr w:rsidR="0069368F" w:rsidRPr="000C10A5" w14:paraId="024344D3" w14:textId="77777777" w:rsidTr="000C10A5">
        <w:trPr>
          <w:trHeight w:val="20"/>
          <w:jc w:val="center"/>
        </w:trPr>
        <w:tc>
          <w:tcPr>
            <w:tcW w:w="0" w:type="auto"/>
            <w:shd w:val="clear" w:color="auto" w:fill="auto"/>
            <w:noWrap/>
            <w:vAlign w:val="center"/>
            <w:hideMark/>
          </w:tcPr>
          <w:p w14:paraId="242ED600"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India</w:t>
            </w:r>
          </w:p>
        </w:tc>
        <w:tc>
          <w:tcPr>
            <w:tcW w:w="0" w:type="auto"/>
            <w:shd w:val="clear" w:color="auto" w:fill="auto"/>
            <w:noWrap/>
            <w:vAlign w:val="center"/>
            <w:hideMark/>
          </w:tcPr>
          <w:p w14:paraId="33D482C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836.8 (223.87~2256.34)</w:t>
            </w:r>
          </w:p>
        </w:tc>
        <w:tc>
          <w:tcPr>
            <w:tcW w:w="0" w:type="auto"/>
            <w:shd w:val="clear" w:color="auto" w:fill="auto"/>
            <w:noWrap/>
            <w:vAlign w:val="center"/>
            <w:hideMark/>
          </w:tcPr>
          <w:p w14:paraId="7AAA291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8.09 (-54.15~70.34)</w:t>
            </w:r>
          </w:p>
        </w:tc>
        <w:tc>
          <w:tcPr>
            <w:tcW w:w="0" w:type="auto"/>
            <w:shd w:val="clear" w:color="auto" w:fill="auto"/>
            <w:noWrap/>
            <w:vAlign w:val="center"/>
            <w:hideMark/>
          </w:tcPr>
          <w:p w14:paraId="6CF8446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828.71 (279.58~2184.43)</w:t>
            </w:r>
          </w:p>
        </w:tc>
        <w:tc>
          <w:tcPr>
            <w:tcW w:w="0" w:type="auto"/>
            <w:shd w:val="clear" w:color="auto" w:fill="auto"/>
            <w:noWrap/>
            <w:vAlign w:val="center"/>
            <w:hideMark/>
          </w:tcPr>
          <w:p w14:paraId="0B6521D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(-1.56~1.57)</w:t>
            </w:r>
          </w:p>
        </w:tc>
        <w:tc>
          <w:tcPr>
            <w:tcW w:w="0" w:type="auto"/>
            <w:shd w:val="clear" w:color="auto" w:fill="auto"/>
            <w:noWrap/>
            <w:vAlign w:val="center"/>
            <w:hideMark/>
          </w:tcPr>
          <w:p w14:paraId="41CF5F9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319.02 (58.98~881.96)</w:t>
            </w:r>
          </w:p>
        </w:tc>
        <w:tc>
          <w:tcPr>
            <w:tcW w:w="0" w:type="auto"/>
            <w:shd w:val="clear" w:color="auto" w:fill="auto"/>
            <w:noWrap/>
            <w:vAlign w:val="center"/>
            <w:hideMark/>
          </w:tcPr>
          <w:p w14:paraId="4B93DA3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6.28 (-42.01~54.56)</w:t>
            </w:r>
          </w:p>
        </w:tc>
        <w:tc>
          <w:tcPr>
            <w:tcW w:w="0" w:type="auto"/>
            <w:shd w:val="clear" w:color="auto" w:fill="auto"/>
            <w:noWrap/>
            <w:vAlign w:val="center"/>
            <w:hideMark/>
          </w:tcPr>
          <w:p w14:paraId="02270AB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312.74 (101.77~826.62)</w:t>
            </w:r>
          </w:p>
        </w:tc>
        <w:tc>
          <w:tcPr>
            <w:tcW w:w="0" w:type="auto"/>
            <w:shd w:val="clear" w:color="auto" w:fill="auto"/>
            <w:noWrap/>
            <w:vAlign w:val="center"/>
            <w:hideMark/>
          </w:tcPr>
          <w:p w14:paraId="2ED37BD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(-0.78~0.78)</w:t>
            </w:r>
          </w:p>
        </w:tc>
      </w:tr>
      <w:tr w:rsidR="0069368F" w:rsidRPr="000C10A5" w14:paraId="78B1A0AE" w14:textId="77777777" w:rsidTr="000C10A5">
        <w:trPr>
          <w:trHeight w:val="20"/>
          <w:jc w:val="center"/>
        </w:trPr>
        <w:tc>
          <w:tcPr>
            <w:tcW w:w="0" w:type="auto"/>
            <w:shd w:val="clear" w:color="auto" w:fill="auto"/>
            <w:noWrap/>
            <w:vAlign w:val="center"/>
            <w:hideMark/>
          </w:tcPr>
          <w:p w14:paraId="69B408F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Indonesia</w:t>
            </w:r>
          </w:p>
        </w:tc>
        <w:tc>
          <w:tcPr>
            <w:tcW w:w="0" w:type="auto"/>
            <w:shd w:val="clear" w:color="auto" w:fill="auto"/>
            <w:noWrap/>
            <w:vAlign w:val="center"/>
            <w:hideMark/>
          </w:tcPr>
          <w:p w14:paraId="3AC92CC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5261.85 (-</w:t>
            </w:r>
            <w:r w:rsidRPr="000C10A5">
              <w:rPr>
                <w:rFonts w:ascii="Times New Roman" w:eastAsia="宋体" w:hAnsi="Times New Roman"/>
                <w:kern w:val="2"/>
                <w:sz w:val="15"/>
                <w:szCs w:val="15"/>
                <w:lang w:eastAsia="zh-CN"/>
              </w:rPr>
              <w:lastRenderedPageBreak/>
              <w:t>5304.15~19570.77)</w:t>
            </w:r>
          </w:p>
        </w:tc>
        <w:tc>
          <w:tcPr>
            <w:tcW w:w="0" w:type="auto"/>
            <w:shd w:val="clear" w:color="auto" w:fill="auto"/>
            <w:noWrap/>
            <w:vAlign w:val="center"/>
            <w:hideMark/>
          </w:tcPr>
          <w:p w14:paraId="52C688A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-1986.02 (-</w:t>
            </w:r>
            <w:r w:rsidRPr="000C10A5">
              <w:rPr>
                <w:rFonts w:ascii="Times New Roman" w:eastAsia="宋体" w:hAnsi="Times New Roman"/>
                <w:kern w:val="2"/>
                <w:sz w:val="15"/>
                <w:szCs w:val="15"/>
                <w:lang w:eastAsia="zh-CN"/>
              </w:rPr>
              <w:lastRenderedPageBreak/>
              <w:t>6999.31~3027.22)</w:t>
            </w:r>
          </w:p>
        </w:tc>
        <w:tc>
          <w:tcPr>
            <w:tcW w:w="0" w:type="auto"/>
            <w:shd w:val="clear" w:color="auto" w:fill="auto"/>
            <w:noWrap/>
            <w:vAlign w:val="center"/>
            <w:hideMark/>
          </w:tcPr>
          <w:p w14:paraId="2574824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 xml:space="preserve">7253.11 </w:t>
            </w:r>
            <w:r w:rsidRPr="000C10A5">
              <w:rPr>
                <w:rFonts w:ascii="Times New Roman" w:eastAsia="宋体" w:hAnsi="Times New Roman"/>
                <w:kern w:val="2"/>
                <w:sz w:val="15"/>
                <w:szCs w:val="15"/>
                <w:lang w:eastAsia="zh-CN"/>
              </w:rPr>
              <w:lastRenderedPageBreak/>
              <w:t>(1703.13~16546.06)</w:t>
            </w:r>
          </w:p>
        </w:tc>
        <w:tc>
          <w:tcPr>
            <w:tcW w:w="0" w:type="auto"/>
            <w:shd w:val="clear" w:color="auto" w:fill="auto"/>
            <w:noWrap/>
            <w:vAlign w:val="center"/>
            <w:hideMark/>
          </w:tcPr>
          <w:p w14:paraId="01B58B1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-5.24 (-7.97~-2.51)</w:t>
            </w:r>
          </w:p>
        </w:tc>
        <w:tc>
          <w:tcPr>
            <w:tcW w:w="0" w:type="auto"/>
            <w:shd w:val="clear" w:color="auto" w:fill="auto"/>
            <w:noWrap/>
            <w:vAlign w:val="center"/>
            <w:hideMark/>
          </w:tcPr>
          <w:p w14:paraId="2CA5FA4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-257 (-</w:t>
            </w:r>
            <w:r w:rsidRPr="000C10A5">
              <w:rPr>
                <w:rFonts w:ascii="Times New Roman" w:eastAsia="宋体" w:hAnsi="Times New Roman"/>
                <w:kern w:val="2"/>
                <w:sz w:val="15"/>
                <w:szCs w:val="15"/>
                <w:lang w:eastAsia="zh-CN"/>
              </w:rPr>
              <w:lastRenderedPageBreak/>
              <w:t>1612.89~1206.47)</w:t>
            </w:r>
          </w:p>
        </w:tc>
        <w:tc>
          <w:tcPr>
            <w:tcW w:w="0" w:type="auto"/>
            <w:shd w:val="clear" w:color="auto" w:fill="auto"/>
            <w:noWrap/>
            <w:vAlign w:val="center"/>
            <w:hideMark/>
          </w:tcPr>
          <w:p w14:paraId="767E3D9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-471.32 (-</w:t>
            </w:r>
            <w:r w:rsidRPr="000C10A5">
              <w:rPr>
                <w:rFonts w:ascii="Times New Roman" w:eastAsia="宋体" w:hAnsi="Times New Roman"/>
                <w:kern w:val="2"/>
                <w:sz w:val="15"/>
                <w:szCs w:val="15"/>
                <w:lang w:eastAsia="zh-CN"/>
              </w:rPr>
              <w:lastRenderedPageBreak/>
              <w:t>1658.07~715.42)</w:t>
            </w:r>
          </w:p>
        </w:tc>
        <w:tc>
          <w:tcPr>
            <w:tcW w:w="0" w:type="auto"/>
            <w:shd w:val="clear" w:color="auto" w:fill="auto"/>
            <w:noWrap/>
            <w:vAlign w:val="center"/>
            <w:hideMark/>
          </w:tcPr>
          <w:p w14:paraId="640EDB7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 xml:space="preserve">216.13 </w:t>
            </w:r>
            <w:r w:rsidRPr="000C10A5">
              <w:rPr>
                <w:rFonts w:ascii="Times New Roman" w:eastAsia="宋体" w:hAnsi="Times New Roman"/>
                <w:kern w:val="2"/>
                <w:sz w:val="15"/>
                <w:szCs w:val="15"/>
                <w:lang w:eastAsia="zh-CN"/>
              </w:rPr>
              <w:lastRenderedPageBreak/>
              <w:t>(47.93~491.92)</w:t>
            </w:r>
          </w:p>
        </w:tc>
        <w:tc>
          <w:tcPr>
            <w:tcW w:w="0" w:type="auto"/>
            <w:shd w:val="clear" w:color="auto" w:fill="auto"/>
            <w:noWrap/>
            <w:vAlign w:val="center"/>
            <w:hideMark/>
          </w:tcPr>
          <w:p w14:paraId="29067B3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-1.81 (-2.75~-0.87)</w:t>
            </w:r>
          </w:p>
        </w:tc>
      </w:tr>
      <w:tr w:rsidR="0069368F" w:rsidRPr="000C10A5" w14:paraId="6F3C1ACA" w14:textId="77777777" w:rsidTr="000C10A5">
        <w:trPr>
          <w:trHeight w:val="20"/>
          <w:jc w:val="center"/>
        </w:trPr>
        <w:tc>
          <w:tcPr>
            <w:tcW w:w="0" w:type="auto"/>
            <w:shd w:val="clear" w:color="auto" w:fill="auto"/>
            <w:noWrap/>
            <w:vAlign w:val="center"/>
            <w:hideMark/>
          </w:tcPr>
          <w:p w14:paraId="516E19C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Ivory Coast</w:t>
            </w:r>
          </w:p>
        </w:tc>
        <w:tc>
          <w:tcPr>
            <w:tcW w:w="0" w:type="auto"/>
            <w:shd w:val="clear" w:color="auto" w:fill="auto"/>
            <w:noWrap/>
            <w:vAlign w:val="center"/>
            <w:hideMark/>
          </w:tcPr>
          <w:p w14:paraId="07E0277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1064.64 (-68.07~2518.03)</w:t>
            </w:r>
          </w:p>
        </w:tc>
        <w:tc>
          <w:tcPr>
            <w:tcW w:w="0" w:type="auto"/>
            <w:shd w:val="clear" w:color="auto" w:fill="auto"/>
            <w:noWrap/>
            <w:vAlign w:val="center"/>
            <w:hideMark/>
          </w:tcPr>
          <w:p w14:paraId="3D57965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-45.84 (-354.1~262.41)</w:t>
            </w:r>
          </w:p>
        </w:tc>
        <w:tc>
          <w:tcPr>
            <w:tcW w:w="0" w:type="auto"/>
            <w:shd w:val="clear" w:color="auto" w:fill="auto"/>
            <w:noWrap/>
            <w:vAlign w:val="center"/>
            <w:hideMark/>
          </w:tcPr>
          <w:p w14:paraId="6430513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1110.49 (286.04~2255.62)</w:t>
            </w:r>
          </w:p>
        </w:tc>
        <w:tc>
          <w:tcPr>
            <w:tcW w:w="0" w:type="auto"/>
            <w:shd w:val="clear" w:color="auto" w:fill="auto"/>
            <w:noWrap/>
            <w:vAlign w:val="center"/>
            <w:hideMark/>
          </w:tcPr>
          <w:p w14:paraId="2CA8863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(-0.01~0)</w:t>
            </w:r>
          </w:p>
        </w:tc>
        <w:tc>
          <w:tcPr>
            <w:tcW w:w="0" w:type="auto"/>
            <w:shd w:val="clear" w:color="auto" w:fill="auto"/>
            <w:noWrap/>
            <w:vAlign w:val="center"/>
            <w:hideMark/>
          </w:tcPr>
          <w:p w14:paraId="5832DB8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677.75 (-64.17~1641.46)</w:t>
            </w:r>
          </w:p>
        </w:tc>
        <w:tc>
          <w:tcPr>
            <w:tcW w:w="0" w:type="auto"/>
            <w:shd w:val="clear" w:color="auto" w:fill="auto"/>
            <w:noWrap/>
            <w:vAlign w:val="center"/>
            <w:hideMark/>
          </w:tcPr>
          <w:p w14:paraId="321BBBA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-32.39 (-250.27~185.49)</w:t>
            </w:r>
          </w:p>
        </w:tc>
        <w:tc>
          <w:tcPr>
            <w:tcW w:w="0" w:type="auto"/>
            <w:shd w:val="clear" w:color="auto" w:fill="auto"/>
            <w:noWrap/>
            <w:vAlign w:val="center"/>
            <w:hideMark/>
          </w:tcPr>
          <w:p w14:paraId="6CFBD78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710.14 (186.1~1455.97)</w:t>
            </w:r>
          </w:p>
        </w:tc>
        <w:tc>
          <w:tcPr>
            <w:tcW w:w="0" w:type="auto"/>
            <w:shd w:val="clear" w:color="auto" w:fill="auto"/>
            <w:noWrap/>
            <w:vAlign w:val="center"/>
            <w:hideMark/>
          </w:tcPr>
          <w:p w14:paraId="1489382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1CBF65B5" w14:textId="77777777" w:rsidTr="000C10A5">
        <w:trPr>
          <w:trHeight w:val="20"/>
          <w:jc w:val="center"/>
        </w:trPr>
        <w:tc>
          <w:tcPr>
            <w:tcW w:w="0" w:type="auto"/>
            <w:shd w:val="clear" w:color="auto" w:fill="auto"/>
            <w:noWrap/>
            <w:vAlign w:val="center"/>
            <w:hideMark/>
          </w:tcPr>
          <w:p w14:paraId="6FDCA36D"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Liberia</w:t>
            </w:r>
          </w:p>
        </w:tc>
        <w:tc>
          <w:tcPr>
            <w:tcW w:w="0" w:type="auto"/>
            <w:shd w:val="clear" w:color="auto" w:fill="auto"/>
            <w:noWrap/>
            <w:vAlign w:val="center"/>
            <w:hideMark/>
          </w:tcPr>
          <w:p w14:paraId="7E768A1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417.15 (-135.75~1030.13)</w:t>
            </w:r>
          </w:p>
        </w:tc>
        <w:tc>
          <w:tcPr>
            <w:tcW w:w="0" w:type="auto"/>
            <w:shd w:val="clear" w:color="auto" w:fill="auto"/>
            <w:noWrap/>
            <w:vAlign w:val="center"/>
            <w:hideMark/>
          </w:tcPr>
          <w:p w14:paraId="249CEAE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-76.89 (-176.66~22.88)</w:t>
            </w:r>
          </w:p>
        </w:tc>
        <w:tc>
          <w:tcPr>
            <w:tcW w:w="0" w:type="auto"/>
            <w:shd w:val="clear" w:color="auto" w:fill="auto"/>
            <w:noWrap/>
            <w:vAlign w:val="center"/>
            <w:hideMark/>
          </w:tcPr>
          <w:p w14:paraId="32EB6EB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494.06 (40.94~1007.25)</w:t>
            </w:r>
          </w:p>
        </w:tc>
        <w:tc>
          <w:tcPr>
            <w:tcW w:w="0" w:type="auto"/>
            <w:shd w:val="clear" w:color="auto" w:fill="auto"/>
            <w:noWrap/>
            <w:vAlign w:val="center"/>
            <w:hideMark/>
          </w:tcPr>
          <w:p w14:paraId="0D03261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-0.02 (-0.03~0)</w:t>
            </w:r>
          </w:p>
        </w:tc>
        <w:tc>
          <w:tcPr>
            <w:tcW w:w="0" w:type="auto"/>
            <w:shd w:val="clear" w:color="auto" w:fill="auto"/>
            <w:noWrap/>
            <w:vAlign w:val="center"/>
            <w:hideMark/>
          </w:tcPr>
          <w:p w14:paraId="4CD82DD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-20.65 (-54.52~13.61)</w:t>
            </w:r>
          </w:p>
        </w:tc>
        <w:tc>
          <w:tcPr>
            <w:tcW w:w="0" w:type="auto"/>
            <w:shd w:val="clear" w:color="auto" w:fill="auto"/>
            <w:noWrap/>
            <w:vAlign w:val="center"/>
            <w:hideMark/>
          </w:tcPr>
          <w:p w14:paraId="1C6499B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-23.9 (-54.75~6.94)</w:t>
            </w:r>
          </w:p>
        </w:tc>
        <w:tc>
          <w:tcPr>
            <w:tcW w:w="0" w:type="auto"/>
            <w:shd w:val="clear" w:color="auto" w:fill="auto"/>
            <w:noWrap/>
            <w:vAlign w:val="center"/>
            <w:hideMark/>
          </w:tcPr>
          <w:p w14:paraId="5A6A6CF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3.26 (0.24~6.67)</w:t>
            </w:r>
          </w:p>
        </w:tc>
        <w:tc>
          <w:tcPr>
            <w:tcW w:w="0" w:type="auto"/>
            <w:shd w:val="clear" w:color="auto" w:fill="auto"/>
            <w:noWrap/>
            <w:vAlign w:val="center"/>
            <w:hideMark/>
          </w:tcPr>
          <w:p w14:paraId="3FE3AF0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(-0.01~0)</w:t>
            </w:r>
          </w:p>
        </w:tc>
      </w:tr>
      <w:tr w:rsidR="0069368F" w:rsidRPr="000C10A5" w14:paraId="6D46B981" w14:textId="77777777" w:rsidTr="000C10A5">
        <w:trPr>
          <w:trHeight w:val="20"/>
          <w:jc w:val="center"/>
        </w:trPr>
        <w:tc>
          <w:tcPr>
            <w:tcW w:w="0" w:type="auto"/>
            <w:shd w:val="clear" w:color="auto" w:fill="auto"/>
            <w:noWrap/>
            <w:vAlign w:val="center"/>
            <w:hideMark/>
          </w:tcPr>
          <w:p w14:paraId="75AD9E60"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Malaysia</w:t>
            </w:r>
          </w:p>
        </w:tc>
        <w:tc>
          <w:tcPr>
            <w:tcW w:w="0" w:type="auto"/>
            <w:shd w:val="clear" w:color="auto" w:fill="auto"/>
            <w:noWrap/>
            <w:vAlign w:val="center"/>
            <w:hideMark/>
          </w:tcPr>
          <w:p w14:paraId="20A1CFF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1008.56 (-1515.43~4463.23)</w:t>
            </w:r>
          </w:p>
        </w:tc>
        <w:tc>
          <w:tcPr>
            <w:tcW w:w="0" w:type="auto"/>
            <w:shd w:val="clear" w:color="auto" w:fill="auto"/>
            <w:noWrap/>
            <w:vAlign w:val="center"/>
            <w:hideMark/>
          </w:tcPr>
          <w:p w14:paraId="7AB44A1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-555.67 (-1600.68~489.34)</w:t>
            </w:r>
          </w:p>
        </w:tc>
        <w:tc>
          <w:tcPr>
            <w:tcW w:w="0" w:type="auto"/>
            <w:shd w:val="clear" w:color="auto" w:fill="auto"/>
            <w:noWrap/>
            <w:vAlign w:val="center"/>
            <w:hideMark/>
          </w:tcPr>
          <w:p w14:paraId="718C1F6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1564.23 (85.25~3973.89)</w:t>
            </w:r>
          </w:p>
        </w:tc>
        <w:tc>
          <w:tcPr>
            <w:tcW w:w="0" w:type="auto"/>
            <w:shd w:val="clear" w:color="auto" w:fill="auto"/>
            <w:noWrap/>
            <w:vAlign w:val="center"/>
            <w:hideMark/>
          </w:tcPr>
          <w:p w14:paraId="279D05B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4DEFF9F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-20.85 (-89.83~54.68)</w:t>
            </w:r>
          </w:p>
        </w:tc>
        <w:tc>
          <w:tcPr>
            <w:tcW w:w="0" w:type="auto"/>
            <w:shd w:val="clear" w:color="auto" w:fill="auto"/>
            <w:noWrap/>
            <w:vAlign w:val="center"/>
            <w:hideMark/>
          </w:tcPr>
          <w:p w14:paraId="0A5662F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-31.48 (-90.45~27.49)</w:t>
            </w:r>
          </w:p>
        </w:tc>
        <w:tc>
          <w:tcPr>
            <w:tcW w:w="0" w:type="auto"/>
            <w:shd w:val="clear" w:color="auto" w:fill="auto"/>
            <w:noWrap/>
            <w:vAlign w:val="center"/>
            <w:hideMark/>
          </w:tcPr>
          <w:p w14:paraId="2F1E469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10.63 (0.62~27.19)</w:t>
            </w:r>
          </w:p>
        </w:tc>
        <w:tc>
          <w:tcPr>
            <w:tcW w:w="0" w:type="auto"/>
            <w:shd w:val="clear" w:color="auto" w:fill="auto"/>
            <w:noWrap/>
            <w:vAlign w:val="center"/>
            <w:hideMark/>
          </w:tcPr>
          <w:p w14:paraId="3787BC1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58C4AAB0" w14:textId="77777777" w:rsidTr="000C10A5">
        <w:trPr>
          <w:trHeight w:val="20"/>
          <w:jc w:val="center"/>
        </w:trPr>
        <w:tc>
          <w:tcPr>
            <w:tcW w:w="0" w:type="auto"/>
            <w:shd w:val="clear" w:color="auto" w:fill="auto"/>
            <w:noWrap/>
            <w:vAlign w:val="center"/>
            <w:hideMark/>
          </w:tcPr>
          <w:p w14:paraId="4D478831"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Mexico</w:t>
            </w:r>
          </w:p>
        </w:tc>
        <w:tc>
          <w:tcPr>
            <w:tcW w:w="0" w:type="auto"/>
            <w:shd w:val="clear" w:color="auto" w:fill="auto"/>
            <w:noWrap/>
            <w:vAlign w:val="center"/>
            <w:hideMark/>
          </w:tcPr>
          <w:p w14:paraId="4C40A33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528.11 (190.09~889.8)</w:t>
            </w:r>
          </w:p>
        </w:tc>
        <w:tc>
          <w:tcPr>
            <w:tcW w:w="0" w:type="auto"/>
            <w:shd w:val="clear" w:color="auto" w:fill="auto"/>
            <w:noWrap/>
            <w:vAlign w:val="center"/>
            <w:hideMark/>
          </w:tcPr>
          <w:p w14:paraId="66C2E9B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212.91 (85.48~352.77)</w:t>
            </w:r>
          </w:p>
        </w:tc>
        <w:tc>
          <w:tcPr>
            <w:tcW w:w="0" w:type="auto"/>
            <w:shd w:val="clear" w:color="auto" w:fill="auto"/>
            <w:noWrap/>
            <w:vAlign w:val="center"/>
            <w:hideMark/>
          </w:tcPr>
          <w:p w14:paraId="5E8C34A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316.73 (107.81~536.89)</w:t>
            </w:r>
          </w:p>
        </w:tc>
        <w:tc>
          <w:tcPr>
            <w:tcW w:w="0" w:type="auto"/>
            <w:shd w:val="clear" w:color="auto" w:fill="auto"/>
            <w:noWrap/>
            <w:vAlign w:val="center"/>
            <w:hideMark/>
          </w:tcPr>
          <w:p w14:paraId="43CC75C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-1.53 (-3.2~0.14)</w:t>
            </w:r>
          </w:p>
        </w:tc>
        <w:tc>
          <w:tcPr>
            <w:tcW w:w="0" w:type="auto"/>
            <w:shd w:val="clear" w:color="auto" w:fill="auto"/>
            <w:noWrap/>
            <w:vAlign w:val="center"/>
            <w:hideMark/>
          </w:tcPr>
          <w:p w14:paraId="15CE68D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406.81 (154.53~701.09)</w:t>
            </w:r>
          </w:p>
        </w:tc>
        <w:tc>
          <w:tcPr>
            <w:tcW w:w="0" w:type="auto"/>
            <w:shd w:val="clear" w:color="auto" w:fill="auto"/>
            <w:noWrap/>
            <w:vAlign w:val="center"/>
            <w:hideMark/>
          </w:tcPr>
          <w:p w14:paraId="2A9815D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188.94 (75.71~313.07)</w:t>
            </w:r>
          </w:p>
        </w:tc>
        <w:tc>
          <w:tcPr>
            <w:tcW w:w="0" w:type="auto"/>
            <w:shd w:val="clear" w:color="auto" w:fill="auto"/>
            <w:noWrap/>
            <w:vAlign w:val="center"/>
            <w:hideMark/>
          </w:tcPr>
          <w:p w14:paraId="278B5D0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218.63 (80.36~388)</w:t>
            </w:r>
          </w:p>
        </w:tc>
        <w:tc>
          <w:tcPr>
            <w:tcW w:w="0" w:type="auto"/>
            <w:shd w:val="clear" w:color="auto" w:fill="auto"/>
            <w:noWrap/>
            <w:vAlign w:val="center"/>
            <w:hideMark/>
          </w:tcPr>
          <w:p w14:paraId="287CDA0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-0.76 (-1.54~0.02)</w:t>
            </w:r>
          </w:p>
        </w:tc>
      </w:tr>
      <w:tr w:rsidR="0069368F" w:rsidRPr="000C10A5" w14:paraId="436BFEC7" w14:textId="77777777" w:rsidTr="000C10A5">
        <w:trPr>
          <w:trHeight w:val="20"/>
          <w:jc w:val="center"/>
        </w:trPr>
        <w:tc>
          <w:tcPr>
            <w:tcW w:w="0" w:type="auto"/>
            <w:shd w:val="clear" w:color="auto" w:fill="auto"/>
            <w:noWrap/>
            <w:vAlign w:val="center"/>
            <w:hideMark/>
          </w:tcPr>
          <w:p w14:paraId="0BD4F69C"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Myanmar</w:t>
            </w:r>
          </w:p>
        </w:tc>
        <w:tc>
          <w:tcPr>
            <w:tcW w:w="0" w:type="auto"/>
            <w:shd w:val="clear" w:color="auto" w:fill="auto"/>
            <w:noWrap/>
            <w:vAlign w:val="center"/>
            <w:hideMark/>
          </w:tcPr>
          <w:p w14:paraId="04057BE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1022.49 (159.14~2137.59)</w:t>
            </w:r>
          </w:p>
        </w:tc>
        <w:tc>
          <w:tcPr>
            <w:tcW w:w="0" w:type="auto"/>
            <w:shd w:val="clear" w:color="auto" w:fill="auto"/>
            <w:noWrap/>
            <w:vAlign w:val="center"/>
            <w:hideMark/>
          </w:tcPr>
          <w:p w14:paraId="616E9CA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58.04 (-407.83~523.55)</w:t>
            </w:r>
          </w:p>
        </w:tc>
        <w:tc>
          <w:tcPr>
            <w:tcW w:w="0" w:type="auto"/>
            <w:shd w:val="clear" w:color="auto" w:fill="auto"/>
            <w:noWrap/>
            <w:vAlign w:val="center"/>
            <w:hideMark/>
          </w:tcPr>
          <w:p w14:paraId="6B7D007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966.15 (569.56~1614.84)</w:t>
            </w:r>
          </w:p>
        </w:tc>
        <w:tc>
          <w:tcPr>
            <w:tcW w:w="0" w:type="auto"/>
            <w:shd w:val="clear" w:color="auto" w:fill="auto"/>
            <w:noWrap/>
            <w:vAlign w:val="center"/>
            <w:hideMark/>
          </w:tcPr>
          <w:p w14:paraId="3588E0B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 (-2.59~-0.8)</w:t>
            </w:r>
          </w:p>
        </w:tc>
        <w:tc>
          <w:tcPr>
            <w:tcW w:w="0" w:type="auto"/>
            <w:shd w:val="clear" w:color="auto" w:fill="auto"/>
            <w:noWrap/>
            <w:vAlign w:val="center"/>
            <w:hideMark/>
          </w:tcPr>
          <w:p w14:paraId="5F2127D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258.96 (-183.86~735.76)</w:t>
            </w:r>
          </w:p>
        </w:tc>
        <w:tc>
          <w:tcPr>
            <w:tcW w:w="0" w:type="auto"/>
            <w:shd w:val="clear" w:color="auto" w:fill="auto"/>
            <w:noWrap/>
            <w:vAlign w:val="center"/>
            <w:hideMark/>
          </w:tcPr>
          <w:p w14:paraId="160243C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41.89 (-310.59~394.01)</w:t>
            </w:r>
          </w:p>
        </w:tc>
        <w:tc>
          <w:tcPr>
            <w:tcW w:w="0" w:type="auto"/>
            <w:shd w:val="clear" w:color="auto" w:fill="auto"/>
            <w:noWrap/>
            <w:vAlign w:val="center"/>
            <w:hideMark/>
          </w:tcPr>
          <w:p w14:paraId="6FEE75D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218.01 (128.16~342.2)</w:t>
            </w:r>
          </w:p>
        </w:tc>
        <w:tc>
          <w:tcPr>
            <w:tcW w:w="0" w:type="auto"/>
            <w:shd w:val="clear" w:color="auto" w:fill="auto"/>
            <w:noWrap/>
            <w:vAlign w:val="center"/>
            <w:hideMark/>
          </w:tcPr>
          <w:p w14:paraId="2A2AB4E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-0.94 (-1.43~-0.45)</w:t>
            </w:r>
          </w:p>
        </w:tc>
      </w:tr>
      <w:tr w:rsidR="0069368F" w:rsidRPr="000C10A5" w14:paraId="5A4AF743" w14:textId="77777777" w:rsidTr="000C10A5">
        <w:trPr>
          <w:trHeight w:val="20"/>
          <w:jc w:val="center"/>
        </w:trPr>
        <w:tc>
          <w:tcPr>
            <w:tcW w:w="0" w:type="auto"/>
            <w:shd w:val="clear" w:color="auto" w:fill="auto"/>
            <w:noWrap/>
            <w:vAlign w:val="center"/>
            <w:hideMark/>
          </w:tcPr>
          <w:p w14:paraId="2119FCD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Nicaragua</w:t>
            </w:r>
          </w:p>
        </w:tc>
        <w:tc>
          <w:tcPr>
            <w:tcW w:w="0" w:type="auto"/>
            <w:shd w:val="clear" w:color="auto" w:fill="auto"/>
            <w:noWrap/>
            <w:vAlign w:val="center"/>
            <w:hideMark/>
          </w:tcPr>
          <w:p w14:paraId="7D05E18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655.83 (83.14~1103.22)</w:t>
            </w:r>
          </w:p>
        </w:tc>
        <w:tc>
          <w:tcPr>
            <w:tcW w:w="0" w:type="auto"/>
            <w:shd w:val="clear" w:color="auto" w:fill="auto"/>
            <w:noWrap/>
            <w:vAlign w:val="center"/>
            <w:hideMark/>
          </w:tcPr>
          <w:p w14:paraId="65A9E9E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89.56 (-3.13~191.19)</w:t>
            </w:r>
          </w:p>
        </w:tc>
        <w:tc>
          <w:tcPr>
            <w:tcW w:w="0" w:type="auto"/>
            <w:shd w:val="clear" w:color="auto" w:fill="auto"/>
            <w:noWrap/>
            <w:vAlign w:val="center"/>
            <w:hideMark/>
          </w:tcPr>
          <w:p w14:paraId="4280534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575.48 (102.08~914.64)</w:t>
            </w:r>
          </w:p>
        </w:tc>
        <w:tc>
          <w:tcPr>
            <w:tcW w:w="0" w:type="auto"/>
            <w:shd w:val="clear" w:color="auto" w:fill="auto"/>
            <w:noWrap/>
            <w:vAlign w:val="center"/>
            <w:hideMark/>
          </w:tcPr>
          <w:p w14:paraId="5006F83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-9.21 (-15.81~-2.61)</w:t>
            </w:r>
          </w:p>
        </w:tc>
        <w:tc>
          <w:tcPr>
            <w:tcW w:w="0" w:type="auto"/>
            <w:shd w:val="clear" w:color="auto" w:fill="auto"/>
            <w:noWrap/>
            <w:vAlign w:val="center"/>
            <w:hideMark/>
          </w:tcPr>
          <w:p w14:paraId="366D761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212.87 (27.86~374.53)</w:t>
            </w:r>
          </w:p>
        </w:tc>
        <w:tc>
          <w:tcPr>
            <w:tcW w:w="0" w:type="auto"/>
            <w:shd w:val="clear" w:color="auto" w:fill="auto"/>
            <w:noWrap/>
            <w:vAlign w:val="center"/>
            <w:hideMark/>
          </w:tcPr>
          <w:p w14:paraId="2058A3A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47.5 (-1.44~101.18)</w:t>
            </w:r>
          </w:p>
        </w:tc>
        <w:tc>
          <w:tcPr>
            <w:tcW w:w="0" w:type="auto"/>
            <w:shd w:val="clear" w:color="auto" w:fill="auto"/>
            <w:noWrap/>
            <w:vAlign w:val="center"/>
            <w:hideMark/>
          </w:tcPr>
          <w:p w14:paraId="038B203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170.21 (37.61~274.72)</w:t>
            </w:r>
          </w:p>
        </w:tc>
        <w:tc>
          <w:tcPr>
            <w:tcW w:w="0" w:type="auto"/>
            <w:shd w:val="clear" w:color="auto" w:fill="auto"/>
            <w:noWrap/>
            <w:vAlign w:val="center"/>
            <w:hideMark/>
          </w:tcPr>
          <w:p w14:paraId="0B5F18E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-4.84 (-8.31~-1.37)</w:t>
            </w:r>
          </w:p>
        </w:tc>
      </w:tr>
      <w:tr w:rsidR="0069368F" w:rsidRPr="000C10A5" w14:paraId="344FB4B5" w14:textId="77777777" w:rsidTr="000C10A5">
        <w:trPr>
          <w:trHeight w:val="20"/>
          <w:jc w:val="center"/>
        </w:trPr>
        <w:tc>
          <w:tcPr>
            <w:tcW w:w="0" w:type="auto"/>
            <w:shd w:val="clear" w:color="auto" w:fill="auto"/>
            <w:noWrap/>
            <w:vAlign w:val="center"/>
            <w:hideMark/>
          </w:tcPr>
          <w:p w14:paraId="08FC98AA"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Nigeria</w:t>
            </w:r>
          </w:p>
        </w:tc>
        <w:tc>
          <w:tcPr>
            <w:tcW w:w="0" w:type="auto"/>
            <w:shd w:val="clear" w:color="auto" w:fill="auto"/>
            <w:noWrap/>
            <w:vAlign w:val="center"/>
            <w:hideMark/>
          </w:tcPr>
          <w:p w14:paraId="5D7964A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1845.51 (79.58~4031.86)</w:t>
            </w:r>
          </w:p>
        </w:tc>
        <w:tc>
          <w:tcPr>
            <w:tcW w:w="0" w:type="auto"/>
            <w:shd w:val="clear" w:color="auto" w:fill="auto"/>
            <w:noWrap/>
            <w:vAlign w:val="center"/>
            <w:hideMark/>
          </w:tcPr>
          <w:p w14:paraId="1516818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-61.47 (-347.99~225.05)</w:t>
            </w:r>
          </w:p>
        </w:tc>
        <w:tc>
          <w:tcPr>
            <w:tcW w:w="0" w:type="auto"/>
            <w:shd w:val="clear" w:color="auto" w:fill="auto"/>
            <w:noWrap/>
            <w:vAlign w:val="center"/>
            <w:hideMark/>
          </w:tcPr>
          <w:p w14:paraId="1B7305D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1907.37 (428.44~3806.73)</w:t>
            </w:r>
          </w:p>
        </w:tc>
        <w:tc>
          <w:tcPr>
            <w:tcW w:w="0" w:type="auto"/>
            <w:shd w:val="clear" w:color="auto" w:fill="auto"/>
            <w:noWrap/>
            <w:vAlign w:val="center"/>
            <w:hideMark/>
          </w:tcPr>
          <w:p w14:paraId="26B4942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-0.39 (-0.87~0.08)</w:t>
            </w:r>
          </w:p>
        </w:tc>
        <w:tc>
          <w:tcPr>
            <w:tcW w:w="0" w:type="auto"/>
            <w:shd w:val="clear" w:color="auto" w:fill="auto"/>
            <w:noWrap/>
            <w:vAlign w:val="center"/>
            <w:hideMark/>
          </w:tcPr>
          <w:p w14:paraId="78A45DB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1176.11 (23.55~2630.01)</w:t>
            </w:r>
          </w:p>
        </w:tc>
        <w:tc>
          <w:tcPr>
            <w:tcW w:w="0" w:type="auto"/>
            <w:shd w:val="clear" w:color="auto" w:fill="auto"/>
            <w:noWrap/>
            <w:vAlign w:val="center"/>
            <w:hideMark/>
          </w:tcPr>
          <w:p w14:paraId="54ACA64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-45.34 (-256.44~165.75)</w:t>
            </w:r>
          </w:p>
        </w:tc>
        <w:tc>
          <w:tcPr>
            <w:tcW w:w="0" w:type="auto"/>
            <w:shd w:val="clear" w:color="auto" w:fill="auto"/>
            <w:noWrap/>
            <w:vAlign w:val="center"/>
            <w:hideMark/>
          </w:tcPr>
          <w:p w14:paraId="7E74AA0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1221.72 (280.58~2464.2)</w:t>
            </w:r>
          </w:p>
        </w:tc>
        <w:tc>
          <w:tcPr>
            <w:tcW w:w="0" w:type="auto"/>
            <w:shd w:val="clear" w:color="auto" w:fill="auto"/>
            <w:noWrap/>
            <w:vAlign w:val="center"/>
            <w:hideMark/>
          </w:tcPr>
          <w:p w14:paraId="5CAB57A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-0.27 (-0.59~0.06)</w:t>
            </w:r>
          </w:p>
        </w:tc>
      </w:tr>
      <w:tr w:rsidR="0069368F" w:rsidRPr="000C10A5" w14:paraId="790B3057" w14:textId="77777777" w:rsidTr="000C10A5">
        <w:trPr>
          <w:trHeight w:val="20"/>
          <w:jc w:val="center"/>
        </w:trPr>
        <w:tc>
          <w:tcPr>
            <w:tcW w:w="0" w:type="auto"/>
            <w:shd w:val="clear" w:color="auto" w:fill="auto"/>
            <w:noWrap/>
            <w:vAlign w:val="center"/>
            <w:hideMark/>
          </w:tcPr>
          <w:p w14:paraId="70D45F50"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Panama</w:t>
            </w:r>
          </w:p>
        </w:tc>
        <w:tc>
          <w:tcPr>
            <w:tcW w:w="0" w:type="auto"/>
            <w:shd w:val="clear" w:color="auto" w:fill="auto"/>
            <w:noWrap/>
            <w:vAlign w:val="center"/>
            <w:hideMark/>
          </w:tcPr>
          <w:p w14:paraId="1E597EE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506.65 (198.75~772.46)</w:t>
            </w:r>
          </w:p>
        </w:tc>
        <w:tc>
          <w:tcPr>
            <w:tcW w:w="0" w:type="auto"/>
            <w:shd w:val="clear" w:color="auto" w:fill="auto"/>
            <w:noWrap/>
            <w:vAlign w:val="center"/>
            <w:hideMark/>
          </w:tcPr>
          <w:p w14:paraId="6A66C4C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94.21 (42.14~151.86)</w:t>
            </w:r>
          </w:p>
        </w:tc>
        <w:tc>
          <w:tcPr>
            <w:tcW w:w="0" w:type="auto"/>
            <w:shd w:val="clear" w:color="auto" w:fill="auto"/>
            <w:noWrap/>
            <w:vAlign w:val="center"/>
            <w:hideMark/>
          </w:tcPr>
          <w:p w14:paraId="0397E41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412.83 (157.45~620.54)</w:t>
            </w:r>
          </w:p>
        </w:tc>
        <w:tc>
          <w:tcPr>
            <w:tcW w:w="0" w:type="auto"/>
            <w:shd w:val="clear" w:color="auto" w:fill="auto"/>
            <w:noWrap/>
            <w:vAlign w:val="center"/>
            <w:hideMark/>
          </w:tcPr>
          <w:p w14:paraId="7516A32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-0.39 (-0.84~0.06)</w:t>
            </w:r>
          </w:p>
        </w:tc>
        <w:tc>
          <w:tcPr>
            <w:tcW w:w="0" w:type="auto"/>
            <w:shd w:val="clear" w:color="auto" w:fill="auto"/>
            <w:noWrap/>
            <w:vAlign w:val="center"/>
            <w:hideMark/>
          </w:tcPr>
          <w:p w14:paraId="007E8DC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227.38 (93.67~351.94)</w:t>
            </w:r>
          </w:p>
        </w:tc>
        <w:tc>
          <w:tcPr>
            <w:tcW w:w="0" w:type="auto"/>
            <w:shd w:val="clear" w:color="auto" w:fill="auto"/>
            <w:noWrap/>
            <w:vAlign w:val="center"/>
            <w:hideMark/>
          </w:tcPr>
          <w:p w14:paraId="1211C72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88.45 (39.58~142.54)</w:t>
            </w:r>
          </w:p>
        </w:tc>
        <w:tc>
          <w:tcPr>
            <w:tcW w:w="0" w:type="auto"/>
            <w:shd w:val="clear" w:color="auto" w:fill="auto"/>
            <w:noWrap/>
            <w:vAlign w:val="center"/>
            <w:hideMark/>
          </w:tcPr>
          <w:p w14:paraId="4F124EC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139.28 (54.85~209.34)</w:t>
            </w:r>
          </w:p>
        </w:tc>
        <w:tc>
          <w:tcPr>
            <w:tcW w:w="0" w:type="auto"/>
            <w:shd w:val="clear" w:color="auto" w:fill="auto"/>
            <w:noWrap/>
            <w:vAlign w:val="center"/>
            <w:hideMark/>
          </w:tcPr>
          <w:p w14:paraId="0C6425C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-0.35 (-0.76~0.06)</w:t>
            </w:r>
          </w:p>
        </w:tc>
      </w:tr>
      <w:tr w:rsidR="0069368F" w:rsidRPr="000C10A5" w14:paraId="4120A02F" w14:textId="77777777" w:rsidTr="000C10A5">
        <w:trPr>
          <w:trHeight w:val="20"/>
          <w:jc w:val="center"/>
        </w:trPr>
        <w:tc>
          <w:tcPr>
            <w:tcW w:w="0" w:type="auto"/>
            <w:shd w:val="clear" w:color="auto" w:fill="auto"/>
            <w:noWrap/>
            <w:vAlign w:val="center"/>
            <w:hideMark/>
          </w:tcPr>
          <w:p w14:paraId="3D4A7803"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Papua New Guinea</w:t>
            </w:r>
          </w:p>
        </w:tc>
        <w:tc>
          <w:tcPr>
            <w:tcW w:w="0" w:type="auto"/>
            <w:shd w:val="clear" w:color="auto" w:fill="auto"/>
            <w:noWrap/>
            <w:vAlign w:val="center"/>
            <w:hideMark/>
          </w:tcPr>
          <w:p w14:paraId="6CEACF0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2462.49 (941.71~4916.19)</w:t>
            </w:r>
          </w:p>
        </w:tc>
        <w:tc>
          <w:tcPr>
            <w:tcW w:w="0" w:type="auto"/>
            <w:shd w:val="clear" w:color="auto" w:fill="auto"/>
            <w:noWrap/>
            <w:vAlign w:val="center"/>
            <w:hideMark/>
          </w:tcPr>
          <w:p w14:paraId="0715F5E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-18.4 (-294.85~257.92)</w:t>
            </w:r>
          </w:p>
        </w:tc>
        <w:tc>
          <w:tcPr>
            <w:tcW w:w="0" w:type="auto"/>
            <w:shd w:val="clear" w:color="auto" w:fill="auto"/>
            <w:noWrap/>
            <w:vAlign w:val="center"/>
            <w:hideMark/>
          </w:tcPr>
          <w:p w14:paraId="708739D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2483.82 (1241.13~4659.57)</w:t>
            </w:r>
          </w:p>
        </w:tc>
        <w:tc>
          <w:tcPr>
            <w:tcW w:w="0" w:type="auto"/>
            <w:shd w:val="clear" w:color="auto" w:fill="auto"/>
            <w:noWrap/>
            <w:vAlign w:val="center"/>
            <w:hideMark/>
          </w:tcPr>
          <w:p w14:paraId="0EC1E8C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-2.93 (-4.57~-1.3)</w:t>
            </w:r>
          </w:p>
        </w:tc>
        <w:tc>
          <w:tcPr>
            <w:tcW w:w="0" w:type="auto"/>
            <w:shd w:val="clear" w:color="auto" w:fill="auto"/>
            <w:noWrap/>
            <w:vAlign w:val="center"/>
            <w:hideMark/>
          </w:tcPr>
          <w:p w14:paraId="400C233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114.54 (-72.89~329.92)</w:t>
            </w:r>
          </w:p>
        </w:tc>
        <w:tc>
          <w:tcPr>
            <w:tcW w:w="0" w:type="auto"/>
            <w:shd w:val="clear" w:color="auto" w:fill="auto"/>
            <w:noWrap/>
            <w:vAlign w:val="center"/>
            <w:hideMark/>
          </w:tcPr>
          <w:p w14:paraId="2CAEBCC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-7.4 (-129.29~114.44)</w:t>
            </w:r>
          </w:p>
        </w:tc>
        <w:tc>
          <w:tcPr>
            <w:tcW w:w="0" w:type="auto"/>
            <w:shd w:val="clear" w:color="auto" w:fill="auto"/>
            <w:noWrap/>
            <w:vAlign w:val="center"/>
            <w:hideMark/>
          </w:tcPr>
          <w:p w14:paraId="468E18E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123.84 (59.35~216.33)</w:t>
            </w:r>
          </w:p>
        </w:tc>
        <w:tc>
          <w:tcPr>
            <w:tcW w:w="0" w:type="auto"/>
            <w:shd w:val="clear" w:color="auto" w:fill="auto"/>
            <w:noWrap/>
            <w:vAlign w:val="center"/>
            <w:hideMark/>
          </w:tcPr>
          <w:p w14:paraId="545E4F9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 (-2.95~-0.85)</w:t>
            </w:r>
          </w:p>
        </w:tc>
      </w:tr>
      <w:tr w:rsidR="0069368F" w:rsidRPr="000C10A5" w14:paraId="40C78323" w14:textId="77777777" w:rsidTr="000C10A5">
        <w:trPr>
          <w:trHeight w:val="20"/>
          <w:jc w:val="center"/>
        </w:trPr>
        <w:tc>
          <w:tcPr>
            <w:tcW w:w="0" w:type="auto"/>
            <w:shd w:val="clear" w:color="auto" w:fill="auto"/>
            <w:noWrap/>
            <w:vAlign w:val="center"/>
            <w:hideMark/>
          </w:tcPr>
          <w:p w14:paraId="1BAE11BB"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Peru</w:t>
            </w:r>
          </w:p>
        </w:tc>
        <w:tc>
          <w:tcPr>
            <w:tcW w:w="0" w:type="auto"/>
            <w:shd w:val="clear" w:color="auto" w:fill="auto"/>
            <w:noWrap/>
            <w:vAlign w:val="center"/>
            <w:hideMark/>
          </w:tcPr>
          <w:p w14:paraId="7FEAE09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3827.14 (-456.64~6816.39)</w:t>
            </w:r>
          </w:p>
        </w:tc>
        <w:tc>
          <w:tcPr>
            <w:tcW w:w="0" w:type="auto"/>
            <w:shd w:val="clear" w:color="auto" w:fill="auto"/>
            <w:noWrap/>
            <w:vAlign w:val="center"/>
            <w:hideMark/>
          </w:tcPr>
          <w:p w14:paraId="70B5E5E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-7.05 (-26.26~12.17)</w:t>
            </w:r>
          </w:p>
        </w:tc>
        <w:tc>
          <w:tcPr>
            <w:tcW w:w="0" w:type="auto"/>
            <w:shd w:val="clear" w:color="auto" w:fill="auto"/>
            <w:noWrap/>
            <w:vAlign w:val="center"/>
            <w:hideMark/>
          </w:tcPr>
          <w:p w14:paraId="0D41B6D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3834.45 (-429.93~6804.29)</w:t>
            </w:r>
          </w:p>
        </w:tc>
        <w:tc>
          <w:tcPr>
            <w:tcW w:w="0" w:type="auto"/>
            <w:shd w:val="clear" w:color="auto" w:fill="auto"/>
            <w:noWrap/>
            <w:vAlign w:val="center"/>
            <w:hideMark/>
          </w:tcPr>
          <w:p w14:paraId="2D1053E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-0.26 (-0.45~-0.07)</w:t>
            </w:r>
          </w:p>
        </w:tc>
        <w:tc>
          <w:tcPr>
            <w:tcW w:w="0" w:type="auto"/>
            <w:shd w:val="clear" w:color="auto" w:fill="auto"/>
            <w:noWrap/>
            <w:vAlign w:val="center"/>
            <w:hideMark/>
          </w:tcPr>
          <w:p w14:paraId="666FEA8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10.76 (-5.47~22.99)</w:t>
            </w:r>
          </w:p>
        </w:tc>
        <w:tc>
          <w:tcPr>
            <w:tcW w:w="0" w:type="auto"/>
            <w:shd w:val="clear" w:color="auto" w:fill="auto"/>
            <w:noWrap/>
            <w:vAlign w:val="center"/>
            <w:hideMark/>
          </w:tcPr>
          <w:p w14:paraId="6E84676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-1.14 (-3.92~1.65)</w:t>
            </w:r>
          </w:p>
        </w:tc>
        <w:tc>
          <w:tcPr>
            <w:tcW w:w="0" w:type="auto"/>
            <w:shd w:val="clear" w:color="auto" w:fill="auto"/>
            <w:noWrap/>
            <w:vAlign w:val="center"/>
            <w:hideMark/>
          </w:tcPr>
          <w:p w14:paraId="687F9CA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11.93 (-1.5~21.35)</w:t>
            </w:r>
          </w:p>
        </w:tc>
        <w:tc>
          <w:tcPr>
            <w:tcW w:w="0" w:type="auto"/>
            <w:shd w:val="clear" w:color="auto" w:fill="auto"/>
            <w:noWrap/>
            <w:vAlign w:val="center"/>
            <w:hideMark/>
          </w:tcPr>
          <w:p w14:paraId="02A9A26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-0.03 (-0.05~-0.01)</w:t>
            </w:r>
          </w:p>
        </w:tc>
      </w:tr>
      <w:tr w:rsidR="0069368F" w:rsidRPr="000C10A5" w14:paraId="0126FCB8" w14:textId="77777777" w:rsidTr="000C10A5">
        <w:trPr>
          <w:trHeight w:val="20"/>
          <w:jc w:val="center"/>
        </w:trPr>
        <w:tc>
          <w:tcPr>
            <w:tcW w:w="0" w:type="auto"/>
            <w:shd w:val="clear" w:color="auto" w:fill="auto"/>
            <w:noWrap/>
            <w:vAlign w:val="center"/>
            <w:hideMark/>
          </w:tcPr>
          <w:p w14:paraId="40FEA105"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Philippines</w:t>
            </w:r>
          </w:p>
        </w:tc>
        <w:tc>
          <w:tcPr>
            <w:tcW w:w="0" w:type="auto"/>
            <w:shd w:val="clear" w:color="auto" w:fill="auto"/>
            <w:noWrap/>
            <w:vAlign w:val="center"/>
            <w:hideMark/>
          </w:tcPr>
          <w:p w14:paraId="03741C5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696.36 (-516.86~2132.97)</w:t>
            </w:r>
          </w:p>
        </w:tc>
        <w:tc>
          <w:tcPr>
            <w:tcW w:w="0" w:type="auto"/>
            <w:shd w:val="clear" w:color="auto" w:fill="auto"/>
            <w:noWrap/>
            <w:vAlign w:val="center"/>
            <w:hideMark/>
          </w:tcPr>
          <w:p w14:paraId="187072E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65.13 (-873.49~1003.71)</w:t>
            </w:r>
          </w:p>
        </w:tc>
        <w:tc>
          <w:tcPr>
            <w:tcW w:w="0" w:type="auto"/>
            <w:shd w:val="clear" w:color="auto" w:fill="auto"/>
            <w:noWrap/>
            <w:vAlign w:val="center"/>
            <w:hideMark/>
          </w:tcPr>
          <w:p w14:paraId="2CF3CE7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631.23 (356.63~1129.26)</w:t>
            </w:r>
          </w:p>
        </w:tc>
        <w:tc>
          <w:tcPr>
            <w:tcW w:w="0" w:type="auto"/>
            <w:shd w:val="clear" w:color="auto" w:fill="auto"/>
            <w:noWrap/>
            <w:vAlign w:val="center"/>
            <w:hideMark/>
          </w:tcPr>
          <w:p w14:paraId="2044BC4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07F855E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56.67 (-422.76~544.8)</w:t>
            </w:r>
          </w:p>
        </w:tc>
        <w:tc>
          <w:tcPr>
            <w:tcW w:w="0" w:type="auto"/>
            <w:shd w:val="clear" w:color="auto" w:fill="auto"/>
            <w:noWrap/>
            <w:vAlign w:val="center"/>
            <w:hideMark/>
          </w:tcPr>
          <w:p w14:paraId="5D042B6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32.73 (-435.83~501.27)</w:t>
            </w:r>
          </w:p>
        </w:tc>
        <w:tc>
          <w:tcPr>
            <w:tcW w:w="0" w:type="auto"/>
            <w:shd w:val="clear" w:color="auto" w:fill="auto"/>
            <w:noWrap/>
            <w:vAlign w:val="center"/>
            <w:hideMark/>
          </w:tcPr>
          <w:p w14:paraId="0402CA6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23.94 (13.07~43.53)</w:t>
            </w:r>
          </w:p>
        </w:tc>
        <w:tc>
          <w:tcPr>
            <w:tcW w:w="0" w:type="auto"/>
            <w:shd w:val="clear" w:color="auto" w:fill="auto"/>
            <w:noWrap/>
            <w:vAlign w:val="center"/>
            <w:hideMark/>
          </w:tcPr>
          <w:p w14:paraId="7A1B375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29AD59CA" w14:textId="77777777" w:rsidTr="000C10A5">
        <w:trPr>
          <w:trHeight w:val="20"/>
          <w:jc w:val="center"/>
        </w:trPr>
        <w:tc>
          <w:tcPr>
            <w:tcW w:w="0" w:type="auto"/>
            <w:shd w:val="clear" w:color="auto" w:fill="auto"/>
            <w:noWrap/>
            <w:vAlign w:val="center"/>
            <w:hideMark/>
          </w:tcPr>
          <w:p w14:paraId="4FB9D8EA"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Rwanda</w:t>
            </w:r>
          </w:p>
        </w:tc>
        <w:tc>
          <w:tcPr>
            <w:tcW w:w="0" w:type="auto"/>
            <w:shd w:val="clear" w:color="auto" w:fill="auto"/>
            <w:noWrap/>
            <w:vAlign w:val="center"/>
            <w:hideMark/>
          </w:tcPr>
          <w:p w14:paraId="27C35A1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0C63AB1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66A7C54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4D47536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4456D1B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51B7F74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19972A0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57350FD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2A4CB1A3" w14:textId="77777777" w:rsidTr="000C10A5">
        <w:trPr>
          <w:trHeight w:val="20"/>
          <w:jc w:val="center"/>
        </w:trPr>
        <w:tc>
          <w:tcPr>
            <w:tcW w:w="0" w:type="auto"/>
            <w:shd w:val="clear" w:color="auto" w:fill="auto"/>
            <w:noWrap/>
            <w:vAlign w:val="center"/>
            <w:hideMark/>
          </w:tcPr>
          <w:p w14:paraId="7A5A5413"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Sierra Leone</w:t>
            </w:r>
          </w:p>
        </w:tc>
        <w:tc>
          <w:tcPr>
            <w:tcW w:w="0" w:type="auto"/>
            <w:shd w:val="clear" w:color="auto" w:fill="auto"/>
            <w:noWrap/>
            <w:vAlign w:val="center"/>
            <w:hideMark/>
          </w:tcPr>
          <w:p w14:paraId="765857D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119.72 (-63.33~327.22)</w:t>
            </w:r>
          </w:p>
        </w:tc>
        <w:tc>
          <w:tcPr>
            <w:tcW w:w="0" w:type="auto"/>
            <w:shd w:val="clear" w:color="auto" w:fill="auto"/>
            <w:noWrap/>
            <w:vAlign w:val="center"/>
            <w:hideMark/>
          </w:tcPr>
          <w:p w14:paraId="362F6F9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-13.3 (-91.92~65.33)</w:t>
            </w:r>
          </w:p>
        </w:tc>
        <w:tc>
          <w:tcPr>
            <w:tcW w:w="0" w:type="auto"/>
            <w:shd w:val="clear" w:color="auto" w:fill="auto"/>
            <w:noWrap/>
            <w:vAlign w:val="center"/>
            <w:hideMark/>
          </w:tcPr>
          <w:p w14:paraId="54D981AC"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133.66 (30.06~261.71)</w:t>
            </w:r>
          </w:p>
        </w:tc>
        <w:tc>
          <w:tcPr>
            <w:tcW w:w="0" w:type="auto"/>
            <w:shd w:val="clear" w:color="auto" w:fill="auto"/>
            <w:noWrap/>
            <w:vAlign w:val="center"/>
            <w:hideMark/>
          </w:tcPr>
          <w:p w14:paraId="375080B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-0.64 (-1.47~0.18)</w:t>
            </w:r>
          </w:p>
        </w:tc>
        <w:tc>
          <w:tcPr>
            <w:tcW w:w="0" w:type="auto"/>
            <w:shd w:val="clear" w:color="auto" w:fill="auto"/>
            <w:noWrap/>
            <w:vAlign w:val="center"/>
            <w:hideMark/>
          </w:tcPr>
          <w:p w14:paraId="2666050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63.5 (-43.43~185.72)</w:t>
            </w:r>
          </w:p>
        </w:tc>
        <w:tc>
          <w:tcPr>
            <w:tcW w:w="0" w:type="auto"/>
            <w:shd w:val="clear" w:color="auto" w:fill="auto"/>
            <w:noWrap/>
            <w:vAlign w:val="center"/>
            <w:hideMark/>
          </w:tcPr>
          <w:p w14:paraId="32DAD71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-8.59 (-60.22~43.05)</w:t>
            </w:r>
          </w:p>
        </w:tc>
        <w:tc>
          <w:tcPr>
            <w:tcW w:w="0" w:type="auto"/>
            <w:shd w:val="clear" w:color="auto" w:fill="auto"/>
            <w:noWrap/>
            <w:vAlign w:val="center"/>
            <w:hideMark/>
          </w:tcPr>
          <w:p w14:paraId="107B9F59"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72.12 (16.85~142.66)</w:t>
            </w:r>
          </w:p>
        </w:tc>
        <w:tc>
          <w:tcPr>
            <w:tcW w:w="0" w:type="auto"/>
            <w:shd w:val="clear" w:color="auto" w:fill="auto"/>
            <w:noWrap/>
            <w:vAlign w:val="center"/>
            <w:hideMark/>
          </w:tcPr>
          <w:p w14:paraId="719CE01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-0.03 (-0.06~0.01)</w:t>
            </w:r>
          </w:p>
        </w:tc>
      </w:tr>
      <w:tr w:rsidR="0069368F" w:rsidRPr="000C10A5" w14:paraId="01C38949" w14:textId="77777777" w:rsidTr="000C10A5">
        <w:trPr>
          <w:trHeight w:val="20"/>
          <w:jc w:val="center"/>
        </w:trPr>
        <w:tc>
          <w:tcPr>
            <w:tcW w:w="0" w:type="auto"/>
            <w:shd w:val="clear" w:color="auto" w:fill="auto"/>
            <w:noWrap/>
            <w:vAlign w:val="center"/>
            <w:hideMark/>
          </w:tcPr>
          <w:p w14:paraId="5B477C60"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Solomon Islands</w:t>
            </w:r>
          </w:p>
        </w:tc>
        <w:tc>
          <w:tcPr>
            <w:tcW w:w="0" w:type="auto"/>
            <w:shd w:val="clear" w:color="auto" w:fill="auto"/>
            <w:noWrap/>
            <w:vAlign w:val="center"/>
            <w:hideMark/>
          </w:tcPr>
          <w:p w14:paraId="607B57A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 xml:space="preserve">144.77 </w:t>
            </w:r>
            <w:r w:rsidRPr="000C10A5">
              <w:rPr>
                <w:rFonts w:ascii="Times New Roman" w:eastAsia="宋体" w:hAnsi="Times New Roman"/>
                <w:kern w:val="2"/>
                <w:sz w:val="15"/>
                <w:szCs w:val="15"/>
                <w:lang w:eastAsia="zh-CN"/>
              </w:rPr>
              <w:lastRenderedPageBreak/>
              <w:t>(101.02~236.44)</w:t>
            </w:r>
          </w:p>
        </w:tc>
        <w:tc>
          <w:tcPr>
            <w:tcW w:w="0" w:type="auto"/>
            <w:shd w:val="clear" w:color="auto" w:fill="auto"/>
            <w:noWrap/>
            <w:vAlign w:val="center"/>
            <w:hideMark/>
          </w:tcPr>
          <w:p w14:paraId="76DD6C6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-0.17 (-0.58~0.23)</w:t>
            </w:r>
          </w:p>
        </w:tc>
        <w:tc>
          <w:tcPr>
            <w:tcW w:w="0" w:type="auto"/>
            <w:shd w:val="clear" w:color="auto" w:fill="auto"/>
            <w:noWrap/>
            <w:vAlign w:val="center"/>
            <w:hideMark/>
          </w:tcPr>
          <w:p w14:paraId="27950FC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 xml:space="preserve">144.94 </w:t>
            </w:r>
            <w:r w:rsidRPr="000C10A5">
              <w:rPr>
                <w:rFonts w:ascii="Times New Roman" w:eastAsia="宋体" w:hAnsi="Times New Roman"/>
                <w:kern w:val="2"/>
                <w:sz w:val="15"/>
                <w:szCs w:val="15"/>
                <w:lang w:eastAsia="zh-CN"/>
              </w:rPr>
              <w:lastRenderedPageBreak/>
              <w:t>(101.6~236.21)</w:t>
            </w:r>
          </w:p>
        </w:tc>
        <w:tc>
          <w:tcPr>
            <w:tcW w:w="0" w:type="auto"/>
            <w:shd w:val="clear" w:color="auto" w:fill="auto"/>
            <w:noWrap/>
            <w:vAlign w:val="center"/>
            <w:hideMark/>
          </w:tcPr>
          <w:p w14:paraId="1C8BF78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lastRenderedPageBreak/>
              <w:t>0 (0~0)</w:t>
            </w:r>
          </w:p>
        </w:tc>
        <w:tc>
          <w:tcPr>
            <w:tcW w:w="0" w:type="auto"/>
            <w:shd w:val="clear" w:color="auto" w:fill="auto"/>
            <w:noWrap/>
            <w:vAlign w:val="center"/>
            <w:hideMark/>
          </w:tcPr>
          <w:p w14:paraId="40A3B78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63C4ACC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0B2630D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532D091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34083941" w14:textId="77777777" w:rsidTr="000C10A5">
        <w:trPr>
          <w:trHeight w:val="20"/>
          <w:jc w:val="center"/>
        </w:trPr>
        <w:tc>
          <w:tcPr>
            <w:tcW w:w="0" w:type="auto"/>
            <w:shd w:val="clear" w:color="auto" w:fill="auto"/>
            <w:noWrap/>
            <w:vAlign w:val="center"/>
            <w:hideMark/>
          </w:tcPr>
          <w:p w14:paraId="457670A3"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Sri Lanka</w:t>
            </w:r>
          </w:p>
        </w:tc>
        <w:tc>
          <w:tcPr>
            <w:tcW w:w="0" w:type="auto"/>
            <w:shd w:val="clear" w:color="auto" w:fill="auto"/>
            <w:noWrap/>
            <w:vAlign w:val="center"/>
            <w:hideMark/>
          </w:tcPr>
          <w:p w14:paraId="6BCC031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85.02 (-9.35~287.42)</w:t>
            </w:r>
          </w:p>
        </w:tc>
        <w:tc>
          <w:tcPr>
            <w:tcW w:w="0" w:type="auto"/>
            <w:shd w:val="clear" w:color="auto" w:fill="auto"/>
            <w:noWrap/>
            <w:vAlign w:val="center"/>
            <w:hideMark/>
          </w:tcPr>
          <w:p w14:paraId="0CA087F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-17.18 (-28.95~-5.41)</w:t>
            </w:r>
          </w:p>
        </w:tc>
        <w:tc>
          <w:tcPr>
            <w:tcW w:w="0" w:type="auto"/>
            <w:shd w:val="clear" w:color="auto" w:fill="auto"/>
            <w:noWrap/>
            <w:vAlign w:val="center"/>
            <w:hideMark/>
          </w:tcPr>
          <w:p w14:paraId="058BEDB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102.21 (19.62~292.83)</w:t>
            </w:r>
          </w:p>
        </w:tc>
        <w:tc>
          <w:tcPr>
            <w:tcW w:w="0" w:type="auto"/>
            <w:shd w:val="clear" w:color="auto" w:fill="auto"/>
            <w:noWrap/>
            <w:vAlign w:val="center"/>
            <w:hideMark/>
          </w:tcPr>
          <w:p w14:paraId="642B2BB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(-0.02~0)</w:t>
            </w:r>
          </w:p>
        </w:tc>
        <w:tc>
          <w:tcPr>
            <w:tcW w:w="0" w:type="auto"/>
            <w:shd w:val="clear" w:color="auto" w:fill="auto"/>
            <w:noWrap/>
            <w:vAlign w:val="center"/>
            <w:hideMark/>
          </w:tcPr>
          <w:p w14:paraId="6738179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10.8 (-15.21~61.39)</w:t>
            </w:r>
          </w:p>
        </w:tc>
        <w:tc>
          <w:tcPr>
            <w:tcW w:w="0" w:type="auto"/>
            <w:shd w:val="clear" w:color="auto" w:fill="auto"/>
            <w:noWrap/>
            <w:vAlign w:val="center"/>
            <w:hideMark/>
          </w:tcPr>
          <w:p w14:paraId="6DECEF9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-11.22 (-18.91~-3.53)</w:t>
            </w:r>
          </w:p>
        </w:tc>
        <w:tc>
          <w:tcPr>
            <w:tcW w:w="0" w:type="auto"/>
            <w:shd w:val="clear" w:color="auto" w:fill="auto"/>
            <w:noWrap/>
            <w:vAlign w:val="center"/>
            <w:hideMark/>
          </w:tcPr>
          <w:p w14:paraId="35B04C7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22.02 (3.71~64.92)</w:t>
            </w:r>
          </w:p>
        </w:tc>
        <w:tc>
          <w:tcPr>
            <w:tcW w:w="0" w:type="auto"/>
            <w:shd w:val="clear" w:color="auto" w:fill="auto"/>
            <w:noWrap/>
            <w:vAlign w:val="center"/>
            <w:hideMark/>
          </w:tcPr>
          <w:p w14:paraId="4773797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(-0.01~0)</w:t>
            </w:r>
          </w:p>
        </w:tc>
      </w:tr>
      <w:tr w:rsidR="0069368F" w:rsidRPr="000C10A5" w14:paraId="242CBED2" w14:textId="77777777" w:rsidTr="000C10A5">
        <w:trPr>
          <w:trHeight w:val="20"/>
          <w:jc w:val="center"/>
        </w:trPr>
        <w:tc>
          <w:tcPr>
            <w:tcW w:w="0" w:type="auto"/>
            <w:shd w:val="clear" w:color="auto" w:fill="auto"/>
            <w:noWrap/>
            <w:vAlign w:val="center"/>
            <w:hideMark/>
          </w:tcPr>
          <w:p w14:paraId="3A8936B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Tanzania (United Republic of)</w:t>
            </w:r>
          </w:p>
        </w:tc>
        <w:tc>
          <w:tcPr>
            <w:tcW w:w="0" w:type="auto"/>
            <w:shd w:val="clear" w:color="auto" w:fill="auto"/>
            <w:noWrap/>
            <w:vAlign w:val="center"/>
            <w:hideMark/>
          </w:tcPr>
          <w:p w14:paraId="3D05355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244.56 (14.76~581.57)</w:t>
            </w:r>
          </w:p>
        </w:tc>
        <w:tc>
          <w:tcPr>
            <w:tcW w:w="0" w:type="auto"/>
            <w:shd w:val="clear" w:color="auto" w:fill="auto"/>
            <w:noWrap/>
            <w:vAlign w:val="center"/>
            <w:hideMark/>
          </w:tcPr>
          <w:p w14:paraId="0BDB43A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-12.67 (-41.18~15.84)</w:t>
            </w:r>
          </w:p>
        </w:tc>
        <w:tc>
          <w:tcPr>
            <w:tcW w:w="0" w:type="auto"/>
            <w:shd w:val="clear" w:color="auto" w:fill="auto"/>
            <w:noWrap/>
            <w:vAlign w:val="center"/>
            <w:hideMark/>
          </w:tcPr>
          <w:p w14:paraId="75BF7F10"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260.67 (62.47~566.08)</w:t>
            </w:r>
          </w:p>
        </w:tc>
        <w:tc>
          <w:tcPr>
            <w:tcW w:w="0" w:type="auto"/>
            <w:shd w:val="clear" w:color="auto" w:fill="auto"/>
            <w:noWrap/>
            <w:vAlign w:val="center"/>
            <w:hideMark/>
          </w:tcPr>
          <w:p w14:paraId="4E7A6C6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-3.44 (-6.53~-0.35)</w:t>
            </w:r>
          </w:p>
        </w:tc>
        <w:tc>
          <w:tcPr>
            <w:tcW w:w="0" w:type="auto"/>
            <w:shd w:val="clear" w:color="auto" w:fill="auto"/>
            <w:noWrap/>
            <w:vAlign w:val="center"/>
            <w:hideMark/>
          </w:tcPr>
          <w:p w14:paraId="499D219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119.97 (-2.16~299.23)</w:t>
            </w:r>
          </w:p>
        </w:tc>
        <w:tc>
          <w:tcPr>
            <w:tcW w:w="0" w:type="auto"/>
            <w:shd w:val="clear" w:color="auto" w:fill="auto"/>
            <w:noWrap/>
            <w:vAlign w:val="center"/>
            <w:hideMark/>
          </w:tcPr>
          <w:p w14:paraId="2C1EF2A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-8.59 (-27.91~10.74)</w:t>
            </w:r>
          </w:p>
        </w:tc>
        <w:tc>
          <w:tcPr>
            <w:tcW w:w="0" w:type="auto"/>
            <w:shd w:val="clear" w:color="auto" w:fill="auto"/>
            <w:noWrap/>
            <w:vAlign w:val="center"/>
            <w:hideMark/>
          </w:tcPr>
          <w:p w14:paraId="3A4FC51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129.53 (27.65~288.52)</w:t>
            </w:r>
          </w:p>
        </w:tc>
        <w:tc>
          <w:tcPr>
            <w:tcW w:w="0" w:type="auto"/>
            <w:shd w:val="clear" w:color="auto" w:fill="auto"/>
            <w:noWrap/>
            <w:vAlign w:val="center"/>
            <w:hideMark/>
          </w:tcPr>
          <w:p w14:paraId="2149B83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-0.97 (-1.9~-0.03)</w:t>
            </w:r>
          </w:p>
        </w:tc>
      </w:tr>
      <w:tr w:rsidR="0069368F" w:rsidRPr="000C10A5" w14:paraId="383B7BD3" w14:textId="77777777" w:rsidTr="000C10A5">
        <w:trPr>
          <w:trHeight w:val="20"/>
          <w:jc w:val="center"/>
        </w:trPr>
        <w:tc>
          <w:tcPr>
            <w:tcW w:w="0" w:type="auto"/>
            <w:shd w:val="clear" w:color="auto" w:fill="auto"/>
            <w:noWrap/>
            <w:vAlign w:val="center"/>
            <w:hideMark/>
          </w:tcPr>
          <w:p w14:paraId="63A1318A"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Thailand</w:t>
            </w:r>
          </w:p>
        </w:tc>
        <w:tc>
          <w:tcPr>
            <w:tcW w:w="0" w:type="auto"/>
            <w:shd w:val="clear" w:color="auto" w:fill="auto"/>
            <w:noWrap/>
            <w:vAlign w:val="center"/>
            <w:hideMark/>
          </w:tcPr>
          <w:p w14:paraId="39F65E4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1097.01 (-187.67~2523.41)</w:t>
            </w:r>
          </w:p>
        </w:tc>
        <w:tc>
          <w:tcPr>
            <w:tcW w:w="0" w:type="auto"/>
            <w:shd w:val="clear" w:color="auto" w:fill="auto"/>
            <w:noWrap/>
            <w:vAlign w:val="center"/>
            <w:hideMark/>
          </w:tcPr>
          <w:p w14:paraId="3B8B161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327.54 (-695.15~1341.34)</w:t>
            </w:r>
          </w:p>
        </w:tc>
        <w:tc>
          <w:tcPr>
            <w:tcW w:w="0" w:type="auto"/>
            <w:shd w:val="clear" w:color="auto" w:fill="auto"/>
            <w:noWrap/>
            <w:vAlign w:val="center"/>
            <w:hideMark/>
          </w:tcPr>
          <w:p w14:paraId="61DB63D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774.11 (514.31~1184.53)</w:t>
            </w:r>
          </w:p>
        </w:tc>
        <w:tc>
          <w:tcPr>
            <w:tcW w:w="0" w:type="auto"/>
            <w:shd w:val="clear" w:color="auto" w:fill="auto"/>
            <w:noWrap/>
            <w:vAlign w:val="center"/>
            <w:hideMark/>
          </w:tcPr>
          <w:p w14:paraId="3891459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-4.64 (-6.83~-2.46)</w:t>
            </w:r>
          </w:p>
        </w:tc>
        <w:tc>
          <w:tcPr>
            <w:tcW w:w="0" w:type="auto"/>
            <w:shd w:val="clear" w:color="auto" w:fill="auto"/>
            <w:noWrap/>
            <w:vAlign w:val="center"/>
            <w:hideMark/>
          </w:tcPr>
          <w:p w14:paraId="38282EB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307.28 (-389.21~1003.92)</w:t>
            </w:r>
          </w:p>
        </w:tc>
        <w:tc>
          <w:tcPr>
            <w:tcW w:w="0" w:type="auto"/>
            <w:shd w:val="clear" w:color="auto" w:fill="auto"/>
            <w:noWrap/>
            <w:vAlign w:val="center"/>
            <w:hideMark/>
          </w:tcPr>
          <w:p w14:paraId="7895E3E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196.17 (-460.13~844.53)</w:t>
            </w:r>
          </w:p>
        </w:tc>
        <w:tc>
          <w:tcPr>
            <w:tcW w:w="0" w:type="auto"/>
            <w:shd w:val="clear" w:color="auto" w:fill="auto"/>
            <w:noWrap/>
            <w:vAlign w:val="center"/>
            <w:hideMark/>
          </w:tcPr>
          <w:p w14:paraId="2955B7B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115 (76.64~161.45)</w:t>
            </w:r>
          </w:p>
        </w:tc>
        <w:tc>
          <w:tcPr>
            <w:tcW w:w="0" w:type="auto"/>
            <w:shd w:val="clear" w:color="auto" w:fill="auto"/>
            <w:noWrap/>
            <w:vAlign w:val="center"/>
            <w:hideMark/>
          </w:tcPr>
          <w:p w14:paraId="5875BF5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-3.89 (-5.72~-2.06)</w:t>
            </w:r>
          </w:p>
        </w:tc>
      </w:tr>
      <w:tr w:rsidR="0069368F" w:rsidRPr="000C10A5" w14:paraId="5246F7F4" w14:textId="77777777" w:rsidTr="000C10A5">
        <w:trPr>
          <w:trHeight w:val="20"/>
          <w:jc w:val="center"/>
        </w:trPr>
        <w:tc>
          <w:tcPr>
            <w:tcW w:w="0" w:type="auto"/>
            <w:shd w:val="clear" w:color="auto" w:fill="auto"/>
            <w:noWrap/>
            <w:vAlign w:val="center"/>
            <w:hideMark/>
          </w:tcPr>
          <w:p w14:paraId="5D0A1F19"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Togo</w:t>
            </w:r>
          </w:p>
        </w:tc>
        <w:tc>
          <w:tcPr>
            <w:tcW w:w="0" w:type="auto"/>
            <w:shd w:val="clear" w:color="auto" w:fill="auto"/>
            <w:noWrap/>
            <w:vAlign w:val="center"/>
            <w:hideMark/>
          </w:tcPr>
          <w:p w14:paraId="6857ECE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178.62 (43.61~369.49)</w:t>
            </w:r>
          </w:p>
        </w:tc>
        <w:tc>
          <w:tcPr>
            <w:tcW w:w="0" w:type="auto"/>
            <w:shd w:val="clear" w:color="auto" w:fill="auto"/>
            <w:noWrap/>
            <w:vAlign w:val="center"/>
            <w:hideMark/>
          </w:tcPr>
          <w:p w14:paraId="1029410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11.91 (-16.5~40.31)</w:t>
            </w:r>
          </w:p>
        </w:tc>
        <w:tc>
          <w:tcPr>
            <w:tcW w:w="0" w:type="auto"/>
            <w:shd w:val="clear" w:color="auto" w:fill="auto"/>
            <w:noWrap/>
            <w:vAlign w:val="center"/>
            <w:hideMark/>
          </w:tcPr>
          <w:p w14:paraId="19B15A5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166.71 (60.11~329.18)</w:t>
            </w:r>
          </w:p>
        </w:tc>
        <w:tc>
          <w:tcPr>
            <w:tcW w:w="0" w:type="auto"/>
            <w:shd w:val="clear" w:color="auto" w:fill="auto"/>
            <w:noWrap/>
            <w:vAlign w:val="center"/>
            <w:hideMark/>
          </w:tcPr>
          <w:p w14:paraId="43E4053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1DA9C72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155.28 (38.35~321.68)</w:t>
            </w:r>
          </w:p>
        </w:tc>
        <w:tc>
          <w:tcPr>
            <w:tcW w:w="0" w:type="auto"/>
            <w:shd w:val="clear" w:color="auto" w:fill="auto"/>
            <w:noWrap/>
            <w:vAlign w:val="center"/>
            <w:hideMark/>
          </w:tcPr>
          <w:p w14:paraId="1549324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10.24 (-14.19~34.66)</w:t>
            </w:r>
          </w:p>
        </w:tc>
        <w:tc>
          <w:tcPr>
            <w:tcW w:w="0" w:type="auto"/>
            <w:shd w:val="clear" w:color="auto" w:fill="auto"/>
            <w:noWrap/>
            <w:vAlign w:val="center"/>
            <w:hideMark/>
          </w:tcPr>
          <w:p w14:paraId="3419A55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145.04 (52.54~287.02)</w:t>
            </w:r>
          </w:p>
        </w:tc>
        <w:tc>
          <w:tcPr>
            <w:tcW w:w="0" w:type="auto"/>
            <w:shd w:val="clear" w:color="auto" w:fill="auto"/>
            <w:noWrap/>
            <w:vAlign w:val="center"/>
            <w:hideMark/>
          </w:tcPr>
          <w:p w14:paraId="56E9614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68060A4A" w14:textId="77777777" w:rsidTr="000C10A5">
        <w:trPr>
          <w:trHeight w:val="20"/>
          <w:jc w:val="center"/>
        </w:trPr>
        <w:tc>
          <w:tcPr>
            <w:tcW w:w="0" w:type="auto"/>
            <w:shd w:val="clear" w:color="auto" w:fill="auto"/>
            <w:noWrap/>
            <w:vAlign w:val="center"/>
            <w:hideMark/>
          </w:tcPr>
          <w:p w14:paraId="07A326D5"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Uganda</w:t>
            </w:r>
          </w:p>
        </w:tc>
        <w:tc>
          <w:tcPr>
            <w:tcW w:w="0" w:type="auto"/>
            <w:shd w:val="clear" w:color="auto" w:fill="auto"/>
            <w:noWrap/>
            <w:vAlign w:val="center"/>
            <w:hideMark/>
          </w:tcPr>
          <w:p w14:paraId="19156F0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-0.73 (-1.8~0.36)</w:t>
            </w:r>
          </w:p>
        </w:tc>
        <w:tc>
          <w:tcPr>
            <w:tcW w:w="0" w:type="auto"/>
            <w:shd w:val="clear" w:color="auto" w:fill="auto"/>
            <w:noWrap/>
            <w:vAlign w:val="center"/>
            <w:hideMark/>
          </w:tcPr>
          <w:p w14:paraId="66513B7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-0.59 (-1.5~0.31)</w:t>
            </w:r>
          </w:p>
        </w:tc>
        <w:tc>
          <w:tcPr>
            <w:tcW w:w="0" w:type="auto"/>
            <w:shd w:val="clear" w:color="auto" w:fill="auto"/>
            <w:noWrap/>
            <w:vAlign w:val="center"/>
            <w:hideMark/>
          </w:tcPr>
          <w:p w14:paraId="5563B2A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0.03 (-0.03~0.12)</w:t>
            </w:r>
          </w:p>
        </w:tc>
        <w:tc>
          <w:tcPr>
            <w:tcW w:w="0" w:type="auto"/>
            <w:shd w:val="clear" w:color="auto" w:fill="auto"/>
            <w:noWrap/>
            <w:vAlign w:val="center"/>
            <w:hideMark/>
          </w:tcPr>
          <w:p w14:paraId="6CC989C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-0.17 (-0.27~-0.07)</w:t>
            </w:r>
          </w:p>
        </w:tc>
        <w:tc>
          <w:tcPr>
            <w:tcW w:w="0" w:type="auto"/>
            <w:shd w:val="clear" w:color="auto" w:fill="auto"/>
            <w:noWrap/>
            <w:vAlign w:val="center"/>
            <w:hideMark/>
          </w:tcPr>
          <w:p w14:paraId="0AB6B03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-0.27 (-0.7~0.17)</w:t>
            </w:r>
          </w:p>
        </w:tc>
        <w:tc>
          <w:tcPr>
            <w:tcW w:w="0" w:type="auto"/>
            <w:shd w:val="clear" w:color="auto" w:fill="auto"/>
            <w:noWrap/>
            <w:vAlign w:val="center"/>
            <w:hideMark/>
          </w:tcPr>
          <w:p w14:paraId="1D92240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-0.23 (-0.58~0.12)</w:t>
            </w:r>
          </w:p>
        </w:tc>
        <w:tc>
          <w:tcPr>
            <w:tcW w:w="0" w:type="auto"/>
            <w:shd w:val="clear" w:color="auto" w:fill="auto"/>
            <w:noWrap/>
            <w:vAlign w:val="center"/>
            <w:hideMark/>
          </w:tcPr>
          <w:p w14:paraId="0A7D5E1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0.03 (0~0.08)</w:t>
            </w:r>
          </w:p>
        </w:tc>
        <w:tc>
          <w:tcPr>
            <w:tcW w:w="0" w:type="auto"/>
            <w:shd w:val="clear" w:color="auto" w:fill="auto"/>
            <w:noWrap/>
            <w:vAlign w:val="center"/>
            <w:hideMark/>
          </w:tcPr>
          <w:p w14:paraId="0690472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-0.07 (-0.12~-0.03)</w:t>
            </w:r>
          </w:p>
        </w:tc>
      </w:tr>
      <w:tr w:rsidR="0069368F" w:rsidRPr="000C10A5" w14:paraId="6DA8CAA8" w14:textId="77777777" w:rsidTr="000C10A5">
        <w:trPr>
          <w:trHeight w:val="20"/>
          <w:jc w:val="center"/>
        </w:trPr>
        <w:tc>
          <w:tcPr>
            <w:tcW w:w="0" w:type="auto"/>
            <w:shd w:val="clear" w:color="auto" w:fill="auto"/>
            <w:noWrap/>
            <w:vAlign w:val="center"/>
            <w:hideMark/>
          </w:tcPr>
          <w:p w14:paraId="4AC5AD65"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Vanuatu</w:t>
            </w:r>
          </w:p>
        </w:tc>
        <w:tc>
          <w:tcPr>
            <w:tcW w:w="0" w:type="auto"/>
            <w:shd w:val="clear" w:color="auto" w:fill="auto"/>
            <w:noWrap/>
            <w:vAlign w:val="center"/>
            <w:hideMark/>
          </w:tcPr>
          <w:p w14:paraId="1C99E6D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19.46 (13.46~31.92)</w:t>
            </w:r>
          </w:p>
        </w:tc>
        <w:tc>
          <w:tcPr>
            <w:tcW w:w="0" w:type="auto"/>
            <w:shd w:val="clear" w:color="auto" w:fill="auto"/>
            <w:noWrap/>
            <w:vAlign w:val="center"/>
            <w:hideMark/>
          </w:tcPr>
          <w:p w14:paraId="5739963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-0.07 (-0.23~0.09)</w:t>
            </w:r>
          </w:p>
        </w:tc>
        <w:tc>
          <w:tcPr>
            <w:tcW w:w="0" w:type="auto"/>
            <w:shd w:val="clear" w:color="auto" w:fill="auto"/>
            <w:noWrap/>
            <w:vAlign w:val="center"/>
            <w:hideMark/>
          </w:tcPr>
          <w:p w14:paraId="5744296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19.53 (13.69~31.83)</w:t>
            </w:r>
          </w:p>
        </w:tc>
        <w:tc>
          <w:tcPr>
            <w:tcW w:w="0" w:type="auto"/>
            <w:shd w:val="clear" w:color="auto" w:fill="auto"/>
            <w:noWrap/>
            <w:vAlign w:val="center"/>
            <w:hideMark/>
          </w:tcPr>
          <w:p w14:paraId="6CF5061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0EF7B0F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4F4CE37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53BE85F2"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0" w:type="auto"/>
            <w:shd w:val="clear" w:color="auto" w:fill="auto"/>
            <w:noWrap/>
            <w:vAlign w:val="center"/>
            <w:hideMark/>
          </w:tcPr>
          <w:p w14:paraId="4F258694"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69368F" w:rsidRPr="000C10A5" w14:paraId="754F97BF" w14:textId="77777777" w:rsidTr="000C10A5">
        <w:trPr>
          <w:trHeight w:val="20"/>
          <w:jc w:val="center"/>
        </w:trPr>
        <w:tc>
          <w:tcPr>
            <w:tcW w:w="0" w:type="auto"/>
            <w:shd w:val="clear" w:color="auto" w:fill="auto"/>
            <w:noWrap/>
            <w:vAlign w:val="center"/>
            <w:hideMark/>
          </w:tcPr>
          <w:p w14:paraId="7F7388A3"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Venezuela (Bolivarian Republic of)</w:t>
            </w:r>
          </w:p>
        </w:tc>
        <w:tc>
          <w:tcPr>
            <w:tcW w:w="0" w:type="auto"/>
            <w:shd w:val="clear" w:color="auto" w:fill="auto"/>
            <w:noWrap/>
            <w:vAlign w:val="center"/>
            <w:hideMark/>
          </w:tcPr>
          <w:p w14:paraId="0E4DCDE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1781.39 (-283.32~3492.85)</w:t>
            </w:r>
          </w:p>
        </w:tc>
        <w:tc>
          <w:tcPr>
            <w:tcW w:w="0" w:type="auto"/>
            <w:shd w:val="clear" w:color="auto" w:fill="auto"/>
            <w:noWrap/>
            <w:vAlign w:val="center"/>
            <w:hideMark/>
          </w:tcPr>
          <w:p w14:paraId="59E1C88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5.79 (-231.12~242.7)</w:t>
            </w:r>
          </w:p>
        </w:tc>
        <w:tc>
          <w:tcPr>
            <w:tcW w:w="0" w:type="auto"/>
            <w:shd w:val="clear" w:color="auto" w:fill="auto"/>
            <w:noWrap/>
            <w:vAlign w:val="center"/>
            <w:hideMark/>
          </w:tcPr>
          <w:p w14:paraId="45D79FB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2011.03 (366.08~3302.74)</w:t>
            </w:r>
          </w:p>
        </w:tc>
        <w:tc>
          <w:tcPr>
            <w:tcW w:w="0" w:type="auto"/>
            <w:shd w:val="clear" w:color="auto" w:fill="auto"/>
            <w:noWrap/>
            <w:vAlign w:val="center"/>
            <w:hideMark/>
          </w:tcPr>
          <w:p w14:paraId="7C16144D"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-235.43 (-418.28~-52.59)</w:t>
            </w:r>
          </w:p>
        </w:tc>
        <w:tc>
          <w:tcPr>
            <w:tcW w:w="0" w:type="auto"/>
            <w:shd w:val="clear" w:color="auto" w:fill="auto"/>
            <w:noWrap/>
            <w:vAlign w:val="center"/>
            <w:hideMark/>
          </w:tcPr>
          <w:p w14:paraId="7615C75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-85.76 (-385.63~240.78)</w:t>
            </w:r>
          </w:p>
        </w:tc>
        <w:tc>
          <w:tcPr>
            <w:tcW w:w="0" w:type="auto"/>
            <w:shd w:val="clear" w:color="auto" w:fill="auto"/>
            <w:noWrap/>
            <w:vAlign w:val="center"/>
            <w:hideMark/>
          </w:tcPr>
          <w:p w14:paraId="3C8DD1CA"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 (-110.02~112.63)</w:t>
            </w:r>
          </w:p>
        </w:tc>
        <w:tc>
          <w:tcPr>
            <w:tcW w:w="0" w:type="auto"/>
            <w:shd w:val="clear" w:color="auto" w:fill="auto"/>
            <w:noWrap/>
            <w:vAlign w:val="center"/>
            <w:hideMark/>
          </w:tcPr>
          <w:p w14:paraId="27B6033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93.38 (45.01~168.41)</w:t>
            </w:r>
          </w:p>
        </w:tc>
        <w:tc>
          <w:tcPr>
            <w:tcW w:w="0" w:type="auto"/>
            <w:shd w:val="clear" w:color="auto" w:fill="auto"/>
            <w:noWrap/>
            <w:vAlign w:val="center"/>
            <w:hideMark/>
          </w:tcPr>
          <w:p w14:paraId="0CA6C7E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-180.44 (-320.62~-40.26)</w:t>
            </w:r>
          </w:p>
        </w:tc>
      </w:tr>
      <w:tr w:rsidR="0069368F" w:rsidRPr="000C10A5" w14:paraId="1C46C0E2" w14:textId="77777777" w:rsidTr="000C10A5">
        <w:trPr>
          <w:trHeight w:val="20"/>
          <w:jc w:val="center"/>
        </w:trPr>
        <w:tc>
          <w:tcPr>
            <w:tcW w:w="0" w:type="auto"/>
            <w:shd w:val="clear" w:color="auto" w:fill="auto"/>
            <w:noWrap/>
            <w:vAlign w:val="center"/>
            <w:hideMark/>
          </w:tcPr>
          <w:p w14:paraId="097D6863"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Viet Nam</w:t>
            </w:r>
          </w:p>
        </w:tc>
        <w:tc>
          <w:tcPr>
            <w:tcW w:w="0" w:type="auto"/>
            <w:shd w:val="clear" w:color="auto" w:fill="auto"/>
            <w:noWrap/>
            <w:vAlign w:val="center"/>
            <w:hideMark/>
          </w:tcPr>
          <w:p w14:paraId="2B1A43F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255.46 (-174.11~712.82)</w:t>
            </w:r>
          </w:p>
        </w:tc>
        <w:tc>
          <w:tcPr>
            <w:tcW w:w="0" w:type="auto"/>
            <w:shd w:val="clear" w:color="auto" w:fill="auto"/>
            <w:noWrap/>
            <w:vAlign w:val="center"/>
            <w:hideMark/>
          </w:tcPr>
          <w:p w14:paraId="29ADC50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43.35 (-300.23~386.05)</w:t>
            </w:r>
          </w:p>
        </w:tc>
        <w:tc>
          <w:tcPr>
            <w:tcW w:w="0" w:type="auto"/>
            <w:shd w:val="clear" w:color="auto" w:fill="auto"/>
            <w:noWrap/>
            <w:vAlign w:val="center"/>
            <w:hideMark/>
          </w:tcPr>
          <w:p w14:paraId="0A6B774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213.64 (128.47~327.48)</w:t>
            </w:r>
          </w:p>
        </w:tc>
        <w:tc>
          <w:tcPr>
            <w:tcW w:w="0" w:type="auto"/>
            <w:shd w:val="clear" w:color="auto" w:fill="auto"/>
            <w:noWrap/>
            <w:vAlign w:val="center"/>
            <w:hideMark/>
          </w:tcPr>
          <w:p w14:paraId="57CBB64F"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-1.53 (-2.35~-0.71)</w:t>
            </w:r>
          </w:p>
        </w:tc>
        <w:tc>
          <w:tcPr>
            <w:tcW w:w="0" w:type="auto"/>
            <w:shd w:val="clear" w:color="auto" w:fill="auto"/>
            <w:noWrap/>
            <w:vAlign w:val="center"/>
            <w:hideMark/>
          </w:tcPr>
          <w:p w14:paraId="3D1DD488"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88.84 (-166.58~349.77)</w:t>
            </w:r>
          </w:p>
        </w:tc>
        <w:tc>
          <w:tcPr>
            <w:tcW w:w="0" w:type="auto"/>
            <w:shd w:val="clear" w:color="auto" w:fill="auto"/>
            <w:noWrap/>
            <w:vAlign w:val="center"/>
            <w:hideMark/>
          </w:tcPr>
          <w:p w14:paraId="3C6F4B76"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25.16 (-203.75~253.34)</w:t>
            </w:r>
          </w:p>
        </w:tc>
        <w:tc>
          <w:tcPr>
            <w:tcW w:w="0" w:type="auto"/>
            <w:shd w:val="clear" w:color="auto" w:fill="auto"/>
            <w:noWrap/>
            <w:vAlign w:val="center"/>
            <w:hideMark/>
          </w:tcPr>
          <w:p w14:paraId="14AEB07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64.79 (38.88~96.95)</w:t>
            </w:r>
          </w:p>
        </w:tc>
        <w:tc>
          <w:tcPr>
            <w:tcW w:w="0" w:type="auto"/>
            <w:shd w:val="clear" w:color="auto" w:fill="auto"/>
            <w:noWrap/>
            <w:vAlign w:val="center"/>
            <w:hideMark/>
          </w:tcPr>
          <w:p w14:paraId="0CB5248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-1.11 (-1.71~-0.52)</w:t>
            </w:r>
          </w:p>
        </w:tc>
      </w:tr>
      <w:tr w:rsidR="0069368F" w:rsidRPr="000C10A5" w14:paraId="4EB75136" w14:textId="77777777" w:rsidTr="000C10A5">
        <w:trPr>
          <w:trHeight w:val="20"/>
          <w:jc w:val="center"/>
        </w:trPr>
        <w:tc>
          <w:tcPr>
            <w:tcW w:w="0" w:type="auto"/>
            <w:shd w:val="clear" w:color="auto" w:fill="auto"/>
            <w:noWrap/>
            <w:vAlign w:val="center"/>
            <w:hideMark/>
          </w:tcPr>
          <w:p w14:paraId="61626B47" w14:textId="77777777" w:rsidR="00CA2239" w:rsidRPr="000C10A5" w:rsidRDefault="00CA2239"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Total</w:t>
            </w:r>
          </w:p>
        </w:tc>
        <w:tc>
          <w:tcPr>
            <w:tcW w:w="0" w:type="auto"/>
            <w:shd w:val="clear" w:color="auto" w:fill="auto"/>
            <w:noWrap/>
            <w:vAlign w:val="center"/>
            <w:hideMark/>
          </w:tcPr>
          <w:p w14:paraId="17BA6015"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81989.93 (-1431.77~166271.29)</w:t>
            </w:r>
          </w:p>
        </w:tc>
        <w:tc>
          <w:tcPr>
            <w:tcW w:w="0" w:type="auto"/>
            <w:shd w:val="clear" w:color="auto" w:fill="auto"/>
            <w:noWrap/>
            <w:vAlign w:val="center"/>
            <w:hideMark/>
          </w:tcPr>
          <w:p w14:paraId="6404BE93"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-2097.72 (-14975.19~10805.22)</w:t>
            </w:r>
          </w:p>
        </w:tc>
        <w:tc>
          <w:tcPr>
            <w:tcW w:w="0" w:type="auto"/>
            <w:shd w:val="clear" w:color="auto" w:fill="auto"/>
            <w:noWrap/>
            <w:vAlign w:val="center"/>
            <w:hideMark/>
          </w:tcPr>
          <w:p w14:paraId="250FE90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85034.81 (15199.38~155704.43)</w:t>
            </w:r>
          </w:p>
        </w:tc>
        <w:tc>
          <w:tcPr>
            <w:tcW w:w="0" w:type="auto"/>
            <w:shd w:val="clear" w:color="auto" w:fill="auto"/>
            <w:noWrap/>
            <w:vAlign w:val="center"/>
            <w:hideMark/>
          </w:tcPr>
          <w:p w14:paraId="6E6C0417"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-947.16 (-1655.96~-238.36)</w:t>
            </w:r>
          </w:p>
        </w:tc>
        <w:tc>
          <w:tcPr>
            <w:tcW w:w="0" w:type="auto"/>
            <w:shd w:val="clear" w:color="auto" w:fill="auto"/>
            <w:noWrap/>
            <w:vAlign w:val="center"/>
            <w:hideMark/>
          </w:tcPr>
          <w:p w14:paraId="40E5CFEE"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9394.47 (-4297.64~25107.25)</w:t>
            </w:r>
          </w:p>
        </w:tc>
        <w:tc>
          <w:tcPr>
            <w:tcW w:w="0" w:type="auto"/>
            <w:shd w:val="clear" w:color="auto" w:fill="auto"/>
            <w:noWrap/>
            <w:vAlign w:val="center"/>
            <w:hideMark/>
          </w:tcPr>
          <w:p w14:paraId="4B66B4C1"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-75.8 (-5508.28~5373.18)</w:t>
            </w:r>
          </w:p>
        </w:tc>
        <w:tc>
          <w:tcPr>
            <w:tcW w:w="0" w:type="auto"/>
            <w:shd w:val="clear" w:color="auto" w:fill="auto"/>
            <w:noWrap/>
            <w:vAlign w:val="center"/>
            <w:hideMark/>
          </w:tcPr>
          <w:p w14:paraId="3E311B0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10230.21 (2537.97~19926.62)</w:t>
            </w:r>
          </w:p>
        </w:tc>
        <w:tc>
          <w:tcPr>
            <w:tcW w:w="0" w:type="auto"/>
            <w:shd w:val="clear" w:color="auto" w:fill="auto"/>
            <w:noWrap/>
            <w:vAlign w:val="center"/>
            <w:hideMark/>
          </w:tcPr>
          <w:p w14:paraId="7CE7410B" w14:textId="77777777" w:rsidR="00CA2239" w:rsidRPr="000C10A5" w:rsidRDefault="00CA2239"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-759.94 (-1327.33~-192.55)</w:t>
            </w:r>
          </w:p>
        </w:tc>
      </w:tr>
    </w:tbl>
    <w:p w14:paraId="69B3552A" w14:textId="77777777" w:rsidR="00F8426C" w:rsidRPr="004A2A18" w:rsidRDefault="000B1620" w:rsidP="00D46B73">
      <w:pPr>
        <w:widowControl w:val="0"/>
        <w:spacing w:after="0" w:line="480" w:lineRule="auto"/>
        <w:jc w:val="both"/>
        <w:rPr>
          <w:rFonts w:ascii="Times New Roman" w:eastAsia="宋体" w:hAnsi="Times New Roman"/>
          <w:kern w:val="2"/>
          <w:sz w:val="24"/>
          <w:szCs w:val="24"/>
          <w:lang w:val="en-US" w:eastAsia="zh-CN"/>
        </w:rPr>
      </w:pPr>
      <w:r w:rsidRPr="009F1166">
        <w:rPr>
          <w:rFonts w:ascii="Times New Roman" w:eastAsia="宋体" w:hAnsi="Times New Roman"/>
          <w:b/>
          <w:bCs/>
          <w:kern w:val="2"/>
          <w:sz w:val="24"/>
          <w:szCs w:val="24"/>
          <w:lang w:val="en-US" w:eastAsia="zh-CN"/>
        </w:rPr>
        <w:t>Note:</w:t>
      </w:r>
      <w:r>
        <w:rPr>
          <w:rFonts w:ascii="Times New Roman" w:eastAsia="宋体" w:hAnsi="Times New Roman"/>
          <w:kern w:val="2"/>
          <w:sz w:val="24"/>
          <w:szCs w:val="24"/>
          <w:lang w:val="en-US" w:eastAsia="zh-CN"/>
        </w:rPr>
        <w:t xml:space="preserve"> </w:t>
      </w:r>
      <w:r w:rsidR="00E7675C" w:rsidRPr="00E7675C">
        <w:rPr>
          <w:rFonts w:ascii="Times New Roman" w:eastAsia="宋体" w:hAnsi="Times New Roman"/>
          <w:kern w:val="2"/>
          <w:sz w:val="24"/>
          <w:szCs w:val="24"/>
          <w:lang w:val="en-US" w:eastAsia="zh-CN"/>
        </w:rPr>
        <w:t>Negative emissions refer to the net carbon accumulation achieved after land is converted to oil palm plantations. Filtration involves the overlay of suitable land with land masks, specifically areas unsuitable for oil palm expansion, including non-convertible regions (such as wetlands, water bodies, and urban areas), peatlands, protected areas, and areas with high biomass density (&gt;100 t/ha).</w:t>
      </w:r>
    </w:p>
    <w:p w14:paraId="1FD71037" w14:textId="77777777" w:rsidR="00F8426C" w:rsidRPr="004A2A18" w:rsidRDefault="00F8426C" w:rsidP="00D46B73">
      <w:pPr>
        <w:widowControl w:val="0"/>
        <w:spacing w:after="0" w:line="480" w:lineRule="auto"/>
        <w:jc w:val="both"/>
        <w:rPr>
          <w:rFonts w:ascii="Times New Roman" w:eastAsia="宋体" w:hAnsi="Times New Roman"/>
          <w:kern w:val="2"/>
          <w:sz w:val="24"/>
          <w:szCs w:val="24"/>
          <w:lang w:val="en-US" w:eastAsia="zh-CN"/>
        </w:rPr>
      </w:pPr>
    </w:p>
    <w:p w14:paraId="1895CD4C" w14:textId="77777777" w:rsidR="002C4C88" w:rsidRPr="004A2A18" w:rsidRDefault="00D00823" w:rsidP="00D46B73">
      <w:pPr>
        <w:widowControl w:val="0"/>
        <w:spacing w:after="0" w:line="480" w:lineRule="auto"/>
        <w:jc w:val="center"/>
        <w:rPr>
          <w:rFonts w:ascii="Times New Roman" w:eastAsia="宋体" w:hAnsi="Times New Roman"/>
          <w:kern w:val="2"/>
          <w:sz w:val="24"/>
          <w:szCs w:val="24"/>
          <w:lang w:val="en-US" w:eastAsia="zh-CN"/>
        </w:rPr>
      </w:pPr>
      <w:r w:rsidRPr="004A2A18">
        <w:rPr>
          <w:rFonts w:ascii="Times New Roman" w:eastAsia="宋体" w:hAnsi="Times New Roman" w:hint="eastAsia"/>
          <w:b/>
          <w:kern w:val="2"/>
          <w:sz w:val="24"/>
          <w:szCs w:val="24"/>
          <w:lang w:val="en-US" w:eastAsia="zh-CN"/>
        </w:rPr>
        <w:t>Ta</w:t>
      </w:r>
      <w:r w:rsidRPr="004A2A18">
        <w:rPr>
          <w:rFonts w:ascii="Times New Roman" w:eastAsia="宋体" w:hAnsi="Times New Roman"/>
          <w:b/>
          <w:kern w:val="2"/>
          <w:sz w:val="24"/>
          <w:szCs w:val="24"/>
          <w:lang w:val="en-US" w:eastAsia="zh-CN"/>
        </w:rPr>
        <w:t xml:space="preserve">ble </w:t>
      </w:r>
      <w:r w:rsidR="00D76E94">
        <w:rPr>
          <w:rFonts w:ascii="Times New Roman" w:eastAsia="宋体" w:hAnsi="Times New Roman"/>
          <w:b/>
          <w:kern w:val="2"/>
          <w:sz w:val="24"/>
          <w:szCs w:val="24"/>
          <w:lang w:val="en-US" w:eastAsia="zh-CN"/>
        </w:rPr>
        <w:t>S7</w:t>
      </w:r>
      <w:r w:rsidRPr="004A2A18">
        <w:rPr>
          <w:rFonts w:ascii="Times New Roman" w:eastAsia="宋体" w:hAnsi="Times New Roman"/>
          <w:b/>
          <w:kern w:val="2"/>
          <w:sz w:val="24"/>
          <w:szCs w:val="24"/>
          <w:lang w:val="en-US" w:eastAsia="zh-CN"/>
        </w:rPr>
        <w:t>.</w:t>
      </w:r>
      <w:r w:rsidRPr="004A2A18">
        <w:rPr>
          <w:rFonts w:ascii="Times New Roman" w:eastAsia="宋体" w:hAnsi="Times New Roman"/>
          <w:kern w:val="2"/>
          <w:sz w:val="24"/>
          <w:szCs w:val="24"/>
          <w:lang w:val="en-US" w:eastAsia="zh-CN"/>
        </w:rPr>
        <w:t xml:space="preserve"> </w:t>
      </w:r>
      <w:r w:rsidR="002C4C88" w:rsidRPr="004A2A18">
        <w:rPr>
          <w:rFonts w:ascii="Times New Roman" w:eastAsia="宋体" w:hAnsi="Times New Roman"/>
          <w:kern w:val="2"/>
          <w:sz w:val="24"/>
          <w:szCs w:val="24"/>
          <w:lang w:val="en-US" w:eastAsia="zh-CN"/>
        </w:rPr>
        <w:t xml:space="preserve">Potential </w:t>
      </w:r>
      <w:r w:rsidR="009D5850" w:rsidRPr="004A2A18">
        <w:rPr>
          <w:rFonts w:ascii="Times New Roman" w:eastAsia="宋体" w:hAnsi="Times New Roman"/>
          <w:kern w:val="2"/>
          <w:sz w:val="24"/>
          <w:szCs w:val="24"/>
          <w:lang w:val="en-US" w:eastAsia="zh-CN"/>
        </w:rPr>
        <w:t>Carbon Emission for The Oil Palm Expansion on The Suitable Land Based on The</w:t>
      </w:r>
      <w:r w:rsidR="00C1176C" w:rsidRPr="004A2A18">
        <w:rPr>
          <w:rFonts w:ascii="Times New Roman" w:eastAsia="宋体" w:hAnsi="Times New Roman"/>
          <w:kern w:val="2"/>
          <w:sz w:val="24"/>
          <w:szCs w:val="24"/>
          <w:lang w:val="en-US" w:eastAsia="zh-CN"/>
        </w:rPr>
        <w:t xml:space="preserve"> Continental Level Map</w:t>
      </w:r>
      <w:r w:rsidRPr="004A2A18">
        <w:rPr>
          <w:rFonts w:ascii="Times New Roman" w:eastAsia="宋体" w:hAnsi="Times New Roman"/>
          <w:kern w:val="2"/>
          <w:sz w:val="24"/>
          <w:szCs w:val="24"/>
          <w:lang w:val="en-US" w:eastAsia="zh-CN"/>
        </w:rPr>
        <w:t xml:space="preserve"> (Tg</w:t>
      </w:r>
      <w:r w:rsidR="009D5850" w:rsidRPr="004A2A18">
        <w:rPr>
          <w:rFonts w:ascii="Times New Roman" w:eastAsia="宋体" w:hAnsi="Times New Roman"/>
          <w:kern w:val="2"/>
          <w:sz w:val="24"/>
          <w:szCs w:val="24"/>
          <w:lang w:val="en-US" w:eastAsia="zh-CN"/>
        </w:rPr>
        <w:t xml:space="preserve"> C</w:t>
      </w:r>
      <w:r w:rsidRPr="004A2A18">
        <w:rPr>
          <w:rFonts w:ascii="Times New Roman" w:eastAsia="宋体" w:hAnsi="Times New Roman"/>
          <w:kern w:val="2"/>
          <w:sz w:val="24"/>
          <w:szCs w:val="24"/>
          <w:lang w:val="en-US" w:eastAsia="zh-CN"/>
        </w:rPr>
        <w:t>)</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78"/>
        <w:gridCol w:w="1585"/>
        <w:gridCol w:w="1515"/>
        <w:gridCol w:w="1542"/>
        <w:gridCol w:w="1389"/>
        <w:gridCol w:w="1480"/>
        <w:gridCol w:w="1357"/>
        <w:gridCol w:w="1393"/>
        <w:gridCol w:w="1340"/>
      </w:tblGrid>
      <w:tr w:rsidR="00182090" w:rsidRPr="000C10A5" w14:paraId="74399513" w14:textId="77777777" w:rsidTr="000C10A5">
        <w:trPr>
          <w:trHeight w:val="20"/>
          <w:jc w:val="center"/>
        </w:trPr>
        <w:tc>
          <w:tcPr>
            <w:tcW w:w="664" w:type="pct"/>
            <w:shd w:val="clear" w:color="auto" w:fill="auto"/>
            <w:noWrap/>
            <w:vAlign w:val="center"/>
            <w:hideMark/>
          </w:tcPr>
          <w:p w14:paraId="45F1A2BE" w14:textId="77777777" w:rsidR="001D5EE4" w:rsidRPr="000C10A5" w:rsidRDefault="001D5EE4" w:rsidP="000C10A5">
            <w:pPr>
              <w:widowControl w:val="0"/>
              <w:spacing w:after="0" w:line="480" w:lineRule="auto"/>
              <w:jc w:val="center"/>
              <w:rPr>
                <w:rFonts w:ascii="Times New Roman" w:eastAsia="宋体" w:hAnsi="Times New Roman"/>
                <w:b/>
                <w:kern w:val="2"/>
                <w:sz w:val="15"/>
                <w:szCs w:val="15"/>
                <w:lang w:eastAsia="zh-CN"/>
              </w:rPr>
            </w:pPr>
          </w:p>
        </w:tc>
        <w:tc>
          <w:tcPr>
            <w:tcW w:w="592" w:type="pct"/>
            <w:shd w:val="clear" w:color="auto" w:fill="auto"/>
            <w:noWrap/>
            <w:vAlign w:val="center"/>
            <w:hideMark/>
          </w:tcPr>
          <w:p w14:paraId="61FD2D76" w14:textId="77777777" w:rsidR="001D5EE4" w:rsidRPr="000C10A5" w:rsidRDefault="001D5EE4" w:rsidP="000C10A5">
            <w:pPr>
              <w:widowControl w:val="0"/>
              <w:spacing w:after="0" w:line="480" w:lineRule="auto"/>
              <w:jc w:val="center"/>
              <w:rPr>
                <w:rFonts w:ascii="Times New Roman" w:eastAsia="宋体" w:hAnsi="Times New Roman"/>
                <w:b/>
                <w:kern w:val="2"/>
                <w:sz w:val="15"/>
                <w:szCs w:val="15"/>
                <w:lang w:eastAsia="zh-CN"/>
              </w:rPr>
            </w:pPr>
          </w:p>
        </w:tc>
        <w:tc>
          <w:tcPr>
            <w:tcW w:w="1662" w:type="pct"/>
            <w:gridSpan w:val="3"/>
            <w:shd w:val="clear" w:color="auto" w:fill="auto"/>
            <w:noWrap/>
            <w:vAlign w:val="center"/>
            <w:hideMark/>
          </w:tcPr>
          <w:p w14:paraId="48C5EAEC"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Before Filtration</w:t>
            </w:r>
          </w:p>
        </w:tc>
        <w:tc>
          <w:tcPr>
            <w:tcW w:w="553" w:type="pct"/>
            <w:shd w:val="clear" w:color="auto" w:fill="auto"/>
            <w:noWrap/>
            <w:vAlign w:val="center"/>
            <w:hideMark/>
          </w:tcPr>
          <w:p w14:paraId="6BD23E84"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p>
        </w:tc>
        <w:tc>
          <w:tcPr>
            <w:tcW w:w="1529" w:type="pct"/>
            <w:gridSpan w:val="3"/>
            <w:shd w:val="clear" w:color="auto" w:fill="auto"/>
            <w:noWrap/>
            <w:vAlign w:val="center"/>
            <w:hideMark/>
          </w:tcPr>
          <w:p w14:paraId="7BB54589"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After Filtration</w:t>
            </w:r>
          </w:p>
        </w:tc>
      </w:tr>
      <w:tr w:rsidR="000E02C4" w:rsidRPr="000C10A5" w14:paraId="4D1A01EB" w14:textId="77777777" w:rsidTr="000C10A5">
        <w:trPr>
          <w:trHeight w:val="20"/>
          <w:jc w:val="center"/>
        </w:trPr>
        <w:tc>
          <w:tcPr>
            <w:tcW w:w="664" w:type="pct"/>
            <w:shd w:val="clear" w:color="auto" w:fill="auto"/>
            <w:noWrap/>
            <w:vAlign w:val="center"/>
            <w:hideMark/>
          </w:tcPr>
          <w:p w14:paraId="6018E0ED" w14:textId="77777777" w:rsidR="001D5EE4" w:rsidRPr="000C10A5" w:rsidRDefault="001D5EE4" w:rsidP="000C10A5">
            <w:pPr>
              <w:widowControl w:val="0"/>
              <w:spacing w:after="0" w:line="480" w:lineRule="auto"/>
              <w:jc w:val="center"/>
              <w:rPr>
                <w:rFonts w:ascii="Times New Roman" w:eastAsia="宋体" w:hAnsi="Times New Roman"/>
                <w:b/>
                <w:kern w:val="2"/>
                <w:sz w:val="15"/>
                <w:szCs w:val="15"/>
                <w:lang w:eastAsia="zh-CN"/>
              </w:rPr>
            </w:pPr>
          </w:p>
        </w:tc>
        <w:tc>
          <w:tcPr>
            <w:tcW w:w="592" w:type="pct"/>
            <w:shd w:val="clear" w:color="auto" w:fill="auto"/>
            <w:noWrap/>
            <w:vAlign w:val="center"/>
            <w:hideMark/>
          </w:tcPr>
          <w:p w14:paraId="3579DB03" w14:textId="77777777" w:rsidR="001D5EE4" w:rsidRPr="000C10A5" w:rsidRDefault="001D5EE4" w:rsidP="000C10A5">
            <w:pPr>
              <w:widowControl w:val="0"/>
              <w:spacing w:after="0" w:line="480" w:lineRule="auto"/>
              <w:jc w:val="center"/>
              <w:rPr>
                <w:rFonts w:ascii="Times New Roman" w:eastAsia="宋体" w:hAnsi="Times New Roman"/>
                <w:b/>
                <w:kern w:val="2"/>
                <w:sz w:val="15"/>
                <w:szCs w:val="15"/>
                <w:lang w:eastAsia="zh-CN"/>
              </w:rPr>
            </w:pPr>
            <w:r w:rsidRPr="000C10A5">
              <w:rPr>
                <w:rFonts w:ascii="Times New Roman" w:eastAsia="宋体" w:hAnsi="Times New Roman"/>
                <w:b/>
                <w:kern w:val="2"/>
                <w:sz w:val="15"/>
                <w:szCs w:val="15"/>
                <w:lang w:eastAsia="zh-CN"/>
              </w:rPr>
              <w:t>Total</w:t>
            </w:r>
          </w:p>
        </w:tc>
        <w:tc>
          <w:tcPr>
            <w:tcW w:w="566" w:type="pct"/>
            <w:shd w:val="clear" w:color="auto" w:fill="auto"/>
            <w:noWrap/>
            <w:vAlign w:val="center"/>
            <w:hideMark/>
          </w:tcPr>
          <w:p w14:paraId="1ED3BFAF"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Cropland</w:t>
            </w:r>
          </w:p>
        </w:tc>
        <w:tc>
          <w:tcPr>
            <w:tcW w:w="576" w:type="pct"/>
            <w:shd w:val="clear" w:color="auto" w:fill="auto"/>
            <w:noWrap/>
            <w:vAlign w:val="center"/>
            <w:hideMark/>
          </w:tcPr>
          <w:p w14:paraId="3C6D5BE4"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Forest</w:t>
            </w:r>
          </w:p>
        </w:tc>
        <w:tc>
          <w:tcPr>
            <w:tcW w:w="519" w:type="pct"/>
            <w:shd w:val="clear" w:color="auto" w:fill="auto"/>
            <w:noWrap/>
            <w:vAlign w:val="center"/>
            <w:hideMark/>
          </w:tcPr>
          <w:p w14:paraId="4A6AFFF6"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Grassland</w:t>
            </w:r>
          </w:p>
        </w:tc>
        <w:tc>
          <w:tcPr>
            <w:tcW w:w="553" w:type="pct"/>
            <w:shd w:val="clear" w:color="auto" w:fill="auto"/>
            <w:noWrap/>
            <w:vAlign w:val="center"/>
            <w:hideMark/>
          </w:tcPr>
          <w:p w14:paraId="05EA5ACF"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Total</w:t>
            </w:r>
          </w:p>
        </w:tc>
        <w:tc>
          <w:tcPr>
            <w:tcW w:w="507" w:type="pct"/>
            <w:shd w:val="clear" w:color="auto" w:fill="auto"/>
            <w:noWrap/>
            <w:vAlign w:val="center"/>
            <w:hideMark/>
          </w:tcPr>
          <w:p w14:paraId="0AAA73E5"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Cropland</w:t>
            </w:r>
          </w:p>
        </w:tc>
        <w:tc>
          <w:tcPr>
            <w:tcW w:w="521" w:type="pct"/>
            <w:shd w:val="clear" w:color="auto" w:fill="auto"/>
            <w:noWrap/>
            <w:vAlign w:val="center"/>
            <w:hideMark/>
          </w:tcPr>
          <w:p w14:paraId="482CD09D"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Forest</w:t>
            </w:r>
          </w:p>
        </w:tc>
        <w:tc>
          <w:tcPr>
            <w:tcW w:w="501" w:type="pct"/>
            <w:shd w:val="clear" w:color="auto" w:fill="auto"/>
            <w:noWrap/>
            <w:vAlign w:val="center"/>
            <w:hideMark/>
          </w:tcPr>
          <w:p w14:paraId="7A4BE841"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Grassland</w:t>
            </w:r>
          </w:p>
        </w:tc>
      </w:tr>
      <w:tr w:rsidR="000E02C4" w:rsidRPr="000C10A5" w14:paraId="551AF9EE" w14:textId="77777777" w:rsidTr="000C10A5">
        <w:trPr>
          <w:trHeight w:val="20"/>
          <w:jc w:val="center"/>
        </w:trPr>
        <w:tc>
          <w:tcPr>
            <w:tcW w:w="664" w:type="pct"/>
            <w:shd w:val="clear" w:color="auto" w:fill="auto"/>
            <w:noWrap/>
            <w:vAlign w:val="center"/>
            <w:hideMark/>
          </w:tcPr>
          <w:p w14:paraId="79C87B65"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Angola</w:t>
            </w:r>
          </w:p>
        </w:tc>
        <w:tc>
          <w:tcPr>
            <w:tcW w:w="592" w:type="pct"/>
            <w:shd w:val="clear" w:color="auto" w:fill="auto"/>
            <w:noWrap/>
            <w:vAlign w:val="center"/>
            <w:hideMark/>
          </w:tcPr>
          <w:p w14:paraId="1B32C888"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(0~0.02)</w:t>
            </w:r>
          </w:p>
        </w:tc>
        <w:tc>
          <w:tcPr>
            <w:tcW w:w="566" w:type="pct"/>
            <w:shd w:val="clear" w:color="auto" w:fill="auto"/>
            <w:noWrap/>
            <w:vAlign w:val="center"/>
            <w:hideMark/>
          </w:tcPr>
          <w:p w14:paraId="0643C02F"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76" w:type="pct"/>
            <w:shd w:val="clear" w:color="auto" w:fill="auto"/>
            <w:noWrap/>
            <w:vAlign w:val="center"/>
            <w:hideMark/>
          </w:tcPr>
          <w:p w14:paraId="70307615"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(0~0.02)</w:t>
            </w:r>
          </w:p>
        </w:tc>
        <w:tc>
          <w:tcPr>
            <w:tcW w:w="519" w:type="pct"/>
            <w:shd w:val="clear" w:color="auto" w:fill="auto"/>
            <w:noWrap/>
            <w:vAlign w:val="center"/>
            <w:hideMark/>
          </w:tcPr>
          <w:p w14:paraId="0E2EE78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3874450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(0~0.01)</w:t>
            </w:r>
          </w:p>
        </w:tc>
        <w:tc>
          <w:tcPr>
            <w:tcW w:w="507" w:type="pct"/>
            <w:shd w:val="clear" w:color="auto" w:fill="auto"/>
            <w:noWrap/>
            <w:vAlign w:val="center"/>
            <w:hideMark/>
          </w:tcPr>
          <w:p w14:paraId="5F88554F"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21" w:type="pct"/>
            <w:shd w:val="clear" w:color="auto" w:fill="auto"/>
            <w:noWrap/>
            <w:vAlign w:val="center"/>
            <w:hideMark/>
          </w:tcPr>
          <w:p w14:paraId="0C3DB402"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(0~0.01)</w:t>
            </w:r>
          </w:p>
        </w:tc>
        <w:tc>
          <w:tcPr>
            <w:tcW w:w="501" w:type="pct"/>
            <w:shd w:val="clear" w:color="auto" w:fill="auto"/>
            <w:noWrap/>
            <w:vAlign w:val="center"/>
            <w:hideMark/>
          </w:tcPr>
          <w:p w14:paraId="362F7151"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0E02C4" w:rsidRPr="000C10A5" w14:paraId="0A85844C" w14:textId="77777777" w:rsidTr="000C10A5">
        <w:trPr>
          <w:trHeight w:val="20"/>
          <w:jc w:val="center"/>
        </w:trPr>
        <w:tc>
          <w:tcPr>
            <w:tcW w:w="664" w:type="pct"/>
            <w:shd w:val="clear" w:color="auto" w:fill="auto"/>
            <w:noWrap/>
            <w:vAlign w:val="center"/>
            <w:hideMark/>
          </w:tcPr>
          <w:p w14:paraId="06F30092"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Belize</w:t>
            </w:r>
          </w:p>
        </w:tc>
        <w:tc>
          <w:tcPr>
            <w:tcW w:w="592" w:type="pct"/>
            <w:shd w:val="clear" w:color="auto" w:fill="auto"/>
            <w:noWrap/>
            <w:vAlign w:val="center"/>
            <w:hideMark/>
          </w:tcPr>
          <w:p w14:paraId="3369A41A"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30.17 (3.48~49.22)</w:t>
            </w:r>
          </w:p>
        </w:tc>
        <w:tc>
          <w:tcPr>
            <w:tcW w:w="566" w:type="pct"/>
            <w:shd w:val="clear" w:color="auto" w:fill="auto"/>
            <w:noWrap/>
            <w:vAlign w:val="center"/>
            <w:hideMark/>
          </w:tcPr>
          <w:p w14:paraId="76C942B9"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0.95 (-0.12~2.12)</w:t>
            </w:r>
          </w:p>
        </w:tc>
        <w:tc>
          <w:tcPr>
            <w:tcW w:w="576" w:type="pct"/>
            <w:shd w:val="clear" w:color="auto" w:fill="auto"/>
            <w:noWrap/>
            <w:vAlign w:val="center"/>
            <w:hideMark/>
          </w:tcPr>
          <w:p w14:paraId="2211A5C6"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29.23 (3.62~47.1)</w:t>
            </w:r>
          </w:p>
        </w:tc>
        <w:tc>
          <w:tcPr>
            <w:tcW w:w="519" w:type="pct"/>
            <w:shd w:val="clear" w:color="auto" w:fill="auto"/>
            <w:noWrap/>
            <w:vAlign w:val="center"/>
            <w:hideMark/>
          </w:tcPr>
          <w:p w14:paraId="1A116C6E"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(-0.02~0)</w:t>
            </w:r>
          </w:p>
        </w:tc>
        <w:tc>
          <w:tcPr>
            <w:tcW w:w="553" w:type="pct"/>
            <w:shd w:val="clear" w:color="auto" w:fill="auto"/>
            <w:noWrap/>
            <w:vAlign w:val="center"/>
            <w:hideMark/>
          </w:tcPr>
          <w:p w14:paraId="29798716"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8.5 (0.99~14.1)</w:t>
            </w:r>
          </w:p>
        </w:tc>
        <w:tc>
          <w:tcPr>
            <w:tcW w:w="507" w:type="pct"/>
            <w:shd w:val="clear" w:color="auto" w:fill="auto"/>
            <w:noWrap/>
            <w:vAlign w:val="center"/>
            <w:hideMark/>
          </w:tcPr>
          <w:p w14:paraId="364029A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0.52 (-0.08~1.16)</w:t>
            </w:r>
          </w:p>
        </w:tc>
        <w:tc>
          <w:tcPr>
            <w:tcW w:w="521" w:type="pct"/>
            <w:shd w:val="clear" w:color="auto" w:fill="auto"/>
            <w:noWrap/>
            <w:vAlign w:val="center"/>
            <w:hideMark/>
          </w:tcPr>
          <w:p w14:paraId="568A3977"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7.99 (1.09~12.94)</w:t>
            </w:r>
          </w:p>
        </w:tc>
        <w:tc>
          <w:tcPr>
            <w:tcW w:w="501" w:type="pct"/>
            <w:shd w:val="clear" w:color="auto" w:fill="auto"/>
            <w:noWrap/>
            <w:vAlign w:val="center"/>
            <w:hideMark/>
          </w:tcPr>
          <w:p w14:paraId="0FCB6F9D"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(-0.02~0)</w:t>
            </w:r>
          </w:p>
        </w:tc>
      </w:tr>
      <w:tr w:rsidR="000E02C4" w:rsidRPr="000C10A5" w14:paraId="2B0795F7" w14:textId="77777777" w:rsidTr="000C10A5">
        <w:trPr>
          <w:trHeight w:val="20"/>
          <w:jc w:val="center"/>
        </w:trPr>
        <w:tc>
          <w:tcPr>
            <w:tcW w:w="664" w:type="pct"/>
            <w:shd w:val="clear" w:color="auto" w:fill="auto"/>
            <w:noWrap/>
            <w:vAlign w:val="center"/>
            <w:hideMark/>
          </w:tcPr>
          <w:p w14:paraId="3F311C2B"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Benin</w:t>
            </w:r>
          </w:p>
        </w:tc>
        <w:tc>
          <w:tcPr>
            <w:tcW w:w="592" w:type="pct"/>
            <w:shd w:val="clear" w:color="auto" w:fill="auto"/>
            <w:noWrap/>
            <w:vAlign w:val="center"/>
            <w:hideMark/>
          </w:tcPr>
          <w:p w14:paraId="5A127F2D"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275.88 (88.26~564.94)</w:t>
            </w:r>
          </w:p>
        </w:tc>
        <w:tc>
          <w:tcPr>
            <w:tcW w:w="566" w:type="pct"/>
            <w:shd w:val="clear" w:color="auto" w:fill="auto"/>
            <w:noWrap/>
            <w:vAlign w:val="center"/>
            <w:hideMark/>
          </w:tcPr>
          <w:p w14:paraId="12A5CE39"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18.26 (-13.48~49.99)</w:t>
            </w:r>
          </w:p>
        </w:tc>
        <w:tc>
          <w:tcPr>
            <w:tcW w:w="576" w:type="pct"/>
            <w:shd w:val="clear" w:color="auto" w:fill="auto"/>
            <w:noWrap/>
            <w:vAlign w:val="center"/>
            <w:hideMark/>
          </w:tcPr>
          <w:p w14:paraId="7DE51142"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257.62 (101.75~514.95)</w:t>
            </w:r>
          </w:p>
        </w:tc>
        <w:tc>
          <w:tcPr>
            <w:tcW w:w="519" w:type="pct"/>
            <w:shd w:val="clear" w:color="auto" w:fill="auto"/>
            <w:noWrap/>
            <w:vAlign w:val="center"/>
            <w:hideMark/>
          </w:tcPr>
          <w:p w14:paraId="57D405CA"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(-0.01~0)</w:t>
            </w:r>
          </w:p>
        </w:tc>
        <w:tc>
          <w:tcPr>
            <w:tcW w:w="553" w:type="pct"/>
            <w:shd w:val="clear" w:color="auto" w:fill="auto"/>
            <w:noWrap/>
            <w:vAlign w:val="center"/>
            <w:hideMark/>
          </w:tcPr>
          <w:p w14:paraId="7BEEF71D"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202.26 (64.36~414.26)</w:t>
            </w:r>
          </w:p>
        </w:tc>
        <w:tc>
          <w:tcPr>
            <w:tcW w:w="507" w:type="pct"/>
            <w:shd w:val="clear" w:color="auto" w:fill="auto"/>
            <w:noWrap/>
            <w:vAlign w:val="center"/>
            <w:hideMark/>
          </w:tcPr>
          <w:p w14:paraId="198B007C"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13.7 (-10.08~37.48)</w:t>
            </w:r>
          </w:p>
        </w:tc>
        <w:tc>
          <w:tcPr>
            <w:tcW w:w="521" w:type="pct"/>
            <w:shd w:val="clear" w:color="auto" w:fill="auto"/>
            <w:noWrap/>
            <w:vAlign w:val="center"/>
            <w:hideMark/>
          </w:tcPr>
          <w:p w14:paraId="049E4CB9"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188.56 (74.44~376.78)</w:t>
            </w:r>
          </w:p>
        </w:tc>
        <w:tc>
          <w:tcPr>
            <w:tcW w:w="501" w:type="pct"/>
            <w:shd w:val="clear" w:color="auto" w:fill="auto"/>
            <w:noWrap/>
            <w:vAlign w:val="center"/>
            <w:hideMark/>
          </w:tcPr>
          <w:p w14:paraId="47F2071C"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0E02C4" w:rsidRPr="000C10A5" w14:paraId="573AB670" w14:textId="77777777" w:rsidTr="000C10A5">
        <w:trPr>
          <w:trHeight w:val="20"/>
          <w:jc w:val="center"/>
        </w:trPr>
        <w:tc>
          <w:tcPr>
            <w:tcW w:w="664" w:type="pct"/>
            <w:shd w:val="clear" w:color="auto" w:fill="auto"/>
            <w:noWrap/>
            <w:vAlign w:val="center"/>
            <w:hideMark/>
          </w:tcPr>
          <w:p w14:paraId="5D10E192"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Brazil</w:t>
            </w:r>
          </w:p>
        </w:tc>
        <w:tc>
          <w:tcPr>
            <w:tcW w:w="592" w:type="pct"/>
            <w:shd w:val="clear" w:color="auto" w:fill="auto"/>
            <w:noWrap/>
            <w:vAlign w:val="center"/>
            <w:hideMark/>
          </w:tcPr>
          <w:p w14:paraId="6BAA8AC2"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18682.27 (1828.33~30779.35)</w:t>
            </w:r>
          </w:p>
        </w:tc>
        <w:tc>
          <w:tcPr>
            <w:tcW w:w="566" w:type="pct"/>
            <w:shd w:val="clear" w:color="auto" w:fill="auto"/>
            <w:noWrap/>
            <w:vAlign w:val="center"/>
            <w:hideMark/>
          </w:tcPr>
          <w:p w14:paraId="089A23D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-32.37 (-718.56~653.82)</w:t>
            </w:r>
          </w:p>
        </w:tc>
        <w:tc>
          <w:tcPr>
            <w:tcW w:w="576" w:type="pct"/>
            <w:shd w:val="clear" w:color="auto" w:fill="auto"/>
            <w:noWrap/>
            <w:vAlign w:val="center"/>
            <w:hideMark/>
          </w:tcPr>
          <w:p w14:paraId="1C5D0622"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18901.67 (2868.64~30177.84)</w:t>
            </w:r>
          </w:p>
        </w:tc>
        <w:tc>
          <w:tcPr>
            <w:tcW w:w="519" w:type="pct"/>
            <w:shd w:val="clear" w:color="auto" w:fill="auto"/>
            <w:noWrap/>
            <w:vAlign w:val="center"/>
            <w:hideMark/>
          </w:tcPr>
          <w:p w14:paraId="37C10DD5"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-187.03 (-321.75~-52.31)</w:t>
            </w:r>
          </w:p>
        </w:tc>
        <w:tc>
          <w:tcPr>
            <w:tcW w:w="553" w:type="pct"/>
            <w:shd w:val="clear" w:color="auto" w:fill="auto"/>
            <w:noWrap/>
            <w:vAlign w:val="center"/>
            <w:hideMark/>
          </w:tcPr>
          <w:p w14:paraId="043C8929"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733.82 (-452.58~1972.86)</w:t>
            </w:r>
          </w:p>
        </w:tc>
        <w:tc>
          <w:tcPr>
            <w:tcW w:w="507" w:type="pct"/>
            <w:shd w:val="clear" w:color="auto" w:fill="auto"/>
            <w:noWrap/>
            <w:vAlign w:val="center"/>
            <w:hideMark/>
          </w:tcPr>
          <w:p w14:paraId="2166A92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-20.05 (-460.79~420.68)</w:t>
            </w:r>
          </w:p>
        </w:tc>
        <w:tc>
          <w:tcPr>
            <w:tcW w:w="521" w:type="pct"/>
            <w:shd w:val="clear" w:color="auto" w:fill="auto"/>
            <w:noWrap/>
            <w:vAlign w:val="center"/>
            <w:hideMark/>
          </w:tcPr>
          <w:p w14:paraId="7A7362E0"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914.21 (284~1597.07)</w:t>
            </w:r>
          </w:p>
        </w:tc>
        <w:tc>
          <w:tcPr>
            <w:tcW w:w="501" w:type="pct"/>
            <w:shd w:val="clear" w:color="auto" w:fill="auto"/>
            <w:noWrap/>
            <w:vAlign w:val="center"/>
            <w:hideMark/>
          </w:tcPr>
          <w:p w14:paraId="37A5304C"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-160.34 (-275.79~-44.89)</w:t>
            </w:r>
          </w:p>
        </w:tc>
      </w:tr>
      <w:tr w:rsidR="000E02C4" w:rsidRPr="000C10A5" w14:paraId="7CA98076" w14:textId="77777777" w:rsidTr="000C10A5">
        <w:trPr>
          <w:trHeight w:val="20"/>
          <w:jc w:val="center"/>
        </w:trPr>
        <w:tc>
          <w:tcPr>
            <w:tcW w:w="664" w:type="pct"/>
            <w:shd w:val="clear" w:color="auto" w:fill="auto"/>
            <w:noWrap/>
            <w:vAlign w:val="center"/>
            <w:hideMark/>
          </w:tcPr>
          <w:p w14:paraId="0275D6EF"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Brunei Darussalam</w:t>
            </w:r>
          </w:p>
        </w:tc>
        <w:tc>
          <w:tcPr>
            <w:tcW w:w="592" w:type="pct"/>
            <w:shd w:val="clear" w:color="auto" w:fill="auto"/>
            <w:noWrap/>
            <w:vAlign w:val="center"/>
            <w:hideMark/>
          </w:tcPr>
          <w:p w14:paraId="7DC3460B"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22.91 (-41.03~111.98)</w:t>
            </w:r>
          </w:p>
        </w:tc>
        <w:tc>
          <w:tcPr>
            <w:tcW w:w="566" w:type="pct"/>
            <w:shd w:val="clear" w:color="auto" w:fill="auto"/>
            <w:noWrap/>
            <w:vAlign w:val="center"/>
            <w:hideMark/>
          </w:tcPr>
          <w:p w14:paraId="47630F2E"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-6.92 (-17.92~4.07)</w:t>
            </w:r>
          </w:p>
        </w:tc>
        <w:tc>
          <w:tcPr>
            <w:tcW w:w="576" w:type="pct"/>
            <w:shd w:val="clear" w:color="auto" w:fill="auto"/>
            <w:noWrap/>
            <w:vAlign w:val="center"/>
            <w:hideMark/>
          </w:tcPr>
          <w:p w14:paraId="3E4A39F1"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29.83 (-23.11~107.91)</w:t>
            </w:r>
          </w:p>
        </w:tc>
        <w:tc>
          <w:tcPr>
            <w:tcW w:w="519" w:type="pct"/>
            <w:shd w:val="clear" w:color="auto" w:fill="auto"/>
            <w:noWrap/>
            <w:vAlign w:val="center"/>
            <w:hideMark/>
          </w:tcPr>
          <w:p w14:paraId="409DB169"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7CABE155"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 (-8.8~5.98)</w:t>
            </w:r>
          </w:p>
        </w:tc>
        <w:tc>
          <w:tcPr>
            <w:tcW w:w="507" w:type="pct"/>
            <w:shd w:val="clear" w:color="auto" w:fill="auto"/>
            <w:noWrap/>
            <w:vAlign w:val="center"/>
            <w:hideMark/>
          </w:tcPr>
          <w:p w14:paraId="68F07210"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-3.05 (-7.89~1.79)</w:t>
            </w:r>
          </w:p>
        </w:tc>
        <w:tc>
          <w:tcPr>
            <w:tcW w:w="521" w:type="pct"/>
            <w:shd w:val="clear" w:color="auto" w:fill="auto"/>
            <w:noWrap/>
            <w:vAlign w:val="center"/>
            <w:hideMark/>
          </w:tcPr>
          <w:p w14:paraId="6B54B72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1.15 (-0.91~4.19)</w:t>
            </w:r>
          </w:p>
        </w:tc>
        <w:tc>
          <w:tcPr>
            <w:tcW w:w="501" w:type="pct"/>
            <w:shd w:val="clear" w:color="auto" w:fill="auto"/>
            <w:noWrap/>
            <w:vAlign w:val="center"/>
            <w:hideMark/>
          </w:tcPr>
          <w:p w14:paraId="2C02A610"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0E02C4" w:rsidRPr="000C10A5" w14:paraId="293B63B8" w14:textId="77777777" w:rsidTr="000C10A5">
        <w:trPr>
          <w:trHeight w:val="20"/>
          <w:jc w:val="center"/>
        </w:trPr>
        <w:tc>
          <w:tcPr>
            <w:tcW w:w="664" w:type="pct"/>
            <w:shd w:val="clear" w:color="auto" w:fill="auto"/>
            <w:noWrap/>
            <w:vAlign w:val="center"/>
            <w:hideMark/>
          </w:tcPr>
          <w:p w14:paraId="0DB2281B"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Burundi</w:t>
            </w:r>
          </w:p>
        </w:tc>
        <w:tc>
          <w:tcPr>
            <w:tcW w:w="592" w:type="pct"/>
            <w:shd w:val="clear" w:color="auto" w:fill="auto"/>
            <w:noWrap/>
            <w:vAlign w:val="center"/>
            <w:hideMark/>
          </w:tcPr>
          <w:p w14:paraId="06B9436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66" w:type="pct"/>
            <w:shd w:val="clear" w:color="auto" w:fill="auto"/>
            <w:noWrap/>
            <w:vAlign w:val="center"/>
            <w:hideMark/>
          </w:tcPr>
          <w:p w14:paraId="0C5B13EB"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76" w:type="pct"/>
            <w:shd w:val="clear" w:color="auto" w:fill="auto"/>
            <w:noWrap/>
            <w:vAlign w:val="center"/>
            <w:hideMark/>
          </w:tcPr>
          <w:p w14:paraId="1D17E7E1"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19" w:type="pct"/>
            <w:shd w:val="clear" w:color="auto" w:fill="auto"/>
            <w:noWrap/>
            <w:vAlign w:val="center"/>
            <w:hideMark/>
          </w:tcPr>
          <w:p w14:paraId="39275D7C"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363A211C"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7" w:type="pct"/>
            <w:shd w:val="clear" w:color="auto" w:fill="auto"/>
            <w:noWrap/>
            <w:vAlign w:val="center"/>
            <w:hideMark/>
          </w:tcPr>
          <w:p w14:paraId="6F14F87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21" w:type="pct"/>
            <w:shd w:val="clear" w:color="auto" w:fill="auto"/>
            <w:noWrap/>
            <w:vAlign w:val="center"/>
            <w:hideMark/>
          </w:tcPr>
          <w:p w14:paraId="128C4659"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1" w:type="pct"/>
            <w:shd w:val="clear" w:color="auto" w:fill="auto"/>
            <w:noWrap/>
            <w:vAlign w:val="center"/>
            <w:hideMark/>
          </w:tcPr>
          <w:p w14:paraId="2A736D78"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0E02C4" w:rsidRPr="000C10A5" w14:paraId="3EFD630F" w14:textId="77777777" w:rsidTr="000C10A5">
        <w:trPr>
          <w:trHeight w:val="20"/>
          <w:jc w:val="center"/>
        </w:trPr>
        <w:tc>
          <w:tcPr>
            <w:tcW w:w="664" w:type="pct"/>
            <w:shd w:val="clear" w:color="auto" w:fill="auto"/>
            <w:noWrap/>
            <w:vAlign w:val="center"/>
            <w:hideMark/>
          </w:tcPr>
          <w:p w14:paraId="666D5C7D"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Cambodia</w:t>
            </w:r>
          </w:p>
        </w:tc>
        <w:tc>
          <w:tcPr>
            <w:tcW w:w="592" w:type="pct"/>
            <w:shd w:val="clear" w:color="auto" w:fill="auto"/>
            <w:noWrap/>
            <w:vAlign w:val="center"/>
            <w:hideMark/>
          </w:tcPr>
          <w:p w14:paraId="0C820EAA"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475.44 (-6.36~1021.16)</w:t>
            </w:r>
          </w:p>
        </w:tc>
        <w:tc>
          <w:tcPr>
            <w:tcW w:w="566" w:type="pct"/>
            <w:shd w:val="clear" w:color="auto" w:fill="auto"/>
            <w:noWrap/>
            <w:vAlign w:val="center"/>
            <w:hideMark/>
          </w:tcPr>
          <w:p w14:paraId="74794EC5"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-21.92 (-256.44~210.78)</w:t>
            </w:r>
          </w:p>
        </w:tc>
        <w:tc>
          <w:tcPr>
            <w:tcW w:w="576" w:type="pct"/>
            <w:shd w:val="clear" w:color="auto" w:fill="auto"/>
            <w:noWrap/>
            <w:vAlign w:val="center"/>
            <w:hideMark/>
          </w:tcPr>
          <w:p w14:paraId="6CCFD28D"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500.1 (254.63~811.31)</w:t>
            </w:r>
          </w:p>
        </w:tc>
        <w:tc>
          <w:tcPr>
            <w:tcW w:w="519" w:type="pct"/>
            <w:shd w:val="clear" w:color="auto" w:fill="auto"/>
            <w:noWrap/>
            <w:vAlign w:val="center"/>
            <w:hideMark/>
          </w:tcPr>
          <w:p w14:paraId="7BCD562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-2.74 (-4.55~-0.93)</w:t>
            </w:r>
          </w:p>
        </w:tc>
        <w:tc>
          <w:tcPr>
            <w:tcW w:w="553" w:type="pct"/>
            <w:shd w:val="clear" w:color="auto" w:fill="auto"/>
            <w:noWrap/>
            <w:vAlign w:val="center"/>
            <w:hideMark/>
          </w:tcPr>
          <w:p w14:paraId="0F6EAB1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49.8 (-160.21~261)</w:t>
            </w:r>
          </w:p>
        </w:tc>
        <w:tc>
          <w:tcPr>
            <w:tcW w:w="507" w:type="pct"/>
            <w:shd w:val="clear" w:color="auto" w:fill="auto"/>
            <w:noWrap/>
            <w:vAlign w:val="center"/>
            <w:hideMark/>
          </w:tcPr>
          <w:p w14:paraId="23A5C575"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-20.68 (-189.8~146.96)</w:t>
            </w:r>
          </w:p>
        </w:tc>
        <w:tc>
          <w:tcPr>
            <w:tcW w:w="521" w:type="pct"/>
            <w:shd w:val="clear" w:color="auto" w:fill="auto"/>
            <w:noWrap/>
            <w:vAlign w:val="center"/>
            <w:hideMark/>
          </w:tcPr>
          <w:p w14:paraId="2994CCE8"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72.52 (32.98~114.73)</w:t>
            </w:r>
          </w:p>
        </w:tc>
        <w:tc>
          <w:tcPr>
            <w:tcW w:w="501" w:type="pct"/>
            <w:shd w:val="clear" w:color="auto" w:fill="auto"/>
            <w:noWrap/>
            <w:vAlign w:val="center"/>
            <w:hideMark/>
          </w:tcPr>
          <w:p w14:paraId="4C85AAFC"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-2.04 (-3.39~-0.69)</w:t>
            </w:r>
          </w:p>
        </w:tc>
      </w:tr>
      <w:tr w:rsidR="000E02C4" w:rsidRPr="000C10A5" w14:paraId="1CB66CBF" w14:textId="77777777" w:rsidTr="000C10A5">
        <w:trPr>
          <w:trHeight w:val="20"/>
          <w:jc w:val="center"/>
        </w:trPr>
        <w:tc>
          <w:tcPr>
            <w:tcW w:w="664" w:type="pct"/>
            <w:shd w:val="clear" w:color="auto" w:fill="auto"/>
            <w:noWrap/>
            <w:vAlign w:val="center"/>
            <w:hideMark/>
          </w:tcPr>
          <w:p w14:paraId="19CE044D"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Cameroon</w:t>
            </w:r>
          </w:p>
        </w:tc>
        <w:tc>
          <w:tcPr>
            <w:tcW w:w="592" w:type="pct"/>
            <w:shd w:val="clear" w:color="auto" w:fill="auto"/>
            <w:noWrap/>
            <w:vAlign w:val="center"/>
            <w:hideMark/>
          </w:tcPr>
          <w:p w14:paraId="0F87CD40"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748.05 (22.14~1567.84)</w:t>
            </w:r>
          </w:p>
        </w:tc>
        <w:tc>
          <w:tcPr>
            <w:tcW w:w="566" w:type="pct"/>
            <w:shd w:val="clear" w:color="auto" w:fill="auto"/>
            <w:noWrap/>
            <w:vAlign w:val="center"/>
            <w:hideMark/>
          </w:tcPr>
          <w:p w14:paraId="67D9CA78"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-23.09 (-61.92~15.74)</w:t>
            </w:r>
          </w:p>
        </w:tc>
        <w:tc>
          <w:tcPr>
            <w:tcW w:w="576" w:type="pct"/>
            <w:shd w:val="clear" w:color="auto" w:fill="auto"/>
            <w:noWrap/>
            <w:vAlign w:val="center"/>
            <w:hideMark/>
          </w:tcPr>
          <w:p w14:paraId="29393C9B"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771.99 (85.66~1552.2)</w:t>
            </w:r>
          </w:p>
        </w:tc>
        <w:tc>
          <w:tcPr>
            <w:tcW w:w="519" w:type="pct"/>
            <w:shd w:val="clear" w:color="auto" w:fill="auto"/>
            <w:noWrap/>
            <w:vAlign w:val="center"/>
            <w:hideMark/>
          </w:tcPr>
          <w:p w14:paraId="13D6C61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-0.85 (-1.6~-0.1)</w:t>
            </w:r>
          </w:p>
        </w:tc>
        <w:tc>
          <w:tcPr>
            <w:tcW w:w="553" w:type="pct"/>
            <w:shd w:val="clear" w:color="auto" w:fill="auto"/>
            <w:noWrap/>
            <w:vAlign w:val="center"/>
            <w:hideMark/>
          </w:tcPr>
          <w:p w14:paraId="3179907C"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41.63 (-21.7~113.1)</w:t>
            </w:r>
          </w:p>
        </w:tc>
        <w:tc>
          <w:tcPr>
            <w:tcW w:w="507" w:type="pct"/>
            <w:shd w:val="clear" w:color="auto" w:fill="auto"/>
            <w:noWrap/>
            <w:vAlign w:val="center"/>
            <w:hideMark/>
          </w:tcPr>
          <w:p w14:paraId="1FA8A6C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-10.01 (-26.83~6.82)</w:t>
            </w:r>
          </w:p>
        </w:tc>
        <w:tc>
          <w:tcPr>
            <w:tcW w:w="521" w:type="pct"/>
            <w:shd w:val="clear" w:color="auto" w:fill="auto"/>
            <w:noWrap/>
            <w:vAlign w:val="center"/>
            <w:hideMark/>
          </w:tcPr>
          <w:p w14:paraId="241245C8"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52.32 (6.4~106.36)</w:t>
            </w:r>
          </w:p>
        </w:tc>
        <w:tc>
          <w:tcPr>
            <w:tcW w:w="501" w:type="pct"/>
            <w:shd w:val="clear" w:color="auto" w:fill="auto"/>
            <w:noWrap/>
            <w:vAlign w:val="center"/>
            <w:hideMark/>
          </w:tcPr>
          <w:p w14:paraId="6C0BD34F"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-0.68 (-1.27~-0.08)</w:t>
            </w:r>
          </w:p>
        </w:tc>
      </w:tr>
      <w:tr w:rsidR="000E02C4" w:rsidRPr="000C10A5" w14:paraId="7FDD55C5" w14:textId="77777777" w:rsidTr="000C10A5">
        <w:trPr>
          <w:trHeight w:val="20"/>
          <w:jc w:val="center"/>
        </w:trPr>
        <w:tc>
          <w:tcPr>
            <w:tcW w:w="664" w:type="pct"/>
            <w:shd w:val="clear" w:color="auto" w:fill="auto"/>
            <w:noWrap/>
            <w:vAlign w:val="center"/>
            <w:hideMark/>
          </w:tcPr>
          <w:p w14:paraId="1D76965C"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Central African Republic</w:t>
            </w:r>
          </w:p>
        </w:tc>
        <w:tc>
          <w:tcPr>
            <w:tcW w:w="592" w:type="pct"/>
            <w:shd w:val="clear" w:color="auto" w:fill="auto"/>
            <w:noWrap/>
            <w:vAlign w:val="center"/>
            <w:hideMark/>
          </w:tcPr>
          <w:p w14:paraId="6972F906"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450.58 (-24.28~994.29)</w:t>
            </w:r>
          </w:p>
        </w:tc>
        <w:tc>
          <w:tcPr>
            <w:tcW w:w="566" w:type="pct"/>
            <w:shd w:val="clear" w:color="auto" w:fill="auto"/>
            <w:noWrap/>
            <w:vAlign w:val="center"/>
            <w:hideMark/>
          </w:tcPr>
          <w:p w14:paraId="7AC83E75"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-6.39 (-14.81~2.04)</w:t>
            </w:r>
          </w:p>
        </w:tc>
        <w:tc>
          <w:tcPr>
            <w:tcW w:w="576" w:type="pct"/>
            <w:shd w:val="clear" w:color="auto" w:fill="auto"/>
            <w:noWrap/>
            <w:vAlign w:val="center"/>
            <w:hideMark/>
          </w:tcPr>
          <w:p w14:paraId="6F110231"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472.64 (18.96~995.16)</w:t>
            </w:r>
          </w:p>
        </w:tc>
        <w:tc>
          <w:tcPr>
            <w:tcW w:w="519" w:type="pct"/>
            <w:shd w:val="clear" w:color="auto" w:fill="auto"/>
            <w:noWrap/>
            <w:vAlign w:val="center"/>
            <w:hideMark/>
          </w:tcPr>
          <w:p w14:paraId="7A8DFD05"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-15.67 (-28.43~-2.91)</w:t>
            </w:r>
          </w:p>
        </w:tc>
        <w:tc>
          <w:tcPr>
            <w:tcW w:w="553" w:type="pct"/>
            <w:shd w:val="clear" w:color="auto" w:fill="auto"/>
            <w:noWrap/>
            <w:vAlign w:val="center"/>
            <w:hideMark/>
          </w:tcPr>
          <w:p w14:paraId="3430A65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232.09 (-27.95~531.82)</w:t>
            </w:r>
          </w:p>
        </w:tc>
        <w:tc>
          <w:tcPr>
            <w:tcW w:w="507" w:type="pct"/>
            <w:shd w:val="clear" w:color="auto" w:fill="auto"/>
            <w:noWrap/>
            <w:vAlign w:val="center"/>
            <w:hideMark/>
          </w:tcPr>
          <w:p w14:paraId="49697B38"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-4.49 (-10.4~1.43)</w:t>
            </w:r>
          </w:p>
        </w:tc>
        <w:tc>
          <w:tcPr>
            <w:tcW w:w="521" w:type="pct"/>
            <w:shd w:val="clear" w:color="auto" w:fill="auto"/>
            <w:noWrap/>
            <w:vAlign w:val="center"/>
            <w:hideMark/>
          </w:tcPr>
          <w:p w14:paraId="6EA8EE9B"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251.74 (9.96~533.21)</w:t>
            </w:r>
          </w:p>
        </w:tc>
        <w:tc>
          <w:tcPr>
            <w:tcW w:w="501" w:type="pct"/>
            <w:shd w:val="clear" w:color="auto" w:fill="auto"/>
            <w:noWrap/>
            <w:vAlign w:val="center"/>
            <w:hideMark/>
          </w:tcPr>
          <w:p w14:paraId="61D6934A"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-15.16 (-27.51~-2.82)</w:t>
            </w:r>
          </w:p>
        </w:tc>
      </w:tr>
      <w:tr w:rsidR="000E02C4" w:rsidRPr="000C10A5" w14:paraId="092A7F67" w14:textId="77777777" w:rsidTr="000C10A5">
        <w:trPr>
          <w:trHeight w:val="20"/>
          <w:jc w:val="center"/>
        </w:trPr>
        <w:tc>
          <w:tcPr>
            <w:tcW w:w="664" w:type="pct"/>
            <w:shd w:val="clear" w:color="auto" w:fill="auto"/>
            <w:noWrap/>
            <w:vAlign w:val="center"/>
            <w:hideMark/>
          </w:tcPr>
          <w:p w14:paraId="6930693D"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Colombia</w:t>
            </w:r>
          </w:p>
        </w:tc>
        <w:tc>
          <w:tcPr>
            <w:tcW w:w="592" w:type="pct"/>
            <w:shd w:val="clear" w:color="auto" w:fill="auto"/>
            <w:noWrap/>
            <w:vAlign w:val="center"/>
            <w:hideMark/>
          </w:tcPr>
          <w:p w14:paraId="014240FA"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4286.6 (375.8~7032.87)</w:t>
            </w:r>
          </w:p>
        </w:tc>
        <w:tc>
          <w:tcPr>
            <w:tcW w:w="566" w:type="pct"/>
            <w:shd w:val="clear" w:color="auto" w:fill="auto"/>
            <w:noWrap/>
            <w:vAlign w:val="center"/>
            <w:hideMark/>
          </w:tcPr>
          <w:p w14:paraId="65C354F1"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35.84 (-121.73~193.4)</w:t>
            </w:r>
          </w:p>
        </w:tc>
        <w:tc>
          <w:tcPr>
            <w:tcW w:w="576" w:type="pct"/>
            <w:shd w:val="clear" w:color="auto" w:fill="auto"/>
            <w:noWrap/>
            <w:vAlign w:val="center"/>
            <w:hideMark/>
          </w:tcPr>
          <w:p w14:paraId="119E7C25"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4512.87 (950.84~6910.38)</w:t>
            </w:r>
          </w:p>
        </w:tc>
        <w:tc>
          <w:tcPr>
            <w:tcW w:w="519" w:type="pct"/>
            <w:shd w:val="clear" w:color="auto" w:fill="auto"/>
            <w:noWrap/>
            <w:vAlign w:val="center"/>
            <w:hideMark/>
          </w:tcPr>
          <w:p w14:paraId="080D472D"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-262.11 (-453.31~-70.91)</w:t>
            </w:r>
          </w:p>
        </w:tc>
        <w:tc>
          <w:tcPr>
            <w:tcW w:w="553" w:type="pct"/>
            <w:shd w:val="clear" w:color="auto" w:fill="auto"/>
            <w:noWrap/>
            <w:vAlign w:val="center"/>
            <w:hideMark/>
          </w:tcPr>
          <w:p w14:paraId="00703183"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-5.2</w:t>
            </w:r>
            <w:r w:rsidR="005C2600" w:rsidRPr="000C10A5">
              <w:rPr>
                <w:rFonts w:ascii="Times New Roman" w:eastAsia="宋体" w:hAnsi="Times New Roman"/>
                <w:kern w:val="2"/>
                <w:sz w:val="15"/>
                <w:szCs w:val="15"/>
                <w:lang w:eastAsia="zh-CN"/>
              </w:rPr>
              <w:t>6</w:t>
            </w:r>
            <w:r w:rsidRPr="000C10A5">
              <w:rPr>
                <w:rFonts w:ascii="Times New Roman" w:eastAsia="宋体" w:hAnsi="Times New Roman"/>
                <w:kern w:val="2"/>
                <w:sz w:val="15"/>
                <w:szCs w:val="15"/>
                <w:lang w:eastAsia="zh-CN"/>
              </w:rPr>
              <w:t xml:space="preserve"> (-382.05~378.97)</w:t>
            </w:r>
          </w:p>
        </w:tc>
        <w:tc>
          <w:tcPr>
            <w:tcW w:w="507" w:type="pct"/>
            <w:shd w:val="clear" w:color="auto" w:fill="auto"/>
            <w:noWrap/>
            <w:vAlign w:val="center"/>
            <w:hideMark/>
          </w:tcPr>
          <w:p w14:paraId="6B282FDA"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25.76 (-82.67~134.19)</w:t>
            </w:r>
          </w:p>
        </w:tc>
        <w:tc>
          <w:tcPr>
            <w:tcW w:w="521" w:type="pct"/>
            <w:shd w:val="clear" w:color="auto" w:fill="auto"/>
            <w:noWrap/>
            <w:vAlign w:val="center"/>
            <w:hideMark/>
          </w:tcPr>
          <w:p w14:paraId="7FC0A00D"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183.93 (72.37~302.93)</w:t>
            </w:r>
          </w:p>
        </w:tc>
        <w:tc>
          <w:tcPr>
            <w:tcW w:w="501" w:type="pct"/>
            <w:shd w:val="clear" w:color="auto" w:fill="auto"/>
            <w:noWrap/>
            <w:vAlign w:val="center"/>
            <w:hideMark/>
          </w:tcPr>
          <w:p w14:paraId="1BC900A5"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-214.95 (-371.75~-58.15)</w:t>
            </w:r>
          </w:p>
        </w:tc>
      </w:tr>
      <w:tr w:rsidR="000E02C4" w:rsidRPr="000C10A5" w14:paraId="68911182" w14:textId="77777777" w:rsidTr="000C10A5">
        <w:trPr>
          <w:trHeight w:val="20"/>
          <w:jc w:val="center"/>
        </w:trPr>
        <w:tc>
          <w:tcPr>
            <w:tcW w:w="664" w:type="pct"/>
            <w:shd w:val="clear" w:color="auto" w:fill="auto"/>
            <w:noWrap/>
            <w:vAlign w:val="center"/>
            <w:hideMark/>
          </w:tcPr>
          <w:p w14:paraId="3E665481"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Congo</w:t>
            </w:r>
          </w:p>
        </w:tc>
        <w:tc>
          <w:tcPr>
            <w:tcW w:w="592" w:type="pct"/>
            <w:shd w:val="clear" w:color="auto" w:fill="auto"/>
            <w:noWrap/>
            <w:vAlign w:val="center"/>
            <w:hideMark/>
          </w:tcPr>
          <w:p w14:paraId="76C4BAA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2128.52 (91.05~4429.78)</w:t>
            </w:r>
          </w:p>
        </w:tc>
        <w:tc>
          <w:tcPr>
            <w:tcW w:w="566" w:type="pct"/>
            <w:shd w:val="clear" w:color="auto" w:fill="auto"/>
            <w:noWrap/>
            <w:vAlign w:val="center"/>
            <w:hideMark/>
          </w:tcPr>
          <w:p w14:paraId="7439275A"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-26.08 (-61.1~8.95)</w:t>
            </w:r>
          </w:p>
        </w:tc>
        <w:tc>
          <w:tcPr>
            <w:tcW w:w="576" w:type="pct"/>
            <w:shd w:val="clear" w:color="auto" w:fill="auto"/>
            <w:noWrap/>
            <w:vAlign w:val="center"/>
            <w:hideMark/>
          </w:tcPr>
          <w:p w14:paraId="4FA7989D"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2176.87 (191.76~4425.76)</w:t>
            </w:r>
          </w:p>
        </w:tc>
        <w:tc>
          <w:tcPr>
            <w:tcW w:w="519" w:type="pct"/>
            <w:shd w:val="clear" w:color="auto" w:fill="auto"/>
            <w:noWrap/>
            <w:vAlign w:val="center"/>
            <w:hideMark/>
          </w:tcPr>
          <w:p w14:paraId="6B968EAE"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-22.27 (-39.61~-4.93)</w:t>
            </w:r>
          </w:p>
        </w:tc>
        <w:tc>
          <w:tcPr>
            <w:tcW w:w="553" w:type="pct"/>
            <w:shd w:val="clear" w:color="auto" w:fill="auto"/>
            <w:noWrap/>
            <w:vAlign w:val="center"/>
            <w:hideMark/>
          </w:tcPr>
          <w:p w14:paraId="09ECACA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203.72 (-30.26~465.48)</w:t>
            </w:r>
          </w:p>
        </w:tc>
        <w:tc>
          <w:tcPr>
            <w:tcW w:w="507" w:type="pct"/>
            <w:shd w:val="clear" w:color="auto" w:fill="auto"/>
            <w:noWrap/>
            <w:vAlign w:val="center"/>
            <w:hideMark/>
          </w:tcPr>
          <w:p w14:paraId="57A7B3C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-9.18 (-21.5~3.14)</w:t>
            </w:r>
          </w:p>
        </w:tc>
        <w:tc>
          <w:tcPr>
            <w:tcW w:w="521" w:type="pct"/>
            <w:shd w:val="clear" w:color="auto" w:fill="auto"/>
            <w:noWrap/>
            <w:vAlign w:val="center"/>
            <w:hideMark/>
          </w:tcPr>
          <w:p w14:paraId="57A85C2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229.09 (20.03~465.93)</w:t>
            </w:r>
          </w:p>
        </w:tc>
        <w:tc>
          <w:tcPr>
            <w:tcW w:w="501" w:type="pct"/>
            <w:shd w:val="clear" w:color="auto" w:fill="auto"/>
            <w:noWrap/>
            <w:vAlign w:val="center"/>
            <w:hideMark/>
          </w:tcPr>
          <w:p w14:paraId="70E3A72B"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-16.19 (-28.79~-3.59)</w:t>
            </w:r>
          </w:p>
        </w:tc>
      </w:tr>
      <w:tr w:rsidR="000E02C4" w:rsidRPr="000C10A5" w14:paraId="5182E674" w14:textId="77777777" w:rsidTr="000C10A5">
        <w:trPr>
          <w:trHeight w:val="20"/>
          <w:jc w:val="center"/>
        </w:trPr>
        <w:tc>
          <w:tcPr>
            <w:tcW w:w="664" w:type="pct"/>
            <w:shd w:val="clear" w:color="auto" w:fill="auto"/>
            <w:noWrap/>
            <w:vAlign w:val="center"/>
            <w:hideMark/>
          </w:tcPr>
          <w:p w14:paraId="20598FDB" w14:textId="77777777" w:rsidR="001D5EE4" w:rsidRPr="000C10A5" w:rsidRDefault="00682818"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Democratic Republic of the Congo</w:t>
            </w:r>
          </w:p>
        </w:tc>
        <w:tc>
          <w:tcPr>
            <w:tcW w:w="592" w:type="pct"/>
            <w:shd w:val="clear" w:color="auto" w:fill="auto"/>
            <w:noWrap/>
            <w:vAlign w:val="center"/>
            <w:hideMark/>
          </w:tcPr>
          <w:p w14:paraId="26F0800E"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9874.73 (809.3~20119.92)</w:t>
            </w:r>
          </w:p>
        </w:tc>
        <w:tc>
          <w:tcPr>
            <w:tcW w:w="566" w:type="pct"/>
            <w:shd w:val="clear" w:color="auto" w:fill="auto"/>
            <w:noWrap/>
            <w:vAlign w:val="center"/>
            <w:hideMark/>
          </w:tcPr>
          <w:p w14:paraId="736D551A"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-158.75 (-423.77~106.26)</w:t>
            </w:r>
          </w:p>
        </w:tc>
        <w:tc>
          <w:tcPr>
            <w:tcW w:w="576" w:type="pct"/>
            <w:shd w:val="clear" w:color="auto" w:fill="auto"/>
            <w:noWrap/>
            <w:vAlign w:val="center"/>
            <w:hideMark/>
          </w:tcPr>
          <w:p w14:paraId="4466B33E"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10043.8 (1252.36~20015)</w:t>
            </w:r>
          </w:p>
        </w:tc>
        <w:tc>
          <w:tcPr>
            <w:tcW w:w="519" w:type="pct"/>
            <w:shd w:val="clear" w:color="auto" w:fill="auto"/>
            <w:noWrap/>
            <w:vAlign w:val="center"/>
            <w:hideMark/>
          </w:tcPr>
          <w:p w14:paraId="32F72179"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-10.32 (-19.29~-1.34)</w:t>
            </w:r>
          </w:p>
        </w:tc>
        <w:tc>
          <w:tcPr>
            <w:tcW w:w="553" w:type="pct"/>
            <w:shd w:val="clear" w:color="auto" w:fill="auto"/>
            <w:noWrap/>
            <w:vAlign w:val="center"/>
            <w:hideMark/>
          </w:tcPr>
          <w:p w14:paraId="4DCBF187"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1629.43 (38.39~3419.85)</w:t>
            </w:r>
          </w:p>
        </w:tc>
        <w:tc>
          <w:tcPr>
            <w:tcW w:w="507" w:type="pct"/>
            <w:shd w:val="clear" w:color="auto" w:fill="auto"/>
            <w:noWrap/>
            <w:vAlign w:val="center"/>
            <w:hideMark/>
          </w:tcPr>
          <w:p w14:paraId="23FDA85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-60.14 (-160.52~40.25)</w:t>
            </w:r>
          </w:p>
        </w:tc>
        <w:tc>
          <w:tcPr>
            <w:tcW w:w="521" w:type="pct"/>
            <w:shd w:val="clear" w:color="auto" w:fill="auto"/>
            <w:noWrap/>
            <w:vAlign w:val="center"/>
            <w:hideMark/>
          </w:tcPr>
          <w:p w14:paraId="552F61A7"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1696.3 (211.5~3380.47)</w:t>
            </w:r>
          </w:p>
        </w:tc>
        <w:tc>
          <w:tcPr>
            <w:tcW w:w="501" w:type="pct"/>
            <w:shd w:val="clear" w:color="auto" w:fill="auto"/>
            <w:noWrap/>
            <w:vAlign w:val="center"/>
            <w:hideMark/>
          </w:tcPr>
          <w:p w14:paraId="15C213EB"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-6.73 (-12.59~-0.87)</w:t>
            </w:r>
          </w:p>
        </w:tc>
      </w:tr>
      <w:tr w:rsidR="000E02C4" w:rsidRPr="000C10A5" w14:paraId="531DCBE6" w14:textId="77777777" w:rsidTr="000C10A5">
        <w:trPr>
          <w:trHeight w:val="20"/>
          <w:jc w:val="center"/>
        </w:trPr>
        <w:tc>
          <w:tcPr>
            <w:tcW w:w="664" w:type="pct"/>
            <w:shd w:val="clear" w:color="auto" w:fill="auto"/>
            <w:noWrap/>
            <w:vAlign w:val="center"/>
            <w:hideMark/>
          </w:tcPr>
          <w:p w14:paraId="25CFBFF1" w14:textId="77777777" w:rsidR="001D5EE4" w:rsidRPr="000C10A5" w:rsidRDefault="001D5EE4"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Costa Rica</w:t>
            </w:r>
          </w:p>
        </w:tc>
        <w:tc>
          <w:tcPr>
            <w:tcW w:w="592" w:type="pct"/>
            <w:shd w:val="clear" w:color="auto" w:fill="auto"/>
            <w:noWrap/>
            <w:vAlign w:val="center"/>
            <w:hideMark/>
          </w:tcPr>
          <w:p w14:paraId="2E034530"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195.9 (15.96~331.16)</w:t>
            </w:r>
          </w:p>
        </w:tc>
        <w:tc>
          <w:tcPr>
            <w:tcW w:w="566" w:type="pct"/>
            <w:shd w:val="clear" w:color="auto" w:fill="auto"/>
            <w:noWrap/>
            <w:vAlign w:val="center"/>
            <w:hideMark/>
          </w:tcPr>
          <w:p w14:paraId="4E820499"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16.59 (-4.28~39.21)</w:t>
            </w:r>
          </w:p>
        </w:tc>
        <w:tc>
          <w:tcPr>
            <w:tcW w:w="576" w:type="pct"/>
            <w:shd w:val="clear" w:color="auto" w:fill="auto"/>
            <w:noWrap/>
            <w:vAlign w:val="center"/>
            <w:hideMark/>
          </w:tcPr>
          <w:p w14:paraId="6CF74A54"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179.35 (20.31~291.96)</w:t>
            </w:r>
          </w:p>
        </w:tc>
        <w:tc>
          <w:tcPr>
            <w:tcW w:w="519" w:type="pct"/>
            <w:shd w:val="clear" w:color="auto" w:fill="auto"/>
            <w:noWrap/>
            <w:vAlign w:val="center"/>
            <w:hideMark/>
          </w:tcPr>
          <w:p w14:paraId="65EB762B"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-0.04 (-0.07~-0.01)</w:t>
            </w:r>
          </w:p>
        </w:tc>
        <w:tc>
          <w:tcPr>
            <w:tcW w:w="553" w:type="pct"/>
            <w:shd w:val="clear" w:color="auto" w:fill="auto"/>
            <w:noWrap/>
            <w:vAlign w:val="center"/>
            <w:hideMark/>
          </w:tcPr>
          <w:p w14:paraId="152140FE"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35.29 (2.72~60.65)</w:t>
            </w:r>
          </w:p>
        </w:tc>
        <w:tc>
          <w:tcPr>
            <w:tcW w:w="507" w:type="pct"/>
            <w:shd w:val="clear" w:color="auto" w:fill="auto"/>
            <w:noWrap/>
            <w:vAlign w:val="center"/>
            <w:hideMark/>
          </w:tcPr>
          <w:p w14:paraId="37C6FCEE"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3.86 (-1.05~9.17)</w:t>
            </w:r>
          </w:p>
        </w:tc>
        <w:tc>
          <w:tcPr>
            <w:tcW w:w="521" w:type="pct"/>
            <w:shd w:val="clear" w:color="auto" w:fill="auto"/>
            <w:noWrap/>
            <w:vAlign w:val="center"/>
            <w:hideMark/>
          </w:tcPr>
          <w:p w14:paraId="67E21A30"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31.46 (3.82~51.49)</w:t>
            </w:r>
          </w:p>
        </w:tc>
        <w:tc>
          <w:tcPr>
            <w:tcW w:w="501" w:type="pct"/>
            <w:shd w:val="clear" w:color="auto" w:fill="auto"/>
            <w:noWrap/>
            <w:vAlign w:val="center"/>
            <w:hideMark/>
          </w:tcPr>
          <w:p w14:paraId="68139A92" w14:textId="77777777" w:rsidR="001D5EE4" w:rsidRPr="000C10A5" w:rsidRDefault="001D5EE4"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-0.03 (-0.05~-0.01)</w:t>
            </w:r>
          </w:p>
        </w:tc>
      </w:tr>
      <w:tr w:rsidR="000E322B" w:rsidRPr="000C10A5" w14:paraId="008AB6AB" w14:textId="77777777" w:rsidTr="000C10A5">
        <w:trPr>
          <w:trHeight w:val="20"/>
          <w:jc w:val="center"/>
        </w:trPr>
        <w:tc>
          <w:tcPr>
            <w:tcW w:w="664" w:type="pct"/>
            <w:shd w:val="clear" w:color="auto" w:fill="auto"/>
            <w:noWrap/>
            <w:vAlign w:val="center"/>
            <w:hideMark/>
          </w:tcPr>
          <w:p w14:paraId="39240FDF"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Dominican Republic</w:t>
            </w:r>
          </w:p>
        </w:tc>
        <w:tc>
          <w:tcPr>
            <w:tcW w:w="592" w:type="pct"/>
            <w:shd w:val="clear" w:color="auto" w:fill="auto"/>
            <w:noWrap/>
            <w:vAlign w:val="center"/>
            <w:hideMark/>
          </w:tcPr>
          <w:p w14:paraId="3781A545"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56.77 (11.77~88.22)</w:t>
            </w:r>
          </w:p>
        </w:tc>
        <w:tc>
          <w:tcPr>
            <w:tcW w:w="566" w:type="pct"/>
            <w:shd w:val="clear" w:color="auto" w:fill="auto"/>
            <w:noWrap/>
            <w:vAlign w:val="center"/>
            <w:hideMark/>
          </w:tcPr>
          <w:p w14:paraId="03AE17F2"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6.75 (2.13~11.9)</w:t>
            </w:r>
          </w:p>
        </w:tc>
        <w:tc>
          <w:tcPr>
            <w:tcW w:w="576" w:type="pct"/>
            <w:shd w:val="clear" w:color="auto" w:fill="auto"/>
            <w:noWrap/>
            <w:vAlign w:val="center"/>
            <w:hideMark/>
          </w:tcPr>
          <w:p w14:paraId="48D94427"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51.05 (11.57~76.46)</w:t>
            </w:r>
          </w:p>
        </w:tc>
        <w:tc>
          <w:tcPr>
            <w:tcW w:w="519" w:type="pct"/>
            <w:shd w:val="clear" w:color="auto" w:fill="auto"/>
            <w:noWrap/>
            <w:vAlign w:val="center"/>
            <w:hideMark/>
          </w:tcPr>
          <w:p w14:paraId="52187092"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-1.03 (-1.93~-0.14)</w:t>
            </w:r>
          </w:p>
        </w:tc>
        <w:tc>
          <w:tcPr>
            <w:tcW w:w="553" w:type="pct"/>
            <w:shd w:val="clear" w:color="auto" w:fill="auto"/>
            <w:noWrap/>
            <w:vAlign w:val="center"/>
            <w:hideMark/>
          </w:tcPr>
          <w:p w14:paraId="0EA37A2B"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52.46 (10.81~81.68)</w:t>
            </w:r>
          </w:p>
        </w:tc>
        <w:tc>
          <w:tcPr>
            <w:tcW w:w="507" w:type="pct"/>
            <w:shd w:val="clear" w:color="auto" w:fill="auto"/>
            <w:noWrap/>
            <w:vAlign w:val="center"/>
            <w:hideMark/>
          </w:tcPr>
          <w:p w14:paraId="30927107"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6.48 (2.04~11.42)</w:t>
            </w:r>
          </w:p>
        </w:tc>
        <w:tc>
          <w:tcPr>
            <w:tcW w:w="521" w:type="pct"/>
            <w:shd w:val="clear" w:color="auto" w:fill="auto"/>
            <w:noWrap/>
            <w:vAlign w:val="center"/>
            <w:hideMark/>
          </w:tcPr>
          <w:p w14:paraId="7D06F63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47 (10.66~70.4)</w:t>
            </w:r>
          </w:p>
        </w:tc>
        <w:tc>
          <w:tcPr>
            <w:tcW w:w="501" w:type="pct"/>
            <w:shd w:val="clear" w:color="auto" w:fill="auto"/>
            <w:noWrap/>
            <w:vAlign w:val="center"/>
            <w:hideMark/>
          </w:tcPr>
          <w:p w14:paraId="0F21035D"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-1.02 (-1.89~-0.14)</w:t>
            </w:r>
          </w:p>
        </w:tc>
      </w:tr>
      <w:tr w:rsidR="000E322B" w:rsidRPr="000C10A5" w14:paraId="32263C05" w14:textId="77777777" w:rsidTr="000C10A5">
        <w:trPr>
          <w:trHeight w:val="20"/>
          <w:jc w:val="center"/>
        </w:trPr>
        <w:tc>
          <w:tcPr>
            <w:tcW w:w="664" w:type="pct"/>
            <w:shd w:val="clear" w:color="auto" w:fill="auto"/>
            <w:noWrap/>
            <w:vAlign w:val="center"/>
            <w:hideMark/>
          </w:tcPr>
          <w:p w14:paraId="648E7438"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Ecuador</w:t>
            </w:r>
          </w:p>
        </w:tc>
        <w:tc>
          <w:tcPr>
            <w:tcW w:w="592" w:type="pct"/>
            <w:shd w:val="clear" w:color="auto" w:fill="auto"/>
            <w:noWrap/>
            <w:vAlign w:val="center"/>
            <w:hideMark/>
          </w:tcPr>
          <w:p w14:paraId="480D67B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734.23 (16.83~1223.91)</w:t>
            </w:r>
          </w:p>
        </w:tc>
        <w:tc>
          <w:tcPr>
            <w:tcW w:w="566" w:type="pct"/>
            <w:shd w:val="clear" w:color="auto" w:fill="auto"/>
            <w:noWrap/>
            <w:vAlign w:val="center"/>
            <w:hideMark/>
          </w:tcPr>
          <w:p w14:paraId="455138A4"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-7.72 (-35.99~20.56)</w:t>
            </w:r>
          </w:p>
        </w:tc>
        <w:tc>
          <w:tcPr>
            <w:tcW w:w="576" w:type="pct"/>
            <w:shd w:val="clear" w:color="auto" w:fill="auto"/>
            <w:noWrap/>
            <w:vAlign w:val="center"/>
            <w:hideMark/>
          </w:tcPr>
          <w:p w14:paraId="57F6BEE6"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742.93 (54.39~1203.74)</w:t>
            </w:r>
          </w:p>
        </w:tc>
        <w:tc>
          <w:tcPr>
            <w:tcW w:w="519" w:type="pct"/>
            <w:shd w:val="clear" w:color="auto" w:fill="auto"/>
            <w:noWrap/>
            <w:vAlign w:val="center"/>
            <w:hideMark/>
          </w:tcPr>
          <w:p w14:paraId="300656CC"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-0.98 (-1.57~-0.39)</w:t>
            </w:r>
          </w:p>
        </w:tc>
        <w:tc>
          <w:tcPr>
            <w:tcW w:w="553" w:type="pct"/>
            <w:shd w:val="clear" w:color="auto" w:fill="auto"/>
            <w:noWrap/>
            <w:vAlign w:val="center"/>
            <w:hideMark/>
          </w:tcPr>
          <w:p w14:paraId="7E3C9065"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33.3 (-4.83~63.08)</w:t>
            </w:r>
          </w:p>
        </w:tc>
        <w:tc>
          <w:tcPr>
            <w:tcW w:w="507" w:type="pct"/>
            <w:shd w:val="clear" w:color="auto" w:fill="auto"/>
            <w:noWrap/>
            <w:vAlign w:val="center"/>
            <w:hideMark/>
          </w:tcPr>
          <w:p w14:paraId="747C6D0C"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-1.77 (-8.3~4.76)</w:t>
            </w:r>
          </w:p>
        </w:tc>
        <w:tc>
          <w:tcPr>
            <w:tcW w:w="521" w:type="pct"/>
            <w:shd w:val="clear" w:color="auto" w:fill="auto"/>
            <w:noWrap/>
            <w:vAlign w:val="center"/>
            <w:hideMark/>
          </w:tcPr>
          <w:p w14:paraId="64705706"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35.43 (4.04~58.46)</w:t>
            </w:r>
          </w:p>
        </w:tc>
        <w:tc>
          <w:tcPr>
            <w:tcW w:w="501" w:type="pct"/>
            <w:shd w:val="clear" w:color="auto" w:fill="auto"/>
            <w:noWrap/>
            <w:vAlign w:val="center"/>
            <w:hideMark/>
          </w:tcPr>
          <w:p w14:paraId="44C77026"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-0.36 (-0.57~-0.14)</w:t>
            </w:r>
          </w:p>
        </w:tc>
      </w:tr>
      <w:tr w:rsidR="000E322B" w:rsidRPr="000C10A5" w14:paraId="70077776" w14:textId="77777777" w:rsidTr="000C10A5">
        <w:trPr>
          <w:trHeight w:val="20"/>
          <w:jc w:val="center"/>
        </w:trPr>
        <w:tc>
          <w:tcPr>
            <w:tcW w:w="664" w:type="pct"/>
            <w:shd w:val="clear" w:color="auto" w:fill="auto"/>
            <w:noWrap/>
            <w:vAlign w:val="center"/>
            <w:hideMark/>
          </w:tcPr>
          <w:p w14:paraId="7FD959F7"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lastRenderedPageBreak/>
              <w:t>El Salvador</w:t>
            </w:r>
          </w:p>
        </w:tc>
        <w:tc>
          <w:tcPr>
            <w:tcW w:w="592" w:type="pct"/>
            <w:shd w:val="clear" w:color="auto" w:fill="auto"/>
            <w:noWrap/>
            <w:vAlign w:val="center"/>
            <w:hideMark/>
          </w:tcPr>
          <w:p w14:paraId="505D43E1"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31.73 (16.21~71.27)</w:t>
            </w:r>
          </w:p>
        </w:tc>
        <w:tc>
          <w:tcPr>
            <w:tcW w:w="566" w:type="pct"/>
            <w:shd w:val="clear" w:color="auto" w:fill="auto"/>
            <w:noWrap/>
            <w:vAlign w:val="center"/>
            <w:hideMark/>
          </w:tcPr>
          <w:p w14:paraId="2501DEFD"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10.07 (2.29~18.07)</w:t>
            </w:r>
          </w:p>
        </w:tc>
        <w:tc>
          <w:tcPr>
            <w:tcW w:w="576" w:type="pct"/>
            <w:shd w:val="clear" w:color="auto" w:fill="auto"/>
            <w:noWrap/>
            <w:vAlign w:val="center"/>
            <w:hideMark/>
          </w:tcPr>
          <w:p w14:paraId="53D457FE"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21.68 (13.96~53.2)</w:t>
            </w:r>
          </w:p>
        </w:tc>
        <w:tc>
          <w:tcPr>
            <w:tcW w:w="519" w:type="pct"/>
            <w:shd w:val="clear" w:color="auto" w:fill="auto"/>
            <w:noWrap/>
            <w:vAlign w:val="center"/>
            <w:hideMark/>
          </w:tcPr>
          <w:p w14:paraId="14407B13"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-0.02 (-0.04~0)</w:t>
            </w:r>
          </w:p>
        </w:tc>
        <w:tc>
          <w:tcPr>
            <w:tcW w:w="553" w:type="pct"/>
            <w:shd w:val="clear" w:color="auto" w:fill="auto"/>
            <w:noWrap/>
            <w:vAlign w:val="center"/>
            <w:hideMark/>
          </w:tcPr>
          <w:p w14:paraId="08BE4C8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24.37 (12.41~53.38)</w:t>
            </w:r>
          </w:p>
        </w:tc>
        <w:tc>
          <w:tcPr>
            <w:tcW w:w="507" w:type="pct"/>
            <w:shd w:val="clear" w:color="auto" w:fill="auto"/>
            <w:noWrap/>
            <w:vAlign w:val="center"/>
            <w:hideMark/>
          </w:tcPr>
          <w:p w14:paraId="078B0C4C"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7.96 (1.86~14.27)</w:t>
            </w:r>
          </w:p>
        </w:tc>
        <w:tc>
          <w:tcPr>
            <w:tcW w:w="521" w:type="pct"/>
            <w:shd w:val="clear" w:color="auto" w:fill="auto"/>
            <w:noWrap/>
            <w:vAlign w:val="center"/>
            <w:hideMark/>
          </w:tcPr>
          <w:p w14:paraId="7C6381FE"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16.43 (10.58~39.11)</w:t>
            </w:r>
          </w:p>
        </w:tc>
        <w:tc>
          <w:tcPr>
            <w:tcW w:w="501" w:type="pct"/>
            <w:shd w:val="clear" w:color="auto" w:fill="auto"/>
            <w:noWrap/>
            <w:vAlign w:val="center"/>
            <w:hideMark/>
          </w:tcPr>
          <w:p w14:paraId="107EEAEE"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-0.02 (-0.03~0)</w:t>
            </w:r>
          </w:p>
        </w:tc>
      </w:tr>
      <w:tr w:rsidR="000E322B" w:rsidRPr="000C10A5" w14:paraId="6E81F067" w14:textId="77777777" w:rsidTr="000C10A5">
        <w:trPr>
          <w:trHeight w:val="20"/>
          <w:jc w:val="center"/>
        </w:trPr>
        <w:tc>
          <w:tcPr>
            <w:tcW w:w="664" w:type="pct"/>
            <w:shd w:val="clear" w:color="auto" w:fill="auto"/>
            <w:noWrap/>
            <w:vAlign w:val="center"/>
            <w:hideMark/>
          </w:tcPr>
          <w:p w14:paraId="697EE340"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Equatorial Guinea</w:t>
            </w:r>
          </w:p>
        </w:tc>
        <w:tc>
          <w:tcPr>
            <w:tcW w:w="592" w:type="pct"/>
            <w:shd w:val="clear" w:color="auto" w:fill="auto"/>
            <w:noWrap/>
            <w:vAlign w:val="center"/>
            <w:hideMark/>
          </w:tcPr>
          <w:p w14:paraId="43E0F1FB"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54.16 (-18.67~135.4)</w:t>
            </w:r>
          </w:p>
        </w:tc>
        <w:tc>
          <w:tcPr>
            <w:tcW w:w="566" w:type="pct"/>
            <w:shd w:val="clear" w:color="auto" w:fill="auto"/>
            <w:noWrap/>
            <w:vAlign w:val="center"/>
            <w:hideMark/>
          </w:tcPr>
          <w:p w14:paraId="27AFFAF5"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-0.98 (-1.87~-0.09)</w:t>
            </w:r>
          </w:p>
        </w:tc>
        <w:tc>
          <w:tcPr>
            <w:tcW w:w="576" w:type="pct"/>
            <w:shd w:val="clear" w:color="auto" w:fill="auto"/>
            <w:noWrap/>
            <w:vAlign w:val="center"/>
            <w:hideMark/>
          </w:tcPr>
          <w:p w14:paraId="253B5B8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55.15 (-16.79~135.49)</w:t>
            </w:r>
          </w:p>
        </w:tc>
        <w:tc>
          <w:tcPr>
            <w:tcW w:w="519" w:type="pct"/>
            <w:shd w:val="clear" w:color="auto" w:fill="auto"/>
            <w:noWrap/>
            <w:vAlign w:val="center"/>
            <w:hideMark/>
          </w:tcPr>
          <w:p w14:paraId="713216D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(-0.01~0)</w:t>
            </w:r>
          </w:p>
        </w:tc>
        <w:tc>
          <w:tcPr>
            <w:tcW w:w="553" w:type="pct"/>
            <w:shd w:val="clear" w:color="auto" w:fill="auto"/>
            <w:noWrap/>
            <w:vAlign w:val="center"/>
            <w:hideMark/>
          </w:tcPr>
          <w:p w14:paraId="29A2172F"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0.68 (-0.64~2.14)</w:t>
            </w:r>
          </w:p>
        </w:tc>
        <w:tc>
          <w:tcPr>
            <w:tcW w:w="507" w:type="pct"/>
            <w:shd w:val="clear" w:color="auto" w:fill="auto"/>
            <w:noWrap/>
            <w:vAlign w:val="center"/>
            <w:hideMark/>
          </w:tcPr>
          <w:p w14:paraId="4A603606"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-0.19 (-0.36~-0.02)</w:t>
            </w:r>
          </w:p>
        </w:tc>
        <w:tc>
          <w:tcPr>
            <w:tcW w:w="521" w:type="pct"/>
            <w:shd w:val="clear" w:color="auto" w:fill="auto"/>
            <w:noWrap/>
            <w:vAlign w:val="center"/>
            <w:hideMark/>
          </w:tcPr>
          <w:p w14:paraId="680556C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0.88 (-0.27~2.16)</w:t>
            </w:r>
          </w:p>
        </w:tc>
        <w:tc>
          <w:tcPr>
            <w:tcW w:w="501" w:type="pct"/>
            <w:shd w:val="clear" w:color="auto" w:fill="auto"/>
            <w:noWrap/>
            <w:vAlign w:val="center"/>
            <w:hideMark/>
          </w:tcPr>
          <w:p w14:paraId="2FDDE409"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(-0.01~0)</w:t>
            </w:r>
          </w:p>
        </w:tc>
      </w:tr>
      <w:tr w:rsidR="000E322B" w:rsidRPr="000C10A5" w14:paraId="056426C6" w14:textId="77777777" w:rsidTr="000C10A5">
        <w:trPr>
          <w:trHeight w:val="20"/>
          <w:jc w:val="center"/>
        </w:trPr>
        <w:tc>
          <w:tcPr>
            <w:tcW w:w="664" w:type="pct"/>
            <w:shd w:val="clear" w:color="auto" w:fill="auto"/>
            <w:noWrap/>
            <w:vAlign w:val="center"/>
            <w:hideMark/>
          </w:tcPr>
          <w:p w14:paraId="09F09608"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Gabon</w:t>
            </w:r>
          </w:p>
        </w:tc>
        <w:tc>
          <w:tcPr>
            <w:tcW w:w="592" w:type="pct"/>
            <w:shd w:val="clear" w:color="auto" w:fill="auto"/>
            <w:noWrap/>
            <w:vAlign w:val="center"/>
            <w:hideMark/>
          </w:tcPr>
          <w:p w14:paraId="6DB8790F"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24.7 (-10.12~63.36)</w:t>
            </w:r>
          </w:p>
        </w:tc>
        <w:tc>
          <w:tcPr>
            <w:tcW w:w="566" w:type="pct"/>
            <w:shd w:val="clear" w:color="auto" w:fill="auto"/>
            <w:noWrap/>
            <w:vAlign w:val="center"/>
            <w:hideMark/>
          </w:tcPr>
          <w:p w14:paraId="59093194"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-0.61 (-1.48~0.26)</w:t>
            </w:r>
          </w:p>
        </w:tc>
        <w:tc>
          <w:tcPr>
            <w:tcW w:w="576" w:type="pct"/>
            <w:shd w:val="clear" w:color="auto" w:fill="auto"/>
            <w:noWrap/>
            <w:vAlign w:val="center"/>
            <w:hideMark/>
          </w:tcPr>
          <w:p w14:paraId="50BFE1CB"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32.07 (3.48~64.49)</w:t>
            </w:r>
          </w:p>
        </w:tc>
        <w:tc>
          <w:tcPr>
            <w:tcW w:w="519" w:type="pct"/>
            <w:shd w:val="clear" w:color="auto" w:fill="auto"/>
            <w:noWrap/>
            <w:vAlign w:val="center"/>
            <w:hideMark/>
          </w:tcPr>
          <w:p w14:paraId="6C45F937"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-6.76 (-12.12~-1.39)</w:t>
            </w:r>
          </w:p>
        </w:tc>
        <w:tc>
          <w:tcPr>
            <w:tcW w:w="553" w:type="pct"/>
            <w:shd w:val="clear" w:color="auto" w:fill="auto"/>
            <w:noWrap/>
            <w:vAlign w:val="center"/>
            <w:hideMark/>
          </w:tcPr>
          <w:p w14:paraId="5376B654"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11.01 (-10.79~34.94)</w:t>
            </w:r>
          </w:p>
        </w:tc>
        <w:tc>
          <w:tcPr>
            <w:tcW w:w="507" w:type="pct"/>
            <w:shd w:val="clear" w:color="auto" w:fill="auto"/>
            <w:noWrap/>
            <w:vAlign w:val="center"/>
            <w:hideMark/>
          </w:tcPr>
          <w:p w14:paraId="0C3D9E65"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-0.45 (-1.09~0.19)</w:t>
            </w:r>
          </w:p>
        </w:tc>
        <w:tc>
          <w:tcPr>
            <w:tcW w:w="521" w:type="pct"/>
            <w:shd w:val="clear" w:color="auto" w:fill="auto"/>
            <w:noWrap/>
            <w:vAlign w:val="center"/>
            <w:hideMark/>
          </w:tcPr>
          <w:p w14:paraId="32F22F0E"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17.95 (1.95~36.09)</w:t>
            </w:r>
          </w:p>
        </w:tc>
        <w:tc>
          <w:tcPr>
            <w:tcW w:w="501" w:type="pct"/>
            <w:shd w:val="clear" w:color="auto" w:fill="auto"/>
            <w:noWrap/>
            <w:vAlign w:val="center"/>
            <w:hideMark/>
          </w:tcPr>
          <w:p w14:paraId="100405EE"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-6.49 (-11.65~-1.34)</w:t>
            </w:r>
          </w:p>
        </w:tc>
      </w:tr>
      <w:tr w:rsidR="000E322B" w:rsidRPr="000C10A5" w14:paraId="68EB759A" w14:textId="77777777" w:rsidTr="000C10A5">
        <w:trPr>
          <w:trHeight w:val="20"/>
          <w:jc w:val="center"/>
        </w:trPr>
        <w:tc>
          <w:tcPr>
            <w:tcW w:w="664" w:type="pct"/>
            <w:shd w:val="clear" w:color="auto" w:fill="auto"/>
            <w:noWrap/>
            <w:vAlign w:val="center"/>
            <w:hideMark/>
          </w:tcPr>
          <w:p w14:paraId="6E302CF4"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Ghana</w:t>
            </w:r>
          </w:p>
        </w:tc>
        <w:tc>
          <w:tcPr>
            <w:tcW w:w="592" w:type="pct"/>
            <w:shd w:val="clear" w:color="auto" w:fill="auto"/>
            <w:noWrap/>
            <w:vAlign w:val="center"/>
            <w:hideMark/>
          </w:tcPr>
          <w:p w14:paraId="4939813B"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839.65 (64.22~1907.69)</w:t>
            </w:r>
          </w:p>
        </w:tc>
        <w:tc>
          <w:tcPr>
            <w:tcW w:w="566" w:type="pct"/>
            <w:shd w:val="clear" w:color="auto" w:fill="auto"/>
            <w:noWrap/>
            <w:vAlign w:val="center"/>
            <w:hideMark/>
          </w:tcPr>
          <w:p w14:paraId="3E1F803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-11.39 (-173.91~151.12)</w:t>
            </w:r>
          </w:p>
        </w:tc>
        <w:tc>
          <w:tcPr>
            <w:tcW w:w="576" w:type="pct"/>
            <w:shd w:val="clear" w:color="auto" w:fill="auto"/>
            <w:noWrap/>
            <w:vAlign w:val="center"/>
            <w:hideMark/>
          </w:tcPr>
          <w:p w14:paraId="59857D6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851.05 (238.15~1756.57)</w:t>
            </w:r>
          </w:p>
        </w:tc>
        <w:tc>
          <w:tcPr>
            <w:tcW w:w="519" w:type="pct"/>
            <w:shd w:val="clear" w:color="auto" w:fill="auto"/>
            <w:noWrap/>
            <w:vAlign w:val="center"/>
            <w:hideMark/>
          </w:tcPr>
          <w:p w14:paraId="71292C63"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(-0.02~0)</w:t>
            </w:r>
          </w:p>
        </w:tc>
        <w:tc>
          <w:tcPr>
            <w:tcW w:w="553" w:type="pct"/>
            <w:shd w:val="clear" w:color="auto" w:fill="auto"/>
            <w:noWrap/>
            <w:vAlign w:val="center"/>
            <w:hideMark/>
          </w:tcPr>
          <w:p w14:paraId="5398CCD9"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571.69 (26.8~1349.24)</w:t>
            </w:r>
          </w:p>
        </w:tc>
        <w:tc>
          <w:tcPr>
            <w:tcW w:w="507" w:type="pct"/>
            <w:shd w:val="clear" w:color="auto" w:fill="auto"/>
            <w:noWrap/>
            <w:vAlign w:val="center"/>
            <w:hideMark/>
          </w:tcPr>
          <w:p w14:paraId="27F7767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-9.31 (-142.2~123.59)</w:t>
            </w:r>
          </w:p>
        </w:tc>
        <w:tc>
          <w:tcPr>
            <w:tcW w:w="521" w:type="pct"/>
            <w:shd w:val="clear" w:color="auto" w:fill="auto"/>
            <w:noWrap/>
            <w:vAlign w:val="center"/>
            <w:hideMark/>
          </w:tcPr>
          <w:p w14:paraId="5B88F166"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581.01 (169.01~1225.65)</w:t>
            </w:r>
          </w:p>
        </w:tc>
        <w:tc>
          <w:tcPr>
            <w:tcW w:w="501" w:type="pct"/>
            <w:shd w:val="clear" w:color="auto" w:fill="auto"/>
            <w:noWrap/>
            <w:vAlign w:val="center"/>
            <w:hideMark/>
          </w:tcPr>
          <w:p w14:paraId="2FA1B00B"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(-0.01~0)</w:t>
            </w:r>
          </w:p>
        </w:tc>
      </w:tr>
      <w:tr w:rsidR="000E322B" w:rsidRPr="000C10A5" w14:paraId="127EE874" w14:textId="77777777" w:rsidTr="000C10A5">
        <w:trPr>
          <w:trHeight w:val="20"/>
          <w:jc w:val="center"/>
        </w:trPr>
        <w:tc>
          <w:tcPr>
            <w:tcW w:w="664" w:type="pct"/>
            <w:shd w:val="clear" w:color="auto" w:fill="auto"/>
            <w:noWrap/>
            <w:vAlign w:val="center"/>
            <w:hideMark/>
          </w:tcPr>
          <w:p w14:paraId="2C0B8C75"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Guatemala</w:t>
            </w:r>
          </w:p>
        </w:tc>
        <w:tc>
          <w:tcPr>
            <w:tcW w:w="592" w:type="pct"/>
            <w:shd w:val="clear" w:color="auto" w:fill="auto"/>
            <w:noWrap/>
            <w:vAlign w:val="center"/>
            <w:hideMark/>
          </w:tcPr>
          <w:p w14:paraId="5218337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266.94 (78.33~427.09)</w:t>
            </w:r>
          </w:p>
        </w:tc>
        <w:tc>
          <w:tcPr>
            <w:tcW w:w="566" w:type="pct"/>
            <w:shd w:val="clear" w:color="auto" w:fill="auto"/>
            <w:noWrap/>
            <w:vAlign w:val="center"/>
            <w:hideMark/>
          </w:tcPr>
          <w:p w14:paraId="057BBA66"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61.88 (18.18~110.35)</w:t>
            </w:r>
          </w:p>
        </w:tc>
        <w:tc>
          <w:tcPr>
            <w:tcW w:w="576" w:type="pct"/>
            <w:shd w:val="clear" w:color="auto" w:fill="auto"/>
            <w:noWrap/>
            <w:vAlign w:val="center"/>
            <w:hideMark/>
          </w:tcPr>
          <w:p w14:paraId="76AA7DD2"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205.46 (60.88~316.81)</w:t>
            </w:r>
          </w:p>
        </w:tc>
        <w:tc>
          <w:tcPr>
            <w:tcW w:w="519" w:type="pct"/>
            <w:shd w:val="clear" w:color="auto" w:fill="auto"/>
            <w:noWrap/>
            <w:vAlign w:val="center"/>
            <w:hideMark/>
          </w:tcPr>
          <w:p w14:paraId="05A9C5EC"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-0.4 (-0.73~-0.07)</w:t>
            </w:r>
          </w:p>
        </w:tc>
        <w:tc>
          <w:tcPr>
            <w:tcW w:w="553" w:type="pct"/>
            <w:shd w:val="clear" w:color="auto" w:fill="auto"/>
            <w:noWrap/>
            <w:vAlign w:val="center"/>
            <w:hideMark/>
          </w:tcPr>
          <w:p w14:paraId="5D1AA01C"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156.16 (41.77~251.33)</w:t>
            </w:r>
          </w:p>
        </w:tc>
        <w:tc>
          <w:tcPr>
            <w:tcW w:w="507" w:type="pct"/>
            <w:shd w:val="clear" w:color="auto" w:fill="auto"/>
            <w:noWrap/>
            <w:vAlign w:val="center"/>
            <w:hideMark/>
          </w:tcPr>
          <w:p w14:paraId="617D46E9"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45.8 (13.51~81.59)</w:t>
            </w:r>
          </w:p>
        </w:tc>
        <w:tc>
          <w:tcPr>
            <w:tcW w:w="521" w:type="pct"/>
            <w:shd w:val="clear" w:color="auto" w:fill="auto"/>
            <w:noWrap/>
            <w:vAlign w:val="center"/>
            <w:hideMark/>
          </w:tcPr>
          <w:p w14:paraId="1E163256"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110.68 (28.85~169.8)</w:t>
            </w:r>
          </w:p>
        </w:tc>
        <w:tc>
          <w:tcPr>
            <w:tcW w:w="501" w:type="pct"/>
            <w:shd w:val="clear" w:color="auto" w:fill="auto"/>
            <w:noWrap/>
            <w:vAlign w:val="center"/>
            <w:hideMark/>
          </w:tcPr>
          <w:p w14:paraId="5495D0F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-0.32 (-0.59~-0.06)</w:t>
            </w:r>
          </w:p>
        </w:tc>
      </w:tr>
      <w:tr w:rsidR="000E322B" w:rsidRPr="000C10A5" w14:paraId="022203CC" w14:textId="77777777" w:rsidTr="000C10A5">
        <w:trPr>
          <w:trHeight w:val="20"/>
          <w:jc w:val="center"/>
        </w:trPr>
        <w:tc>
          <w:tcPr>
            <w:tcW w:w="664" w:type="pct"/>
            <w:shd w:val="clear" w:color="auto" w:fill="auto"/>
            <w:noWrap/>
            <w:vAlign w:val="center"/>
            <w:hideMark/>
          </w:tcPr>
          <w:p w14:paraId="29A8779E"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Guinea</w:t>
            </w:r>
          </w:p>
        </w:tc>
        <w:tc>
          <w:tcPr>
            <w:tcW w:w="592" w:type="pct"/>
            <w:shd w:val="clear" w:color="auto" w:fill="auto"/>
            <w:noWrap/>
            <w:vAlign w:val="center"/>
            <w:hideMark/>
          </w:tcPr>
          <w:p w14:paraId="3F01BB32"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68.08 (5.1~138.6)</w:t>
            </w:r>
          </w:p>
        </w:tc>
        <w:tc>
          <w:tcPr>
            <w:tcW w:w="566" w:type="pct"/>
            <w:shd w:val="clear" w:color="auto" w:fill="auto"/>
            <w:noWrap/>
            <w:vAlign w:val="center"/>
            <w:hideMark/>
          </w:tcPr>
          <w:p w14:paraId="40773BFD"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-1.04 (-11~8.92)</w:t>
            </w:r>
          </w:p>
        </w:tc>
        <w:tc>
          <w:tcPr>
            <w:tcW w:w="576" w:type="pct"/>
            <w:shd w:val="clear" w:color="auto" w:fill="auto"/>
            <w:noWrap/>
            <w:vAlign w:val="center"/>
            <w:hideMark/>
          </w:tcPr>
          <w:p w14:paraId="3945360C"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69.12 (16.11~129.68)</w:t>
            </w:r>
          </w:p>
        </w:tc>
        <w:tc>
          <w:tcPr>
            <w:tcW w:w="519" w:type="pct"/>
            <w:shd w:val="clear" w:color="auto" w:fill="auto"/>
            <w:noWrap/>
            <w:vAlign w:val="center"/>
            <w:hideMark/>
          </w:tcPr>
          <w:p w14:paraId="2F373BBC"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(-0.01~0)</w:t>
            </w:r>
          </w:p>
        </w:tc>
        <w:tc>
          <w:tcPr>
            <w:tcW w:w="553" w:type="pct"/>
            <w:shd w:val="clear" w:color="auto" w:fill="auto"/>
            <w:noWrap/>
            <w:vAlign w:val="center"/>
            <w:hideMark/>
          </w:tcPr>
          <w:p w14:paraId="74FB58CF"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49.08 (2.1~101.54)</w:t>
            </w:r>
          </w:p>
        </w:tc>
        <w:tc>
          <w:tcPr>
            <w:tcW w:w="507" w:type="pct"/>
            <w:shd w:val="clear" w:color="auto" w:fill="auto"/>
            <w:noWrap/>
            <w:vAlign w:val="center"/>
            <w:hideMark/>
          </w:tcPr>
          <w:p w14:paraId="698B0245"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-0.9 (-9.56~7.75)</w:t>
            </w:r>
          </w:p>
        </w:tc>
        <w:tc>
          <w:tcPr>
            <w:tcW w:w="521" w:type="pct"/>
            <w:shd w:val="clear" w:color="auto" w:fill="auto"/>
            <w:noWrap/>
            <w:vAlign w:val="center"/>
            <w:hideMark/>
          </w:tcPr>
          <w:p w14:paraId="14E301B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49.98 (11.66~93.79)</w:t>
            </w:r>
          </w:p>
        </w:tc>
        <w:tc>
          <w:tcPr>
            <w:tcW w:w="501" w:type="pct"/>
            <w:shd w:val="clear" w:color="auto" w:fill="auto"/>
            <w:noWrap/>
            <w:vAlign w:val="center"/>
            <w:hideMark/>
          </w:tcPr>
          <w:p w14:paraId="63C470A3"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0E322B" w:rsidRPr="000C10A5" w14:paraId="38496404" w14:textId="77777777" w:rsidTr="000C10A5">
        <w:trPr>
          <w:trHeight w:val="20"/>
          <w:jc w:val="center"/>
        </w:trPr>
        <w:tc>
          <w:tcPr>
            <w:tcW w:w="664" w:type="pct"/>
            <w:shd w:val="clear" w:color="auto" w:fill="auto"/>
            <w:noWrap/>
            <w:vAlign w:val="center"/>
            <w:hideMark/>
          </w:tcPr>
          <w:p w14:paraId="6DF84FC5"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Guinea-Bissau</w:t>
            </w:r>
          </w:p>
        </w:tc>
        <w:tc>
          <w:tcPr>
            <w:tcW w:w="592" w:type="pct"/>
            <w:shd w:val="clear" w:color="auto" w:fill="auto"/>
            <w:noWrap/>
            <w:vAlign w:val="center"/>
            <w:hideMark/>
          </w:tcPr>
          <w:p w14:paraId="6A192E47"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66" w:type="pct"/>
            <w:shd w:val="clear" w:color="auto" w:fill="auto"/>
            <w:noWrap/>
            <w:vAlign w:val="center"/>
            <w:hideMark/>
          </w:tcPr>
          <w:p w14:paraId="63115858"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76" w:type="pct"/>
            <w:shd w:val="clear" w:color="auto" w:fill="auto"/>
            <w:noWrap/>
            <w:vAlign w:val="center"/>
            <w:hideMark/>
          </w:tcPr>
          <w:p w14:paraId="2B772028"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19" w:type="pct"/>
            <w:shd w:val="clear" w:color="auto" w:fill="auto"/>
            <w:noWrap/>
            <w:vAlign w:val="center"/>
            <w:hideMark/>
          </w:tcPr>
          <w:p w14:paraId="14195F7F"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2C71511F"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7" w:type="pct"/>
            <w:shd w:val="clear" w:color="auto" w:fill="auto"/>
            <w:noWrap/>
            <w:vAlign w:val="center"/>
            <w:hideMark/>
          </w:tcPr>
          <w:p w14:paraId="1241DEC4"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21" w:type="pct"/>
            <w:shd w:val="clear" w:color="auto" w:fill="auto"/>
            <w:noWrap/>
            <w:vAlign w:val="center"/>
            <w:hideMark/>
          </w:tcPr>
          <w:p w14:paraId="040BCA24"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1" w:type="pct"/>
            <w:shd w:val="clear" w:color="auto" w:fill="auto"/>
            <w:noWrap/>
            <w:vAlign w:val="center"/>
            <w:hideMark/>
          </w:tcPr>
          <w:p w14:paraId="53567EC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0E322B" w:rsidRPr="000C10A5" w14:paraId="29A3BD62" w14:textId="77777777" w:rsidTr="000C10A5">
        <w:trPr>
          <w:trHeight w:val="20"/>
          <w:jc w:val="center"/>
        </w:trPr>
        <w:tc>
          <w:tcPr>
            <w:tcW w:w="664" w:type="pct"/>
            <w:shd w:val="clear" w:color="auto" w:fill="auto"/>
            <w:noWrap/>
            <w:vAlign w:val="center"/>
            <w:hideMark/>
          </w:tcPr>
          <w:p w14:paraId="728EC63E"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Honduras</w:t>
            </w:r>
          </w:p>
        </w:tc>
        <w:tc>
          <w:tcPr>
            <w:tcW w:w="592" w:type="pct"/>
            <w:shd w:val="clear" w:color="auto" w:fill="auto"/>
            <w:noWrap/>
            <w:vAlign w:val="center"/>
            <w:hideMark/>
          </w:tcPr>
          <w:p w14:paraId="6A581BB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451.98 (105.95~733.94)</w:t>
            </w:r>
          </w:p>
        </w:tc>
        <w:tc>
          <w:tcPr>
            <w:tcW w:w="566" w:type="pct"/>
            <w:shd w:val="clear" w:color="auto" w:fill="auto"/>
            <w:noWrap/>
            <w:vAlign w:val="center"/>
            <w:hideMark/>
          </w:tcPr>
          <w:p w14:paraId="512C9B4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44.61 (11.93~79.43)</w:t>
            </w:r>
          </w:p>
        </w:tc>
        <w:tc>
          <w:tcPr>
            <w:tcW w:w="576" w:type="pct"/>
            <w:shd w:val="clear" w:color="auto" w:fill="auto"/>
            <w:noWrap/>
            <w:vAlign w:val="center"/>
            <w:hideMark/>
          </w:tcPr>
          <w:p w14:paraId="374E553A"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412.57 (104.88~654.05)</w:t>
            </w:r>
          </w:p>
        </w:tc>
        <w:tc>
          <w:tcPr>
            <w:tcW w:w="519" w:type="pct"/>
            <w:shd w:val="clear" w:color="auto" w:fill="auto"/>
            <w:noWrap/>
            <w:vAlign w:val="center"/>
            <w:hideMark/>
          </w:tcPr>
          <w:p w14:paraId="532868C3"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-5.2 (-10.86~0.46)</w:t>
            </w:r>
          </w:p>
        </w:tc>
        <w:tc>
          <w:tcPr>
            <w:tcW w:w="553" w:type="pct"/>
            <w:shd w:val="clear" w:color="auto" w:fill="auto"/>
            <w:noWrap/>
            <w:vAlign w:val="center"/>
            <w:hideMark/>
          </w:tcPr>
          <w:p w14:paraId="5047E0BF"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134.72 (36.92~239.54)</w:t>
            </w:r>
          </w:p>
        </w:tc>
        <w:tc>
          <w:tcPr>
            <w:tcW w:w="507" w:type="pct"/>
            <w:shd w:val="clear" w:color="auto" w:fill="auto"/>
            <w:noWrap/>
            <w:vAlign w:val="center"/>
            <w:hideMark/>
          </w:tcPr>
          <w:p w14:paraId="7085EC68"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28.62 (7.34~51.06)</w:t>
            </w:r>
          </w:p>
        </w:tc>
        <w:tc>
          <w:tcPr>
            <w:tcW w:w="521" w:type="pct"/>
            <w:shd w:val="clear" w:color="auto" w:fill="auto"/>
            <w:noWrap/>
            <w:vAlign w:val="center"/>
            <w:hideMark/>
          </w:tcPr>
          <w:p w14:paraId="5CCB36A2"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108.31 (34.19~188.29)</w:t>
            </w:r>
          </w:p>
        </w:tc>
        <w:tc>
          <w:tcPr>
            <w:tcW w:w="501" w:type="pct"/>
            <w:shd w:val="clear" w:color="auto" w:fill="auto"/>
            <w:noWrap/>
            <w:vAlign w:val="center"/>
            <w:hideMark/>
          </w:tcPr>
          <w:p w14:paraId="7AFBD192"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-2.21 (-4.61~0.19)</w:t>
            </w:r>
          </w:p>
        </w:tc>
      </w:tr>
      <w:tr w:rsidR="000E322B" w:rsidRPr="000C10A5" w14:paraId="0E9EF235" w14:textId="77777777" w:rsidTr="000C10A5">
        <w:trPr>
          <w:trHeight w:val="20"/>
          <w:jc w:val="center"/>
        </w:trPr>
        <w:tc>
          <w:tcPr>
            <w:tcW w:w="664" w:type="pct"/>
            <w:shd w:val="clear" w:color="auto" w:fill="auto"/>
            <w:noWrap/>
            <w:vAlign w:val="center"/>
            <w:hideMark/>
          </w:tcPr>
          <w:p w14:paraId="09A52F72"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India</w:t>
            </w:r>
          </w:p>
        </w:tc>
        <w:tc>
          <w:tcPr>
            <w:tcW w:w="592" w:type="pct"/>
            <w:shd w:val="clear" w:color="auto" w:fill="auto"/>
            <w:noWrap/>
            <w:vAlign w:val="center"/>
            <w:hideMark/>
          </w:tcPr>
          <w:p w14:paraId="2119EFE6"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450.69 (126.8~1215.58)</w:t>
            </w:r>
          </w:p>
        </w:tc>
        <w:tc>
          <w:tcPr>
            <w:tcW w:w="566" w:type="pct"/>
            <w:shd w:val="clear" w:color="auto" w:fill="auto"/>
            <w:noWrap/>
            <w:vAlign w:val="center"/>
            <w:hideMark/>
          </w:tcPr>
          <w:p w14:paraId="7B1508F7"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3.54 (-23.69~30.77)</w:t>
            </w:r>
          </w:p>
        </w:tc>
        <w:tc>
          <w:tcPr>
            <w:tcW w:w="576" w:type="pct"/>
            <w:shd w:val="clear" w:color="auto" w:fill="auto"/>
            <w:noWrap/>
            <w:vAlign w:val="center"/>
            <w:hideMark/>
          </w:tcPr>
          <w:p w14:paraId="7105F7B2"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447.15 (151.26~1184.04)</w:t>
            </w:r>
          </w:p>
        </w:tc>
        <w:tc>
          <w:tcPr>
            <w:tcW w:w="519" w:type="pct"/>
            <w:shd w:val="clear" w:color="auto" w:fill="auto"/>
            <w:noWrap/>
            <w:vAlign w:val="center"/>
            <w:hideMark/>
          </w:tcPr>
          <w:p w14:paraId="0CFC4D32"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(-0.77~0.77)</w:t>
            </w:r>
          </w:p>
        </w:tc>
        <w:tc>
          <w:tcPr>
            <w:tcW w:w="553" w:type="pct"/>
            <w:shd w:val="clear" w:color="auto" w:fill="auto"/>
            <w:noWrap/>
            <w:vAlign w:val="center"/>
            <w:hideMark/>
          </w:tcPr>
          <w:p w14:paraId="462A2F6F"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168.78 (36.91~463.64)</w:t>
            </w:r>
          </w:p>
        </w:tc>
        <w:tc>
          <w:tcPr>
            <w:tcW w:w="507" w:type="pct"/>
            <w:shd w:val="clear" w:color="auto" w:fill="auto"/>
            <w:noWrap/>
            <w:vAlign w:val="center"/>
            <w:hideMark/>
          </w:tcPr>
          <w:p w14:paraId="5B6A9EF9"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2.71 (-18.13~23.55)</w:t>
            </w:r>
          </w:p>
        </w:tc>
        <w:tc>
          <w:tcPr>
            <w:tcW w:w="521" w:type="pct"/>
            <w:shd w:val="clear" w:color="auto" w:fill="auto"/>
            <w:noWrap/>
            <w:vAlign w:val="center"/>
            <w:hideMark/>
          </w:tcPr>
          <w:p w14:paraId="246194A5"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166.07 (55.53~439.59)</w:t>
            </w:r>
          </w:p>
        </w:tc>
        <w:tc>
          <w:tcPr>
            <w:tcW w:w="501" w:type="pct"/>
            <w:shd w:val="clear" w:color="auto" w:fill="auto"/>
            <w:noWrap/>
            <w:vAlign w:val="center"/>
            <w:hideMark/>
          </w:tcPr>
          <w:p w14:paraId="4E903DC8"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(-0.49~0.5)</w:t>
            </w:r>
          </w:p>
        </w:tc>
      </w:tr>
      <w:tr w:rsidR="000E322B" w:rsidRPr="000C10A5" w14:paraId="0EC9D766" w14:textId="77777777" w:rsidTr="000C10A5">
        <w:trPr>
          <w:trHeight w:val="20"/>
          <w:jc w:val="center"/>
        </w:trPr>
        <w:tc>
          <w:tcPr>
            <w:tcW w:w="664" w:type="pct"/>
            <w:shd w:val="clear" w:color="auto" w:fill="auto"/>
            <w:noWrap/>
            <w:vAlign w:val="center"/>
            <w:hideMark/>
          </w:tcPr>
          <w:p w14:paraId="02BE98D9" w14:textId="77777777" w:rsidR="000E322B" w:rsidRPr="000C10A5" w:rsidRDefault="000E322B"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Indonesia</w:t>
            </w:r>
          </w:p>
        </w:tc>
        <w:tc>
          <w:tcPr>
            <w:tcW w:w="592" w:type="pct"/>
            <w:shd w:val="clear" w:color="auto" w:fill="auto"/>
            <w:noWrap/>
            <w:vAlign w:val="center"/>
            <w:hideMark/>
          </w:tcPr>
          <w:p w14:paraId="64FA7C25"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4628.33 (-5170.09~17804.07)</w:t>
            </w:r>
          </w:p>
        </w:tc>
        <w:tc>
          <w:tcPr>
            <w:tcW w:w="566" w:type="pct"/>
            <w:shd w:val="clear" w:color="auto" w:fill="auto"/>
            <w:noWrap/>
            <w:vAlign w:val="center"/>
            <w:hideMark/>
          </w:tcPr>
          <w:p w14:paraId="787983F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-1906.44 (-6724.01~2911.12)</w:t>
            </w:r>
          </w:p>
        </w:tc>
        <w:tc>
          <w:tcPr>
            <w:tcW w:w="576" w:type="pct"/>
            <w:shd w:val="clear" w:color="auto" w:fill="auto"/>
            <w:noWrap/>
            <w:vAlign w:val="center"/>
            <w:hideMark/>
          </w:tcPr>
          <w:p w14:paraId="68C77FA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6539.89 (1561.7~14895.4)</w:t>
            </w:r>
          </w:p>
        </w:tc>
        <w:tc>
          <w:tcPr>
            <w:tcW w:w="519" w:type="pct"/>
            <w:shd w:val="clear" w:color="auto" w:fill="auto"/>
            <w:noWrap/>
            <w:vAlign w:val="center"/>
            <w:hideMark/>
          </w:tcPr>
          <w:p w14:paraId="48781DA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-5.12 (-7.78~-2.45)</w:t>
            </w:r>
          </w:p>
        </w:tc>
        <w:tc>
          <w:tcPr>
            <w:tcW w:w="553" w:type="pct"/>
            <w:shd w:val="clear" w:color="auto" w:fill="auto"/>
            <w:noWrap/>
            <w:vAlign w:val="center"/>
            <w:hideMark/>
          </w:tcPr>
          <w:p w14:paraId="431570AC"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-233.85 (-1474.49~1105.36)</w:t>
            </w:r>
          </w:p>
        </w:tc>
        <w:tc>
          <w:tcPr>
            <w:tcW w:w="507" w:type="pct"/>
            <w:shd w:val="clear" w:color="auto" w:fill="auto"/>
            <w:noWrap/>
            <w:vAlign w:val="center"/>
            <w:hideMark/>
          </w:tcPr>
          <w:p w14:paraId="28903F64"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-430.51 (-1515.85~654.82)</w:t>
            </w:r>
          </w:p>
        </w:tc>
        <w:tc>
          <w:tcPr>
            <w:tcW w:w="521" w:type="pct"/>
            <w:shd w:val="clear" w:color="auto" w:fill="auto"/>
            <w:noWrap/>
            <w:vAlign w:val="center"/>
            <w:hideMark/>
          </w:tcPr>
          <w:p w14:paraId="40DCAF0D"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198.43 (44.06~451.39)</w:t>
            </w:r>
          </w:p>
        </w:tc>
        <w:tc>
          <w:tcPr>
            <w:tcW w:w="501" w:type="pct"/>
            <w:shd w:val="clear" w:color="auto" w:fill="auto"/>
            <w:noWrap/>
            <w:vAlign w:val="center"/>
            <w:hideMark/>
          </w:tcPr>
          <w:p w14:paraId="6D3469C0" w14:textId="77777777" w:rsidR="000E322B" w:rsidRPr="000C10A5" w:rsidRDefault="000E322B"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-1.77 (-2.7~-0.85)</w:t>
            </w:r>
          </w:p>
        </w:tc>
      </w:tr>
      <w:tr w:rsidR="00FB4B9D" w:rsidRPr="000C10A5" w14:paraId="0244D64B" w14:textId="77777777" w:rsidTr="000C10A5">
        <w:trPr>
          <w:trHeight w:val="20"/>
          <w:jc w:val="center"/>
        </w:trPr>
        <w:tc>
          <w:tcPr>
            <w:tcW w:w="664" w:type="pct"/>
            <w:shd w:val="clear" w:color="auto" w:fill="auto"/>
            <w:noWrap/>
            <w:vAlign w:val="center"/>
          </w:tcPr>
          <w:p w14:paraId="70592637"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Ivory Coast</w:t>
            </w:r>
          </w:p>
        </w:tc>
        <w:tc>
          <w:tcPr>
            <w:tcW w:w="592" w:type="pct"/>
            <w:shd w:val="clear" w:color="auto" w:fill="auto"/>
            <w:noWrap/>
            <w:vAlign w:val="center"/>
          </w:tcPr>
          <w:p w14:paraId="271BF4B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1056.37 (-67.9~2498.82)</w:t>
            </w:r>
          </w:p>
        </w:tc>
        <w:tc>
          <w:tcPr>
            <w:tcW w:w="566" w:type="pct"/>
            <w:shd w:val="clear" w:color="auto" w:fill="auto"/>
            <w:noWrap/>
            <w:vAlign w:val="center"/>
          </w:tcPr>
          <w:p w14:paraId="7688815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-45.54 (-351.71~260.64)</w:t>
            </w:r>
          </w:p>
        </w:tc>
        <w:tc>
          <w:tcPr>
            <w:tcW w:w="576" w:type="pct"/>
            <w:shd w:val="clear" w:color="auto" w:fill="auto"/>
            <w:noWrap/>
            <w:vAlign w:val="center"/>
          </w:tcPr>
          <w:p w14:paraId="6DD818B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1101.91 (283.82~2238.18)</w:t>
            </w:r>
          </w:p>
        </w:tc>
        <w:tc>
          <w:tcPr>
            <w:tcW w:w="519" w:type="pct"/>
            <w:shd w:val="clear" w:color="auto" w:fill="auto"/>
            <w:noWrap/>
            <w:vAlign w:val="center"/>
          </w:tcPr>
          <w:p w14:paraId="1639F4F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(-0.01~0)</w:t>
            </w:r>
          </w:p>
        </w:tc>
        <w:tc>
          <w:tcPr>
            <w:tcW w:w="553" w:type="pct"/>
            <w:shd w:val="clear" w:color="auto" w:fill="auto"/>
            <w:noWrap/>
            <w:vAlign w:val="center"/>
          </w:tcPr>
          <w:p w14:paraId="487837C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673.07 (-63.88~1630.23)</w:t>
            </w:r>
          </w:p>
        </w:tc>
        <w:tc>
          <w:tcPr>
            <w:tcW w:w="507" w:type="pct"/>
            <w:shd w:val="clear" w:color="auto" w:fill="auto"/>
            <w:noWrap/>
            <w:vAlign w:val="center"/>
          </w:tcPr>
          <w:p w14:paraId="47015531"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-32.19 (-248.69~184.32)</w:t>
            </w:r>
          </w:p>
        </w:tc>
        <w:tc>
          <w:tcPr>
            <w:tcW w:w="521" w:type="pct"/>
            <w:shd w:val="clear" w:color="auto" w:fill="auto"/>
            <w:noWrap/>
            <w:vAlign w:val="center"/>
          </w:tcPr>
          <w:p w14:paraId="192E089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705.26 (184.81~1445.91)</w:t>
            </w:r>
          </w:p>
        </w:tc>
        <w:tc>
          <w:tcPr>
            <w:tcW w:w="501" w:type="pct"/>
            <w:shd w:val="clear" w:color="auto" w:fill="auto"/>
            <w:noWrap/>
            <w:vAlign w:val="center"/>
          </w:tcPr>
          <w:p w14:paraId="160CC09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7D4254D1" w14:textId="77777777" w:rsidTr="000C10A5">
        <w:trPr>
          <w:trHeight w:val="20"/>
          <w:jc w:val="center"/>
        </w:trPr>
        <w:tc>
          <w:tcPr>
            <w:tcW w:w="664" w:type="pct"/>
            <w:shd w:val="clear" w:color="auto" w:fill="auto"/>
            <w:noWrap/>
            <w:vAlign w:val="center"/>
            <w:hideMark/>
          </w:tcPr>
          <w:p w14:paraId="25DDBDA2"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Liberia</w:t>
            </w:r>
          </w:p>
        </w:tc>
        <w:tc>
          <w:tcPr>
            <w:tcW w:w="592" w:type="pct"/>
            <w:shd w:val="clear" w:color="auto" w:fill="auto"/>
            <w:noWrap/>
            <w:vAlign w:val="center"/>
            <w:hideMark/>
          </w:tcPr>
          <w:p w14:paraId="46C0C72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340.77 (-96.02~825.78)</w:t>
            </w:r>
          </w:p>
        </w:tc>
        <w:tc>
          <w:tcPr>
            <w:tcW w:w="566" w:type="pct"/>
            <w:shd w:val="clear" w:color="auto" w:fill="auto"/>
            <w:noWrap/>
            <w:vAlign w:val="center"/>
            <w:hideMark/>
          </w:tcPr>
          <w:p w14:paraId="6CA4B85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-56.37 (-129.66~16.93)</w:t>
            </w:r>
          </w:p>
        </w:tc>
        <w:tc>
          <w:tcPr>
            <w:tcW w:w="576" w:type="pct"/>
            <w:shd w:val="clear" w:color="auto" w:fill="auto"/>
            <w:noWrap/>
            <w:vAlign w:val="center"/>
            <w:hideMark/>
          </w:tcPr>
          <w:p w14:paraId="0641FDD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397.14 (33.65~808.85)</w:t>
            </w:r>
          </w:p>
        </w:tc>
        <w:tc>
          <w:tcPr>
            <w:tcW w:w="519" w:type="pct"/>
            <w:shd w:val="clear" w:color="auto" w:fill="auto"/>
            <w:noWrap/>
            <w:vAlign w:val="center"/>
            <w:hideMark/>
          </w:tcPr>
          <w:p w14:paraId="2CB4C9C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(-0.01~0)</w:t>
            </w:r>
          </w:p>
        </w:tc>
        <w:tc>
          <w:tcPr>
            <w:tcW w:w="553" w:type="pct"/>
            <w:shd w:val="clear" w:color="auto" w:fill="auto"/>
            <w:noWrap/>
            <w:vAlign w:val="center"/>
            <w:hideMark/>
          </w:tcPr>
          <w:p w14:paraId="2EAC82A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-17.66 (-43.97~8.85)</w:t>
            </w:r>
          </w:p>
        </w:tc>
        <w:tc>
          <w:tcPr>
            <w:tcW w:w="507" w:type="pct"/>
            <w:shd w:val="clear" w:color="auto" w:fill="auto"/>
            <w:noWrap/>
            <w:vAlign w:val="center"/>
            <w:hideMark/>
          </w:tcPr>
          <w:p w14:paraId="2B1CE11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-19.25 (-44.09~5.6)</w:t>
            </w:r>
          </w:p>
        </w:tc>
        <w:tc>
          <w:tcPr>
            <w:tcW w:w="521" w:type="pct"/>
            <w:shd w:val="clear" w:color="auto" w:fill="auto"/>
            <w:noWrap/>
            <w:vAlign w:val="center"/>
            <w:hideMark/>
          </w:tcPr>
          <w:p w14:paraId="0DF4E1F7"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1.59 (0.12~3.25)</w:t>
            </w:r>
          </w:p>
        </w:tc>
        <w:tc>
          <w:tcPr>
            <w:tcW w:w="501" w:type="pct"/>
            <w:shd w:val="clear" w:color="auto" w:fill="auto"/>
            <w:noWrap/>
            <w:vAlign w:val="center"/>
            <w:hideMark/>
          </w:tcPr>
          <w:p w14:paraId="068D7EB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31BB4927" w14:textId="77777777" w:rsidTr="000C10A5">
        <w:trPr>
          <w:trHeight w:val="20"/>
          <w:jc w:val="center"/>
        </w:trPr>
        <w:tc>
          <w:tcPr>
            <w:tcW w:w="664" w:type="pct"/>
            <w:shd w:val="clear" w:color="auto" w:fill="auto"/>
            <w:noWrap/>
            <w:vAlign w:val="center"/>
            <w:hideMark/>
          </w:tcPr>
          <w:p w14:paraId="74BCD42D"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Malaysia</w:t>
            </w:r>
          </w:p>
        </w:tc>
        <w:tc>
          <w:tcPr>
            <w:tcW w:w="592" w:type="pct"/>
            <w:shd w:val="clear" w:color="auto" w:fill="auto"/>
            <w:noWrap/>
            <w:vAlign w:val="center"/>
            <w:hideMark/>
          </w:tcPr>
          <w:p w14:paraId="0B24C51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867.19 (-1487.68~4063.03)</w:t>
            </w:r>
          </w:p>
        </w:tc>
        <w:tc>
          <w:tcPr>
            <w:tcW w:w="566" w:type="pct"/>
            <w:shd w:val="clear" w:color="auto" w:fill="auto"/>
            <w:noWrap/>
            <w:vAlign w:val="center"/>
            <w:hideMark/>
          </w:tcPr>
          <w:p w14:paraId="1CAA289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-545.9 (-1573.56~481.75)</w:t>
            </w:r>
          </w:p>
        </w:tc>
        <w:tc>
          <w:tcPr>
            <w:tcW w:w="576" w:type="pct"/>
            <w:shd w:val="clear" w:color="auto" w:fill="auto"/>
            <w:noWrap/>
            <w:vAlign w:val="center"/>
            <w:hideMark/>
          </w:tcPr>
          <w:p w14:paraId="46E356B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1413.09 (85.88~3581.28)</w:t>
            </w:r>
          </w:p>
        </w:tc>
        <w:tc>
          <w:tcPr>
            <w:tcW w:w="519" w:type="pct"/>
            <w:shd w:val="clear" w:color="auto" w:fill="auto"/>
            <w:noWrap/>
            <w:vAlign w:val="center"/>
            <w:hideMark/>
          </w:tcPr>
          <w:p w14:paraId="1A834124"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3866C98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-20.54 (-88.94~54.39)</w:t>
            </w:r>
          </w:p>
        </w:tc>
        <w:tc>
          <w:tcPr>
            <w:tcW w:w="507" w:type="pct"/>
            <w:shd w:val="clear" w:color="auto" w:fill="auto"/>
            <w:noWrap/>
            <w:vAlign w:val="center"/>
            <w:hideMark/>
          </w:tcPr>
          <w:p w14:paraId="5A4F57B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-31.16 (-89.57~27.25)</w:t>
            </w:r>
          </w:p>
        </w:tc>
        <w:tc>
          <w:tcPr>
            <w:tcW w:w="521" w:type="pct"/>
            <w:shd w:val="clear" w:color="auto" w:fill="auto"/>
            <w:noWrap/>
            <w:vAlign w:val="center"/>
            <w:hideMark/>
          </w:tcPr>
          <w:p w14:paraId="30E5602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10.62 (0.63~27.14)</w:t>
            </w:r>
          </w:p>
        </w:tc>
        <w:tc>
          <w:tcPr>
            <w:tcW w:w="501" w:type="pct"/>
            <w:shd w:val="clear" w:color="auto" w:fill="auto"/>
            <w:noWrap/>
            <w:vAlign w:val="center"/>
            <w:hideMark/>
          </w:tcPr>
          <w:p w14:paraId="6AA75D8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30D4B067" w14:textId="77777777" w:rsidTr="000C10A5">
        <w:trPr>
          <w:trHeight w:val="20"/>
          <w:jc w:val="center"/>
        </w:trPr>
        <w:tc>
          <w:tcPr>
            <w:tcW w:w="664" w:type="pct"/>
            <w:shd w:val="clear" w:color="auto" w:fill="auto"/>
            <w:noWrap/>
            <w:vAlign w:val="center"/>
            <w:hideMark/>
          </w:tcPr>
          <w:p w14:paraId="78F2197B"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Mexico</w:t>
            </w:r>
          </w:p>
        </w:tc>
        <w:tc>
          <w:tcPr>
            <w:tcW w:w="592" w:type="pct"/>
            <w:shd w:val="clear" w:color="auto" w:fill="auto"/>
            <w:noWrap/>
            <w:vAlign w:val="center"/>
            <w:hideMark/>
          </w:tcPr>
          <w:p w14:paraId="7AC88C59"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382.41 (125.19~606.14)</w:t>
            </w:r>
          </w:p>
        </w:tc>
        <w:tc>
          <w:tcPr>
            <w:tcW w:w="566" w:type="pct"/>
            <w:shd w:val="clear" w:color="auto" w:fill="auto"/>
            <w:noWrap/>
            <w:vAlign w:val="center"/>
            <w:hideMark/>
          </w:tcPr>
          <w:p w14:paraId="7ABD3E8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152.17 (62.95~251.79)</w:t>
            </w:r>
          </w:p>
        </w:tc>
        <w:tc>
          <w:tcPr>
            <w:tcW w:w="576" w:type="pct"/>
            <w:shd w:val="clear" w:color="auto" w:fill="auto"/>
            <w:noWrap/>
            <w:vAlign w:val="center"/>
            <w:hideMark/>
          </w:tcPr>
          <w:p w14:paraId="49146ED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231.16 (64.22~354.2)</w:t>
            </w:r>
          </w:p>
        </w:tc>
        <w:tc>
          <w:tcPr>
            <w:tcW w:w="519" w:type="pct"/>
            <w:shd w:val="clear" w:color="auto" w:fill="auto"/>
            <w:noWrap/>
            <w:vAlign w:val="center"/>
            <w:hideMark/>
          </w:tcPr>
          <w:p w14:paraId="2FEC6DE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-0.92 (-1.98~0.15)</w:t>
            </w:r>
          </w:p>
        </w:tc>
        <w:tc>
          <w:tcPr>
            <w:tcW w:w="553" w:type="pct"/>
            <w:shd w:val="clear" w:color="auto" w:fill="auto"/>
            <w:noWrap/>
            <w:vAlign w:val="center"/>
            <w:hideMark/>
          </w:tcPr>
          <w:p w14:paraId="1C40AA7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286.14 (98.13~459.21)</w:t>
            </w:r>
          </w:p>
        </w:tc>
        <w:tc>
          <w:tcPr>
            <w:tcW w:w="507" w:type="pct"/>
            <w:shd w:val="clear" w:color="auto" w:fill="auto"/>
            <w:noWrap/>
            <w:vAlign w:val="center"/>
            <w:hideMark/>
          </w:tcPr>
          <w:p w14:paraId="77D904A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131.89 (54.58~218.23)</w:t>
            </w:r>
          </w:p>
        </w:tc>
        <w:tc>
          <w:tcPr>
            <w:tcW w:w="521" w:type="pct"/>
            <w:shd w:val="clear" w:color="auto" w:fill="auto"/>
            <w:noWrap/>
            <w:vAlign w:val="center"/>
            <w:hideMark/>
          </w:tcPr>
          <w:p w14:paraId="5B95527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154.64 (44.38~240.92)</w:t>
            </w:r>
          </w:p>
        </w:tc>
        <w:tc>
          <w:tcPr>
            <w:tcW w:w="501" w:type="pct"/>
            <w:shd w:val="clear" w:color="auto" w:fill="auto"/>
            <w:noWrap/>
            <w:vAlign w:val="center"/>
            <w:hideMark/>
          </w:tcPr>
          <w:p w14:paraId="0A887A9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-0.39 (-0.83~0.06)</w:t>
            </w:r>
          </w:p>
        </w:tc>
      </w:tr>
      <w:tr w:rsidR="00FB4B9D" w:rsidRPr="000C10A5" w14:paraId="16606372" w14:textId="77777777" w:rsidTr="000C10A5">
        <w:trPr>
          <w:trHeight w:val="20"/>
          <w:jc w:val="center"/>
        </w:trPr>
        <w:tc>
          <w:tcPr>
            <w:tcW w:w="664" w:type="pct"/>
            <w:shd w:val="clear" w:color="auto" w:fill="auto"/>
            <w:noWrap/>
            <w:vAlign w:val="center"/>
            <w:hideMark/>
          </w:tcPr>
          <w:p w14:paraId="6A803150"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lastRenderedPageBreak/>
              <w:t>Myanmar</w:t>
            </w:r>
          </w:p>
        </w:tc>
        <w:tc>
          <w:tcPr>
            <w:tcW w:w="592" w:type="pct"/>
            <w:shd w:val="clear" w:color="auto" w:fill="auto"/>
            <w:noWrap/>
            <w:vAlign w:val="center"/>
            <w:hideMark/>
          </w:tcPr>
          <w:p w14:paraId="52F0B85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534.56 (113.7~1131.78)</w:t>
            </w:r>
          </w:p>
        </w:tc>
        <w:tc>
          <w:tcPr>
            <w:tcW w:w="566" w:type="pct"/>
            <w:shd w:val="clear" w:color="auto" w:fill="auto"/>
            <w:noWrap/>
            <w:vAlign w:val="center"/>
            <w:hideMark/>
          </w:tcPr>
          <w:p w14:paraId="77DD634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31.33 (-183.36~246.01)</w:t>
            </w:r>
          </w:p>
        </w:tc>
        <w:tc>
          <w:tcPr>
            <w:tcW w:w="576" w:type="pct"/>
            <w:shd w:val="clear" w:color="auto" w:fill="auto"/>
            <w:noWrap/>
            <w:vAlign w:val="center"/>
            <w:hideMark/>
          </w:tcPr>
          <w:p w14:paraId="0336B46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503.91 (298.11~886.09)</w:t>
            </w:r>
          </w:p>
        </w:tc>
        <w:tc>
          <w:tcPr>
            <w:tcW w:w="519" w:type="pct"/>
            <w:shd w:val="clear" w:color="auto" w:fill="auto"/>
            <w:noWrap/>
            <w:vAlign w:val="center"/>
            <w:hideMark/>
          </w:tcPr>
          <w:p w14:paraId="64B36E9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-0.68 (-1.05~-0.32)</w:t>
            </w:r>
          </w:p>
        </w:tc>
        <w:tc>
          <w:tcPr>
            <w:tcW w:w="553" w:type="pct"/>
            <w:shd w:val="clear" w:color="auto" w:fill="auto"/>
            <w:noWrap/>
            <w:vAlign w:val="center"/>
            <w:hideMark/>
          </w:tcPr>
          <w:p w14:paraId="52A77AC4"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115.51 (-61.74~320.77)</w:t>
            </w:r>
          </w:p>
        </w:tc>
        <w:tc>
          <w:tcPr>
            <w:tcW w:w="507" w:type="pct"/>
            <w:shd w:val="clear" w:color="auto" w:fill="auto"/>
            <w:noWrap/>
            <w:vAlign w:val="center"/>
            <w:hideMark/>
          </w:tcPr>
          <w:p w14:paraId="7E1D9A19"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20.23 (-117.77~158.22)</w:t>
            </w:r>
          </w:p>
        </w:tc>
        <w:tc>
          <w:tcPr>
            <w:tcW w:w="521" w:type="pct"/>
            <w:shd w:val="clear" w:color="auto" w:fill="auto"/>
            <w:noWrap/>
            <w:vAlign w:val="center"/>
            <w:hideMark/>
          </w:tcPr>
          <w:p w14:paraId="50ADBCA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95.49 (56.35~162.65)</w:t>
            </w:r>
          </w:p>
        </w:tc>
        <w:tc>
          <w:tcPr>
            <w:tcW w:w="501" w:type="pct"/>
            <w:shd w:val="clear" w:color="auto" w:fill="auto"/>
            <w:noWrap/>
            <w:vAlign w:val="center"/>
            <w:hideMark/>
          </w:tcPr>
          <w:p w14:paraId="342BFB9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-0.21 (-0.32~-0.1)</w:t>
            </w:r>
          </w:p>
        </w:tc>
      </w:tr>
      <w:tr w:rsidR="00FB4B9D" w:rsidRPr="000C10A5" w14:paraId="703FD16D" w14:textId="77777777" w:rsidTr="000C10A5">
        <w:trPr>
          <w:trHeight w:val="20"/>
          <w:jc w:val="center"/>
        </w:trPr>
        <w:tc>
          <w:tcPr>
            <w:tcW w:w="664" w:type="pct"/>
            <w:shd w:val="clear" w:color="auto" w:fill="auto"/>
            <w:noWrap/>
            <w:vAlign w:val="center"/>
            <w:hideMark/>
          </w:tcPr>
          <w:p w14:paraId="0AD3C2BE"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Nicaragua</w:t>
            </w:r>
          </w:p>
        </w:tc>
        <w:tc>
          <w:tcPr>
            <w:tcW w:w="592" w:type="pct"/>
            <w:shd w:val="clear" w:color="auto" w:fill="auto"/>
            <w:noWrap/>
            <w:vAlign w:val="center"/>
            <w:hideMark/>
          </w:tcPr>
          <w:p w14:paraId="78E29A9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652.12 (82.88~1097.12)</w:t>
            </w:r>
          </w:p>
        </w:tc>
        <w:tc>
          <w:tcPr>
            <w:tcW w:w="566" w:type="pct"/>
            <w:shd w:val="clear" w:color="auto" w:fill="auto"/>
            <w:noWrap/>
            <w:vAlign w:val="center"/>
            <w:hideMark/>
          </w:tcPr>
          <w:p w14:paraId="285142B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89.38 (-3.13~190.82)</w:t>
            </w:r>
          </w:p>
        </w:tc>
        <w:tc>
          <w:tcPr>
            <w:tcW w:w="576" w:type="pct"/>
            <w:shd w:val="clear" w:color="auto" w:fill="auto"/>
            <w:noWrap/>
            <w:vAlign w:val="center"/>
            <w:hideMark/>
          </w:tcPr>
          <w:p w14:paraId="507A02D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571.8 (101.56~908.87)</w:t>
            </w:r>
          </w:p>
        </w:tc>
        <w:tc>
          <w:tcPr>
            <w:tcW w:w="519" w:type="pct"/>
            <w:shd w:val="clear" w:color="auto" w:fill="auto"/>
            <w:noWrap/>
            <w:vAlign w:val="center"/>
            <w:hideMark/>
          </w:tcPr>
          <w:p w14:paraId="73CB8BB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-9.06 (-15.55~-2.57)</w:t>
            </w:r>
          </w:p>
        </w:tc>
        <w:tc>
          <w:tcPr>
            <w:tcW w:w="553" w:type="pct"/>
            <w:shd w:val="clear" w:color="auto" w:fill="auto"/>
            <w:noWrap/>
            <w:vAlign w:val="center"/>
            <w:hideMark/>
          </w:tcPr>
          <w:p w14:paraId="62BC636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212.62 (27.83~374.07)</w:t>
            </w:r>
          </w:p>
        </w:tc>
        <w:tc>
          <w:tcPr>
            <w:tcW w:w="507" w:type="pct"/>
            <w:shd w:val="clear" w:color="auto" w:fill="auto"/>
            <w:noWrap/>
            <w:vAlign w:val="center"/>
            <w:hideMark/>
          </w:tcPr>
          <w:p w14:paraId="703EDBA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47.45 (-1.43~101.05)</w:t>
            </w:r>
          </w:p>
        </w:tc>
        <w:tc>
          <w:tcPr>
            <w:tcW w:w="521" w:type="pct"/>
            <w:shd w:val="clear" w:color="auto" w:fill="auto"/>
            <w:noWrap/>
            <w:vAlign w:val="center"/>
            <w:hideMark/>
          </w:tcPr>
          <w:p w14:paraId="367DA96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170.01 (37.57~274.39)</w:t>
            </w:r>
          </w:p>
        </w:tc>
        <w:tc>
          <w:tcPr>
            <w:tcW w:w="501" w:type="pct"/>
            <w:shd w:val="clear" w:color="auto" w:fill="auto"/>
            <w:noWrap/>
            <w:vAlign w:val="center"/>
            <w:hideMark/>
          </w:tcPr>
          <w:p w14:paraId="0DD99BE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-4.84 (-8.31~-1.37)</w:t>
            </w:r>
          </w:p>
        </w:tc>
      </w:tr>
      <w:tr w:rsidR="00FB4B9D" w:rsidRPr="000C10A5" w14:paraId="35F86F50" w14:textId="77777777" w:rsidTr="000C10A5">
        <w:trPr>
          <w:trHeight w:val="20"/>
          <w:jc w:val="center"/>
        </w:trPr>
        <w:tc>
          <w:tcPr>
            <w:tcW w:w="664" w:type="pct"/>
            <w:shd w:val="clear" w:color="auto" w:fill="auto"/>
            <w:noWrap/>
            <w:vAlign w:val="center"/>
            <w:hideMark/>
          </w:tcPr>
          <w:p w14:paraId="5B5225E0"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Nigeria</w:t>
            </w:r>
          </w:p>
        </w:tc>
        <w:tc>
          <w:tcPr>
            <w:tcW w:w="592" w:type="pct"/>
            <w:shd w:val="clear" w:color="auto" w:fill="auto"/>
            <w:noWrap/>
            <w:vAlign w:val="center"/>
            <w:hideMark/>
          </w:tcPr>
          <w:p w14:paraId="7983F62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1763.97 (71.07~3862.35)</w:t>
            </w:r>
          </w:p>
        </w:tc>
        <w:tc>
          <w:tcPr>
            <w:tcW w:w="566" w:type="pct"/>
            <w:shd w:val="clear" w:color="auto" w:fill="auto"/>
            <w:noWrap/>
            <w:vAlign w:val="center"/>
            <w:hideMark/>
          </w:tcPr>
          <w:p w14:paraId="56868EE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-59.77 (-338.47~218.93)</w:t>
            </w:r>
          </w:p>
        </w:tc>
        <w:tc>
          <w:tcPr>
            <w:tcW w:w="576" w:type="pct"/>
            <w:shd w:val="clear" w:color="auto" w:fill="auto"/>
            <w:noWrap/>
            <w:vAlign w:val="center"/>
            <w:hideMark/>
          </w:tcPr>
          <w:p w14:paraId="03252D3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1824.12 (410.37~3643.34)</w:t>
            </w:r>
          </w:p>
        </w:tc>
        <w:tc>
          <w:tcPr>
            <w:tcW w:w="519" w:type="pct"/>
            <w:shd w:val="clear" w:color="auto" w:fill="auto"/>
            <w:noWrap/>
            <w:vAlign w:val="center"/>
            <w:hideMark/>
          </w:tcPr>
          <w:p w14:paraId="4444E6D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-0.38 (-0.83~0.08)</w:t>
            </w:r>
          </w:p>
        </w:tc>
        <w:tc>
          <w:tcPr>
            <w:tcW w:w="553" w:type="pct"/>
            <w:shd w:val="clear" w:color="auto" w:fill="auto"/>
            <w:noWrap/>
            <w:vAlign w:val="center"/>
            <w:hideMark/>
          </w:tcPr>
          <w:p w14:paraId="22584E47"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1145.75 (20.71~2564.63)</w:t>
            </w:r>
          </w:p>
        </w:tc>
        <w:tc>
          <w:tcPr>
            <w:tcW w:w="507" w:type="pct"/>
            <w:shd w:val="clear" w:color="auto" w:fill="auto"/>
            <w:noWrap/>
            <w:vAlign w:val="center"/>
            <w:hideMark/>
          </w:tcPr>
          <w:p w14:paraId="30BFBC8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-44.58 (-252.18~163.01)</w:t>
            </w:r>
          </w:p>
        </w:tc>
        <w:tc>
          <w:tcPr>
            <w:tcW w:w="521" w:type="pct"/>
            <w:shd w:val="clear" w:color="auto" w:fill="auto"/>
            <w:noWrap/>
            <w:vAlign w:val="center"/>
            <w:hideMark/>
          </w:tcPr>
          <w:p w14:paraId="46B1675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1190.59 (273.46~2401.56)</w:t>
            </w:r>
          </w:p>
        </w:tc>
        <w:tc>
          <w:tcPr>
            <w:tcW w:w="501" w:type="pct"/>
            <w:shd w:val="clear" w:color="auto" w:fill="auto"/>
            <w:noWrap/>
            <w:vAlign w:val="center"/>
            <w:hideMark/>
          </w:tcPr>
          <w:p w14:paraId="1ED6EAB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-0.26 (-0.57~0.06)</w:t>
            </w:r>
          </w:p>
        </w:tc>
      </w:tr>
      <w:tr w:rsidR="00FB4B9D" w:rsidRPr="000C10A5" w14:paraId="1D4DC295" w14:textId="77777777" w:rsidTr="000C10A5">
        <w:trPr>
          <w:trHeight w:val="20"/>
          <w:jc w:val="center"/>
        </w:trPr>
        <w:tc>
          <w:tcPr>
            <w:tcW w:w="664" w:type="pct"/>
            <w:shd w:val="clear" w:color="auto" w:fill="auto"/>
            <w:noWrap/>
            <w:vAlign w:val="center"/>
            <w:hideMark/>
          </w:tcPr>
          <w:p w14:paraId="16D3264F"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Panama</w:t>
            </w:r>
          </w:p>
        </w:tc>
        <w:tc>
          <w:tcPr>
            <w:tcW w:w="592" w:type="pct"/>
            <w:shd w:val="clear" w:color="auto" w:fill="auto"/>
            <w:noWrap/>
            <w:vAlign w:val="center"/>
            <w:hideMark/>
          </w:tcPr>
          <w:p w14:paraId="3D715AC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487.14 (191.51~742.55)</w:t>
            </w:r>
          </w:p>
        </w:tc>
        <w:tc>
          <w:tcPr>
            <w:tcW w:w="566" w:type="pct"/>
            <w:shd w:val="clear" w:color="auto" w:fill="auto"/>
            <w:noWrap/>
            <w:vAlign w:val="center"/>
            <w:hideMark/>
          </w:tcPr>
          <w:p w14:paraId="40B5237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87.22 (38.99~140.6)</w:t>
            </w:r>
          </w:p>
        </w:tc>
        <w:tc>
          <w:tcPr>
            <w:tcW w:w="576" w:type="pct"/>
            <w:shd w:val="clear" w:color="auto" w:fill="auto"/>
            <w:noWrap/>
            <w:vAlign w:val="center"/>
            <w:hideMark/>
          </w:tcPr>
          <w:p w14:paraId="001F7B62"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400.29 (153.31~601.9)</w:t>
            </w:r>
          </w:p>
        </w:tc>
        <w:tc>
          <w:tcPr>
            <w:tcW w:w="519" w:type="pct"/>
            <w:shd w:val="clear" w:color="auto" w:fill="auto"/>
            <w:noWrap/>
            <w:vAlign w:val="center"/>
            <w:hideMark/>
          </w:tcPr>
          <w:p w14:paraId="52CD139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-0.37 (-0.79~0.05)</w:t>
            </w:r>
          </w:p>
        </w:tc>
        <w:tc>
          <w:tcPr>
            <w:tcW w:w="553" w:type="pct"/>
            <w:shd w:val="clear" w:color="auto" w:fill="auto"/>
            <w:noWrap/>
            <w:vAlign w:val="center"/>
            <w:hideMark/>
          </w:tcPr>
          <w:p w14:paraId="2074D85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214.92 (88.83~332.63)</w:t>
            </w:r>
          </w:p>
        </w:tc>
        <w:tc>
          <w:tcPr>
            <w:tcW w:w="507" w:type="pct"/>
            <w:shd w:val="clear" w:color="auto" w:fill="auto"/>
            <w:noWrap/>
            <w:vAlign w:val="center"/>
            <w:hideMark/>
          </w:tcPr>
          <w:p w14:paraId="3D9CD6C7"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81.99 (36.66~132.14)</w:t>
            </w:r>
          </w:p>
        </w:tc>
        <w:tc>
          <w:tcPr>
            <w:tcW w:w="521" w:type="pct"/>
            <w:shd w:val="clear" w:color="auto" w:fill="auto"/>
            <w:noWrap/>
            <w:vAlign w:val="center"/>
            <w:hideMark/>
          </w:tcPr>
          <w:p w14:paraId="44E86137"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133.26 (52.88~200.44)</w:t>
            </w:r>
          </w:p>
        </w:tc>
        <w:tc>
          <w:tcPr>
            <w:tcW w:w="501" w:type="pct"/>
            <w:shd w:val="clear" w:color="auto" w:fill="auto"/>
            <w:noWrap/>
            <w:vAlign w:val="center"/>
            <w:hideMark/>
          </w:tcPr>
          <w:p w14:paraId="21E65B6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-0.33 (-0.71~0.05)</w:t>
            </w:r>
          </w:p>
        </w:tc>
      </w:tr>
      <w:tr w:rsidR="00FB4B9D" w:rsidRPr="000C10A5" w14:paraId="3BBE056F" w14:textId="77777777" w:rsidTr="000C10A5">
        <w:trPr>
          <w:trHeight w:val="20"/>
          <w:jc w:val="center"/>
        </w:trPr>
        <w:tc>
          <w:tcPr>
            <w:tcW w:w="664" w:type="pct"/>
            <w:shd w:val="clear" w:color="auto" w:fill="auto"/>
            <w:noWrap/>
            <w:vAlign w:val="center"/>
            <w:hideMark/>
          </w:tcPr>
          <w:p w14:paraId="4B2E9622"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Papua New Guinea</w:t>
            </w:r>
          </w:p>
        </w:tc>
        <w:tc>
          <w:tcPr>
            <w:tcW w:w="592" w:type="pct"/>
            <w:shd w:val="clear" w:color="auto" w:fill="auto"/>
            <w:noWrap/>
            <w:vAlign w:val="center"/>
            <w:hideMark/>
          </w:tcPr>
          <w:p w14:paraId="5542858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2304.63 (870.07~4608.31)</w:t>
            </w:r>
          </w:p>
        </w:tc>
        <w:tc>
          <w:tcPr>
            <w:tcW w:w="566" w:type="pct"/>
            <w:shd w:val="clear" w:color="auto" w:fill="auto"/>
            <w:noWrap/>
            <w:vAlign w:val="center"/>
            <w:hideMark/>
          </w:tcPr>
          <w:p w14:paraId="740A149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-17.94 (-287.33~251.33)</w:t>
            </w:r>
          </w:p>
        </w:tc>
        <w:tc>
          <w:tcPr>
            <w:tcW w:w="576" w:type="pct"/>
            <w:shd w:val="clear" w:color="auto" w:fill="auto"/>
            <w:noWrap/>
            <w:vAlign w:val="center"/>
            <w:hideMark/>
          </w:tcPr>
          <w:p w14:paraId="41C5B33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2325.1 (1161.33~4358.1)</w:t>
            </w:r>
          </w:p>
        </w:tc>
        <w:tc>
          <w:tcPr>
            <w:tcW w:w="519" w:type="pct"/>
            <w:shd w:val="clear" w:color="auto" w:fill="auto"/>
            <w:noWrap/>
            <w:vAlign w:val="center"/>
            <w:hideMark/>
          </w:tcPr>
          <w:p w14:paraId="5877FE7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-2.53 (-3.93~-1.12)</w:t>
            </w:r>
          </w:p>
        </w:tc>
        <w:tc>
          <w:tcPr>
            <w:tcW w:w="553" w:type="pct"/>
            <w:shd w:val="clear" w:color="auto" w:fill="auto"/>
            <w:noWrap/>
            <w:vAlign w:val="center"/>
            <w:hideMark/>
          </w:tcPr>
          <w:p w14:paraId="0E6B219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113.38 (-70.04~324.22)</w:t>
            </w:r>
          </w:p>
        </w:tc>
        <w:tc>
          <w:tcPr>
            <w:tcW w:w="507" w:type="pct"/>
            <w:shd w:val="clear" w:color="auto" w:fill="auto"/>
            <w:noWrap/>
            <w:vAlign w:val="center"/>
            <w:hideMark/>
          </w:tcPr>
          <w:p w14:paraId="3EF51E7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-7.23 (-125.96~111.43)</w:t>
            </w:r>
          </w:p>
        </w:tc>
        <w:tc>
          <w:tcPr>
            <w:tcW w:w="521" w:type="pct"/>
            <w:shd w:val="clear" w:color="auto" w:fill="auto"/>
            <w:noWrap/>
            <w:vAlign w:val="center"/>
            <w:hideMark/>
          </w:tcPr>
          <w:p w14:paraId="5C9F597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122.36 (58.64~213.57)</w:t>
            </w:r>
          </w:p>
        </w:tc>
        <w:tc>
          <w:tcPr>
            <w:tcW w:w="501" w:type="pct"/>
            <w:shd w:val="clear" w:color="auto" w:fill="auto"/>
            <w:noWrap/>
            <w:vAlign w:val="center"/>
            <w:hideMark/>
          </w:tcPr>
          <w:p w14:paraId="6837B23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-1.75 (-2.72~-0.78)</w:t>
            </w:r>
          </w:p>
        </w:tc>
      </w:tr>
      <w:tr w:rsidR="00FB4B9D" w:rsidRPr="000C10A5" w14:paraId="1DA498DE" w14:textId="77777777" w:rsidTr="000C10A5">
        <w:trPr>
          <w:trHeight w:val="20"/>
          <w:jc w:val="center"/>
        </w:trPr>
        <w:tc>
          <w:tcPr>
            <w:tcW w:w="664" w:type="pct"/>
            <w:shd w:val="clear" w:color="auto" w:fill="auto"/>
            <w:noWrap/>
            <w:vAlign w:val="center"/>
            <w:hideMark/>
          </w:tcPr>
          <w:p w14:paraId="03E35868"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Peru</w:t>
            </w:r>
          </w:p>
        </w:tc>
        <w:tc>
          <w:tcPr>
            <w:tcW w:w="592" w:type="pct"/>
            <w:shd w:val="clear" w:color="auto" w:fill="auto"/>
            <w:noWrap/>
            <w:vAlign w:val="center"/>
            <w:hideMark/>
          </w:tcPr>
          <w:p w14:paraId="43C3428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1529.47 (-198.81~2748.06)</w:t>
            </w:r>
          </w:p>
        </w:tc>
        <w:tc>
          <w:tcPr>
            <w:tcW w:w="566" w:type="pct"/>
            <w:shd w:val="clear" w:color="auto" w:fill="auto"/>
            <w:noWrap/>
            <w:vAlign w:val="center"/>
            <w:hideMark/>
          </w:tcPr>
          <w:p w14:paraId="34DC307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-4.11 (-16.22~8.01)</w:t>
            </w:r>
          </w:p>
        </w:tc>
        <w:tc>
          <w:tcPr>
            <w:tcW w:w="576" w:type="pct"/>
            <w:shd w:val="clear" w:color="auto" w:fill="auto"/>
            <w:noWrap/>
            <w:vAlign w:val="center"/>
            <w:hideMark/>
          </w:tcPr>
          <w:p w14:paraId="7E3B8BD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1533.78 (-182.24~2740.11)</w:t>
            </w:r>
          </w:p>
        </w:tc>
        <w:tc>
          <w:tcPr>
            <w:tcW w:w="519" w:type="pct"/>
            <w:shd w:val="clear" w:color="auto" w:fill="auto"/>
            <w:noWrap/>
            <w:vAlign w:val="center"/>
            <w:hideMark/>
          </w:tcPr>
          <w:p w14:paraId="4D70655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-0.2 (-0.35~-0.06)</w:t>
            </w:r>
          </w:p>
        </w:tc>
        <w:tc>
          <w:tcPr>
            <w:tcW w:w="553" w:type="pct"/>
            <w:shd w:val="clear" w:color="auto" w:fill="auto"/>
            <w:noWrap/>
            <w:vAlign w:val="center"/>
            <w:hideMark/>
          </w:tcPr>
          <w:p w14:paraId="6BEC70E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6.22 (-3.71~13.82)</w:t>
            </w:r>
          </w:p>
        </w:tc>
        <w:tc>
          <w:tcPr>
            <w:tcW w:w="507" w:type="pct"/>
            <w:shd w:val="clear" w:color="auto" w:fill="auto"/>
            <w:noWrap/>
            <w:vAlign w:val="center"/>
            <w:hideMark/>
          </w:tcPr>
          <w:p w14:paraId="68B52862"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-0.79 (-2.74~1.16)</w:t>
            </w:r>
          </w:p>
        </w:tc>
        <w:tc>
          <w:tcPr>
            <w:tcW w:w="521" w:type="pct"/>
            <w:shd w:val="clear" w:color="auto" w:fill="auto"/>
            <w:noWrap/>
            <w:vAlign w:val="center"/>
            <w:hideMark/>
          </w:tcPr>
          <w:p w14:paraId="08DB343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7.03 (-0.94~12.67)</w:t>
            </w:r>
          </w:p>
        </w:tc>
        <w:tc>
          <w:tcPr>
            <w:tcW w:w="501" w:type="pct"/>
            <w:shd w:val="clear" w:color="auto" w:fill="auto"/>
            <w:noWrap/>
            <w:vAlign w:val="center"/>
            <w:hideMark/>
          </w:tcPr>
          <w:p w14:paraId="5C6EB1B7"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-0.02 (-0.03~-0.01)</w:t>
            </w:r>
          </w:p>
        </w:tc>
      </w:tr>
      <w:tr w:rsidR="00FB4B9D" w:rsidRPr="000C10A5" w14:paraId="6DA60459" w14:textId="77777777" w:rsidTr="000C10A5">
        <w:trPr>
          <w:trHeight w:val="20"/>
          <w:jc w:val="center"/>
        </w:trPr>
        <w:tc>
          <w:tcPr>
            <w:tcW w:w="664" w:type="pct"/>
            <w:shd w:val="clear" w:color="auto" w:fill="auto"/>
            <w:noWrap/>
            <w:vAlign w:val="center"/>
            <w:hideMark/>
          </w:tcPr>
          <w:p w14:paraId="4E8938E4"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Philippines</w:t>
            </w:r>
          </w:p>
        </w:tc>
        <w:tc>
          <w:tcPr>
            <w:tcW w:w="592" w:type="pct"/>
            <w:shd w:val="clear" w:color="auto" w:fill="auto"/>
            <w:noWrap/>
            <w:vAlign w:val="center"/>
            <w:hideMark/>
          </w:tcPr>
          <w:p w14:paraId="01585E2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557.65 (-402.92~1697.09)</w:t>
            </w:r>
          </w:p>
        </w:tc>
        <w:tc>
          <w:tcPr>
            <w:tcW w:w="566" w:type="pct"/>
            <w:shd w:val="clear" w:color="auto" w:fill="auto"/>
            <w:noWrap/>
            <w:vAlign w:val="center"/>
            <w:hideMark/>
          </w:tcPr>
          <w:p w14:paraId="36215B3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52.27 (-689.19~793.72)</w:t>
            </w:r>
          </w:p>
        </w:tc>
        <w:tc>
          <w:tcPr>
            <w:tcW w:w="576" w:type="pct"/>
            <w:shd w:val="clear" w:color="auto" w:fill="auto"/>
            <w:noWrap/>
            <w:vAlign w:val="center"/>
            <w:hideMark/>
          </w:tcPr>
          <w:p w14:paraId="38B4D3F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505.38 (286.27~903.37)</w:t>
            </w:r>
          </w:p>
        </w:tc>
        <w:tc>
          <w:tcPr>
            <w:tcW w:w="519" w:type="pct"/>
            <w:shd w:val="clear" w:color="auto" w:fill="auto"/>
            <w:noWrap/>
            <w:vAlign w:val="center"/>
            <w:hideMark/>
          </w:tcPr>
          <w:p w14:paraId="0C33F27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3FE962E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45.26 (-321.92~419.72)</w:t>
            </w:r>
          </w:p>
        </w:tc>
        <w:tc>
          <w:tcPr>
            <w:tcW w:w="507" w:type="pct"/>
            <w:shd w:val="clear" w:color="auto" w:fill="auto"/>
            <w:noWrap/>
            <w:vAlign w:val="center"/>
            <w:hideMark/>
          </w:tcPr>
          <w:p w14:paraId="7783D6B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25.35 (-332.8~383.5)</w:t>
            </w:r>
          </w:p>
        </w:tc>
        <w:tc>
          <w:tcPr>
            <w:tcW w:w="521" w:type="pct"/>
            <w:shd w:val="clear" w:color="auto" w:fill="auto"/>
            <w:noWrap/>
            <w:vAlign w:val="center"/>
            <w:hideMark/>
          </w:tcPr>
          <w:p w14:paraId="17D0F70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19.91 (10.88~36.22)</w:t>
            </w:r>
          </w:p>
        </w:tc>
        <w:tc>
          <w:tcPr>
            <w:tcW w:w="501" w:type="pct"/>
            <w:shd w:val="clear" w:color="auto" w:fill="auto"/>
            <w:noWrap/>
            <w:vAlign w:val="center"/>
            <w:hideMark/>
          </w:tcPr>
          <w:p w14:paraId="46A2C68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0E10D378" w14:textId="77777777" w:rsidTr="000C10A5">
        <w:trPr>
          <w:trHeight w:val="20"/>
          <w:jc w:val="center"/>
        </w:trPr>
        <w:tc>
          <w:tcPr>
            <w:tcW w:w="664" w:type="pct"/>
            <w:shd w:val="clear" w:color="auto" w:fill="auto"/>
            <w:noWrap/>
            <w:vAlign w:val="center"/>
            <w:hideMark/>
          </w:tcPr>
          <w:p w14:paraId="1501C119"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Rwanda</w:t>
            </w:r>
          </w:p>
        </w:tc>
        <w:tc>
          <w:tcPr>
            <w:tcW w:w="592" w:type="pct"/>
            <w:shd w:val="clear" w:color="auto" w:fill="auto"/>
            <w:noWrap/>
            <w:vAlign w:val="center"/>
            <w:hideMark/>
          </w:tcPr>
          <w:p w14:paraId="7F598BC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66" w:type="pct"/>
            <w:shd w:val="clear" w:color="auto" w:fill="auto"/>
            <w:noWrap/>
            <w:vAlign w:val="center"/>
            <w:hideMark/>
          </w:tcPr>
          <w:p w14:paraId="29557917"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76" w:type="pct"/>
            <w:shd w:val="clear" w:color="auto" w:fill="auto"/>
            <w:noWrap/>
            <w:vAlign w:val="center"/>
            <w:hideMark/>
          </w:tcPr>
          <w:p w14:paraId="4F13289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19" w:type="pct"/>
            <w:shd w:val="clear" w:color="auto" w:fill="auto"/>
            <w:noWrap/>
            <w:vAlign w:val="center"/>
            <w:hideMark/>
          </w:tcPr>
          <w:p w14:paraId="2D0A1742"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772AFAF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7" w:type="pct"/>
            <w:shd w:val="clear" w:color="auto" w:fill="auto"/>
            <w:noWrap/>
            <w:vAlign w:val="center"/>
            <w:hideMark/>
          </w:tcPr>
          <w:p w14:paraId="46EBCF12"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21" w:type="pct"/>
            <w:shd w:val="clear" w:color="auto" w:fill="auto"/>
            <w:noWrap/>
            <w:vAlign w:val="center"/>
            <w:hideMark/>
          </w:tcPr>
          <w:p w14:paraId="5F73B57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1" w:type="pct"/>
            <w:shd w:val="clear" w:color="auto" w:fill="auto"/>
            <w:noWrap/>
            <w:vAlign w:val="center"/>
            <w:hideMark/>
          </w:tcPr>
          <w:p w14:paraId="75064EF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68CFC760" w14:textId="77777777" w:rsidTr="000C10A5">
        <w:trPr>
          <w:trHeight w:val="20"/>
          <w:jc w:val="center"/>
        </w:trPr>
        <w:tc>
          <w:tcPr>
            <w:tcW w:w="664" w:type="pct"/>
            <w:shd w:val="clear" w:color="auto" w:fill="auto"/>
            <w:noWrap/>
            <w:vAlign w:val="center"/>
            <w:hideMark/>
          </w:tcPr>
          <w:p w14:paraId="368D65CE"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Sierra Leone</w:t>
            </w:r>
          </w:p>
        </w:tc>
        <w:tc>
          <w:tcPr>
            <w:tcW w:w="592" w:type="pct"/>
            <w:shd w:val="clear" w:color="auto" w:fill="auto"/>
            <w:noWrap/>
            <w:vAlign w:val="center"/>
            <w:hideMark/>
          </w:tcPr>
          <w:p w14:paraId="6987670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106.25 (-61.09~295.36)</w:t>
            </w:r>
          </w:p>
        </w:tc>
        <w:tc>
          <w:tcPr>
            <w:tcW w:w="566" w:type="pct"/>
            <w:shd w:val="clear" w:color="auto" w:fill="auto"/>
            <w:noWrap/>
            <w:vAlign w:val="center"/>
            <w:hideMark/>
          </w:tcPr>
          <w:p w14:paraId="0A89480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-12.62 (-87.23~61.99)</w:t>
            </w:r>
          </w:p>
        </w:tc>
        <w:tc>
          <w:tcPr>
            <w:tcW w:w="576" w:type="pct"/>
            <w:shd w:val="clear" w:color="auto" w:fill="auto"/>
            <w:noWrap/>
            <w:vAlign w:val="center"/>
            <w:hideMark/>
          </w:tcPr>
          <w:p w14:paraId="4F9DC48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119.15 (26.79~233.29)</w:t>
            </w:r>
          </w:p>
        </w:tc>
        <w:tc>
          <w:tcPr>
            <w:tcW w:w="519" w:type="pct"/>
            <w:shd w:val="clear" w:color="auto" w:fill="auto"/>
            <w:noWrap/>
            <w:vAlign w:val="center"/>
            <w:hideMark/>
          </w:tcPr>
          <w:p w14:paraId="72897CE1"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-0.28 (-0.65~0.08)</w:t>
            </w:r>
          </w:p>
        </w:tc>
        <w:tc>
          <w:tcPr>
            <w:tcW w:w="553" w:type="pct"/>
            <w:shd w:val="clear" w:color="auto" w:fill="auto"/>
            <w:noWrap/>
            <w:vAlign w:val="center"/>
            <w:hideMark/>
          </w:tcPr>
          <w:p w14:paraId="1F88BE0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60.07 (-42.42~176.57)</w:t>
            </w:r>
          </w:p>
        </w:tc>
        <w:tc>
          <w:tcPr>
            <w:tcW w:w="507" w:type="pct"/>
            <w:shd w:val="clear" w:color="auto" w:fill="auto"/>
            <w:noWrap/>
            <w:vAlign w:val="center"/>
            <w:hideMark/>
          </w:tcPr>
          <w:p w14:paraId="5BEEB07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-8.31 (-58.27~41.65)</w:t>
            </w:r>
          </w:p>
        </w:tc>
        <w:tc>
          <w:tcPr>
            <w:tcW w:w="521" w:type="pct"/>
            <w:shd w:val="clear" w:color="auto" w:fill="auto"/>
            <w:noWrap/>
            <w:vAlign w:val="center"/>
            <w:hideMark/>
          </w:tcPr>
          <w:p w14:paraId="6EF3A4B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68.4 (15.9~134.91)</w:t>
            </w:r>
          </w:p>
        </w:tc>
        <w:tc>
          <w:tcPr>
            <w:tcW w:w="501" w:type="pct"/>
            <w:shd w:val="clear" w:color="auto" w:fill="auto"/>
            <w:noWrap/>
            <w:vAlign w:val="center"/>
            <w:hideMark/>
          </w:tcPr>
          <w:p w14:paraId="1403974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-0.02 (-0.05~0.01)</w:t>
            </w:r>
          </w:p>
        </w:tc>
      </w:tr>
      <w:tr w:rsidR="00FB4B9D" w:rsidRPr="000C10A5" w14:paraId="6B744A5B" w14:textId="77777777" w:rsidTr="000C10A5">
        <w:trPr>
          <w:trHeight w:val="20"/>
          <w:jc w:val="center"/>
        </w:trPr>
        <w:tc>
          <w:tcPr>
            <w:tcW w:w="664" w:type="pct"/>
            <w:shd w:val="clear" w:color="auto" w:fill="auto"/>
            <w:noWrap/>
            <w:vAlign w:val="center"/>
            <w:hideMark/>
          </w:tcPr>
          <w:p w14:paraId="06209162"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Solomon Islands</w:t>
            </w:r>
          </w:p>
        </w:tc>
        <w:tc>
          <w:tcPr>
            <w:tcW w:w="592" w:type="pct"/>
            <w:shd w:val="clear" w:color="auto" w:fill="auto"/>
            <w:noWrap/>
            <w:vAlign w:val="center"/>
            <w:hideMark/>
          </w:tcPr>
          <w:p w14:paraId="2A761879"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66" w:type="pct"/>
            <w:shd w:val="clear" w:color="auto" w:fill="auto"/>
            <w:noWrap/>
            <w:vAlign w:val="center"/>
            <w:hideMark/>
          </w:tcPr>
          <w:p w14:paraId="0F95927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76" w:type="pct"/>
            <w:shd w:val="clear" w:color="auto" w:fill="auto"/>
            <w:noWrap/>
            <w:vAlign w:val="center"/>
            <w:hideMark/>
          </w:tcPr>
          <w:p w14:paraId="78204454"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19" w:type="pct"/>
            <w:shd w:val="clear" w:color="auto" w:fill="auto"/>
            <w:noWrap/>
            <w:vAlign w:val="center"/>
            <w:hideMark/>
          </w:tcPr>
          <w:p w14:paraId="08EA42B4"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1E0DB45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7" w:type="pct"/>
            <w:shd w:val="clear" w:color="auto" w:fill="auto"/>
            <w:noWrap/>
            <w:vAlign w:val="center"/>
            <w:hideMark/>
          </w:tcPr>
          <w:p w14:paraId="0ECCCD0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21" w:type="pct"/>
            <w:shd w:val="clear" w:color="auto" w:fill="auto"/>
            <w:noWrap/>
            <w:vAlign w:val="center"/>
            <w:hideMark/>
          </w:tcPr>
          <w:p w14:paraId="61E2EB7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1" w:type="pct"/>
            <w:shd w:val="clear" w:color="auto" w:fill="auto"/>
            <w:noWrap/>
            <w:vAlign w:val="center"/>
            <w:hideMark/>
          </w:tcPr>
          <w:p w14:paraId="5971526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441F8435" w14:textId="77777777" w:rsidTr="000C10A5">
        <w:trPr>
          <w:trHeight w:val="20"/>
          <w:jc w:val="center"/>
        </w:trPr>
        <w:tc>
          <w:tcPr>
            <w:tcW w:w="664" w:type="pct"/>
            <w:shd w:val="clear" w:color="auto" w:fill="auto"/>
            <w:noWrap/>
            <w:vAlign w:val="center"/>
            <w:hideMark/>
          </w:tcPr>
          <w:p w14:paraId="675583AF"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Sri Lanka</w:t>
            </w:r>
          </w:p>
        </w:tc>
        <w:tc>
          <w:tcPr>
            <w:tcW w:w="592" w:type="pct"/>
            <w:shd w:val="clear" w:color="auto" w:fill="auto"/>
            <w:noWrap/>
            <w:vAlign w:val="center"/>
            <w:hideMark/>
          </w:tcPr>
          <w:p w14:paraId="56A9CFE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51.72 (-4.5~172.9)</w:t>
            </w:r>
          </w:p>
        </w:tc>
        <w:tc>
          <w:tcPr>
            <w:tcW w:w="566" w:type="pct"/>
            <w:shd w:val="clear" w:color="auto" w:fill="auto"/>
            <w:noWrap/>
            <w:vAlign w:val="center"/>
            <w:hideMark/>
          </w:tcPr>
          <w:p w14:paraId="4B98B584"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-10.53 (-17.75~-3.32)</w:t>
            </w:r>
          </w:p>
        </w:tc>
        <w:tc>
          <w:tcPr>
            <w:tcW w:w="576" w:type="pct"/>
            <w:shd w:val="clear" w:color="auto" w:fill="auto"/>
            <w:noWrap/>
            <w:vAlign w:val="center"/>
            <w:hideMark/>
          </w:tcPr>
          <w:p w14:paraId="3C786D6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62.26 (13.26~176.22)</w:t>
            </w:r>
          </w:p>
        </w:tc>
        <w:tc>
          <w:tcPr>
            <w:tcW w:w="519" w:type="pct"/>
            <w:shd w:val="clear" w:color="auto" w:fill="auto"/>
            <w:noWrap/>
            <w:vAlign w:val="center"/>
            <w:hideMark/>
          </w:tcPr>
          <w:p w14:paraId="730B050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-0.01 (-0.01~0)</w:t>
            </w:r>
          </w:p>
        </w:tc>
        <w:tc>
          <w:tcPr>
            <w:tcW w:w="553" w:type="pct"/>
            <w:shd w:val="clear" w:color="auto" w:fill="auto"/>
            <w:noWrap/>
            <w:vAlign w:val="center"/>
            <w:hideMark/>
          </w:tcPr>
          <w:p w14:paraId="08CDB9B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8.21 (-7.79~39.59)</w:t>
            </w:r>
          </w:p>
        </w:tc>
        <w:tc>
          <w:tcPr>
            <w:tcW w:w="507" w:type="pct"/>
            <w:shd w:val="clear" w:color="auto" w:fill="auto"/>
            <w:noWrap/>
            <w:vAlign w:val="center"/>
            <w:hideMark/>
          </w:tcPr>
          <w:p w14:paraId="575B3E6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-6.31 (-10.64~-1.99)</w:t>
            </w:r>
          </w:p>
        </w:tc>
        <w:tc>
          <w:tcPr>
            <w:tcW w:w="521" w:type="pct"/>
            <w:shd w:val="clear" w:color="auto" w:fill="auto"/>
            <w:noWrap/>
            <w:vAlign w:val="center"/>
            <w:hideMark/>
          </w:tcPr>
          <w:p w14:paraId="6276F9B2"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14.52 (2.85~41.58)</w:t>
            </w:r>
          </w:p>
        </w:tc>
        <w:tc>
          <w:tcPr>
            <w:tcW w:w="501" w:type="pct"/>
            <w:shd w:val="clear" w:color="auto" w:fill="auto"/>
            <w:noWrap/>
            <w:vAlign w:val="center"/>
            <w:hideMark/>
          </w:tcPr>
          <w:p w14:paraId="0956058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3C86C082" w14:textId="77777777" w:rsidTr="000C10A5">
        <w:trPr>
          <w:trHeight w:val="20"/>
          <w:jc w:val="center"/>
        </w:trPr>
        <w:tc>
          <w:tcPr>
            <w:tcW w:w="664" w:type="pct"/>
            <w:shd w:val="clear" w:color="auto" w:fill="auto"/>
            <w:noWrap/>
            <w:vAlign w:val="center"/>
            <w:hideMark/>
          </w:tcPr>
          <w:p w14:paraId="081FAF83"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Tanzania (United Republic of)</w:t>
            </w:r>
          </w:p>
        </w:tc>
        <w:tc>
          <w:tcPr>
            <w:tcW w:w="592" w:type="pct"/>
            <w:shd w:val="clear" w:color="auto" w:fill="auto"/>
            <w:noWrap/>
            <w:vAlign w:val="center"/>
            <w:hideMark/>
          </w:tcPr>
          <w:p w14:paraId="429CE84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216.46 (15.19~512.56)</w:t>
            </w:r>
          </w:p>
        </w:tc>
        <w:tc>
          <w:tcPr>
            <w:tcW w:w="566" w:type="pct"/>
            <w:shd w:val="clear" w:color="auto" w:fill="auto"/>
            <w:noWrap/>
            <w:vAlign w:val="center"/>
            <w:hideMark/>
          </w:tcPr>
          <w:p w14:paraId="1888457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-10.69 (-34.75~13.37)</w:t>
            </w:r>
          </w:p>
        </w:tc>
        <w:tc>
          <w:tcPr>
            <w:tcW w:w="576" w:type="pct"/>
            <w:shd w:val="clear" w:color="auto" w:fill="auto"/>
            <w:noWrap/>
            <w:vAlign w:val="center"/>
            <w:hideMark/>
          </w:tcPr>
          <w:p w14:paraId="3EDD8CE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230.25 (55.81~499.53)</w:t>
            </w:r>
          </w:p>
        </w:tc>
        <w:tc>
          <w:tcPr>
            <w:tcW w:w="519" w:type="pct"/>
            <w:shd w:val="clear" w:color="auto" w:fill="auto"/>
            <w:noWrap/>
            <w:vAlign w:val="center"/>
            <w:hideMark/>
          </w:tcPr>
          <w:p w14:paraId="5472FC8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-3.1 (-5.87~-0.34)</w:t>
            </w:r>
          </w:p>
        </w:tc>
        <w:tc>
          <w:tcPr>
            <w:tcW w:w="553" w:type="pct"/>
            <w:shd w:val="clear" w:color="auto" w:fill="auto"/>
            <w:noWrap/>
            <w:vAlign w:val="center"/>
            <w:hideMark/>
          </w:tcPr>
          <w:p w14:paraId="5A4F21A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105.2 (-0.1</w:t>
            </w:r>
            <w:r w:rsidR="00D558F4" w:rsidRPr="000C10A5">
              <w:rPr>
                <w:rFonts w:ascii="Times New Roman" w:eastAsia="宋体" w:hAnsi="Times New Roman"/>
                <w:kern w:val="2"/>
                <w:sz w:val="15"/>
                <w:szCs w:val="15"/>
                <w:lang w:eastAsia="zh-CN"/>
              </w:rPr>
              <w:t>3</w:t>
            </w:r>
            <w:r w:rsidRPr="000C10A5">
              <w:rPr>
                <w:rFonts w:ascii="Times New Roman" w:eastAsia="宋体" w:hAnsi="Times New Roman"/>
                <w:kern w:val="2"/>
                <w:sz w:val="15"/>
                <w:szCs w:val="15"/>
                <w:lang w:eastAsia="zh-CN"/>
              </w:rPr>
              <w:t>~261.12)</w:t>
            </w:r>
          </w:p>
        </w:tc>
        <w:tc>
          <w:tcPr>
            <w:tcW w:w="507" w:type="pct"/>
            <w:shd w:val="clear" w:color="auto" w:fill="auto"/>
            <w:noWrap/>
            <w:vAlign w:val="center"/>
            <w:hideMark/>
          </w:tcPr>
          <w:p w14:paraId="28CC1177"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-6.98 (-22.69~8.73)</w:t>
            </w:r>
          </w:p>
        </w:tc>
        <w:tc>
          <w:tcPr>
            <w:tcW w:w="521" w:type="pct"/>
            <w:shd w:val="clear" w:color="auto" w:fill="auto"/>
            <w:noWrap/>
            <w:vAlign w:val="center"/>
            <w:hideMark/>
          </w:tcPr>
          <w:p w14:paraId="37C6C25F"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113.03 (24.23~252.42)</w:t>
            </w:r>
          </w:p>
        </w:tc>
        <w:tc>
          <w:tcPr>
            <w:tcW w:w="501" w:type="pct"/>
            <w:shd w:val="clear" w:color="auto" w:fill="auto"/>
            <w:noWrap/>
            <w:vAlign w:val="center"/>
            <w:hideMark/>
          </w:tcPr>
          <w:p w14:paraId="5F1B7C91"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-0.85 (-1.67~-0.03)</w:t>
            </w:r>
          </w:p>
        </w:tc>
      </w:tr>
      <w:tr w:rsidR="00FB4B9D" w:rsidRPr="000C10A5" w14:paraId="0DE199EB" w14:textId="77777777" w:rsidTr="000C10A5">
        <w:trPr>
          <w:trHeight w:val="20"/>
          <w:jc w:val="center"/>
        </w:trPr>
        <w:tc>
          <w:tcPr>
            <w:tcW w:w="664" w:type="pct"/>
            <w:shd w:val="clear" w:color="auto" w:fill="auto"/>
            <w:noWrap/>
            <w:vAlign w:val="center"/>
            <w:hideMark/>
          </w:tcPr>
          <w:p w14:paraId="18942268"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Thailand</w:t>
            </w:r>
          </w:p>
        </w:tc>
        <w:tc>
          <w:tcPr>
            <w:tcW w:w="592" w:type="pct"/>
            <w:shd w:val="clear" w:color="auto" w:fill="auto"/>
            <w:noWrap/>
            <w:vAlign w:val="center"/>
            <w:hideMark/>
          </w:tcPr>
          <w:p w14:paraId="05F8A7D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543.32 (-93.9~1288.74)</w:t>
            </w:r>
          </w:p>
        </w:tc>
        <w:tc>
          <w:tcPr>
            <w:tcW w:w="566" w:type="pct"/>
            <w:shd w:val="clear" w:color="auto" w:fill="auto"/>
            <w:noWrap/>
            <w:vAlign w:val="center"/>
            <w:hideMark/>
          </w:tcPr>
          <w:p w14:paraId="2F4B44C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182.16 (-329.63~692.34)</w:t>
            </w:r>
          </w:p>
        </w:tc>
        <w:tc>
          <w:tcPr>
            <w:tcW w:w="576" w:type="pct"/>
            <w:shd w:val="clear" w:color="auto" w:fill="auto"/>
            <w:noWrap/>
            <w:vAlign w:val="center"/>
            <w:hideMark/>
          </w:tcPr>
          <w:p w14:paraId="7599B10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362.9 (238.35~597.25)</w:t>
            </w:r>
          </w:p>
        </w:tc>
        <w:tc>
          <w:tcPr>
            <w:tcW w:w="519" w:type="pct"/>
            <w:shd w:val="clear" w:color="auto" w:fill="auto"/>
            <w:noWrap/>
            <w:vAlign w:val="center"/>
            <w:hideMark/>
          </w:tcPr>
          <w:p w14:paraId="2429184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-1.74 (-2.62~-0.85)</w:t>
            </w:r>
          </w:p>
        </w:tc>
        <w:tc>
          <w:tcPr>
            <w:tcW w:w="553" w:type="pct"/>
            <w:shd w:val="clear" w:color="auto" w:fill="auto"/>
            <w:noWrap/>
            <w:vAlign w:val="center"/>
            <w:hideMark/>
          </w:tcPr>
          <w:p w14:paraId="5794772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93.79 (-125.9~316.01)</w:t>
            </w:r>
          </w:p>
        </w:tc>
        <w:tc>
          <w:tcPr>
            <w:tcW w:w="507" w:type="pct"/>
            <w:shd w:val="clear" w:color="auto" w:fill="auto"/>
            <w:noWrap/>
            <w:vAlign w:val="center"/>
            <w:hideMark/>
          </w:tcPr>
          <w:p w14:paraId="75AC6244"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71.47 (-139.37~281.06)</w:t>
            </w:r>
          </w:p>
        </w:tc>
        <w:tc>
          <w:tcPr>
            <w:tcW w:w="521" w:type="pct"/>
            <w:shd w:val="clear" w:color="auto" w:fill="auto"/>
            <w:noWrap/>
            <w:vAlign w:val="center"/>
            <w:hideMark/>
          </w:tcPr>
          <w:p w14:paraId="7142CD0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23.83 (15.75~35.68)</w:t>
            </w:r>
          </w:p>
        </w:tc>
        <w:tc>
          <w:tcPr>
            <w:tcW w:w="501" w:type="pct"/>
            <w:shd w:val="clear" w:color="auto" w:fill="auto"/>
            <w:noWrap/>
            <w:vAlign w:val="center"/>
            <w:hideMark/>
          </w:tcPr>
          <w:p w14:paraId="2ABF7469"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-1.51 (-2.28~-0.73)</w:t>
            </w:r>
          </w:p>
        </w:tc>
      </w:tr>
      <w:tr w:rsidR="00FB4B9D" w:rsidRPr="000C10A5" w14:paraId="598A0411" w14:textId="77777777" w:rsidTr="000C10A5">
        <w:trPr>
          <w:trHeight w:val="20"/>
          <w:jc w:val="center"/>
        </w:trPr>
        <w:tc>
          <w:tcPr>
            <w:tcW w:w="664" w:type="pct"/>
            <w:shd w:val="clear" w:color="auto" w:fill="auto"/>
            <w:noWrap/>
            <w:vAlign w:val="center"/>
            <w:hideMark/>
          </w:tcPr>
          <w:p w14:paraId="22DA8193"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Togo</w:t>
            </w:r>
          </w:p>
        </w:tc>
        <w:tc>
          <w:tcPr>
            <w:tcW w:w="592" w:type="pct"/>
            <w:shd w:val="clear" w:color="auto" w:fill="auto"/>
            <w:noWrap/>
            <w:vAlign w:val="center"/>
            <w:hideMark/>
          </w:tcPr>
          <w:p w14:paraId="33A9968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156.64 (37.45~326.25)</w:t>
            </w:r>
          </w:p>
        </w:tc>
        <w:tc>
          <w:tcPr>
            <w:tcW w:w="566" w:type="pct"/>
            <w:shd w:val="clear" w:color="auto" w:fill="auto"/>
            <w:noWrap/>
            <w:vAlign w:val="center"/>
            <w:hideMark/>
          </w:tcPr>
          <w:p w14:paraId="0C00A6B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11.18 (-15.46~37.83)</w:t>
            </w:r>
          </w:p>
        </w:tc>
        <w:tc>
          <w:tcPr>
            <w:tcW w:w="576" w:type="pct"/>
            <w:shd w:val="clear" w:color="auto" w:fill="auto"/>
            <w:noWrap/>
            <w:vAlign w:val="center"/>
            <w:hideMark/>
          </w:tcPr>
          <w:p w14:paraId="10097781"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145.46 (52.91~288.42)</w:t>
            </w:r>
          </w:p>
        </w:tc>
        <w:tc>
          <w:tcPr>
            <w:tcW w:w="519" w:type="pct"/>
            <w:shd w:val="clear" w:color="auto" w:fill="auto"/>
            <w:noWrap/>
            <w:vAlign w:val="center"/>
            <w:hideMark/>
          </w:tcPr>
          <w:p w14:paraId="563A575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1735AFC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137.72 (33.44~287.12)</w:t>
            </w:r>
          </w:p>
        </w:tc>
        <w:tc>
          <w:tcPr>
            <w:tcW w:w="507" w:type="pct"/>
            <w:shd w:val="clear" w:color="auto" w:fill="auto"/>
            <w:noWrap/>
            <w:vAlign w:val="center"/>
            <w:hideMark/>
          </w:tcPr>
          <w:p w14:paraId="01A417F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9.65 (-13.34~32.65)</w:t>
            </w:r>
          </w:p>
        </w:tc>
        <w:tc>
          <w:tcPr>
            <w:tcW w:w="521" w:type="pct"/>
            <w:shd w:val="clear" w:color="auto" w:fill="auto"/>
            <w:noWrap/>
            <w:vAlign w:val="center"/>
            <w:hideMark/>
          </w:tcPr>
          <w:p w14:paraId="0F392A71"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128.07 (46.78~254.47)</w:t>
            </w:r>
          </w:p>
        </w:tc>
        <w:tc>
          <w:tcPr>
            <w:tcW w:w="501" w:type="pct"/>
            <w:shd w:val="clear" w:color="auto" w:fill="auto"/>
            <w:noWrap/>
            <w:vAlign w:val="center"/>
            <w:hideMark/>
          </w:tcPr>
          <w:p w14:paraId="1F1DE94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57FA9E65" w14:textId="77777777" w:rsidTr="000C10A5">
        <w:trPr>
          <w:trHeight w:val="20"/>
          <w:jc w:val="center"/>
        </w:trPr>
        <w:tc>
          <w:tcPr>
            <w:tcW w:w="664" w:type="pct"/>
            <w:shd w:val="clear" w:color="auto" w:fill="auto"/>
            <w:noWrap/>
            <w:vAlign w:val="center"/>
            <w:hideMark/>
          </w:tcPr>
          <w:p w14:paraId="1ECAF122"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Uganda</w:t>
            </w:r>
          </w:p>
        </w:tc>
        <w:tc>
          <w:tcPr>
            <w:tcW w:w="592" w:type="pct"/>
            <w:shd w:val="clear" w:color="auto" w:fill="auto"/>
            <w:noWrap/>
            <w:vAlign w:val="center"/>
            <w:hideMark/>
          </w:tcPr>
          <w:p w14:paraId="6A91653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66" w:type="pct"/>
            <w:shd w:val="clear" w:color="auto" w:fill="auto"/>
            <w:noWrap/>
            <w:vAlign w:val="center"/>
            <w:hideMark/>
          </w:tcPr>
          <w:p w14:paraId="66E3D959"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76" w:type="pct"/>
            <w:shd w:val="clear" w:color="auto" w:fill="auto"/>
            <w:noWrap/>
            <w:vAlign w:val="center"/>
            <w:hideMark/>
          </w:tcPr>
          <w:p w14:paraId="4E160F49"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19" w:type="pct"/>
            <w:shd w:val="clear" w:color="auto" w:fill="auto"/>
            <w:noWrap/>
            <w:vAlign w:val="center"/>
            <w:hideMark/>
          </w:tcPr>
          <w:p w14:paraId="3F55493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45E5EFA9"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7" w:type="pct"/>
            <w:shd w:val="clear" w:color="auto" w:fill="auto"/>
            <w:noWrap/>
            <w:vAlign w:val="center"/>
            <w:hideMark/>
          </w:tcPr>
          <w:p w14:paraId="212800D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21" w:type="pct"/>
            <w:shd w:val="clear" w:color="auto" w:fill="auto"/>
            <w:noWrap/>
            <w:vAlign w:val="center"/>
            <w:hideMark/>
          </w:tcPr>
          <w:p w14:paraId="16B4CE7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1" w:type="pct"/>
            <w:shd w:val="clear" w:color="auto" w:fill="auto"/>
            <w:noWrap/>
            <w:vAlign w:val="center"/>
            <w:hideMark/>
          </w:tcPr>
          <w:p w14:paraId="3160571C"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18517FBC" w14:textId="77777777" w:rsidTr="000C10A5">
        <w:trPr>
          <w:trHeight w:val="20"/>
          <w:jc w:val="center"/>
        </w:trPr>
        <w:tc>
          <w:tcPr>
            <w:tcW w:w="664" w:type="pct"/>
            <w:shd w:val="clear" w:color="auto" w:fill="auto"/>
            <w:noWrap/>
            <w:vAlign w:val="center"/>
            <w:hideMark/>
          </w:tcPr>
          <w:p w14:paraId="449B5EA2"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lastRenderedPageBreak/>
              <w:t>Vanuatu</w:t>
            </w:r>
          </w:p>
        </w:tc>
        <w:tc>
          <w:tcPr>
            <w:tcW w:w="592" w:type="pct"/>
            <w:shd w:val="clear" w:color="auto" w:fill="auto"/>
            <w:noWrap/>
            <w:vAlign w:val="center"/>
            <w:hideMark/>
          </w:tcPr>
          <w:p w14:paraId="178A53C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66" w:type="pct"/>
            <w:shd w:val="clear" w:color="auto" w:fill="auto"/>
            <w:noWrap/>
            <w:vAlign w:val="center"/>
            <w:hideMark/>
          </w:tcPr>
          <w:p w14:paraId="30BDCF5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76" w:type="pct"/>
            <w:shd w:val="clear" w:color="auto" w:fill="auto"/>
            <w:noWrap/>
            <w:vAlign w:val="center"/>
            <w:hideMark/>
          </w:tcPr>
          <w:p w14:paraId="7CC81DB6"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19" w:type="pct"/>
            <w:shd w:val="clear" w:color="auto" w:fill="auto"/>
            <w:noWrap/>
            <w:vAlign w:val="center"/>
            <w:hideMark/>
          </w:tcPr>
          <w:p w14:paraId="2428B88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53" w:type="pct"/>
            <w:shd w:val="clear" w:color="auto" w:fill="auto"/>
            <w:noWrap/>
            <w:vAlign w:val="center"/>
            <w:hideMark/>
          </w:tcPr>
          <w:p w14:paraId="493C75D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7" w:type="pct"/>
            <w:shd w:val="clear" w:color="auto" w:fill="auto"/>
            <w:noWrap/>
            <w:vAlign w:val="center"/>
            <w:hideMark/>
          </w:tcPr>
          <w:p w14:paraId="2F81FF5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21" w:type="pct"/>
            <w:shd w:val="clear" w:color="auto" w:fill="auto"/>
            <w:noWrap/>
            <w:vAlign w:val="center"/>
            <w:hideMark/>
          </w:tcPr>
          <w:p w14:paraId="292E8474"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c>
          <w:tcPr>
            <w:tcW w:w="501" w:type="pct"/>
            <w:shd w:val="clear" w:color="auto" w:fill="auto"/>
            <w:noWrap/>
            <w:vAlign w:val="center"/>
            <w:hideMark/>
          </w:tcPr>
          <w:p w14:paraId="789C1EA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 (0~0)</w:t>
            </w:r>
          </w:p>
        </w:tc>
      </w:tr>
      <w:tr w:rsidR="00FB4B9D" w:rsidRPr="000C10A5" w14:paraId="79115FD0" w14:textId="77777777" w:rsidTr="000C10A5">
        <w:trPr>
          <w:trHeight w:val="20"/>
          <w:jc w:val="center"/>
        </w:trPr>
        <w:tc>
          <w:tcPr>
            <w:tcW w:w="664" w:type="pct"/>
            <w:shd w:val="clear" w:color="auto" w:fill="auto"/>
            <w:noWrap/>
            <w:vAlign w:val="center"/>
            <w:hideMark/>
          </w:tcPr>
          <w:p w14:paraId="099DFB49"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Venezuela (Bolivarian Republic of)</w:t>
            </w:r>
          </w:p>
        </w:tc>
        <w:tc>
          <w:tcPr>
            <w:tcW w:w="592" w:type="pct"/>
            <w:shd w:val="clear" w:color="auto" w:fill="auto"/>
            <w:noWrap/>
            <w:vAlign w:val="center"/>
            <w:hideMark/>
          </w:tcPr>
          <w:p w14:paraId="0CBDC48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1640.96 (-134.53~3076.91)</w:t>
            </w:r>
          </w:p>
        </w:tc>
        <w:tc>
          <w:tcPr>
            <w:tcW w:w="566" w:type="pct"/>
            <w:shd w:val="clear" w:color="auto" w:fill="auto"/>
            <w:noWrap/>
            <w:vAlign w:val="center"/>
            <w:hideMark/>
          </w:tcPr>
          <w:p w14:paraId="67298B44"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3.02 (-193.43~199.47)</w:t>
            </w:r>
          </w:p>
        </w:tc>
        <w:tc>
          <w:tcPr>
            <w:tcW w:w="576" w:type="pct"/>
            <w:shd w:val="clear" w:color="auto" w:fill="auto"/>
            <w:noWrap/>
            <w:vAlign w:val="center"/>
            <w:hideMark/>
          </w:tcPr>
          <w:p w14:paraId="3FD0A531"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1780.82 (312.77~2909.34)</w:t>
            </w:r>
          </w:p>
        </w:tc>
        <w:tc>
          <w:tcPr>
            <w:tcW w:w="519" w:type="pct"/>
            <w:shd w:val="clear" w:color="auto" w:fill="auto"/>
            <w:noWrap/>
            <w:vAlign w:val="center"/>
            <w:hideMark/>
          </w:tcPr>
          <w:p w14:paraId="425E1B72"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-142.88 (-253.87~-31.9)</w:t>
            </w:r>
          </w:p>
        </w:tc>
        <w:tc>
          <w:tcPr>
            <w:tcW w:w="553" w:type="pct"/>
            <w:shd w:val="clear" w:color="auto" w:fill="auto"/>
            <w:noWrap/>
            <w:vAlign w:val="center"/>
            <w:hideMark/>
          </w:tcPr>
          <w:p w14:paraId="2F4FCBA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-43.05 (-270.82~203.07)</w:t>
            </w:r>
          </w:p>
        </w:tc>
        <w:tc>
          <w:tcPr>
            <w:tcW w:w="507" w:type="pct"/>
            <w:shd w:val="clear" w:color="auto" w:fill="auto"/>
            <w:noWrap/>
            <w:vAlign w:val="center"/>
            <w:hideMark/>
          </w:tcPr>
          <w:p w14:paraId="23451E2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 (-100.6~102.61)</w:t>
            </w:r>
          </w:p>
        </w:tc>
        <w:tc>
          <w:tcPr>
            <w:tcW w:w="521" w:type="pct"/>
            <w:shd w:val="clear" w:color="auto" w:fill="auto"/>
            <w:noWrap/>
            <w:vAlign w:val="center"/>
            <w:hideMark/>
          </w:tcPr>
          <w:p w14:paraId="2DA1F557"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70.54 (33.41~126.01)</w:t>
            </w:r>
          </w:p>
        </w:tc>
        <w:tc>
          <w:tcPr>
            <w:tcW w:w="501" w:type="pct"/>
            <w:shd w:val="clear" w:color="auto" w:fill="auto"/>
            <w:noWrap/>
            <w:vAlign w:val="center"/>
            <w:hideMark/>
          </w:tcPr>
          <w:p w14:paraId="394DCF2A"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-114.59 (-203.63~-25.55)</w:t>
            </w:r>
          </w:p>
        </w:tc>
      </w:tr>
      <w:tr w:rsidR="00FB4B9D" w:rsidRPr="000C10A5" w14:paraId="147F8C43" w14:textId="77777777" w:rsidTr="000C10A5">
        <w:trPr>
          <w:trHeight w:val="20"/>
          <w:jc w:val="center"/>
        </w:trPr>
        <w:tc>
          <w:tcPr>
            <w:tcW w:w="664" w:type="pct"/>
            <w:shd w:val="clear" w:color="auto" w:fill="auto"/>
            <w:noWrap/>
            <w:vAlign w:val="center"/>
            <w:hideMark/>
          </w:tcPr>
          <w:p w14:paraId="2A959B6F"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Viet Nam</w:t>
            </w:r>
          </w:p>
        </w:tc>
        <w:tc>
          <w:tcPr>
            <w:tcW w:w="592" w:type="pct"/>
            <w:shd w:val="clear" w:color="auto" w:fill="auto"/>
            <w:noWrap/>
            <w:vAlign w:val="center"/>
            <w:hideMark/>
          </w:tcPr>
          <w:p w14:paraId="4878C851"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181.84 (-148.44~527.4)</w:t>
            </w:r>
          </w:p>
        </w:tc>
        <w:tc>
          <w:tcPr>
            <w:tcW w:w="566" w:type="pct"/>
            <w:shd w:val="clear" w:color="auto" w:fill="auto"/>
            <w:noWrap/>
            <w:vAlign w:val="center"/>
            <w:hideMark/>
          </w:tcPr>
          <w:p w14:paraId="5CA9A0D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39.38 (-233.26~311.51)</w:t>
            </w:r>
          </w:p>
        </w:tc>
        <w:tc>
          <w:tcPr>
            <w:tcW w:w="576" w:type="pct"/>
            <w:shd w:val="clear" w:color="auto" w:fill="auto"/>
            <w:noWrap/>
            <w:vAlign w:val="center"/>
            <w:hideMark/>
          </w:tcPr>
          <w:p w14:paraId="728C5B01"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143.68 (86.72~216.44)</w:t>
            </w:r>
          </w:p>
        </w:tc>
        <w:tc>
          <w:tcPr>
            <w:tcW w:w="519" w:type="pct"/>
            <w:shd w:val="clear" w:color="auto" w:fill="auto"/>
            <w:noWrap/>
            <w:vAlign w:val="center"/>
            <w:hideMark/>
          </w:tcPr>
          <w:p w14:paraId="0D8C1BB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-1.22 (-1.9~-0.55)</w:t>
            </w:r>
          </w:p>
        </w:tc>
        <w:tc>
          <w:tcPr>
            <w:tcW w:w="553" w:type="pct"/>
            <w:shd w:val="clear" w:color="auto" w:fill="auto"/>
            <w:noWrap/>
            <w:vAlign w:val="center"/>
            <w:hideMark/>
          </w:tcPr>
          <w:p w14:paraId="53101A1D"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69.98 (-131.21~274.25)</w:t>
            </w:r>
          </w:p>
        </w:tc>
        <w:tc>
          <w:tcPr>
            <w:tcW w:w="507" w:type="pct"/>
            <w:shd w:val="clear" w:color="auto" w:fill="auto"/>
            <w:noWrap/>
            <w:vAlign w:val="center"/>
            <w:hideMark/>
          </w:tcPr>
          <w:p w14:paraId="2BC6B430"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24.13 (-158.19~206.04)</w:t>
            </w:r>
          </w:p>
        </w:tc>
        <w:tc>
          <w:tcPr>
            <w:tcW w:w="521" w:type="pct"/>
            <w:shd w:val="clear" w:color="auto" w:fill="auto"/>
            <w:noWrap/>
            <w:vAlign w:val="center"/>
            <w:hideMark/>
          </w:tcPr>
          <w:p w14:paraId="00FB4D4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46.73 (28.35~68.61)</w:t>
            </w:r>
          </w:p>
        </w:tc>
        <w:tc>
          <w:tcPr>
            <w:tcW w:w="501" w:type="pct"/>
            <w:shd w:val="clear" w:color="auto" w:fill="auto"/>
            <w:noWrap/>
            <w:vAlign w:val="center"/>
            <w:hideMark/>
          </w:tcPr>
          <w:p w14:paraId="43CFC32E"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-0.88 (-1.37~-0.4)</w:t>
            </w:r>
          </w:p>
        </w:tc>
      </w:tr>
      <w:tr w:rsidR="00FB4B9D" w:rsidRPr="000C10A5" w14:paraId="7E41EA7D" w14:textId="77777777" w:rsidTr="000C10A5">
        <w:trPr>
          <w:trHeight w:val="20"/>
          <w:jc w:val="center"/>
        </w:trPr>
        <w:tc>
          <w:tcPr>
            <w:tcW w:w="664" w:type="pct"/>
            <w:shd w:val="clear" w:color="auto" w:fill="auto"/>
            <w:noWrap/>
            <w:vAlign w:val="center"/>
            <w:hideMark/>
          </w:tcPr>
          <w:p w14:paraId="7C34AF64" w14:textId="77777777" w:rsidR="00FB4B9D" w:rsidRPr="000C10A5" w:rsidRDefault="00FB4B9D" w:rsidP="000C10A5">
            <w:pPr>
              <w:widowControl w:val="0"/>
              <w:spacing w:after="0" w:line="480" w:lineRule="auto"/>
              <w:jc w:val="center"/>
              <w:rPr>
                <w:rFonts w:ascii="Times New Roman" w:eastAsia="宋体" w:hAnsi="Times New Roman"/>
                <w:b/>
                <w:bCs/>
                <w:kern w:val="2"/>
                <w:sz w:val="15"/>
                <w:szCs w:val="15"/>
                <w:lang w:eastAsia="zh-CN"/>
              </w:rPr>
            </w:pPr>
            <w:r w:rsidRPr="000C10A5">
              <w:rPr>
                <w:rFonts w:ascii="Times New Roman" w:eastAsia="宋体" w:hAnsi="Times New Roman"/>
                <w:b/>
                <w:bCs/>
                <w:kern w:val="2"/>
                <w:sz w:val="15"/>
                <w:szCs w:val="15"/>
                <w:lang w:eastAsia="zh-CN"/>
              </w:rPr>
              <w:t>Total</w:t>
            </w:r>
          </w:p>
        </w:tc>
        <w:tc>
          <w:tcPr>
            <w:tcW w:w="592" w:type="pct"/>
            <w:shd w:val="clear" w:color="auto" w:fill="auto"/>
            <w:noWrap/>
            <w:vAlign w:val="center"/>
            <w:hideMark/>
          </w:tcPr>
          <w:p w14:paraId="0C39935B"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58151.79 (-2799.73~120892.81)</w:t>
            </w:r>
          </w:p>
        </w:tc>
        <w:tc>
          <w:tcPr>
            <w:tcW w:w="566" w:type="pct"/>
            <w:shd w:val="clear" w:color="auto" w:fill="auto"/>
            <w:noWrap/>
            <w:vAlign w:val="center"/>
            <w:hideMark/>
          </w:tcPr>
          <w:p w14:paraId="17D6BFA3"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-2120.55 (-13013.74~8802.51)</w:t>
            </w:r>
          </w:p>
        </w:tc>
        <w:tc>
          <w:tcPr>
            <w:tcW w:w="576" w:type="pct"/>
            <w:shd w:val="clear" w:color="auto" w:fill="auto"/>
            <w:noWrap/>
            <w:vAlign w:val="center"/>
            <w:hideMark/>
          </w:tcPr>
          <w:p w14:paraId="24827ED2"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60956.28 (11407.9~112264.29)</w:t>
            </w:r>
          </w:p>
        </w:tc>
        <w:tc>
          <w:tcPr>
            <w:tcW w:w="519" w:type="pct"/>
            <w:shd w:val="clear" w:color="auto" w:fill="auto"/>
            <w:noWrap/>
            <w:vAlign w:val="center"/>
            <w:hideMark/>
          </w:tcPr>
          <w:p w14:paraId="3D481761"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-683.94 (-1193.89~-173.99)</w:t>
            </w:r>
          </w:p>
        </w:tc>
        <w:tc>
          <w:tcPr>
            <w:tcW w:w="553" w:type="pct"/>
            <w:shd w:val="clear" w:color="auto" w:fill="auto"/>
            <w:noWrap/>
            <w:vAlign w:val="center"/>
            <w:hideMark/>
          </w:tcPr>
          <w:p w14:paraId="11B5BCF5"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7304.35 (-3263.73~19444.17)</w:t>
            </w:r>
          </w:p>
        </w:tc>
        <w:tc>
          <w:tcPr>
            <w:tcW w:w="507" w:type="pct"/>
            <w:shd w:val="clear" w:color="auto" w:fill="auto"/>
            <w:noWrap/>
            <w:vAlign w:val="center"/>
            <w:hideMark/>
          </w:tcPr>
          <w:p w14:paraId="041EB8E2"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-178.95 (-4269.46~3932.7)</w:t>
            </w:r>
          </w:p>
        </w:tc>
        <w:tc>
          <w:tcPr>
            <w:tcW w:w="521" w:type="pct"/>
            <w:shd w:val="clear" w:color="auto" w:fill="auto"/>
            <w:noWrap/>
            <w:vAlign w:val="center"/>
            <w:hideMark/>
          </w:tcPr>
          <w:p w14:paraId="29A75A38"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8037.29 (1971.98~15653.2)</w:t>
            </w:r>
          </w:p>
        </w:tc>
        <w:tc>
          <w:tcPr>
            <w:tcW w:w="501" w:type="pct"/>
            <w:shd w:val="clear" w:color="auto" w:fill="auto"/>
            <w:noWrap/>
            <w:vAlign w:val="center"/>
            <w:hideMark/>
          </w:tcPr>
          <w:p w14:paraId="143CDEF4" w14:textId="77777777" w:rsidR="00FB4B9D" w:rsidRPr="000C10A5" w:rsidRDefault="00FB4B9D" w:rsidP="000C10A5">
            <w:pPr>
              <w:widowControl w:val="0"/>
              <w:spacing w:after="0" w:line="480" w:lineRule="auto"/>
              <w:jc w:val="center"/>
              <w:rPr>
                <w:rFonts w:ascii="Times New Roman" w:eastAsia="宋体" w:hAnsi="Times New Roman"/>
                <w:kern w:val="2"/>
                <w:sz w:val="15"/>
                <w:szCs w:val="15"/>
                <w:lang w:eastAsia="zh-CN"/>
              </w:rPr>
            </w:pPr>
            <w:r w:rsidRPr="000C10A5">
              <w:rPr>
                <w:rFonts w:ascii="Times New Roman" w:eastAsia="宋体" w:hAnsi="Times New Roman"/>
                <w:kern w:val="2"/>
                <w:sz w:val="15"/>
                <w:szCs w:val="15"/>
                <w:lang w:eastAsia="zh-CN"/>
              </w:rPr>
              <w:t>-553.99 (-966.25~-141.73)</w:t>
            </w:r>
          </w:p>
        </w:tc>
      </w:tr>
    </w:tbl>
    <w:p w14:paraId="41CDB1ED" w14:textId="77777777" w:rsidR="001D5EE4" w:rsidRPr="004A2A18" w:rsidRDefault="006B0705" w:rsidP="00D46B73">
      <w:pPr>
        <w:widowControl w:val="0"/>
        <w:spacing w:after="0" w:line="480" w:lineRule="auto"/>
        <w:rPr>
          <w:rFonts w:ascii="Times New Roman" w:eastAsia="宋体" w:hAnsi="Times New Roman"/>
          <w:b/>
          <w:kern w:val="2"/>
          <w:sz w:val="24"/>
          <w:szCs w:val="24"/>
          <w:lang w:val="en-US" w:eastAsia="zh-CN"/>
        </w:rPr>
      </w:pPr>
      <w:r w:rsidRPr="009F1166">
        <w:rPr>
          <w:rFonts w:ascii="Times New Roman" w:eastAsia="宋体" w:hAnsi="Times New Roman"/>
          <w:b/>
          <w:bCs/>
          <w:kern w:val="2"/>
          <w:sz w:val="24"/>
          <w:szCs w:val="24"/>
          <w:lang w:val="en-US" w:eastAsia="zh-CN"/>
        </w:rPr>
        <w:t>Note:</w:t>
      </w:r>
      <w:r>
        <w:rPr>
          <w:rFonts w:ascii="Times New Roman" w:eastAsia="宋体" w:hAnsi="Times New Roman"/>
          <w:b/>
          <w:bCs/>
          <w:kern w:val="2"/>
          <w:sz w:val="24"/>
          <w:szCs w:val="24"/>
          <w:lang w:val="en-US" w:eastAsia="zh-CN"/>
        </w:rPr>
        <w:t xml:space="preserve"> </w:t>
      </w:r>
      <w:r w:rsidR="00B649CC" w:rsidRPr="005C250B">
        <w:rPr>
          <w:rFonts w:ascii="Palatino Linotype" w:hAnsi="Palatino Linotype" w:cs="Arial"/>
        </w:rPr>
        <w:t>Negative emissions refer to the net carbon accumulation achieved after land is converted to oil palm plantations. Filtration involves the overlay of suitable land with land masks, specifically areas unsuitable for oil palm expansion, including non-convertible regions (such as wetlands, water bodies, and urban areas), peatlands, protected areas, and areas with high biomass density (&gt;100 t/ha).</w:t>
      </w:r>
    </w:p>
    <w:p w14:paraId="0B2F95F6" w14:textId="77777777" w:rsidR="001D5EE4" w:rsidRPr="004A2A18" w:rsidRDefault="001D5EE4" w:rsidP="00D46B73">
      <w:pPr>
        <w:widowControl w:val="0"/>
        <w:spacing w:after="0" w:line="480" w:lineRule="auto"/>
        <w:rPr>
          <w:rFonts w:ascii="Times New Roman" w:eastAsia="宋体" w:hAnsi="Times New Roman"/>
          <w:b/>
          <w:kern w:val="2"/>
          <w:sz w:val="24"/>
          <w:szCs w:val="24"/>
          <w:lang w:val="en-US" w:eastAsia="zh-CN"/>
        </w:rPr>
      </w:pPr>
    </w:p>
    <w:p w14:paraId="3B98AF12" w14:textId="77777777" w:rsidR="0036344E" w:rsidRPr="004A2A18" w:rsidRDefault="00D00823" w:rsidP="00D46B73">
      <w:pPr>
        <w:widowControl w:val="0"/>
        <w:spacing w:after="0" w:line="480" w:lineRule="auto"/>
        <w:jc w:val="center"/>
        <w:rPr>
          <w:rFonts w:ascii="Times New Roman" w:eastAsia="宋体" w:hAnsi="Times New Roman"/>
          <w:kern w:val="2"/>
          <w:sz w:val="24"/>
          <w:szCs w:val="24"/>
          <w:lang w:val="en-US" w:eastAsia="zh-CN"/>
        </w:rPr>
      </w:pPr>
      <w:r w:rsidRPr="004A2A18">
        <w:rPr>
          <w:rFonts w:ascii="Times New Roman" w:eastAsia="宋体" w:hAnsi="Times New Roman" w:hint="eastAsia"/>
          <w:b/>
          <w:kern w:val="2"/>
          <w:sz w:val="24"/>
          <w:szCs w:val="24"/>
          <w:lang w:val="en-US" w:eastAsia="zh-CN"/>
        </w:rPr>
        <w:t>Ta</w:t>
      </w:r>
      <w:r w:rsidRPr="004A2A18">
        <w:rPr>
          <w:rFonts w:ascii="Times New Roman" w:eastAsia="宋体" w:hAnsi="Times New Roman"/>
          <w:b/>
          <w:kern w:val="2"/>
          <w:sz w:val="24"/>
          <w:szCs w:val="24"/>
          <w:lang w:val="en-US" w:eastAsia="zh-CN"/>
        </w:rPr>
        <w:t xml:space="preserve">ble </w:t>
      </w:r>
      <w:r w:rsidR="00D76E94">
        <w:rPr>
          <w:rFonts w:ascii="Times New Roman" w:eastAsia="宋体" w:hAnsi="Times New Roman"/>
          <w:b/>
          <w:kern w:val="2"/>
          <w:sz w:val="24"/>
          <w:szCs w:val="24"/>
          <w:lang w:val="en-US" w:eastAsia="zh-CN"/>
        </w:rPr>
        <w:t>S8</w:t>
      </w:r>
      <w:r w:rsidRPr="004A2A18">
        <w:rPr>
          <w:rFonts w:ascii="Times New Roman" w:eastAsia="宋体" w:hAnsi="Times New Roman"/>
          <w:b/>
          <w:kern w:val="2"/>
          <w:sz w:val="24"/>
          <w:szCs w:val="24"/>
          <w:lang w:val="en-US" w:eastAsia="zh-CN"/>
        </w:rPr>
        <w:t>.</w:t>
      </w:r>
      <w:r w:rsidRPr="004A2A18">
        <w:rPr>
          <w:rFonts w:ascii="Times New Roman" w:eastAsia="宋体" w:hAnsi="Times New Roman"/>
          <w:kern w:val="2"/>
          <w:sz w:val="24"/>
          <w:szCs w:val="24"/>
          <w:lang w:val="en-US" w:eastAsia="zh-CN"/>
        </w:rPr>
        <w:t xml:space="preserve"> </w:t>
      </w:r>
      <w:r w:rsidR="001E66E8" w:rsidRPr="004A2A18">
        <w:rPr>
          <w:rFonts w:ascii="Times New Roman" w:eastAsia="宋体" w:hAnsi="Times New Roman"/>
          <w:kern w:val="2"/>
          <w:sz w:val="24"/>
          <w:szCs w:val="24"/>
          <w:lang w:val="en-US" w:eastAsia="zh-CN"/>
        </w:rPr>
        <w:t xml:space="preserve">Potential </w:t>
      </w:r>
      <w:r w:rsidR="00B3518B" w:rsidRPr="004A2A18">
        <w:rPr>
          <w:rFonts w:ascii="Times New Roman" w:eastAsia="宋体" w:hAnsi="Times New Roman"/>
          <w:kern w:val="2"/>
          <w:sz w:val="24"/>
          <w:szCs w:val="24"/>
          <w:lang w:val="en-US" w:eastAsia="zh-CN"/>
        </w:rPr>
        <w:t>Carbon Emission for The Oil Palm Expansion on The Suitable Land Based on The</w:t>
      </w:r>
      <w:r w:rsidR="001541DF" w:rsidRPr="004A2A18">
        <w:rPr>
          <w:rFonts w:ascii="Times New Roman" w:eastAsia="宋体" w:hAnsi="Times New Roman"/>
          <w:kern w:val="2"/>
          <w:sz w:val="24"/>
          <w:szCs w:val="24"/>
          <w:lang w:val="en-US" w:eastAsia="zh-CN"/>
        </w:rPr>
        <w:t xml:space="preserve"> </w:t>
      </w:r>
      <w:r w:rsidR="00B51F27" w:rsidRPr="004A2A18">
        <w:rPr>
          <w:rFonts w:ascii="Times New Roman" w:eastAsia="宋体" w:hAnsi="Times New Roman"/>
          <w:kern w:val="2"/>
          <w:sz w:val="24"/>
          <w:szCs w:val="24"/>
          <w:lang w:val="en-US" w:eastAsia="zh-CN"/>
        </w:rPr>
        <w:t xml:space="preserve">National </w:t>
      </w:r>
      <w:r w:rsidR="001541DF" w:rsidRPr="004A2A18">
        <w:rPr>
          <w:rFonts w:ascii="Times New Roman" w:eastAsia="宋体" w:hAnsi="Times New Roman"/>
          <w:kern w:val="2"/>
          <w:sz w:val="24"/>
          <w:szCs w:val="24"/>
          <w:lang w:val="en-US" w:eastAsia="zh-CN"/>
        </w:rPr>
        <w:t>Level Map</w:t>
      </w:r>
      <w:r w:rsidRPr="004A2A18">
        <w:rPr>
          <w:rFonts w:ascii="Times New Roman" w:eastAsia="宋体" w:hAnsi="Times New Roman"/>
          <w:kern w:val="2"/>
          <w:sz w:val="24"/>
          <w:szCs w:val="24"/>
          <w:lang w:val="en-US" w:eastAsia="zh-CN"/>
        </w:rPr>
        <w:t xml:space="preserve"> (Tg</w:t>
      </w:r>
      <w:r w:rsidR="00953CFD" w:rsidRPr="004A2A18">
        <w:rPr>
          <w:rFonts w:ascii="Times New Roman" w:eastAsia="宋体" w:hAnsi="Times New Roman"/>
          <w:kern w:val="2"/>
          <w:sz w:val="24"/>
          <w:szCs w:val="24"/>
          <w:lang w:val="en-US" w:eastAsia="zh-CN"/>
        </w:rPr>
        <w:t xml:space="preserve"> C</w:t>
      </w:r>
      <w:r w:rsidRPr="004A2A18">
        <w:rPr>
          <w:rFonts w:ascii="Times New Roman" w:eastAsia="宋体" w:hAnsi="Times New Roman"/>
          <w:kern w:val="2"/>
          <w:sz w:val="24"/>
          <w:szCs w:val="24"/>
          <w:lang w:val="en-US" w:eastAsia="zh-CN"/>
        </w:rPr>
        <w:t>)</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49"/>
        <w:gridCol w:w="1585"/>
        <w:gridCol w:w="1511"/>
        <w:gridCol w:w="1494"/>
        <w:gridCol w:w="1329"/>
        <w:gridCol w:w="1476"/>
        <w:gridCol w:w="1421"/>
        <w:gridCol w:w="1385"/>
        <w:gridCol w:w="1329"/>
      </w:tblGrid>
      <w:tr w:rsidR="000A61A2" w:rsidRPr="000C10A5" w14:paraId="294C4764" w14:textId="77777777" w:rsidTr="000C10A5">
        <w:trPr>
          <w:trHeight w:val="20"/>
          <w:jc w:val="center"/>
        </w:trPr>
        <w:tc>
          <w:tcPr>
            <w:tcW w:w="0" w:type="auto"/>
            <w:shd w:val="clear" w:color="auto" w:fill="auto"/>
            <w:noWrap/>
            <w:vAlign w:val="center"/>
            <w:hideMark/>
          </w:tcPr>
          <w:p w14:paraId="6B8121EC" w14:textId="77777777" w:rsidR="000A61A2" w:rsidRPr="000C10A5" w:rsidRDefault="000A61A2" w:rsidP="000C10A5">
            <w:pPr>
              <w:pStyle w:val="IOPAff"/>
              <w:spacing w:line="480" w:lineRule="auto"/>
              <w:ind w:right="0"/>
              <w:jc w:val="center"/>
              <w:rPr>
                <w:sz w:val="15"/>
                <w:szCs w:val="15"/>
                <w:lang w:eastAsia="zh-CN"/>
              </w:rPr>
            </w:pPr>
          </w:p>
        </w:tc>
        <w:tc>
          <w:tcPr>
            <w:tcW w:w="0" w:type="auto"/>
            <w:gridSpan w:val="4"/>
            <w:shd w:val="clear" w:color="auto" w:fill="auto"/>
            <w:noWrap/>
            <w:vAlign w:val="center"/>
            <w:hideMark/>
          </w:tcPr>
          <w:p w14:paraId="53FF5983"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Before Filtration</w:t>
            </w:r>
          </w:p>
        </w:tc>
        <w:tc>
          <w:tcPr>
            <w:tcW w:w="0" w:type="auto"/>
            <w:gridSpan w:val="4"/>
            <w:shd w:val="clear" w:color="auto" w:fill="auto"/>
            <w:noWrap/>
            <w:vAlign w:val="center"/>
            <w:hideMark/>
          </w:tcPr>
          <w:p w14:paraId="0619DD52"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After Filtration</w:t>
            </w:r>
          </w:p>
        </w:tc>
      </w:tr>
      <w:tr w:rsidR="00802E12" w:rsidRPr="000C10A5" w14:paraId="5400DFD2" w14:textId="77777777" w:rsidTr="000C10A5">
        <w:trPr>
          <w:trHeight w:val="20"/>
          <w:jc w:val="center"/>
        </w:trPr>
        <w:tc>
          <w:tcPr>
            <w:tcW w:w="0" w:type="auto"/>
            <w:shd w:val="clear" w:color="auto" w:fill="auto"/>
            <w:noWrap/>
            <w:vAlign w:val="center"/>
            <w:hideMark/>
          </w:tcPr>
          <w:p w14:paraId="6E5B8E6F" w14:textId="77777777" w:rsidR="000A61A2" w:rsidRPr="000C10A5" w:rsidRDefault="000A61A2" w:rsidP="000C10A5">
            <w:pPr>
              <w:pStyle w:val="IOPAff"/>
              <w:spacing w:line="480" w:lineRule="auto"/>
              <w:ind w:right="0"/>
              <w:jc w:val="center"/>
              <w:rPr>
                <w:sz w:val="15"/>
                <w:szCs w:val="15"/>
                <w:lang w:eastAsia="zh-CN"/>
              </w:rPr>
            </w:pPr>
          </w:p>
        </w:tc>
        <w:tc>
          <w:tcPr>
            <w:tcW w:w="0" w:type="auto"/>
            <w:shd w:val="clear" w:color="auto" w:fill="auto"/>
            <w:noWrap/>
            <w:vAlign w:val="center"/>
            <w:hideMark/>
          </w:tcPr>
          <w:p w14:paraId="497420A0" w14:textId="77777777" w:rsidR="000A61A2" w:rsidRPr="000C10A5" w:rsidRDefault="000A61A2" w:rsidP="000C10A5">
            <w:pPr>
              <w:pStyle w:val="IOPAff"/>
              <w:spacing w:line="480" w:lineRule="auto"/>
              <w:ind w:right="0"/>
              <w:jc w:val="center"/>
              <w:rPr>
                <w:b/>
                <w:bCs/>
                <w:sz w:val="15"/>
                <w:szCs w:val="15"/>
                <w:lang w:eastAsia="zh-CN"/>
              </w:rPr>
            </w:pPr>
            <w:r w:rsidRPr="000C10A5">
              <w:rPr>
                <w:b/>
                <w:bCs/>
                <w:sz w:val="15"/>
                <w:szCs w:val="15"/>
                <w:lang w:eastAsia="zh-CN"/>
              </w:rPr>
              <w:t>Total</w:t>
            </w:r>
          </w:p>
        </w:tc>
        <w:tc>
          <w:tcPr>
            <w:tcW w:w="0" w:type="auto"/>
            <w:shd w:val="clear" w:color="auto" w:fill="auto"/>
            <w:noWrap/>
            <w:vAlign w:val="center"/>
            <w:hideMark/>
          </w:tcPr>
          <w:p w14:paraId="07146DF9" w14:textId="77777777" w:rsidR="000A61A2" w:rsidRPr="000C10A5" w:rsidRDefault="000A61A2" w:rsidP="000C10A5">
            <w:pPr>
              <w:pStyle w:val="IOPAff"/>
              <w:spacing w:line="480" w:lineRule="auto"/>
              <w:ind w:right="0"/>
              <w:jc w:val="center"/>
              <w:rPr>
                <w:b/>
                <w:bCs/>
                <w:sz w:val="15"/>
                <w:szCs w:val="15"/>
                <w:lang w:eastAsia="zh-CN"/>
              </w:rPr>
            </w:pPr>
            <w:r w:rsidRPr="000C10A5">
              <w:rPr>
                <w:b/>
                <w:bCs/>
                <w:sz w:val="15"/>
                <w:szCs w:val="15"/>
                <w:lang w:eastAsia="zh-CN"/>
              </w:rPr>
              <w:t>Cropland</w:t>
            </w:r>
          </w:p>
        </w:tc>
        <w:tc>
          <w:tcPr>
            <w:tcW w:w="0" w:type="auto"/>
            <w:shd w:val="clear" w:color="auto" w:fill="auto"/>
            <w:noWrap/>
            <w:vAlign w:val="center"/>
            <w:hideMark/>
          </w:tcPr>
          <w:p w14:paraId="35CBA6C0" w14:textId="77777777" w:rsidR="000A61A2" w:rsidRPr="000C10A5" w:rsidRDefault="000A61A2" w:rsidP="000C10A5">
            <w:pPr>
              <w:pStyle w:val="IOPAff"/>
              <w:spacing w:line="480" w:lineRule="auto"/>
              <w:ind w:right="0"/>
              <w:jc w:val="center"/>
              <w:rPr>
                <w:b/>
                <w:bCs/>
                <w:sz w:val="15"/>
                <w:szCs w:val="15"/>
                <w:lang w:eastAsia="zh-CN"/>
              </w:rPr>
            </w:pPr>
            <w:r w:rsidRPr="000C10A5">
              <w:rPr>
                <w:b/>
                <w:bCs/>
                <w:sz w:val="15"/>
                <w:szCs w:val="15"/>
                <w:lang w:eastAsia="zh-CN"/>
              </w:rPr>
              <w:t>Forest</w:t>
            </w:r>
          </w:p>
        </w:tc>
        <w:tc>
          <w:tcPr>
            <w:tcW w:w="0" w:type="auto"/>
            <w:shd w:val="clear" w:color="auto" w:fill="auto"/>
            <w:noWrap/>
            <w:vAlign w:val="center"/>
            <w:hideMark/>
          </w:tcPr>
          <w:p w14:paraId="60C8DD8D" w14:textId="77777777" w:rsidR="000A61A2" w:rsidRPr="000C10A5" w:rsidRDefault="000A61A2" w:rsidP="000C10A5">
            <w:pPr>
              <w:pStyle w:val="IOPAff"/>
              <w:spacing w:line="480" w:lineRule="auto"/>
              <w:ind w:right="0"/>
              <w:jc w:val="center"/>
              <w:rPr>
                <w:b/>
                <w:bCs/>
                <w:sz w:val="15"/>
                <w:szCs w:val="15"/>
                <w:lang w:eastAsia="zh-CN"/>
              </w:rPr>
            </w:pPr>
            <w:r w:rsidRPr="000C10A5">
              <w:rPr>
                <w:b/>
                <w:bCs/>
                <w:sz w:val="15"/>
                <w:szCs w:val="15"/>
                <w:lang w:eastAsia="zh-CN"/>
              </w:rPr>
              <w:t>Grassland</w:t>
            </w:r>
          </w:p>
        </w:tc>
        <w:tc>
          <w:tcPr>
            <w:tcW w:w="0" w:type="auto"/>
            <w:shd w:val="clear" w:color="auto" w:fill="auto"/>
            <w:noWrap/>
            <w:vAlign w:val="center"/>
            <w:hideMark/>
          </w:tcPr>
          <w:p w14:paraId="14E86735"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Total</w:t>
            </w:r>
          </w:p>
        </w:tc>
        <w:tc>
          <w:tcPr>
            <w:tcW w:w="0" w:type="auto"/>
            <w:shd w:val="clear" w:color="auto" w:fill="auto"/>
            <w:noWrap/>
            <w:vAlign w:val="center"/>
            <w:hideMark/>
          </w:tcPr>
          <w:p w14:paraId="32CC0ED5" w14:textId="77777777" w:rsidR="000A61A2" w:rsidRPr="000C10A5" w:rsidRDefault="000A61A2" w:rsidP="000C10A5">
            <w:pPr>
              <w:pStyle w:val="IOPAff"/>
              <w:spacing w:line="480" w:lineRule="auto"/>
              <w:ind w:right="0"/>
              <w:jc w:val="center"/>
              <w:rPr>
                <w:b/>
                <w:bCs/>
                <w:sz w:val="15"/>
                <w:szCs w:val="15"/>
                <w:lang w:eastAsia="zh-CN"/>
              </w:rPr>
            </w:pPr>
            <w:r w:rsidRPr="000C10A5">
              <w:rPr>
                <w:b/>
                <w:bCs/>
                <w:sz w:val="15"/>
                <w:szCs w:val="15"/>
                <w:lang w:eastAsia="zh-CN"/>
              </w:rPr>
              <w:t>Cropland</w:t>
            </w:r>
          </w:p>
        </w:tc>
        <w:tc>
          <w:tcPr>
            <w:tcW w:w="0" w:type="auto"/>
            <w:shd w:val="clear" w:color="auto" w:fill="auto"/>
            <w:noWrap/>
            <w:vAlign w:val="center"/>
            <w:hideMark/>
          </w:tcPr>
          <w:p w14:paraId="5961CC28" w14:textId="77777777" w:rsidR="000A61A2" w:rsidRPr="000C10A5" w:rsidRDefault="000A61A2" w:rsidP="000C10A5">
            <w:pPr>
              <w:pStyle w:val="IOPAff"/>
              <w:spacing w:line="480" w:lineRule="auto"/>
              <w:ind w:right="0"/>
              <w:jc w:val="center"/>
              <w:rPr>
                <w:b/>
                <w:bCs/>
                <w:sz w:val="15"/>
                <w:szCs w:val="15"/>
                <w:lang w:eastAsia="zh-CN"/>
              </w:rPr>
            </w:pPr>
            <w:r w:rsidRPr="000C10A5">
              <w:rPr>
                <w:b/>
                <w:bCs/>
                <w:sz w:val="15"/>
                <w:szCs w:val="15"/>
                <w:lang w:eastAsia="zh-CN"/>
              </w:rPr>
              <w:t>Forest</w:t>
            </w:r>
          </w:p>
        </w:tc>
        <w:tc>
          <w:tcPr>
            <w:tcW w:w="0" w:type="auto"/>
            <w:shd w:val="clear" w:color="auto" w:fill="auto"/>
            <w:noWrap/>
            <w:vAlign w:val="center"/>
            <w:hideMark/>
          </w:tcPr>
          <w:p w14:paraId="17E1FF03" w14:textId="77777777" w:rsidR="000A61A2" w:rsidRPr="000C10A5" w:rsidRDefault="000A61A2" w:rsidP="000C10A5">
            <w:pPr>
              <w:pStyle w:val="IOPAff"/>
              <w:spacing w:line="480" w:lineRule="auto"/>
              <w:ind w:right="0"/>
              <w:jc w:val="center"/>
              <w:rPr>
                <w:b/>
                <w:bCs/>
                <w:sz w:val="15"/>
                <w:szCs w:val="15"/>
                <w:lang w:eastAsia="zh-CN"/>
              </w:rPr>
            </w:pPr>
            <w:r w:rsidRPr="000C10A5">
              <w:rPr>
                <w:b/>
                <w:bCs/>
                <w:sz w:val="15"/>
                <w:szCs w:val="15"/>
                <w:lang w:eastAsia="zh-CN"/>
              </w:rPr>
              <w:t>Grassland</w:t>
            </w:r>
          </w:p>
        </w:tc>
      </w:tr>
      <w:tr w:rsidR="00802E12" w:rsidRPr="000C10A5" w14:paraId="5FF4DD22" w14:textId="77777777" w:rsidTr="000C10A5">
        <w:trPr>
          <w:trHeight w:val="20"/>
          <w:jc w:val="center"/>
        </w:trPr>
        <w:tc>
          <w:tcPr>
            <w:tcW w:w="0" w:type="auto"/>
            <w:shd w:val="clear" w:color="auto" w:fill="auto"/>
            <w:noWrap/>
            <w:vAlign w:val="center"/>
            <w:hideMark/>
          </w:tcPr>
          <w:p w14:paraId="40974AF0"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Angola</w:t>
            </w:r>
          </w:p>
        </w:tc>
        <w:tc>
          <w:tcPr>
            <w:tcW w:w="0" w:type="auto"/>
            <w:shd w:val="clear" w:color="auto" w:fill="auto"/>
            <w:noWrap/>
            <w:vAlign w:val="center"/>
            <w:hideMark/>
          </w:tcPr>
          <w:p w14:paraId="0722B641"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0.01 (0~0.02)</w:t>
            </w:r>
          </w:p>
        </w:tc>
        <w:tc>
          <w:tcPr>
            <w:tcW w:w="0" w:type="auto"/>
            <w:shd w:val="clear" w:color="auto" w:fill="auto"/>
            <w:noWrap/>
            <w:vAlign w:val="center"/>
            <w:hideMark/>
          </w:tcPr>
          <w:p w14:paraId="59B67FA7"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494C11AB"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0.01 (0~0.02)</w:t>
            </w:r>
          </w:p>
        </w:tc>
        <w:tc>
          <w:tcPr>
            <w:tcW w:w="0" w:type="auto"/>
            <w:shd w:val="clear" w:color="auto" w:fill="auto"/>
            <w:noWrap/>
            <w:vAlign w:val="center"/>
            <w:hideMark/>
          </w:tcPr>
          <w:p w14:paraId="064EAB76"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13147548"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(0~0.01)</w:t>
            </w:r>
          </w:p>
        </w:tc>
        <w:tc>
          <w:tcPr>
            <w:tcW w:w="0" w:type="auto"/>
            <w:shd w:val="clear" w:color="auto" w:fill="auto"/>
            <w:noWrap/>
            <w:vAlign w:val="center"/>
            <w:hideMark/>
          </w:tcPr>
          <w:p w14:paraId="12E41377"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52CB7A92"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(0~0.01)</w:t>
            </w:r>
          </w:p>
        </w:tc>
        <w:tc>
          <w:tcPr>
            <w:tcW w:w="0" w:type="auto"/>
            <w:shd w:val="clear" w:color="auto" w:fill="auto"/>
            <w:noWrap/>
            <w:vAlign w:val="center"/>
            <w:hideMark/>
          </w:tcPr>
          <w:p w14:paraId="632A11AC"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248BA72D" w14:textId="77777777" w:rsidTr="000C10A5">
        <w:trPr>
          <w:trHeight w:val="20"/>
          <w:jc w:val="center"/>
        </w:trPr>
        <w:tc>
          <w:tcPr>
            <w:tcW w:w="0" w:type="auto"/>
            <w:shd w:val="clear" w:color="auto" w:fill="auto"/>
            <w:noWrap/>
            <w:vAlign w:val="center"/>
            <w:hideMark/>
          </w:tcPr>
          <w:p w14:paraId="4FD43F89"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Belize</w:t>
            </w:r>
          </w:p>
        </w:tc>
        <w:tc>
          <w:tcPr>
            <w:tcW w:w="0" w:type="auto"/>
            <w:shd w:val="clear" w:color="auto" w:fill="auto"/>
            <w:noWrap/>
            <w:vAlign w:val="center"/>
            <w:hideMark/>
          </w:tcPr>
          <w:p w14:paraId="1C9650F9"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30.17 (3.49~49.22)</w:t>
            </w:r>
          </w:p>
        </w:tc>
        <w:tc>
          <w:tcPr>
            <w:tcW w:w="0" w:type="auto"/>
            <w:shd w:val="clear" w:color="auto" w:fill="auto"/>
            <w:noWrap/>
            <w:vAlign w:val="center"/>
            <w:hideMark/>
          </w:tcPr>
          <w:p w14:paraId="4DAD3101"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0.95 (-0.12~2.12)</w:t>
            </w:r>
          </w:p>
        </w:tc>
        <w:tc>
          <w:tcPr>
            <w:tcW w:w="0" w:type="auto"/>
            <w:shd w:val="clear" w:color="auto" w:fill="auto"/>
            <w:noWrap/>
            <w:vAlign w:val="center"/>
            <w:hideMark/>
          </w:tcPr>
          <w:p w14:paraId="083DD752"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29.23 (3.62~47.1)</w:t>
            </w:r>
          </w:p>
        </w:tc>
        <w:tc>
          <w:tcPr>
            <w:tcW w:w="0" w:type="auto"/>
            <w:shd w:val="clear" w:color="auto" w:fill="auto"/>
            <w:noWrap/>
            <w:vAlign w:val="center"/>
            <w:hideMark/>
          </w:tcPr>
          <w:p w14:paraId="477A241A"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-0.01 (-0.02~0)</w:t>
            </w:r>
          </w:p>
        </w:tc>
        <w:tc>
          <w:tcPr>
            <w:tcW w:w="0" w:type="auto"/>
            <w:shd w:val="clear" w:color="auto" w:fill="auto"/>
            <w:noWrap/>
            <w:vAlign w:val="center"/>
            <w:hideMark/>
          </w:tcPr>
          <w:p w14:paraId="33C7E5F1"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8.5 (0.99~14.11)</w:t>
            </w:r>
          </w:p>
        </w:tc>
        <w:tc>
          <w:tcPr>
            <w:tcW w:w="0" w:type="auto"/>
            <w:shd w:val="clear" w:color="auto" w:fill="auto"/>
            <w:noWrap/>
            <w:vAlign w:val="center"/>
            <w:hideMark/>
          </w:tcPr>
          <w:p w14:paraId="16CD28FE"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0.52 (-0.08~1.16)</w:t>
            </w:r>
          </w:p>
        </w:tc>
        <w:tc>
          <w:tcPr>
            <w:tcW w:w="0" w:type="auto"/>
            <w:shd w:val="clear" w:color="auto" w:fill="auto"/>
            <w:noWrap/>
            <w:vAlign w:val="center"/>
            <w:hideMark/>
          </w:tcPr>
          <w:p w14:paraId="57AA54F7"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7.99 (1.09~12.94)</w:t>
            </w:r>
          </w:p>
        </w:tc>
        <w:tc>
          <w:tcPr>
            <w:tcW w:w="0" w:type="auto"/>
            <w:shd w:val="clear" w:color="auto" w:fill="auto"/>
            <w:noWrap/>
            <w:vAlign w:val="center"/>
            <w:hideMark/>
          </w:tcPr>
          <w:p w14:paraId="3C8A6684"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-0.01 (-0.02~0)</w:t>
            </w:r>
          </w:p>
        </w:tc>
      </w:tr>
      <w:tr w:rsidR="00802E12" w:rsidRPr="000C10A5" w14:paraId="53431A64" w14:textId="77777777" w:rsidTr="000C10A5">
        <w:trPr>
          <w:trHeight w:val="20"/>
          <w:jc w:val="center"/>
        </w:trPr>
        <w:tc>
          <w:tcPr>
            <w:tcW w:w="0" w:type="auto"/>
            <w:shd w:val="clear" w:color="auto" w:fill="auto"/>
            <w:noWrap/>
            <w:vAlign w:val="center"/>
            <w:hideMark/>
          </w:tcPr>
          <w:p w14:paraId="1C993F4B"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Benin</w:t>
            </w:r>
          </w:p>
        </w:tc>
        <w:tc>
          <w:tcPr>
            <w:tcW w:w="0" w:type="auto"/>
            <w:shd w:val="clear" w:color="auto" w:fill="auto"/>
            <w:noWrap/>
            <w:vAlign w:val="center"/>
            <w:hideMark/>
          </w:tcPr>
          <w:p w14:paraId="3E1DE0D6"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275.87 (88.27~564.94)</w:t>
            </w:r>
          </w:p>
        </w:tc>
        <w:tc>
          <w:tcPr>
            <w:tcW w:w="0" w:type="auto"/>
            <w:shd w:val="clear" w:color="auto" w:fill="auto"/>
            <w:noWrap/>
            <w:vAlign w:val="center"/>
            <w:hideMark/>
          </w:tcPr>
          <w:p w14:paraId="1B473B40"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18.26 (-13.48~49.99)</w:t>
            </w:r>
          </w:p>
        </w:tc>
        <w:tc>
          <w:tcPr>
            <w:tcW w:w="0" w:type="auto"/>
            <w:shd w:val="clear" w:color="auto" w:fill="auto"/>
            <w:noWrap/>
            <w:vAlign w:val="center"/>
            <w:hideMark/>
          </w:tcPr>
          <w:p w14:paraId="16B8C0FF"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257.62 (101.75~514.95)</w:t>
            </w:r>
          </w:p>
        </w:tc>
        <w:tc>
          <w:tcPr>
            <w:tcW w:w="0" w:type="auto"/>
            <w:shd w:val="clear" w:color="auto" w:fill="auto"/>
            <w:noWrap/>
            <w:vAlign w:val="center"/>
            <w:hideMark/>
          </w:tcPr>
          <w:p w14:paraId="48D0B9B3"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(-0.01~0)</w:t>
            </w:r>
          </w:p>
        </w:tc>
        <w:tc>
          <w:tcPr>
            <w:tcW w:w="0" w:type="auto"/>
            <w:shd w:val="clear" w:color="auto" w:fill="auto"/>
            <w:noWrap/>
            <w:vAlign w:val="center"/>
            <w:hideMark/>
          </w:tcPr>
          <w:p w14:paraId="0A70D150"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202.26 (64.35~414.26)</w:t>
            </w:r>
          </w:p>
        </w:tc>
        <w:tc>
          <w:tcPr>
            <w:tcW w:w="0" w:type="auto"/>
            <w:shd w:val="clear" w:color="auto" w:fill="auto"/>
            <w:noWrap/>
            <w:vAlign w:val="center"/>
            <w:hideMark/>
          </w:tcPr>
          <w:p w14:paraId="251A8FE7"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13.7 (-10.08~37.48)</w:t>
            </w:r>
          </w:p>
        </w:tc>
        <w:tc>
          <w:tcPr>
            <w:tcW w:w="0" w:type="auto"/>
            <w:shd w:val="clear" w:color="auto" w:fill="auto"/>
            <w:noWrap/>
            <w:vAlign w:val="center"/>
            <w:hideMark/>
          </w:tcPr>
          <w:p w14:paraId="070F6059"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188.56 (74.44~376.78)</w:t>
            </w:r>
          </w:p>
        </w:tc>
        <w:tc>
          <w:tcPr>
            <w:tcW w:w="0" w:type="auto"/>
            <w:shd w:val="clear" w:color="auto" w:fill="auto"/>
            <w:noWrap/>
            <w:vAlign w:val="center"/>
            <w:hideMark/>
          </w:tcPr>
          <w:p w14:paraId="73EFD81F"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4EE14DC0" w14:textId="77777777" w:rsidTr="000C10A5">
        <w:trPr>
          <w:trHeight w:val="20"/>
          <w:jc w:val="center"/>
        </w:trPr>
        <w:tc>
          <w:tcPr>
            <w:tcW w:w="0" w:type="auto"/>
            <w:shd w:val="clear" w:color="auto" w:fill="auto"/>
            <w:noWrap/>
            <w:vAlign w:val="center"/>
            <w:hideMark/>
          </w:tcPr>
          <w:p w14:paraId="5058555B"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Brazil</w:t>
            </w:r>
          </w:p>
        </w:tc>
        <w:tc>
          <w:tcPr>
            <w:tcW w:w="0" w:type="auto"/>
            <w:shd w:val="clear" w:color="auto" w:fill="auto"/>
            <w:noWrap/>
            <w:vAlign w:val="center"/>
            <w:hideMark/>
          </w:tcPr>
          <w:p w14:paraId="67CF5488"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107.52 (25.29~186)</w:t>
            </w:r>
          </w:p>
        </w:tc>
        <w:tc>
          <w:tcPr>
            <w:tcW w:w="0" w:type="auto"/>
            <w:shd w:val="clear" w:color="auto" w:fill="auto"/>
            <w:noWrap/>
            <w:vAlign w:val="center"/>
            <w:hideMark/>
          </w:tcPr>
          <w:p w14:paraId="17EAC265"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-0.23 (-4.49~4.02)</w:t>
            </w:r>
          </w:p>
        </w:tc>
        <w:tc>
          <w:tcPr>
            <w:tcW w:w="0" w:type="auto"/>
            <w:shd w:val="clear" w:color="auto" w:fill="auto"/>
            <w:noWrap/>
            <w:vAlign w:val="center"/>
            <w:hideMark/>
          </w:tcPr>
          <w:p w14:paraId="24306021"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107.93 (30.08~182.02)</w:t>
            </w:r>
          </w:p>
        </w:tc>
        <w:tc>
          <w:tcPr>
            <w:tcW w:w="0" w:type="auto"/>
            <w:shd w:val="clear" w:color="auto" w:fill="auto"/>
            <w:noWrap/>
            <w:vAlign w:val="center"/>
            <w:hideMark/>
          </w:tcPr>
          <w:p w14:paraId="6EE497BE"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-0.18 (-0.31~-0.05)</w:t>
            </w:r>
          </w:p>
        </w:tc>
        <w:tc>
          <w:tcPr>
            <w:tcW w:w="0" w:type="auto"/>
            <w:shd w:val="clear" w:color="auto" w:fill="auto"/>
            <w:noWrap/>
            <w:vAlign w:val="center"/>
            <w:hideMark/>
          </w:tcPr>
          <w:p w14:paraId="529E5859"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2.88 (-0.42~6.41)</w:t>
            </w:r>
          </w:p>
        </w:tc>
        <w:tc>
          <w:tcPr>
            <w:tcW w:w="0" w:type="auto"/>
            <w:shd w:val="clear" w:color="auto" w:fill="auto"/>
            <w:noWrap/>
            <w:vAlign w:val="center"/>
            <w:hideMark/>
          </w:tcPr>
          <w:p w14:paraId="1FB01FC8"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-0.07 (-1.31~1.18)</w:t>
            </w:r>
          </w:p>
        </w:tc>
        <w:tc>
          <w:tcPr>
            <w:tcW w:w="0" w:type="auto"/>
            <w:shd w:val="clear" w:color="auto" w:fill="auto"/>
            <w:noWrap/>
            <w:vAlign w:val="center"/>
            <w:hideMark/>
          </w:tcPr>
          <w:p w14:paraId="42C00024"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3.07 (1.09~5.27)</w:t>
            </w:r>
          </w:p>
        </w:tc>
        <w:tc>
          <w:tcPr>
            <w:tcW w:w="0" w:type="auto"/>
            <w:shd w:val="clear" w:color="auto" w:fill="auto"/>
            <w:noWrap/>
            <w:vAlign w:val="center"/>
            <w:hideMark/>
          </w:tcPr>
          <w:p w14:paraId="5AD23FAA"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-0.12 (-0.2~-0.03)</w:t>
            </w:r>
          </w:p>
        </w:tc>
      </w:tr>
      <w:tr w:rsidR="00802E12" w:rsidRPr="000C10A5" w14:paraId="18A85991" w14:textId="77777777" w:rsidTr="000C10A5">
        <w:trPr>
          <w:trHeight w:val="20"/>
          <w:jc w:val="center"/>
        </w:trPr>
        <w:tc>
          <w:tcPr>
            <w:tcW w:w="0" w:type="auto"/>
            <w:shd w:val="clear" w:color="auto" w:fill="auto"/>
            <w:noWrap/>
            <w:vAlign w:val="center"/>
            <w:hideMark/>
          </w:tcPr>
          <w:p w14:paraId="3470954B"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Brunei Darussalam</w:t>
            </w:r>
          </w:p>
        </w:tc>
        <w:tc>
          <w:tcPr>
            <w:tcW w:w="0" w:type="auto"/>
            <w:shd w:val="clear" w:color="auto" w:fill="auto"/>
            <w:noWrap/>
            <w:vAlign w:val="center"/>
            <w:hideMark/>
          </w:tcPr>
          <w:p w14:paraId="5E1C3037"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22.91 (-41.03~111.98)</w:t>
            </w:r>
          </w:p>
        </w:tc>
        <w:tc>
          <w:tcPr>
            <w:tcW w:w="0" w:type="auto"/>
            <w:shd w:val="clear" w:color="auto" w:fill="auto"/>
            <w:noWrap/>
            <w:vAlign w:val="center"/>
            <w:hideMark/>
          </w:tcPr>
          <w:p w14:paraId="7A72A33D"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-6.92 (-17.92~4.07)</w:t>
            </w:r>
          </w:p>
        </w:tc>
        <w:tc>
          <w:tcPr>
            <w:tcW w:w="0" w:type="auto"/>
            <w:shd w:val="clear" w:color="auto" w:fill="auto"/>
            <w:noWrap/>
            <w:vAlign w:val="center"/>
            <w:hideMark/>
          </w:tcPr>
          <w:p w14:paraId="1AED65A1"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29.83 (-23.11~107.91)</w:t>
            </w:r>
          </w:p>
        </w:tc>
        <w:tc>
          <w:tcPr>
            <w:tcW w:w="0" w:type="auto"/>
            <w:shd w:val="clear" w:color="auto" w:fill="auto"/>
            <w:noWrap/>
            <w:vAlign w:val="center"/>
            <w:hideMark/>
          </w:tcPr>
          <w:p w14:paraId="20609EBE"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35B69CEA"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-1.9 (-8.8~5.97)</w:t>
            </w:r>
          </w:p>
        </w:tc>
        <w:tc>
          <w:tcPr>
            <w:tcW w:w="0" w:type="auto"/>
            <w:shd w:val="clear" w:color="auto" w:fill="auto"/>
            <w:noWrap/>
            <w:vAlign w:val="center"/>
            <w:hideMark/>
          </w:tcPr>
          <w:p w14:paraId="39AE9832"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-3.05 (-7.89~1.79)</w:t>
            </w:r>
          </w:p>
        </w:tc>
        <w:tc>
          <w:tcPr>
            <w:tcW w:w="0" w:type="auto"/>
            <w:shd w:val="clear" w:color="auto" w:fill="auto"/>
            <w:noWrap/>
            <w:vAlign w:val="center"/>
            <w:hideMark/>
          </w:tcPr>
          <w:p w14:paraId="7A11922C"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1.15 (-0.91~4.19)</w:t>
            </w:r>
          </w:p>
        </w:tc>
        <w:tc>
          <w:tcPr>
            <w:tcW w:w="0" w:type="auto"/>
            <w:shd w:val="clear" w:color="auto" w:fill="auto"/>
            <w:noWrap/>
            <w:vAlign w:val="center"/>
            <w:hideMark/>
          </w:tcPr>
          <w:p w14:paraId="0F21A44A"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32DE7492" w14:textId="77777777" w:rsidTr="000C10A5">
        <w:trPr>
          <w:trHeight w:val="20"/>
          <w:jc w:val="center"/>
        </w:trPr>
        <w:tc>
          <w:tcPr>
            <w:tcW w:w="0" w:type="auto"/>
            <w:shd w:val="clear" w:color="auto" w:fill="auto"/>
            <w:noWrap/>
            <w:vAlign w:val="center"/>
            <w:hideMark/>
          </w:tcPr>
          <w:p w14:paraId="0D80C960"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Burundi</w:t>
            </w:r>
          </w:p>
        </w:tc>
        <w:tc>
          <w:tcPr>
            <w:tcW w:w="0" w:type="auto"/>
            <w:shd w:val="clear" w:color="auto" w:fill="auto"/>
            <w:noWrap/>
            <w:vAlign w:val="center"/>
            <w:hideMark/>
          </w:tcPr>
          <w:p w14:paraId="20BA161C"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1DEEE66C"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710A8430"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3B7E262A"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718AF57E"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7AF8D39D"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36DB1D28"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0EFA4966"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505870FE" w14:textId="77777777" w:rsidTr="000C10A5">
        <w:trPr>
          <w:trHeight w:val="20"/>
          <w:jc w:val="center"/>
        </w:trPr>
        <w:tc>
          <w:tcPr>
            <w:tcW w:w="0" w:type="auto"/>
            <w:shd w:val="clear" w:color="auto" w:fill="auto"/>
            <w:noWrap/>
            <w:vAlign w:val="center"/>
            <w:hideMark/>
          </w:tcPr>
          <w:p w14:paraId="1B2AC674"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Cambodia</w:t>
            </w:r>
          </w:p>
        </w:tc>
        <w:tc>
          <w:tcPr>
            <w:tcW w:w="0" w:type="auto"/>
            <w:shd w:val="clear" w:color="auto" w:fill="auto"/>
            <w:noWrap/>
            <w:vAlign w:val="center"/>
            <w:hideMark/>
          </w:tcPr>
          <w:p w14:paraId="530C1992"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475.45 (-</w:t>
            </w:r>
            <w:r w:rsidRPr="000C10A5">
              <w:rPr>
                <w:sz w:val="15"/>
                <w:szCs w:val="15"/>
                <w:lang w:eastAsia="zh-CN"/>
              </w:rPr>
              <w:lastRenderedPageBreak/>
              <w:t>6.35~1021.16)</w:t>
            </w:r>
          </w:p>
        </w:tc>
        <w:tc>
          <w:tcPr>
            <w:tcW w:w="0" w:type="auto"/>
            <w:shd w:val="clear" w:color="auto" w:fill="auto"/>
            <w:noWrap/>
            <w:vAlign w:val="center"/>
            <w:hideMark/>
          </w:tcPr>
          <w:p w14:paraId="123DD02E"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lastRenderedPageBreak/>
              <w:t>-21.92 (-</w:t>
            </w:r>
            <w:r w:rsidRPr="000C10A5">
              <w:rPr>
                <w:sz w:val="15"/>
                <w:szCs w:val="15"/>
                <w:lang w:eastAsia="zh-CN"/>
              </w:rPr>
              <w:lastRenderedPageBreak/>
              <w:t>256.44~210.78)</w:t>
            </w:r>
          </w:p>
        </w:tc>
        <w:tc>
          <w:tcPr>
            <w:tcW w:w="0" w:type="auto"/>
            <w:shd w:val="clear" w:color="auto" w:fill="auto"/>
            <w:noWrap/>
            <w:vAlign w:val="center"/>
            <w:hideMark/>
          </w:tcPr>
          <w:p w14:paraId="68683BE4"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lastRenderedPageBreak/>
              <w:t xml:space="preserve">500.1 </w:t>
            </w:r>
            <w:r w:rsidRPr="000C10A5">
              <w:rPr>
                <w:sz w:val="15"/>
                <w:szCs w:val="15"/>
                <w:lang w:eastAsia="zh-CN"/>
              </w:rPr>
              <w:lastRenderedPageBreak/>
              <w:t>(254.63~811.31)</w:t>
            </w:r>
          </w:p>
        </w:tc>
        <w:tc>
          <w:tcPr>
            <w:tcW w:w="0" w:type="auto"/>
            <w:shd w:val="clear" w:color="auto" w:fill="auto"/>
            <w:noWrap/>
            <w:vAlign w:val="center"/>
            <w:hideMark/>
          </w:tcPr>
          <w:p w14:paraId="01CE891A"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lastRenderedPageBreak/>
              <w:t>-2.74 (-4.55~-</w:t>
            </w:r>
            <w:r w:rsidRPr="000C10A5">
              <w:rPr>
                <w:sz w:val="15"/>
                <w:szCs w:val="15"/>
                <w:lang w:eastAsia="zh-CN"/>
              </w:rPr>
              <w:lastRenderedPageBreak/>
              <w:t>0.93)</w:t>
            </w:r>
          </w:p>
        </w:tc>
        <w:tc>
          <w:tcPr>
            <w:tcW w:w="0" w:type="auto"/>
            <w:shd w:val="clear" w:color="auto" w:fill="auto"/>
            <w:noWrap/>
            <w:vAlign w:val="center"/>
            <w:hideMark/>
          </w:tcPr>
          <w:p w14:paraId="6B6E53CE"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lastRenderedPageBreak/>
              <w:t>49.8 (-160.2~261)</w:t>
            </w:r>
          </w:p>
        </w:tc>
        <w:tc>
          <w:tcPr>
            <w:tcW w:w="0" w:type="auto"/>
            <w:shd w:val="clear" w:color="auto" w:fill="auto"/>
            <w:noWrap/>
            <w:vAlign w:val="center"/>
            <w:hideMark/>
          </w:tcPr>
          <w:p w14:paraId="0291E9DF"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-20.68 (-</w:t>
            </w:r>
            <w:r w:rsidRPr="000C10A5">
              <w:rPr>
                <w:sz w:val="15"/>
                <w:szCs w:val="15"/>
                <w:lang w:eastAsia="zh-CN"/>
              </w:rPr>
              <w:lastRenderedPageBreak/>
              <w:t>189.8~146.96)</w:t>
            </w:r>
          </w:p>
        </w:tc>
        <w:tc>
          <w:tcPr>
            <w:tcW w:w="0" w:type="auto"/>
            <w:shd w:val="clear" w:color="auto" w:fill="auto"/>
            <w:noWrap/>
            <w:vAlign w:val="center"/>
            <w:hideMark/>
          </w:tcPr>
          <w:p w14:paraId="32C5C6EF"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lastRenderedPageBreak/>
              <w:t xml:space="preserve">72.52 </w:t>
            </w:r>
            <w:r w:rsidRPr="000C10A5">
              <w:rPr>
                <w:sz w:val="15"/>
                <w:szCs w:val="15"/>
                <w:lang w:eastAsia="zh-CN"/>
              </w:rPr>
              <w:lastRenderedPageBreak/>
              <w:t>(32.98~114.73)</w:t>
            </w:r>
          </w:p>
        </w:tc>
        <w:tc>
          <w:tcPr>
            <w:tcW w:w="0" w:type="auto"/>
            <w:shd w:val="clear" w:color="auto" w:fill="auto"/>
            <w:noWrap/>
            <w:vAlign w:val="center"/>
            <w:hideMark/>
          </w:tcPr>
          <w:p w14:paraId="686D9E22"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lastRenderedPageBreak/>
              <w:t>-2.04 (-3.39~-</w:t>
            </w:r>
            <w:r w:rsidRPr="000C10A5">
              <w:rPr>
                <w:sz w:val="15"/>
                <w:szCs w:val="15"/>
                <w:lang w:eastAsia="zh-CN"/>
              </w:rPr>
              <w:lastRenderedPageBreak/>
              <w:t>0.69)</w:t>
            </w:r>
          </w:p>
        </w:tc>
      </w:tr>
      <w:tr w:rsidR="00802E12" w:rsidRPr="000C10A5" w14:paraId="3B26CF1F" w14:textId="77777777" w:rsidTr="000C10A5">
        <w:trPr>
          <w:trHeight w:val="20"/>
          <w:jc w:val="center"/>
        </w:trPr>
        <w:tc>
          <w:tcPr>
            <w:tcW w:w="0" w:type="auto"/>
            <w:shd w:val="clear" w:color="auto" w:fill="auto"/>
            <w:noWrap/>
            <w:vAlign w:val="center"/>
            <w:hideMark/>
          </w:tcPr>
          <w:p w14:paraId="6BF396AA"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lastRenderedPageBreak/>
              <w:t>Cameroon</w:t>
            </w:r>
          </w:p>
        </w:tc>
        <w:tc>
          <w:tcPr>
            <w:tcW w:w="0" w:type="auto"/>
            <w:shd w:val="clear" w:color="auto" w:fill="auto"/>
            <w:noWrap/>
            <w:vAlign w:val="center"/>
            <w:hideMark/>
          </w:tcPr>
          <w:p w14:paraId="7AE7E227"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219.16 (13.27~451.68)</w:t>
            </w:r>
          </w:p>
        </w:tc>
        <w:tc>
          <w:tcPr>
            <w:tcW w:w="0" w:type="auto"/>
            <w:shd w:val="clear" w:color="auto" w:fill="auto"/>
            <w:noWrap/>
            <w:vAlign w:val="center"/>
            <w:hideMark/>
          </w:tcPr>
          <w:p w14:paraId="2CDBEFAD" w14:textId="77777777" w:rsidR="000A61A2" w:rsidRPr="000C10A5" w:rsidRDefault="00960D2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0C867CEB"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224.17 (26.68~448.27)</w:t>
            </w:r>
          </w:p>
        </w:tc>
        <w:tc>
          <w:tcPr>
            <w:tcW w:w="0" w:type="auto"/>
            <w:shd w:val="clear" w:color="auto" w:fill="auto"/>
            <w:noWrap/>
            <w:vAlign w:val="center"/>
            <w:hideMark/>
          </w:tcPr>
          <w:p w14:paraId="1E72F846"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-0.01 (-0.02~0)</w:t>
            </w:r>
          </w:p>
        </w:tc>
        <w:tc>
          <w:tcPr>
            <w:tcW w:w="0" w:type="auto"/>
            <w:shd w:val="clear" w:color="auto" w:fill="auto"/>
            <w:noWrap/>
            <w:vAlign w:val="center"/>
            <w:hideMark/>
          </w:tcPr>
          <w:p w14:paraId="3BAB520C"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2.17 (-3.3~8.24)</w:t>
            </w:r>
          </w:p>
        </w:tc>
        <w:tc>
          <w:tcPr>
            <w:tcW w:w="0" w:type="auto"/>
            <w:shd w:val="clear" w:color="auto" w:fill="auto"/>
            <w:noWrap/>
            <w:vAlign w:val="center"/>
            <w:hideMark/>
          </w:tcPr>
          <w:p w14:paraId="36776E2D" w14:textId="77777777" w:rsidR="000A61A2" w:rsidRPr="000C10A5" w:rsidRDefault="00960D2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1ECA89B1"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3.56 (0.44~7.29)</w:t>
            </w:r>
          </w:p>
        </w:tc>
        <w:tc>
          <w:tcPr>
            <w:tcW w:w="0" w:type="auto"/>
            <w:shd w:val="clear" w:color="auto" w:fill="auto"/>
            <w:noWrap/>
            <w:vAlign w:val="center"/>
            <w:hideMark/>
          </w:tcPr>
          <w:p w14:paraId="5B1120DE"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2283451F" w14:textId="77777777" w:rsidTr="000C10A5">
        <w:trPr>
          <w:trHeight w:val="20"/>
          <w:jc w:val="center"/>
        </w:trPr>
        <w:tc>
          <w:tcPr>
            <w:tcW w:w="0" w:type="auto"/>
            <w:shd w:val="clear" w:color="auto" w:fill="auto"/>
            <w:noWrap/>
            <w:vAlign w:val="center"/>
            <w:hideMark/>
          </w:tcPr>
          <w:p w14:paraId="5AE4B65F"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Central African Republic</w:t>
            </w:r>
          </w:p>
        </w:tc>
        <w:tc>
          <w:tcPr>
            <w:tcW w:w="0" w:type="auto"/>
            <w:shd w:val="clear" w:color="auto" w:fill="auto"/>
            <w:noWrap/>
            <w:vAlign w:val="center"/>
            <w:hideMark/>
          </w:tcPr>
          <w:p w14:paraId="133539C0"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450.59 (-24.27~994.28)</w:t>
            </w:r>
          </w:p>
        </w:tc>
        <w:tc>
          <w:tcPr>
            <w:tcW w:w="0" w:type="auto"/>
            <w:shd w:val="clear" w:color="auto" w:fill="auto"/>
            <w:noWrap/>
            <w:vAlign w:val="center"/>
            <w:hideMark/>
          </w:tcPr>
          <w:p w14:paraId="7BF5290D"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-6.39 (-14.81~2.04)</w:t>
            </w:r>
          </w:p>
        </w:tc>
        <w:tc>
          <w:tcPr>
            <w:tcW w:w="0" w:type="auto"/>
            <w:shd w:val="clear" w:color="auto" w:fill="auto"/>
            <w:noWrap/>
            <w:vAlign w:val="center"/>
            <w:hideMark/>
          </w:tcPr>
          <w:p w14:paraId="0734E1AB"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472.64 (18.96~995.16)</w:t>
            </w:r>
          </w:p>
        </w:tc>
        <w:tc>
          <w:tcPr>
            <w:tcW w:w="0" w:type="auto"/>
            <w:shd w:val="clear" w:color="auto" w:fill="auto"/>
            <w:noWrap/>
            <w:vAlign w:val="center"/>
            <w:hideMark/>
          </w:tcPr>
          <w:p w14:paraId="12C22009"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-15.67 (-28.43~-2.91)</w:t>
            </w:r>
          </w:p>
        </w:tc>
        <w:tc>
          <w:tcPr>
            <w:tcW w:w="0" w:type="auto"/>
            <w:shd w:val="clear" w:color="auto" w:fill="auto"/>
            <w:noWrap/>
            <w:vAlign w:val="center"/>
            <w:hideMark/>
          </w:tcPr>
          <w:p w14:paraId="3C53B49D"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232.09 (-27.96~531.82)</w:t>
            </w:r>
          </w:p>
        </w:tc>
        <w:tc>
          <w:tcPr>
            <w:tcW w:w="0" w:type="auto"/>
            <w:shd w:val="clear" w:color="auto" w:fill="auto"/>
            <w:noWrap/>
            <w:vAlign w:val="center"/>
            <w:hideMark/>
          </w:tcPr>
          <w:p w14:paraId="7244BF7A"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-4.49 (-10.4~1.43)</w:t>
            </w:r>
          </w:p>
        </w:tc>
        <w:tc>
          <w:tcPr>
            <w:tcW w:w="0" w:type="auto"/>
            <w:shd w:val="clear" w:color="auto" w:fill="auto"/>
            <w:noWrap/>
            <w:vAlign w:val="center"/>
            <w:hideMark/>
          </w:tcPr>
          <w:p w14:paraId="5272A05C"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251.74 (9.96~533.21)</w:t>
            </w:r>
          </w:p>
        </w:tc>
        <w:tc>
          <w:tcPr>
            <w:tcW w:w="0" w:type="auto"/>
            <w:shd w:val="clear" w:color="auto" w:fill="auto"/>
            <w:noWrap/>
            <w:vAlign w:val="center"/>
            <w:hideMark/>
          </w:tcPr>
          <w:p w14:paraId="127EB8C6"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-15.16 (-27.51~-2.82)</w:t>
            </w:r>
          </w:p>
        </w:tc>
      </w:tr>
      <w:tr w:rsidR="00802E12" w:rsidRPr="000C10A5" w14:paraId="7089DBCC" w14:textId="77777777" w:rsidTr="000C10A5">
        <w:trPr>
          <w:trHeight w:val="20"/>
          <w:jc w:val="center"/>
        </w:trPr>
        <w:tc>
          <w:tcPr>
            <w:tcW w:w="0" w:type="auto"/>
            <w:shd w:val="clear" w:color="auto" w:fill="auto"/>
            <w:noWrap/>
            <w:vAlign w:val="center"/>
            <w:hideMark/>
          </w:tcPr>
          <w:p w14:paraId="20FF6ACA"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Colombia</w:t>
            </w:r>
          </w:p>
        </w:tc>
        <w:tc>
          <w:tcPr>
            <w:tcW w:w="0" w:type="auto"/>
            <w:shd w:val="clear" w:color="auto" w:fill="auto"/>
            <w:noWrap/>
            <w:vAlign w:val="center"/>
            <w:hideMark/>
          </w:tcPr>
          <w:p w14:paraId="01B08787"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431.39 (29.55~732.7)</w:t>
            </w:r>
          </w:p>
        </w:tc>
        <w:tc>
          <w:tcPr>
            <w:tcW w:w="0" w:type="auto"/>
            <w:shd w:val="clear" w:color="auto" w:fill="auto"/>
            <w:noWrap/>
            <w:vAlign w:val="center"/>
            <w:hideMark/>
          </w:tcPr>
          <w:p w14:paraId="6C4BE5BC"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16.79 (-54.54~88.12)</w:t>
            </w:r>
          </w:p>
        </w:tc>
        <w:tc>
          <w:tcPr>
            <w:tcW w:w="0" w:type="auto"/>
            <w:shd w:val="clear" w:color="auto" w:fill="auto"/>
            <w:noWrap/>
            <w:vAlign w:val="center"/>
            <w:hideMark/>
          </w:tcPr>
          <w:p w14:paraId="36B95722"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418.36 (90.6~645.61)</w:t>
            </w:r>
          </w:p>
        </w:tc>
        <w:tc>
          <w:tcPr>
            <w:tcW w:w="0" w:type="auto"/>
            <w:shd w:val="clear" w:color="auto" w:fill="auto"/>
            <w:noWrap/>
            <w:vAlign w:val="center"/>
            <w:hideMark/>
          </w:tcPr>
          <w:p w14:paraId="7F508B3D"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-3.77 (-6.5~-1.03)</w:t>
            </w:r>
          </w:p>
        </w:tc>
        <w:tc>
          <w:tcPr>
            <w:tcW w:w="0" w:type="auto"/>
            <w:shd w:val="clear" w:color="auto" w:fill="auto"/>
            <w:noWrap/>
            <w:vAlign w:val="center"/>
            <w:hideMark/>
          </w:tcPr>
          <w:p w14:paraId="4FFAA5D6"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29.71 (-37.67~100.48)</w:t>
            </w:r>
          </w:p>
        </w:tc>
        <w:tc>
          <w:tcPr>
            <w:tcW w:w="0" w:type="auto"/>
            <w:shd w:val="clear" w:color="auto" w:fill="auto"/>
            <w:noWrap/>
            <w:vAlign w:val="center"/>
            <w:hideMark/>
          </w:tcPr>
          <w:p w14:paraId="5DB8D430"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12.99 (-40.01~65.98)</w:t>
            </w:r>
          </w:p>
        </w:tc>
        <w:tc>
          <w:tcPr>
            <w:tcW w:w="0" w:type="auto"/>
            <w:shd w:val="clear" w:color="auto" w:fill="auto"/>
            <w:noWrap/>
            <w:vAlign w:val="center"/>
            <w:hideMark/>
          </w:tcPr>
          <w:p w14:paraId="16B1204A"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19.96 (7.9~35.39)</w:t>
            </w:r>
          </w:p>
        </w:tc>
        <w:tc>
          <w:tcPr>
            <w:tcW w:w="0" w:type="auto"/>
            <w:shd w:val="clear" w:color="auto" w:fill="auto"/>
            <w:noWrap/>
            <w:vAlign w:val="center"/>
            <w:hideMark/>
          </w:tcPr>
          <w:p w14:paraId="24306B1C"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-3.23 (-5.57~-0.89)</w:t>
            </w:r>
          </w:p>
        </w:tc>
      </w:tr>
      <w:tr w:rsidR="00802E12" w:rsidRPr="000C10A5" w14:paraId="59C24CB8" w14:textId="77777777" w:rsidTr="000C10A5">
        <w:trPr>
          <w:trHeight w:val="20"/>
          <w:jc w:val="center"/>
        </w:trPr>
        <w:tc>
          <w:tcPr>
            <w:tcW w:w="0" w:type="auto"/>
            <w:shd w:val="clear" w:color="auto" w:fill="auto"/>
            <w:noWrap/>
            <w:vAlign w:val="center"/>
            <w:hideMark/>
          </w:tcPr>
          <w:p w14:paraId="73C21E03" w14:textId="77777777" w:rsidR="000A61A2" w:rsidRPr="000C10A5" w:rsidRDefault="000A61A2" w:rsidP="000C10A5">
            <w:pPr>
              <w:pStyle w:val="IOPAff"/>
              <w:spacing w:line="480" w:lineRule="auto"/>
              <w:ind w:right="0"/>
              <w:jc w:val="center"/>
              <w:rPr>
                <w:b/>
                <w:sz w:val="15"/>
                <w:szCs w:val="15"/>
                <w:lang w:eastAsia="zh-CN"/>
              </w:rPr>
            </w:pPr>
            <w:r w:rsidRPr="000C10A5">
              <w:rPr>
                <w:b/>
                <w:sz w:val="15"/>
                <w:szCs w:val="15"/>
                <w:lang w:eastAsia="zh-CN"/>
              </w:rPr>
              <w:t>Congo</w:t>
            </w:r>
          </w:p>
        </w:tc>
        <w:tc>
          <w:tcPr>
            <w:tcW w:w="0" w:type="auto"/>
            <w:shd w:val="clear" w:color="auto" w:fill="auto"/>
            <w:noWrap/>
            <w:vAlign w:val="center"/>
            <w:hideMark/>
          </w:tcPr>
          <w:p w14:paraId="7906517F"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2128.53 (91.04~4429.77)</w:t>
            </w:r>
          </w:p>
        </w:tc>
        <w:tc>
          <w:tcPr>
            <w:tcW w:w="0" w:type="auto"/>
            <w:shd w:val="clear" w:color="auto" w:fill="auto"/>
            <w:noWrap/>
            <w:vAlign w:val="center"/>
            <w:hideMark/>
          </w:tcPr>
          <w:p w14:paraId="02717172"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-26.08 (-61.1~8.95)</w:t>
            </w:r>
          </w:p>
        </w:tc>
        <w:tc>
          <w:tcPr>
            <w:tcW w:w="0" w:type="auto"/>
            <w:shd w:val="clear" w:color="auto" w:fill="auto"/>
            <w:noWrap/>
            <w:vAlign w:val="center"/>
            <w:hideMark/>
          </w:tcPr>
          <w:p w14:paraId="5519E314"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2176.87 (191.76~4425.76)</w:t>
            </w:r>
          </w:p>
        </w:tc>
        <w:tc>
          <w:tcPr>
            <w:tcW w:w="0" w:type="auto"/>
            <w:shd w:val="clear" w:color="auto" w:fill="auto"/>
            <w:noWrap/>
            <w:vAlign w:val="center"/>
            <w:hideMark/>
          </w:tcPr>
          <w:p w14:paraId="5D2946BD"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-22.27 (-39.61~-4.93)</w:t>
            </w:r>
          </w:p>
        </w:tc>
        <w:tc>
          <w:tcPr>
            <w:tcW w:w="0" w:type="auto"/>
            <w:shd w:val="clear" w:color="auto" w:fill="auto"/>
            <w:noWrap/>
            <w:vAlign w:val="center"/>
            <w:hideMark/>
          </w:tcPr>
          <w:p w14:paraId="138BB4A7"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203.72 (-30.27~465.48)</w:t>
            </w:r>
          </w:p>
        </w:tc>
        <w:tc>
          <w:tcPr>
            <w:tcW w:w="0" w:type="auto"/>
            <w:shd w:val="clear" w:color="auto" w:fill="auto"/>
            <w:noWrap/>
            <w:vAlign w:val="center"/>
            <w:hideMark/>
          </w:tcPr>
          <w:p w14:paraId="719E2509"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-9.18 (-21.5~3.14)</w:t>
            </w:r>
          </w:p>
        </w:tc>
        <w:tc>
          <w:tcPr>
            <w:tcW w:w="0" w:type="auto"/>
            <w:shd w:val="clear" w:color="auto" w:fill="auto"/>
            <w:noWrap/>
            <w:vAlign w:val="center"/>
            <w:hideMark/>
          </w:tcPr>
          <w:p w14:paraId="5AFFB737"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229.09 (20.03~465.93)</w:t>
            </w:r>
          </w:p>
        </w:tc>
        <w:tc>
          <w:tcPr>
            <w:tcW w:w="0" w:type="auto"/>
            <w:shd w:val="clear" w:color="auto" w:fill="auto"/>
            <w:noWrap/>
            <w:vAlign w:val="center"/>
            <w:hideMark/>
          </w:tcPr>
          <w:p w14:paraId="1F249705" w14:textId="77777777" w:rsidR="000A61A2" w:rsidRPr="000C10A5" w:rsidRDefault="000A61A2" w:rsidP="000C10A5">
            <w:pPr>
              <w:pStyle w:val="IOPAff"/>
              <w:spacing w:line="480" w:lineRule="auto"/>
              <w:ind w:right="0"/>
              <w:jc w:val="center"/>
              <w:rPr>
                <w:sz w:val="15"/>
                <w:szCs w:val="15"/>
                <w:lang w:eastAsia="zh-CN"/>
              </w:rPr>
            </w:pPr>
            <w:r w:rsidRPr="000C10A5">
              <w:rPr>
                <w:sz w:val="15"/>
                <w:szCs w:val="15"/>
                <w:lang w:eastAsia="zh-CN"/>
              </w:rPr>
              <w:t>-16.19 (-28.79~-3.59)</w:t>
            </w:r>
          </w:p>
        </w:tc>
      </w:tr>
      <w:tr w:rsidR="00802E12" w:rsidRPr="000C10A5" w14:paraId="7BE08AB1" w14:textId="77777777" w:rsidTr="000C10A5">
        <w:trPr>
          <w:trHeight w:val="20"/>
          <w:jc w:val="center"/>
        </w:trPr>
        <w:tc>
          <w:tcPr>
            <w:tcW w:w="0" w:type="auto"/>
            <w:shd w:val="clear" w:color="auto" w:fill="auto"/>
            <w:noWrap/>
            <w:vAlign w:val="center"/>
          </w:tcPr>
          <w:p w14:paraId="0E0607A3"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Costa Rica</w:t>
            </w:r>
          </w:p>
        </w:tc>
        <w:tc>
          <w:tcPr>
            <w:tcW w:w="0" w:type="auto"/>
            <w:shd w:val="clear" w:color="auto" w:fill="auto"/>
            <w:noWrap/>
            <w:vAlign w:val="center"/>
          </w:tcPr>
          <w:p w14:paraId="185FB50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195.9 (15.95~331.16)</w:t>
            </w:r>
          </w:p>
        </w:tc>
        <w:tc>
          <w:tcPr>
            <w:tcW w:w="0" w:type="auto"/>
            <w:shd w:val="clear" w:color="auto" w:fill="auto"/>
            <w:noWrap/>
            <w:vAlign w:val="center"/>
          </w:tcPr>
          <w:p w14:paraId="2AB1C6C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16.59 (-4.28~39.21)</w:t>
            </w:r>
          </w:p>
        </w:tc>
        <w:tc>
          <w:tcPr>
            <w:tcW w:w="0" w:type="auto"/>
            <w:shd w:val="clear" w:color="auto" w:fill="auto"/>
            <w:noWrap/>
            <w:vAlign w:val="center"/>
          </w:tcPr>
          <w:p w14:paraId="0124BC2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179.35 (20.31~291.96)</w:t>
            </w:r>
          </w:p>
        </w:tc>
        <w:tc>
          <w:tcPr>
            <w:tcW w:w="0" w:type="auto"/>
            <w:shd w:val="clear" w:color="auto" w:fill="auto"/>
            <w:noWrap/>
            <w:vAlign w:val="center"/>
          </w:tcPr>
          <w:p w14:paraId="7954076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-0.04 (-0.07~-0.01)</w:t>
            </w:r>
          </w:p>
        </w:tc>
        <w:tc>
          <w:tcPr>
            <w:tcW w:w="0" w:type="auto"/>
            <w:shd w:val="clear" w:color="auto" w:fill="auto"/>
            <w:noWrap/>
            <w:vAlign w:val="center"/>
          </w:tcPr>
          <w:p w14:paraId="27ACDA5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35.29 (2.72~60.65)</w:t>
            </w:r>
          </w:p>
        </w:tc>
        <w:tc>
          <w:tcPr>
            <w:tcW w:w="0" w:type="auto"/>
            <w:shd w:val="clear" w:color="auto" w:fill="auto"/>
            <w:noWrap/>
            <w:vAlign w:val="center"/>
          </w:tcPr>
          <w:p w14:paraId="2D409AB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3.86 (-1.05~9.17)</w:t>
            </w:r>
          </w:p>
        </w:tc>
        <w:tc>
          <w:tcPr>
            <w:tcW w:w="0" w:type="auto"/>
            <w:shd w:val="clear" w:color="auto" w:fill="auto"/>
            <w:noWrap/>
            <w:vAlign w:val="center"/>
          </w:tcPr>
          <w:p w14:paraId="227C1BE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31.46 (3.82~51.49)</w:t>
            </w:r>
          </w:p>
        </w:tc>
        <w:tc>
          <w:tcPr>
            <w:tcW w:w="0" w:type="auto"/>
            <w:shd w:val="clear" w:color="auto" w:fill="auto"/>
            <w:noWrap/>
            <w:vAlign w:val="center"/>
          </w:tcPr>
          <w:p w14:paraId="0E48047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-0.03 (-0.05~-0.01)</w:t>
            </w:r>
          </w:p>
        </w:tc>
      </w:tr>
      <w:tr w:rsidR="00802E12" w:rsidRPr="000C10A5" w14:paraId="475E2D6F" w14:textId="77777777" w:rsidTr="000C10A5">
        <w:trPr>
          <w:trHeight w:val="20"/>
          <w:jc w:val="center"/>
        </w:trPr>
        <w:tc>
          <w:tcPr>
            <w:tcW w:w="0" w:type="auto"/>
            <w:shd w:val="clear" w:color="auto" w:fill="auto"/>
            <w:noWrap/>
            <w:vAlign w:val="center"/>
            <w:hideMark/>
          </w:tcPr>
          <w:p w14:paraId="7035A85A"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Democratic Republic of the Congo</w:t>
            </w:r>
          </w:p>
        </w:tc>
        <w:tc>
          <w:tcPr>
            <w:tcW w:w="0" w:type="auto"/>
            <w:shd w:val="clear" w:color="auto" w:fill="auto"/>
            <w:noWrap/>
            <w:vAlign w:val="center"/>
            <w:hideMark/>
          </w:tcPr>
          <w:p w14:paraId="55886ED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1299.02 (-242.6~3011.91)</w:t>
            </w:r>
          </w:p>
        </w:tc>
        <w:tc>
          <w:tcPr>
            <w:tcW w:w="0" w:type="auto"/>
            <w:shd w:val="clear" w:color="auto" w:fill="auto"/>
            <w:noWrap/>
            <w:vAlign w:val="center"/>
            <w:hideMark/>
          </w:tcPr>
          <w:p w14:paraId="6E122352" w14:textId="77777777" w:rsidR="006A5772" w:rsidRPr="000C10A5" w:rsidRDefault="00B653ED"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48E1F77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1458.11 (181.81~2905.69)</w:t>
            </w:r>
          </w:p>
        </w:tc>
        <w:tc>
          <w:tcPr>
            <w:tcW w:w="0" w:type="auto"/>
            <w:shd w:val="clear" w:color="auto" w:fill="auto"/>
            <w:noWrap/>
            <w:vAlign w:val="center"/>
            <w:hideMark/>
          </w:tcPr>
          <w:p w14:paraId="1FDFD25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-0.35 (-0.65~-0.05)</w:t>
            </w:r>
          </w:p>
        </w:tc>
        <w:tc>
          <w:tcPr>
            <w:tcW w:w="0" w:type="auto"/>
            <w:shd w:val="clear" w:color="auto" w:fill="auto"/>
            <w:noWrap/>
            <w:vAlign w:val="center"/>
            <w:hideMark/>
          </w:tcPr>
          <w:p w14:paraId="6896523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189.5 (-129.84~538.21)</w:t>
            </w:r>
          </w:p>
        </w:tc>
        <w:tc>
          <w:tcPr>
            <w:tcW w:w="0" w:type="auto"/>
            <w:shd w:val="clear" w:color="auto" w:fill="auto"/>
            <w:noWrap/>
            <w:vAlign w:val="center"/>
            <w:hideMark/>
          </w:tcPr>
          <w:p w14:paraId="69DBE6CF" w14:textId="77777777" w:rsidR="006A5772" w:rsidRPr="000C10A5" w:rsidRDefault="00D318C1"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3432783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249.89 (31.16~498)</w:t>
            </w:r>
          </w:p>
        </w:tc>
        <w:tc>
          <w:tcPr>
            <w:tcW w:w="0" w:type="auto"/>
            <w:shd w:val="clear" w:color="auto" w:fill="auto"/>
            <w:noWrap/>
            <w:vAlign w:val="center"/>
            <w:hideMark/>
          </w:tcPr>
          <w:p w14:paraId="0F3A370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-0.25 (-0.47~-0.03)</w:t>
            </w:r>
          </w:p>
        </w:tc>
      </w:tr>
      <w:tr w:rsidR="00802E12" w:rsidRPr="000C10A5" w14:paraId="1F403456" w14:textId="77777777" w:rsidTr="000C10A5">
        <w:trPr>
          <w:trHeight w:val="20"/>
          <w:jc w:val="center"/>
        </w:trPr>
        <w:tc>
          <w:tcPr>
            <w:tcW w:w="0" w:type="auto"/>
            <w:shd w:val="clear" w:color="auto" w:fill="auto"/>
            <w:noWrap/>
            <w:vAlign w:val="center"/>
            <w:hideMark/>
          </w:tcPr>
          <w:p w14:paraId="0301DB03"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Dominican Republic</w:t>
            </w:r>
          </w:p>
        </w:tc>
        <w:tc>
          <w:tcPr>
            <w:tcW w:w="0" w:type="auto"/>
            <w:shd w:val="clear" w:color="auto" w:fill="auto"/>
            <w:noWrap/>
            <w:vAlign w:val="center"/>
            <w:hideMark/>
          </w:tcPr>
          <w:p w14:paraId="793BB3D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56.76 (11.77~88.22)</w:t>
            </w:r>
          </w:p>
        </w:tc>
        <w:tc>
          <w:tcPr>
            <w:tcW w:w="0" w:type="auto"/>
            <w:shd w:val="clear" w:color="auto" w:fill="auto"/>
            <w:noWrap/>
            <w:vAlign w:val="center"/>
            <w:hideMark/>
          </w:tcPr>
          <w:p w14:paraId="026F305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6.75 (2.13~11.9)</w:t>
            </w:r>
          </w:p>
        </w:tc>
        <w:tc>
          <w:tcPr>
            <w:tcW w:w="0" w:type="auto"/>
            <w:shd w:val="clear" w:color="auto" w:fill="auto"/>
            <w:noWrap/>
            <w:vAlign w:val="center"/>
            <w:hideMark/>
          </w:tcPr>
          <w:p w14:paraId="7E9DBC3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51.05 (11.57~76.46)</w:t>
            </w:r>
          </w:p>
        </w:tc>
        <w:tc>
          <w:tcPr>
            <w:tcW w:w="0" w:type="auto"/>
            <w:shd w:val="clear" w:color="auto" w:fill="auto"/>
            <w:noWrap/>
            <w:vAlign w:val="center"/>
            <w:hideMark/>
          </w:tcPr>
          <w:p w14:paraId="044B531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-1.03 (-1.93~-0.14)</w:t>
            </w:r>
          </w:p>
        </w:tc>
        <w:tc>
          <w:tcPr>
            <w:tcW w:w="0" w:type="auto"/>
            <w:shd w:val="clear" w:color="auto" w:fill="auto"/>
            <w:noWrap/>
            <w:vAlign w:val="center"/>
            <w:hideMark/>
          </w:tcPr>
          <w:p w14:paraId="58BE9B1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52.47 (10.81~81.68)</w:t>
            </w:r>
          </w:p>
        </w:tc>
        <w:tc>
          <w:tcPr>
            <w:tcW w:w="0" w:type="auto"/>
            <w:shd w:val="clear" w:color="auto" w:fill="auto"/>
            <w:noWrap/>
            <w:vAlign w:val="center"/>
            <w:hideMark/>
          </w:tcPr>
          <w:p w14:paraId="23510BD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6.48 (2.04~11.42)</w:t>
            </w:r>
          </w:p>
        </w:tc>
        <w:tc>
          <w:tcPr>
            <w:tcW w:w="0" w:type="auto"/>
            <w:shd w:val="clear" w:color="auto" w:fill="auto"/>
            <w:noWrap/>
            <w:vAlign w:val="center"/>
            <w:hideMark/>
          </w:tcPr>
          <w:p w14:paraId="773EFC7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47 (10.66~70.4)</w:t>
            </w:r>
          </w:p>
        </w:tc>
        <w:tc>
          <w:tcPr>
            <w:tcW w:w="0" w:type="auto"/>
            <w:shd w:val="clear" w:color="auto" w:fill="auto"/>
            <w:noWrap/>
            <w:vAlign w:val="center"/>
            <w:hideMark/>
          </w:tcPr>
          <w:p w14:paraId="466802C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-1.02 (-1.89~-0.14)</w:t>
            </w:r>
          </w:p>
        </w:tc>
      </w:tr>
      <w:tr w:rsidR="00802E12" w:rsidRPr="000C10A5" w14:paraId="58776669" w14:textId="77777777" w:rsidTr="000C10A5">
        <w:trPr>
          <w:trHeight w:val="20"/>
          <w:jc w:val="center"/>
        </w:trPr>
        <w:tc>
          <w:tcPr>
            <w:tcW w:w="0" w:type="auto"/>
            <w:shd w:val="clear" w:color="auto" w:fill="auto"/>
            <w:noWrap/>
            <w:vAlign w:val="center"/>
            <w:hideMark/>
          </w:tcPr>
          <w:p w14:paraId="7D24941D"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Ecuador</w:t>
            </w:r>
          </w:p>
        </w:tc>
        <w:tc>
          <w:tcPr>
            <w:tcW w:w="0" w:type="auto"/>
            <w:shd w:val="clear" w:color="auto" w:fill="auto"/>
            <w:noWrap/>
            <w:vAlign w:val="center"/>
            <w:hideMark/>
          </w:tcPr>
          <w:p w14:paraId="7F532AA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267.18 (1.18~447.36)</w:t>
            </w:r>
          </w:p>
        </w:tc>
        <w:tc>
          <w:tcPr>
            <w:tcW w:w="0" w:type="auto"/>
            <w:shd w:val="clear" w:color="auto" w:fill="auto"/>
            <w:noWrap/>
            <w:vAlign w:val="center"/>
            <w:hideMark/>
          </w:tcPr>
          <w:p w14:paraId="3498F85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-3.77 (-17.75~10.22)</w:t>
            </w:r>
          </w:p>
        </w:tc>
        <w:tc>
          <w:tcPr>
            <w:tcW w:w="0" w:type="auto"/>
            <w:shd w:val="clear" w:color="auto" w:fill="auto"/>
            <w:noWrap/>
            <w:vAlign w:val="center"/>
            <w:hideMark/>
          </w:tcPr>
          <w:p w14:paraId="6B7C75E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271.13 (19.22~437.22)</w:t>
            </w:r>
          </w:p>
        </w:tc>
        <w:tc>
          <w:tcPr>
            <w:tcW w:w="0" w:type="auto"/>
            <w:shd w:val="clear" w:color="auto" w:fill="auto"/>
            <w:noWrap/>
            <w:vAlign w:val="center"/>
            <w:hideMark/>
          </w:tcPr>
          <w:p w14:paraId="20C302C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-0.18 (-0.29~-0.07)</w:t>
            </w:r>
          </w:p>
        </w:tc>
        <w:tc>
          <w:tcPr>
            <w:tcW w:w="0" w:type="auto"/>
            <w:shd w:val="clear" w:color="auto" w:fill="auto"/>
            <w:noWrap/>
            <w:vAlign w:val="center"/>
            <w:hideMark/>
          </w:tcPr>
          <w:p w14:paraId="744E04B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7.16 (-1.07~13.03)</w:t>
            </w:r>
          </w:p>
        </w:tc>
        <w:tc>
          <w:tcPr>
            <w:tcW w:w="0" w:type="auto"/>
            <w:shd w:val="clear" w:color="auto" w:fill="auto"/>
            <w:noWrap/>
            <w:vAlign w:val="center"/>
            <w:hideMark/>
          </w:tcPr>
          <w:p w14:paraId="7018202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-0.3 (-1.51~0.9)</w:t>
            </w:r>
          </w:p>
        </w:tc>
        <w:tc>
          <w:tcPr>
            <w:tcW w:w="0" w:type="auto"/>
            <w:shd w:val="clear" w:color="auto" w:fill="auto"/>
            <w:noWrap/>
            <w:vAlign w:val="center"/>
            <w:hideMark/>
          </w:tcPr>
          <w:p w14:paraId="68961DD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7.5 (0.5~12.14)</w:t>
            </w:r>
          </w:p>
        </w:tc>
        <w:tc>
          <w:tcPr>
            <w:tcW w:w="0" w:type="auto"/>
            <w:shd w:val="clear" w:color="auto" w:fill="auto"/>
            <w:noWrap/>
            <w:vAlign w:val="center"/>
            <w:hideMark/>
          </w:tcPr>
          <w:p w14:paraId="6204427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-0.04 (-0.06~-0.01)</w:t>
            </w:r>
          </w:p>
        </w:tc>
      </w:tr>
      <w:tr w:rsidR="00802E12" w:rsidRPr="000C10A5" w14:paraId="776B0FE4" w14:textId="77777777" w:rsidTr="000C10A5">
        <w:trPr>
          <w:trHeight w:val="20"/>
          <w:jc w:val="center"/>
        </w:trPr>
        <w:tc>
          <w:tcPr>
            <w:tcW w:w="0" w:type="auto"/>
            <w:shd w:val="clear" w:color="auto" w:fill="auto"/>
            <w:noWrap/>
            <w:vAlign w:val="center"/>
            <w:hideMark/>
          </w:tcPr>
          <w:p w14:paraId="77A0C267"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El Salvador</w:t>
            </w:r>
          </w:p>
        </w:tc>
        <w:tc>
          <w:tcPr>
            <w:tcW w:w="0" w:type="auto"/>
            <w:shd w:val="clear" w:color="auto" w:fill="auto"/>
            <w:noWrap/>
            <w:vAlign w:val="center"/>
            <w:hideMark/>
          </w:tcPr>
          <w:p w14:paraId="6D4ED7B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31.73 (16.22~71.27)</w:t>
            </w:r>
          </w:p>
        </w:tc>
        <w:tc>
          <w:tcPr>
            <w:tcW w:w="0" w:type="auto"/>
            <w:shd w:val="clear" w:color="auto" w:fill="auto"/>
            <w:noWrap/>
            <w:vAlign w:val="center"/>
            <w:hideMark/>
          </w:tcPr>
          <w:p w14:paraId="04B6495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10.07 (2.29~18.07)</w:t>
            </w:r>
          </w:p>
        </w:tc>
        <w:tc>
          <w:tcPr>
            <w:tcW w:w="0" w:type="auto"/>
            <w:shd w:val="clear" w:color="auto" w:fill="auto"/>
            <w:noWrap/>
            <w:vAlign w:val="center"/>
            <w:hideMark/>
          </w:tcPr>
          <w:p w14:paraId="602881E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21.68 (13.96~53.2)</w:t>
            </w:r>
          </w:p>
        </w:tc>
        <w:tc>
          <w:tcPr>
            <w:tcW w:w="0" w:type="auto"/>
            <w:shd w:val="clear" w:color="auto" w:fill="auto"/>
            <w:noWrap/>
            <w:vAlign w:val="center"/>
            <w:hideMark/>
          </w:tcPr>
          <w:p w14:paraId="0D0D031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-0.02 (-0.04~0)</w:t>
            </w:r>
          </w:p>
        </w:tc>
        <w:tc>
          <w:tcPr>
            <w:tcW w:w="0" w:type="auto"/>
            <w:shd w:val="clear" w:color="auto" w:fill="auto"/>
            <w:noWrap/>
            <w:vAlign w:val="center"/>
            <w:hideMark/>
          </w:tcPr>
          <w:p w14:paraId="473D5B3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24.38 (12.4~53.37)</w:t>
            </w:r>
          </w:p>
        </w:tc>
        <w:tc>
          <w:tcPr>
            <w:tcW w:w="0" w:type="auto"/>
            <w:shd w:val="clear" w:color="auto" w:fill="auto"/>
            <w:noWrap/>
            <w:vAlign w:val="center"/>
            <w:hideMark/>
          </w:tcPr>
          <w:p w14:paraId="17E0DAC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7.96 (1.86~14.27)</w:t>
            </w:r>
          </w:p>
        </w:tc>
        <w:tc>
          <w:tcPr>
            <w:tcW w:w="0" w:type="auto"/>
            <w:shd w:val="clear" w:color="auto" w:fill="auto"/>
            <w:noWrap/>
            <w:vAlign w:val="center"/>
            <w:hideMark/>
          </w:tcPr>
          <w:p w14:paraId="28357B3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16.43 (10.58~39.11)</w:t>
            </w:r>
          </w:p>
        </w:tc>
        <w:tc>
          <w:tcPr>
            <w:tcW w:w="0" w:type="auto"/>
            <w:shd w:val="clear" w:color="auto" w:fill="auto"/>
            <w:noWrap/>
            <w:vAlign w:val="center"/>
            <w:hideMark/>
          </w:tcPr>
          <w:p w14:paraId="26C53AB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-0.02 (-0.03~0)</w:t>
            </w:r>
          </w:p>
        </w:tc>
      </w:tr>
      <w:tr w:rsidR="00802E12" w:rsidRPr="000C10A5" w14:paraId="3FC0EEBB" w14:textId="77777777" w:rsidTr="000C10A5">
        <w:trPr>
          <w:trHeight w:val="20"/>
          <w:jc w:val="center"/>
        </w:trPr>
        <w:tc>
          <w:tcPr>
            <w:tcW w:w="0" w:type="auto"/>
            <w:shd w:val="clear" w:color="auto" w:fill="auto"/>
            <w:noWrap/>
            <w:vAlign w:val="center"/>
            <w:hideMark/>
          </w:tcPr>
          <w:p w14:paraId="614D969C"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Equatorial Guinea</w:t>
            </w:r>
          </w:p>
        </w:tc>
        <w:tc>
          <w:tcPr>
            <w:tcW w:w="0" w:type="auto"/>
            <w:shd w:val="clear" w:color="auto" w:fill="auto"/>
            <w:noWrap/>
            <w:vAlign w:val="center"/>
            <w:hideMark/>
          </w:tcPr>
          <w:p w14:paraId="7897D76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54.16 (-18.67~135.4)</w:t>
            </w:r>
          </w:p>
        </w:tc>
        <w:tc>
          <w:tcPr>
            <w:tcW w:w="0" w:type="auto"/>
            <w:shd w:val="clear" w:color="auto" w:fill="auto"/>
            <w:noWrap/>
            <w:vAlign w:val="center"/>
            <w:hideMark/>
          </w:tcPr>
          <w:p w14:paraId="742E95F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-0.98 (-1.87~-0.09)</w:t>
            </w:r>
          </w:p>
        </w:tc>
        <w:tc>
          <w:tcPr>
            <w:tcW w:w="0" w:type="auto"/>
            <w:shd w:val="clear" w:color="auto" w:fill="auto"/>
            <w:noWrap/>
            <w:vAlign w:val="center"/>
            <w:hideMark/>
          </w:tcPr>
          <w:p w14:paraId="3A3C8DD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55.15 (-16.79~135.49)</w:t>
            </w:r>
          </w:p>
        </w:tc>
        <w:tc>
          <w:tcPr>
            <w:tcW w:w="0" w:type="auto"/>
            <w:shd w:val="clear" w:color="auto" w:fill="auto"/>
            <w:noWrap/>
            <w:vAlign w:val="center"/>
            <w:hideMark/>
          </w:tcPr>
          <w:p w14:paraId="401A018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-0.01 (-0.01~0)</w:t>
            </w:r>
          </w:p>
        </w:tc>
        <w:tc>
          <w:tcPr>
            <w:tcW w:w="0" w:type="auto"/>
            <w:shd w:val="clear" w:color="auto" w:fill="auto"/>
            <w:noWrap/>
            <w:vAlign w:val="center"/>
            <w:hideMark/>
          </w:tcPr>
          <w:p w14:paraId="40B8F65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0.69 (-0.64~2.15)</w:t>
            </w:r>
          </w:p>
        </w:tc>
        <w:tc>
          <w:tcPr>
            <w:tcW w:w="0" w:type="auto"/>
            <w:shd w:val="clear" w:color="auto" w:fill="auto"/>
            <w:noWrap/>
            <w:vAlign w:val="center"/>
            <w:hideMark/>
          </w:tcPr>
          <w:p w14:paraId="12CEB20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-0.19 (-0.36~-0.02)</w:t>
            </w:r>
          </w:p>
        </w:tc>
        <w:tc>
          <w:tcPr>
            <w:tcW w:w="0" w:type="auto"/>
            <w:shd w:val="clear" w:color="auto" w:fill="auto"/>
            <w:noWrap/>
            <w:vAlign w:val="center"/>
            <w:hideMark/>
          </w:tcPr>
          <w:p w14:paraId="1E90BB9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0.88 (-0.27~2.16)</w:t>
            </w:r>
          </w:p>
        </w:tc>
        <w:tc>
          <w:tcPr>
            <w:tcW w:w="0" w:type="auto"/>
            <w:shd w:val="clear" w:color="auto" w:fill="auto"/>
            <w:noWrap/>
            <w:vAlign w:val="center"/>
            <w:hideMark/>
          </w:tcPr>
          <w:p w14:paraId="317A66A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-0.01 (-0.01~0)</w:t>
            </w:r>
          </w:p>
        </w:tc>
      </w:tr>
      <w:tr w:rsidR="00802E12" w:rsidRPr="000C10A5" w14:paraId="25F48F2D" w14:textId="77777777" w:rsidTr="000C10A5">
        <w:trPr>
          <w:trHeight w:val="20"/>
          <w:jc w:val="center"/>
        </w:trPr>
        <w:tc>
          <w:tcPr>
            <w:tcW w:w="0" w:type="auto"/>
            <w:shd w:val="clear" w:color="auto" w:fill="auto"/>
            <w:noWrap/>
            <w:vAlign w:val="center"/>
            <w:hideMark/>
          </w:tcPr>
          <w:p w14:paraId="67936282"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Gabon</w:t>
            </w:r>
          </w:p>
        </w:tc>
        <w:tc>
          <w:tcPr>
            <w:tcW w:w="0" w:type="auto"/>
            <w:shd w:val="clear" w:color="auto" w:fill="auto"/>
            <w:noWrap/>
            <w:vAlign w:val="center"/>
            <w:hideMark/>
          </w:tcPr>
          <w:p w14:paraId="1C37089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24.7 (-10.12~63.36)</w:t>
            </w:r>
          </w:p>
        </w:tc>
        <w:tc>
          <w:tcPr>
            <w:tcW w:w="0" w:type="auto"/>
            <w:shd w:val="clear" w:color="auto" w:fill="auto"/>
            <w:noWrap/>
            <w:vAlign w:val="center"/>
            <w:hideMark/>
          </w:tcPr>
          <w:p w14:paraId="065264C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-0.61 (-1.48~0.26)</w:t>
            </w:r>
          </w:p>
        </w:tc>
        <w:tc>
          <w:tcPr>
            <w:tcW w:w="0" w:type="auto"/>
            <w:shd w:val="clear" w:color="auto" w:fill="auto"/>
            <w:noWrap/>
            <w:vAlign w:val="center"/>
            <w:hideMark/>
          </w:tcPr>
          <w:p w14:paraId="21EFDAF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32.07 (3.48~64.49)</w:t>
            </w:r>
          </w:p>
        </w:tc>
        <w:tc>
          <w:tcPr>
            <w:tcW w:w="0" w:type="auto"/>
            <w:shd w:val="clear" w:color="auto" w:fill="auto"/>
            <w:noWrap/>
            <w:vAlign w:val="center"/>
            <w:hideMark/>
          </w:tcPr>
          <w:p w14:paraId="09AF041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-6.76 (-12.12~-1.39)</w:t>
            </w:r>
          </w:p>
        </w:tc>
        <w:tc>
          <w:tcPr>
            <w:tcW w:w="0" w:type="auto"/>
            <w:shd w:val="clear" w:color="auto" w:fill="auto"/>
            <w:noWrap/>
            <w:vAlign w:val="center"/>
            <w:hideMark/>
          </w:tcPr>
          <w:p w14:paraId="1A3C336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11 (-10.79~34.94)</w:t>
            </w:r>
          </w:p>
        </w:tc>
        <w:tc>
          <w:tcPr>
            <w:tcW w:w="0" w:type="auto"/>
            <w:shd w:val="clear" w:color="auto" w:fill="auto"/>
            <w:noWrap/>
            <w:vAlign w:val="center"/>
            <w:hideMark/>
          </w:tcPr>
          <w:p w14:paraId="128CE2D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-0.45 (-1.09~0.19)</w:t>
            </w:r>
          </w:p>
        </w:tc>
        <w:tc>
          <w:tcPr>
            <w:tcW w:w="0" w:type="auto"/>
            <w:shd w:val="clear" w:color="auto" w:fill="auto"/>
            <w:noWrap/>
            <w:vAlign w:val="center"/>
            <w:hideMark/>
          </w:tcPr>
          <w:p w14:paraId="41E7259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17.95 (1.95~36.09)</w:t>
            </w:r>
          </w:p>
        </w:tc>
        <w:tc>
          <w:tcPr>
            <w:tcW w:w="0" w:type="auto"/>
            <w:shd w:val="clear" w:color="auto" w:fill="auto"/>
            <w:noWrap/>
            <w:vAlign w:val="center"/>
            <w:hideMark/>
          </w:tcPr>
          <w:p w14:paraId="5B995F9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-6.49 (-11.65~-1.34)</w:t>
            </w:r>
          </w:p>
        </w:tc>
      </w:tr>
      <w:tr w:rsidR="00802E12" w:rsidRPr="000C10A5" w14:paraId="6C0EC48B" w14:textId="77777777" w:rsidTr="000C10A5">
        <w:trPr>
          <w:trHeight w:val="20"/>
          <w:jc w:val="center"/>
        </w:trPr>
        <w:tc>
          <w:tcPr>
            <w:tcW w:w="0" w:type="auto"/>
            <w:shd w:val="clear" w:color="auto" w:fill="auto"/>
            <w:noWrap/>
            <w:vAlign w:val="center"/>
            <w:hideMark/>
          </w:tcPr>
          <w:p w14:paraId="32258618"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Ghana</w:t>
            </w:r>
          </w:p>
        </w:tc>
        <w:tc>
          <w:tcPr>
            <w:tcW w:w="0" w:type="auto"/>
            <w:shd w:val="clear" w:color="auto" w:fill="auto"/>
            <w:noWrap/>
            <w:vAlign w:val="center"/>
            <w:hideMark/>
          </w:tcPr>
          <w:p w14:paraId="64960AE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22.4 (-3.39~52.97)</w:t>
            </w:r>
          </w:p>
        </w:tc>
        <w:tc>
          <w:tcPr>
            <w:tcW w:w="0" w:type="auto"/>
            <w:shd w:val="clear" w:color="auto" w:fill="auto"/>
            <w:noWrap/>
            <w:vAlign w:val="center"/>
            <w:hideMark/>
          </w:tcPr>
          <w:p w14:paraId="6B2D24F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-0.61 (-9.24~8.01)</w:t>
            </w:r>
          </w:p>
        </w:tc>
        <w:tc>
          <w:tcPr>
            <w:tcW w:w="0" w:type="auto"/>
            <w:shd w:val="clear" w:color="auto" w:fill="auto"/>
            <w:noWrap/>
            <w:vAlign w:val="center"/>
            <w:hideMark/>
          </w:tcPr>
          <w:p w14:paraId="3DF125C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23.01 (5.85~44.96)</w:t>
            </w:r>
          </w:p>
        </w:tc>
        <w:tc>
          <w:tcPr>
            <w:tcW w:w="0" w:type="auto"/>
            <w:shd w:val="clear" w:color="auto" w:fill="auto"/>
            <w:noWrap/>
            <w:vAlign w:val="center"/>
            <w:hideMark/>
          </w:tcPr>
          <w:p w14:paraId="67420BC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6BCB4AC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18.3 (-3.09~43.97)</w:t>
            </w:r>
          </w:p>
        </w:tc>
        <w:tc>
          <w:tcPr>
            <w:tcW w:w="0" w:type="auto"/>
            <w:shd w:val="clear" w:color="auto" w:fill="auto"/>
            <w:noWrap/>
            <w:vAlign w:val="center"/>
            <w:hideMark/>
          </w:tcPr>
          <w:p w14:paraId="7101956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-0.53 (-7.95~6.89)</w:t>
            </w:r>
          </w:p>
        </w:tc>
        <w:tc>
          <w:tcPr>
            <w:tcW w:w="0" w:type="auto"/>
            <w:shd w:val="clear" w:color="auto" w:fill="auto"/>
            <w:noWrap/>
            <w:vAlign w:val="center"/>
            <w:hideMark/>
          </w:tcPr>
          <w:p w14:paraId="64CE79A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18.82 (4.86~37.08)</w:t>
            </w:r>
          </w:p>
        </w:tc>
        <w:tc>
          <w:tcPr>
            <w:tcW w:w="0" w:type="auto"/>
            <w:shd w:val="clear" w:color="auto" w:fill="auto"/>
            <w:noWrap/>
            <w:vAlign w:val="center"/>
            <w:hideMark/>
          </w:tcPr>
          <w:p w14:paraId="601DA34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005348AE" w14:textId="77777777" w:rsidTr="000C10A5">
        <w:trPr>
          <w:trHeight w:val="20"/>
          <w:jc w:val="center"/>
        </w:trPr>
        <w:tc>
          <w:tcPr>
            <w:tcW w:w="0" w:type="auto"/>
            <w:shd w:val="clear" w:color="auto" w:fill="auto"/>
            <w:noWrap/>
            <w:vAlign w:val="center"/>
            <w:hideMark/>
          </w:tcPr>
          <w:p w14:paraId="0D970734"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Guatemala</w:t>
            </w:r>
          </w:p>
        </w:tc>
        <w:tc>
          <w:tcPr>
            <w:tcW w:w="0" w:type="auto"/>
            <w:shd w:val="clear" w:color="auto" w:fill="auto"/>
            <w:noWrap/>
            <w:vAlign w:val="center"/>
            <w:hideMark/>
          </w:tcPr>
          <w:p w14:paraId="75FC0F5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116.81 (38.38~190.78)</w:t>
            </w:r>
          </w:p>
        </w:tc>
        <w:tc>
          <w:tcPr>
            <w:tcW w:w="0" w:type="auto"/>
            <w:shd w:val="clear" w:color="auto" w:fill="auto"/>
            <w:noWrap/>
            <w:vAlign w:val="center"/>
            <w:hideMark/>
          </w:tcPr>
          <w:p w14:paraId="61E6227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39.21 (11.62~69.85)</w:t>
            </w:r>
          </w:p>
        </w:tc>
        <w:tc>
          <w:tcPr>
            <w:tcW w:w="0" w:type="auto"/>
            <w:shd w:val="clear" w:color="auto" w:fill="auto"/>
            <w:noWrap/>
            <w:vAlign w:val="center"/>
            <w:hideMark/>
          </w:tcPr>
          <w:p w14:paraId="54C5651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77.81 (27.16~120.96)</w:t>
            </w:r>
          </w:p>
        </w:tc>
        <w:tc>
          <w:tcPr>
            <w:tcW w:w="0" w:type="auto"/>
            <w:shd w:val="clear" w:color="auto" w:fill="auto"/>
            <w:noWrap/>
            <w:vAlign w:val="center"/>
            <w:hideMark/>
          </w:tcPr>
          <w:p w14:paraId="33C3AA6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-0.21 (-0.4~-0.03)</w:t>
            </w:r>
          </w:p>
        </w:tc>
        <w:tc>
          <w:tcPr>
            <w:tcW w:w="0" w:type="auto"/>
            <w:shd w:val="clear" w:color="auto" w:fill="auto"/>
            <w:noWrap/>
            <w:vAlign w:val="center"/>
            <w:hideMark/>
          </w:tcPr>
          <w:p w14:paraId="746CE7B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61.66 (17.6~101.38)</w:t>
            </w:r>
          </w:p>
        </w:tc>
        <w:tc>
          <w:tcPr>
            <w:tcW w:w="0" w:type="auto"/>
            <w:shd w:val="clear" w:color="auto" w:fill="auto"/>
            <w:noWrap/>
            <w:vAlign w:val="center"/>
            <w:hideMark/>
          </w:tcPr>
          <w:p w14:paraId="110331F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27.45 (8.15~48.89)</w:t>
            </w:r>
          </w:p>
        </w:tc>
        <w:tc>
          <w:tcPr>
            <w:tcW w:w="0" w:type="auto"/>
            <w:shd w:val="clear" w:color="auto" w:fill="auto"/>
            <w:noWrap/>
            <w:vAlign w:val="center"/>
            <w:hideMark/>
          </w:tcPr>
          <w:p w14:paraId="42A00D8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34.36 (9.73~52.52)</w:t>
            </w:r>
          </w:p>
        </w:tc>
        <w:tc>
          <w:tcPr>
            <w:tcW w:w="0" w:type="auto"/>
            <w:shd w:val="clear" w:color="auto" w:fill="auto"/>
            <w:noWrap/>
            <w:vAlign w:val="center"/>
            <w:hideMark/>
          </w:tcPr>
          <w:p w14:paraId="113383C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-0.15 (-0.27~-0.02)</w:t>
            </w:r>
          </w:p>
        </w:tc>
      </w:tr>
      <w:tr w:rsidR="00802E12" w:rsidRPr="000C10A5" w14:paraId="04EEA1A7" w14:textId="77777777" w:rsidTr="000C10A5">
        <w:trPr>
          <w:trHeight w:val="20"/>
          <w:jc w:val="center"/>
        </w:trPr>
        <w:tc>
          <w:tcPr>
            <w:tcW w:w="0" w:type="auto"/>
            <w:shd w:val="clear" w:color="auto" w:fill="auto"/>
            <w:noWrap/>
            <w:vAlign w:val="center"/>
            <w:hideMark/>
          </w:tcPr>
          <w:p w14:paraId="1617F775"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Guinea</w:t>
            </w:r>
          </w:p>
        </w:tc>
        <w:tc>
          <w:tcPr>
            <w:tcW w:w="0" w:type="auto"/>
            <w:shd w:val="clear" w:color="auto" w:fill="auto"/>
            <w:noWrap/>
            <w:vAlign w:val="center"/>
            <w:hideMark/>
          </w:tcPr>
          <w:p w14:paraId="307CF87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0.99 (-1.01~3.1)</w:t>
            </w:r>
          </w:p>
        </w:tc>
        <w:tc>
          <w:tcPr>
            <w:tcW w:w="0" w:type="auto"/>
            <w:shd w:val="clear" w:color="auto" w:fill="auto"/>
            <w:noWrap/>
            <w:vAlign w:val="center"/>
            <w:hideMark/>
          </w:tcPr>
          <w:p w14:paraId="455558A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-0.12 (-1.27~1.03)</w:t>
            </w:r>
          </w:p>
        </w:tc>
        <w:tc>
          <w:tcPr>
            <w:tcW w:w="0" w:type="auto"/>
            <w:shd w:val="clear" w:color="auto" w:fill="auto"/>
            <w:noWrap/>
            <w:vAlign w:val="center"/>
            <w:hideMark/>
          </w:tcPr>
          <w:p w14:paraId="76363BF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1.11 (0.26~2.08)</w:t>
            </w:r>
          </w:p>
        </w:tc>
        <w:tc>
          <w:tcPr>
            <w:tcW w:w="0" w:type="auto"/>
            <w:shd w:val="clear" w:color="auto" w:fill="auto"/>
            <w:noWrap/>
            <w:vAlign w:val="center"/>
            <w:hideMark/>
          </w:tcPr>
          <w:p w14:paraId="19A7F31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5B246F6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0.88 (-0.93~2.79)</w:t>
            </w:r>
          </w:p>
        </w:tc>
        <w:tc>
          <w:tcPr>
            <w:tcW w:w="0" w:type="auto"/>
            <w:shd w:val="clear" w:color="auto" w:fill="auto"/>
            <w:noWrap/>
            <w:vAlign w:val="center"/>
            <w:hideMark/>
          </w:tcPr>
          <w:p w14:paraId="1FD36E6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-0.11 (-1.16~0.94)</w:t>
            </w:r>
          </w:p>
        </w:tc>
        <w:tc>
          <w:tcPr>
            <w:tcW w:w="0" w:type="auto"/>
            <w:shd w:val="clear" w:color="auto" w:fill="auto"/>
            <w:noWrap/>
            <w:vAlign w:val="center"/>
            <w:hideMark/>
          </w:tcPr>
          <w:p w14:paraId="0D4056E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0.99 (0.23~1.85)</w:t>
            </w:r>
          </w:p>
        </w:tc>
        <w:tc>
          <w:tcPr>
            <w:tcW w:w="0" w:type="auto"/>
            <w:shd w:val="clear" w:color="auto" w:fill="auto"/>
            <w:noWrap/>
            <w:vAlign w:val="center"/>
            <w:hideMark/>
          </w:tcPr>
          <w:p w14:paraId="7852360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2CA354ED" w14:textId="77777777" w:rsidTr="000C10A5">
        <w:trPr>
          <w:trHeight w:val="20"/>
          <w:jc w:val="center"/>
        </w:trPr>
        <w:tc>
          <w:tcPr>
            <w:tcW w:w="0" w:type="auto"/>
            <w:shd w:val="clear" w:color="auto" w:fill="auto"/>
            <w:noWrap/>
            <w:vAlign w:val="center"/>
            <w:hideMark/>
          </w:tcPr>
          <w:p w14:paraId="51BC3CB0"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lastRenderedPageBreak/>
              <w:t>Guinea-Bissau</w:t>
            </w:r>
          </w:p>
        </w:tc>
        <w:tc>
          <w:tcPr>
            <w:tcW w:w="0" w:type="auto"/>
            <w:shd w:val="clear" w:color="auto" w:fill="auto"/>
            <w:noWrap/>
            <w:vAlign w:val="center"/>
            <w:hideMark/>
          </w:tcPr>
          <w:p w14:paraId="3D710E8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3547C5D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1D7D665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6ECB783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0ECF855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4A3B064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556D1AC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55A817B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406BB241" w14:textId="77777777" w:rsidTr="000C10A5">
        <w:trPr>
          <w:trHeight w:val="20"/>
          <w:jc w:val="center"/>
        </w:trPr>
        <w:tc>
          <w:tcPr>
            <w:tcW w:w="0" w:type="auto"/>
            <w:shd w:val="clear" w:color="auto" w:fill="auto"/>
            <w:noWrap/>
            <w:vAlign w:val="center"/>
            <w:hideMark/>
          </w:tcPr>
          <w:p w14:paraId="10FDC278"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Honduras</w:t>
            </w:r>
          </w:p>
        </w:tc>
        <w:tc>
          <w:tcPr>
            <w:tcW w:w="0" w:type="auto"/>
            <w:shd w:val="clear" w:color="auto" w:fill="auto"/>
            <w:noWrap/>
            <w:vAlign w:val="center"/>
            <w:hideMark/>
          </w:tcPr>
          <w:p w14:paraId="721A3C2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180.51 (44.26~283.66)</w:t>
            </w:r>
          </w:p>
        </w:tc>
        <w:tc>
          <w:tcPr>
            <w:tcW w:w="0" w:type="auto"/>
            <w:shd w:val="clear" w:color="auto" w:fill="auto"/>
            <w:noWrap/>
            <w:vAlign w:val="center"/>
            <w:hideMark/>
          </w:tcPr>
          <w:p w14:paraId="7383683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10.84 (3.19~19.21)</w:t>
            </w:r>
          </w:p>
        </w:tc>
        <w:tc>
          <w:tcPr>
            <w:tcW w:w="0" w:type="auto"/>
            <w:shd w:val="clear" w:color="auto" w:fill="auto"/>
            <w:noWrap/>
            <w:vAlign w:val="center"/>
            <w:hideMark/>
          </w:tcPr>
          <w:p w14:paraId="1342903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169.68 (41.09~264.46)</w:t>
            </w:r>
          </w:p>
        </w:tc>
        <w:tc>
          <w:tcPr>
            <w:tcW w:w="0" w:type="auto"/>
            <w:shd w:val="clear" w:color="auto" w:fill="auto"/>
            <w:noWrap/>
            <w:vAlign w:val="center"/>
            <w:hideMark/>
          </w:tcPr>
          <w:p w14:paraId="7BA2DC9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-0.01 (-0.02~0)</w:t>
            </w:r>
          </w:p>
        </w:tc>
        <w:tc>
          <w:tcPr>
            <w:tcW w:w="0" w:type="auto"/>
            <w:shd w:val="clear" w:color="auto" w:fill="auto"/>
            <w:noWrap/>
            <w:vAlign w:val="center"/>
            <w:hideMark/>
          </w:tcPr>
          <w:p w14:paraId="31F5E54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35.84 (10.29~60.43)</w:t>
            </w:r>
          </w:p>
        </w:tc>
        <w:tc>
          <w:tcPr>
            <w:tcW w:w="0" w:type="auto"/>
            <w:shd w:val="clear" w:color="auto" w:fill="auto"/>
            <w:noWrap/>
            <w:vAlign w:val="center"/>
            <w:hideMark/>
          </w:tcPr>
          <w:p w14:paraId="416891E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4.5 (1.31~7.98)</w:t>
            </w:r>
          </w:p>
        </w:tc>
        <w:tc>
          <w:tcPr>
            <w:tcW w:w="0" w:type="auto"/>
            <w:shd w:val="clear" w:color="auto" w:fill="auto"/>
            <w:noWrap/>
            <w:vAlign w:val="center"/>
            <w:hideMark/>
          </w:tcPr>
          <w:p w14:paraId="63B239F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31.35 (9.01~52.45)</w:t>
            </w:r>
          </w:p>
        </w:tc>
        <w:tc>
          <w:tcPr>
            <w:tcW w:w="0" w:type="auto"/>
            <w:shd w:val="clear" w:color="auto" w:fill="auto"/>
            <w:noWrap/>
            <w:vAlign w:val="center"/>
            <w:hideMark/>
          </w:tcPr>
          <w:p w14:paraId="4766738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-0.01 (-0.02~0)</w:t>
            </w:r>
          </w:p>
        </w:tc>
      </w:tr>
      <w:tr w:rsidR="00802E12" w:rsidRPr="000C10A5" w14:paraId="025810F4" w14:textId="77777777" w:rsidTr="000C10A5">
        <w:trPr>
          <w:trHeight w:val="20"/>
          <w:jc w:val="center"/>
        </w:trPr>
        <w:tc>
          <w:tcPr>
            <w:tcW w:w="0" w:type="auto"/>
            <w:shd w:val="clear" w:color="auto" w:fill="auto"/>
            <w:noWrap/>
            <w:vAlign w:val="center"/>
            <w:hideMark/>
          </w:tcPr>
          <w:p w14:paraId="7EA22CC5"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India</w:t>
            </w:r>
          </w:p>
        </w:tc>
        <w:tc>
          <w:tcPr>
            <w:tcW w:w="0" w:type="auto"/>
            <w:shd w:val="clear" w:color="auto" w:fill="auto"/>
            <w:noWrap/>
            <w:vAlign w:val="center"/>
            <w:hideMark/>
          </w:tcPr>
          <w:p w14:paraId="2E9C748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450.68 (126.8~1215.59)</w:t>
            </w:r>
          </w:p>
        </w:tc>
        <w:tc>
          <w:tcPr>
            <w:tcW w:w="0" w:type="auto"/>
            <w:shd w:val="clear" w:color="auto" w:fill="auto"/>
            <w:noWrap/>
            <w:vAlign w:val="center"/>
            <w:hideMark/>
          </w:tcPr>
          <w:p w14:paraId="432E6B4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3.54 (-23.69~30.77)</w:t>
            </w:r>
          </w:p>
        </w:tc>
        <w:tc>
          <w:tcPr>
            <w:tcW w:w="0" w:type="auto"/>
            <w:shd w:val="clear" w:color="auto" w:fill="auto"/>
            <w:noWrap/>
            <w:vAlign w:val="center"/>
            <w:hideMark/>
          </w:tcPr>
          <w:p w14:paraId="66D66AA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447.15 (151.26~1184.04)</w:t>
            </w:r>
          </w:p>
        </w:tc>
        <w:tc>
          <w:tcPr>
            <w:tcW w:w="0" w:type="auto"/>
            <w:shd w:val="clear" w:color="auto" w:fill="auto"/>
            <w:noWrap/>
            <w:vAlign w:val="center"/>
            <w:hideMark/>
          </w:tcPr>
          <w:p w14:paraId="4AC60C5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(-0.77~0.77)</w:t>
            </w:r>
          </w:p>
        </w:tc>
        <w:tc>
          <w:tcPr>
            <w:tcW w:w="0" w:type="auto"/>
            <w:shd w:val="clear" w:color="auto" w:fill="auto"/>
            <w:noWrap/>
            <w:vAlign w:val="center"/>
            <w:hideMark/>
          </w:tcPr>
          <w:p w14:paraId="2AD43BA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168.78 (36.91~463.63)</w:t>
            </w:r>
          </w:p>
        </w:tc>
        <w:tc>
          <w:tcPr>
            <w:tcW w:w="0" w:type="auto"/>
            <w:shd w:val="clear" w:color="auto" w:fill="auto"/>
            <w:noWrap/>
            <w:vAlign w:val="center"/>
            <w:hideMark/>
          </w:tcPr>
          <w:p w14:paraId="2B0030A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2.71 (-18.13~23.55)</w:t>
            </w:r>
          </w:p>
        </w:tc>
        <w:tc>
          <w:tcPr>
            <w:tcW w:w="0" w:type="auto"/>
            <w:shd w:val="clear" w:color="auto" w:fill="auto"/>
            <w:noWrap/>
            <w:vAlign w:val="center"/>
            <w:hideMark/>
          </w:tcPr>
          <w:p w14:paraId="41586EF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166.07 (55.53~439.59)</w:t>
            </w:r>
          </w:p>
        </w:tc>
        <w:tc>
          <w:tcPr>
            <w:tcW w:w="0" w:type="auto"/>
            <w:shd w:val="clear" w:color="auto" w:fill="auto"/>
            <w:noWrap/>
            <w:vAlign w:val="center"/>
            <w:hideMark/>
          </w:tcPr>
          <w:p w14:paraId="78A58E7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(-0.49~0.5)</w:t>
            </w:r>
          </w:p>
        </w:tc>
      </w:tr>
      <w:tr w:rsidR="00802E12" w:rsidRPr="000C10A5" w14:paraId="449A7335" w14:textId="77777777" w:rsidTr="000C10A5">
        <w:trPr>
          <w:trHeight w:val="20"/>
          <w:jc w:val="center"/>
        </w:trPr>
        <w:tc>
          <w:tcPr>
            <w:tcW w:w="0" w:type="auto"/>
            <w:shd w:val="clear" w:color="auto" w:fill="auto"/>
            <w:noWrap/>
            <w:vAlign w:val="center"/>
            <w:hideMark/>
          </w:tcPr>
          <w:p w14:paraId="078F1552"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Indonesia</w:t>
            </w:r>
          </w:p>
        </w:tc>
        <w:tc>
          <w:tcPr>
            <w:tcW w:w="0" w:type="auto"/>
            <w:shd w:val="clear" w:color="auto" w:fill="auto"/>
            <w:noWrap/>
            <w:vAlign w:val="center"/>
            <w:hideMark/>
          </w:tcPr>
          <w:p w14:paraId="1731928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3134.72 (-3191.61~11705.53)</w:t>
            </w:r>
          </w:p>
        </w:tc>
        <w:tc>
          <w:tcPr>
            <w:tcW w:w="0" w:type="auto"/>
            <w:shd w:val="clear" w:color="auto" w:fill="auto"/>
            <w:noWrap/>
            <w:vAlign w:val="center"/>
            <w:hideMark/>
          </w:tcPr>
          <w:p w14:paraId="63CE33A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-1200.25 (-4238.03~1837.51)</w:t>
            </w:r>
          </w:p>
        </w:tc>
        <w:tc>
          <w:tcPr>
            <w:tcW w:w="0" w:type="auto"/>
            <w:shd w:val="clear" w:color="auto" w:fill="auto"/>
            <w:noWrap/>
            <w:vAlign w:val="center"/>
            <w:hideMark/>
          </w:tcPr>
          <w:p w14:paraId="78A12FC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4336.24 (1048.34~9868.62)</w:t>
            </w:r>
          </w:p>
        </w:tc>
        <w:tc>
          <w:tcPr>
            <w:tcW w:w="0" w:type="auto"/>
            <w:shd w:val="clear" w:color="auto" w:fill="auto"/>
            <w:noWrap/>
            <w:vAlign w:val="center"/>
            <w:hideMark/>
          </w:tcPr>
          <w:p w14:paraId="5AB1CE3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-1.26 (-1.92~-0.61)</w:t>
            </w:r>
          </w:p>
        </w:tc>
        <w:tc>
          <w:tcPr>
            <w:tcW w:w="0" w:type="auto"/>
            <w:shd w:val="clear" w:color="auto" w:fill="auto"/>
            <w:noWrap/>
            <w:vAlign w:val="center"/>
            <w:hideMark/>
          </w:tcPr>
          <w:p w14:paraId="7241CCC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-97.11 (-668.01~523.83)</w:t>
            </w:r>
          </w:p>
        </w:tc>
        <w:tc>
          <w:tcPr>
            <w:tcW w:w="0" w:type="auto"/>
            <w:shd w:val="clear" w:color="auto" w:fill="auto"/>
            <w:noWrap/>
            <w:vAlign w:val="center"/>
            <w:hideMark/>
          </w:tcPr>
          <w:p w14:paraId="615AE21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-195.6 (-689.28~298.09)</w:t>
            </w:r>
          </w:p>
        </w:tc>
        <w:tc>
          <w:tcPr>
            <w:tcW w:w="0" w:type="auto"/>
            <w:shd w:val="clear" w:color="auto" w:fill="auto"/>
            <w:noWrap/>
            <w:vAlign w:val="center"/>
            <w:hideMark/>
          </w:tcPr>
          <w:p w14:paraId="76A04B8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99.35 (22.6~226.16)</w:t>
            </w:r>
          </w:p>
        </w:tc>
        <w:tc>
          <w:tcPr>
            <w:tcW w:w="0" w:type="auto"/>
            <w:shd w:val="clear" w:color="auto" w:fill="auto"/>
            <w:noWrap/>
            <w:vAlign w:val="center"/>
            <w:hideMark/>
          </w:tcPr>
          <w:p w14:paraId="7E7E0BD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-0.87 (-1.32~-0.42)</w:t>
            </w:r>
          </w:p>
        </w:tc>
      </w:tr>
      <w:tr w:rsidR="00802E12" w:rsidRPr="000C10A5" w14:paraId="1520C6D3" w14:textId="77777777" w:rsidTr="000C10A5">
        <w:trPr>
          <w:trHeight w:val="20"/>
          <w:jc w:val="center"/>
        </w:trPr>
        <w:tc>
          <w:tcPr>
            <w:tcW w:w="0" w:type="auto"/>
            <w:shd w:val="clear" w:color="auto" w:fill="auto"/>
            <w:noWrap/>
            <w:vAlign w:val="center"/>
            <w:hideMark/>
          </w:tcPr>
          <w:p w14:paraId="74428235" w14:textId="77777777" w:rsidR="006A5772" w:rsidRPr="000C10A5" w:rsidRDefault="006A5772" w:rsidP="000C10A5">
            <w:pPr>
              <w:pStyle w:val="IOPAff"/>
              <w:spacing w:line="480" w:lineRule="auto"/>
              <w:ind w:right="0"/>
              <w:jc w:val="center"/>
              <w:rPr>
                <w:b/>
                <w:sz w:val="15"/>
                <w:szCs w:val="15"/>
                <w:lang w:eastAsia="zh-CN"/>
              </w:rPr>
            </w:pPr>
            <w:r w:rsidRPr="000C10A5">
              <w:rPr>
                <w:rFonts w:eastAsia="宋体"/>
                <w:b/>
                <w:bCs/>
                <w:kern w:val="2"/>
                <w:sz w:val="15"/>
                <w:szCs w:val="15"/>
                <w:lang w:eastAsia="zh-CN"/>
              </w:rPr>
              <w:t>Ivory Coast</w:t>
            </w:r>
          </w:p>
        </w:tc>
        <w:tc>
          <w:tcPr>
            <w:tcW w:w="0" w:type="auto"/>
            <w:shd w:val="clear" w:color="auto" w:fill="auto"/>
            <w:noWrap/>
            <w:vAlign w:val="center"/>
            <w:hideMark/>
          </w:tcPr>
          <w:p w14:paraId="368A0FC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72.91 (-43.01~197.59)</w:t>
            </w:r>
          </w:p>
        </w:tc>
        <w:tc>
          <w:tcPr>
            <w:tcW w:w="0" w:type="auto"/>
            <w:shd w:val="clear" w:color="auto" w:fill="auto"/>
            <w:noWrap/>
            <w:vAlign w:val="center"/>
            <w:hideMark/>
          </w:tcPr>
          <w:p w14:paraId="698D490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-7.92 (-61~45.17)</w:t>
            </w:r>
          </w:p>
        </w:tc>
        <w:tc>
          <w:tcPr>
            <w:tcW w:w="0" w:type="auto"/>
            <w:shd w:val="clear" w:color="auto" w:fill="auto"/>
            <w:noWrap/>
            <w:vAlign w:val="center"/>
            <w:hideMark/>
          </w:tcPr>
          <w:p w14:paraId="6C382AD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80.82 (17.99~152.42)</w:t>
            </w:r>
          </w:p>
        </w:tc>
        <w:tc>
          <w:tcPr>
            <w:tcW w:w="0" w:type="auto"/>
            <w:shd w:val="clear" w:color="auto" w:fill="auto"/>
            <w:noWrap/>
            <w:vAlign w:val="center"/>
            <w:hideMark/>
          </w:tcPr>
          <w:p w14:paraId="41CFB5D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58800D8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1.66 (-31.87~35.83)</w:t>
            </w:r>
          </w:p>
        </w:tc>
        <w:tc>
          <w:tcPr>
            <w:tcW w:w="0" w:type="auto"/>
            <w:shd w:val="clear" w:color="auto" w:fill="auto"/>
            <w:noWrap/>
            <w:vAlign w:val="center"/>
            <w:hideMark/>
          </w:tcPr>
          <w:p w14:paraId="43943A7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-4.3 (-33.21~24.61)</w:t>
            </w:r>
          </w:p>
        </w:tc>
        <w:tc>
          <w:tcPr>
            <w:tcW w:w="0" w:type="auto"/>
            <w:shd w:val="clear" w:color="auto" w:fill="auto"/>
            <w:noWrap/>
            <w:vAlign w:val="center"/>
            <w:hideMark/>
          </w:tcPr>
          <w:p w14:paraId="28934D6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5.96 (1.34~11.22)</w:t>
            </w:r>
          </w:p>
        </w:tc>
        <w:tc>
          <w:tcPr>
            <w:tcW w:w="0" w:type="auto"/>
            <w:shd w:val="clear" w:color="auto" w:fill="auto"/>
            <w:noWrap/>
            <w:vAlign w:val="center"/>
            <w:hideMark/>
          </w:tcPr>
          <w:p w14:paraId="360C68E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650F5084" w14:textId="77777777" w:rsidTr="000C10A5">
        <w:trPr>
          <w:trHeight w:val="20"/>
          <w:jc w:val="center"/>
        </w:trPr>
        <w:tc>
          <w:tcPr>
            <w:tcW w:w="0" w:type="auto"/>
            <w:shd w:val="clear" w:color="auto" w:fill="auto"/>
            <w:noWrap/>
            <w:vAlign w:val="center"/>
            <w:hideMark/>
          </w:tcPr>
          <w:p w14:paraId="257857E2"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Liberia</w:t>
            </w:r>
          </w:p>
        </w:tc>
        <w:tc>
          <w:tcPr>
            <w:tcW w:w="0" w:type="auto"/>
            <w:shd w:val="clear" w:color="auto" w:fill="auto"/>
            <w:noWrap/>
            <w:vAlign w:val="center"/>
            <w:hideMark/>
          </w:tcPr>
          <w:p w14:paraId="14D03AA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340.77 (-96.01~825.77)</w:t>
            </w:r>
          </w:p>
        </w:tc>
        <w:tc>
          <w:tcPr>
            <w:tcW w:w="0" w:type="auto"/>
            <w:shd w:val="clear" w:color="auto" w:fill="auto"/>
            <w:noWrap/>
            <w:vAlign w:val="center"/>
            <w:hideMark/>
          </w:tcPr>
          <w:p w14:paraId="1367632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-56.37 (-129.66~16.93)</w:t>
            </w:r>
          </w:p>
        </w:tc>
        <w:tc>
          <w:tcPr>
            <w:tcW w:w="0" w:type="auto"/>
            <w:shd w:val="clear" w:color="auto" w:fill="auto"/>
            <w:noWrap/>
            <w:vAlign w:val="center"/>
            <w:hideMark/>
          </w:tcPr>
          <w:p w14:paraId="0052948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397.14 (33.65~808.85)</w:t>
            </w:r>
          </w:p>
        </w:tc>
        <w:tc>
          <w:tcPr>
            <w:tcW w:w="0" w:type="auto"/>
            <w:shd w:val="clear" w:color="auto" w:fill="auto"/>
            <w:noWrap/>
            <w:vAlign w:val="center"/>
            <w:hideMark/>
          </w:tcPr>
          <w:p w14:paraId="7B18A09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(-0.01~0)</w:t>
            </w:r>
          </w:p>
        </w:tc>
        <w:tc>
          <w:tcPr>
            <w:tcW w:w="0" w:type="auto"/>
            <w:shd w:val="clear" w:color="auto" w:fill="auto"/>
            <w:noWrap/>
            <w:vAlign w:val="center"/>
            <w:hideMark/>
          </w:tcPr>
          <w:p w14:paraId="7AD668E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-17.66 (-43.97~8.84)</w:t>
            </w:r>
          </w:p>
        </w:tc>
        <w:tc>
          <w:tcPr>
            <w:tcW w:w="0" w:type="auto"/>
            <w:shd w:val="clear" w:color="auto" w:fill="auto"/>
            <w:noWrap/>
            <w:vAlign w:val="center"/>
            <w:hideMark/>
          </w:tcPr>
          <w:p w14:paraId="0E831AE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-19.25 (-44.09~5.6)</w:t>
            </w:r>
          </w:p>
        </w:tc>
        <w:tc>
          <w:tcPr>
            <w:tcW w:w="0" w:type="auto"/>
            <w:shd w:val="clear" w:color="auto" w:fill="auto"/>
            <w:noWrap/>
            <w:vAlign w:val="center"/>
            <w:hideMark/>
          </w:tcPr>
          <w:p w14:paraId="56AB86D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1.59 (0.12~3.25)</w:t>
            </w:r>
          </w:p>
        </w:tc>
        <w:tc>
          <w:tcPr>
            <w:tcW w:w="0" w:type="auto"/>
            <w:shd w:val="clear" w:color="auto" w:fill="auto"/>
            <w:noWrap/>
            <w:vAlign w:val="center"/>
            <w:hideMark/>
          </w:tcPr>
          <w:p w14:paraId="0D6133D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2533DD6C" w14:textId="77777777" w:rsidTr="000C10A5">
        <w:trPr>
          <w:trHeight w:val="20"/>
          <w:jc w:val="center"/>
        </w:trPr>
        <w:tc>
          <w:tcPr>
            <w:tcW w:w="0" w:type="auto"/>
            <w:shd w:val="clear" w:color="auto" w:fill="auto"/>
            <w:noWrap/>
            <w:vAlign w:val="center"/>
            <w:hideMark/>
          </w:tcPr>
          <w:p w14:paraId="1790D0BE"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Malaysia</w:t>
            </w:r>
          </w:p>
        </w:tc>
        <w:tc>
          <w:tcPr>
            <w:tcW w:w="0" w:type="auto"/>
            <w:shd w:val="clear" w:color="auto" w:fill="auto"/>
            <w:noWrap/>
            <w:vAlign w:val="center"/>
            <w:hideMark/>
          </w:tcPr>
          <w:p w14:paraId="29A4B50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235.55 (-738.39~1510.87)</w:t>
            </w:r>
          </w:p>
        </w:tc>
        <w:tc>
          <w:tcPr>
            <w:tcW w:w="0" w:type="auto"/>
            <w:shd w:val="clear" w:color="auto" w:fill="auto"/>
            <w:noWrap/>
            <w:vAlign w:val="center"/>
            <w:hideMark/>
          </w:tcPr>
          <w:p w14:paraId="2EC0D91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-269.23 (-776.47~238)</w:t>
            </w:r>
          </w:p>
        </w:tc>
        <w:tc>
          <w:tcPr>
            <w:tcW w:w="0" w:type="auto"/>
            <w:shd w:val="clear" w:color="auto" w:fill="auto"/>
            <w:noWrap/>
            <w:vAlign w:val="center"/>
            <w:hideMark/>
          </w:tcPr>
          <w:p w14:paraId="3755B04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504.79 (38.08~1272.88)</w:t>
            </w:r>
          </w:p>
        </w:tc>
        <w:tc>
          <w:tcPr>
            <w:tcW w:w="0" w:type="auto"/>
            <w:shd w:val="clear" w:color="auto" w:fill="auto"/>
            <w:noWrap/>
            <w:vAlign w:val="center"/>
            <w:hideMark/>
          </w:tcPr>
          <w:p w14:paraId="6D5995D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20D5924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-10.29 (-41.43~23.41)</w:t>
            </w:r>
          </w:p>
        </w:tc>
        <w:tc>
          <w:tcPr>
            <w:tcW w:w="0" w:type="auto"/>
            <w:shd w:val="clear" w:color="auto" w:fill="auto"/>
            <w:noWrap/>
            <w:vAlign w:val="center"/>
            <w:hideMark/>
          </w:tcPr>
          <w:p w14:paraId="3C5A54F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-14.49 (-41.72~12.73)</w:t>
            </w:r>
          </w:p>
        </w:tc>
        <w:tc>
          <w:tcPr>
            <w:tcW w:w="0" w:type="auto"/>
            <w:shd w:val="clear" w:color="auto" w:fill="auto"/>
            <w:noWrap/>
            <w:vAlign w:val="center"/>
            <w:hideMark/>
          </w:tcPr>
          <w:p w14:paraId="7079412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4.2 (0.28~10.68)</w:t>
            </w:r>
          </w:p>
        </w:tc>
        <w:tc>
          <w:tcPr>
            <w:tcW w:w="0" w:type="auto"/>
            <w:shd w:val="clear" w:color="auto" w:fill="auto"/>
            <w:noWrap/>
            <w:vAlign w:val="center"/>
            <w:hideMark/>
          </w:tcPr>
          <w:p w14:paraId="76C6017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0443F5E6" w14:textId="77777777" w:rsidTr="000C10A5">
        <w:trPr>
          <w:trHeight w:val="20"/>
          <w:jc w:val="center"/>
        </w:trPr>
        <w:tc>
          <w:tcPr>
            <w:tcW w:w="0" w:type="auto"/>
            <w:shd w:val="clear" w:color="auto" w:fill="auto"/>
            <w:noWrap/>
            <w:vAlign w:val="center"/>
            <w:hideMark/>
          </w:tcPr>
          <w:p w14:paraId="51C236F3"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Mexico</w:t>
            </w:r>
          </w:p>
        </w:tc>
        <w:tc>
          <w:tcPr>
            <w:tcW w:w="0" w:type="auto"/>
            <w:shd w:val="clear" w:color="auto" w:fill="auto"/>
            <w:noWrap/>
            <w:vAlign w:val="center"/>
            <w:hideMark/>
          </w:tcPr>
          <w:p w14:paraId="22C2E36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382.4 (125.2~606.13)</w:t>
            </w:r>
          </w:p>
        </w:tc>
        <w:tc>
          <w:tcPr>
            <w:tcW w:w="0" w:type="auto"/>
            <w:shd w:val="clear" w:color="auto" w:fill="auto"/>
            <w:noWrap/>
            <w:vAlign w:val="center"/>
            <w:hideMark/>
          </w:tcPr>
          <w:p w14:paraId="299A486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152.17 (62.95~251.79)</w:t>
            </w:r>
          </w:p>
        </w:tc>
        <w:tc>
          <w:tcPr>
            <w:tcW w:w="0" w:type="auto"/>
            <w:shd w:val="clear" w:color="auto" w:fill="auto"/>
            <w:noWrap/>
            <w:vAlign w:val="center"/>
            <w:hideMark/>
          </w:tcPr>
          <w:p w14:paraId="1ED7449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231.16 (64.22~354.2)</w:t>
            </w:r>
          </w:p>
        </w:tc>
        <w:tc>
          <w:tcPr>
            <w:tcW w:w="0" w:type="auto"/>
            <w:shd w:val="clear" w:color="auto" w:fill="auto"/>
            <w:noWrap/>
            <w:vAlign w:val="center"/>
            <w:hideMark/>
          </w:tcPr>
          <w:p w14:paraId="436E69A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-0.92 (-1.98~0.15)</w:t>
            </w:r>
          </w:p>
        </w:tc>
        <w:tc>
          <w:tcPr>
            <w:tcW w:w="0" w:type="auto"/>
            <w:shd w:val="clear" w:color="auto" w:fill="auto"/>
            <w:noWrap/>
            <w:vAlign w:val="center"/>
            <w:hideMark/>
          </w:tcPr>
          <w:p w14:paraId="7DD7487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286.14 (98.12~459.21)</w:t>
            </w:r>
          </w:p>
        </w:tc>
        <w:tc>
          <w:tcPr>
            <w:tcW w:w="0" w:type="auto"/>
            <w:shd w:val="clear" w:color="auto" w:fill="auto"/>
            <w:noWrap/>
            <w:vAlign w:val="center"/>
            <w:hideMark/>
          </w:tcPr>
          <w:p w14:paraId="4703C43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131.89 (54.58~218.23)</w:t>
            </w:r>
          </w:p>
        </w:tc>
        <w:tc>
          <w:tcPr>
            <w:tcW w:w="0" w:type="auto"/>
            <w:shd w:val="clear" w:color="auto" w:fill="auto"/>
            <w:noWrap/>
            <w:vAlign w:val="center"/>
            <w:hideMark/>
          </w:tcPr>
          <w:p w14:paraId="768A3FD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154.64 (44.38~240.92)</w:t>
            </w:r>
          </w:p>
        </w:tc>
        <w:tc>
          <w:tcPr>
            <w:tcW w:w="0" w:type="auto"/>
            <w:shd w:val="clear" w:color="auto" w:fill="auto"/>
            <w:noWrap/>
            <w:vAlign w:val="center"/>
            <w:hideMark/>
          </w:tcPr>
          <w:p w14:paraId="30C1576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-0.39 (-0.83~0.06)</w:t>
            </w:r>
          </w:p>
        </w:tc>
      </w:tr>
      <w:tr w:rsidR="00802E12" w:rsidRPr="000C10A5" w14:paraId="34033865" w14:textId="77777777" w:rsidTr="000C10A5">
        <w:trPr>
          <w:trHeight w:val="20"/>
          <w:jc w:val="center"/>
        </w:trPr>
        <w:tc>
          <w:tcPr>
            <w:tcW w:w="0" w:type="auto"/>
            <w:shd w:val="clear" w:color="auto" w:fill="auto"/>
            <w:noWrap/>
            <w:vAlign w:val="center"/>
            <w:hideMark/>
          </w:tcPr>
          <w:p w14:paraId="3E3D315A"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Myanmar</w:t>
            </w:r>
          </w:p>
        </w:tc>
        <w:tc>
          <w:tcPr>
            <w:tcW w:w="0" w:type="auto"/>
            <w:shd w:val="clear" w:color="auto" w:fill="auto"/>
            <w:noWrap/>
            <w:vAlign w:val="center"/>
            <w:hideMark/>
          </w:tcPr>
          <w:p w14:paraId="4C9B176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534.55 (113.7~1131.78)</w:t>
            </w:r>
          </w:p>
        </w:tc>
        <w:tc>
          <w:tcPr>
            <w:tcW w:w="0" w:type="auto"/>
            <w:shd w:val="clear" w:color="auto" w:fill="auto"/>
            <w:noWrap/>
            <w:vAlign w:val="center"/>
            <w:hideMark/>
          </w:tcPr>
          <w:p w14:paraId="74DD656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31.33 (-183.36~246.01)</w:t>
            </w:r>
          </w:p>
        </w:tc>
        <w:tc>
          <w:tcPr>
            <w:tcW w:w="0" w:type="auto"/>
            <w:shd w:val="clear" w:color="auto" w:fill="auto"/>
            <w:noWrap/>
            <w:vAlign w:val="center"/>
            <w:hideMark/>
          </w:tcPr>
          <w:p w14:paraId="6C87962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503.91 (298.11~886.09)</w:t>
            </w:r>
          </w:p>
        </w:tc>
        <w:tc>
          <w:tcPr>
            <w:tcW w:w="0" w:type="auto"/>
            <w:shd w:val="clear" w:color="auto" w:fill="auto"/>
            <w:noWrap/>
            <w:vAlign w:val="center"/>
            <w:hideMark/>
          </w:tcPr>
          <w:p w14:paraId="2898348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-0.68 (-1.05~-0.32)</w:t>
            </w:r>
          </w:p>
        </w:tc>
        <w:tc>
          <w:tcPr>
            <w:tcW w:w="0" w:type="auto"/>
            <w:shd w:val="clear" w:color="auto" w:fill="auto"/>
            <w:noWrap/>
            <w:vAlign w:val="center"/>
            <w:hideMark/>
          </w:tcPr>
          <w:p w14:paraId="722306B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115.5 (-61.74~320.77)</w:t>
            </w:r>
          </w:p>
        </w:tc>
        <w:tc>
          <w:tcPr>
            <w:tcW w:w="0" w:type="auto"/>
            <w:shd w:val="clear" w:color="auto" w:fill="auto"/>
            <w:noWrap/>
            <w:vAlign w:val="center"/>
            <w:hideMark/>
          </w:tcPr>
          <w:p w14:paraId="44C569C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20.23 (-117.77~158.22)</w:t>
            </w:r>
          </w:p>
        </w:tc>
        <w:tc>
          <w:tcPr>
            <w:tcW w:w="0" w:type="auto"/>
            <w:shd w:val="clear" w:color="auto" w:fill="auto"/>
            <w:noWrap/>
            <w:vAlign w:val="center"/>
            <w:hideMark/>
          </w:tcPr>
          <w:p w14:paraId="6476F1D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95.49 (56.35~162.65)</w:t>
            </w:r>
          </w:p>
        </w:tc>
        <w:tc>
          <w:tcPr>
            <w:tcW w:w="0" w:type="auto"/>
            <w:shd w:val="clear" w:color="auto" w:fill="auto"/>
            <w:noWrap/>
            <w:vAlign w:val="center"/>
            <w:hideMark/>
          </w:tcPr>
          <w:p w14:paraId="4228D86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-0.21 (-0.32~-0.1)</w:t>
            </w:r>
          </w:p>
        </w:tc>
      </w:tr>
      <w:tr w:rsidR="00802E12" w:rsidRPr="000C10A5" w14:paraId="6EA71B7C" w14:textId="77777777" w:rsidTr="000C10A5">
        <w:trPr>
          <w:trHeight w:val="20"/>
          <w:jc w:val="center"/>
        </w:trPr>
        <w:tc>
          <w:tcPr>
            <w:tcW w:w="0" w:type="auto"/>
            <w:shd w:val="clear" w:color="auto" w:fill="auto"/>
            <w:noWrap/>
            <w:vAlign w:val="center"/>
            <w:hideMark/>
          </w:tcPr>
          <w:p w14:paraId="7A974504"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Nicaragua</w:t>
            </w:r>
          </w:p>
        </w:tc>
        <w:tc>
          <w:tcPr>
            <w:tcW w:w="0" w:type="auto"/>
            <w:shd w:val="clear" w:color="auto" w:fill="auto"/>
            <w:noWrap/>
            <w:vAlign w:val="center"/>
            <w:hideMark/>
          </w:tcPr>
          <w:p w14:paraId="183FB1D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652.12 (82.88~1097.12)</w:t>
            </w:r>
          </w:p>
        </w:tc>
        <w:tc>
          <w:tcPr>
            <w:tcW w:w="0" w:type="auto"/>
            <w:shd w:val="clear" w:color="auto" w:fill="auto"/>
            <w:noWrap/>
            <w:vAlign w:val="center"/>
            <w:hideMark/>
          </w:tcPr>
          <w:p w14:paraId="5E96B45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89.38 (-3.13~190.82)</w:t>
            </w:r>
          </w:p>
        </w:tc>
        <w:tc>
          <w:tcPr>
            <w:tcW w:w="0" w:type="auto"/>
            <w:shd w:val="clear" w:color="auto" w:fill="auto"/>
            <w:noWrap/>
            <w:vAlign w:val="center"/>
            <w:hideMark/>
          </w:tcPr>
          <w:p w14:paraId="5692282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571.8 (101.56~908.87)</w:t>
            </w:r>
          </w:p>
        </w:tc>
        <w:tc>
          <w:tcPr>
            <w:tcW w:w="0" w:type="auto"/>
            <w:shd w:val="clear" w:color="auto" w:fill="auto"/>
            <w:noWrap/>
            <w:vAlign w:val="center"/>
            <w:hideMark/>
          </w:tcPr>
          <w:p w14:paraId="401B4E3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-9.06 (-15.55~-2.57)</w:t>
            </w:r>
          </w:p>
        </w:tc>
        <w:tc>
          <w:tcPr>
            <w:tcW w:w="0" w:type="auto"/>
            <w:shd w:val="clear" w:color="auto" w:fill="auto"/>
            <w:noWrap/>
            <w:vAlign w:val="center"/>
            <w:hideMark/>
          </w:tcPr>
          <w:p w14:paraId="72954D7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212.61 (27.83~374.07)</w:t>
            </w:r>
          </w:p>
        </w:tc>
        <w:tc>
          <w:tcPr>
            <w:tcW w:w="0" w:type="auto"/>
            <w:shd w:val="clear" w:color="auto" w:fill="auto"/>
            <w:noWrap/>
            <w:vAlign w:val="center"/>
            <w:hideMark/>
          </w:tcPr>
          <w:p w14:paraId="64CA40E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47.45 (-1.43~101.05)</w:t>
            </w:r>
          </w:p>
        </w:tc>
        <w:tc>
          <w:tcPr>
            <w:tcW w:w="0" w:type="auto"/>
            <w:shd w:val="clear" w:color="auto" w:fill="auto"/>
            <w:noWrap/>
            <w:vAlign w:val="center"/>
            <w:hideMark/>
          </w:tcPr>
          <w:p w14:paraId="3E29847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170.01 (37.57~274.39)</w:t>
            </w:r>
          </w:p>
        </w:tc>
        <w:tc>
          <w:tcPr>
            <w:tcW w:w="0" w:type="auto"/>
            <w:shd w:val="clear" w:color="auto" w:fill="auto"/>
            <w:noWrap/>
            <w:vAlign w:val="center"/>
            <w:hideMark/>
          </w:tcPr>
          <w:p w14:paraId="59CB7DD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-4.84 (-8.31~-1.37)</w:t>
            </w:r>
          </w:p>
        </w:tc>
      </w:tr>
      <w:tr w:rsidR="00802E12" w:rsidRPr="000C10A5" w14:paraId="5FA078B4" w14:textId="77777777" w:rsidTr="000C10A5">
        <w:trPr>
          <w:trHeight w:val="20"/>
          <w:jc w:val="center"/>
        </w:trPr>
        <w:tc>
          <w:tcPr>
            <w:tcW w:w="0" w:type="auto"/>
            <w:shd w:val="clear" w:color="auto" w:fill="auto"/>
            <w:noWrap/>
            <w:vAlign w:val="center"/>
            <w:hideMark/>
          </w:tcPr>
          <w:p w14:paraId="1BD64C59"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Nigeria</w:t>
            </w:r>
          </w:p>
        </w:tc>
        <w:tc>
          <w:tcPr>
            <w:tcW w:w="0" w:type="auto"/>
            <w:shd w:val="clear" w:color="auto" w:fill="auto"/>
            <w:noWrap/>
            <w:vAlign w:val="center"/>
            <w:hideMark/>
          </w:tcPr>
          <w:p w14:paraId="073BC62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232.25 (4.26~494.17)</w:t>
            </w:r>
          </w:p>
        </w:tc>
        <w:tc>
          <w:tcPr>
            <w:tcW w:w="0" w:type="auto"/>
            <w:shd w:val="clear" w:color="auto" w:fill="auto"/>
            <w:noWrap/>
            <w:vAlign w:val="center"/>
            <w:hideMark/>
          </w:tcPr>
          <w:p w14:paraId="1B2E900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-7.59 (-46.78~31.59)</w:t>
            </w:r>
          </w:p>
        </w:tc>
        <w:tc>
          <w:tcPr>
            <w:tcW w:w="0" w:type="auto"/>
            <w:shd w:val="clear" w:color="auto" w:fill="auto"/>
            <w:noWrap/>
            <w:vAlign w:val="center"/>
            <w:hideMark/>
          </w:tcPr>
          <w:p w14:paraId="6457402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239.88 (51.12~462.57)</w:t>
            </w:r>
          </w:p>
        </w:tc>
        <w:tc>
          <w:tcPr>
            <w:tcW w:w="0" w:type="auto"/>
            <w:shd w:val="clear" w:color="auto" w:fill="auto"/>
            <w:noWrap/>
            <w:vAlign w:val="center"/>
            <w:hideMark/>
          </w:tcPr>
          <w:p w14:paraId="0245883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-0.04 (-0.09~0.01)</w:t>
            </w:r>
          </w:p>
        </w:tc>
        <w:tc>
          <w:tcPr>
            <w:tcW w:w="0" w:type="auto"/>
            <w:shd w:val="clear" w:color="auto" w:fill="auto"/>
            <w:noWrap/>
            <w:vAlign w:val="center"/>
            <w:hideMark/>
          </w:tcPr>
          <w:p w14:paraId="4088651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129.23 (-0.2~280.05)</w:t>
            </w:r>
          </w:p>
        </w:tc>
        <w:tc>
          <w:tcPr>
            <w:tcW w:w="0" w:type="auto"/>
            <w:shd w:val="clear" w:color="auto" w:fill="auto"/>
            <w:noWrap/>
            <w:vAlign w:val="center"/>
            <w:hideMark/>
          </w:tcPr>
          <w:p w14:paraId="4B9B613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-4.72 (-29.17~19.74)</w:t>
            </w:r>
          </w:p>
        </w:tc>
        <w:tc>
          <w:tcPr>
            <w:tcW w:w="0" w:type="auto"/>
            <w:shd w:val="clear" w:color="auto" w:fill="auto"/>
            <w:noWrap/>
            <w:vAlign w:val="center"/>
            <w:hideMark/>
          </w:tcPr>
          <w:p w14:paraId="22EDC33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133.96 (29.01~260.31)</w:t>
            </w:r>
          </w:p>
        </w:tc>
        <w:tc>
          <w:tcPr>
            <w:tcW w:w="0" w:type="auto"/>
            <w:shd w:val="clear" w:color="auto" w:fill="auto"/>
            <w:noWrap/>
            <w:vAlign w:val="center"/>
            <w:hideMark/>
          </w:tcPr>
          <w:p w14:paraId="1665EF7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-0.02 (-0.04~0)</w:t>
            </w:r>
          </w:p>
        </w:tc>
      </w:tr>
      <w:tr w:rsidR="00802E12" w:rsidRPr="000C10A5" w14:paraId="60A21B99" w14:textId="77777777" w:rsidTr="000C10A5">
        <w:trPr>
          <w:trHeight w:val="20"/>
          <w:jc w:val="center"/>
        </w:trPr>
        <w:tc>
          <w:tcPr>
            <w:tcW w:w="0" w:type="auto"/>
            <w:shd w:val="clear" w:color="auto" w:fill="auto"/>
            <w:noWrap/>
            <w:vAlign w:val="center"/>
            <w:hideMark/>
          </w:tcPr>
          <w:p w14:paraId="2A436E61"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Panama</w:t>
            </w:r>
          </w:p>
        </w:tc>
        <w:tc>
          <w:tcPr>
            <w:tcW w:w="0" w:type="auto"/>
            <w:shd w:val="clear" w:color="auto" w:fill="auto"/>
            <w:noWrap/>
            <w:vAlign w:val="center"/>
            <w:hideMark/>
          </w:tcPr>
          <w:p w14:paraId="77EE42A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487.14 (191.51~742.56)</w:t>
            </w:r>
          </w:p>
        </w:tc>
        <w:tc>
          <w:tcPr>
            <w:tcW w:w="0" w:type="auto"/>
            <w:shd w:val="clear" w:color="auto" w:fill="auto"/>
            <w:noWrap/>
            <w:vAlign w:val="center"/>
            <w:hideMark/>
          </w:tcPr>
          <w:p w14:paraId="0A80AC9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87.22 (38.99~140.6)</w:t>
            </w:r>
          </w:p>
        </w:tc>
        <w:tc>
          <w:tcPr>
            <w:tcW w:w="0" w:type="auto"/>
            <w:shd w:val="clear" w:color="auto" w:fill="auto"/>
            <w:noWrap/>
            <w:vAlign w:val="center"/>
            <w:hideMark/>
          </w:tcPr>
          <w:p w14:paraId="056A945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400.29 (153.31~601.9)</w:t>
            </w:r>
          </w:p>
        </w:tc>
        <w:tc>
          <w:tcPr>
            <w:tcW w:w="0" w:type="auto"/>
            <w:shd w:val="clear" w:color="auto" w:fill="auto"/>
            <w:noWrap/>
            <w:vAlign w:val="center"/>
            <w:hideMark/>
          </w:tcPr>
          <w:p w14:paraId="64C9CC3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-0.37 (-0.79~0.05)</w:t>
            </w:r>
          </w:p>
        </w:tc>
        <w:tc>
          <w:tcPr>
            <w:tcW w:w="0" w:type="auto"/>
            <w:shd w:val="clear" w:color="auto" w:fill="auto"/>
            <w:noWrap/>
            <w:vAlign w:val="center"/>
            <w:hideMark/>
          </w:tcPr>
          <w:p w14:paraId="2CACF29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214.92 (88.82~332.63)</w:t>
            </w:r>
          </w:p>
        </w:tc>
        <w:tc>
          <w:tcPr>
            <w:tcW w:w="0" w:type="auto"/>
            <w:shd w:val="clear" w:color="auto" w:fill="auto"/>
            <w:noWrap/>
            <w:vAlign w:val="center"/>
            <w:hideMark/>
          </w:tcPr>
          <w:p w14:paraId="01E347B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81.99 (36.66~132.14)</w:t>
            </w:r>
          </w:p>
        </w:tc>
        <w:tc>
          <w:tcPr>
            <w:tcW w:w="0" w:type="auto"/>
            <w:shd w:val="clear" w:color="auto" w:fill="auto"/>
            <w:noWrap/>
            <w:vAlign w:val="center"/>
            <w:hideMark/>
          </w:tcPr>
          <w:p w14:paraId="0742646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133.26 (52.88~200.44)</w:t>
            </w:r>
          </w:p>
        </w:tc>
        <w:tc>
          <w:tcPr>
            <w:tcW w:w="0" w:type="auto"/>
            <w:shd w:val="clear" w:color="auto" w:fill="auto"/>
            <w:noWrap/>
            <w:vAlign w:val="center"/>
            <w:hideMark/>
          </w:tcPr>
          <w:p w14:paraId="1911F2F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-0.33 (-0.71~0.05)</w:t>
            </w:r>
          </w:p>
        </w:tc>
      </w:tr>
      <w:tr w:rsidR="00802E12" w:rsidRPr="000C10A5" w14:paraId="33FB7A84" w14:textId="77777777" w:rsidTr="000C10A5">
        <w:trPr>
          <w:trHeight w:val="20"/>
          <w:jc w:val="center"/>
        </w:trPr>
        <w:tc>
          <w:tcPr>
            <w:tcW w:w="0" w:type="auto"/>
            <w:shd w:val="clear" w:color="auto" w:fill="auto"/>
            <w:noWrap/>
            <w:vAlign w:val="center"/>
            <w:hideMark/>
          </w:tcPr>
          <w:p w14:paraId="4609AA8A"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Papua New Guinea</w:t>
            </w:r>
          </w:p>
        </w:tc>
        <w:tc>
          <w:tcPr>
            <w:tcW w:w="0" w:type="auto"/>
            <w:shd w:val="clear" w:color="auto" w:fill="auto"/>
            <w:noWrap/>
            <w:vAlign w:val="center"/>
            <w:hideMark/>
          </w:tcPr>
          <w:p w14:paraId="7BE04C2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291.51 (133.15~570.69)</w:t>
            </w:r>
          </w:p>
        </w:tc>
        <w:tc>
          <w:tcPr>
            <w:tcW w:w="0" w:type="auto"/>
            <w:shd w:val="clear" w:color="auto" w:fill="auto"/>
            <w:noWrap/>
            <w:vAlign w:val="center"/>
            <w:hideMark/>
          </w:tcPr>
          <w:p w14:paraId="66D60360" w14:textId="77777777" w:rsidR="006A5772" w:rsidRPr="000C10A5" w:rsidRDefault="00960D2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3B4C754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292.36 (143.72~561.83)</w:t>
            </w:r>
          </w:p>
        </w:tc>
        <w:tc>
          <w:tcPr>
            <w:tcW w:w="0" w:type="auto"/>
            <w:shd w:val="clear" w:color="auto" w:fill="auto"/>
            <w:noWrap/>
            <w:vAlign w:val="center"/>
            <w:hideMark/>
          </w:tcPr>
          <w:p w14:paraId="7F3C2B3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-0.32 (-0.51~-0.14)</w:t>
            </w:r>
          </w:p>
        </w:tc>
        <w:tc>
          <w:tcPr>
            <w:tcW w:w="0" w:type="auto"/>
            <w:shd w:val="clear" w:color="auto" w:fill="auto"/>
            <w:noWrap/>
            <w:vAlign w:val="center"/>
            <w:hideMark/>
          </w:tcPr>
          <w:p w14:paraId="4252B19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1.76 (-2.19~6.53)</w:t>
            </w:r>
          </w:p>
        </w:tc>
        <w:tc>
          <w:tcPr>
            <w:tcW w:w="0" w:type="auto"/>
            <w:shd w:val="clear" w:color="auto" w:fill="auto"/>
            <w:noWrap/>
            <w:vAlign w:val="center"/>
            <w:hideMark/>
          </w:tcPr>
          <w:p w14:paraId="79733116" w14:textId="77777777" w:rsidR="006A5772" w:rsidRPr="000C10A5" w:rsidRDefault="00960D2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532F0D4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1.99 (0.91~3.9)</w:t>
            </w:r>
          </w:p>
        </w:tc>
        <w:tc>
          <w:tcPr>
            <w:tcW w:w="0" w:type="auto"/>
            <w:shd w:val="clear" w:color="auto" w:fill="auto"/>
            <w:noWrap/>
            <w:vAlign w:val="center"/>
            <w:hideMark/>
          </w:tcPr>
          <w:p w14:paraId="4F1D596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-0.11 (-0.18~-0.05)</w:t>
            </w:r>
          </w:p>
        </w:tc>
      </w:tr>
      <w:tr w:rsidR="00802E12" w:rsidRPr="000C10A5" w14:paraId="209301FB" w14:textId="77777777" w:rsidTr="000C10A5">
        <w:trPr>
          <w:trHeight w:val="20"/>
          <w:jc w:val="center"/>
        </w:trPr>
        <w:tc>
          <w:tcPr>
            <w:tcW w:w="0" w:type="auto"/>
            <w:shd w:val="clear" w:color="auto" w:fill="auto"/>
            <w:noWrap/>
            <w:vAlign w:val="center"/>
            <w:hideMark/>
          </w:tcPr>
          <w:p w14:paraId="5197F956"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Peru</w:t>
            </w:r>
          </w:p>
        </w:tc>
        <w:tc>
          <w:tcPr>
            <w:tcW w:w="0" w:type="auto"/>
            <w:shd w:val="clear" w:color="auto" w:fill="auto"/>
            <w:noWrap/>
            <w:vAlign w:val="center"/>
            <w:hideMark/>
          </w:tcPr>
          <w:p w14:paraId="4E453AD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1529.47 (-198.81~2748.07)</w:t>
            </w:r>
          </w:p>
        </w:tc>
        <w:tc>
          <w:tcPr>
            <w:tcW w:w="0" w:type="auto"/>
            <w:shd w:val="clear" w:color="auto" w:fill="auto"/>
            <w:noWrap/>
            <w:vAlign w:val="center"/>
            <w:hideMark/>
          </w:tcPr>
          <w:p w14:paraId="50EF722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-4.11 (-16.22~8.01)</w:t>
            </w:r>
          </w:p>
        </w:tc>
        <w:tc>
          <w:tcPr>
            <w:tcW w:w="0" w:type="auto"/>
            <w:shd w:val="clear" w:color="auto" w:fill="auto"/>
            <w:noWrap/>
            <w:vAlign w:val="center"/>
            <w:hideMark/>
          </w:tcPr>
          <w:p w14:paraId="0CFBC59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1533.78 (-182.24~2740.11)</w:t>
            </w:r>
          </w:p>
        </w:tc>
        <w:tc>
          <w:tcPr>
            <w:tcW w:w="0" w:type="auto"/>
            <w:shd w:val="clear" w:color="auto" w:fill="auto"/>
            <w:noWrap/>
            <w:vAlign w:val="center"/>
            <w:hideMark/>
          </w:tcPr>
          <w:p w14:paraId="31D745B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-0.2 (-0.35~-0.06)</w:t>
            </w:r>
          </w:p>
        </w:tc>
        <w:tc>
          <w:tcPr>
            <w:tcW w:w="0" w:type="auto"/>
            <w:shd w:val="clear" w:color="auto" w:fill="auto"/>
            <w:noWrap/>
            <w:vAlign w:val="center"/>
            <w:hideMark/>
          </w:tcPr>
          <w:p w14:paraId="2A9B130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6.23 (-3.71~13.83)</w:t>
            </w:r>
          </w:p>
        </w:tc>
        <w:tc>
          <w:tcPr>
            <w:tcW w:w="0" w:type="auto"/>
            <w:shd w:val="clear" w:color="auto" w:fill="auto"/>
            <w:noWrap/>
            <w:vAlign w:val="center"/>
            <w:hideMark/>
          </w:tcPr>
          <w:p w14:paraId="1A35528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-0.79 (-2.74~1.16)</w:t>
            </w:r>
          </w:p>
        </w:tc>
        <w:tc>
          <w:tcPr>
            <w:tcW w:w="0" w:type="auto"/>
            <w:shd w:val="clear" w:color="auto" w:fill="auto"/>
            <w:noWrap/>
            <w:vAlign w:val="center"/>
            <w:hideMark/>
          </w:tcPr>
          <w:p w14:paraId="0AAACE5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7.03 (-0.94~12.67)</w:t>
            </w:r>
          </w:p>
        </w:tc>
        <w:tc>
          <w:tcPr>
            <w:tcW w:w="0" w:type="auto"/>
            <w:shd w:val="clear" w:color="auto" w:fill="auto"/>
            <w:noWrap/>
            <w:vAlign w:val="center"/>
            <w:hideMark/>
          </w:tcPr>
          <w:p w14:paraId="55BBCC2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-0.02 (-0.03~-0.01)</w:t>
            </w:r>
          </w:p>
        </w:tc>
      </w:tr>
      <w:tr w:rsidR="00802E12" w:rsidRPr="000C10A5" w14:paraId="35E83D35" w14:textId="77777777" w:rsidTr="000C10A5">
        <w:trPr>
          <w:trHeight w:val="20"/>
          <w:jc w:val="center"/>
        </w:trPr>
        <w:tc>
          <w:tcPr>
            <w:tcW w:w="0" w:type="auto"/>
            <w:shd w:val="clear" w:color="auto" w:fill="auto"/>
            <w:noWrap/>
            <w:vAlign w:val="center"/>
            <w:hideMark/>
          </w:tcPr>
          <w:p w14:paraId="42BFB48E"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lastRenderedPageBreak/>
              <w:t>Philippines</w:t>
            </w:r>
          </w:p>
        </w:tc>
        <w:tc>
          <w:tcPr>
            <w:tcW w:w="0" w:type="auto"/>
            <w:shd w:val="clear" w:color="auto" w:fill="auto"/>
            <w:noWrap/>
            <w:vAlign w:val="center"/>
            <w:hideMark/>
          </w:tcPr>
          <w:p w14:paraId="4F7E722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557.65 (-402.92~1697.09)</w:t>
            </w:r>
          </w:p>
        </w:tc>
        <w:tc>
          <w:tcPr>
            <w:tcW w:w="0" w:type="auto"/>
            <w:shd w:val="clear" w:color="auto" w:fill="auto"/>
            <w:noWrap/>
            <w:vAlign w:val="center"/>
            <w:hideMark/>
          </w:tcPr>
          <w:p w14:paraId="40EEB98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52.27 (-689.19~793.72)</w:t>
            </w:r>
          </w:p>
        </w:tc>
        <w:tc>
          <w:tcPr>
            <w:tcW w:w="0" w:type="auto"/>
            <w:shd w:val="clear" w:color="auto" w:fill="auto"/>
            <w:noWrap/>
            <w:vAlign w:val="center"/>
            <w:hideMark/>
          </w:tcPr>
          <w:p w14:paraId="214F7A8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505.38 (286.27~903.37)</w:t>
            </w:r>
          </w:p>
        </w:tc>
        <w:tc>
          <w:tcPr>
            <w:tcW w:w="0" w:type="auto"/>
            <w:shd w:val="clear" w:color="auto" w:fill="auto"/>
            <w:noWrap/>
            <w:vAlign w:val="center"/>
            <w:hideMark/>
          </w:tcPr>
          <w:p w14:paraId="011D7A9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62F5E1D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45.26 (-321.92~419.72)</w:t>
            </w:r>
          </w:p>
        </w:tc>
        <w:tc>
          <w:tcPr>
            <w:tcW w:w="0" w:type="auto"/>
            <w:shd w:val="clear" w:color="auto" w:fill="auto"/>
            <w:noWrap/>
            <w:vAlign w:val="center"/>
            <w:hideMark/>
          </w:tcPr>
          <w:p w14:paraId="0DE65BF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25.35 (-332.8~383.5)</w:t>
            </w:r>
          </w:p>
        </w:tc>
        <w:tc>
          <w:tcPr>
            <w:tcW w:w="0" w:type="auto"/>
            <w:shd w:val="clear" w:color="auto" w:fill="auto"/>
            <w:noWrap/>
            <w:vAlign w:val="center"/>
            <w:hideMark/>
          </w:tcPr>
          <w:p w14:paraId="5962C3A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19.91 (10.88~36.22)</w:t>
            </w:r>
          </w:p>
        </w:tc>
        <w:tc>
          <w:tcPr>
            <w:tcW w:w="0" w:type="auto"/>
            <w:shd w:val="clear" w:color="auto" w:fill="auto"/>
            <w:noWrap/>
            <w:vAlign w:val="center"/>
            <w:hideMark/>
          </w:tcPr>
          <w:p w14:paraId="3CF8F55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64012DE2" w14:textId="77777777" w:rsidTr="000C10A5">
        <w:trPr>
          <w:trHeight w:val="20"/>
          <w:jc w:val="center"/>
        </w:trPr>
        <w:tc>
          <w:tcPr>
            <w:tcW w:w="0" w:type="auto"/>
            <w:shd w:val="clear" w:color="auto" w:fill="auto"/>
            <w:noWrap/>
            <w:vAlign w:val="center"/>
            <w:hideMark/>
          </w:tcPr>
          <w:p w14:paraId="2980DBBE"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Rwanda</w:t>
            </w:r>
          </w:p>
        </w:tc>
        <w:tc>
          <w:tcPr>
            <w:tcW w:w="0" w:type="auto"/>
            <w:shd w:val="clear" w:color="auto" w:fill="auto"/>
            <w:noWrap/>
            <w:vAlign w:val="center"/>
            <w:hideMark/>
          </w:tcPr>
          <w:p w14:paraId="4F7AD86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36CD7D4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044AEE2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499FD35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137C9EA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2EDE6C6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25F1135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2C80CB3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46A6BE1B" w14:textId="77777777" w:rsidTr="000C10A5">
        <w:trPr>
          <w:trHeight w:val="20"/>
          <w:jc w:val="center"/>
        </w:trPr>
        <w:tc>
          <w:tcPr>
            <w:tcW w:w="0" w:type="auto"/>
            <w:shd w:val="clear" w:color="auto" w:fill="auto"/>
            <w:noWrap/>
            <w:vAlign w:val="center"/>
            <w:hideMark/>
          </w:tcPr>
          <w:p w14:paraId="1C4A31B0"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Sierra Leone</w:t>
            </w:r>
          </w:p>
        </w:tc>
        <w:tc>
          <w:tcPr>
            <w:tcW w:w="0" w:type="auto"/>
            <w:shd w:val="clear" w:color="auto" w:fill="auto"/>
            <w:noWrap/>
            <w:vAlign w:val="center"/>
            <w:hideMark/>
          </w:tcPr>
          <w:p w14:paraId="6560E6B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106.25 (-61.09~295.36)</w:t>
            </w:r>
          </w:p>
        </w:tc>
        <w:tc>
          <w:tcPr>
            <w:tcW w:w="0" w:type="auto"/>
            <w:shd w:val="clear" w:color="auto" w:fill="auto"/>
            <w:noWrap/>
            <w:vAlign w:val="center"/>
            <w:hideMark/>
          </w:tcPr>
          <w:p w14:paraId="517F895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-12.62 (-87.23~61.99)</w:t>
            </w:r>
          </w:p>
        </w:tc>
        <w:tc>
          <w:tcPr>
            <w:tcW w:w="0" w:type="auto"/>
            <w:shd w:val="clear" w:color="auto" w:fill="auto"/>
            <w:noWrap/>
            <w:vAlign w:val="center"/>
            <w:hideMark/>
          </w:tcPr>
          <w:p w14:paraId="24C3C0E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119.15 (26.79~233.29)</w:t>
            </w:r>
          </w:p>
        </w:tc>
        <w:tc>
          <w:tcPr>
            <w:tcW w:w="0" w:type="auto"/>
            <w:shd w:val="clear" w:color="auto" w:fill="auto"/>
            <w:noWrap/>
            <w:vAlign w:val="center"/>
            <w:hideMark/>
          </w:tcPr>
          <w:p w14:paraId="04CCBEB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-0.28 (-0.65~0.08)</w:t>
            </w:r>
          </w:p>
        </w:tc>
        <w:tc>
          <w:tcPr>
            <w:tcW w:w="0" w:type="auto"/>
            <w:shd w:val="clear" w:color="auto" w:fill="auto"/>
            <w:noWrap/>
            <w:vAlign w:val="center"/>
            <w:hideMark/>
          </w:tcPr>
          <w:p w14:paraId="3DBCD63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60.07 (-42.43~176.57)</w:t>
            </w:r>
          </w:p>
        </w:tc>
        <w:tc>
          <w:tcPr>
            <w:tcW w:w="0" w:type="auto"/>
            <w:shd w:val="clear" w:color="auto" w:fill="auto"/>
            <w:noWrap/>
            <w:vAlign w:val="center"/>
            <w:hideMark/>
          </w:tcPr>
          <w:p w14:paraId="1073834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-8.31 (-58.27~41.65)</w:t>
            </w:r>
          </w:p>
        </w:tc>
        <w:tc>
          <w:tcPr>
            <w:tcW w:w="0" w:type="auto"/>
            <w:shd w:val="clear" w:color="auto" w:fill="auto"/>
            <w:noWrap/>
            <w:vAlign w:val="center"/>
            <w:hideMark/>
          </w:tcPr>
          <w:p w14:paraId="3A801F9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68.4 (15.9~134.91)</w:t>
            </w:r>
          </w:p>
        </w:tc>
        <w:tc>
          <w:tcPr>
            <w:tcW w:w="0" w:type="auto"/>
            <w:shd w:val="clear" w:color="auto" w:fill="auto"/>
            <w:noWrap/>
            <w:vAlign w:val="center"/>
            <w:hideMark/>
          </w:tcPr>
          <w:p w14:paraId="604809A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-0.02 (-0.05~0.01)</w:t>
            </w:r>
          </w:p>
        </w:tc>
      </w:tr>
      <w:tr w:rsidR="00802E12" w:rsidRPr="000C10A5" w14:paraId="4BFEC933" w14:textId="77777777" w:rsidTr="000C10A5">
        <w:trPr>
          <w:trHeight w:val="20"/>
          <w:jc w:val="center"/>
        </w:trPr>
        <w:tc>
          <w:tcPr>
            <w:tcW w:w="0" w:type="auto"/>
            <w:shd w:val="clear" w:color="auto" w:fill="auto"/>
            <w:noWrap/>
            <w:vAlign w:val="center"/>
            <w:hideMark/>
          </w:tcPr>
          <w:p w14:paraId="05D7F05F"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Solomon Islands</w:t>
            </w:r>
          </w:p>
        </w:tc>
        <w:tc>
          <w:tcPr>
            <w:tcW w:w="0" w:type="auto"/>
            <w:shd w:val="clear" w:color="auto" w:fill="auto"/>
            <w:noWrap/>
            <w:vAlign w:val="center"/>
            <w:hideMark/>
          </w:tcPr>
          <w:p w14:paraId="482D28D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07842F5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7518429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3EC07B7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794D7CF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2CBEF4E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34C71E1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55DAF53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52A98255" w14:textId="77777777" w:rsidTr="000C10A5">
        <w:trPr>
          <w:trHeight w:val="20"/>
          <w:jc w:val="center"/>
        </w:trPr>
        <w:tc>
          <w:tcPr>
            <w:tcW w:w="0" w:type="auto"/>
            <w:shd w:val="clear" w:color="auto" w:fill="auto"/>
            <w:noWrap/>
            <w:vAlign w:val="center"/>
            <w:hideMark/>
          </w:tcPr>
          <w:p w14:paraId="08799188"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Sri Lanka</w:t>
            </w:r>
          </w:p>
        </w:tc>
        <w:tc>
          <w:tcPr>
            <w:tcW w:w="0" w:type="auto"/>
            <w:shd w:val="clear" w:color="auto" w:fill="auto"/>
            <w:noWrap/>
            <w:vAlign w:val="center"/>
            <w:hideMark/>
          </w:tcPr>
          <w:p w14:paraId="3AD0C66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51.72 (-4.5~172.9)</w:t>
            </w:r>
          </w:p>
        </w:tc>
        <w:tc>
          <w:tcPr>
            <w:tcW w:w="0" w:type="auto"/>
            <w:shd w:val="clear" w:color="auto" w:fill="auto"/>
            <w:noWrap/>
            <w:vAlign w:val="center"/>
            <w:hideMark/>
          </w:tcPr>
          <w:p w14:paraId="7657450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-10.53 (-17.75~-3.32)</w:t>
            </w:r>
          </w:p>
        </w:tc>
        <w:tc>
          <w:tcPr>
            <w:tcW w:w="0" w:type="auto"/>
            <w:shd w:val="clear" w:color="auto" w:fill="auto"/>
            <w:noWrap/>
            <w:vAlign w:val="center"/>
            <w:hideMark/>
          </w:tcPr>
          <w:p w14:paraId="0CFF72C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62.26 (13.26~176.22)</w:t>
            </w:r>
          </w:p>
        </w:tc>
        <w:tc>
          <w:tcPr>
            <w:tcW w:w="0" w:type="auto"/>
            <w:shd w:val="clear" w:color="auto" w:fill="auto"/>
            <w:noWrap/>
            <w:vAlign w:val="center"/>
            <w:hideMark/>
          </w:tcPr>
          <w:p w14:paraId="3EE2614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-0.01 (-0.01~0)</w:t>
            </w:r>
          </w:p>
        </w:tc>
        <w:tc>
          <w:tcPr>
            <w:tcW w:w="0" w:type="auto"/>
            <w:shd w:val="clear" w:color="auto" w:fill="auto"/>
            <w:noWrap/>
            <w:vAlign w:val="center"/>
            <w:hideMark/>
          </w:tcPr>
          <w:p w14:paraId="0DB9E03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8.21 (-7.79~39.6)</w:t>
            </w:r>
          </w:p>
        </w:tc>
        <w:tc>
          <w:tcPr>
            <w:tcW w:w="0" w:type="auto"/>
            <w:shd w:val="clear" w:color="auto" w:fill="auto"/>
            <w:noWrap/>
            <w:vAlign w:val="center"/>
            <w:hideMark/>
          </w:tcPr>
          <w:p w14:paraId="2EDB838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-6.31 (-10.64~-1.99)</w:t>
            </w:r>
          </w:p>
        </w:tc>
        <w:tc>
          <w:tcPr>
            <w:tcW w:w="0" w:type="auto"/>
            <w:shd w:val="clear" w:color="auto" w:fill="auto"/>
            <w:noWrap/>
            <w:vAlign w:val="center"/>
            <w:hideMark/>
          </w:tcPr>
          <w:p w14:paraId="3650F0C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14.52 (2.85~41.58)</w:t>
            </w:r>
          </w:p>
        </w:tc>
        <w:tc>
          <w:tcPr>
            <w:tcW w:w="0" w:type="auto"/>
            <w:shd w:val="clear" w:color="auto" w:fill="auto"/>
            <w:noWrap/>
            <w:vAlign w:val="center"/>
            <w:hideMark/>
          </w:tcPr>
          <w:p w14:paraId="5A3231B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3CBF4705" w14:textId="77777777" w:rsidTr="000C10A5">
        <w:trPr>
          <w:trHeight w:val="20"/>
          <w:jc w:val="center"/>
        </w:trPr>
        <w:tc>
          <w:tcPr>
            <w:tcW w:w="0" w:type="auto"/>
            <w:shd w:val="clear" w:color="auto" w:fill="auto"/>
            <w:noWrap/>
            <w:vAlign w:val="center"/>
            <w:hideMark/>
          </w:tcPr>
          <w:p w14:paraId="4BF9DCB5"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Tanzania (United Republic of)</w:t>
            </w:r>
          </w:p>
        </w:tc>
        <w:tc>
          <w:tcPr>
            <w:tcW w:w="0" w:type="auto"/>
            <w:shd w:val="clear" w:color="auto" w:fill="auto"/>
            <w:noWrap/>
            <w:vAlign w:val="center"/>
            <w:hideMark/>
          </w:tcPr>
          <w:p w14:paraId="4B94DFD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216.46 (15.19~512.56)</w:t>
            </w:r>
          </w:p>
        </w:tc>
        <w:tc>
          <w:tcPr>
            <w:tcW w:w="0" w:type="auto"/>
            <w:shd w:val="clear" w:color="auto" w:fill="auto"/>
            <w:noWrap/>
            <w:vAlign w:val="center"/>
            <w:hideMark/>
          </w:tcPr>
          <w:p w14:paraId="295B73D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-10.69 (-34.75~13.37)</w:t>
            </w:r>
          </w:p>
        </w:tc>
        <w:tc>
          <w:tcPr>
            <w:tcW w:w="0" w:type="auto"/>
            <w:shd w:val="clear" w:color="auto" w:fill="auto"/>
            <w:noWrap/>
            <w:vAlign w:val="center"/>
            <w:hideMark/>
          </w:tcPr>
          <w:p w14:paraId="34782FA3"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230.25 (55.81~499.53)</w:t>
            </w:r>
          </w:p>
        </w:tc>
        <w:tc>
          <w:tcPr>
            <w:tcW w:w="0" w:type="auto"/>
            <w:shd w:val="clear" w:color="auto" w:fill="auto"/>
            <w:noWrap/>
            <w:vAlign w:val="center"/>
            <w:hideMark/>
          </w:tcPr>
          <w:p w14:paraId="01C857F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-3.1 (-5.87~-0.34)</w:t>
            </w:r>
          </w:p>
        </w:tc>
        <w:tc>
          <w:tcPr>
            <w:tcW w:w="0" w:type="auto"/>
            <w:shd w:val="clear" w:color="auto" w:fill="auto"/>
            <w:noWrap/>
            <w:vAlign w:val="center"/>
            <w:hideMark/>
          </w:tcPr>
          <w:p w14:paraId="7DE3206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105.2 (-0.13~261.13)</w:t>
            </w:r>
          </w:p>
        </w:tc>
        <w:tc>
          <w:tcPr>
            <w:tcW w:w="0" w:type="auto"/>
            <w:shd w:val="clear" w:color="auto" w:fill="auto"/>
            <w:noWrap/>
            <w:vAlign w:val="center"/>
            <w:hideMark/>
          </w:tcPr>
          <w:p w14:paraId="0D5E02E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-6.98 (-22.69~8.73)</w:t>
            </w:r>
          </w:p>
        </w:tc>
        <w:tc>
          <w:tcPr>
            <w:tcW w:w="0" w:type="auto"/>
            <w:shd w:val="clear" w:color="auto" w:fill="auto"/>
            <w:noWrap/>
            <w:vAlign w:val="center"/>
            <w:hideMark/>
          </w:tcPr>
          <w:p w14:paraId="6AA33F3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113.03 (24.23~252.42)</w:t>
            </w:r>
          </w:p>
        </w:tc>
        <w:tc>
          <w:tcPr>
            <w:tcW w:w="0" w:type="auto"/>
            <w:shd w:val="clear" w:color="auto" w:fill="auto"/>
            <w:noWrap/>
            <w:vAlign w:val="center"/>
            <w:hideMark/>
          </w:tcPr>
          <w:p w14:paraId="13BC601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-0.85 (-1.67~-0.03)</w:t>
            </w:r>
          </w:p>
        </w:tc>
      </w:tr>
      <w:tr w:rsidR="00802E12" w:rsidRPr="000C10A5" w14:paraId="0ECAA9D3" w14:textId="77777777" w:rsidTr="000C10A5">
        <w:trPr>
          <w:trHeight w:val="20"/>
          <w:jc w:val="center"/>
        </w:trPr>
        <w:tc>
          <w:tcPr>
            <w:tcW w:w="0" w:type="auto"/>
            <w:shd w:val="clear" w:color="auto" w:fill="auto"/>
            <w:noWrap/>
            <w:vAlign w:val="center"/>
            <w:hideMark/>
          </w:tcPr>
          <w:p w14:paraId="11145D8A"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Thailand</w:t>
            </w:r>
          </w:p>
        </w:tc>
        <w:tc>
          <w:tcPr>
            <w:tcW w:w="0" w:type="auto"/>
            <w:shd w:val="clear" w:color="auto" w:fill="auto"/>
            <w:noWrap/>
            <w:vAlign w:val="center"/>
            <w:hideMark/>
          </w:tcPr>
          <w:p w14:paraId="55553EF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207.81 (-59.63~514.97)</w:t>
            </w:r>
          </w:p>
        </w:tc>
        <w:tc>
          <w:tcPr>
            <w:tcW w:w="0" w:type="auto"/>
            <w:shd w:val="clear" w:color="auto" w:fill="auto"/>
            <w:noWrap/>
            <w:vAlign w:val="center"/>
            <w:hideMark/>
          </w:tcPr>
          <w:p w14:paraId="425E512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81.67 (-142.24~305.22)</w:t>
            </w:r>
          </w:p>
        </w:tc>
        <w:tc>
          <w:tcPr>
            <w:tcW w:w="0" w:type="auto"/>
            <w:shd w:val="clear" w:color="auto" w:fill="auto"/>
            <w:noWrap/>
            <w:vAlign w:val="center"/>
            <w:hideMark/>
          </w:tcPr>
          <w:p w14:paraId="375CAF9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126.28 (82.82~209.83)</w:t>
            </w:r>
          </w:p>
        </w:tc>
        <w:tc>
          <w:tcPr>
            <w:tcW w:w="0" w:type="auto"/>
            <w:shd w:val="clear" w:color="auto" w:fill="auto"/>
            <w:noWrap/>
            <w:vAlign w:val="center"/>
            <w:hideMark/>
          </w:tcPr>
          <w:p w14:paraId="79CA27C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-0.14 (-0.21~-0.08)</w:t>
            </w:r>
          </w:p>
        </w:tc>
        <w:tc>
          <w:tcPr>
            <w:tcW w:w="0" w:type="auto"/>
            <w:shd w:val="clear" w:color="auto" w:fill="auto"/>
            <w:noWrap/>
            <w:vAlign w:val="center"/>
            <w:hideMark/>
          </w:tcPr>
          <w:p w14:paraId="5B65B06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24.79 (-23.24~74.47)</w:t>
            </w:r>
          </w:p>
        </w:tc>
        <w:tc>
          <w:tcPr>
            <w:tcW w:w="0" w:type="auto"/>
            <w:shd w:val="clear" w:color="auto" w:fill="auto"/>
            <w:noWrap/>
            <w:vAlign w:val="center"/>
            <w:hideMark/>
          </w:tcPr>
          <w:p w14:paraId="672E0E0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15.35 (-29.38~59.85)</w:t>
            </w:r>
          </w:p>
        </w:tc>
        <w:tc>
          <w:tcPr>
            <w:tcW w:w="0" w:type="auto"/>
            <w:shd w:val="clear" w:color="auto" w:fill="auto"/>
            <w:noWrap/>
            <w:vAlign w:val="center"/>
            <w:hideMark/>
          </w:tcPr>
          <w:p w14:paraId="6CDDFB5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9.56 (6.32~14.68)</w:t>
            </w:r>
          </w:p>
        </w:tc>
        <w:tc>
          <w:tcPr>
            <w:tcW w:w="0" w:type="auto"/>
            <w:shd w:val="clear" w:color="auto" w:fill="auto"/>
            <w:noWrap/>
            <w:vAlign w:val="center"/>
            <w:hideMark/>
          </w:tcPr>
          <w:p w14:paraId="1B00F52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-0.12 (-0.18~-0.06)</w:t>
            </w:r>
          </w:p>
        </w:tc>
      </w:tr>
      <w:tr w:rsidR="00802E12" w:rsidRPr="000C10A5" w14:paraId="037DEED6" w14:textId="77777777" w:rsidTr="000C10A5">
        <w:trPr>
          <w:trHeight w:val="20"/>
          <w:jc w:val="center"/>
        </w:trPr>
        <w:tc>
          <w:tcPr>
            <w:tcW w:w="0" w:type="auto"/>
            <w:shd w:val="clear" w:color="auto" w:fill="auto"/>
            <w:noWrap/>
            <w:vAlign w:val="center"/>
            <w:hideMark/>
          </w:tcPr>
          <w:p w14:paraId="0FE1BB67"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Togo</w:t>
            </w:r>
          </w:p>
        </w:tc>
        <w:tc>
          <w:tcPr>
            <w:tcW w:w="0" w:type="auto"/>
            <w:shd w:val="clear" w:color="auto" w:fill="auto"/>
            <w:noWrap/>
            <w:vAlign w:val="center"/>
            <w:hideMark/>
          </w:tcPr>
          <w:p w14:paraId="61DF174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156.64 (37.44~326.25)</w:t>
            </w:r>
          </w:p>
        </w:tc>
        <w:tc>
          <w:tcPr>
            <w:tcW w:w="0" w:type="auto"/>
            <w:shd w:val="clear" w:color="auto" w:fill="auto"/>
            <w:noWrap/>
            <w:vAlign w:val="center"/>
            <w:hideMark/>
          </w:tcPr>
          <w:p w14:paraId="468D468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11.18 (-15.46~37.83)</w:t>
            </w:r>
          </w:p>
        </w:tc>
        <w:tc>
          <w:tcPr>
            <w:tcW w:w="0" w:type="auto"/>
            <w:shd w:val="clear" w:color="auto" w:fill="auto"/>
            <w:noWrap/>
            <w:vAlign w:val="center"/>
            <w:hideMark/>
          </w:tcPr>
          <w:p w14:paraId="34D872C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145.46 (52.91~288.42)</w:t>
            </w:r>
          </w:p>
        </w:tc>
        <w:tc>
          <w:tcPr>
            <w:tcW w:w="0" w:type="auto"/>
            <w:shd w:val="clear" w:color="auto" w:fill="auto"/>
            <w:noWrap/>
            <w:vAlign w:val="center"/>
            <w:hideMark/>
          </w:tcPr>
          <w:p w14:paraId="6EB90BA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4C01A03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137.72 (33.44~287.11)</w:t>
            </w:r>
          </w:p>
        </w:tc>
        <w:tc>
          <w:tcPr>
            <w:tcW w:w="0" w:type="auto"/>
            <w:shd w:val="clear" w:color="auto" w:fill="auto"/>
            <w:noWrap/>
            <w:vAlign w:val="center"/>
            <w:hideMark/>
          </w:tcPr>
          <w:p w14:paraId="756C8358"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9.65 (-13.34~32.65)</w:t>
            </w:r>
          </w:p>
        </w:tc>
        <w:tc>
          <w:tcPr>
            <w:tcW w:w="0" w:type="auto"/>
            <w:shd w:val="clear" w:color="auto" w:fill="auto"/>
            <w:noWrap/>
            <w:vAlign w:val="center"/>
            <w:hideMark/>
          </w:tcPr>
          <w:p w14:paraId="5EF7C29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128.07 (46.78~254.47)</w:t>
            </w:r>
          </w:p>
        </w:tc>
        <w:tc>
          <w:tcPr>
            <w:tcW w:w="0" w:type="auto"/>
            <w:shd w:val="clear" w:color="auto" w:fill="auto"/>
            <w:noWrap/>
            <w:vAlign w:val="center"/>
            <w:hideMark/>
          </w:tcPr>
          <w:p w14:paraId="61F15CB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0B402B73" w14:textId="77777777" w:rsidTr="000C10A5">
        <w:trPr>
          <w:trHeight w:val="20"/>
          <w:jc w:val="center"/>
        </w:trPr>
        <w:tc>
          <w:tcPr>
            <w:tcW w:w="0" w:type="auto"/>
            <w:shd w:val="clear" w:color="auto" w:fill="auto"/>
            <w:noWrap/>
            <w:vAlign w:val="center"/>
            <w:hideMark/>
          </w:tcPr>
          <w:p w14:paraId="114036E0"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Uganda</w:t>
            </w:r>
          </w:p>
        </w:tc>
        <w:tc>
          <w:tcPr>
            <w:tcW w:w="0" w:type="auto"/>
            <w:shd w:val="clear" w:color="auto" w:fill="auto"/>
            <w:noWrap/>
            <w:vAlign w:val="center"/>
            <w:hideMark/>
          </w:tcPr>
          <w:p w14:paraId="6785EC8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17CF663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0A8FF7F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5027640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1234BF4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0C9AC7C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28EE237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52D3325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37D386EE" w14:textId="77777777" w:rsidTr="000C10A5">
        <w:trPr>
          <w:trHeight w:val="20"/>
          <w:jc w:val="center"/>
        </w:trPr>
        <w:tc>
          <w:tcPr>
            <w:tcW w:w="0" w:type="auto"/>
            <w:shd w:val="clear" w:color="auto" w:fill="auto"/>
            <w:noWrap/>
            <w:vAlign w:val="center"/>
            <w:hideMark/>
          </w:tcPr>
          <w:p w14:paraId="37CF9273"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Vanuatu</w:t>
            </w:r>
          </w:p>
        </w:tc>
        <w:tc>
          <w:tcPr>
            <w:tcW w:w="0" w:type="auto"/>
            <w:shd w:val="clear" w:color="auto" w:fill="auto"/>
            <w:noWrap/>
            <w:vAlign w:val="center"/>
            <w:hideMark/>
          </w:tcPr>
          <w:p w14:paraId="31321E0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6AB764C9"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18A2563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26D2B56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7C8705F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62FBC53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6FCABB81"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c>
          <w:tcPr>
            <w:tcW w:w="0" w:type="auto"/>
            <w:shd w:val="clear" w:color="auto" w:fill="auto"/>
            <w:noWrap/>
            <w:vAlign w:val="center"/>
            <w:hideMark/>
          </w:tcPr>
          <w:p w14:paraId="4F8837DA"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 (0~0)</w:t>
            </w:r>
          </w:p>
        </w:tc>
      </w:tr>
      <w:tr w:rsidR="00802E12" w:rsidRPr="000C10A5" w14:paraId="0FB75619" w14:textId="77777777" w:rsidTr="000C10A5">
        <w:trPr>
          <w:trHeight w:val="20"/>
          <w:jc w:val="center"/>
        </w:trPr>
        <w:tc>
          <w:tcPr>
            <w:tcW w:w="0" w:type="auto"/>
            <w:shd w:val="clear" w:color="auto" w:fill="auto"/>
            <w:noWrap/>
            <w:vAlign w:val="center"/>
            <w:hideMark/>
          </w:tcPr>
          <w:p w14:paraId="48EC1F0B"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Venezuela (Bolivarian Republic of)</w:t>
            </w:r>
          </w:p>
        </w:tc>
        <w:tc>
          <w:tcPr>
            <w:tcW w:w="0" w:type="auto"/>
            <w:shd w:val="clear" w:color="auto" w:fill="auto"/>
            <w:noWrap/>
            <w:vAlign w:val="center"/>
            <w:hideMark/>
          </w:tcPr>
          <w:p w14:paraId="256FC6E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1640.96 (-134.53~3076.92)</w:t>
            </w:r>
          </w:p>
        </w:tc>
        <w:tc>
          <w:tcPr>
            <w:tcW w:w="0" w:type="auto"/>
            <w:shd w:val="clear" w:color="auto" w:fill="auto"/>
            <w:noWrap/>
            <w:vAlign w:val="center"/>
            <w:hideMark/>
          </w:tcPr>
          <w:p w14:paraId="4C2D966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3.02 (-193.43~199.47)</w:t>
            </w:r>
          </w:p>
        </w:tc>
        <w:tc>
          <w:tcPr>
            <w:tcW w:w="0" w:type="auto"/>
            <w:shd w:val="clear" w:color="auto" w:fill="auto"/>
            <w:noWrap/>
            <w:vAlign w:val="center"/>
            <w:hideMark/>
          </w:tcPr>
          <w:p w14:paraId="0BF0DAF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1780.82 (312.77~2909.34)</w:t>
            </w:r>
          </w:p>
        </w:tc>
        <w:tc>
          <w:tcPr>
            <w:tcW w:w="0" w:type="auto"/>
            <w:shd w:val="clear" w:color="auto" w:fill="auto"/>
            <w:noWrap/>
            <w:vAlign w:val="center"/>
            <w:hideMark/>
          </w:tcPr>
          <w:p w14:paraId="320E24BB"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-142.88 (-253.87~-31.9)</w:t>
            </w:r>
          </w:p>
        </w:tc>
        <w:tc>
          <w:tcPr>
            <w:tcW w:w="0" w:type="auto"/>
            <w:shd w:val="clear" w:color="auto" w:fill="auto"/>
            <w:noWrap/>
            <w:vAlign w:val="center"/>
            <w:hideMark/>
          </w:tcPr>
          <w:p w14:paraId="63A3E75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-43.05 (-270.82~203.07)</w:t>
            </w:r>
          </w:p>
        </w:tc>
        <w:tc>
          <w:tcPr>
            <w:tcW w:w="0" w:type="auto"/>
            <w:shd w:val="clear" w:color="auto" w:fill="auto"/>
            <w:noWrap/>
            <w:vAlign w:val="center"/>
            <w:hideMark/>
          </w:tcPr>
          <w:p w14:paraId="21EE9A12"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 (-100.6~102.61)</w:t>
            </w:r>
          </w:p>
        </w:tc>
        <w:tc>
          <w:tcPr>
            <w:tcW w:w="0" w:type="auto"/>
            <w:shd w:val="clear" w:color="auto" w:fill="auto"/>
            <w:noWrap/>
            <w:vAlign w:val="center"/>
            <w:hideMark/>
          </w:tcPr>
          <w:p w14:paraId="5999777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70.54 (33.41~126.01)</w:t>
            </w:r>
          </w:p>
        </w:tc>
        <w:tc>
          <w:tcPr>
            <w:tcW w:w="0" w:type="auto"/>
            <w:shd w:val="clear" w:color="auto" w:fill="auto"/>
            <w:noWrap/>
            <w:vAlign w:val="center"/>
            <w:hideMark/>
          </w:tcPr>
          <w:p w14:paraId="6F89ACCE"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-114.59 (-203.63~-25.55)</w:t>
            </w:r>
          </w:p>
        </w:tc>
      </w:tr>
      <w:tr w:rsidR="00802E12" w:rsidRPr="000C10A5" w14:paraId="15E3E9B7" w14:textId="77777777" w:rsidTr="000C10A5">
        <w:trPr>
          <w:trHeight w:val="20"/>
          <w:jc w:val="center"/>
        </w:trPr>
        <w:tc>
          <w:tcPr>
            <w:tcW w:w="0" w:type="auto"/>
            <w:shd w:val="clear" w:color="auto" w:fill="auto"/>
            <w:noWrap/>
            <w:vAlign w:val="center"/>
            <w:hideMark/>
          </w:tcPr>
          <w:p w14:paraId="076EA8EB"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Viet Nam</w:t>
            </w:r>
          </w:p>
        </w:tc>
        <w:tc>
          <w:tcPr>
            <w:tcW w:w="0" w:type="auto"/>
            <w:shd w:val="clear" w:color="auto" w:fill="auto"/>
            <w:noWrap/>
            <w:vAlign w:val="center"/>
            <w:hideMark/>
          </w:tcPr>
          <w:p w14:paraId="3B52FCD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181.83 (-148.43~527.41)</w:t>
            </w:r>
          </w:p>
        </w:tc>
        <w:tc>
          <w:tcPr>
            <w:tcW w:w="0" w:type="auto"/>
            <w:shd w:val="clear" w:color="auto" w:fill="auto"/>
            <w:noWrap/>
            <w:vAlign w:val="center"/>
            <w:hideMark/>
          </w:tcPr>
          <w:p w14:paraId="79B98F4D"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39.38 (-233.26~311.51)</w:t>
            </w:r>
          </w:p>
        </w:tc>
        <w:tc>
          <w:tcPr>
            <w:tcW w:w="0" w:type="auto"/>
            <w:shd w:val="clear" w:color="auto" w:fill="auto"/>
            <w:noWrap/>
            <w:vAlign w:val="center"/>
            <w:hideMark/>
          </w:tcPr>
          <w:p w14:paraId="5EBB71B6"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143.68 (86.72~216.44)</w:t>
            </w:r>
          </w:p>
        </w:tc>
        <w:tc>
          <w:tcPr>
            <w:tcW w:w="0" w:type="auto"/>
            <w:shd w:val="clear" w:color="auto" w:fill="auto"/>
            <w:noWrap/>
            <w:vAlign w:val="center"/>
            <w:hideMark/>
          </w:tcPr>
          <w:p w14:paraId="58062CF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-1.22 (-1.9~-0.55)</w:t>
            </w:r>
          </w:p>
        </w:tc>
        <w:tc>
          <w:tcPr>
            <w:tcW w:w="0" w:type="auto"/>
            <w:shd w:val="clear" w:color="auto" w:fill="auto"/>
            <w:noWrap/>
            <w:vAlign w:val="center"/>
            <w:hideMark/>
          </w:tcPr>
          <w:p w14:paraId="7FF784A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69.98 (-131.21~274.26)</w:t>
            </w:r>
          </w:p>
        </w:tc>
        <w:tc>
          <w:tcPr>
            <w:tcW w:w="0" w:type="auto"/>
            <w:shd w:val="clear" w:color="auto" w:fill="auto"/>
            <w:noWrap/>
            <w:vAlign w:val="center"/>
            <w:hideMark/>
          </w:tcPr>
          <w:p w14:paraId="55A9BA3C"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24.13 (-158.19~206.04)</w:t>
            </w:r>
          </w:p>
        </w:tc>
        <w:tc>
          <w:tcPr>
            <w:tcW w:w="0" w:type="auto"/>
            <w:shd w:val="clear" w:color="auto" w:fill="auto"/>
            <w:noWrap/>
            <w:vAlign w:val="center"/>
            <w:hideMark/>
          </w:tcPr>
          <w:p w14:paraId="6B5A8475"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46.73 (28.35~68.61)</w:t>
            </w:r>
          </w:p>
        </w:tc>
        <w:tc>
          <w:tcPr>
            <w:tcW w:w="0" w:type="auto"/>
            <w:shd w:val="clear" w:color="auto" w:fill="auto"/>
            <w:noWrap/>
            <w:vAlign w:val="center"/>
            <w:hideMark/>
          </w:tcPr>
          <w:p w14:paraId="0A98759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-0.88 (-1.37~-0.4)</w:t>
            </w:r>
          </w:p>
        </w:tc>
      </w:tr>
      <w:tr w:rsidR="00802E12" w:rsidRPr="000C10A5" w14:paraId="2325F95D" w14:textId="77777777" w:rsidTr="000C10A5">
        <w:trPr>
          <w:trHeight w:val="20"/>
          <w:jc w:val="center"/>
        </w:trPr>
        <w:tc>
          <w:tcPr>
            <w:tcW w:w="0" w:type="auto"/>
            <w:shd w:val="clear" w:color="auto" w:fill="auto"/>
            <w:noWrap/>
            <w:vAlign w:val="center"/>
            <w:hideMark/>
          </w:tcPr>
          <w:p w14:paraId="6389CC5F" w14:textId="77777777" w:rsidR="006A5772" w:rsidRPr="000C10A5" w:rsidRDefault="006A5772" w:rsidP="000C10A5">
            <w:pPr>
              <w:pStyle w:val="IOPAff"/>
              <w:spacing w:line="480" w:lineRule="auto"/>
              <w:ind w:right="0"/>
              <w:jc w:val="center"/>
              <w:rPr>
                <w:b/>
                <w:sz w:val="15"/>
                <w:szCs w:val="15"/>
                <w:lang w:eastAsia="zh-CN"/>
              </w:rPr>
            </w:pPr>
            <w:r w:rsidRPr="000C10A5">
              <w:rPr>
                <w:b/>
                <w:sz w:val="15"/>
                <w:szCs w:val="15"/>
                <w:lang w:eastAsia="zh-CN"/>
              </w:rPr>
              <w:t>Total</w:t>
            </w:r>
          </w:p>
        </w:tc>
        <w:tc>
          <w:tcPr>
            <w:tcW w:w="0" w:type="auto"/>
            <w:shd w:val="clear" w:color="auto" w:fill="auto"/>
            <w:noWrap/>
            <w:vAlign w:val="center"/>
            <w:hideMark/>
          </w:tcPr>
          <w:p w14:paraId="38724FE0" w14:textId="77777777" w:rsidR="006A5772" w:rsidRPr="000C10A5" w:rsidRDefault="00D028A3" w:rsidP="000C10A5">
            <w:pPr>
              <w:pStyle w:val="IOPAff"/>
              <w:spacing w:line="480" w:lineRule="auto"/>
              <w:ind w:right="0"/>
              <w:jc w:val="center"/>
              <w:rPr>
                <w:sz w:val="15"/>
                <w:szCs w:val="15"/>
                <w:lang w:eastAsia="zh-CN"/>
              </w:rPr>
            </w:pPr>
            <w:r w:rsidRPr="000C10A5">
              <w:rPr>
                <w:sz w:val="15"/>
                <w:szCs w:val="15"/>
                <w:lang w:eastAsia="zh-CN"/>
              </w:rPr>
              <w:t>18019.42 (-3770.36~43071.59)</w:t>
            </w:r>
          </w:p>
        </w:tc>
        <w:tc>
          <w:tcPr>
            <w:tcW w:w="0" w:type="auto"/>
            <w:shd w:val="clear" w:color="auto" w:fill="auto"/>
            <w:noWrap/>
            <w:vAlign w:val="center"/>
            <w:hideMark/>
          </w:tcPr>
          <w:p w14:paraId="146F056A" w14:textId="77777777" w:rsidR="006A5772" w:rsidRPr="000C10A5" w:rsidRDefault="00D028A3" w:rsidP="000C10A5">
            <w:pPr>
              <w:pStyle w:val="IOPAff"/>
              <w:spacing w:line="480" w:lineRule="auto"/>
              <w:ind w:right="0"/>
              <w:jc w:val="center"/>
              <w:rPr>
                <w:sz w:val="15"/>
                <w:szCs w:val="15"/>
                <w:lang w:eastAsia="zh-CN"/>
              </w:rPr>
            </w:pPr>
            <w:r w:rsidRPr="000C10A5">
              <w:rPr>
                <w:sz w:val="15"/>
                <w:szCs w:val="15"/>
                <w:lang w:eastAsia="zh-CN"/>
              </w:rPr>
              <w:t>-976.31 (-7229.24~5304.74)</w:t>
            </w:r>
          </w:p>
        </w:tc>
        <w:tc>
          <w:tcPr>
            <w:tcW w:w="0" w:type="auto"/>
            <w:shd w:val="clear" w:color="auto" w:fill="auto"/>
            <w:noWrap/>
            <w:vAlign w:val="center"/>
            <w:hideMark/>
          </w:tcPr>
          <w:p w14:paraId="022F8077"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19209.48 (3839.36~37813.9)</w:t>
            </w:r>
          </w:p>
        </w:tc>
        <w:tc>
          <w:tcPr>
            <w:tcW w:w="0" w:type="auto"/>
            <w:shd w:val="clear" w:color="auto" w:fill="auto"/>
            <w:noWrap/>
            <w:vAlign w:val="center"/>
            <w:hideMark/>
          </w:tcPr>
          <w:p w14:paraId="735FF73F"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-213.76 (-380.48~-47.05)</w:t>
            </w:r>
          </w:p>
        </w:tc>
        <w:tc>
          <w:tcPr>
            <w:tcW w:w="0" w:type="auto"/>
            <w:shd w:val="clear" w:color="auto" w:fill="auto"/>
            <w:noWrap/>
            <w:vAlign w:val="center"/>
            <w:hideMark/>
          </w:tcPr>
          <w:p w14:paraId="439D1790" w14:textId="77777777" w:rsidR="006A5772" w:rsidRPr="000C10A5" w:rsidRDefault="00D028A3" w:rsidP="000C10A5">
            <w:pPr>
              <w:pStyle w:val="IOPAff"/>
              <w:spacing w:line="480" w:lineRule="auto"/>
              <w:ind w:right="0"/>
              <w:jc w:val="center"/>
              <w:rPr>
                <w:sz w:val="15"/>
                <w:szCs w:val="15"/>
                <w:lang w:eastAsia="zh-CN"/>
              </w:rPr>
            </w:pPr>
            <w:r w:rsidRPr="000C10A5">
              <w:rPr>
                <w:sz w:val="15"/>
                <w:szCs w:val="15"/>
                <w:lang w:eastAsia="zh-CN"/>
              </w:rPr>
              <w:t>2647.98 (-1494.17~7335.05)</w:t>
            </w:r>
          </w:p>
        </w:tc>
        <w:tc>
          <w:tcPr>
            <w:tcW w:w="0" w:type="auto"/>
            <w:shd w:val="clear" w:color="auto" w:fill="auto"/>
            <w:noWrap/>
            <w:vAlign w:val="center"/>
            <w:hideMark/>
          </w:tcPr>
          <w:p w14:paraId="7C9DBA76" w14:textId="77777777" w:rsidR="006A5772" w:rsidRPr="000C10A5" w:rsidRDefault="00D028A3" w:rsidP="000C10A5">
            <w:pPr>
              <w:pStyle w:val="IOPAff"/>
              <w:spacing w:line="480" w:lineRule="auto"/>
              <w:ind w:right="0"/>
              <w:jc w:val="center"/>
              <w:rPr>
                <w:sz w:val="15"/>
                <w:szCs w:val="15"/>
                <w:lang w:eastAsia="zh-CN"/>
              </w:rPr>
            </w:pPr>
            <w:r w:rsidRPr="000C10A5">
              <w:rPr>
                <w:sz w:val="15"/>
                <w:szCs w:val="15"/>
                <w:lang w:eastAsia="zh-CN"/>
              </w:rPr>
              <w:t>137.43 (-1893.06~2187.91)</w:t>
            </w:r>
          </w:p>
        </w:tc>
        <w:tc>
          <w:tcPr>
            <w:tcW w:w="0" w:type="auto"/>
            <w:shd w:val="clear" w:color="auto" w:fill="auto"/>
            <w:noWrap/>
            <w:vAlign w:val="center"/>
            <w:hideMark/>
          </w:tcPr>
          <w:p w14:paraId="4A074830"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2678.57 (697.98~5184.07)</w:t>
            </w:r>
          </w:p>
        </w:tc>
        <w:tc>
          <w:tcPr>
            <w:tcW w:w="0" w:type="auto"/>
            <w:shd w:val="clear" w:color="auto" w:fill="auto"/>
            <w:noWrap/>
            <w:vAlign w:val="center"/>
            <w:hideMark/>
          </w:tcPr>
          <w:p w14:paraId="14693514" w14:textId="77777777" w:rsidR="006A5772" w:rsidRPr="000C10A5" w:rsidRDefault="006A5772" w:rsidP="000C10A5">
            <w:pPr>
              <w:pStyle w:val="IOPAff"/>
              <w:spacing w:line="480" w:lineRule="auto"/>
              <w:ind w:right="0"/>
              <w:jc w:val="center"/>
              <w:rPr>
                <w:sz w:val="15"/>
                <w:szCs w:val="15"/>
                <w:lang w:eastAsia="zh-CN"/>
              </w:rPr>
            </w:pPr>
            <w:r w:rsidRPr="000C10A5">
              <w:rPr>
                <w:sz w:val="15"/>
                <w:szCs w:val="15"/>
                <w:lang w:eastAsia="zh-CN"/>
              </w:rPr>
              <w:t>-168.01 (-299.1~-36.93)</w:t>
            </w:r>
          </w:p>
        </w:tc>
      </w:tr>
    </w:tbl>
    <w:p w14:paraId="02DC2800" w14:textId="77777777" w:rsidR="00D05062" w:rsidRPr="004A2A18" w:rsidRDefault="00FF7F3D" w:rsidP="00D46B73">
      <w:pPr>
        <w:pStyle w:val="IOPAff"/>
        <w:spacing w:line="480" w:lineRule="auto"/>
        <w:ind w:right="0"/>
        <w:rPr>
          <w:sz w:val="20"/>
          <w:szCs w:val="20"/>
          <w:lang w:eastAsia="zh-CN"/>
        </w:rPr>
      </w:pPr>
      <w:r w:rsidRPr="009F1166">
        <w:rPr>
          <w:rFonts w:eastAsia="宋体"/>
          <w:b/>
          <w:bCs/>
          <w:kern w:val="2"/>
          <w:sz w:val="24"/>
          <w:szCs w:val="24"/>
          <w:lang w:val="en-US" w:eastAsia="zh-CN"/>
        </w:rPr>
        <w:t>Note:</w:t>
      </w:r>
      <w:r>
        <w:rPr>
          <w:rFonts w:eastAsia="宋体"/>
          <w:b/>
          <w:bCs/>
          <w:kern w:val="2"/>
          <w:sz w:val="24"/>
          <w:szCs w:val="24"/>
          <w:lang w:val="en-US" w:eastAsia="zh-CN"/>
        </w:rPr>
        <w:t xml:space="preserve"> </w:t>
      </w:r>
      <w:r w:rsidR="00F73B65" w:rsidRPr="005C250B">
        <w:rPr>
          <w:rFonts w:ascii="Palatino Linotype" w:hAnsi="Palatino Linotype" w:cs="Arial"/>
        </w:rPr>
        <w:t>Negative emissions refer to the net carbon accumulation achieved after land is converted to oil palm plantations. Filtration involves the overlay of suitable land with land masks, specifically areas unsuitable for oil palm expansion, including non-convertible regions (such as wetlands, water bodies, and urban areas), peatlands, protected areas, and areas with high biomass density (&gt;100 t/ha).</w:t>
      </w:r>
    </w:p>
    <w:p w14:paraId="52F738DA" w14:textId="77777777" w:rsidR="00884C0F" w:rsidRPr="004A2A18" w:rsidRDefault="00884C0F" w:rsidP="00D46B73">
      <w:pPr>
        <w:pStyle w:val="IOPAff"/>
        <w:spacing w:line="480" w:lineRule="auto"/>
        <w:ind w:right="0"/>
        <w:rPr>
          <w:sz w:val="20"/>
          <w:szCs w:val="20"/>
          <w:lang w:eastAsia="zh-CN"/>
        </w:rPr>
      </w:pPr>
    </w:p>
    <w:p w14:paraId="714CED85" w14:textId="77777777" w:rsidR="00884C0F" w:rsidRPr="004A2A18" w:rsidRDefault="00884C0F" w:rsidP="00D46B73">
      <w:pPr>
        <w:pStyle w:val="IOPAff"/>
        <w:spacing w:line="480" w:lineRule="auto"/>
        <w:ind w:right="0"/>
        <w:rPr>
          <w:sz w:val="20"/>
          <w:szCs w:val="20"/>
          <w:lang w:eastAsia="zh-CN"/>
        </w:rPr>
      </w:pPr>
    </w:p>
    <w:p w14:paraId="2F40EE7E" w14:textId="77777777" w:rsidR="002176CE" w:rsidRPr="004A2A18" w:rsidRDefault="002176CE" w:rsidP="00D46B73">
      <w:pPr>
        <w:pStyle w:val="IOPAff"/>
        <w:spacing w:line="480" w:lineRule="auto"/>
        <w:ind w:right="0"/>
        <w:rPr>
          <w:sz w:val="20"/>
          <w:szCs w:val="20"/>
          <w:lang w:eastAsia="zh-CN"/>
        </w:rPr>
      </w:pPr>
    </w:p>
    <w:p w14:paraId="690A3641" w14:textId="77777777" w:rsidR="001D3330" w:rsidRPr="004A2A18" w:rsidRDefault="001D3330" w:rsidP="00D46B73">
      <w:pPr>
        <w:pStyle w:val="IOPAff"/>
        <w:spacing w:line="480" w:lineRule="auto"/>
        <w:ind w:right="0"/>
        <w:rPr>
          <w:sz w:val="20"/>
          <w:szCs w:val="20"/>
          <w:lang w:eastAsia="zh-CN"/>
        </w:rPr>
        <w:sectPr w:rsidR="001D3330" w:rsidRPr="004A2A18" w:rsidSect="005E6909">
          <w:footerReference w:type="default" r:id="rId31"/>
          <w:footerReference w:type="first" r:id="rId32"/>
          <w:pgSz w:w="16838" w:h="11906" w:orient="landscape" w:code="9"/>
          <w:pgMar w:top="907" w:right="1418" w:bottom="907" w:left="2041" w:header="709" w:footer="709" w:gutter="0"/>
          <w:cols w:space="227"/>
          <w:titlePg/>
          <w:docGrid w:linePitch="360"/>
        </w:sectPr>
      </w:pPr>
    </w:p>
    <w:p w14:paraId="47D05DB0" w14:textId="77777777" w:rsidR="00A80D6B" w:rsidRPr="004A2A18" w:rsidRDefault="006228A2" w:rsidP="00D46B73">
      <w:pPr>
        <w:pStyle w:val="IOPH1"/>
        <w:spacing w:line="480" w:lineRule="auto"/>
        <w:rPr>
          <w:rFonts w:ascii="Times New Roman" w:hAnsi="Times New Roman"/>
          <w:noProof/>
        </w:rPr>
      </w:pPr>
      <w:r w:rsidRPr="004A2A18">
        <w:rPr>
          <w:rFonts w:ascii="Times New Roman" w:hAnsi="Times New Roman"/>
          <w:noProof/>
        </w:rPr>
        <w:lastRenderedPageBreak/>
        <w:t>References</w:t>
      </w:r>
    </w:p>
    <w:p w14:paraId="1FA70F5E" w14:textId="77777777" w:rsidR="00842BCF" w:rsidRPr="00842BCF" w:rsidRDefault="00A80D6B" w:rsidP="00842BCF">
      <w:pPr>
        <w:pStyle w:val="EndNoteBibliography"/>
        <w:spacing w:after="0"/>
        <w:ind w:left="720" w:hanging="720"/>
      </w:pPr>
      <w:r w:rsidRPr="004A2A18">
        <w:fldChar w:fldCharType="begin"/>
      </w:r>
      <w:r w:rsidRPr="004A2A18">
        <w:instrText xml:space="preserve"> ADDIN EN.REFLIST </w:instrText>
      </w:r>
      <w:r w:rsidRPr="004A2A18">
        <w:fldChar w:fldCharType="separate"/>
      </w:r>
      <w:r w:rsidR="00842BCF" w:rsidRPr="00842BCF">
        <w:t xml:space="preserve">Cheng Y, Yu L, Xu Y, Liu X, Lu H, Cracknell A P, Kanniah K, and Gong P 2018 Towards Global Oil Palm Plantation Mapping Using Remote-Sensing Data </w:t>
      </w:r>
      <w:r w:rsidR="00842BCF" w:rsidRPr="00842BCF">
        <w:rPr>
          <w:i/>
        </w:rPr>
        <w:t>International Journal of Remote Sensing</w:t>
      </w:r>
      <w:r w:rsidR="00842BCF" w:rsidRPr="00842BCF">
        <w:t xml:space="preserve"> 39 5891-906</w:t>
      </w:r>
    </w:p>
    <w:p w14:paraId="6705483C" w14:textId="77777777" w:rsidR="00842BCF" w:rsidRPr="00842BCF" w:rsidRDefault="00842BCF" w:rsidP="00842BCF">
      <w:pPr>
        <w:pStyle w:val="EndNoteBibliography"/>
        <w:spacing w:after="0"/>
        <w:ind w:left="720" w:hanging="720"/>
      </w:pPr>
      <w:r w:rsidRPr="00842BCF">
        <w:t xml:space="preserve">Du Z, Yu L, Yang J, Xu Y, Chen B, Peng S, Zhang T, Fu H, Harris N, and Gong P 2022 A global map of planting years of plantations </w:t>
      </w:r>
      <w:r w:rsidRPr="00842BCF">
        <w:rPr>
          <w:i/>
        </w:rPr>
        <w:t>Scientific data</w:t>
      </w:r>
      <w:r w:rsidRPr="00842BCF">
        <w:t xml:space="preserve"> 9 1-9</w:t>
      </w:r>
    </w:p>
    <w:p w14:paraId="50B123C0" w14:textId="77777777" w:rsidR="00842BCF" w:rsidRPr="00842BCF" w:rsidRDefault="00842BCF" w:rsidP="00842BCF">
      <w:pPr>
        <w:pStyle w:val="EndNoteBibliography"/>
        <w:spacing w:after="0"/>
        <w:ind w:left="720" w:hanging="720"/>
      </w:pPr>
      <w:r w:rsidRPr="00842BCF">
        <w:t xml:space="preserve">ESA 2017 Land Cover CCI Product User Guide Version 2 </w:t>
      </w:r>
      <w:r w:rsidRPr="00842BCF">
        <w:rPr>
          <w:i/>
        </w:rPr>
        <w:t>Tech. Rep.</w:t>
      </w:r>
      <w:r w:rsidRPr="00842BCF">
        <w:t xml:space="preserve"> Available at: maps.elie.ucl.ac.be/CCI/viewer/download/ESACCI-LC-Ph2-PUGv2_2.0.pdf </w:t>
      </w:r>
    </w:p>
    <w:p w14:paraId="36B5638D" w14:textId="77777777" w:rsidR="00842BCF" w:rsidRPr="00842BCF" w:rsidRDefault="00842BCF" w:rsidP="00842BCF">
      <w:pPr>
        <w:pStyle w:val="EndNoteBibliography"/>
        <w:spacing w:after="0"/>
        <w:ind w:left="720" w:hanging="720"/>
      </w:pPr>
      <w:r w:rsidRPr="00842BCF">
        <w:t xml:space="preserve">Sahr K, White D, and Kimerling A J 2003 Geodesic discrete global grid systems </w:t>
      </w:r>
      <w:r w:rsidRPr="00842BCF">
        <w:rPr>
          <w:i/>
        </w:rPr>
        <w:t>Cartography and Geographic Information Science</w:t>
      </w:r>
      <w:r w:rsidRPr="00842BCF">
        <w:t xml:space="preserve"> 30 121-34</w:t>
      </w:r>
    </w:p>
    <w:p w14:paraId="67B8FA27" w14:textId="77777777" w:rsidR="00842BCF" w:rsidRPr="00842BCF" w:rsidRDefault="00842BCF" w:rsidP="00842BCF">
      <w:pPr>
        <w:pStyle w:val="EndNoteBibliography"/>
        <w:ind w:left="720" w:hanging="720"/>
      </w:pPr>
      <w:r w:rsidRPr="00842BCF">
        <w:t xml:space="preserve">Xu J, Morris P J, Liu J, and Holden J 2018 PEATMAP: Refining estimates of global peatland distribution based on a meta-analysis </w:t>
      </w:r>
      <w:r w:rsidRPr="00842BCF">
        <w:rPr>
          <w:i/>
        </w:rPr>
        <w:t>Catena</w:t>
      </w:r>
      <w:r w:rsidRPr="00842BCF">
        <w:t xml:space="preserve"> 160 134-40</w:t>
      </w:r>
    </w:p>
    <w:p w14:paraId="3E619384" w14:textId="7F479016" w:rsidR="00B31431" w:rsidRPr="00F1309B" w:rsidRDefault="00A80D6B" w:rsidP="00D46B73">
      <w:pPr>
        <w:pStyle w:val="IOPRefs"/>
        <w:numPr>
          <w:ilvl w:val="0"/>
          <w:numId w:val="0"/>
        </w:numPr>
        <w:spacing w:line="480" w:lineRule="auto"/>
      </w:pPr>
      <w:r w:rsidRPr="004A2A18">
        <w:fldChar w:fldCharType="end"/>
      </w:r>
    </w:p>
    <w:sectPr w:rsidR="00B31431" w:rsidRPr="00F1309B" w:rsidSect="005E6909">
      <w:pgSz w:w="11906" w:h="16838" w:code="9"/>
      <w:pgMar w:top="1418" w:right="907" w:bottom="2041" w:left="907" w:header="709" w:footer="709"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13CB0" w14:textId="77777777" w:rsidR="005E6909" w:rsidRDefault="005E6909" w:rsidP="00927301">
      <w:pPr>
        <w:spacing w:after="0" w:line="240" w:lineRule="auto"/>
      </w:pPr>
      <w:r>
        <w:separator/>
      </w:r>
    </w:p>
  </w:endnote>
  <w:endnote w:type="continuationSeparator" w:id="0">
    <w:p w14:paraId="557FB862" w14:textId="77777777" w:rsidR="005E6909" w:rsidRDefault="005E6909" w:rsidP="00927301">
      <w:pPr>
        <w:spacing w:after="0" w:line="240" w:lineRule="auto"/>
      </w:pPr>
      <w:r>
        <w:continuationSeparator/>
      </w:r>
    </w:p>
  </w:endnote>
  <w:endnote w:type="continuationNotice" w:id="1">
    <w:p w14:paraId="40010D4C" w14:textId="77777777" w:rsidR="005E6909" w:rsidRDefault="005E69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FE5B" w14:textId="77777777" w:rsidR="00B00298" w:rsidRDefault="00B00298">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p w14:paraId="026CD5A2" w14:textId="77777777" w:rsidR="00B00298" w:rsidRDefault="00B0029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AA00" w14:textId="77777777" w:rsidR="00B00298" w:rsidRDefault="00B00298">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p w14:paraId="6CEF8DAD" w14:textId="77777777" w:rsidR="00B00298" w:rsidRDefault="00B002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F8A08" w14:textId="77777777" w:rsidR="005E6909" w:rsidRDefault="005E6909" w:rsidP="00927301">
      <w:pPr>
        <w:spacing w:after="0" w:line="240" w:lineRule="auto"/>
      </w:pPr>
      <w:r>
        <w:separator/>
      </w:r>
    </w:p>
  </w:footnote>
  <w:footnote w:type="continuationSeparator" w:id="0">
    <w:p w14:paraId="470B3BCF" w14:textId="77777777" w:rsidR="005E6909" w:rsidRDefault="005E6909" w:rsidP="00927301">
      <w:pPr>
        <w:spacing w:after="0" w:line="240" w:lineRule="auto"/>
      </w:pPr>
      <w:r>
        <w:continuationSeparator/>
      </w:r>
    </w:p>
  </w:footnote>
  <w:footnote w:type="continuationNotice" w:id="1">
    <w:p w14:paraId="126A9EF9" w14:textId="77777777" w:rsidR="005E6909" w:rsidRDefault="005E69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879"/>
    <w:multiLevelType w:val="hybridMultilevel"/>
    <w:tmpl w:val="CA467480"/>
    <w:lvl w:ilvl="0" w:tplc="2C4CDE68">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4D786A"/>
    <w:multiLevelType w:val="hybridMultilevel"/>
    <w:tmpl w:val="B41287E6"/>
    <w:lvl w:ilvl="0" w:tplc="7B76EA6C">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7D6601"/>
    <w:multiLevelType w:val="hybridMultilevel"/>
    <w:tmpl w:val="94564E86"/>
    <w:lvl w:ilvl="0" w:tplc="9B687D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2E652A"/>
    <w:multiLevelType w:val="hybridMultilevel"/>
    <w:tmpl w:val="A6548BF6"/>
    <w:lvl w:ilvl="0" w:tplc="68108D2E">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D091CED"/>
    <w:multiLevelType w:val="hybridMultilevel"/>
    <w:tmpl w:val="6DB0865C"/>
    <w:lvl w:ilvl="0" w:tplc="C1AEABA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D71FD8"/>
    <w:multiLevelType w:val="hybridMultilevel"/>
    <w:tmpl w:val="7018DEE0"/>
    <w:lvl w:ilvl="0" w:tplc="5EA08838">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1F0720"/>
    <w:multiLevelType w:val="multilevel"/>
    <w:tmpl w:val="EC8683F6"/>
    <w:lvl w:ilvl="0">
      <w:start w:val="1"/>
      <w:numFmt w:val="decimal"/>
      <w:lvlText w:val="%1."/>
      <w:lvlJc w:val="left"/>
      <w:pPr>
        <w:ind w:left="360" w:hanging="360"/>
      </w:pPr>
    </w:lvl>
    <w:lvl w:ilvl="1">
      <w:start w:val="2"/>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 w15:restartNumberingAfterBreak="0">
    <w:nsid w:val="2D70569A"/>
    <w:multiLevelType w:val="hybridMultilevel"/>
    <w:tmpl w:val="C694BB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A67EE4"/>
    <w:multiLevelType w:val="hybridMultilevel"/>
    <w:tmpl w:val="6F7C5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846982"/>
    <w:multiLevelType w:val="hybridMultilevel"/>
    <w:tmpl w:val="843A08B0"/>
    <w:lvl w:ilvl="0" w:tplc="9244A17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43701AD"/>
    <w:multiLevelType w:val="hybridMultilevel"/>
    <w:tmpl w:val="21841944"/>
    <w:lvl w:ilvl="0" w:tplc="9244A17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64F651E"/>
    <w:multiLevelType w:val="hybridMultilevel"/>
    <w:tmpl w:val="449C7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FB5206"/>
    <w:multiLevelType w:val="hybridMultilevel"/>
    <w:tmpl w:val="CA5A5770"/>
    <w:lvl w:ilvl="0" w:tplc="9244A17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CF45817"/>
    <w:multiLevelType w:val="hybridMultilevel"/>
    <w:tmpl w:val="2DB28698"/>
    <w:lvl w:ilvl="0" w:tplc="242E6B6A">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28B2BE2"/>
    <w:multiLevelType w:val="hybridMultilevel"/>
    <w:tmpl w:val="A6548BF6"/>
    <w:lvl w:ilvl="0" w:tplc="68108D2E">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1A64E5"/>
    <w:multiLevelType w:val="hybridMultilevel"/>
    <w:tmpl w:val="808CFAA4"/>
    <w:lvl w:ilvl="0" w:tplc="4A2A984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87298F"/>
    <w:multiLevelType w:val="hybridMultilevel"/>
    <w:tmpl w:val="64D49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241F20"/>
    <w:multiLevelType w:val="hybridMultilevel"/>
    <w:tmpl w:val="FCBC819A"/>
    <w:lvl w:ilvl="0" w:tplc="89EEEEF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55A452E"/>
    <w:multiLevelType w:val="hybridMultilevel"/>
    <w:tmpl w:val="24D44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946EDE"/>
    <w:multiLevelType w:val="hybridMultilevel"/>
    <w:tmpl w:val="95288524"/>
    <w:lvl w:ilvl="0" w:tplc="0809000F">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num w:numId="1" w16cid:durableId="1719817065">
    <w:abstractNumId w:val="16"/>
  </w:num>
  <w:num w:numId="2" w16cid:durableId="643123782">
    <w:abstractNumId w:val="6"/>
  </w:num>
  <w:num w:numId="3" w16cid:durableId="551429404">
    <w:abstractNumId w:val="9"/>
  </w:num>
  <w:num w:numId="4" w16cid:durableId="1654412238">
    <w:abstractNumId w:val="21"/>
  </w:num>
  <w:num w:numId="5" w16cid:durableId="1387221891">
    <w:abstractNumId w:val="12"/>
  </w:num>
  <w:num w:numId="6" w16cid:durableId="245070802">
    <w:abstractNumId w:val="17"/>
  </w:num>
  <w:num w:numId="7" w16cid:durableId="1933279040">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835157">
    <w:abstractNumId w:val="3"/>
  </w:num>
  <w:num w:numId="9" w16cid:durableId="701250174">
    <w:abstractNumId w:val="10"/>
  </w:num>
  <w:num w:numId="10" w16cid:durableId="821770372">
    <w:abstractNumId w:val="11"/>
  </w:num>
  <w:num w:numId="11" w16cid:durableId="1409620453">
    <w:abstractNumId w:val="2"/>
  </w:num>
  <w:num w:numId="12" w16cid:durableId="219170298">
    <w:abstractNumId w:val="13"/>
  </w:num>
  <w:num w:numId="13" w16cid:durableId="958950711">
    <w:abstractNumId w:val="4"/>
  </w:num>
  <w:num w:numId="14" w16cid:durableId="767194874">
    <w:abstractNumId w:val="19"/>
  </w:num>
  <w:num w:numId="15" w16cid:durableId="525289404">
    <w:abstractNumId w:val="15"/>
  </w:num>
  <w:num w:numId="16" w16cid:durableId="885145755">
    <w:abstractNumId w:val="6"/>
  </w:num>
  <w:num w:numId="17" w16cid:durableId="1212303533">
    <w:abstractNumId w:val="6"/>
  </w:num>
  <w:num w:numId="18" w16cid:durableId="1611165713">
    <w:abstractNumId w:val="0"/>
  </w:num>
  <w:num w:numId="19" w16cid:durableId="312879511">
    <w:abstractNumId w:val="14"/>
  </w:num>
  <w:num w:numId="20" w16cid:durableId="884680463">
    <w:abstractNumId w:val="5"/>
  </w:num>
  <w:num w:numId="21" w16cid:durableId="593320763">
    <w:abstractNumId w:val="1"/>
  </w:num>
  <w:num w:numId="22" w16cid:durableId="7399103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8770298">
    <w:abstractNumId w:val="20"/>
  </w:num>
  <w:num w:numId="24" w16cid:durableId="760221752">
    <w:abstractNumId w:val="18"/>
  </w:num>
  <w:num w:numId="25" w16cid:durableId="18123602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0tDQyNTM3NjIxNDVV0lEKTi0uzszPAykwNakFAITuUCwtAAAA"/>
    <w:docVar w:name="EN.InstantFormat" w:val="&lt;ENInstantFormat&gt;&lt;Enabled&gt;1&lt;/Enabled&gt;&lt;ScanUnformatted&gt;1&lt;/ScanUnformatted&gt;&lt;ScanChanges&gt;1&lt;/ScanChanges&gt;&lt;Suspended&gt;0&lt;/Suspended&gt;&lt;/ENInstantFormat&gt;"/>
    <w:docVar w:name="EN.Layout" w:val="&lt;ENLayout&gt;&lt;Style&gt;RSL_T&amp;amp;F&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C6AD1"/>
    <w:rsid w:val="00000462"/>
    <w:rsid w:val="00001B2C"/>
    <w:rsid w:val="00001C14"/>
    <w:rsid w:val="00002E3C"/>
    <w:rsid w:val="0000388B"/>
    <w:rsid w:val="000048AC"/>
    <w:rsid w:val="00004AE3"/>
    <w:rsid w:val="00004BE1"/>
    <w:rsid w:val="000056BD"/>
    <w:rsid w:val="00005BFB"/>
    <w:rsid w:val="00005F55"/>
    <w:rsid w:val="00006F20"/>
    <w:rsid w:val="000070C4"/>
    <w:rsid w:val="000076E7"/>
    <w:rsid w:val="0000773E"/>
    <w:rsid w:val="00007BFA"/>
    <w:rsid w:val="00010367"/>
    <w:rsid w:val="00011860"/>
    <w:rsid w:val="000121D1"/>
    <w:rsid w:val="00012391"/>
    <w:rsid w:val="00012C0D"/>
    <w:rsid w:val="00012FB2"/>
    <w:rsid w:val="0001368A"/>
    <w:rsid w:val="00013B8D"/>
    <w:rsid w:val="000142E0"/>
    <w:rsid w:val="00014AD5"/>
    <w:rsid w:val="00015437"/>
    <w:rsid w:val="0001561C"/>
    <w:rsid w:val="000157DB"/>
    <w:rsid w:val="00015B4A"/>
    <w:rsid w:val="0001600F"/>
    <w:rsid w:val="00016209"/>
    <w:rsid w:val="00016868"/>
    <w:rsid w:val="00017563"/>
    <w:rsid w:val="00017B44"/>
    <w:rsid w:val="00020834"/>
    <w:rsid w:val="000211C0"/>
    <w:rsid w:val="000214E8"/>
    <w:rsid w:val="00021958"/>
    <w:rsid w:val="00021DF2"/>
    <w:rsid w:val="00022866"/>
    <w:rsid w:val="00022999"/>
    <w:rsid w:val="00022FEC"/>
    <w:rsid w:val="00023BBE"/>
    <w:rsid w:val="0002594E"/>
    <w:rsid w:val="00025A99"/>
    <w:rsid w:val="00025C5E"/>
    <w:rsid w:val="00025E4A"/>
    <w:rsid w:val="00027EFC"/>
    <w:rsid w:val="00030085"/>
    <w:rsid w:val="00030998"/>
    <w:rsid w:val="00030BFF"/>
    <w:rsid w:val="0003162A"/>
    <w:rsid w:val="000325FA"/>
    <w:rsid w:val="000326D6"/>
    <w:rsid w:val="00033029"/>
    <w:rsid w:val="00033E5E"/>
    <w:rsid w:val="0003436E"/>
    <w:rsid w:val="00034A3D"/>
    <w:rsid w:val="00034BFC"/>
    <w:rsid w:val="00034E1B"/>
    <w:rsid w:val="0003526F"/>
    <w:rsid w:val="00035A40"/>
    <w:rsid w:val="000360C0"/>
    <w:rsid w:val="00036122"/>
    <w:rsid w:val="00036564"/>
    <w:rsid w:val="000365CD"/>
    <w:rsid w:val="00036EB9"/>
    <w:rsid w:val="00037608"/>
    <w:rsid w:val="00037D4F"/>
    <w:rsid w:val="000402F8"/>
    <w:rsid w:val="00040358"/>
    <w:rsid w:val="000410B9"/>
    <w:rsid w:val="00041668"/>
    <w:rsid w:val="00042439"/>
    <w:rsid w:val="00042479"/>
    <w:rsid w:val="00042D04"/>
    <w:rsid w:val="00043204"/>
    <w:rsid w:val="00044311"/>
    <w:rsid w:val="00044978"/>
    <w:rsid w:val="00044DBA"/>
    <w:rsid w:val="00045CD9"/>
    <w:rsid w:val="00047449"/>
    <w:rsid w:val="00047DF6"/>
    <w:rsid w:val="000501A2"/>
    <w:rsid w:val="0005025F"/>
    <w:rsid w:val="0005099A"/>
    <w:rsid w:val="00050A4A"/>
    <w:rsid w:val="00050A7E"/>
    <w:rsid w:val="00050E3E"/>
    <w:rsid w:val="000511E8"/>
    <w:rsid w:val="000513AE"/>
    <w:rsid w:val="000514B0"/>
    <w:rsid w:val="000515A6"/>
    <w:rsid w:val="00051CCA"/>
    <w:rsid w:val="00052CF8"/>
    <w:rsid w:val="00052FEE"/>
    <w:rsid w:val="00053AC9"/>
    <w:rsid w:val="00053E5B"/>
    <w:rsid w:val="00054904"/>
    <w:rsid w:val="000561B9"/>
    <w:rsid w:val="00057666"/>
    <w:rsid w:val="00060754"/>
    <w:rsid w:val="0006095B"/>
    <w:rsid w:val="00061120"/>
    <w:rsid w:val="000612CD"/>
    <w:rsid w:val="00061C7A"/>
    <w:rsid w:val="00063815"/>
    <w:rsid w:val="00063B4F"/>
    <w:rsid w:val="00064201"/>
    <w:rsid w:val="0006488B"/>
    <w:rsid w:val="0006490A"/>
    <w:rsid w:val="00064B3B"/>
    <w:rsid w:val="00065929"/>
    <w:rsid w:val="00065C9D"/>
    <w:rsid w:val="00065DE7"/>
    <w:rsid w:val="00066467"/>
    <w:rsid w:val="00066F26"/>
    <w:rsid w:val="00067CCC"/>
    <w:rsid w:val="000707C8"/>
    <w:rsid w:val="00071A16"/>
    <w:rsid w:val="0007208C"/>
    <w:rsid w:val="00072094"/>
    <w:rsid w:val="0007224B"/>
    <w:rsid w:val="000728CC"/>
    <w:rsid w:val="00073174"/>
    <w:rsid w:val="000733D6"/>
    <w:rsid w:val="00073A11"/>
    <w:rsid w:val="00073C76"/>
    <w:rsid w:val="00073E8C"/>
    <w:rsid w:val="000742C8"/>
    <w:rsid w:val="00075016"/>
    <w:rsid w:val="00076A2F"/>
    <w:rsid w:val="000774A6"/>
    <w:rsid w:val="0007769E"/>
    <w:rsid w:val="0008004D"/>
    <w:rsid w:val="00080147"/>
    <w:rsid w:val="0008038C"/>
    <w:rsid w:val="00081198"/>
    <w:rsid w:val="0008156D"/>
    <w:rsid w:val="00081879"/>
    <w:rsid w:val="00081C25"/>
    <w:rsid w:val="00081F67"/>
    <w:rsid w:val="0008228F"/>
    <w:rsid w:val="0008395A"/>
    <w:rsid w:val="00084002"/>
    <w:rsid w:val="000842A5"/>
    <w:rsid w:val="0008483E"/>
    <w:rsid w:val="00084E9D"/>
    <w:rsid w:val="0008573A"/>
    <w:rsid w:val="00085C52"/>
    <w:rsid w:val="00086C5E"/>
    <w:rsid w:val="00087030"/>
    <w:rsid w:val="000872D4"/>
    <w:rsid w:val="000908F4"/>
    <w:rsid w:val="00090C58"/>
    <w:rsid w:val="00090D64"/>
    <w:rsid w:val="00090FC0"/>
    <w:rsid w:val="00091E1F"/>
    <w:rsid w:val="0009254E"/>
    <w:rsid w:val="00092B5F"/>
    <w:rsid w:val="00092ECE"/>
    <w:rsid w:val="0009305F"/>
    <w:rsid w:val="0009379A"/>
    <w:rsid w:val="00093FD7"/>
    <w:rsid w:val="00094893"/>
    <w:rsid w:val="000952BB"/>
    <w:rsid w:val="00095C24"/>
    <w:rsid w:val="0009649A"/>
    <w:rsid w:val="00096A76"/>
    <w:rsid w:val="00096F1B"/>
    <w:rsid w:val="00097410"/>
    <w:rsid w:val="000A0196"/>
    <w:rsid w:val="000A0C28"/>
    <w:rsid w:val="000A11B1"/>
    <w:rsid w:val="000A15A7"/>
    <w:rsid w:val="000A16DF"/>
    <w:rsid w:val="000A1BA0"/>
    <w:rsid w:val="000A1F63"/>
    <w:rsid w:val="000A2BD6"/>
    <w:rsid w:val="000A2DA8"/>
    <w:rsid w:val="000A33FC"/>
    <w:rsid w:val="000A3D28"/>
    <w:rsid w:val="000A3E78"/>
    <w:rsid w:val="000A61A2"/>
    <w:rsid w:val="000A6650"/>
    <w:rsid w:val="000A6A6E"/>
    <w:rsid w:val="000A75DD"/>
    <w:rsid w:val="000A785E"/>
    <w:rsid w:val="000A7903"/>
    <w:rsid w:val="000A7AC1"/>
    <w:rsid w:val="000B11BB"/>
    <w:rsid w:val="000B1620"/>
    <w:rsid w:val="000B173D"/>
    <w:rsid w:val="000B1EC4"/>
    <w:rsid w:val="000B23F0"/>
    <w:rsid w:val="000B305F"/>
    <w:rsid w:val="000B3303"/>
    <w:rsid w:val="000B382D"/>
    <w:rsid w:val="000B561B"/>
    <w:rsid w:val="000B6424"/>
    <w:rsid w:val="000B642C"/>
    <w:rsid w:val="000B6905"/>
    <w:rsid w:val="000B6DAB"/>
    <w:rsid w:val="000B6FB9"/>
    <w:rsid w:val="000C04FB"/>
    <w:rsid w:val="000C0569"/>
    <w:rsid w:val="000C0FE0"/>
    <w:rsid w:val="000C10A5"/>
    <w:rsid w:val="000C1E3E"/>
    <w:rsid w:val="000C2A04"/>
    <w:rsid w:val="000C30D7"/>
    <w:rsid w:val="000C30F4"/>
    <w:rsid w:val="000C313A"/>
    <w:rsid w:val="000C3BBF"/>
    <w:rsid w:val="000C421F"/>
    <w:rsid w:val="000C51C9"/>
    <w:rsid w:val="000C63B3"/>
    <w:rsid w:val="000C6AD1"/>
    <w:rsid w:val="000C6BCA"/>
    <w:rsid w:val="000C712C"/>
    <w:rsid w:val="000C7489"/>
    <w:rsid w:val="000C7AB9"/>
    <w:rsid w:val="000D1FEC"/>
    <w:rsid w:val="000D2736"/>
    <w:rsid w:val="000D27E1"/>
    <w:rsid w:val="000D2A8C"/>
    <w:rsid w:val="000D37EA"/>
    <w:rsid w:val="000D3B84"/>
    <w:rsid w:val="000D4831"/>
    <w:rsid w:val="000D4E29"/>
    <w:rsid w:val="000D531B"/>
    <w:rsid w:val="000D5FFF"/>
    <w:rsid w:val="000D6CF1"/>
    <w:rsid w:val="000D70D2"/>
    <w:rsid w:val="000D7A5E"/>
    <w:rsid w:val="000D7D92"/>
    <w:rsid w:val="000E02C4"/>
    <w:rsid w:val="000E04E4"/>
    <w:rsid w:val="000E0532"/>
    <w:rsid w:val="000E06FF"/>
    <w:rsid w:val="000E13CD"/>
    <w:rsid w:val="000E2705"/>
    <w:rsid w:val="000E322B"/>
    <w:rsid w:val="000E339E"/>
    <w:rsid w:val="000E3426"/>
    <w:rsid w:val="000E4953"/>
    <w:rsid w:val="000E4C19"/>
    <w:rsid w:val="000E5606"/>
    <w:rsid w:val="000E5C09"/>
    <w:rsid w:val="000E74B1"/>
    <w:rsid w:val="000E7949"/>
    <w:rsid w:val="000F0748"/>
    <w:rsid w:val="000F20E0"/>
    <w:rsid w:val="000F2461"/>
    <w:rsid w:val="000F249A"/>
    <w:rsid w:val="000F2523"/>
    <w:rsid w:val="000F2B35"/>
    <w:rsid w:val="000F2CA4"/>
    <w:rsid w:val="000F2FC1"/>
    <w:rsid w:val="000F3B1D"/>
    <w:rsid w:val="000F4AA5"/>
    <w:rsid w:val="000F4DE8"/>
    <w:rsid w:val="000F4EB8"/>
    <w:rsid w:val="000F4F01"/>
    <w:rsid w:val="000F59AA"/>
    <w:rsid w:val="000F5AE7"/>
    <w:rsid w:val="000F5C6D"/>
    <w:rsid w:val="000F6442"/>
    <w:rsid w:val="000F6AD3"/>
    <w:rsid w:val="000F6F3D"/>
    <w:rsid w:val="000F7040"/>
    <w:rsid w:val="000F70A5"/>
    <w:rsid w:val="000F77CA"/>
    <w:rsid w:val="001000C6"/>
    <w:rsid w:val="0010016E"/>
    <w:rsid w:val="001019CA"/>
    <w:rsid w:val="00101C2F"/>
    <w:rsid w:val="00101ED4"/>
    <w:rsid w:val="00102D4A"/>
    <w:rsid w:val="00102DB9"/>
    <w:rsid w:val="00103186"/>
    <w:rsid w:val="00104017"/>
    <w:rsid w:val="001055A8"/>
    <w:rsid w:val="00106E79"/>
    <w:rsid w:val="001070C0"/>
    <w:rsid w:val="00107D38"/>
    <w:rsid w:val="00107F19"/>
    <w:rsid w:val="001103D7"/>
    <w:rsid w:val="00111BDE"/>
    <w:rsid w:val="00111CB1"/>
    <w:rsid w:val="00111F3A"/>
    <w:rsid w:val="00114212"/>
    <w:rsid w:val="001148BA"/>
    <w:rsid w:val="00114B29"/>
    <w:rsid w:val="00114C97"/>
    <w:rsid w:val="00116170"/>
    <w:rsid w:val="00117069"/>
    <w:rsid w:val="00117EAD"/>
    <w:rsid w:val="00117EB6"/>
    <w:rsid w:val="00120D84"/>
    <w:rsid w:val="00120F87"/>
    <w:rsid w:val="00121025"/>
    <w:rsid w:val="0012123B"/>
    <w:rsid w:val="00121330"/>
    <w:rsid w:val="00121AC6"/>
    <w:rsid w:val="0012207A"/>
    <w:rsid w:val="0012224F"/>
    <w:rsid w:val="001227E5"/>
    <w:rsid w:val="00122E9E"/>
    <w:rsid w:val="001239EE"/>
    <w:rsid w:val="00123BD2"/>
    <w:rsid w:val="00123DEA"/>
    <w:rsid w:val="00123E02"/>
    <w:rsid w:val="00123FF3"/>
    <w:rsid w:val="0012454B"/>
    <w:rsid w:val="001249F0"/>
    <w:rsid w:val="00124EE9"/>
    <w:rsid w:val="001252BB"/>
    <w:rsid w:val="00125F1A"/>
    <w:rsid w:val="00126D50"/>
    <w:rsid w:val="00126D6E"/>
    <w:rsid w:val="001278C2"/>
    <w:rsid w:val="00127F93"/>
    <w:rsid w:val="00130028"/>
    <w:rsid w:val="0013050F"/>
    <w:rsid w:val="00130BBD"/>
    <w:rsid w:val="00130CB4"/>
    <w:rsid w:val="00130EFA"/>
    <w:rsid w:val="00131136"/>
    <w:rsid w:val="0013176A"/>
    <w:rsid w:val="0013189C"/>
    <w:rsid w:val="00131E3D"/>
    <w:rsid w:val="001324D0"/>
    <w:rsid w:val="001327CF"/>
    <w:rsid w:val="001328DF"/>
    <w:rsid w:val="00133816"/>
    <w:rsid w:val="00133E20"/>
    <w:rsid w:val="00133FE6"/>
    <w:rsid w:val="0013490F"/>
    <w:rsid w:val="00135025"/>
    <w:rsid w:val="00135BB3"/>
    <w:rsid w:val="001362E9"/>
    <w:rsid w:val="0014075A"/>
    <w:rsid w:val="00141428"/>
    <w:rsid w:val="00141955"/>
    <w:rsid w:val="001422A3"/>
    <w:rsid w:val="001424CE"/>
    <w:rsid w:val="00142B49"/>
    <w:rsid w:val="00143A8A"/>
    <w:rsid w:val="00143DF5"/>
    <w:rsid w:val="00144391"/>
    <w:rsid w:val="00144530"/>
    <w:rsid w:val="00144EB8"/>
    <w:rsid w:val="00147CDC"/>
    <w:rsid w:val="00147CE9"/>
    <w:rsid w:val="00147CFE"/>
    <w:rsid w:val="00147F2D"/>
    <w:rsid w:val="00150487"/>
    <w:rsid w:val="00150801"/>
    <w:rsid w:val="00150984"/>
    <w:rsid w:val="00150BE1"/>
    <w:rsid w:val="00150E21"/>
    <w:rsid w:val="00151C01"/>
    <w:rsid w:val="0015276D"/>
    <w:rsid w:val="00153973"/>
    <w:rsid w:val="001539BB"/>
    <w:rsid w:val="00153DEF"/>
    <w:rsid w:val="001541DF"/>
    <w:rsid w:val="00154ECA"/>
    <w:rsid w:val="00157790"/>
    <w:rsid w:val="00157CF3"/>
    <w:rsid w:val="00160036"/>
    <w:rsid w:val="0016081F"/>
    <w:rsid w:val="00160930"/>
    <w:rsid w:val="00160A22"/>
    <w:rsid w:val="00160B66"/>
    <w:rsid w:val="00160EA3"/>
    <w:rsid w:val="00160FD5"/>
    <w:rsid w:val="001610F5"/>
    <w:rsid w:val="00161F18"/>
    <w:rsid w:val="00162D15"/>
    <w:rsid w:val="0016396A"/>
    <w:rsid w:val="00163E15"/>
    <w:rsid w:val="00163F74"/>
    <w:rsid w:val="00164270"/>
    <w:rsid w:val="00164698"/>
    <w:rsid w:val="00164CC0"/>
    <w:rsid w:val="00165EC7"/>
    <w:rsid w:val="00166B62"/>
    <w:rsid w:val="001674BE"/>
    <w:rsid w:val="00167AFB"/>
    <w:rsid w:val="001715EF"/>
    <w:rsid w:val="001719AC"/>
    <w:rsid w:val="00171C50"/>
    <w:rsid w:val="00172139"/>
    <w:rsid w:val="001734A2"/>
    <w:rsid w:val="00174B0D"/>
    <w:rsid w:val="00175330"/>
    <w:rsid w:val="00175C00"/>
    <w:rsid w:val="00175C4C"/>
    <w:rsid w:val="00176091"/>
    <w:rsid w:val="001760D2"/>
    <w:rsid w:val="0017639B"/>
    <w:rsid w:val="0017688A"/>
    <w:rsid w:val="00176B71"/>
    <w:rsid w:val="00177299"/>
    <w:rsid w:val="001775D1"/>
    <w:rsid w:val="001777A7"/>
    <w:rsid w:val="00180342"/>
    <w:rsid w:val="001803CB"/>
    <w:rsid w:val="00180439"/>
    <w:rsid w:val="00180844"/>
    <w:rsid w:val="00181942"/>
    <w:rsid w:val="00181AA3"/>
    <w:rsid w:val="00181B81"/>
    <w:rsid w:val="00181BB8"/>
    <w:rsid w:val="00182090"/>
    <w:rsid w:val="00182AE6"/>
    <w:rsid w:val="00182D7E"/>
    <w:rsid w:val="00183582"/>
    <w:rsid w:val="00183B9E"/>
    <w:rsid w:val="00183CF3"/>
    <w:rsid w:val="00184534"/>
    <w:rsid w:val="001848C2"/>
    <w:rsid w:val="00184FE0"/>
    <w:rsid w:val="001851B9"/>
    <w:rsid w:val="001866A7"/>
    <w:rsid w:val="0018744A"/>
    <w:rsid w:val="001875EB"/>
    <w:rsid w:val="00187B72"/>
    <w:rsid w:val="001906C8"/>
    <w:rsid w:val="00190B66"/>
    <w:rsid w:val="00191360"/>
    <w:rsid w:val="00191409"/>
    <w:rsid w:val="00191545"/>
    <w:rsid w:val="0019164D"/>
    <w:rsid w:val="00192434"/>
    <w:rsid w:val="001925AF"/>
    <w:rsid w:val="001930F6"/>
    <w:rsid w:val="00195536"/>
    <w:rsid w:val="0019657C"/>
    <w:rsid w:val="00196BF1"/>
    <w:rsid w:val="00196F93"/>
    <w:rsid w:val="00196FEC"/>
    <w:rsid w:val="0019722D"/>
    <w:rsid w:val="00197247"/>
    <w:rsid w:val="0019787D"/>
    <w:rsid w:val="00197CE3"/>
    <w:rsid w:val="00197D90"/>
    <w:rsid w:val="001A0048"/>
    <w:rsid w:val="001A102A"/>
    <w:rsid w:val="001A204B"/>
    <w:rsid w:val="001A23AA"/>
    <w:rsid w:val="001A2519"/>
    <w:rsid w:val="001A2B20"/>
    <w:rsid w:val="001A2EB8"/>
    <w:rsid w:val="001A3028"/>
    <w:rsid w:val="001A447C"/>
    <w:rsid w:val="001A5150"/>
    <w:rsid w:val="001A5A63"/>
    <w:rsid w:val="001A5F32"/>
    <w:rsid w:val="001A60D8"/>
    <w:rsid w:val="001A61F4"/>
    <w:rsid w:val="001A6464"/>
    <w:rsid w:val="001A6695"/>
    <w:rsid w:val="001A689F"/>
    <w:rsid w:val="001A73A3"/>
    <w:rsid w:val="001B0519"/>
    <w:rsid w:val="001B1783"/>
    <w:rsid w:val="001B35F7"/>
    <w:rsid w:val="001B3CC2"/>
    <w:rsid w:val="001B3E04"/>
    <w:rsid w:val="001B3E5E"/>
    <w:rsid w:val="001B410C"/>
    <w:rsid w:val="001B4728"/>
    <w:rsid w:val="001B4BDF"/>
    <w:rsid w:val="001B6619"/>
    <w:rsid w:val="001C072A"/>
    <w:rsid w:val="001C0BD2"/>
    <w:rsid w:val="001C105D"/>
    <w:rsid w:val="001C143C"/>
    <w:rsid w:val="001C1575"/>
    <w:rsid w:val="001C1A51"/>
    <w:rsid w:val="001C1A67"/>
    <w:rsid w:val="001C2A16"/>
    <w:rsid w:val="001C54B0"/>
    <w:rsid w:val="001C5652"/>
    <w:rsid w:val="001C6460"/>
    <w:rsid w:val="001C65DE"/>
    <w:rsid w:val="001C6C1D"/>
    <w:rsid w:val="001C7000"/>
    <w:rsid w:val="001C781F"/>
    <w:rsid w:val="001C7CAE"/>
    <w:rsid w:val="001C7DEC"/>
    <w:rsid w:val="001D022C"/>
    <w:rsid w:val="001D17BC"/>
    <w:rsid w:val="001D25B0"/>
    <w:rsid w:val="001D3330"/>
    <w:rsid w:val="001D3FBC"/>
    <w:rsid w:val="001D4B03"/>
    <w:rsid w:val="001D553F"/>
    <w:rsid w:val="001D5623"/>
    <w:rsid w:val="001D5639"/>
    <w:rsid w:val="001D56C6"/>
    <w:rsid w:val="001D5AE7"/>
    <w:rsid w:val="001D5C01"/>
    <w:rsid w:val="001D5CD6"/>
    <w:rsid w:val="001D5EE4"/>
    <w:rsid w:val="001D685C"/>
    <w:rsid w:val="001D6DE3"/>
    <w:rsid w:val="001D753A"/>
    <w:rsid w:val="001D7B72"/>
    <w:rsid w:val="001E0528"/>
    <w:rsid w:val="001E0971"/>
    <w:rsid w:val="001E0AA0"/>
    <w:rsid w:val="001E0B13"/>
    <w:rsid w:val="001E0CDE"/>
    <w:rsid w:val="001E12AD"/>
    <w:rsid w:val="001E2333"/>
    <w:rsid w:val="001E25B3"/>
    <w:rsid w:val="001E2793"/>
    <w:rsid w:val="001E3672"/>
    <w:rsid w:val="001E3BDF"/>
    <w:rsid w:val="001E3C8A"/>
    <w:rsid w:val="001E3EE6"/>
    <w:rsid w:val="001E4294"/>
    <w:rsid w:val="001E4552"/>
    <w:rsid w:val="001E4ACD"/>
    <w:rsid w:val="001E4AF8"/>
    <w:rsid w:val="001E4DCF"/>
    <w:rsid w:val="001E4E40"/>
    <w:rsid w:val="001E52B7"/>
    <w:rsid w:val="001E5818"/>
    <w:rsid w:val="001E5C5E"/>
    <w:rsid w:val="001E5CF5"/>
    <w:rsid w:val="001E65A6"/>
    <w:rsid w:val="001E66E8"/>
    <w:rsid w:val="001E7632"/>
    <w:rsid w:val="001E7A74"/>
    <w:rsid w:val="001F0014"/>
    <w:rsid w:val="001F06B8"/>
    <w:rsid w:val="001F0848"/>
    <w:rsid w:val="001F0964"/>
    <w:rsid w:val="001F1908"/>
    <w:rsid w:val="001F3547"/>
    <w:rsid w:val="001F376B"/>
    <w:rsid w:val="001F3A8E"/>
    <w:rsid w:val="001F3BF7"/>
    <w:rsid w:val="001F3D24"/>
    <w:rsid w:val="001F4172"/>
    <w:rsid w:val="001F41E3"/>
    <w:rsid w:val="001F648C"/>
    <w:rsid w:val="001F6FE2"/>
    <w:rsid w:val="001F7A07"/>
    <w:rsid w:val="001F7B88"/>
    <w:rsid w:val="001F7E39"/>
    <w:rsid w:val="002011B9"/>
    <w:rsid w:val="002012CB"/>
    <w:rsid w:val="00201C5E"/>
    <w:rsid w:val="00202DFB"/>
    <w:rsid w:val="00203712"/>
    <w:rsid w:val="00203EA7"/>
    <w:rsid w:val="0020426D"/>
    <w:rsid w:val="002044F6"/>
    <w:rsid w:val="002047FB"/>
    <w:rsid w:val="00204E23"/>
    <w:rsid w:val="00204F9B"/>
    <w:rsid w:val="00205A99"/>
    <w:rsid w:val="00205B5F"/>
    <w:rsid w:val="00205BED"/>
    <w:rsid w:val="00205E7F"/>
    <w:rsid w:val="002060F1"/>
    <w:rsid w:val="002063BD"/>
    <w:rsid w:val="002066F0"/>
    <w:rsid w:val="002069FD"/>
    <w:rsid w:val="00207A83"/>
    <w:rsid w:val="00207CE1"/>
    <w:rsid w:val="00210B34"/>
    <w:rsid w:val="00210B99"/>
    <w:rsid w:val="00210E12"/>
    <w:rsid w:val="00211740"/>
    <w:rsid w:val="00212E64"/>
    <w:rsid w:val="002138AE"/>
    <w:rsid w:val="00213D21"/>
    <w:rsid w:val="00213DCE"/>
    <w:rsid w:val="00213F26"/>
    <w:rsid w:val="00216685"/>
    <w:rsid w:val="0021696C"/>
    <w:rsid w:val="002169B5"/>
    <w:rsid w:val="00216C4A"/>
    <w:rsid w:val="00216D66"/>
    <w:rsid w:val="00217214"/>
    <w:rsid w:val="002172AA"/>
    <w:rsid w:val="00217428"/>
    <w:rsid w:val="002176CE"/>
    <w:rsid w:val="002201D0"/>
    <w:rsid w:val="0022091B"/>
    <w:rsid w:val="00222310"/>
    <w:rsid w:val="00222791"/>
    <w:rsid w:val="00222802"/>
    <w:rsid w:val="0022292B"/>
    <w:rsid w:val="00223757"/>
    <w:rsid w:val="00223B0F"/>
    <w:rsid w:val="0022424A"/>
    <w:rsid w:val="0022450E"/>
    <w:rsid w:val="00224C0E"/>
    <w:rsid w:val="00224C7D"/>
    <w:rsid w:val="00224D38"/>
    <w:rsid w:val="002250A4"/>
    <w:rsid w:val="00225E87"/>
    <w:rsid w:val="002261F7"/>
    <w:rsid w:val="002264C2"/>
    <w:rsid w:val="00226504"/>
    <w:rsid w:val="00226BD1"/>
    <w:rsid w:val="00227448"/>
    <w:rsid w:val="0022777D"/>
    <w:rsid w:val="00230016"/>
    <w:rsid w:val="002300BF"/>
    <w:rsid w:val="0023044F"/>
    <w:rsid w:val="002304F7"/>
    <w:rsid w:val="00231A48"/>
    <w:rsid w:val="00232271"/>
    <w:rsid w:val="00232317"/>
    <w:rsid w:val="0023366A"/>
    <w:rsid w:val="0023427B"/>
    <w:rsid w:val="0023435E"/>
    <w:rsid w:val="00234A41"/>
    <w:rsid w:val="0023662F"/>
    <w:rsid w:val="00236B73"/>
    <w:rsid w:val="002372E0"/>
    <w:rsid w:val="00237760"/>
    <w:rsid w:val="00237821"/>
    <w:rsid w:val="00240642"/>
    <w:rsid w:val="002406EA"/>
    <w:rsid w:val="002409B0"/>
    <w:rsid w:val="00240D25"/>
    <w:rsid w:val="00241B48"/>
    <w:rsid w:val="00241EB5"/>
    <w:rsid w:val="00241F04"/>
    <w:rsid w:val="00242554"/>
    <w:rsid w:val="002429F5"/>
    <w:rsid w:val="00242E8E"/>
    <w:rsid w:val="0024305F"/>
    <w:rsid w:val="0024332F"/>
    <w:rsid w:val="002433D9"/>
    <w:rsid w:val="002439ED"/>
    <w:rsid w:val="002448F6"/>
    <w:rsid w:val="00244BCF"/>
    <w:rsid w:val="00244C23"/>
    <w:rsid w:val="002459C4"/>
    <w:rsid w:val="00245AD8"/>
    <w:rsid w:val="00245D1F"/>
    <w:rsid w:val="00250F8B"/>
    <w:rsid w:val="0025158E"/>
    <w:rsid w:val="00251EB4"/>
    <w:rsid w:val="002527B8"/>
    <w:rsid w:val="00253405"/>
    <w:rsid w:val="00253496"/>
    <w:rsid w:val="002537C6"/>
    <w:rsid w:val="002540C5"/>
    <w:rsid w:val="002543ED"/>
    <w:rsid w:val="002545B8"/>
    <w:rsid w:val="00254A8C"/>
    <w:rsid w:val="0025502E"/>
    <w:rsid w:val="0025516C"/>
    <w:rsid w:val="0025552A"/>
    <w:rsid w:val="00255595"/>
    <w:rsid w:val="002558A2"/>
    <w:rsid w:val="0025591A"/>
    <w:rsid w:val="00256331"/>
    <w:rsid w:val="00256422"/>
    <w:rsid w:val="0025657B"/>
    <w:rsid w:val="002567FD"/>
    <w:rsid w:val="00256BE7"/>
    <w:rsid w:val="00260294"/>
    <w:rsid w:val="00260D70"/>
    <w:rsid w:val="0026146E"/>
    <w:rsid w:val="00261657"/>
    <w:rsid w:val="002620E4"/>
    <w:rsid w:val="00263825"/>
    <w:rsid w:val="00263BB9"/>
    <w:rsid w:val="0026417A"/>
    <w:rsid w:val="002645A0"/>
    <w:rsid w:val="0026544D"/>
    <w:rsid w:val="00265ADA"/>
    <w:rsid w:val="00265EF0"/>
    <w:rsid w:val="00266B3B"/>
    <w:rsid w:val="00266D3C"/>
    <w:rsid w:val="002670CD"/>
    <w:rsid w:val="0026714B"/>
    <w:rsid w:val="0026714C"/>
    <w:rsid w:val="00267165"/>
    <w:rsid w:val="0027019E"/>
    <w:rsid w:val="00272763"/>
    <w:rsid w:val="00272961"/>
    <w:rsid w:val="002730A5"/>
    <w:rsid w:val="002734C6"/>
    <w:rsid w:val="00273712"/>
    <w:rsid w:val="002738D2"/>
    <w:rsid w:val="00273BAF"/>
    <w:rsid w:val="00274E50"/>
    <w:rsid w:val="00275B20"/>
    <w:rsid w:val="00277139"/>
    <w:rsid w:val="0027773A"/>
    <w:rsid w:val="00277C5F"/>
    <w:rsid w:val="00277D29"/>
    <w:rsid w:val="00280A9A"/>
    <w:rsid w:val="002813CB"/>
    <w:rsid w:val="00281612"/>
    <w:rsid w:val="00281A1F"/>
    <w:rsid w:val="00281B02"/>
    <w:rsid w:val="00281C9A"/>
    <w:rsid w:val="002828D5"/>
    <w:rsid w:val="002831FF"/>
    <w:rsid w:val="00283367"/>
    <w:rsid w:val="00283660"/>
    <w:rsid w:val="002836EB"/>
    <w:rsid w:val="00283C73"/>
    <w:rsid w:val="00283E33"/>
    <w:rsid w:val="002846F1"/>
    <w:rsid w:val="00284813"/>
    <w:rsid w:val="00284CAF"/>
    <w:rsid w:val="00285609"/>
    <w:rsid w:val="002857A6"/>
    <w:rsid w:val="002858AC"/>
    <w:rsid w:val="00286481"/>
    <w:rsid w:val="00286529"/>
    <w:rsid w:val="0028671D"/>
    <w:rsid w:val="002867A9"/>
    <w:rsid w:val="002870C1"/>
    <w:rsid w:val="002870DC"/>
    <w:rsid w:val="002871DF"/>
    <w:rsid w:val="002900BE"/>
    <w:rsid w:val="002901C7"/>
    <w:rsid w:val="00290A0E"/>
    <w:rsid w:val="002916EC"/>
    <w:rsid w:val="00292DB6"/>
    <w:rsid w:val="002930C4"/>
    <w:rsid w:val="00293684"/>
    <w:rsid w:val="00293C58"/>
    <w:rsid w:val="00293DCB"/>
    <w:rsid w:val="0029493C"/>
    <w:rsid w:val="00294960"/>
    <w:rsid w:val="0029635A"/>
    <w:rsid w:val="002963EB"/>
    <w:rsid w:val="00296AD8"/>
    <w:rsid w:val="00296E6B"/>
    <w:rsid w:val="00296ED5"/>
    <w:rsid w:val="0029709A"/>
    <w:rsid w:val="002972C8"/>
    <w:rsid w:val="0029765B"/>
    <w:rsid w:val="002A0550"/>
    <w:rsid w:val="002A08E1"/>
    <w:rsid w:val="002A114F"/>
    <w:rsid w:val="002A133E"/>
    <w:rsid w:val="002A1CC7"/>
    <w:rsid w:val="002A30EE"/>
    <w:rsid w:val="002A39E6"/>
    <w:rsid w:val="002A452F"/>
    <w:rsid w:val="002A49ED"/>
    <w:rsid w:val="002A4A86"/>
    <w:rsid w:val="002A5188"/>
    <w:rsid w:val="002A59DF"/>
    <w:rsid w:val="002A6091"/>
    <w:rsid w:val="002A6521"/>
    <w:rsid w:val="002A6977"/>
    <w:rsid w:val="002A7604"/>
    <w:rsid w:val="002A7E43"/>
    <w:rsid w:val="002A7EA5"/>
    <w:rsid w:val="002A7F59"/>
    <w:rsid w:val="002B0083"/>
    <w:rsid w:val="002B054A"/>
    <w:rsid w:val="002B09C0"/>
    <w:rsid w:val="002B09C7"/>
    <w:rsid w:val="002B17CD"/>
    <w:rsid w:val="002B28EB"/>
    <w:rsid w:val="002B2FB9"/>
    <w:rsid w:val="002B3280"/>
    <w:rsid w:val="002B3339"/>
    <w:rsid w:val="002B3441"/>
    <w:rsid w:val="002B3A23"/>
    <w:rsid w:val="002B3BC7"/>
    <w:rsid w:val="002B3C7A"/>
    <w:rsid w:val="002B43D3"/>
    <w:rsid w:val="002B48E5"/>
    <w:rsid w:val="002B48ED"/>
    <w:rsid w:val="002B4CF8"/>
    <w:rsid w:val="002B4D5D"/>
    <w:rsid w:val="002B527F"/>
    <w:rsid w:val="002B5750"/>
    <w:rsid w:val="002B5E8F"/>
    <w:rsid w:val="002B5F72"/>
    <w:rsid w:val="002B6A66"/>
    <w:rsid w:val="002B74DE"/>
    <w:rsid w:val="002B78A1"/>
    <w:rsid w:val="002B79C2"/>
    <w:rsid w:val="002C0141"/>
    <w:rsid w:val="002C03A9"/>
    <w:rsid w:val="002C0555"/>
    <w:rsid w:val="002C0DFF"/>
    <w:rsid w:val="002C20CE"/>
    <w:rsid w:val="002C21C4"/>
    <w:rsid w:val="002C23D2"/>
    <w:rsid w:val="002C2FFA"/>
    <w:rsid w:val="002C312D"/>
    <w:rsid w:val="002C4C88"/>
    <w:rsid w:val="002C516B"/>
    <w:rsid w:val="002C5705"/>
    <w:rsid w:val="002C5B02"/>
    <w:rsid w:val="002C67CC"/>
    <w:rsid w:val="002C6E43"/>
    <w:rsid w:val="002C73AB"/>
    <w:rsid w:val="002C7DAF"/>
    <w:rsid w:val="002C7E61"/>
    <w:rsid w:val="002C7F24"/>
    <w:rsid w:val="002C7F60"/>
    <w:rsid w:val="002D02E0"/>
    <w:rsid w:val="002D0C21"/>
    <w:rsid w:val="002D0DA1"/>
    <w:rsid w:val="002D145D"/>
    <w:rsid w:val="002D18C1"/>
    <w:rsid w:val="002D2E94"/>
    <w:rsid w:val="002D31D9"/>
    <w:rsid w:val="002D339D"/>
    <w:rsid w:val="002D3864"/>
    <w:rsid w:val="002D48CA"/>
    <w:rsid w:val="002D5AD3"/>
    <w:rsid w:val="002D6588"/>
    <w:rsid w:val="002D6953"/>
    <w:rsid w:val="002D6B4A"/>
    <w:rsid w:val="002D6C0D"/>
    <w:rsid w:val="002D6C11"/>
    <w:rsid w:val="002D7218"/>
    <w:rsid w:val="002D74C1"/>
    <w:rsid w:val="002D792E"/>
    <w:rsid w:val="002D7C37"/>
    <w:rsid w:val="002E01C9"/>
    <w:rsid w:val="002E073C"/>
    <w:rsid w:val="002E12B5"/>
    <w:rsid w:val="002E16F3"/>
    <w:rsid w:val="002E177E"/>
    <w:rsid w:val="002E356A"/>
    <w:rsid w:val="002E366E"/>
    <w:rsid w:val="002E447D"/>
    <w:rsid w:val="002E47D0"/>
    <w:rsid w:val="002E4961"/>
    <w:rsid w:val="002E603F"/>
    <w:rsid w:val="002E6535"/>
    <w:rsid w:val="002E659B"/>
    <w:rsid w:val="002F0034"/>
    <w:rsid w:val="002F029D"/>
    <w:rsid w:val="002F092B"/>
    <w:rsid w:val="002F0BA9"/>
    <w:rsid w:val="002F1ED8"/>
    <w:rsid w:val="002F2239"/>
    <w:rsid w:val="002F280E"/>
    <w:rsid w:val="002F29AA"/>
    <w:rsid w:val="002F2F52"/>
    <w:rsid w:val="002F3717"/>
    <w:rsid w:val="002F3729"/>
    <w:rsid w:val="002F37E3"/>
    <w:rsid w:val="002F3DCF"/>
    <w:rsid w:val="002F42DA"/>
    <w:rsid w:val="002F4651"/>
    <w:rsid w:val="002F4D71"/>
    <w:rsid w:val="002F50AB"/>
    <w:rsid w:val="002F51B1"/>
    <w:rsid w:val="002F6C33"/>
    <w:rsid w:val="002F6C69"/>
    <w:rsid w:val="002F6ED0"/>
    <w:rsid w:val="002F7727"/>
    <w:rsid w:val="002F7E6B"/>
    <w:rsid w:val="00300617"/>
    <w:rsid w:val="00301477"/>
    <w:rsid w:val="00301E06"/>
    <w:rsid w:val="00302673"/>
    <w:rsid w:val="00302E17"/>
    <w:rsid w:val="00303903"/>
    <w:rsid w:val="00305311"/>
    <w:rsid w:val="00305BDF"/>
    <w:rsid w:val="003063E8"/>
    <w:rsid w:val="00306C48"/>
    <w:rsid w:val="00307A16"/>
    <w:rsid w:val="00307CE2"/>
    <w:rsid w:val="003102BA"/>
    <w:rsid w:val="00310632"/>
    <w:rsid w:val="0031085E"/>
    <w:rsid w:val="00311138"/>
    <w:rsid w:val="003115E8"/>
    <w:rsid w:val="00311C92"/>
    <w:rsid w:val="00312C68"/>
    <w:rsid w:val="003140F3"/>
    <w:rsid w:val="00314786"/>
    <w:rsid w:val="0031478A"/>
    <w:rsid w:val="0031568C"/>
    <w:rsid w:val="003156BF"/>
    <w:rsid w:val="00315E00"/>
    <w:rsid w:val="00315E4A"/>
    <w:rsid w:val="00316096"/>
    <w:rsid w:val="003164EE"/>
    <w:rsid w:val="003166B7"/>
    <w:rsid w:val="00316CA8"/>
    <w:rsid w:val="00316E66"/>
    <w:rsid w:val="00317124"/>
    <w:rsid w:val="00317575"/>
    <w:rsid w:val="0031766D"/>
    <w:rsid w:val="00317993"/>
    <w:rsid w:val="00320AB6"/>
    <w:rsid w:val="00320F24"/>
    <w:rsid w:val="0032111C"/>
    <w:rsid w:val="003216A2"/>
    <w:rsid w:val="00321756"/>
    <w:rsid w:val="00321C83"/>
    <w:rsid w:val="00322803"/>
    <w:rsid w:val="003246BD"/>
    <w:rsid w:val="00325307"/>
    <w:rsid w:val="00326049"/>
    <w:rsid w:val="0032631F"/>
    <w:rsid w:val="00326DD9"/>
    <w:rsid w:val="00330967"/>
    <w:rsid w:val="00330FF8"/>
    <w:rsid w:val="00331A93"/>
    <w:rsid w:val="00331B5A"/>
    <w:rsid w:val="00331DE6"/>
    <w:rsid w:val="00331E42"/>
    <w:rsid w:val="00332676"/>
    <w:rsid w:val="00333EFD"/>
    <w:rsid w:val="0033467E"/>
    <w:rsid w:val="003350BD"/>
    <w:rsid w:val="003354DC"/>
    <w:rsid w:val="00335F38"/>
    <w:rsid w:val="0033649E"/>
    <w:rsid w:val="003377DE"/>
    <w:rsid w:val="00337B78"/>
    <w:rsid w:val="00337D34"/>
    <w:rsid w:val="003407DF"/>
    <w:rsid w:val="00340F42"/>
    <w:rsid w:val="0034162A"/>
    <w:rsid w:val="003436B4"/>
    <w:rsid w:val="0034391C"/>
    <w:rsid w:val="00344566"/>
    <w:rsid w:val="00344D42"/>
    <w:rsid w:val="00344F27"/>
    <w:rsid w:val="003450F3"/>
    <w:rsid w:val="0034577F"/>
    <w:rsid w:val="00345D21"/>
    <w:rsid w:val="0034754D"/>
    <w:rsid w:val="00350434"/>
    <w:rsid w:val="00351330"/>
    <w:rsid w:val="003517DA"/>
    <w:rsid w:val="00354045"/>
    <w:rsid w:val="003547E9"/>
    <w:rsid w:val="00355464"/>
    <w:rsid w:val="0035569F"/>
    <w:rsid w:val="00357E21"/>
    <w:rsid w:val="00361751"/>
    <w:rsid w:val="00361BAB"/>
    <w:rsid w:val="00361EE5"/>
    <w:rsid w:val="003623A8"/>
    <w:rsid w:val="003623B0"/>
    <w:rsid w:val="00362420"/>
    <w:rsid w:val="00362BEB"/>
    <w:rsid w:val="00362CAE"/>
    <w:rsid w:val="00362D5C"/>
    <w:rsid w:val="00362F4E"/>
    <w:rsid w:val="0036344E"/>
    <w:rsid w:val="00363616"/>
    <w:rsid w:val="0036365B"/>
    <w:rsid w:val="00365164"/>
    <w:rsid w:val="00365A88"/>
    <w:rsid w:val="00365B23"/>
    <w:rsid w:val="00365CE6"/>
    <w:rsid w:val="00365DE7"/>
    <w:rsid w:val="003668D7"/>
    <w:rsid w:val="00366B29"/>
    <w:rsid w:val="00366BAE"/>
    <w:rsid w:val="00367212"/>
    <w:rsid w:val="003674B2"/>
    <w:rsid w:val="00370C6B"/>
    <w:rsid w:val="00371089"/>
    <w:rsid w:val="00371B75"/>
    <w:rsid w:val="00372A62"/>
    <w:rsid w:val="00373FD2"/>
    <w:rsid w:val="003740AB"/>
    <w:rsid w:val="0037448B"/>
    <w:rsid w:val="00374810"/>
    <w:rsid w:val="00375003"/>
    <w:rsid w:val="003751AD"/>
    <w:rsid w:val="00375302"/>
    <w:rsid w:val="00376C57"/>
    <w:rsid w:val="00377ED4"/>
    <w:rsid w:val="00380F8F"/>
    <w:rsid w:val="00381377"/>
    <w:rsid w:val="00381A9F"/>
    <w:rsid w:val="00381B51"/>
    <w:rsid w:val="00382F59"/>
    <w:rsid w:val="00382F67"/>
    <w:rsid w:val="0038366F"/>
    <w:rsid w:val="00383FF7"/>
    <w:rsid w:val="003846C9"/>
    <w:rsid w:val="003849E3"/>
    <w:rsid w:val="00384FB8"/>
    <w:rsid w:val="00385F0C"/>
    <w:rsid w:val="00385F5B"/>
    <w:rsid w:val="00386BC4"/>
    <w:rsid w:val="00386D12"/>
    <w:rsid w:val="003872B4"/>
    <w:rsid w:val="00387932"/>
    <w:rsid w:val="00387B48"/>
    <w:rsid w:val="003927D4"/>
    <w:rsid w:val="003931C1"/>
    <w:rsid w:val="003934BA"/>
    <w:rsid w:val="00393F8B"/>
    <w:rsid w:val="003955C8"/>
    <w:rsid w:val="003959B6"/>
    <w:rsid w:val="00395ACE"/>
    <w:rsid w:val="00395EA8"/>
    <w:rsid w:val="00396087"/>
    <w:rsid w:val="00396851"/>
    <w:rsid w:val="00397427"/>
    <w:rsid w:val="0039767F"/>
    <w:rsid w:val="003978B3"/>
    <w:rsid w:val="00397B66"/>
    <w:rsid w:val="003A00D2"/>
    <w:rsid w:val="003A078B"/>
    <w:rsid w:val="003A123F"/>
    <w:rsid w:val="003A2021"/>
    <w:rsid w:val="003A257A"/>
    <w:rsid w:val="003A38F4"/>
    <w:rsid w:val="003A399C"/>
    <w:rsid w:val="003A3C67"/>
    <w:rsid w:val="003A3F33"/>
    <w:rsid w:val="003A42C7"/>
    <w:rsid w:val="003A49FB"/>
    <w:rsid w:val="003A4E71"/>
    <w:rsid w:val="003A5833"/>
    <w:rsid w:val="003A5873"/>
    <w:rsid w:val="003A5ED2"/>
    <w:rsid w:val="003A6246"/>
    <w:rsid w:val="003A632A"/>
    <w:rsid w:val="003A65EC"/>
    <w:rsid w:val="003A78AB"/>
    <w:rsid w:val="003A7A29"/>
    <w:rsid w:val="003B0F92"/>
    <w:rsid w:val="003B1017"/>
    <w:rsid w:val="003B15CD"/>
    <w:rsid w:val="003B167C"/>
    <w:rsid w:val="003B18A2"/>
    <w:rsid w:val="003B1A9F"/>
    <w:rsid w:val="003B2627"/>
    <w:rsid w:val="003B2A0C"/>
    <w:rsid w:val="003B2D14"/>
    <w:rsid w:val="003B3B28"/>
    <w:rsid w:val="003B3C89"/>
    <w:rsid w:val="003B4056"/>
    <w:rsid w:val="003B4AF8"/>
    <w:rsid w:val="003B4B65"/>
    <w:rsid w:val="003B50C8"/>
    <w:rsid w:val="003B5E94"/>
    <w:rsid w:val="003B60F1"/>
    <w:rsid w:val="003B6BFF"/>
    <w:rsid w:val="003B6C70"/>
    <w:rsid w:val="003B70D4"/>
    <w:rsid w:val="003B7729"/>
    <w:rsid w:val="003C046E"/>
    <w:rsid w:val="003C0DBB"/>
    <w:rsid w:val="003C22D7"/>
    <w:rsid w:val="003C2B03"/>
    <w:rsid w:val="003C2FFD"/>
    <w:rsid w:val="003C3176"/>
    <w:rsid w:val="003C34A0"/>
    <w:rsid w:val="003C3946"/>
    <w:rsid w:val="003C3BEB"/>
    <w:rsid w:val="003C40B1"/>
    <w:rsid w:val="003C5A60"/>
    <w:rsid w:val="003C6314"/>
    <w:rsid w:val="003C6891"/>
    <w:rsid w:val="003C6E87"/>
    <w:rsid w:val="003C7084"/>
    <w:rsid w:val="003C7F1E"/>
    <w:rsid w:val="003D122E"/>
    <w:rsid w:val="003D13E9"/>
    <w:rsid w:val="003D1F3D"/>
    <w:rsid w:val="003D1FC1"/>
    <w:rsid w:val="003D21CC"/>
    <w:rsid w:val="003D2533"/>
    <w:rsid w:val="003D3A5D"/>
    <w:rsid w:val="003D4346"/>
    <w:rsid w:val="003D4946"/>
    <w:rsid w:val="003D4A7E"/>
    <w:rsid w:val="003D6889"/>
    <w:rsid w:val="003D7318"/>
    <w:rsid w:val="003D797E"/>
    <w:rsid w:val="003D7ACA"/>
    <w:rsid w:val="003E0C2D"/>
    <w:rsid w:val="003E12A1"/>
    <w:rsid w:val="003E17E3"/>
    <w:rsid w:val="003E2339"/>
    <w:rsid w:val="003E2861"/>
    <w:rsid w:val="003E2DB1"/>
    <w:rsid w:val="003E3559"/>
    <w:rsid w:val="003E37C1"/>
    <w:rsid w:val="003E3B70"/>
    <w:rsid w:val="003E4363"/>
    <w:rsid w:val="003E458C"/>
    <w:rsid w:val="003E4D9C"/>
    <w:rsid w:val="003E4F3F"/>
    <w:rsid w:val="003E5113"/>
    <w:rsid w:val="003E6043"/>
    <w:rsid w:val="003E682D"/>
    <w:rsid w:val="003E72D2"/>
    <w:rsid w:val="003F089B"/>
    <w:rsid w:val="003F0D77"/>
    <w:rsid w:val="003F103E"/>
    <w:rsid w:val="003F1302"/>
    <w:rsid w:val="003F141F"/>
    <w:rsid w:val="003F1B33"/>
    <w:rsid w:val="003F2988"/>
    <w:rsid w:val="003F336D"/>
    <w:rsid w:val="003F4069"/>
    <w:rsid w:val="003F435A"/>
    <w:rsid w:val="003F4C4A"/>
    <w:rsid w:val="003F53AF"/>
    <w:rsid w:val="003F5BFD"/>
    <w:rsid w:val="003F5D46"/>
    <w:rsid w:val="003F69FD"/>
    <w:rsid w:val="003F6C33"/>
    <w:rsid w:val="003F72DE"/>
    <w:rsid w:val="0040043A"/>
    <w:rsid w:val="00400ED0"/>
    <w:rsid w:val="00401E01"/>
    <w:rsid w:val="00402490"/>
    <w:rsid w:val="0040261B"/>
    <w:rsid w:val="00402A1E"/>
    <w:rsid w:val="00402B0D"/>
    <w:rsid w:val="00403F7F"/>
    <w:rsid w:val="00404AAC"/>
    <w:rsid w:val="004050C3"/>
    <w:rsid w:val="004052E4"/>
    <w:rsid w:val="00406310"/>
    <w:rsid w:val="004068CC"/>
    <w:rsid w:val="00406E4E"/>
    <w:rsid w:val="00406E98"/>
    <w:rsid w:val="004075C1"/>
    <w:rsid w:val="004106E3"/>
    <w:rsid w:val="0041074B"/>
    <w:rsid w:val="0041078C"/>
    <w:rsid w:val="00411B8C"/>
    <w:rsid w:val="00411BE2"/>
    <w:rsid w:val="004144A0"/>
    <w:rsid w:val="0041456F"/>
    <w:rsid w:val="004154AC"/>
    <w:rsid w:val="00415678"/>
    <w:rsid w:val="0041587D"/>
    <w:rsid w:val="0041730E"/>
    <w:rsid w:val="0042170E"/>
    <w:rsid w:val="004221FF"/>
    <w:rsid w:val="00422559"/>
    <w:rsid w:val="00423C22"/>
    <w:rsid w:val="004242C2"/>
    <w:rsid w:val="004246A0"/>
    <w:rsid w:val="00424777"/>
    <w:rsid w:val="00424A7B"/>
    <w:rsid w:val="004259A5"/>
    <w:rsid w:val="00425BA1"/>
    <w:rsid w:val="00425DBF"/>
    <w:rsid w:val="00427703"/>
    <w:rsid w:val="00431347"/>
    <w:rsid w:val="00431F3A"/>
    <w:rsid w:val="004320B8"/>
    <w:rsid w:val="00432299"/>
    <w:rsid w:val="00432322"/>
    <w:rsid w:val="0043272A"/>
    <w:rsid w:val="00433E18"/>
    <w:rsid w:val="00434A12"/>
    <w:rsid w:val="00434D60"/>
    <w:rsid w:val="00435272"/>
    <w:rsid w:val="004354AA"/>
    <w:rsid w:val="00435E22"/>
    <w:rsid w:val="004363C3"/>
    <w:rsid w:val="00436AD0"/>
    <w:rsid w:val="00436AEE"/>
    <w:rsid w:val="00436DE1"/>
    <w:rsid w:val="004376BF"/>
    <w:rsid w:val="0043779E"/>
    <w:rsid w:val="0043781B"/>
    <w:rsid w:val="00437856"/>
    <w:rsid w:val="00437E41"/>
    <w:rsid w:val="0044135D"/>
    <w:rsid w:val="004414DF"/>
    <w:rsid w:val="00442DE9"/>
    <w:rsid w:val="00442EF7"/>
    <w:rsid w:val="0044328F"/>
    <w:rsid w:val="00443541"/>
    <w:rsid w:val="004439F7"/>
    <w:rsid w:val="00445250"/>
    <w:rsid w:val="004452B6"/>
    <w:rsid w:val="00445CD7"/>
    <w:rsid w:val="004468BD"/>
    <w:rsid w:val="00446959"/>
    <w:rsid w:val="00446BF3"/>
    <w:rsid w:val="0044787A"/>
    <w:rsid w:val="00447B51"/>
    <w:rsid w:val="00447F19"/>
    <w:rsid w:val="004502B7"/>
    <w:rsid w:val="00450339"/>
    <w:rsid w:val="004504BE"/>
    <w:rsid w:val="004507C1"/>
    <w:rsid w:val="00450D58"/>
    <w:rsid w:val="004519FE"/>
    <w:rsid w:val="004523A9"/>
    <w:rsid w:val="00453A3A"/>
    <w:rsid w:val="00453FD4"/>
    <w:rsid w:val="0045444F"/>
    <w:rsid w:val="004544EB"/>
    <w:rsid w:val="004553E9"/>
    <w:rsid w:val="00455FF2"/>
    <w:rsid w:val="00456005"/>
    <w:rsid w:val="004565E8"/>
    <w:rsid w:val="00457093"/>
    <w:rsid w:val="0045713F"/>
    <w:rsid w:val="0045739C"/>
    <w:rsid w:val="0045796B"/>
    <w:rsid w:val="004602EB"/>
    <w:rsid w:val="0046060B"/>
    <w:rsid w:val="00460967"/>
    <w:rsid w:val="00460A75"/>
    <w:rsid w:val="00461828"/>
    <w:rsid w:val="00461C42"/>
    <w:rsid w:val="00461CD1"/>
    <w:rsid w:val="00461E2B"/>
    <w:rsid w:val="0046228D"/>
    <w:rsid w:val="004623E9"/>
    <w:rsid w:val="00462E2F"/>
    <w:rsid w:val="00463224"/>
    <w:rsid w:val="00463713"/>
    <w:rsid w:val="004645E8"/>
    <w:rsid w:val="0046553B"/>
    <w:rsid w:val="00465C7A"/>
    <w:rsid w:val="00467314"/>
    <w:rsid w:val="00467B91"/>
    <w:rsid w:val="00467E0A"/>
    <w:rsid w:val="00471EEC"/>
    <w:rsid w:val="00472522"/>
    <w:rsid w:val="00472527"/>
    <w:rsid w:val="0047262E"/>
    <w:rsid w:val="00472729"/>
    <w:rsid w:val="004727E3"/>
    <w:rsid w:val="00472826"/>
    <w:rsid w:val="0047305C"/>
    <w:rsid w:val="00473673"/>
    <w:rsid w:val="00474529"/>
    <w:rsid w:val="00474E78"/>
    <w:rsid w:val="004760F1"/>
    <w:rsid w:val="00476A88"/>
    <w:rsid w:val="0047718F"/>
    <w:rsid w:val="0047739E"/>
    <w:rsid w:val="0047785E"/>
    <w:rsid w:val="00477EA3"/>
    <w:rsid w:val="0048131D"/>
    <w:rsid w:val="00481F7C"/>
    <w:rsid w:val="004820FB"/>
    <w:rsid w:val="004825BC"/>
    <w:rsid w:val="0048269C"/>
    <w:rsid w:val="0048285F"/>
    <w:rsid w:val="0048392C"/>
    <w:rsid w:val="0048427E"/>
    <w:rsid w:val="0048449A"/>
    <w:rsid w:val="00485317"/>
    <w:rsid w:val="00485528"/>
    <w:rsid w:val="004855B4"/>
    <w:rsid w:val="004857F7"/>
    <w:rsid w:val="004859BA"/>
    <w:rsid w:val="00485BE2"/>
    <w:rsid w:val="00486910"/>
    <w:rsid w:val="004901CE"/>
    <w:rsid w:val="00490DF8"/>
    <w:rsid w:val="00492010"/>
    <w:rsid w:val="004923B3"/>
    <w:rsid w:val="00492638"/>
    <w:rsid w:val="0049320E"/>
    <w:rsid w:val="004935EE"/>
    <w:rsid w:val="00493602"/>
    <w:rsid w:val="00494468"/>
    <w:rsid w:val="004946F3"/>
    <w:rsid w:val="0049563B"/>
    <w:rsid w:val="00495BDE"/>
    <w:rsid w:val="00495ED1"/>
    <w:rsid w:val="004964C5"/>
    <w:rsid w:val="004966F3"/>
    <w:rsid w:val="0049677F"/>
    <w:rsid w:val="00496FC6"/>
    <w:rsid w:val="0049729D"/>
    <w:rsid w:val="00497554"/>
    <w:rsid w:val="004978D4"/>
    <w:rsid w:val="004A0573"/>
    <w:rsid w:val="004A11F3"/>
    <w:rsid w:val="004A169C"/>
    <w:rsid w:val="004A1B1F"/>
    <w:rsid w:val="004A1B57"/>
    <w:rsid w:val="004A2428"/>
    <w:rsid w:val="004A2A18"/>
    <w:rsid w:val="004A3755"/>
    <w:rsid w:val="004A3EE2"/>
    <w:rsid w:val="004A4333"/>
    <w:rsid w:val="004A5750"/>
    <w:rsid w:val="004A60CE"/>
    <w:rsid w:val="004A6DFE"/>
    <w:rsid w:val="004A7957"/>
    <w:rsid w:val="004A7C31"/>
    <w:rsid w:val="004A7C89"/>
    <w:rsid w:val="004B0703"/>
    <w:rsid w:val="004B07FA"/>
    <w:rsid w:val="004B0AE9"/>
    <w:rsid w:val="004B1141"/>
    <w:rsid w:val="004B1CE3"/>
    <w:rsid w:val="004B2142"/>
    <w:rsid w:val="004B3D82"/>
    <w:rsid w:val="004B3E5D"/>
    <w:rsid w:val="004B3EEB"/>
    <w:rsid w:val="004B4B15"/>
    <w:rsid w:val="004B4BAA"/>
    <w:rsid w:val="004B5356"/>
    <w:rsid w:val="004B589C"/>
    <w:rsid w:val="004B5AC7"/>
    <w:rsid w:val="004B6041"/>
    <w:rsid w:val="004B636F"/>
    <w:rsid w:val="004B6759"/>
    <w:rsid w:val="004B72AF"/>
    <w:rsid w:val="004B7800"/>
    <w:rsid w:val="004C028D"/>
    <w:rsid w:val="004C10BE"/>
    <w:rsid w:val="004C1841"/>
    <w:rsid w:val="004C220B"/>
    <w:rsid w:val="004C22A5"/>
    <w:rsid w:val="004C297E"/>
    <w:rsid w:val="004C2C6D"/>
    <w:rsid w:val="004C2EBB"/>
    <w:rsid w:val="004C3D39"/>
    <w:rsid w:val="004C3E22"/>
    <w:rsid w:val="004C468D"/>
    <w:rsid w:val="004C4690"/>
    <w:rsid w:val="004C4F3E"/>
    <w:rsid w:val="004C5365"/>
    <w:rsid w:val="004C564C"/>
    <w:rsid w:val="004C5D51"/>
    <w:rsid w:val="004C61E5"/>
    <w:rsid w:val="004C6543"/>
    <w:rsid w:val="004C6934"/>
    <w:rsid w:val="004C6E54"/>
    <w:rsid w:val="004C730B"/>
    <w:rsid w:val="004C758E"/>
    <w:rsid w:val="004D0222"/>
    <w:rsid w:val="004D0F46"/>
    <w:rsid w:val="004D10F6"/>
    <w:rsid w:val="004D213D"/>
    <w:rsid w:val="004D216A"/>
    <w:rsid w:val="004D23C9"/>
    <w:rsid w:val="004D2714"/>
    <w:rsid w:val="004D2C0F"/>
    <w:rsid w:val="004D2E4E"/>
    <w:rsid w:val="004D3E0B"/>
    <w:rsid w:val="004D428F"/>
    <w:rsid w:val="004D4297"/>
    <w:rsid w:val="004D4298"/>
    <w:rsid w:val="004D45F0"/>
    <w:rsid w:val="004D5823"/>
    <w:rsid w:val="004D5B5B"/>
    <w:rsid w:val="004D6754"/>
    <w:rsid w:val="004D70C9"/>
    <w:rsid w:val="004E11D3"/>
    <w:rsid w:val="004E1A42"/>
    <w:rsid w:val="004E1AEF"/>
    <w:rsid w:val="004E1F74"/>
    <w:rsid w:val="004E24E9"/>
    <w:rsid w:val="004E27F1"/>
    <w:rsid w:val="004E4C4A"/>
    <w:rsid w:val="004E52B5"/>
    <w:rsid w:val="004E5C24"/>
    <w:rsid w:val="004E5D83"/>
    <w:rsid w:val="004E600C"/>
    <w:rsid w:val="004E6355"/>
    <w:rsid w:val="004E6608"/>
    <w:rsid w:val="004E6C9E"/>
    <w:rsid w:val="004E6E09"/>
    <w:rsid w:val="004E736C"/>
    <w:rsid w:val="004F0027"/>
    <w:rsid w:val="004F0650"/>
    <w:rsid w:val="004F0B74"/>
    <w:rsid w:val="004F0EF4"/>
    <w:rsid w:val="004F1E5A"/>
    <w:rsid w:val="004F25E3"/>
    <w:rsid w:val="004F2A6C"/>
    <w:rsid w:val="004F2BCB"/>
    <w:rsid w:val="004F322D"/>
    <w:rsid w:val="004F324A"/>
    <w:rsid w:val="004F3FA9"/>
    <w:rsid w:val="004F409A"/>
    <w:rsid w:val="004F4984"/>
    <w:rsid w:val="004F4DDF"/>
    <w:rsid w:val="004F4FE8"/>
    <w:rsid w:val="004F5430"/>
    <w:rsid w:val="004F6795"/>
    <w:rsid w:val="004F68EA"/>
    <w:rsid w:val="004F77ED"/>
    <w:rsid w:val="00500373"/>
    <w:rsid w:val="00500645"/>
    <w:rsid w:val="0050172B"/>
    <w:rsid w:val="00501935"/>
    <w:rsid w:val="005019F2"/>
    <w:rsid w:val="00502245"/>
    <w:rsid w:val="00502539"/>
    <w:rsid w:val="0050311A"/>
    <w:rsid w:val="005036CF"/>
    <w:rsid w:val="0050379E"/>
    <w:rsid w:val="00503860"/>
    <w:rsid w:val="0050414E"/>
    <w:rsid w:val="00504343"/>
    <w:rsid w:val="00504844"/>
    <w:rsid w:val="00504A9A"/>
    <w:rsid w:val="005051DA"/>
    <w:rsid w:val="0050537A"/>
    <w:rsid w:val="00505EC4"/>
    <w:rsid w:val="00506488"/>
    <w:rsid w:val="00506577"/>
    <w:rsid w:val="00506A8C"/>
    <w:rsid w:val="00510B8D"/>
    <w:rsid w:val="00510C19"/>
    <w:rsid w:val="00511348"/>
    <w:rsid w:val="00512014"/>
    <w:rsid w:val="0051297F"/>
    <w:rsid w:val="00512E5C"/>
    <w:rsid w:val="00512F5B"/>
    <w:rsid w:val="005135D3"/>
    <w:rsid w:val="00513B56"/>
    <w:rsid w:val="00513F76"/>
    <w:rsid w:val="00513F7D"/>
    <w:rsid w:val="005141A0"/>
    <w:rsid w:val="0051469F"/>
    <w:rsid w:val="0051522D"/>
    <w:rsid w:val="00515FA3"/>
    <w:rsid w:val="005175DE"/>
    <w:rsid w:val="005204AB"/>
    <w:rsid w:val="00520AFE"/>
    <w:rsid w:val="00521023"/>
    <w:rsid w:val="00521B89"/>
    <w:rsid w:val="005223F4"/>
    <w:rsid w:val="0052252F"/>
    <w:rsid w:val="00522FE4"/>
    <w:rsid w:val="0052320A"/>
    <w:rsid w:val="00523518"/>
    <w:rsid w:val="005239E1"/>
    <w:rsid w:val="00525008"/>
    <w:rsid w:val="00525107"/>
    <w:rsid w:val="005260A6"/>
    <w:rsid w:val="005264A4"/>
    <w:rsid w:val="00526614"/>
    <w:rsid w:val="005269BD"/>
    <w:rsid w:val="0052765D"/>
    <w:rsid w:val="005276D7"/>
    <w:rsid w:val="00530222"/>
    <w:rsid w:val="0053075F"/>
    <w:rsid w:val="0053119B"/>
    <w:rsid w:val="005311F7"/>
    <w:rsid w:val="005316F6"/>
    <w:rsid w:val="00531D0B"/>
    <w:rsid w:val="00531F68"/>
    <w:rsid w:val="005324F6"/>
    <w:rsid w:val="00532BAF"/>
    <w:rsid w:val="00533100"/>
    <w:rsid w:val="00533A0D"/>
    <w:rsid w:val="00533C42"/>
    <w:rsid w:val="00534B3D"/>
    <w:rsid w:val="00534C21"/>
    <w:rsid w:val="00534D6B"/>
    <w:rsid w:val="00535747"/>
    <w:rsid w:val="0053595F"/>
    <w:rsid w:val="00535970"/>
    <w:rsid w:val="00535B4A"/>
    <w:rsid w:val="00536C5E"/>
    <w:rsid w:val="00536EE2"/>
    <w:rsid w:val="00540A30"/>
    <w:rsid w:val="00540B3B"/>
    <w:rsid w:val="005414FC"/>
    <w:rsid w:val="00541B02"/>
    <w:rsid w:val="00542F44"/>
    <w:rsid w:val="00543356"/>
    <w:rsid w:val="00543CDA"/>
    <w:rsid w:val="005444C7"/>
    <w:rsid w:val="00544847"/>
    <w:rsid w:val="005450AB"/>
    <w:rsid w:val="00545DE6"/>
    <w:rsid w:val="00546A0B"/>
    <w:rsid w:val="0054720C"/>
    <w:rsid w:val="005476D6"/>
    <w:rsid w:val="00547F7F"/>
    <w:rsid w:val="005509F3"/>
    <w:rsid w:val="00550D28"/>
    <w:rsid w:val="00551064"/>
    <w:rsid w:val="0055270D"/>
    <w:rsid w:val="0055274C"/>
    <w:rsid w:val="0055286D"/>
    <w:rsid w:val="00553442"/>
    <w:rsid w:val="00554D00"/>
    <w:rsid w:val="005567A2"/>
    <w:rsid w:val="00556B7E"/>
    <w:rsid w:val="00556D1F"/>
    <w:rsid w:val="0055754E"/>
    <w:rsid w:val="00557939"/>
    <w:rsid w:val="00560792"/>
    <w:rsid w:val="005608DA"/>
    <w:rsid w:val="00561526"/>
    <w:rsid w:val="00561EE5"/>
    <w:rsid w:val="00562065"/>
    <w:rsid w:val="0056213A"/>
    <w:rsid w:val="005633B9"/>
    <w:rsid w:val="0056454E"/>
    <w:rsid w:val="0056485D"/>
    <w:rsid w:val="00564A3E"/>
    <w:rsid w:val="0056594A"/>
    <w:rsid w:val="00565FB4"/>
    <w:rsid w:val="00566321"/>
    <w:rsid w:val="00566B0A"/>
    <w:rsid w:val="0056747A"/>
    <w:rsid w:val="005674BD"/>
    <w:rsid w:val="00567817"/>
    <w:rsid w:val="005703FD"/>
    <w:rsid w:val="0057042D"/>
    <w:rsid w:val="00571091"/>
    <w:rsid w:val="005720D5"/>
    <w:rsid w:val="00572961"/>
    <w:rsid w:val="005729C8"/>
    <w:rsid w:val="00572BBF"/>
    <w:rsid w:val="00572F8A"/>
    <w:rsid w:val="005746FF"/>
    <w:rsid w:val="00574AF1"/>
    <w:rsid w:val="00574C8A"/>
    <w:rsid w:val="00575A54"/>
    <w:rsid w:val="005768CB"/>
    <w:rsid w:val="005769EB"/>
    <w:rsid w:val="00576F04"/>
    <w:rsid w:val="0057703B"/>
    <w:rsid w:val="00577E4F"/>
    <w:rsid w:val="005800F7"/>
    <w:rsid w:val="0058249D"/>
    <w:rsid w:val="005833CC"/>
    <w:rsid w:val="00583683"/>
    <w:rsid w:val="00583832"/>
    <w:rsid w:val="00583E58"/>
    <w:rsid w:val="005849D6"/>
    <w:rsid w:val="005849DE"/>
    <w:rsid w:val="00584AF2"/>
    <w:rsid w:val="005857CB"/>
    <w:rsid w:val="005859A2"/>
    <w:rsid w:val="00585AC2"/>
    <w:rsid w:val="00585C38"/>
    <w:rsid w:val="00586457"/>
    <w:rsid w:val="0058696C"/>
    <w:rsid w:val="00586B8F"/>
    <w:rsid w:val="00587404"/>
    <w:rsid w:val="00587654"/>
    <w:rsid w:val="005917A9"/>
    <w:rsid w:val="00591B0D"/>
    <w:rsid w:val="00591EB8"/>
    <w:rsid w:val="005922BD"/>
    <w:rsid w:val="00592E7E"/>
    <w:rsid w:val="005935B5"/>
    <w:rsid w:val="00593BBE"/>
    <w:rsid w:val="0059405F"/>
    <w:rsid w:val="00594101"/>
    <w:rsid w:val="00594F6D"/>
    <w:rsid w:val="005950ED"/>
    <w:rsid w:val="00595BBE"/>
    <w:rsid w:val="00596283"/>
    <w:rsid w:val="005964F0"/>
    <w:rsid w:val="00596910"/>
    <w:rsid w:val="00596A9A"/>
    <w:rsid w:val="00596C13"/>
    <w:rsid w:val="0059705B"/>
    <w:rsid w:val="0059732E"/>
    <w:rsid w:val="00597CD2"/>
    <w:rsid w:val="005A0300"/>
    <w:rsid w:val="005A0353"/>
    <w:rsid w:val="005A0732"/>
    <w:rsid w:val="005A0F9D"/>
    <w:rsid w:val="005A238A"/>
    <w:rsid w:val="005A3264"/>
    <w:rsid w:val="005A33B5"/>
    <w:rsid w:val="005A35ED"/>
    <w:rsid w:val="005A368E"/>
    <w:rsid w:val="005A3F05"/>
    <w:rsid w:val="005A4DF0"/>
    <w:rsid w:val="005A5218"/>
    <w:rsid w:val="005A55EC"/>
    <w:rsid w:val="005A5CE3"/>
    <w:rsid w:val="005A6590"/>
    <w:rsid w:val="005A66BC"/>
    <w:rsid w:val="005A6D12"/>
    <w:rsid w:val="005A6EA2"/>
    <w:rsid w:val="005A7247"/>
    <w:rsid w:val="005A7A59"/>
    <w:rsid w:val="005A7FAC"/>
    <w:rsid w:val="005B064D"/>
    <w:rsid w:val="005B08E7"/>
    <w:rsid w:val="005B0C2C"/>
    <w:rsid w:val="005B20FA"/>
    <w:rsid w:val="005B2165"/>
    <w:rsid w:val="005B2724"/>
    <w:rsid w:val="005B275E"/>
    <w:rsid w:val="005B2F06"/>
    <w:rsid w:val="005B31DC"/>
    <w:rsid w:val="005B34B5"/>
    <w:rsid w:val="005B3530"/>
    <w:rsid w:val="005B469F"/>
    <w:rsid w:val="005B549A"/>
    <w:rsid w:val="005B5B0B"/>
    <w:rsid w:val="005B5EA4"/>
    <w:rsid w:val="005B7845"/>
    <w:rsid w:val="005C077E"/>
    <w:rsid w:val="005C0FE4"/>
    <w:rsid w:val="005C186C"/>
    <w:rsid w:val="005C233F"/>
    <w:rsid w:val="005C2482"/>
    <w:rsid w:val="005C2600"/>
    <w:rsid w:val="005C2779"/>
    <w:rsid w:val="005C3300"/>
    <w:rsid w:val="005C36B6"/>
    <w:rsid w:val="005C7019"/>
    <w:rsid w:val="005C775E"/>
    <w:rsid w:val="005D0106"/>
    <w:rsid w:val="005D0E61"/>
    <w:rsid w:val="005D1371"/>
    <w:rsid w:val="005D1A7B"/>
    <w:rsid w:val="005D2F28"/>
    <w:rsid w:val="005D3B8C"/>
    <w:rsid w:val="005D420D"/>
    <w:rsid w:val="005D4CF7"/>
    <w:rsid w:val="005D5655"/>
    <w:rsid w:val="005D6026"/>
    <w:rsid w:val="005D6510"/>
    <w:rsid w:val="005D67C1"/>
    <w:rsid w:val="005D69B5"/>
    <w:rsid w:val="005D7C7F"/>
    <w:rsid w:val="005D7E82"/>
    <w:rsid w:val="005D7ECD"/>
    <w:rsid w:val="005E08A4"/>
    <w:rsid w:val="005E10E5"/>
    <w:rsid w:val="005E15BC"/>
    <w:rsid w:val="005E2041"/>
    <w:rsid w:val="005E2100"/>
    <w:rsid w:val="005E280C"/>
    <w:rsid w:val="005E2ABB"/>
    <w:rsid w:val="005E2DC2"/>
    <w:rsid w:val="005E3859"/>
    <w:rsid w:val="005E3BA8"/>
    <w:rsid w:val="005E3F0D"/>
    <w:rsid w:val="005E46A6"/>
    <w:rsid w:val="005E54C2"/>
    <w:rsid w:val="005E62E1"/>
    <w:rsid w:val="005E645C"/>
    <w:rsid w:val="005E6909"/>
    <w:rsid w:val="005E7175"/>
    <w:rsid w:val="005E7347"/>
    <w:rsid w:val="005E7477"/>
    <w:rsid w:val="005F0021"/>
    <w:rsid w:val="005F06A2"/>
    <w:rsid w:val="005F163D"/>
    <w:rsid w:val="005F1AD6"/>
    <w:rsid w:val="005F2AC9"/>
    <w:rsid w:val="005F2E8A"/>
    <w:rsid w:val="005F323F"/>
    <w:rsid w:val="005F401C"/>
    <w:rsid w:val="005F43FB"/>
    <w:rsid w:val="005F4D54"/>
    <w:rsid w:val="005F52DB"/>
    <w:rsid w:val="005F5547"/>
    <w:rsid w:val="005F5CCD"/>
    <w:rsid w:val="005F64F0"/>
    <w:rsid w:val="005F6C2A"/>
    <w:rsid w:val="005F6CD4"/>
    <w:rsid w:val="005F6E85"/>
    <w:rsid w:val="005F7211"/>
    <w:rsid w:val="005F79AC"/>
    <w:rsid w:val="005F7DF1"/>
    <w:rsid w:val="00600266"/>
    <w:rsid w:val="00600284"/>
    <w:rsid w:val="00600C4B"/>
    <w:rsid w:val="00602BEF"/>
    <w:rsid w:val="00603064"/>
    <w:rsid w:val="00603184"/>
    <w:rsid w:val="006047BA"/>
    <w:rsid w:val="00604A18"/>
    <w:rsid w:val="00604D47"/>
    <w:rsid w:val="00605901"/>
    <w:rsid w:val="00605AD2"/>
    <w:rsid w:val="00605E3D"/>
    <w:rsid w:val="00610680"/>
    <w:rsid w:val="00610845"/>
    <w:rsid w:val="00610E1C"/>
    <w:rsid w:val="00611FD8"/>
    <w:rsid w:val="00612B21"/>
    <w:rsid w:val="00612BEF"/>
    <w:rsid w:val="00612D45"/>
    <w:rsid w:val="006139E6"/>
    <w:rsid w:val="00614232"/>
    <w:rsid w:val="00614392"/>
    <w:rsid w:val="006150DA"/>
    <w:rsid w:val="006153AF"/>
    <w:rsid w:val="00615900"/>
    <w:rsid w:val="00615FA6"/>
    <w:rsid w:val="0061616D"/>
    <w:rsid w:val="00616203"/>
    <w:rsid w:val="00616B83"/>
    <w:rsid w:val="006174C0"/>
    <w:rsid w:val="00617719"/>
    <w:rsid w:val="00620A55"/>
    <w:rsid w:val="00620EB6"/>
    <w:rsid w:val="00621C1B"/>
    <w:rsid w:val="00622861"/>
    <w:rsid w:val="006228A2"/>
    <w:rsid w:val="00623034"/>
    <w:rsid w:val="00623E31"/>
    <w:rsid w:val="0062468E"/>
    <w:rsid w:val="00624F18"/>
    <w:rsid w:val="00625990"/>
    <w:rsid w:val="00626E16"/>
    <w:rsid w:val="00627503"/>
    <w:rsid w:val="0063228D"/>
    <w:rsid w:val="006322FC"/>
    <w:rsid w:val="00632572"/>
    <w:rsid w:val="0063294E"/>
    <w:rsid w:val="00632DBD"/>
    <w:rsid w:val="00633120"/>
    <w:rsid w:val="006332F7"/>
    <w:rsid w:val="00633574"/>
    <w:rsid w:val="00633816"/>
    <w:rsid w:val="0063393A"/>
    <w:rsid w:val="00633A9D"/>
    <w:rsid w:val="00633C4D"/>
    <w:rsid w:val="00633ECF"/>
    <w:rsid w:val="00633F67"/>
    <w:rsid w:val="0063405B"/>
    <w:rsid w:val="00634828"/>
    <w:rsid w:val="006349A0"/>
    <w:rsid w:val="00634FD9"/>
    <w:rsid w:val="0063551C"/>
    <w:rsid w:val="006362A8"/>
    <w:rsid w:val="006367FD"/>
    <w:rsid w:val="00636AF7"/>
    <w:rsid w:val="006370C6"/>
    <w:rsid w:val="0064041D"/>
    <w:rsid w:val="00640586"/>
    <w:rsid w:val="00640A6A"/>
    <w:rsid w:val="00640AC5"/>
    <w:rsid w:val="00640AD1"/>
    <w:rsid w:val="006416EA"/>
    <w:rsid w:val="0064242A"/>
    <w:rsid w:val="006430E9"/>
    <w:rsid w:val="006442AF"/>
    <w:rsid w:val="006446DE"/>
    <w:rsid w:val="00644CA6"/>
    <w:rsid w:val="00644F2F"/>
    <w:rsid w:val="00645A7F"/>
    <w:rsid w:val="00645BBF"/>
    <w:rsid w:val="00645F41"/>
    <w:rsid w:val="0064604C"/>
    <w:rsid w:val="00646B41"/>
    <w:rsid w:val="00647DD8"/>
    <w:rsid w:val="006508F9"/>
    <w:rsid w:val="0065090C"/>
    <w:rsid w:val="00650AC9"/>
    <w:rsid w:val="00650DB4"/>
    <w:rsid w:val="00651A38"/>
    <w:rsid w:val="00652018"/>
    <w:rsid w:val="0065267F"/>
    <w:rsid w:val="00652CF6"/>
    <w:rsid w:val="006538B4"/>
    <w:rsid w:val="006538DF"/>
    <w:rsid w:val="00654774"/>
    <w:rsid w:val="0065485D"/>
    <w:rsid w:val="006548AD"/>
    <w:rsid w:val="00654D1E"/>
    <w:rsid w:val="006555A8"/>
    <w:rsid w:val="006556D7"/>
    <w:rsid w:val="00655987"/>
    <w:rsid w:val="00656215"/>
    <w:rsid w:val="006570E8"/>
    <w:rsid w:val="00657DDE"/>
    <w:rsid w:val="00661867"/>
    <w:rsid w:val="00661DA4"/>
    <w:rsid w:val="006620FB"/>
    <w:rsid w:val="00662201"/>
    <w:rsid w:val="00662C57"/>
    <w:rsid w:val="00662D90"/>
    <w:rsid w:val="00663668"/>
    <w:rsid w:val="006642BF"/>
    <w:rsid w:val="00664C4A"/>
    <w:rsid w:val="00665A01"/>
    <w:rsid w:val="006669F3"/>
    <w:rsid w:val="0066764B"/>
    <w:rsid w:val="00667A27"/>
    <w:rsid w:val="00667E9F"/>
    <w:rsid w:val="006703B9"/>
    <w:rsid w:val="00671592"/>
    <w:rsid w:val="00671AE4"/>
    <w:rsid w:val="00673956"/>
    <w:rsid w:val="00673E3C"/>
    <w:rsid w:val="00674A83"/>
    <w:rsid w:val="00674B8A"/>
    <w:rsid w:val="0067505A"/>
    <w:rsid w:val="006769CB"/>
    <w:rsid w:val="00677F4E"/>
    <w:rsid w:val="00677F9A"/>
    <w:rsid w:val="00680FCA"/>
    <w:rsid w:val="00681C8D"/>
    <w:rsid w:val="00681FBD"/>
    <w:rsid w:val="0068233E"/>
    <w:rsid w:val="00682818"/>
    <w:rsid w:val="00682A10"/>
    <w:rsid w:val="00682BC6"/>
    <w:rsid w:val="006835A2"/>
    <w:rsid w:val="0068367A"/>
    <w:rsid w:val="0068460E"/>
    <w:rsid w:val="00684DB3"/>
    <w:rsid w:val="006851F8"/>
    <w:rsid w:val="00685604"/>
    <w:rsid w:val="00685628"/>
    <w:rsid w:val="0068562E"/>
    <w:rsid w:val="006862E1"/>
    <w:rsid w:val="0068680B"/>
    <w:rsid w:val="00686BBA"/>
    <w:rsid w:val="00687624"/>
    <w:rsid w:val="006900A3"/>
    <w:rsid w:val="006906A0"/>
    <w:rsid w:val="00690748"/>
    <w:rsid w:val="00690B86"/>
    <w:rsid w:val="006917A5"/>
    <w:rsid w:val="006918A8"/>
    <w:rsid w:val="00692517"/>
    <w:rsid w:val="0069368F"/>
    <w:rsid w:val="00693F5F"/>
    <w:rsid w:val="00694369"/>
    <w:rsid w:val="0069521B"/>
    <w:rsid w:val="00695E20"/>
    <w:rsid w:val="00695FE0"/>
    <w:rsid w:val="00696066"/>
    <w:rsid w:val="00696A35"/>
    <w:rsid w:val="00696ABA"/>
    <w:rsid w:val="006970C0"/>
    <w:rsid w:val="00697F75"/>
    <w:rsid w:val="006A054E"/>
    <w:rsid w:val="006A0A46"/>
    <w:rsid w:val="006A229F"/>
    <w:rsid w:val="006A288E"/>
    <w:rsid w:val="006A3118"/>
    <w:rsid w:val="006A321D"/>
    <w:rsid w:val="006A3D4F"/>
    <w:rsid w:val="006A47E5"/>
    <w:rsid w:val="006A4892"/>
    <w:rsid w:val="006A496C"/>
    <w:rsid w:val="006A52AE"/>
    <w:rsid w:val="006A5772"/>
    <w:rsid w:val="006A58E4"/>
    <w:rsid w:val="006A5AED"/>
    <w:rsid w:val="006A6848"/>
    <w:rsid w:val="006A6869"/>
    <w:rsid w:val="006A69B1"/>
    <w:rsid w:val="006B0705"/>
    <w:rsid w:val="006B0CB8"/>
    <w:rsid w:val="006B0FEF"/>
    <w:rsid w:val="006B1822"/>
    <w:rsid w:val="006B1AE9"/>
    <w:rsid w:val="006B1E5F"/>
    <w:rsid w:val="006B1E6A"/>
    <w:rsid w:val="006B2089"/>
    <w:rsid w:val="006B2C87"/>
    <w:rsid w:val="006B30DF"/>
    <w:rsid w:val="006B30E0"/>
    <w:rsid w:val="006B3AAE"/>
    <w:rsid w:val="006B3AFF"/>
    <w:rsid w:val="006B3F3C"/>
    <w:rsid w:val="006B41DA"/>
    <w:rsid w:val="006B4A05"/>
    <w:rsid w:val="006B4F77"/>
    <w:rsid w:val="006B52AF"/>
    <w:rsid w:val="006B5473"/>
    <w:rsid w:val="006B5633"/>
    <w:rsid w:val="006B5830"/>
    <w:rsid w:val="006B6492"/>
    <w:rsid w:val="006B6BAD"/>
    <w:rsid w:val="006B6C52"/>
    <w:rsid w:val="006B7728"/>
    <w:rsid w:val="006B7DFF"/>
    <w:rsid w:val="006C0031"/>
    <w:rsid w:val="006C0957"/>
    <w:rsid w:val="006C0FB0"/>
    <w:rsid w:val="006C229E"/>
    <w:rsid w:val="006C2339"/>
    <w:rsid w:val="006C2342"/>
    <w:rsid w:val="006C27DD"/>
    <w:rsid w:val="006C2820"/>
    <w:rsid w:val="006C2E69"/>
    <w:rsid w:val="006C31B6"/>
    <w:rsid w:val="006C3514"/>
    <w:rsid w:val="006C3DE8"/>
    <w:rsid w:val="006C3FE6"/>
    <w:rsid w:val="006C4558"/>
    <w:rsid w:val="006C4789"/>
    <w:rsid w:val="006C51E8"/>
    <w:rsid w:val="006C65A8"/>
    <w:rsid w:val="006C689C"/>
    <w:rsid w:val="006C73F2"/>
    <w:rsid w:val="006C7C51"/>
    <w:rsid w:val="006D0189"/>
    <w:rsid w:val="006D08A5"/>
    <w:rsid w:val="006D13DF"/>
    <w:rsid w:val="006D1632"/>
    <w:rsid w:val="006D1CB3"/>
    <w:rsid w:val="006D23AF"/>
    <w:rsid w:val="006D2B8F"/>
    <w:rsid w:val="006D36B0"/>
    <w:rsid w:val="006D3BA4"/>
    <w:rsid w:val="006D3DDA"/>
    <w:rsid w:val="006D3EDD"/>
    <w:rsid w:val="006D4950"/>
    <w:rsid w:val="006D5121"/>
    <w:rsid w:val="006D53B4"/>
    <w:rsid w:val="006D63E9"/>
    <w:rsid w:val="006D73F2"/>
    <w:rsid w:val="006D7669"/>
    <w:rsid w:val="006D7DB0"/>
    <w:rsid w:val="006E0F30"/>
    <w:rsid w:val="006E10CE"/>
    <w:rsid w:val="006E1A68"/>
    <w:rsid w:val="006E1B63"/>
    <w:rsid w:val="006E1E25"/>
    <w:rsid w:val="006E28C7"/>
    <w:rsid w:val="006E2BC4"/>
    <w:rsid w:val="006E2C10"/>
    <w:rsid w:val="006E2E4F"/>
    <w:rsid w:val="006E3041"/>
    <w:rsid w:val="006E3123"/>
    <w:rsid w:val="006E33F6"/>
    <w:rsid w:val="006E3C8E"/>
    <w:rsid w:val="006E3E13"/>
    <w:rsid w:val="006E4111"/>
    <w:rsid w:val="006E4F4F"/>
    <w:rsid w:val="006E5049"/>
    <w:rsid w:val="006E627E"/>
    <w:rsid w:val="006E64E6"/>
    <w:rsid w:val="006E668E"/>
    <w:rsid w:val="006E6A33"/>
    <w:rsid w:val="006E6AE3"/>
    <w:rsid w:val="006E7644"/>
    <w:rsid w:val="006E799E"/>
    <w:rsid w:val="006E7C22"/>
    <w:rsid w:val="006E7D3B"/>
    <w:rsid w:val="006F0B5F"/>
    <w:rsid w:val="006F0C2A"/>
    <w:rsid w:val="006F0C49"/>
    <w:rsid w:val="006F1101"/>
    <w:rsid w:val="006F1522"/>
    <w:rsid w:val="006F1585"/>
    <w:rsid w:val="006F16E7"/>
    <w:rsid w:val="006F1ED8"/>
    <w:rsid w:val="006F41A7"/>
    <w:rsid w:val="006F4583"/>
    <w:rsid w:val="006F5709"/>
    <w:rsid w:val="006F5CAF"/>
    <w:rsid w:val="006F5EE6"/>
    <w:rsid w:val="006F5EF9"/>
    <w:rsid w:val="006F67C6"/>
    <w:rsid w:val="006F7C01"/>
    <w:rsid w:val="00700562"/>
    <w:rsid w:val="007007DF"/>
    <w:rsid w:val="007017F4"/>
    <w:rsid w:val="00701A47"/>
    <w:rsid w:val="00701F88"/>
    <w:rsid w:val="007020EA"/>
    <w:rsid w:val="0070212F"/>
    <w:rsid w:val="00702AD3"/>
    <w:rsid w:val="00702F23"/>
    <w:rsid w:val="00702FA5"/>
    <w:rsid w:val="007039CC"/>
    <w:rsid w:val="007039F3"/>
    <w:rsid w:val="00703E4D"/>
    <w:rsid w:val="00704178"/>
    <w:rsid w:val="0070429B"/>
    <w:rsid w:val="0070437B"/>
    <w:rsid w:val="00704912"/>
    <w:rsid w:val="00704DD8"/>
    <w:rsid w:val="0070563E"/>
    <w:rsid w:val="00705BBA"/>
    <w:rsid w:val="00705F5A"/>
    <w:rsid w:val="00705FB9"/>
    <w:rsid w:val="00706B9C"/>
    <w:rsid w:val="00706BF9"/>
    <w:rsid w:val="007075D6"/>
    <w:rsid w:val="00707711"/>
    <w:rsid w:val="007079F4"/>
    <w:rsid w:val="00710460"/>
    <w:rsid w:val="00710C62"/>
    <w:rsid w:val="007117E5"/>
    <w:rsid w:val="007119C8"/>
    <w:rsid w:val="00712139"/>
    <w:rsid w:val="0071227E"/>
    <w:rsid w:val="007131EB"/>
    <w:rsid w:val="00713296"/>
    <w:rsid w:val="00713348"/>
    <w:rsid w:val="00714343"/>
    <w:rsid w:val="00714A35"/>
    <w:rsid w:val="007163DA"/>
    <w:rsid w:val="00716B77"/>
    <w:rsid w:val="00716E8C"/>
    <w:rsid w:val="00720AA9"/>
    <w:rsid w:val="00720E8B"/>
    <w:rsid w:val="00720ED6"/>
    <w:rsid w:val="00721ED2"/>
    <w:rsid w:val="0072312C"/>
    <w:rsid w:val="00723375"/>
    <w:rsid w:val="00723B4C"/>
    <w:rsid w:val="00723E27"/>
    <w:rsid w:val="007243BA"/>
    <w:rsid w:val="00730246"/>
    <w:rsid w:val="007306D4"/>
    <w:rsid w:val="00730F1A"/>
    <w:rsid w:val="00731B24"/>
    <w:rsid w:val="00732912"/>
    <w:rsid w:val="00732D32"/>
    <w:rsid w:val="007333C7"/>
    <w:rsid w:val="00733A1B"/>
    <w:rsid w:val="00733BC9"/>
    <w:rsid w:val="00733BED"/>
    <w:rsid w:val="0073418F"/>
    <w:rsid w:val="00734E22"/>
    <w:rsid w:val="007367DF"/>
    <w:rsid w:val="007374D1"/>
    <w:rsid w:val="00737561"/>
    <w:rsid w:val="0073795C"/>
    <w:rsid w:val="00737A88"/>
    <w:rsid w:val="00737C88"/>
    <w:rsid w:val="0074157B"/>
    <w:rsid w:val="007415E0"/>
    <w:rsid w:val="00741FBC"/>
    <w:rsid w:val="007426BF"/>
    <w:rsid w:val="007427AA"/>
    <w:rsid w:val="007429B5"/>
    <w:rsid w:val="00742BDA"/>
    <w:rsid w:val="00743022"/>
    <w:rsid w:val="007430B9"/>
    <w:rsid w:val="007430DE"/>
    <w:rsid w:val="00743ABC"/>
    <w:rsid w:val="00743CF6"/>
    <w:rsid w:val="007450F0"/>
    <w:rsid w:val="0074527E"/>
    <w:rsid w:val="0074582C"/>
    <w:rsid w:val="00745E9B"/>
    <w:rsid w:val="00746A65"/>
    <w:rsid w:val="007474C2"/>
    <w:rsid w:val="007479F8"/>
    <w:rsid w:val="00747B25"/>
    <w:rsid w:val="00752FC1"/>
    <w:rsid w:val="007536B5"/>
    <w:rsid w:val="007536E8"/>
    <w:rsid w:val="007546B9"/>
    <w:rsid w:val="00754903"/>
    <w:rsid w:val="00755154"/>
    <w:rsid w:val="00755379"/>
    <w:rsid w:val="007579F1"/>
    <w:rsid w:val="007615E6"/>
    <w:rsid w:val="00763240"/>
    <w:rsid w:val="00763793"/>
    <w:rsid w:val="00764BBE"/>
    <w:rsid w:val="00764BC6"/>
    <w:rsid w:val="00764CC5"/>
    <w:rsid w:val="00764D3B"/>
    <w:rsid w:val="007653A6"/>
    <w:rsid w:val="007653B7"/>
    <w:rsid w:val="007658BF"/>
    <w:rsid w:val="007672E7"/>
    <w:rsid w:val="0076757B"/>
    <w:rsid w:val="00767D30"/>
    <w:rsid w:val="00770597"/>
    <w:rsid w:val="00770770"/>
    <w:rsid w:val="00770A05"/>
    <w:rsid w:val="00771039"/>
    <w:rsid w:val="007715CA"/>
    <w:rsid w:val="00772047"/>
    <w:rsid w:val="00772A2E"/>
    <w:rsid w:val="00772F23"/>
    <w:rsid w:val="00773E14"/>
    <w:rsid w:val="007743AB"/>
    <w:rsid w:val="007743CB"/>
    <w:rsid w:val="0077513E"/>
    <w:rsid w:val="00775D1A"/>
    <w:rsid w:val="00775E5E"/>
    <w:rsid w:val="007766D4"/>
    <w:rsid w:val="00776D49"/>
    <w:rsid w:val="007770B6"/>
    <w:rsid w:val="0078197C"/>
    <w:rsid w:val="00782BBC"/>
    <w:rsid w:val="00783398"/>
    <w:rsid w:val="00783D97"/>
    <w:rsid w:val="00784147"/>
    <w:rsid w:val="00784720"/>
    <w:rsid w:val="00785C20"/>
    <w:rsid w:val="00785C34"/>
    <w:rsid w:val="00785DC3"/>
    <w:rsid w:val="00786859"/>
    <w:rsid w:val="00786F5A"/>
    <w:rsid w:val="00787F60"/>
    <w:rsid w:val="007903A2"/>
    <w:rsid w:val="00790D41"/>
    <w:rsid w:val="00791DCE"/>
    <w:rsid w:val="00791FF2"/>
    <w:rsid w:val="00793A46"/>
    <w:rsid w:val="007946A2"/>
    <w:rsid w:val="007954C5"/>
    <w:rsid w:val="0079691E"/>
    <w:rsid w:val="007975F9"/>
    <w:rsid w:val="00797832"/>
    <w:rsid w:val="007A04D8"/>
    <w:rsid w:val="007A0B6B"/>
    <w:rsid w:val="007A0C54"/>
    <w:rsid w:val="007A1590"/>
    <w:rsid w:val="007A19EC"/>
    <w:rsid w:val="007A1C9F"/>
    <w:rsid w:val="007A3FB5"/>
    <w:rsid w:val="007A47B0"/>
    <w:rsid w:val="007A4A91"/>
    <w:rsid w:val="007A556E"/>
    <w:rsid w:val="007A5692"/>
    <w:rsid w:val="007A576A"/>
    <w:rsid w:val="007A58FF"/>
    <w:rsid w:val="007A5FCB"/>
    <w:rsid w:val="007A64D3"/>
    <w:rsid w:val="007A6553"/>
    <w:rsid w:val="007A6673"/>
    <w:rsid w:val="007A729E"/>
    <w:rsid w:val="007A762C"/>
    <w:rsid w:val="007A7D7F"/>
    <w:rsid w:val="007A7F31"/>
    <w:rsid w:val="007B000D"/>
    <w:rsid w:val="007B09DC"/>
    <w:rsid w:val="007B0D05"/>
    <w:rsid w:val="007B1604"/>
    <w:rsid w:val="007B1633"/>
    <w:rsid w:val="007B262C"/>
    <w:rsid w:val="007B30B5"/>
    <w:rsid w:val="007B37B5"/>
    <w:rsid w:val="007B3A4C"/>
    <w:rsid w:val="007B3E83"/>
    <w:rsid w:val="007B59C3"/>
    <w:rsid w:val="007B6670"/>
    <w:rsid w:val="007B7028"/>
    <w:rsid w:val="007B731D"/>
    <w:rsid w:val="007B73CE"/>
    <w:rsid w:val="007B766B"/>
    <w:rsid w:val="007C01CE"/>
    <w:rsid w:val="007C0D9E"/>
    <w:rsid w:val="007C1842"/>
    <w:rsid w:val="007C185E"/>
    <w:rsid w:val="007C20B8"/>
    <w:rsid w:val="007C2C5F"/>
    <w:rsid w:val="007C3BE1"/>
    <w:rsid w:val="007C41A4"/>
    <w:rsid w:val="007C465E"/>
    <w:rsid w:val="007C4684"/>
    <w:rsid w:val="007C474F"/>
    <w:rsid w:val="007C6F5D"/>
    <w:rsid w:val="007C702D"/>
    <w:rsid w:val="007C7F20"/>
    <w:rsid w:val="007D013B"/>
    <w:rsid w:val="007D01C3"/>
    <w:rsid w:val="007D097B"/>
    <w:rsid w:val="007D1164"/>
    <w:rsid w:val="007D1CC0"/>
    <w:rsid w:val="007D1FF1"/>
    <w:rsid w:val="007D258A"/>
    <w:rsid w:val="007D26D7"/>
    <w:rsid w:val="007D3169"/>
    <w:rsid w:val="007D334F"/>
    <w:rsid w:val="007D36E3"/>
    <w:rsid w:val="007D4A29"/>
    <w:rsid w:val="007D4F1F"/>
    <w:rsid w:val="007D6DA2"/>
    <w:rsid w:val="007D750D"/>
    <w:rsid w:val="007D7874"/>
    <w:rsid w:val="007E014D"/>
    <w:rsid w:val="007E08A9"/>
    <w:rsid w:val="007E2A49"/>
    <w:rsid w:val="007E361A"/>
    <w:rsid w:val="007E5167"/>
    <w:rsid w:val="007E5C46"/>
    <w:rsid w:val="007E6485"/>
    <w:rsid w:val="007E6D05"/>
    <w:rsid w:val="007F0583"/>
    <w:rsid w:val="007F0602"/>
    <w:rsid w:val="007F1F29"/>
    <w:rsid w:val="007F26B4"/>
    <w:rsid w:val="007F3761"/>
    <w:rsid w:val="007F48C3"/>
    <w:rsid w:val="007F527C"/>
    <w:rsid w:val="007F5B60"/>
    <w:rsid w:val="007F5CB1"/>
    <w:rsid w:val="007F5E4A"/>
    <w:rsid w:val="007F5F4F"/>
    <w:rsid w:val="007F6434"/>
    <w:rsid w:val="007F6F17"/>
    <w:rsid w:val="007F71EC"/>
    <w:rsid w:val="007F734B"/>
    <w:rsid w:val="007F74F7"/>
    <w:rsid w:val="00800428"/>
    <w:rsid w:val="00800A39"/>
    <w:rsid w:val="008022BA"/>
    <w:rsid w:val="00802882"/>
    <w:rsid w:val="00802901"/>
    <w:rsid w:val="00802A6B"/>
    <w:rsid w:val="00802E12"/>
    <w:rsid w:val="008033BF"/>
    <w:rsid w:val="0080381C"/>
    <w:rsid w:val="008039D4"/>
    <w:rsid w:val="00803DC1"/>
    <w:rsid w:val="0080447B"/>
    <w:rsid w:val="008044E8"/>
    <w:rsid w:val="008044FC"/>
    <w:rsid w:val="00804807"/>
    <w:rsid w:val="008049A0"/>
    <w:rsid w:val="008049EC"/>
    <w:rsid w:val="008055DD"/>
    <w:rsid w:val="00805C68"/>
    <w:rsid w:val="008063A1"/>
    <w:rsid w:val="00806F78"/>
    <w:rsid w:val="00807175"/>
    <w:rsid w:val="008078FC"/>
    <w:rsid w:val="00807C30"/>
    <w:rsid w:val="008101BE"/>
    <w:rsid w:val="00810535"/>
    <w:rsid w:val="00810BCA"/>
    <w:rsid w:val="00811246"/>
    <w:rsid w:val="00812363"/>
    <w:rsid w:val="00812BF8"/>
    <w:rsid w:val="00812DB2"/>
    <w:rsid w:val="00812FBF"/>
    <w:rsid w:val="0081392B"/>
    <w:rsid w:val="00813CC6"/>
    <w:rsid w:val="00813DBE"/>
    <w:rsid w:val="00813DDA"/>
    <w:rsid w:val="008142D2"/>
    <w:rsid w:val="00814FA8"/>
    <w:rsid w:val="008154B9"/>
    <w:rsid w:val="00816109"/>
    <w:rsid w:val="00816354"/>
    <w:rsid w:val="00816C5F"/>
    <w:rsid w:val="008170D0"/>
    <w:rsid w:val="0081746C"/>
    <w:rsid w:val="008179D2"/>
    <w:rsid w:val="00817CBC"/>
    <w:rsid w:val="00820F33"/>
    <w:rsid w:val="00821422"/>
    <w:rsid w:val="00822B9A"/>
    <w:rsid w:val="00822BEF"/>
    <w:rsid w:val="00823B4F"/>
    <w:rsid w:val="00824137"/>
    <w:rsid w:val="0082429C"/>
    <w:rsid w:val="00824A36"/>
    <w:rsid w:val="00824A61"/>
    <w:rsid w:val="00824C7E"/>
    <w:rsid w:val="00824FEB"/>
    <w:rsid w:val="0082509B"/>
    <w:rsid w:val="008258C4"/>
    <w:rsid w:val="00826301"/>
    <w:rsid w:val="008266E0"/>
    <w:rsid w:val="008275F8"/>
    <w:rsid w:val="00827835"/>
    <w:rsid w:val="00827AB8"/>
    <w:rsid w:val="008307B6"/>
    <w:rsid w:val="00830E5F"/>
    <w:rsid w:val="00830F27"/>
    <w:rsid w:val="008317DC"/>
    <w:rsid w:val="00831A38"/>
    <w:rsid w:val="00831E0C"/>
    <w:rsid w:val="00833426"/>
    <w:rsid w:val="008351CE"/>
    <w:rsid w:val="008355A8"/>
    <w:rsid w:val="00835E43"/>
    <w:rsid w:val="00836D0B"/>
    <w:rsid w:val="00837160"/>
    <w:rsid w:val="008373DA"/>
    <w:rsid w:val="008374FB"/>
    <w:rsid w:val="0083795A"/>
    <w:rsid w:val="00840665"/>
    <w:rsid w:val="008409E2"/>
    <w:rsid w:val="00840B96"/>
    <w:rsid w:val="00840E8D"/>
    <w:rsid w:val="00841067"/>
    <w:rsid w:val="00841EEE"/>
    <w:rsid w:val="00842BCF"/>
    <w:rsid w:val="008433F2"/>
    <w:rsid w:val="00843490"/>
    <w:rsid w:val="008436ED"/>
    <w:rsid w:val="00843895"/>
    <w:rsid w:val="00843C5E"/>
    <w:rsid w:val="00843CC3"/>
    <w:rsid w:val="00844D1D"/>
    <w:rsid w:val="00844DF1"/>
    <w:rsid w:val="008451DD"/>
    <w:rsid w:val="00846FBD"/>
    <w:rsid w:val="00847398"/>
    <w:rsid w:val="00847922"/>
    <w:rsid w:val="00850939"/>
    <w:rsid w:val="00851273"/>
    <w:rsid w:val="0085223C"/>
    <w:rsid w:val="008524BB"/>
    <w:rsid w:val="0085354B"/>
    <w:rsid w:val="00853666"/>
    <w:rsid w:val="00853C1A"/>
    <w:rsid w:val="00853DA5"/>
    <w:rsid w:val="0085403C"/>
    <w:rsid w:val="0085555A"/>
    <w:rsid w:val="00855EB8"/>
    <w:rsid w:val="00855FB6"/>
    <w:rsid w:val="0085622A"/>
    <w:rsid w:val="00856844"/>
    <w:rsid w:val="00857271"/>
    <w:rsid w:val="0085769E"/>
    <w:rsid w:val="008601B5"/>
    <w:rsid w:val="00860228"/>
    <w:rsid w:val="00860ECA"/>
    <w:rsid w:val="0086294C"/>
    <w:rsid w:val="008633A2"/>
    <w:rsid w:val="008641E1"/>
    <w:rsid w:val="00864D8A"/>
    <w:rsid w:val="008658C9"/>
    <w:rsid w:val="0086591F"/>
    <w:rsid w:val="00865EB3"/>
    <w:rsid w:val="00865F96"/>
    <w:rsid w:val="00866057"/>
    <w:rsid w:val="00866270"/>
    <w:rsid w:val="00866C9E"/>
    <w:rsid w:val="00867223"/>
    <w:rsid w:val="00867365"/>
    <w:rsid w:val="00867450"/>
    <w:rsid w:val="00867570"/>
    <w:rsid w:val="00867695"/>
    <w:rsid w:val="008677C4"/>
    <w:rsid w:val="008709B3"/>
    <w:rsid w:val="008717A3"/>
    <w:rsid w:val="00871A81"/>
    <w:rsid w:val="00871D11"/>
    <w:rsid w:val="0087258A"/>
    <w:rsid w:val="00873461"/>
    <w:rsid w:val="00873D3E"/>
    <w:rsid w:val="00874340"/>
    <w:rsid w:val="00874436"/>
    <w:rsid w:val="008744EE"/>
    <w:rsid w:val="00874A51"/>
    <w:rsid w:val="0087550C"/>
    <w:rsid w:val="008759CC"/>
    <w:rsid w:val="00877E83"/>
    <w:rsid w:val="00880225"/>
    <w:rsid w:val="0088046D"/>
    <w:rsid w:val="008809B3"/>
    <w:rsid w:val="00880A74"/>
    <w:rsid w:val="008812EB"/>
    <w:rsid w:val="0088137D"/>
    <w:rsid w:val="00881909"/>
    <w:rsid w:val="00881928"/>
    <w:rsid w:val="008824B0"/>
    <w:rsid w:val="008834B5"/>
    <w:rsid w:val="0088455C"/>
    <w:rsid w:val="00884942"/>
    <w:rsid w:val="00884B58"/>
    <w:rsid w:val="00884C0F"/>
    <w:rsid w:val="00884F8E"/>
    <w:rsid w:val="008859C3"/>
    <w:rsid w:val="00885B30"/>
    <w:rsid w:val="00885F2B"/>
    <w:rsid w:val="00886DE4"/>
    <w:rsid w:val="0088738E"/>
    <w:rsid w:val="00887B1D"/>
    <w:rsid w:val="00887C2B"/>
    <w:rsid w:val="00890260"/>
    <w:rsid w:val="008903D1"/>
    <w:rsid w:val="00890685"/>
    <w:rsid w:val="00891526"/>
    <w:rsid w:val="008926C3"/>
    <w:rsid w:val="008929BA"/>
    <w:rsid w:val="00893B8E"/>
    <w:rsid w:val="00893FE3"/>
    <w:rsid w:val="008940B2"/>
    <w:rsid w:val="008941E4"/>
    <w:rsid w:val="0089482C"/>
    <w:rsid w:val="00894890"/>
    <w:rsid w:val="00894B4B"/>
    <w:rsid w:val="008958E0"/>
    <w:rsid w:val="00895C98"/>
    <w:rsid w:val="0089607D"/>
    <w:rsid w:val="00896C47"/>
    <w:rsid w:val="008970E9"/>
    <w:rsid w:val="008A01A4"/>
    <w:rsid w:val="008A06E2"/>
    <w:rsid w:val="008A079E"/>
    <w:rsid w:val="008A08AA"/>
    <w:rsid w:val="008A0ACD"/>
    <w:rsid w:val="008A2607"/>
    <w:rsid w:val="008A26AB"/>
    <w:rsid w:val="008A3362"/>
    <w:rsid w:val="008A3936"/>
    <w:rsid w:val="008A3C47"/>
    <w:rsid w:val="008A448A"/>
    <w:rsid w:val="008A4592"/>
    <w:rsid w:val="008A4902"/>
    <w:rsid w:val="008A4C38"/>
    <w:rsid w:val="008A4DA8"/>
    <w:rsid w:val="008A57DD"/>
    <w:rsid w:val="008A5C59"/>
    <w:rsid w:val="008A6392"/>
    <w:rsid w:val="008A696A"/>
    <w:rsid w:val="008A7093"/>
    <w:rsid w:val="008A755C"/>
    <w:rsid w:val="008A7AAB"/>
    <w:rsid w:val="008B058A"/>
    <w:rsid w:val="008B0621"/>
    <w:rsid w:val="008B0EBC"/>
    <w:rsid w:val="008B1216"/>
    <w:rsid w:val="008B1398"/>
    <w:rsid w:val="008B17CD"/>
    <w:rsid w:val="008B1962"/>
    <w:rsid w:val="008B1DC3"/>
    <w:rsid w:val="008B2112"/>
    <w:rsid w:val="008B3049"/>
    <w:rsid w:val="008B373E"/>
    <w:rsid w:val="008B461A"/>
    <w:rsid w:val="008B496A"/>
    <w:rsid w:val="008B4F97"/>
    <w:rsid w:val="008B53F0"/>
    <w:rsid w:val="008B5E73"/>
    <w:rsid w:val="008B62D3"/>
    <w:rsid w:val="008B6D28"/>
    <w:rsid w:val="008B76E7"/>
    <w:rsid w:val="008C0148"/>
    <w:rsid w:val="008C0544"/>
    <w:rsid w:val="008C0577"/>
    <w:rsid w:val="008C09A2"/>
    <w:rsid w:val="008C1A4D"/>
    <w:rsid w:val="008C23D6"/>
    <w:rsid w:val="008C2D79"/>
    <w:rsid w:val="008C3E74"/>
    <w:rsid w:val="008C42AA"/>
    <w:rsid w:val="008C5E40"/>
    <w:rsid w:val="008C666E"/>
    <w:rsid w:val="008C69FD"/>
    <w:rsid w:val="008C6C4E"/>
    <w:rsid w:val="008C6CD3"/>
    <w:rsid w:val="008C73D2"/>
    <w:rsid w:val="008C7563"/>
    <w:rsid w:val="008D0392"/>
    <w:rsid w:val="008D0CA5"/>
    <w:rsid w:val="008D1469"/>
    <w:rsid w:val="008D17F1"/>
    <w:rsid w:val="008D2694"/>
    <w:rsid w:val="008D3778"/>
    <w:rsid w:val="008D3A81"/>
    <w:rsid w:val="008D3E57"/>
    <w:rsid w:val="008D3F5F"/>
    <w:rsid w:val="008D4CCC"/>
    <w:rsid w:val="008D4DFF"/>
    <w:rsid w:val="008D5045"/>
    <w:rsid w:val="008D59E9"/>
    <w:rsid w:val="008D5FF5"/>
    <w:rsid w:val="008E0C3B"/>
    <w:rsid w:val="008E0E5A"/>
    <w:rsid w:val="008E10A5"/>
    <w:rsid w:val="008E183D"/>
    <w:rsid w:val="008E23FA"/>
    <w:rsid w:val="008E244F"/>
    <w:rsid w:val="008E375B"/>
    <w:rsid w:val="008E3E58"/>
    <w:rsid w:val="008E3E63"/>
    <w:rsid w:val="008E45A4"/>
    <w:rsid w:val="008E4FE0"/>
    <w:rsid w:val="008E504F"/>
    <w:rsid w:val="008E5CE3"/>
    <w:rsid w:val="008E5D55"/>
    <w:rsid w:val="008E5E03"/>
    <w:rsid w:val="008E6292"/>
    <w:rsid w:val="008E7BE8"/>
    <w:rsid w:val="008E7DF6"/>
    <w:rsid w:val="008F036E"/>
    <w:rsid w:val="008F0CFA"/>
    <w:rsid w:val="008F0D21"/>
    <w:rsid w:val="008F1743"/>
    <w:rsid w:val="008F2FC1"/>
    <w:rsid w:val="008F333A"/>
    <w:rsid w:val="008F35F2"/>
    <w:rsid w:val="008F3A05"/>
    <w:rsid w:val="008F3AF0"/>
    <w:rsid w:val="008F592B"/>
    <w:rsid w:val="008F5CDB"/>
    <w:rsid w:val="008F5FF3"/>
    <w:rsid w:val="008F61F0"/>
    <w:rsid w:val="008F752B"/>
    <w:rsid w:val="008F7A73"/>
    <w:rsid w:val="008F7A95"/>
    <w:rsid w:val="008F7E54"/>
    <w:rsid w:val="00900EDF"/>
    <w:rsid w:val="0090123C"/>
    <w:rsid w:val="00901B08"/>
    <w:rsid w:val="00903BB5"/>
    <w:rsid w:val="00903ED8"/>
    <w:rsid w:val="00903EFF"/>
    <w:rsid w:val="0090477D"/>
    <w:rsid w:val="00904A2C"/>
    <w:rsid w:val="00904E93"/>
    <w:rsid w:val="00904FC5"/>
    <w:rsid w:val="009075C0"/>
    <w:rsid w:val="00907FCE"/>
    <w:rsid w:val="00910E12"/>
    <w:rsid w:val="00911E58"/>
    <w:rsid w:val="00911F18"/>
    <w:rsid w:val="00911F5D"/>
    <w:rsid w:val="00912FCB"/>
    <w:rsid w:val="00914848"/>
    <w:rsid w:val="00915481"/>
    <w:rsid w:val="00915685"/>
    <w:rsid w:val="00915F93"/>
    <w:rsid w:val="00916B3B"/>
    <w:rsid w:val="00916C15"/>
    <w:rsid w:val="009201CD"/>
    <w:rsid w:val="009208AF"/>
    <w:rsid w:val="00921E0B"/>
    <w:rsid w:val="009226E9"/>
    <w:rsid w:val="009233AA"/>
    <w:rsid w:val="0092359F"/>
    <w:rsid w:val="009246E3"/>
    <w:rsid w:val="00924BC2"/>
    <w:rsid w:val="009250C8"/>
    <w:rsid w:val="00925767"/>
    <w:rsid w:val="00925AA2"/>
    <w:rsid w:val="00927116"/>
    <w:rsid w:val="00927301"/>
    <w:rsid w:val="00930885"/>
    <w:rsid w:val="00930A3B"/>
    <w:rsid w:val="00931311"/>
    <w:rsid w:val="00931409"/>
    <w:rsid w:val="00931889"/>
    <w:rsid w:val="009326A5"/>
    <w:rsid w:val="009327B7"/>
    <w:rsid w:val="00932C1E"/>
    <w:rsid w:val="00933A8A"/>
    <w:rsid w:val="00934A2E"/>
    <w:rsid w:val="00934B46"/>
    <w:rsid w:val="00934FD7"/>
    <w:rsid w:val="0093530B"/>
    <w:rsid w:val="00935756"/>
    <w:rsid w:val="00936ABB"/>
    <w:rsid w:val="00937CDA"/>
    <w:rsid w:val="00940D38"/>
    <w:rsid w:val="00941EDC"/>
    <w:rsid w:val="00942377"/>
    <w:rsid w:val="00942AE5"/>
    <w:rsid w:val="00943119"/>
    <w:rsid w:val="00943DA4"/>
    <w:rsid w:val="0094424B"/>
    <w:rsid w:val="009442CB"/>
    <w:rsid w:val="009443E1"/>
    <w:rsid w:val="009446AA"/>
    <w:rsid w:val="00944857"/>
    <w:rsid w:val="009448B1"/>
    <w:rsid w:val="00945BF9"/>
    <w:rsid w:val="00945D03"/>
    <w:rsid w:val="00945DC5"/>
    <w:rsid w:val="00946C8A"/>
    <w:rsid w:val="009471A6"/>
    <w:rsid w:val="00947E24"/>
    <w:rsid w:val="00950292"/>
    <w:rsid w:val="00950BAA"/>
    <w:rsid w:val="0095167E"/>
    <w:rsid w:val="00951EDD"/>
    <w:rsid w:val="00951F6B"/>
    <w:rsid w:val="00952FC0"/>
    <w:rsid w:val="009530E6"/>
    <w:rsid w:val="009536C0"/>
    <w:rsid w:val="00953CFD"/>
    <w:rsid w:val="0095414A"/>
    <w:rsid w:val="00954380"/>
    <w:rsid w:val="0095453C"/>
    <w:rsid w:val="00954CC5"/>
    <w:rsid w:val="00955061"/>
    <w:rsid w:val="0095517F"/>
    <w:rsid w:val="00956906"/>
    <w:rsid w:val="009569BB"/>
    <w:rsid w:val="009573AC"/>
    <w:rsid w:val="0095755A"/>
    <w:rsid w:val="00957B4A"/>
    <w:rsid w:val="009606B1"/>
    <w:rsid w:val="00960D22"/>
    <w:rsid w:val="00960D80"/>
    <w:rsid w:val="009611B3"/>
    <w:rsid w:val="00962363"/>
    <w:rsid w:val="00962F30"/>
    <w:rsid w:val="0096376C"/>
    <w:rsid w:val="00963C4B"/>
    <w:rsid w:val="00964A52"/>
    <w:rsid w:val="00964DD6"/>
    <w:rsid w:val="0096585C"/>
    <w:rsid w:val="00965B9D"/>
    <w:rsid w:val="00965C66"/>
    <w:rsid w:val="00965D0C"/>
    <w:rsid w:val="0096642E"/>
    <w:rsid w:val="0096665B"/>
    <w:rsid w:val="00967121"/>
    <w:rsid w:val="009673BA"/>
    <w:rsid w:val="00967C40"/>
    <w:rsid w:val="0097061F"/>
    <w:rsid w:val="0097136B"/>
    <w:rsid w:val="00971A6D"/>
    <w:rsid w:val="00972788"/>
    <w:rsid w:val="0097300A"/>
    <w:rsid w:val="009739C2"/>
    <w:rsid w:val="009739C5"/>
    <w:rsid w:val="00973BA4"/>
    <w:rsid w:val="00974142"/>
    <w:rsid w:val="009741B5"/>
    <w:rsid w:val="00974AFF"/>
    <w:rsid w:val="00974CF5"/>
    <w:rsid w:val="009750EB"/>
    <w:rsid w:val="00975B08"/>
    <w:rsid w:val="00975DAD"/>
    <w:rsid w:val="00976217"/>
    <w:rsid w:val="009774E8"/>
    <w:rsid w:val="009776A1"/>
    <w:rsid w:val="00977A73"/>
    <w:rsid w:val="0098021D"/>
    <w:rsid w:val="0098040A"/>
    <w:rsid w:val="00980C14"/>
    <w:rsid w:val="009813B3"/>
    <w:rsid w:val="009828C8"/>
    <w:rsid w:val="00982924"/>
    <w:rsid w:val="00982D5A"/>
    <w:rsid w:val="00983D06"/>
    <w:rsid w:val="00984DE1"/>
    <w:rsid w:val="0098520D"/>
    <w:rsid w:val="00986AD4"/>
    <w:rsid w:val="00986B3C"/>
    <w:rsid w:val="00987441"/>
    <w:rsid w:val="00990457"/>
    <w:rsid w:val="009906DD"/>
    <w:rsid w:val="00990F34"/>
    <w:rsid w:val="00991232"/>
    <w:rsid w:val="0099176E"/>
    <w:rsid w:val="00992583"/>
    <w:rsid w:val="00992ADC"/>
    <w:rsid w:val="00993255"/>
    <w:rsid w:val="009934E6"/>
    <w:rsid w:val="0099367E"/>
    <w:rsid w:val="009936F5"/>
    <w:rsid w:val="0099386D"/>
    <w:rsid w:val="00993A0B"/>
    <w:rsid w:val="00994589"/>
    <w:rsid w:val="00994797"/>
    <w:rsid w:val="009951C9"/>
    <w:rsid w:val="00995407"/>
    <w:rsid w:val="00996940"/>
    <w:rsid w:val="00997142"/>
    <w:rsid w:val="0099780E"/>
    <w:rsid w:val="00997C6D"/>
    <w:rsid w:val="00997E99"/>
    <w:rsid w:val="009A0206"/>
    <w:rsid w:val="009A0417"/>
    <w:rsid w:val="009A04BC"/>
    <w:rsid w:val="009A054E"/>
    <w:rsid w:val="009A068B"/>
    <w:rsid w:val="009A0DE9"/>
    <w:rsid w:val="009A12B0"/>
    <w:rsid w:val="009A1540"/>
    <w:rsid w:val="009A1DA7"/>
    <w:rsid w:val="009A1E12"/>
    <w:rsid w:val="009A1EEA"/>
    <w:rsid w:val="009A234F"/>
    <w:rsid w:val="009A2896"/>
    <w:rsid w:val="009A331F"/>
    <w:rsid w:val="009A3A5C"/>
    <w:rsid w:val="009A4897"/>
    <w:rsid w:val="009A4BCD"/>
    <w:rsid w:val="009A5120"/>
    <w:rsid w:val="009A5579"/>
    <w:rsid w:val="009A5703"/>
    <w:rsid w:val="009A5B9D"/>
    <w:rsid w:val="009A6445"/>
    <w:rsid w:val="009A6B40"/>
    <w:rsid w:val="009A747B"/>
    <w:rsid w:val="009A77CE"/>
    <w:rsid w:val="009A7ABC"/>
    <w:rsid w:val="009A7B61"/>
    <w:rsid w:val="009B07C2"/>
    <w:rsid w:val="009B0920"/>
    <w:rsid w:val="009B0CF8"/>
    <w:rsid w:val="009B1392"/>
    <w:rsid w:val="009B1533"/>
    <w:rsid w:val="009B166E"/>
    <w:rsid w:val="009B1D57"/>
    <w:rsid w:val="009B2048"/>
    <w:rsid w:val="009B2282"/>
    <w:rsid w:val="009B228F"/>
    <w:rsid w:val="009B2B6A"/>
    <w:rsid w:val="009B30F0"/>
    <w:rsid w:val="009B31F9"/>
    <w:rsid w:val="009B4655"/>
    <w:rsid w:val="009B4C92"/>
    <w:rsid w:val="009B4D07"/>
    <w:rsid w:val="009B5515"/>
    <w:rsid w:val="009B57A5"/>
    <w:rsid w:val="009B5BF8"/>
    <w:rsid w:val="009B5C63"/>
    <w:rsid w:val="009B5ED2"/>
    <w:rsid w:val="009B60A7"/>
    <w:rsid w:val="009B6896"/>
    <w:rsid w:val="009B7946"/>
    <w:rsid w:val="009B7C2F"/>
    <w:rsid w:val="009B7EA5"/>
    <w:rsid w:val="009C012D"/>
    <w:rsid w:val="009C0183"/>
    <w:rsid w:val="009C0685"/>
    <w:rsid w:val="009C0ECD"/>
    <w:rsid w:val="009C1000"/>
    <w:rsid w:val="009C117D"/>
    <w:rsid w:val="009C1745"/>
    <w:rsid w:val="009C20D1"/>
    <w:rsid w:val="009C289A"/>
    <w:rsid w:val="009C2A49"/>
    <w:rsid w:val="009C2DD6"/>
    <w:rsid w:val="009C3210"/>
    <w:rsid w:val="009C3686"/>
    <w:rsid w:val="009C3903"/>
    <w:rsid w:val="009C3A4B"/>
    <w:rsid w:val="009C3BF5"/>
    <w:rsid w:val="009C4916"/>
    <w:rsid w:val="009C49EA"/>
    <w:rsid w:val="009C4B69"/>
    <w:rsid w:val="009C62BA"/>
    <w:rsid w:val="009C6493"/>
    <w:rsid w:val="009C724B"/>
    <w:rsid w:val="009C783E"/>
    <w:rsid w:val="009D120D"/>
    <w:rsid w:val="009D1248"/>
    <w:rsid w:val="009D12CC"/>
    <w:rsid w:val="009D3F6E"/>
    <w:rsid w:val="009D4EFB"/>
    <w:rsid w:val="009D511A"/>
    <w:rsid w:val="009D5850"/>
    <w:rsid w:val="009D5F72"/>
    <w:rsid w:val="009D6307"/>
    <w:rsid w:val="009D6342"/>
    <w:rsid w:val="009D7271"/>
    <w:rsid w:val="009D74B8"/>
    <w:rsid w:val="009E02BE"/>
    <w:rsid w:val="009E0895"/>
    <w:rsid w:val="009E13B6"/>
    <w:rsid w:val="009E14D1"/>
    <w:rsid w:val="009E17BA"/>
    <w:rsid w:val="009E19A8"/>
    <w:rsid w:val="009E35D4"/>
    <w:rsid w:val="009E37EA"/>
    <w:rsid w:val="009E3E0D"/>
    <w:rsid w:val="009E44BA"/>
    <w:rsid w:val="009E4766"/>
    <w:rsid w:val="009E4F11"/>
    <w:rsid w:val="009E5B3E"/>
    <w:rsid w:val="009E5DEF"/>
    <w:rsid w:val="009E61F0"/>
    <w:rsid w:val="009F033C"/>
    <w:rsid w:val="009F06E0"/>
    <w:rsid w:val="009F099A"/>
    <w:rsid w:val="009F1166"/>
    <w:rsid w:val="009F1790"/>
    <w:rsid w:val="009F20B6"/>
    <w:rsid w:val="009F20F6"/>
    <w:rsid w:val="009F269F"/>
    <w:rsid w:val="009F30A5"/>
    <w:rsid w:val="009F34B7"/>
    <w:rsid w:val="009F3672"/>
    <w:rsid w:val="009F3A98"/>
    <w:rsid w:val="009F3CF4"/>
    <w:rsid w:val="009F3F02"/>
    <w:rsid w:val="009F40DB"/>
    <w:rsid w:val="009F420A"/>
    <w:rsid w:val="009F50A4"/>
    <w:rsid w:val="009F54CC"/>
    <w:rsid w:val="009F5812"/>
    <w:rsid w:val="009F5B19"/>
    <w:rsid w:val="009F61EA"/>
    <w:rsid w:val="009F7008"/>
    <w:rsid w:val="009F7637"/>
    <w:rsid w:val="00A001F7"/>
    <w:rsid w:val="00A004A0"/>
    <w:rsid w:val="00A0063B"/>
    <w:rsid w:val="00A01611"/>
    <w:rsid w:val="00A01ABB"/>
    <w:rsid w:val="00A020CA"/>
    <w:rsid w:val="00A022A8"/>
    <w:rsid w:val="00A02FBF"/>
    <w:rsid w:val="00A037FE"/>
    <w:rsid w:val="00A03DF0"/>
    <w:rsid w:val="00A04831"/>
    <w:rsid w:val="00A05731"/>
    <w:rsid w:val="00A05830"/>
    <w:rsid w:val="00A06312"/>
    <w:rsid w:val="00A06CD0"/>
    <w:rsid w:val="00A06E4B"/>
    <w:rsid w:val="00A06F66"/>
    <w:rsid w:val="00A10451"/>
    <w:rsid w:val="00A10A99"/>
    <w:rsid w:val="00A11D8C"/>
    <w:rsid w:val="00A124B8"/>
    <w:rsid w:val="00A128E1"/>
    <w:rsid w:val="00A128F8"/>
    <w:rsid w:val="00A12E5E"/>
    <w:rsid w:val="00A13942"/>
    <w:rsid w:val="00A14074"/>
    <w:rsid w:val="00A1469F"/>
    <w:rsid w:val="00A15347"/>
    <w:rsid w:val="00A15ABE"/>
    <w:rsid w:val="00A17A4A"/>
    <w:rsid w:val="00A21334"/>
    <w:rsid w:val="00A21470"/>
    <w:rsid w:val="00A21C44"/>
    <w:rsid w:val="00A21CD3"/>
    <w:rsid w:val="00A220C1"/>
    <w:rsid w:val="00A223DE"/>
    <w:rsid w:val="00A22457"/>
    <w:rsid w:val="00A22B73"/>
    <w:rsid w:val="00A23137"/>
    <w:rsid w:val="00A2432E"/>
    <w:rsid w:val="00A24AE5"/>
    <w:rsid w:val="00A250C8"/>
    <w:rsid w:val="00A2527E"/>
    <w:rsid w:val="00A26F27"/>
    <w:rsid w:val="00A270BD"/>
    <w:rsid w:val="00A27E89"/>
    <w:rsid w:val="00A27F75"/>
    <w:rsid w:val="00A32389"/>
    <w:rsid w:val="00A327CD"/>
    <w:rsid w:val="00A32A80"/>
    <w:rsid w:val="00A32E3C"/>
    <w:rsid w:val="00A34C37"/>
    <w:rsid w:val="00A35414"/>
    <w:rsid w:val="00A35AB5"/>
    <w:rsid w:val="00A35B34"/>
    <w:rsid w:val="00A35E60"/>
    <w:rsid w:val="00A36170"/>
    <w:rsid w:val="00A36623"/>
    <w:rsid w:val="00A368EF"/>
    <w:rsid w:val="00A36B83"/>
    <w:rsid w:val="00A373A7"/>
    <w:rsid w:val="00A37A58"/>
    <w:rsid w:val="00A37D24"/>
    <w:rsid w:val="00A407A0"/>
    <w:rsid w:val="00A40AFB"/>
    <w:rsid w:val="00A40CED"/>
    <w:rsid w:val="00A40DD3"/>
    <w:rsid w:val="00A40E32"/>
    <w:rsid w:val="00A41857"/>
    <w:rsid w:val="00A41F8C"/>
    <w:rsid w:val="00A42B67"/>
    <w:rsid w:val="00A42F8C"/>
    <w:rsid w:val="00A4325F"/>
    <w:rsid w:val="00A432DD"/>
    <w:rsid w:val="00A4396A"/>
    <w:rsid w:val="00A43EBB"/>
    <w:rsid w:val="00A440D3"/>
    <w:rsid w:val="00A4466C"/>
    <w:rsid w:val="00A449AA"/>
    <w:rsid w:val="00A44AB3"/>
    <w:rsid w:val="00A450AE"/>
    <w:rsid w:val="00A45497"/>
    <w:rsid w:val="00A46049"/>
    <w:rsid w:val="00A46B90"/>
    <w:rsid w:val="00A515ED"/>
    <w:rsid w:val="00A51830"/>
    <w:rsid w:val="00A51E88"/>
    <w:rsid w:val="00A528ED"/>
    <w:rsid w:val="00A52A7A"/>
    <w:rsid w:val="00A52B63"/>
    <w:rsid w:val="00A53011"/>
    <w:rsid w:val="00A533A5"/>
    <w:rsid w:val="00A53826"/>
    <w:rsid w:val="00A53A24"/>
    <w:rsid w:val="00A55F6D"/>
    <w:rsid w:val="00A561F7"/>
    <w:rsid w:val="00A56382"/>
    <w:rsid w:val="00A5670E"/>
    <w:rsid w:val="00A56C79"/>
    <w:rsid w:val="00A57A86"/>
    <w:rsid w:val="00A57AEE"/>
    <w:rsid w:val="00A6098F"/>
    <w:rsid w:val="00A6148D"/>
    <w:rsid w:val="00A6179B"/>
    <w:rsid w:val="00A61E21"/>
    <w:rsid w:val="00A62067"/>
    <w:rsid w:val="00A6327D"/>
    <w:rsid w:val="00A636D0"/>
    <w:rsid w:val="00A63775"/>
    <w:rsid w:val="00A63D9B"/>
    <w:rsid w:val="00A63DAD"/>
    <w:rsid w:val="00A6401C"/>
    <w:rsid w:val="00A64AA2"/>
    <w:rsid w:val="00A64BAC"/>
    <w:rsid w:val="00A65143"/>
    <w:rsid w:val="00A653C0"/>
    <w:rsid w:val="00A658AB"/>
    <w:rsid w:val="00A65B5F"/>
    <w:rsid w:val="00A666B2"/>
    <w:rsid w:val="00A66BD3"/>
    <w:rsid w:val="00A676FC"/>
    <w:rsid w:val="00A700A3"/>
    <w:rsid w:val="00A701A9"/>
    <w:rsid w:val="00A701D2"/>
    <w:rsid w:val="00A70A3E"/>
    <w:rsid w:val="00A70A5B"/>
    <w:rsid w:val="00A712D3"/>
    <w:rsid w:val="00A7407F"/>
    <w:rsid w:val="00A74980"/>
    <w:rsid w:val="00A75959"/>
    <w:rsid w:val="00A8039B"/>
    <w:rsid w:val="00A806EC"/>
    <w:rsid w:val="00A80D6B"/>
    <w:rsid w:val="00A80F0F"/>
    <w:rsid w:val="00A80FAE"/>
    <w:rsid w:val="00A81222"/>
    <w:rsid w:val="00A81B3D"/>
    <w:rsid w:val="00A81C2C"/>
    <w:rsid w:val="00A81C81"/>
    <w:rsid w:val="00A82362"/>
    <w:rsid w:val="00A82420"/>
    <w:rsid w:val="00A82620"/>
    <w:rsid w:val="00A82A5A"/>
    <w:rsid w:val="00A82FBA"/>
    <w:rsid w:val="00A8322C"/>
    <w:rsid w:val="00A8367F"/>
    <w:rsid w:val="00A83883"/>
    <w:rsid w:val="00A84B00"/>
    <w:rsid w:val="00A850C2"/>
    <w:rsid w:val="00A8533A"/>
    <w:rsid w:val="00A85496"/>
    <w:rsid w:val="00A85689"/>
    <w:rsid w:val="00A85D9F"/>
    <w:rsid w:val="00A8607B"/>
    <w:rsid w:val="00A861D3"/>
    <w:rsid w:val="00A8678E"/>
    <w:rsid w:val="00A871B4"/>
    <w:rsid w:val="00A873B1"/>
    <w:rsid w:val="00A90385"/>
    <w:rsid w:val="00A9043F"/>
    <w:rsid w:val="00A90A25"/>
    <w:rsid w:val="00A9103B"/>
    <w:rsid w:val="00A91735"/>
    <w:rsid w:val="00A91F44"/>
    <w:rsid w:val="00A92AF1"/>
    <w:rsid w:val="00A92E6C"/>
    <w:rsid w:val="00A933F2"/>
    <w:rsid w:val="00A96777"/>
    <w:rsid w:val="00A96BAB"/>
    <w:rsid w:val="00A96BF7"/>
    <w:rsid w:val="00A97790"/>
    <w:rsid w:val="00AA09A8"/>
    <w:rsid w:val="00AA0A1D"/>
    <w:rsid w:val="00AA0A9F"/>
    <w:rsid w:val="00AA0BF8"/>
    <w:rsid w:val="00AA0DE9"/>
    <w:rsid w:val="00AA123A"/>
    <w:rsid w:val="00AA14E9"/>
    <w:rsid w:val="00AA2717"/>
    <w:rsid w:val="00AA3E3E"/>
    <w:rsid w:val="00AA4051"/>
    <w:rsid w:val="00AA505F"/>
    <w:rsid w:val="00AA51D9"/>
    <w:rsid w:val="00AA701B"/>
    <w:rsid w:val="00AA74F6"/>
    <w:rsid w:val="00AA77B8"/>
    <w:rsid w:val="00AA7B16"/>
    <w:rsid w:val="00AA7B93"/>
    <w:rsid w:val="00AA7D90"/>
    <w:rsid w:val="00AA7EC5"/>
    <w:rsid w:val="00AB058C"/>
    <w:rsid w:val="00AB1AF8"/>
    <w:rsid w:val="00AB2022"/>
    <w:rsid w:val="00AB2829"/>
    <w:rsid w:val="00AB2A5D"/>
    <w:rsid w:val="00AB31F2"/>
    <w:rsid w:val="00AB3C79"/>
    <w:rsid w:val="00AB3D16"/>
    <w:rsid w:val="00AB45BA"/>
    <w:rsid w:val="00AB47D4"/>
    <w:rsid w:val="00AB495A"/>
    <w:rsid w:val="00AB6550"/>
    <w:rsid w:val="00AB6628"/>
    <w:rsid w:val="00AB7762"/>
    <w:rsid w:val="00AB7787"/>
    <w:rsid w:val="00AB781E"/>
    <w:rsid w:val="00AB7FEA"/>
    <w:rsid w:val="00AC0DF6"/>
    <w:rsid w:val="00AC2149"/>
    <w:rsid w:val="00AC24A0"/>
    <w:rsid w:val="00AC270C"/>
    <w:rsid w:val="00AC27B4"/>
    <w:rsid w:val="00AC2A31"/>
    <w:rsid w:val="00AC2A32"/>
    <w:rsid w:val="00AC3B11"/>
    <w:rsid w:val="00AC4AC6"/>
    <w:rsid w:val="00AC5117"/>
    <w:rsid w:val="00AC5EC8"/>
    <w:rsid w:val="00AC6AA0"/>
    <w:rsid w:val="00AC6B6C"/>
    <w:rsid w:val="00AC718C"/>
    <w:rsid w:val="00AC7C47"/>
    <w:rsid w:val="00AC7EE8"/>
    <w:rsid w:val="00AD00EB"/>
    <w:rsid w:val="00AD041E"/>
    <w:rsid w:val="00AD0D45"/>
    <w:rsid w:val="00AD2048"/>
    <w:rsid w:val="00AD21D9"/>
    <w:rsid w:val="00AD246A"/>
    <w:rsid w:val="00AD3036"/>
    <w:rsid w:val="00AD37E1"/>
    <w:rsid w:val="00AD5128"/>
    <w:rsid w:val="00AD5422"/>
    <w:rsid w:val="00AD5A53"/>
    <w:rsid w:val="00AD5ACA"/>
    <w:rsid w:val="00AD5F80"/>
    <w:rsid w:val="00AD7010"/>
    <w:rsid w:val="00AD7640"/>
    <w:rsid w:val="00AD7A4B"/>
    <w:rsid w:val="00AE0B4F"/>
    <w:rsid w:val="00AE1134"/>
    <w:rsid w:val="00AE24F5"/>
    <w:rsid w:val="00AE2D4E"/>
    <w:rsid w:val="00AE3418"/>
    <w:rsid w:val="00AE3C85"/>
    <w:rsid w:val="00AE3CE9"/>
    <w:rsid w:val="00AE4324"/>
    <w:rsid w:val="00AE4795"/>
    <w:rsid w:val="00AE52FD"/>
    <w:rsid w:val="00AE57A4"/>
    <w:rsid w:val="00AE7065"/>
    <w:rsid w:val="00AE761A"/>
    <w:rsid w:val="00AF087B"/>
    <w:rsid w:val="00AF0A74"/>
    <w:rsid w:val="00AF1D20"/>
    <w:rsid w:val="00AF1DC7"/>
    <w:rsid w:val="00AF2A2D"/>
    <w:rsid w:val="00AF379D"/>
    <w:rsid w:val="00AF3D3D"/>
    <w:rsid w:val="00AF458D"/>
    <w:rsid w:val="00AF4737"/>
    <w:rsid w:val="00AF4DEF"/>
    <w:rsid w:val="00AF5D71"/>
    <w:rsid w:val="00AF5EEB"/>
    <w:rsid w:val="00AF62A9"/>
    <w:rsid w:val="00AF635C"/>
    <w:rsid w:val="00AF6E83"/>
    <w:rsid w:val="00AF6FC3"/>
    <w:rsid w:val="00B00298"/>
    <w:rsid w:val="00B007CF"/>
    <w:rsid w:val="00B00BBC"/>
    <w:rsid w:val="00B01BE6"/>
    <w:rsid w:val="00B01F13"/>
    <w:rsid w:val="00B026A3"/>
    <w:rsid w:val="00B02EDF"/>
    <w:rsid w:val="00B0385E"/>
    <w:rsid w:val="00B0444C"/>
    <w:rsid w:val="00B04B0B"/>
    <w:rsid w:val="00B04D1B"/>
    <w:rsid w:val="00B04DF8"/>
    <w:rsid w:val="00B06914"/>
    <w:rsid w:val="00B07E22"/>
    <w:rsid w:val="00B07EB5"/>
    <w:rsid w:val="00B101DA"/>
    <w:rsid w:val="00B109E6"/>
    <w:rsid w:val="00B11218"/>
    <w:rsid w:val="00B113C1"/>
    <w:rsid w:val="00B1158A"/>
    <w:rsid w:val="00B11FFE"/>
    <w:rsid w:val="00B12194"/>
    <w:rsid w:val="00B12785"/>
    <w:rsid w:val="00B12F97"/>
    <w:rsid w:val="00B1316F"/>
    <w:rsid w:val="00B1323F"/>
    <w:rsid w:val="00B13300"/>
    <w:rsid w:val="00B1377A"/>
    <w:rsid w:val="00B13A96"/>
    <w:rsid w:val="00B14054"/>
    <w:rsid w:val="00B146D5"/>
    <w:rsid w:val="00B1487E"/>
    <w:rsid w:val="00B156EC"/>
    <w:rsid w:val="00B161B2"/>
    <w:rsid w:val="00B16C38"/>
    <w:rsid w:val="00B17D37"/>
    <w:rsid w:val="00B20BF2"/>
    <w:rsid w:val="00B22598"/>
    <w:rsid w:val="00B2302B"/>
    <w:rsid w:val="00B2302F"/>
    <w:rsid w:val="00B23739"/>
    <w:rsid w:val="00B24297"/>
    <w:rsid w:val="00B2454A"/>
    <w:rsid w:val="00B24DA4"/>
    <w:rsid w:val="00B258BE"/>
    <w:rsid w:val="00B25BCD"/>
    <w:rsid w:val="00B25F2F"/>
    <w:rsid w:val="00B2661D"/>
    <w:rsid w:val="00B26F05"/>
    <w:rsid w:val="00B3068A"/>
    <w:rsid w:val="00B31431"/>
    <w:rsid w:val="00B3153A"/>
    <w:rsid w:val="00B31BCD"/>
    <w:rsid w:val="00B31D49"/>
    <w:rsid w:val="00B32BE2"/>
    <w:rsid w:val="00B33190"/>
    <w:rsid w:val="00B339DE"/>
    <w:rsid w:val="00B33D1C"/>
    <w:rsid w:val="00B33F36"/>
    <w:rsid w:val="00B3518B"/>
    <w:rsid w:val="00B35692"/>
    <w:rsid w:val="00B35766"/>
    <w:rsid w:val="00B35DB3"/>
    <w:rsid w:val="00B362E0"/>
    <w:rsid w:val="00B364F0"/>
    <w:rsid w:val="00B3692E"/>
    <w:rsid w:val="00B370B0"/>
    <w:rsid w:val="00B37846"/>
    <w:rsid w:val="00B379AF"/>
    <w:rsid w:val="00B408EA"/>
    <w:rsid w:val="00B40EA8"/>
    <w:rsid w:val="00B40F81"/>
    <w:rsid w:val="00B41558"/>
    <w:rsid w:val="00B41C33"/>
    <w:rsid w:val="00B42165"/>
    <w:rsid w:val="00B42324"/>
    <w:rsid w:val="00B43DC7"/>
    <w:rsid w:val="00B43E55"/>
    <w:rsid w:val="00B4443F"/>
    <w:rsid w:val="00B44597"/>
    <w:rsid w:val="00B447D4"/>
    <w:rsid w:val="00B44CAE"/>
    <w:rsid w:val="00B450F1"/>
    <w:rsid w:val="00B4546A"/>
    <w:rsid w:val="00B45ADB"/>
    <w:rsid w:val="00B46C17"/>
    <w:rsid w:val="00B46D57"/>
    <w:rsid w:val="00B46E9E"/>
    <w:rsid w:val="00B46EF8"/>
    <w:rsid w:val="00B47313"/>
    <w:rsid w:val="00B47803"/>
    <w:rsid w:val="00B47804"/>
    <w:rsid w:val="00B4787C"/>
    <w:rsid w:val="00B50F18"/>
    <w:rsid w:val="00B516C9"/>
    <w:rsid w:val="00B51C5C"/>
    <w:rsid w:val="00B51D6A"/>
    <w:rsid w:val="00B51F27"/>
    <w:rsid w:val="00B51F78"/>
    <w:rsid w:val="00B51FA9"/>
    <w:rsid w:val="00B5472A"/>
    <w:rsid w:val="00B55A64"/>
    <w:rsid w:val="00B55CB5"/>
    <w:rsid w:val="00B564DF"/>
    <w:rsid w:val="00B567E7"/>
    <w:rsid w:val="00B56871"/>
    <w:rsid w:val="00B57F95"/>
    <w:rsid w:val="00B604F0"/>
    <w:rsid w:val="00B60516"/>
    <w:rsid w:val="00B61A5B"/>
    <w:rsid w:val="00B629A6"/>
    <w:rsid w:val="00B63101"/>
    <w:rsid w:val="00B63C00"/>
    <w:rsid w:val="00B63FE0"/>
    <w:rsid w:val="00B640FA"/>
    <w:rsid w:val="00B6425A"/>
    <w:rsid w:val="00B649CC"/>
    <w:rsid w:val="00B653ED"/>
    <w:rsid w:val="00B661E1"/>
    <w:rsid w:val="00B66BAE"/>
    <w:rsid w:val="00B66C9E"/>
    <w:rsid w:val="00B66D7D"/>
    <w:rsid w:val="00B66DD0"/>
    <w:rsid w:val="00B6746D"/>
    <w:rsid w:val="00B67E37"/>
    <w:rsid w:val="00B70087"/>
    <w:rsid w:val="00B701AE"/>
    <w:rsid w:val="00B7079D"/>
    <w:rsid w:val="00B70FD3"/>
    <w:rsid w:val="00B71B99"/>
    <w:rsid w:val="00B721BF"/>
    <w:rsid w:val="00B723A2"/>
    <w:rsid w:val="00B72C39"/>
    <w:rsid w:val="00B73348"/>
    <w:rsid w:val="00B73B49"/>
    <w:rsid w:val="00B7476E"/>
    <w:rsid w:val="00B74B5D"/>
    <w:rsid w:val="00B7507E"/>
    <w:rsid w:val="00B753C8"/>
    <w:rsid w:val="00B757DA"/>
    <w:rsid w:val="00B7586C"/>
    <w:rsid w:val="00B75BA1"/>
    <w:rsid w:val="00B75D4E"/>
    <w:rsid w:val="00B763E5"/>
    <w:rsid w:val="00B77A07"/>
    <w:rsid w:val="00B77E6D"/>
    <w:rsid w:val="00B80285"/>
    <w:rsid w:val="00B80385"/>
    <w:rsid w:val="00B80CB5"/>
    <w:rsid w:val="00B80FDE"/>
    <w:rsid w:val="00B81CE9"/>
    <w:rsid w:val="00B81DE3"/>
    <w:rsid w:val="00B820A1"/>
    <w:rsid w:val="00B822BB"/>
    <w:rsid w:val="00B82BF4"/>
    <w:rsid w:val="00B83820"/>
    <w:rsid w:val="00B83AE1"/>
    <w:rsid w:val="00B840A7"/>
    <w:rsid w:val="00B8467D"/>
    <w:rsid w:val="00B8471F"/>
    <w:rsid w:val="00B852E0"/>
    <w:rsid w:val="00B8567C"/>
    <w:rsid w:val="00B857FB"/>
    <w:rsid w:val="00B86263"/>
    <w:rsid w:val="00B8639F"/>
    <w:rsid w:val="00B86DDA"/>
    <w:rsid w:val="00B87199"/>
    <w:rsid w:val="00B877A9"/>
    <w:rsid w:val="00B90E93"/>
    <w:rsid w:val="00B910A5"/>
    <w:rsid w:val="00B920C7"/>
    <w:rsid w:val="00B92184"/>
    <w:rsid w:val="00B92D73"/>
    <w:rsid w:val="00B9326F"/>
    <w:rsid w:val="00B93E40"/>
    <w:rsid w:val="00B93FA6"/>
    <w:rsid w:val="00B946CB"/>
    <w:rsid w:val="00B946DD"/>
    <w:rsid w:val="00B957F6"/>
    <w:rsid w:val="00B95B81"/>
    <w:rsid w:val="00B967F5"/>
    <w:rsid w:val="00B96FAE"/>
    <w:rsid w:val="00B96FD8"/>
    <w:rsid w:val="00B971D5"/>
    <w:rsid w:val="00B975B3"/>
    <w:rsid w:val="00B97A5C"/>
    <w:rsid w:val="00BA1144"/>
    <w:rsid w:val="00BA1A58"/>
    <w:rsid w:val="00BA392B"/>
    <w:rsid w:val="00BA3958"/>
    <w:rsid w:val="00BA3C86"/>
    <w:rsid w:val="00BA3E88"/>
    <w:rsid w:val="00BA509C"/>
    <w:rsid w:val="00BA5C49"/>
    <w:rsid w:val="00BA7C25"/>
    <w:rsid w:val="00BB00F2"/>
    <w:rsid w:val="00BB085C"/>
    <w:rsid w:val="00BB102C"/>
    <w:rsid w:val="00BB1B28"/>
    <w:rsid w:val="00BB1D3C"/>
    <w:rsid w:val="00BB2174"/>
    <w:rsid w:val="00BB2879"/>
    <w:rsid w:val="00BB2AC4"/>
    <w:rsid w:val="00BB2DD6"/>
    <w:rsid w:val="00BB30E0"/>
    <w:rsid w:val="00BB44EF"/>
    <w:rsid w:val="00BB472E"/>
    <w:rsid w:val="00BB537E"/>
    <w:rsid w:val="00BB5B43"/>
    <w:rsid w:val="00BB6195"/>
    <w:rsid w:val="00BB622D"/>
    <w:rsid w:val="00BB6233"/>
    <w:rsid w:val="00BB700A"/>
    <w:rsid w:val="00BB73BF"/>
    <w:rsid w:val="00BB7ECB"/>
    <w:rsid w:val="00BC0B83"/>
    <w:rsid w:val="00BC0EDB"/>
    <w:rsid w:val="00BC114A"/>
    <w:rsid w:val="00BC1908"/>
    <w:rsid w:val="00BC3348"/>
    <w:rsid w:val="00BC34AA"/>
    <w:rsid w:val="00BC35D9"/>
    <w:rsid w:val="00BC395B"/>
    <w:rsid w:val="00BC3987"/>
    <w:rsid w:val="00BC49E4"/>
    <w:rsid w:val="00BC503C"/>
    <w:rsid w:val="00BC54AA"/>
    <w:rsid w:val="00BC57C6"/>
    <w:rsid w:val="00BC5959"/>
    <w:rsid w:val="00BC61F3"/>
    <w:rsid w:val="00BC642F"/>
    <w:rsid w:val="00BC6ECC"/>
    <w:rsid w:val="00BC7DC2"/>
    <w:rsid w:val="00BD0D59"/>
    <w:rsid w:val="00BD0F39"/>
    <w:rsid w:val="00BD1698"/>
    <w:rsid w:val="00BD202C"/>
    <w:rsid w:val="00BD22C3"/>
    <w:rsid w:val="00BD235F"/>
    <w:rsid w:val="00BD23F6"/>
    <w:rsid w:val="00BD392A"/>
    <w:rsid w:val="00BD3A34"/>
    <w:rsid w:val="00BD4192"/>
    <w:rsid w:val="00BD42D8"/>
    <w:rsid w:val="00BD52AE"/>
    <w:rsid w:val="00BD5770"/>
    <w:rsid w:val="00BD6170"/>
    <w:rsid w:val="00BD61B6"/>
    <w:rsid w:val="00BD6CFD"/>
    <w:rsid w:val="00BD6E72"/>
    <w:rsid w:val="00BD73FB"/>
    <w:rsid w:val="00BD7ED9"/>
    <w:rsid w:val="00BD7EF4"/>
    <w:rsid w:val="00BE07C4"/>
    <w:rsid w:val="00BE0ABE"/>
    <w:rsid w:val="00BE0BB7"/>
    <w:rsid w:val="00BE1239"/>
    <w:rsid w:val="00BE1948"/>
    <w:rsid w:val="00BE1D3B"/>
    <w:rsid w:val="00BE1F6D"/>
    <w:rsid w:val="00BE25E4"/>
    <w:rsid w:val="00BE2626"/>
    <w:rsid w:val="00BE2CA2"/>
    <w:rsid w:val="00BE3738"/>
    <w:rsid w:val="00BE390E"/>
    <w:rsid w:val="00BE3A33"/>
    <w:rsid w:val="00BE3F8F"/>
    <w:rsid w:val="00BE4575"/>
    <w:rsid w:val="00BE4578"/>
    <w:rsid w:val="00BE5A1C"/>
    <w:rsid w:val="00BE5F81"/>
    <w:rsid w:val="00BE684A"/>
    <w:rsid w:val="00BE7810"/>
    <w:rsid w:val="00BE7C8D"/>
    <w:rsid w:val="00BF036F"/>
    <w:rsid w:val="00BF0B23"/>
    <w:rsid w:val="00BF0CD7"/>
    <w:rsid w:val="00BF1724"/>
    <w:rsid w:val="00BF1B14"/>
    <w:rsid w:val="00BF1CFD"/>
    <w:rsid w:val="00BF2770"/>
    <w:rsid w:val="00BF3C3B"/>
    <w:rsid w:val="00BF3D74"/>
    <w:rsid w:val="00BF420E"/>
    <w:rsid w:val="00BF442D"/>
    <w:rsid w:val="00BF5149"/>
    <w:rsid w:val="00BF55F8"/>
    <w:rsid w:val="00BF5B24"/>
    <w:rsid w:val="00BF6C6B"/>
    <w:rsid w:val="00BF704B"/>
    <w:rsid w:val="00BF7556"/>
    <w:rsid w:val="00C000E6"/>
    <w:rsid w:val="00C0130A"/>
    <w:rsid w:val="00C01D1D"/>
    <w:rsid w:val="00C01E73"/>
    <w:rsid w:val="00C027B5"/>
    <w:rsid w:val="00C03105"/>
    <w:rsid w:val="00C031F8"/>
    <w:rsid w:val="00C03416"/>
    <w:rsid w:val="00C04417"/>
    <w:rsid w:val="00C044E6"/>
    <w:rsid w:val="00C047D6"/>
    <w:rsid w:val="00C0491F"/>
    <w:rsid w:val="00C04B05"/>
    <w:rsid w:val="00C04FBE"/>
    <w:rsid w:val="00C0586C"/>
    <w:rsid w:val="00C07A08"/>
    <w:rsid w:val="00C07A87"/>
    <w:rsid w:val="00C07AC8"/>
    <w:rsid w:val="00C102DB"/>
    <w:rsid w:val="00C10A2D"/>
    <w:rsid w:val="00C1176C"/>
    <w:rsid w:val="00C12636"/>
    <w:rsid w:val="00C134CF"/>
    <w:rsid w:val="00C136B5"/>
    <w:rsid w:val="00C13A26"/>
    <w:rsid w:val="00C13F00"/>
    <w:rsid w:val="00C143E6"/>
    <w:rsid w:val="00C14C46"/>
    <w:rsid w:val="00C1604A"/>
    <w:rsid w:val="00C163BE"/>
    <w:rsid w:val="00C16488"/>
    <w:rsid w:val="00C16547"/>
    <w:rsid w:val="00C16605"/>
    <w:rsid w:val="00C17EB7"/>
    <w:rsid w:val="00C20888"/>
    <w:rsid w:val="00C20895"/>
    <w:rsid w:val="00C21863"/>
    <w:rsid w:val="00C21B9A"/>
    <w:rsid w:val="00C21E26"/>
    <w:rsid w:val="00C21EA2"/>
    <w:rsid w:val="00C229CF"/>
    <w:rsid w:val="00C22BED"/>
    <w:rsid w:val="00C231E2"/>
    <w:rsid w:val="00C23A29"/>
    <w:rsid w:val="00C23E19"/>
    <w:rsid w:val="00C244EF"/>
    <w:rsid w:val="00C25018"/>
    <w:rsid w:val="00C2537A"/>
    <w:rsid w:val="00C266B5"/>
    <w:rsid w:val="00C26BB3"/>
    <w:rsid w:val="00C27213"/>
    <w:rsid w:val="00C27F96"/>
    <w:rsid w:val="00C27FB6"/>
    <w:rsid w:val="00C30066"/>
    <w:rsid w:val="00C300D7"/>
    <w:rsid w:val="00C3154B"/>
    <w:rsid w:val="00C31550"/>
    <w:rsid w:val="00C316F8"/>
    <w:rsid w:val="00C31873"/>
    <w:rsid w:val="00C319F1"/>
    <w:rsid w:val="00C3200C"/>
    <w:rsid w:val="00C32480"/>
    <w:rsid w:val="00C325CE"/>
    <w:rsid w:val="00C32E49"/>
    <w:rsid w:val="00C332EB"/>
    <w:rsid w:val="00C33328"/>
    <w:rsid w:val="00C3419A"/>
    <w:rsid w:val="00C34E0A"/>
    <w:rsid w:val="00C34EBC"/>
    <w:rsid w:val="00C34EF5"/>
    <w:rsid w:val="00C355BE"/>
    <w:rsid w:val="00C35A81"/>
    <w:rsid w:val="00C35E3A"/>
    <w:rsid w:val="00C36CBC"/>
    <w:rsid w:val="00C371AB"/>
    <w:rsid w:val="00C37453"/>
    <w:rsid w:val="00C37649"/>
    <w:rsid w:val="00C377FD"/>
    <w:rsid w:val="00C401EA"/>
    <w:rsid w:val="00C4038E"/>
    <w:rsid w:val="00C415A5"/>
    <w:rsid w:val="00C41C38"/>
    <w:rsid w:val="00C430D6"/>
    <w:rsid w:val="00C4324A"/>
    <w:rsid w:val="00C45380"/>
    <w:rsid w:val="00C457A5"/>
    <w:rsid w:val="00C45C56"/>
    <w:rsid w:val="00C45C8A"/>
    <w:rsid w:val="00C4631D"/>
    <w:rsid w:val="00C47320"/>
    <w:rsid w:val="00C50443"/>
    <w:rsid w:val="00C513EA"/>
    <w:rsid w:val="00C5161A"/>
    <w:rsid w:val="00C545EF"/>
    <w:rsid w:val="00C5523A"/>
    <w:rsid w:val="00C55AD1"/>
    <w:rsid w:val="00C55B3A"/>
    <w:rsid w:val="00C57017"/>
    <w:rsid w:val="00C60452"/>
    <w:rsid w:val="00C613E9"/>
    <w:rsid w:val="00C6213D"/>
    <w:rsid w:val="00C625D8"/>
    <w:rsid w:val="00C63D7D"/>
    <w:rsid w:val="00C645BC"/>
    <w:rsid w:val="00C649F6"/>
    <w:rsid w:val="00C64A42"/>
    <w:rsid w:val="00C64D54"/>
    <w:rsid w:val="00C66BAD"/>
    <w:rsid w:val="00C70090"/>
    <w:rsid w:val="00C70868"/>
    <w:rsid w:val="00C708AD"/>
    <w:rsid w:val="00C71A2D"/>
    <w:rsid w:val="00C7200C"/>
    <w:rsid w:val="00C7205E"/>
    <w:rsid w:val="00C72252"/>
    <w:rsid w:val="00C7255A"/>
    <w:rsid w:val="00C725BC"/>
    <w:rsid w:val="00C7290F"/>
    <w:rsid w:val="00C72DA7"/>
    <w:rsid w:val="00C732AB"/>
    <w:rsid w:val="00C75215"/>
    <w:rsid w:val="00C75A69"/>
    <w:rsid w:val="00C75C6B"/>
    <w:rsid w:val="00C760A7"/>
    <w:rsid w:val="00C76477"/>
    <w:rsid w:val="00C7662B"/>
    <w:rsid w:val="00C76DFB"/>
    <w:rsid w:val="00C77063"/>
    <w:rsid w:val="00C770BB"/>
    <w:rsid w:val="00C772C2"/>
    <w:rsid w:val="00C77921"/>
    <w:rsid w:val="00C80EE3"/>
    <w:rsid w:val="00C81448"/>
    <w:rsid w:val="00C834E6"/>
    <w:rsid w:val="00C83503"/>
    <w:rsid w:val="00C8399E"/>
    <w:rsid w:val="00C84633"/>
    <w:rsid w:val="00C8505C"/>
    <w:rsid w:val="00C850B1"/>
    <w:rsid w:val="00C85866"/>
    <w:rsid w:val="00C863BF"/>
    <w:rsid w:val="00C863CB"/>
    <w:rsid w:val="00C86BF9"/>
    <w:rsid w:val="00C879B4"/>
    <w:rsid w:val="00C87C9C"/>
    <w:rsid w:val="00C87EEA"/>
    <w:rsid w:val="00C9037B"/>
    <w:rsid w:val="00C90BBB"/>
    <w:rsid w:val="00C914C5"/>
    <w:rsid w:val="00C9252B"/>
    <w:rsid w:val="00C92609"/>
    <w:rsid w:val="00C93144"/>
    <w:rsid w:val="00C93666"/>
    <w:rsid w:val="00C9372D"/>
    <w:rsid w:val="00C93CD5"/>
    <w:rsid w:val="00C93CDE"/>
    <w:rsid w:val="00C94EF3"/>
    <w:rsid w:val="00C951B1"/>
    <w:rsid w:val="00C9544E"/>
    <w:rsid w:val="00C96138"/>
    <w:rsid w:val="00C966B9"/>
    <w:rsid w:val="00C9683F"/>
    <w:rsid w:val="00C968F3"/>
    <w:rsid w:val="00C96D77"/>
    <w:rsid w:val="00C975D8"/>
    <w:rsid w:val="00C97A66"/>
    <w:rsid w:val="00CA1D97"/>
    <w:rsid w:val="00CA2239"/>
    <w:rsid w:val="00CA2BB6"/>
    <w:rsid w:val="00CA3D16"/>
    <w:rsid w:val="00CA40EE"/>
    <w:rsid w:val="00CA52FA"/>
    <w:rsid w:val="00CA5D72"/>
    <w:rsid w:val="00CA62A0"/>
    <w:rsid w:val="00CA63C3"/>
    <w:rsid w:val="00CA6C21"/>
    <w:rsid w:val="00CA6E6A"/>
    <w:rsid w:val="00CA7194"/>
    <w:rsid w:val="00CA752F"/>
    <w:rsid w:val="00CA75E6"/>
    <w:rsid w:val="00CA76CC"/>
    <w:rsid w:val="00CA782E"/>
    <w:rsid w:val="00CA7B6B"/>
    <w:rsid w:val="00CB0F53"/>
    <w:rsid w:val="00CB1503"/>
    <w:rsid w:val="00CB1CB1"/>
    <w:rsid w:val="00CB37A4"/>
    <w:rsid w:val="00CB41F4"/>
    <w:rsid w:val="00CB423D"/>
    <w:rsid w:val="00CB6068"/>
    <w:rsid w:val="00CB72C0"/>
    <w:rsid w:val="00CB732D"/>
    <w:rsid w:val="00CB7FC3"/>
    <w:rsid w:val="00CC0A1A"/>
    <w:rsid w:val="00CC1040"/>
    <w:rsid w:val="00CC126B"/>
    <w:rsid w:val="00CC1538"/>
    <w:rsid w:val="00CC178E"/>
    <w:rsid w:val="00CC180F"/>
    <w:rsid w:val="00CC1906"/>
    <w:rsid w:val="00CC2C5C"/>
    <w:rsid w:val="00CC32E7"/>
    <w:rsid w:val="00CC33E7"/>
    <w:rsid w:val="00CC4770"/>
    <w:rsid w:val="00CC4979"/>
    <w:rsid w:val="00CC4ADC"/>
    <w:rsid w:val="00CC5631"/>
    <w:rsid w:val="00CC5A9E"/>
    <w:rsid w:val="00CC5C1E"/>
    <w:rsid w:val="00CC659D"/>
    <w:rsid w:val="00CC6B2A"/>
    <w:rsid w:val="00CC75CE"/>
    <w:rsid w:val="00CC75F7"/>
    <w:rsid w:val="00CC7966"/>
    <w:rsid w:val="00CC79CB"/>
    <w:rsid w:val="00CC7A83"/>
    <w:rsid w:val="00CC7C01"/>
    <w:rsid w:val="00CD0577"/>
    <w:rsid w:val="00CD0986"/>
    <w:rsid w:val="00CD10C9"/>
    <w:rsid w:val="00CD117E"/>
    <w:rsid w:val="00CD1C4C"/>
    <w:rsid w:val="00CD251A"/>
    <w:rsid w:val="00CD2A77"/>
    <w:rsid w:val="00CD2CC7"/>
    <w:rsid w:val="00CD51BE"/>
    <w:rsid w:val="00CD5565"/>
    <w:rsid w:val="00CD5659"/>
    <w:rsid w:val="00CD5D48"/>
    <w:rsid w:val="00CD5E1F"/>
    <w:rsid w:val="00CE0419"/>
    <w:rsid w:val="00CE1485"/>
    <w:rsid w:val="00CE172B"/>
    <w:rsid w:val="00CE1A03"/>
    <w:rsid w:val="00CE205F"/>
    <w:rsid w:val="00CE2266"/>
    <w:rsid w:val="00CE2554"/>
    <w:rsid w:val="00CE3645"/>
    <w:rsid w:val="00CE3B82"/>
    <w:rsid w:val="00CE5FB4"/>
    <w:rsid w:val="00CE6698"/>
    <w:rsid w:val="00CE6ED6"/>
    <w:rsid w:val="00CE75D6"/>
    <w:rsid w:val="00CF0B4A"/>
    <w:rsid w:val="00CF10D8"/>
    <w:rsid w:val="00CF134B"/>
    <w:rsid w:val="00CF1C45"/>
    <w:rsid w:val="00CF2907"/>
    <w:rsid w:val="00CF2A62"/>
    <w:rsid w:val="00CF3BFE"/>
    <w:rsid w:val="00CF3C20"/>
    <w:rsid w:val="00CF3D6B"/>
    <w:rsid w:val="00CF3DDF"/>
    <w:rsid w:val="00CF3E50"/>
    <w:rsid w:val="00CF515A"/>
    <w:rsid w:val="00CF55A8"/>
    <w:rsid w:val="00CF58FD"/>
    <w:rsid w:val="00CF636F"/>
    <w:rsid w:val="00CF6980"/>
    <w:rsid w:val="00CF6B26"/>
    <w:rsid w:val="00CF6BEE"/>
    <w:rsid w:val="00CF6C09"/>
    <w:rsid w:val="00CF70CD"/>
    <w:rsid w:val="00CF740A"/>
    <w:rsid w:val="00CF77A1"/>
    <w:rsid w:val="00CF7A57"/>
    <w:rsid w:val="00CF7B1E"/>
    <w:rsid w:val="00D003C2"/>
    <w:rsid w:val="00D00823"/>
    <w:rsid w:val="00D008BF"/>
    <w:rsid w:val="00D0098D"/>
    <w:rsid w:val="00D00BA3"/>
    <w:rsid w:val="00D0107C"/>
    <w:rsid w:val="00D023F6"/>
    <w:rsid w:val="00D028A3"/>
    <w:rsid w:val="00D029A2"/>
    <w:rsid w:val="00D0305A"/>
    <w:rsid w:val="00D03157"/>
    <w:rsid w:val="00D034D1"/>
    <w:rsid w:val="00D03B7A"/>
    <w:rsid w:val="00D03EBB"/>
    <w:rsid w:val="00D03F75"/>
    <w:rsid w:val="00D040F7"/>
    <w:rsid w:val="00D05062"/>
    <w:rsid w:val="00D05B5A"/>
    <w:rsid w:val="00D05DB6"/>
    <w:rsid w:val="00D06951"/>
    <w:rsid w:val="00D0728F"/>
    <w:rsid w:val="00D07CD7"/>
    <w:rsid w:val="00D104EB"/>
    <w:rsid w:val="00D10886"/>
    <w:rsid w:val="00D118D4"/>
    <w:rsid w:val="00D11E79"/>
    <w:rsid w:val="00D134DD"/>
    <w:rsid w:val="00D13B62"/>
    <w:rsid w:val="00D13BF7"/>
    <w:rsid w:val="00D140B1"/>
    <w:rsid w:val="00D146F0"/>
    <w:rsid w:val="00D1477B"/>
    <w:rsid w:val="00D1512C"/>
    <w:rsid w:val="00D15C80"/>
    <w:rsid w:val="00D16355"/>
    <w:rsid w:val="00D16507"/>
    <w:rsid w:val="00D16BAF"/>
    <w:rsid w:val="00D16D8C"/>
    <w:rsid w:val="00D17346"/>
    <w:rsid w:val="00D174BE"/>
    <w:rsid w:val="00D1759C"/>
    <w:rsid w:val="00D17A60"/>
    <w:rsid w:val="00D20188"/>
    <w:rsid w:val="00D219B2"/>
    <w:rsid w:val="00D2391F"/>
    <w:rsid w:val="00D23A0A"/>
    <w:rsid w:val="00D23DAC"/>
    <w:rsid w:val="00D23DEF"/>
    <w:rsid w:val="00D2472E"/>
    <w:rsid w:val="00D251A0"/>
    <w:rsid w:val="00D25B84"/>
    <w:rsid w:val="00D26156"/>
    <w:rsid w:val="00D273B2"/>
    <w:rsid w:val="00D3162D"/>
    <w:rsid w:val="00D31893"/>
    <w:rsid w:val="00D318C1"/>
    <w:rsid w:val="00D32068"/>
    <w:rsid w:val="00D32E3A"/>
    <w:rsid w:val="00D353E7"/>
    <w:rsid w:val="00D358AE"/>
    <w:rsid w:val="00D35B91"/>
    <w:rsid w:val="00D36123"/>
    <w:rsid w:val="00D3619E"/>
    <w:rsid w:val="00D362C9"/>
    <w:rsid w:val="00D36520"/>
    <w:rsid w:val="00D369CA"/>
    <w:rsid w:val="00D37341"/>
    <w:rsid w:val="00D373B8"/>
    <w:rsid w:val="00D40E5E"/>
    <w:rsid w:val="00D41F07"/>
    <w:rsid w:val="00D42AE7"/>
    <w:rsid w:val="00D43152"/>
    <w:rsid w:val="00D439A7"/>
    <w:rsid w:val="00D43C00"/>
    <w:rsid w:val="00D43C17"/>
    <w:rsid w:val="00D444A1"/>
    <w:rsid w:val="00D44B1A"/>
    <w:rsid w:val="00D44EDA"/>
    <w:rsid w:val="00D4528D"/>
    <w:rsid w:val="00D4609B"/>
    <w:rsid w:val="00D46B73"/>
    <w:rsid w:val="00D47FFD"/>
    <w:rsid w:val="00D508C3"/>
    <w:rsid w:val="00D51339"/>
    <w:rsid w:val="00D5341D"/>
    <w:rsid w:val="00D53725"/>
    <w:rsid w:val="00D5545A"/>
    <w:rsid w:val="00D557F8"/>
    <w:rsid w:val="00D558F4"/>
    <w:rsid w:val="00D55935"/>
    <w:rsid w:val="00D55B43"/>
    <w:rsid w:val="00D56313"/>
    <w:rsid w:val="00D56843"/>
    <w:rsid w:val="00D56BD0"/>
    <w:rsid w:val="00D602B6"/>
    <w:rsid w:val="00D60557"/>
    <w:rsid w:val="00D60847"/>
    <w:rsid w:val="00D60A8D"/>
    <w:rsid w:val="00D6127E"/>
    <w:rsid w:val="00D61B81"/>
    <w:rsid w:val="00D61CE9"/>
    <w:rsid w:val="00D62658"/>
    <w:rsid w:val="00D63449"/>
    <w:rsid w:val="00D63ACD"/>
    <w:rsid w:val="00D64111"/>
    <w:rsid w:val="00D6457E"/>
    <w:rsid w:val="00D65A64"/>
    <w:rsid w:val="00D66B41"/>
    <w:rsid w:val="00D66E2C"/>
    <w:rsid w:val="00D66F39"/>
    <w:rsid w:val="00D71FCE"/>
    <w:rsid w:val="00D723C1"/>
    <w:rsid w:val="00D73242"/>
    <w:rsid w:val="00D73343"/>
    <w:rsid w:val="00D735FC"/>
    <w:rsid w:val="00D73951"/>
    <w:rsid w:val="00D74436"/>
    <w:rsid w:val="00D748E0"/>
    <w:rsid w:val="00D74B07"/>
    <w:rsid w:val="00D750AA"/>
    <w:rsid w:val="00D7569E"/>
    <w:rsid w:val="00D75A67"/>
    <w:rsid w:val="00D76036"/>
    <w:rsid w:val="00D76272"/>
    <w:rsid w:val="00D76E94"/>
    <w:rsid w:val="00D77223"/>
    <w:rsid w:val="00D776D4"/>
    <w:rsid w:val="00D809DC"/>
    <w:rsid w:val="00D80C4C"/>
    <w:rsid w:val="00D80C99"/>
    <w:rsid w:val="00D8111A"/>
    <w:rsid w:val="00D81AB0"/>
    <w:rsid w:val="00D81B11"/>
    <w:rsid w:val="00D828EF"/>
    <w:rsid w:val="00D83078"/>
    <w:rsid w:val="00D83322"/>
    <w:rsid w:val="00D835B0"/>
    <w:rsid w:val="00D83772"/>
    <w:rsid w:val="00D83E46"/>
    <w:rsid w:val="00D83F34"/>
    <w:rsid w:val="00D8435E"/>
    <w:rsid w:val="00D84376"/>
    <w:rsid w:val="00D847D0"/>
    <w:rsid w:val="00D84C22"/>
    <w:rsid w:val="00D85D4E"/>
    <w:rsid w:val="00D85DEC"/>
    <w:rsid w:val="00D85EA7"/>
    <w:rsid w:val="00D861B7"/>
    <w:rsid w:val="00D8637F"/>
    <w:rsid w:val="00D8670F"/>
    <w:rsid w:val="00D86FAA"/>
    <w:rsid w:val="00D87155"/>
    <w:rsid w:val="00D872CE"/>
    <w:rsid w:val="00D877AD"/>
    <w:rsid w:val="00D87862"/>
    <w:rsid w:val="00D90870"/>
    <w:rsid w:val="00D91971"/>
    <w:rsid w:val="00D9357D"/>
    <w:rsid w:val="00D93CBD"/>
    <w:rsid w:val="00D94AF3"/>
    <w:rsid w:val="00D95487"/>
    <w:rsid w:val="00D95B4B"/>
    <w:rsid w:val="00D95BDA"/>
    <w:rsid w:val="00D95D53"/>
    <w:rsid w:val="00D96009"/>
    <w:rsid w:val="00D961F1"/>
    <w:rsid w:val="00D96689"/>
    <w:rsid w:val="00D96953"/>
    <w:rsid w:val="00D96D81"/>
    <w:rsid w:val="00D9732B"/>
    <w:rsid w:val="00D97FAD"/>
    <w:rsid w:val="00DA015D"/>
    <w:rsid w:val="00DA0648"/>
    <w:rsid w:val="00DA0763"/>
    <w:rsid w:val="00DA0CE6"/>
    <w:rsid w:val="00DA0FEA"/>
    <w:rsid w:val="00DA168B"/>
    <w:rsid w:val="00DA20A0"/>
    <w:rsid w:val="00DA2A80"/>
    <w:rsid w:val="00DA3263"/>
    <w:rsid w:val="00DA34DD"/>
    <w:rsid w:val="00DA3845"/>
    <w:rsid w:val="00DA5312"/>
    <w:rsid w:val="00DA6340"/>
    <w:rsid w:val="00DA70C7"/>
    <w:rsid w:val="00DA758E"/>
    <w:rsid w:val="00DA7BED"/>
    <w:rsid w:val="00DB03D8"/>
    <w:rsid w:val="00DB1689"/>
    <w:rsid w:val="00DB2A0A"/>
    <w:rsid w:val="00DB38D6"/>
    <w:rsid w:val="00DB3D89"/>
    <w:rsid w:val="00DB4820"/>
    <w:rsid w:val="00DB4B54"/>
    <w:rsid w:val="00DB52C7"/>
    <w:rsid w:val="00DB54F0"/>
    <w:rsid w:val="00DB5ECE"/>
    <w:rsid w:val="00DB7F03"/>
    <w:rsid w:val="00DC0287"/>
    <w:rsid w:val="00DC0481"/>
    <w:rsid w:val="00DC0B68"/>
    <w:rsid w:val="00DC1420"/>
    <w:rsid w:val="00DC1661"/>
    <w:rsid w:val="00DC19AE"/>
    <w:rsid w:val="00DC2CC1"/>
    <w:rsid w:val="00DC3015"/>
    <w:rsid w:val="00DC36A0"/>
    <w:rsid w:val="00DC577E"/>
    <w:rsid w:val="00DC620F"/>
    <w:rsid w:val="00DC68C0"/>
    <w:rsid w:val="00DC78EC"/>
    <w:rsid w:val="00DC7B44"/>
    <w:rsid w:val="00DD07E5"/>
    <w:rsid w:val="00DD0B60"/>
    <w:rsid w:val="00DD0D85"/>
    <w:rsid w:val="00DD0EAC"/>
    <w:rsid w:val="00DD0ECC"/>
    <w:rsid w:val="00DD0F39"/>
    <w:rsid w:val="00DD27CE"/>
    <w:rsid w:val="00DD333D"/>
    <w:rsid w:val="00DD3A21"/>
    <w:rsid w:val="00DD3D45"/>
    <w:rsid w:val="00DD3FE2"/>
    <w:rsid w:val="00DD49B8"/>
    <w:rsid w:val="00DD5112"/>
    <w:rsid w:val="00DD5214"/>
    <w:rsid w:val="00DD532D"/>
    <w:rsid w:val="00DD63AA"/>
    <w:rsid w:val="00DD6C31"/>
    <w:rsid w:val="00DD7062"/>
    <w:rsid w:val="00DD70AC"/>
    <w:rsid w:val="00DE06F0"/>
    <w:rsid w:val="00DE0E46"/>
    <w:rsid w:val="00DE1874"/>
    <w:rsid w:val="00DE2D8E"/>
    <w:rsid w:val="00DE3394"/>
    <w:rsid w:val="00DE3648"/>
    <w:rsid w:val="00DE38B9"/>
    <w:rsid w:val="00DE3E6B"/>
    <w:rsid w:val="00DE3F02"/>
    <w:rsid w:val="00DE4FD2"/>
    <w:rsid w:val="00DE63B6"/>
    <w:rsid w:val="00DE6925"/>
    <w:rsid w:val="00DE698D"/>
    <w:rsid w:val="00DE754D"/>
    <w:rsid w:val="00DF0227"/>
    <w:rsid w:val="00DF040A"/>
    <w:rsid w:val="00DF0975"/>
    <w:rsid w:val="00DF0B28"/>
    <w:rsid w:val="00DF1B10"/>
    <w:rsid w:val="00DF238D"/>
    <w:rsid w:val="00DF25EB"/>
    <w:rsid w:val="00DF2B76"/>
    <w:rsid w:val="00DF3A95"/>
    <w:rsid w:val="00DF42FB"/>
    <w:rsid w:val="00DF4840"/>
    <w:rsid w:val="00DF4949"/>
    <w:rsid w:val="00DF4C7F"/>
    <w:rsid w:val="00DF4CCB"/>
    <w:rsid w:val="00DF5E8B"/>
    <w:rsid w:val="00DF604B"/>
    <w:rsid w:val="00DF6257"/>
    <w:rsid w:val="00DF6306"/>
    <w:rsid w:val="00DF66A6"/>
    <w:rsid w:val="00DF69B5"/>
    <w:rsid w:val="00DF6BDC"/>
    <w:rsid w:val="00DF7A4A"/>
    <w:rsid w:val="00DF7AE3"/>
    <w:rsid w:val="00DF7CB9"/>
    <w:rsid w:val="00E002E6"/>
    <w:rsid w:val="00E004D7"/>
    <w:rsid w:val="00E009D9"/>
    <w:rsid w:val="00E00E51"/>
    <w:rsid w:val="00E00F03"/>
    <w:rsid w:val="00E01308"/>
    <w:rsid w:val="00E01367"/>
    <w:rsid w:val="00E0215C"/>
    <w:rsid w:val="00E0284A"/>
    <w:rsid w:val="00E02A29"/>
    <w:rsid w:val="00E041F4"/>
    <w:rsid w:val="00E046A5"/>
    <w:rsid w:val="00E05FA7"/>
    <w:rsid w:val="00E069FF"/>
    <w:rsid w:val="00E06E3D"/>
    <w:rsid w:val="00E06FB8"/>
    <w:rsid w:val="00E071BB"/>
    <w:rsid w:val="00E113BD"/>
    <w:rsid w:val="00E117EC"/>
    <w:rsid w:val="00E11E6E"/>
    <w:rsid w:val="00E12166"/>
    <w:rsid w:val="00E12852"/>
    <w:rsid w:val="00E12C54"/>
    <w:rsid w:val="00E13E7F"/>
    <w:rsid w:val="00E14265"/>
    <w:rsid w:val="00E14274"/>
    <w:rsid w:val="00E145A9"/>
    <w:rsid w:val="00E14E6D"/>
    <w:rsid w:val="00E14EA2"/>
    <w:rsid w:val="00E16E88"/>
    <w:rsid w:val="00E17428"/>
    <w:rsid w:val="00E17615"/>
    <w:rsid w:val="00E178C8"/>
    <w:rsid w:val="00E204F5"/>
    <w:rsid w:val="00E20803"/>
    <w:rsid w:val="00E2110E"/>
    <w:rsid w:val="00E21236"/>
    <w:rsid w:val="00E21334"/>
    <w:rsid w:val="00E21A18"/>
    <w:rsid w:val="00E21E82"/>
    <w:rsid w:val="00E227D9"/>
    <w:rsid w:val="00E22DF7"/>
    <w:rsid w:val="00E230DF"/>
    <w:rsid w:val="00E23556"/>
    <w:rsid w:val="00E24D1B"/>
    <w:rsid w:val="00E2586C"/>
    <w:rsid w:val="00E258B9"/>
    <w:rsid w:val="00E25B57"/>
    <w:rsid w:val="00E26382"/>
    <w:rsid w:val="00E268A1"/>
    <w:rsid w:val="00E27085"/>
    <w:rsid w:val="00E27D18"/>
    <w:rsid w:val="00E30BAB"/>
    <w:rsid w:val="00E30C5C"/>
    <w:rsid w:val="00E33077"/>
    <w:rsid w:val="00E33CA2"/>
    <w:rsid w:val="00E33E03"/>
    <w:rsid w:val="00E33F83"/>
    <w:rsid w:val="00E3524D"/>
    <w:rsid w:val="00E35695"/>
    <w:rsid w:val="00E35941"/>
    <w:rsid w:val="00E36450"/>
    <w:rsid w:val="00E369B1"/>
    <w:rsid w:val="00E36CCA"/>
    <w:rsid w:val="00E36CEA"/>
    <w:rsid w:val="00E37292"/>
    <w:rsid w:val="00E40FF7"/>
    <w:rsid w:val="00E41CFC"/>
    <w:rsid w:val="00E422D2"/>
    <w:rsid w:val="00E42511"/>
    <w:rsid w:val="00E42D18"/>
    <w:rsid w:val="00E42EFA"/>
    <w:rsid w:val="00E43882"/>
    <w:rsid w:val="00E43C6E"/>
    <w:rsid w:val="00E43F7F"/>
    <w:rsid w:val="00E44BC5"/>
    <w:rsid w:val="00E44DAB"/>
    <w:rsid w:val="00E458A2"/>
    <w:rsid w:val="00E45DBB"/>
    <w:rsid w:val="00E45F58"/>
    <w:rsid w:val="00E46AA9"/>
    <w:rsid w:val="00E5050F"/>
    <w:rsid w:val="00E52151"/>
    <w:rsid w:val="00E52A75"/>
    <w:rsid w:val="00E554AE"/>
    <w:rsid w:val="00E555FF"/>
    <w:rsid w:val="00E558D4"/>
    <w:rsid w:val="00E5604E"/>
    <w:rsid w:val="00E561A4"/>
    <w:rsid w:val="00E56B03"/>
    <w:rsid w:val="00E56F02"/>
    <w:rsid w:val="00E57738"/>
    <w:rsid w:val="00E5797F"/>
    <w:rsid w:val="00E600BC"/>
    <w:rsid w:val="00E6021F"/>
    <w:rsid w:val="00E6068F"/>
    <w:rsid w:val="00E61417"/>
    <w:rsid w:val="00E6196B"/>
    <w:rsid w:val="00E61B36"/>
    <w:rsid w:val="00E62A5C"/>
    <w:rsid w:val="00E62BEB"/>
    <w:rsid w:val="00E62EFB"/>
    <w:rsid w:val="00E65624"/>
    <w:rsid w:val="00E66402"/>
    <w:rsid w:val="00E66E13"/>
    <w:rsid w:val="00E66FF3"/>
    <w:rsid w:val="00E67C0D"/>
    <w:rsid w:val="00E67DB9"/>
    <w:rsid w:val="00E70AEE"/>
    <w:rsid w:val="00E70D80"/>
    <w:rsid w:val="00E71407"/>
    <w:rsid w:val="00E71939"/>
    <w:rsid w:val="00E71CB9"/>
    <w:rsid w:val="00E71FC1"/>
    <w:rsid w:val="00E72453"/>
    <w:rsid w:val="00E7309F"/>
    <w:rsid w:val="00E73A37"/>
    <w:rsid w:val="00E7445B"/>
    <w:rsid w:val="00E74E86"/>
    <w:rsid w:val="00E7582F"/>
    <w:rsid w:val="00E75895"/>
    <w:rsid w:val="00E7675C"/>
    <w:rsid w:val="00E77D76"/>
    <w:rsid w:val="00E77D8A"/>
    <w:rsid w:val="00E8009F"/>
    <w:rsid w:val="00E80232"/>
    <w:rsid w:val="00E807D6"/>
    <w:rsid w:val="00E80A07"/>
    <w:rsid w:val="00E81767"/>
    <w:rsid w:val="00E81BFF"/>
    <w:rsid w:val="00E8208C"/>
    <w:rsid w:val="00E82498"/>
    <w:rsid w:val="00E8262B"/>
    <w:rsid w:val="00E83414"/>
    <w:rsid w:val="00E839CC"/>
    <w:rsid w:val="00E858B9"/>
    <w:rsid w:val="00E85A1B"/>
    <w:rsid w:val="00E86050"/>
    <w:rsid w:val="00E8631E"/>
    <w:rsid w:val="00E86442"/>
    <w:rsid w:val="00E865A4"/>
    <w:rsid w:val="00E86AFF"/>
    <w:rsid w:val="00E874CC"/>
    <w:rsid w:val="00E8770D"/>
    <w:rsid w:val="00E902F9"/>
    <w:rsid w:val="00E9052D"/>
    <w:rsid w:val="00E90DF3"/>
    <w:rsid w:val="00E925F0"/>
    <w:rsid w:val="00E926F2"/>
    <w:rsid w:val="00E938B0"/>
    <w:rsid w:val="00E939B9"/>
    <w:rsid w:val="00E93ECB"/>
    <w:rsid w:val="00E9448E"/>
    <w:rsid w:val="00E94B30"/>
    <w:rsid w:val="00E94E21"/>
    <w:rsid w:val="00E94EEC"/>
    <w:rsid w:val="00E952D9"/>
    <w:rsid w:val="00E95D21"/>
    <w:rsid w:val="00E96484"/>
    <w:rsid w:val="00EA052F"/>
    <w:rsid w:val="00EA08B3"/>
    <w:rsid w:val="00EA1F44"/>
    <w:rsid w:val="00EA2326"/>
    <w:rsid w:val="00EA298E"/>
    <w:rsid w:val="00EA2D0E"/>
    <w:rsid w:val="00EA36CD"/>
    <w:rsid w:val="00EA3780"/>
    <w:rsid w:val="00EA3F83"/>
    <w:rsid w:val="00EA44F3"/>
    <w:rsid w:val="00EA55D2"/>
    <w:rsid w:val="00EA56CD"/>
    <w:rsid w:val="00EA6D5C"/>
    <w:rsid w:val="00EA7D91"/>
    <w:rsid w:val="00EB06CE"/>
    <w:rsid w:val="00EB0A0A"/>
    <w:rsid w:val="00EB0A67"/>
    <w:rsid w:val="00EB1308"/>
    <w:rsid w:val="00EB182A"/>
    <w:rsid w:val="00EB2110"/>
    <w:rsid w:val="00EB21BB"/>
    <w:rsid w:val="00EB2ECB"/>
    <w:rsid w:val="00EB3787"/>
    <w:rsid w:val="00EB43AD"/>
    <w:rsid w:val="00EB4D18"/>
    <w:rsid w:val="00EB592A"/>
    <w:rsid w:val="00EB5A30"/>
    <w:rsid w:val="00EB5D00"/>
    <w:rsid w:val="00EB7240"/>
    <w:rsid w:val="00EB7E82"/>
    <w:rsid w:val="00EC04C6"/>
    <w:rsid w:val="00EC05D4"/>
    <w:rsid w:val="00EC0715"/>
    <w:rsid w:val="00EC0E96"/>
    <w:rsid w:val="00EC262F"/>
    <w:rsid w:val="00EC31F9"/>
    <w:rsid w:val="00EC3F37"/>
    <w:rsid w:val="00EC41C8"/>
    <w:rsid w:val="00EC4246"/>
    <w:rsid w:val="00EC4AD1"/>
    <w:rsid w:val="00EC58FF"/>
    <w:rsid w:val="00EC5B34"/>
    <w:rsid w:val="00EC5BE7"/>
    <w:rsid w:val="00EC5CA2"/>
    <w:rsid w:val="00EC5FFF"/>
    <w:rsid w:val="00EC6603"/>
    <w:rsid w:val="00EC6D18"/>
    <w:rsid w:val="00EC6E96"/>
    <w:rsid w:val="00EC7AC1"/>
    <w:rsid w:val="00ED0C3B"/>
    <w:rsid w:val="00ED10DD"/>
    <w:rsid w:val="00ED153F"/>
    <w:rsid w:val="00ED1BF6"/>
    <w:rsid w:val="00ED1D99"/>
    <w:rsid w:val="00ED2205"/>
    <w:rsid w:val="00ED2297"/>
    <w:rsid w:val="00ED3489"/>
    <w:rsid w:val="00ED4321"/>
    <w:rsid w:val="00ED509B"/>
    <w:rsid w:val="00ED5114"/>
    <w:rsid w:val="00ED5403"/>
    <w:rsid w:val="00ED55CA"/>
    <w:rsid w:val="00ED6620"/>
    <w:rsid w:val="00ED6D25"/>
    <w:rsid w:val="00ED711B"/>
    <w:rsid w:val="00ED77B1"/>
    <w:rsid w:val="00ED7897"/>
    <w:rsid w:val="00ED7E18"/>
    <w:rsid w:val="00ED7FD0"/>
    <w:rsid w:val="00EE025C"/>
    <w:rsid w:val="00EE049F"/>
    <w:rsid w:val="00EE09D1"/>
    <w:rsid w:val="00EE0C49"/>
    <w:rsid w:val="00EE10A7"/>
    <w:rsid w:val="00EE15AA"/>
    <w:rsid w:val="00EE1D58"/>
    <w:rsid w:val="00EE1FA2"/>
    <w:rsid w:val="00EE2C0D"/>
    <w:rsid w:val="00EE2D3A"/>
    <w:rsid w:val="00EE393A"/>
    <w:rsid w:val="00EE3E73"/>
    <w:rsid w:val="00EE3F7C"/>
    <w:rsid w:val="00EE453A"/>
    <w:rsid w:val="00EE477A"/>
    <w:rsid w:val="00EE510D"/>
    <w:rsid w:val="00EE5396"/>
    <w:rsid w:val="00EE584E"/>
    <w:rsid w:val="00EE5B25"/>
    <w:rsid w:val="00EE5ED9"/>
    <w:rsid w:val="00EE68CC"/>
    <w:rsid w:val="00EE69BF"/>
    <w:rsid w:val="00EE76B7"/>
    <w:rsid w:val="00EE7B8A"/>
    <w:rsid w:val="00EE7C54"/>
    <w:rsid w:val="00EF0056"/>
    <w:rsid w:val="00EF04CD"/>
    <w:rsid w:val="00EF06C8"/>
    <w:rsid w:val="00EF0B64"/>
    <w:rsid w:val="00EF10C8"/>
    <w:rsid w:val="00EF141C"/>
    <w:rsid w:val="00EF18C0"/>
    <w:rsid w:val="00EF1BC9"/>
    <w:rsid w:val="00EF250B"/>
    <w:rsid w:val="00EF257B"/>
    <w:rsid w:val="00EF2CAA"/>
    <w:rsid w:val="00EF393E"/>
    <w:rsid w:val="00EF4AE5"/>
    <w:rsid w:val="00EF4B9C"/>
    <w:rsid w:val="00EF51BC"/>
    <w:rsid w:val="00EF533E"/>
    <w:rsid w:val="00EF625D"/>
    <w:rsid w:val="00EF7172"/>
    <w:rsid w:val="00F006A3"/>
    <w:rsid w:val="00F00A5D"/>
    <w:rsid w:val="00F00C1D"/>
    <w:rsid w:val="00F02CB1"/>
    <w:rsid w:val="00F02D70"/>
    <w:rsid w:val="00F02E46"/>
    <w:rsid w:val="00F03418"/>
    <w:rsid w:val="00F04384"/>
    <w:rsid w:val="00F04BD4"/>
    <w:rsid w:val="00F04DCC"/>
    <w:rsid w:val="00F05494"/>
    <w:rsid w:val="00F05CD3"/>
    <w:rsid w:val="00F05E0A"/>
    <w:rsid w:val="00F060C1"/>
    <w:rsid w:val="00F069D6"/>
    <w:rsid w:val="00F07342"/>
    <w:rsid w:val="00F07A14"/>
    <w:rsid w:val="00F104DA"/>
    <w:rsid w:val="00F118B5"/>
    <w:rsid w:val="00F126F3"/>
    <w:rsid w:val="00F1270F"/>
    <w:rsid w:val="00F1288B"/>
    <w:rsid w:val="00F12906"/>
    <w:rsid w:val="00F1309B"/>
    <w:rsid w:val="00F152EA"/>
    <w:rsid w:val="00F1534E"/>
    <w:rsid w:val="00F16689"/>
    <w:rsid w:val="00F16BBD"/>
    <w:rsid w:val="00F17252"/>
    <w:rsid w:val="00F172A1"/>
    <w:rsid w:val="00F17BE9"/>
    <w:rsid w:val="00F17DF5"/>
    <w:rsid w:val="00F2001F"/>
    <w:rsid w:val="00F204B8"/>
    <w:rsid w:val="00F21E6E"/>
    <w:rsid w:val="00F21E94"/>
    <w:rsid w:val="00F2280A"/>
    <w:rsid w:val="00F22DB7"/>
    <w:rsid w:val="00F22F54"/>
    <w:rsid w:val="00F2361D"/>
    <w:rsid w:val="00F23AF6"/>
    <w:rsid w:val="00F245CE"/>
    <w:rsid w:val="00F2467E"/>
    <w:rsid w:val="00F2479B"/>
    <w:rsid w:val="00F25073"/>
    <w:rsid w:val="00F26515"/>
    <w:rsid w:val="00F26DC8"/>
    <w:rsid w:val="00F26F2D"/>
    <w:rsid w:val="00F30159"/>
    <w:rsid w:val="00F301FB"/>
    <w:rsid w:val="00F3037B"/>
    <w:rsid w:val="00F3105D"/>
    <w:rsid w:val="00F319F8"/>
    <w:rsid w:val="00F334EC"/>
    <w:rsid w:val="00F34E6A"/>
    <w:rsid w:val="00F35D36"/>
    <w:rsid w:val="00F36160"/>
    <w:rsid w:val="00F37EF5"/>
    <w:rsid w:val="00F408D5"/>
    <w:rsid w:val="00F40A31"/>
    <w:rsid w:val="00F40D55"/>
    <w:rsid w:val="00F4201F"/>
    <w:rsid w:val="00F42245"/>
    <w:rsid w:val="00F42AEC"/>
    <w:rsid w:val="00F42D14"/>
    <w:rsid w:val="00F433EE"/>
    <w:rsid w:val="00F43462"/>
    <w:rsid w:val="00F43984"/>
    <w:rsid w:val="00F43A11"/>
    <w:rsid w:val="00F43ABC"/>
    <w:rsid w:val="00F4405C"/>
    <w:rsid w:val="00F4434C"/>
    <w:rsid w:val="00F4457B"/>
    <w:rsid w:val="00F44FBB"/>
    <w:rsid w:val="00F46120"/>
    <w:rsid w:val="00F462D4"/>
    <w:rsid w:val="00F4679F"/>
    <w:rsid w:val="00F46925"/>
    <w:rsid w:val="00F46BE8"/>
    <w:rsid w:val="00F46FD6"/>
    <w:rsid w:val="00F47030"/>
    <w:rsid w:val="00F47934"/>
    <w:rsid w:val="00F47AC2"/>
    <w:rsid w:val="00F50A0D"/>
    <w:rsid w:val="00F52431"/>
    <w:rsid w:val="00F525B5"/>
    <w:rsid w:val="00F52668"/>
    <w:rsid w:val="00F533E0"/>
    <w:rsid w:val="00F53F67"/>
    <w:rsid w:val="00F54197"/>
    <w:rsid w:val="00F550F5"/>
    <w:rsid w:val="00F550FA"/>
    <w:rsid w:val="00F550FE"/>
    <w:rsid w:val="00F55465"/>
    <w:rsid w:val="00F557D5"/>
    <w:rsid w:val="00F55DBC"/>
    <w:rsid w:val="00F563A6"/>
    <w:rsid w:val="00F567DC"/>
    <w:rsid w:val="00F56A94"/>
    <w:rsid w:val="00F57546"/>
    <w:rsid w:val="00F57671"/>
    <w:rsid w:val="00F57866"/>
    <w:rsid w:val="00F57A83"/>
    <w:rsid w:val="00F57F78"/>
    <w:rsid w:val="00F603B6"/>
    <w:rsid w:val="00F604E4"/>
    <w:rsid w:val="00F60869"/>
    <w:rsid w:val="00F6165B"/>
    <w:rsid w:val="00F631D1"/>
    <w:rsid w:val="00F64695"/>
    <w:rsid w:val="00F64940"/>
    <w:rsid w:val="00F656DD"/>
    <w:rsid w:val="00F65792"/>
    <w:rsid w:val="00F65B55"/>
    <w:rsid w:val="00F663E3"/>
    <w:rsid w:val="00F6709E"/>
    <w:rsid w:val="00F67571"/>
    <w:rsid w:val="00F675FB"/>
    <w:rsid w:val="00F70BB6"/>
    <w:rsid w:val="00F71BA9"/>
    <w:rsid w:val="00F72995"/>
    <w:rsid w:val="00F72B6B"/>
    <w:rsid w:val="00F72C02"/>
    <w:rsid w:val="00F72E6D"/>
    <w:rsid w:val="00F73248"/>
    <w:rsid w:val="00F736AD"/>
    <w:rsid w:val="00F739B6"/>
    <w:rsid w:val="00F73B65"/>
    <w:rsid w:val="00F74254"/>
    <w:rsid w:val="00F7514A"/>
    <w:rsid w:val="00F752CD"/>
    <w:rsid w:val="00F7563E"/>
    <w:rsid w:val="00F774E5"/>
    <w:rsid w:val="00F77B42"/>
    <w:rsid w:val="00F77DBC"/>
    <w:rsid w:val="00F80AC0"/>
    <w:rsid w:val="00F80EAA"/>
    <w:rsid w:val="00F817B1"/>
    <w:rsid w:val="00F821E0"/>
    <w:rsid w:val="00F8267D"/>
    <w:rsid w:val="00F82A7F"/>
    <w:rsid w:val="00F83530"/>
    <w:rsid w:val="00F83559"/>
    <w:rsid w:val="00F83D88"/>
    <w:rsid w:val="00F83DF7"/>
    <w:rsid w:val="00F841DF"/>
    <w:rsid w:val="00F8426C"/>
    <w:rsid w:val="00F8432F"/>
    <w:rsid w:val="00F85521"/>
    <w:rsid w:val="00F85613"/>
    <w:rsid w:val="00F85DBA"/>
    <w:rsid w:val="00F85DD5"/>
    <w:rsid w:val="00F86064"/>
    <w:rsid w:val="00F8635D"/>
    <w:rsid w:val="00F86539"/>
    <w:rsid w:val="00F8667B"/>
    <w:rsid w:val="00F86E78"/>
    <w:rsid w:val="00F9025A"/>
    <w:rsid w:val="00F91211"/>
    <w:rsid w:val="00F91E5D"/>
    <w:rsid w:val="00F91E76"/>
    <w:rsid w:val="00F92501"/>
    <w:rsid w:val="00F929A2"/>
    <w:rsid w:val="00F92A58"/>
    <w:rsid w:val="00F93FC8"/>
    <w:rsid w:val="00F949DC"/>
    <w:rsid w:val="00F94E53"/>
    <w:rsid w:val="00F957A9"/>
    <w:rsid w:val="00F95E55"/>
    <w:rsid w:val="00F9629A"/>
    <w:rsid w:val="00F96B35"/>
    <w:rsid w:val="00F96EA1"/>
    <w:rsid w:val="00F97052"/>
    <w:rsid w:val="00F97257"/>
    <w:rsid w:val="00F97660"/>
    <w:rsid w:val="00FA10AE"/>
    <w:rsid w:val="00FA1272"/>
    <w:rsid w:val="00FA18E5"/>
    <w:rsid w:val="00FA201E"/>
    <w:rsid w:val="00FA24D5"/>
    <w:rsid w:val="00FA2747"/>
    <w:rsid w:val="00FA2841"/>
    <w:rsid w:val="00FA30F0"/>
    <w:rsid w:val="00FA483B"/>
    <w:rsid w:val="00FA4B4F"/>
    <w:rsid w:val="00FA4D3F"/>
    <w:rsid w:val="00FA560A"/>
    <w:rsid w:val="00FA59E2"/>
    <w:rsid w:val="00FA65A3"/>
    <w:rsid w:val="00FA7097"/>
    <w:rsid w:val="00FA71E8"/>
    <w:rsid w:val="00FB07C6"/>
    <w:rsid w:val="00FB0C66"/>
    <w:rsid w:val="00FB0FD2"/>
    <w:rsid w:val="00FB3242"/>
    <w:rsid w:val="00FB380B"/>
    <w:rsid w:val="00FB3861"/>
    <w:rsid w:val="00FB4045"/>
    <w:rsid w:val="00FB4757"/>
    <w:rsid w:val="00FB4AE5"/>
    <w:rsid w:val="00FB4B9D"/>
    <w:rsid w:val="00FB7265"/>
    <w:rsid w:val="00FB7854"/>
    <w:rsid w:val="00FC0279"/>
    <w:rsid w:val="00FC02F0"/>
    <w:rsid w:val="00FC07AC"/>
    <w:rsid w:val="00FC08C3"/>
    <w:rsid w:val="00FC0CB6"/>
    <w:rsid w:val="00FC0D18"/>
    <w:rsid w:val="00FC0D41"/>
    <w:rsid w:val="00FC150E"/>
    <w:rsid w:val="00FC2B54"/>
    <w:rsid w:val="00FC3F8E"/>
    <w:rsid w:val="00FC452D"/>
    <w:rsid w:val="00FC4B2D"/>
    <w:rsid w:val="00FC4F7C"/>
    <w:rsid w:val="00FC5108"/>
    <w:rsid w:val="00FC56DC"/>
    <w:rsid w:val="00FC5E84"/>
    <w:rsid w:val="00FC5F66"/>
    <w:rsid w:val="00FC703D"/>
    <w:rsid w:val="00FD1864"/>
    <w:rsid w:val="00FD1BC6"/>
    <w:rsid w:val="00FD1E0D"/>
    <w:rsid w:val="00FD25DE"/>
    <w:rsid w:val="00FD2834"/>
    <w:rsid w:val="00FD358A"/>
    <w:rsid w:val="00FD399B"/>
    <w:rsid w:val="00FD3E91"/>
    <w:rsid w:val="00FD402E"/>
    <w:rsid w:val="00FD4307"/>
    <w:rsid w:val="00FD49E6"/>
    <w:rsid w:val="00FD52EE"/>
    <w:rsid w:val="00FD57F1"/>
    <w:rsid w:val="00FD5880"/>
    <w:rsid w:val="00FD5A63"/>
    <w:rsid w:val="00FD6AB8"/>
    <w:rsid w:val="00FD6CF8"/>
    <w:rsid w:val="00FD6DD5"/>
    <w:rsid w:val="00FD7F7E"/>
    <w:rsid w:val="00FE03FA"/>
    <w:rsid w:val="00FE0694"/>
    <w:rsid w:val="00FE1E32"/>
    <w:rsid w:val="00FE268A"/>
    <w:rsid w:val="00FE2D2A"/>
    <w:rsid w:val="00FE35A0"/>
    <w:rsid w:val="00FE3B87"/>
    <w:rsid w:val="00FE4BAB"/>
    <w:rsid w:val="00FE52EB"/>
    <w:rsid w:val="00FE5E25"/>
    <w:rsid w:val="00FE63EA"/>
    <w:rsid w:val="00FE63F8"/>
    <w:rsid w:val="00FE77DC"/>
    <w:rsid w:val="00FF03CB"/>
    <w:rsid w:val="00FF140E"/>
    <w:rsid w:val="00FF193D"/>
    <w:rsid w:val="00FF3A99"/>
    <w:rsid w:val="00FF4730"/>
    <w:rsid w:val="00FF54DA"/>
    <w:rsid w:val="00FF5DDE"/>
    <w:rsid w:val="00FF7EEB"/>
    <w:rsid w:val="00FF7F3D"/>
    <w:rsid w:val="0F2F63F3"/>
    <w:rsid w:val="15D6885C"/>
    <w:rsid w:val="1CE1C938"/>
    <w:rsid w:val="3D72C1FC"/>
    <w:rsid w:val="58DE37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D7361"/>
  <w14:defaultImageDpi w14:val="330"/>
  <w15:chartTrackingRefBased/>
  <w15:docId w15:val="{E87382A5-F2A8-4065-A9B6-FCAB47D5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等线" w:hAnsi="Calibri"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A6EA2"/>
    <w:pPr>
      <w:spacing w:after="160" w:line="259" w:lineRule="auto"/>
    </w:pPr>
    <w:rPr>
      <w:sz w:val="22"/>
      <w:szCs w:val="22"/>
      <w:lang w:val="en-GB" w:eastAsia="en-US"/>
    </w:rPr>
  </w:style>
  <w:style w:type="paragraph" w:styleId="1">
    <w:name w:val="heading 1"/>
    <w:basedOn w:val="a"/>
    <w:next w:val="a"/>
    <w:link w:val="10"/>
    <w:uiPriority w:val="9"/>
    <w:qFormat/>
    <w:rsid w:val="00207CE1"/>
    <w:pPr>
      <w:keepNext/>
      <w:keepLines/>
      <w:widowControl w:val="0"/>
      <w:spacing w:before="340" w:after="330" w:line="578" w:lineRule="auto"/>
      <w:jc w:val="both"/>
      <w:outlineLvl w:val="0"/>
    </w:pPr>
    <w:rPr>
      <w:rFonts w:ascii="Times New Roman" w:eastAsia="宋体" w:hAnsi="Times New Roman"/>
      <w:b/>
      <w:bCs/>
      <w:kern w:val="44"/>
      <w:sz w:val="44"/>
      <w:szCs w:val="44"/>
      <w:lang w:val="en-US" w:eastAsia="zh-CN"/>
    </w:rPr>
  </w:style>
  <w:style w:type="paragraph" w:styleId="3">
    <w:name w:val="heading 3"/>
    <w:basedOn w:val="a"/>
    <w:next w:val="a"/>
    <w:link w:val="30"/>
    <w:uiPriority w:val="9"/>
    <w:unhideWhenUsed/>
    <w:qFormat/>
    <w:rsid w:val="00460967"/>
    <w:pPr>
      <w:keepNext/>
      <w:keepLines/>
      <w:spacing w:before="40" w:after="0"/>
      <w:outlineLvl w:val="2"/>
    </w:pPr>
    <w:rPr>
      <w:rFonts w:ascii="Calibri Light" w:eastAsia="等线 Light"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7301"/>
    <w:pPr>
      <w:tabs>
        <w:tab w:val="center" w:pos="4513"/>
        <w:tab w:val="right" w:pos="9026"/>
      </w:tabs>
      <w:spacing w:after="0" w:line="240" w:lineRule="auto"/>
    </w:pPr>
  </w:style>
  <w:style w:type="character" w:customStyle="1" w:styleId="a4">
    <w:name w:val="页眉 字符"/>
    <w:basedOn w:val="a0"/>
    <w:link w:val="a3"/>
    <w:uiPriority w:val="99"/>
    <w:rsid w:val="00927301"/>
  </w:style>
  <w:style w:type="paragraph" w:styleId="a5">
    <w:name w:val="footer"/>
    <w:basedOn w:val="a"/>
    <w:link w:val="a6"/>
    <w:uiPriority w:val="99"/>
    <w:unhideWhenUsed/>
    <w:rsid w:val="00927301"/>
    <w:pPr>
      <w:tabs>
        <w:tab w:val="center" w:pos="4513"/>
        <w:tab w:val="right" w:pos="9026"/>
      </w:tabs>
      <w:spacing w:after="0" w:line="240" w:lineRule="auto"/>
    </w:pPr>
  </w:style>
  <w:style w:type="character" w:customStyle="1" w:styleId="a6">
    <w:name w:val="页脚 字符"/>
    <w:basedOn w:val="a0"/>
    <w:link w:val="a5"/>
    <w:uiPriority w:val="99"/>
    <w:rsid w:val="00927301"/>
  </w:style>
  <w:style w:type="paragraph" w:customStyle="1" w:styleId="IOPHeader">
    <w:name w:val="IOPHeader"/>
    <w:basedOn w:val="a3"/>
    <w:link w:val="IOPHeaderChar"/>
    <w:qFormat/>
    <w:rsid w:val="00654D1E"/>
    <w:pPr>
      <w:pBdr>
        <w:bottom w:val="single" w:sz="4" w:space="1" w:color="auto"/>
      </w:pBdr>
    </w:pPr>
  </w:style>
  <w:style w:type="paragraph" w:customStyle="1" w:styleId="IOPTitle">
    <w:name w:val="IOPTitle"/>
    <w:basedOn w:val="a"/>
    <w:link w:val="IOPTitleChar"/>
    <w:qFormat/>
    <w:rsid w:val="00D43152"/>
    <w:pPr>
      <w:spacing w:after="520"/>
    </w:pPr>
    <w:rPr>
      <w:b/>
      <w:sz w:val="48"/>
      <w:szCs w:val="48"/>
    </w:rPr>
  </w:style>
  <w:style w:type="character" w:customStyle="1" w:styleId="IOPHeaderChar">
    <w:name w:val="IOPHeader Char"/>
    <w:basedOn w:val="a4"/>
    <w:link w:val="IOPHeader"/>
    <w:rsid w:val="00654D1E"/>
  </w:style>
  <w:style w:type="paragraph" w:customStyle="1" w:styleId="IOPAuthor">
    <w:name w:val="IOPAuthor"/>
    <w:basedOn w:val="a"/>
    <w:link w:val="IOPAuthorChar"/>
    <w:qFormat/>
    <w:rsid w:val="00D74B07"/>
    <w:pPr>
      <w:spacing w:after="200"/>
      <w:ind w:right="2552"/>
    </w:pPr>
    <w:rPr>
      <w:b/>
    </w:rPr>
  </w:style>
  <w:style w:type="character" w:customStyle="1" w:styleId="IOPTitleChar">
    <w:name w:val="IOPTitle Char"/>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b w:val="0"/>
      <w:sz w:val="18"/>
      <w:szCs w:val="18"/>
    </w:rPr>
  </w:style>
  <w:style w:type="character" w:customStyle="1" w:styleId="IOPAuthorChar">
    <w:name w:val="IOPAuthor Char"/>
    <w:link w:val="IOPAuthor"/>
    <w:rsid w:val="00D74B07"/>
    <w:rPr>
      <w:b/>
    </w:rPr>
  </w:style>
  <w:style w:type="paragraph" w:customStyle="1" w:styleId="IOPH1">
    <w:name w:val="IOPH1"/>
    <w:basedOn w:val="IOPAff"/>
    <w:link w:val="IOPH1Char"/>
    <w:qFormat/>
    <w:rsid w:val="0087550C"/>
    <w:pPr>
      <w:spacing w:before="200" w:after="120"/>
      <w:ind w:right="0"/>
    </w:pPr>
    <w:rPr>
      <w:rFonts w:ascii="Calibri" w:hAnsi="Calibri"/>
      <w:b/>
      <w:sz w:val="22"/>
    </w:rPr>
  </w:style>
  <w:style w:type="character" w:customStyle="1" w:styleId="IOPAffChar">
    <w:name w:val="IOPAff Char"/>
    <w:link w:val="IOPAff"/>
    <w:rsid w:val="00D74B07"/>
    <w:rPr>
      <w:rFonts w:ascii="Times New Roman" w:hAnsi="Times New Roman" w:cs="Times New Roman"/>
      <w:b w:val="0"/>
      <w:sz w:val="18"/>
      <w:szCs w:val="18"/>
    </w:rPr>
  </w:style>
  <w:style w:type="paragraph" w:customStyle="1" w:styleId="IOPAbsText">
    <w:name w:val="IOPAbsText"/>
    <w:basedOn w:val="a"/>
    <w:link w:val="IOPAbsTextChar"/>
    <w:qFormat/>
    <w:rsid w:val="00D74B07"/>
    <w:pPr>
      <w:spacing w:after="0"/>
      <w:ind w:right="2552"/>
    </w:pPr>
    <w:rPr>
      <w:rFonts w:ascii="Times New Roman" w:hAnsi="Times New Roman"/>
      <w:sz w:val="20"/>
    </w:rPr>
  </w:style>
  <w:style w:type="character" w:customStyle="1" w:styleId="IOPH1Char">
    <w:name w:val="IOPH1 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link w:val="IOPKwd"/>
    <w:rsid w:val="005223F4"/>
    <w:rPr>
      <w:rFonts w:ascii="Times New Roman" w:hAnsi="Times New Roman"/>
      <w:sz w:val="20"/>
    </w:rPr>
  </w:style>
  <w:style w:type="character" w:customStyle="1" w:styleId="IOPTextChar">
    <w:name w:val="IOPText 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line="259" w:lineRule="auto"/>
      <w:ind w:left="284" w:hanging="284"/>
    </w:pPr>
    <w:rPr>
      <w:rFonts w:ascii="Times New Roman" w:hAnsi="Times New Roman"/>
      <w:noProof/>
      <w:sz w:val="18"/>
      <w:szCs w:val="22"/>
      <w:lang w:val="en-GB" w:eastAsia="en-US"/>
    </w:rPr>
  </w:style>
  <w:style w:type="character" w:customStyle="1" w:styleId="IOPH3Char">
    <w:name w:val="IOPH3 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link w:val="IOPrefs0"/>
    <w:rsid w:val="00E86050"/>
    <w:rPr>
      <w:rFonts w:ascii="Times New Roman" w:hAnsi="Times New Roman"/>
      <w:noProof/>
      <w:sz w:val="18"/>
    </w:rPr>
  </w:style>
  <w:style w:type="character" w:customStyle="1" w:styleId="IOPRefsChar0">
    <w:name w:val="IOPRefs Char"/>
    <w:link w:val="IOPRefs"/>
    <w:rsid w:val="00E86050"/>
    <w:rPr>
      <w:rFonts w:ascii="Times New Roman" w:hAnsi="Times New Roman"/>
      <w:noProof/>
      <w:sz w:val="18"/>
    </w:rPr>
  </w:style>
  <w:style w:type="character" w:styleId="a7">
    <w:name w:val="annotation reference"/>
    <w:uiPriority w:val="99"/>
    <w:semiHidden/>
    <w:unhideWhenUsed/>
    <w:rsid w:val="00DD49B8"/>
    <w:rPr>
      <w:sz w:val="16"/>
      <w:szCs w:val="16"/>
    </w:rPr>
  </w:style>
  <w:style w:type="paragraph" w:styleId="a8">
    <w:name w:val="annotation text"/>
    <w:basedOn w:val="a"/>
    <w:link w:val="a9"/>
    <w:uiPriority w:val="99"/>
    <w:unhideWhenUsed/>
    <w:rsid w:val="00DD49B8"/>
    <w:pPr>
      <w:spacing w:line="240" w:lineRule="auto"/>
    </w:pPr>
    <w:rPr>
      <w:sz w:val="20"/>
      <w:szCs w:val="20"/>
    </w:rPr>
  </w:style>
  <w:style w:type="character" w:customStyle="1" w:styleId="a9">
    <w:name w:val="批注文字 字符"/>
    <w:link w:val="a8"/>
    <w:uiPriority w:val="99"/>
    <w:rsid w:val="00DD49B8"/>
    <w:rPr>
      <w:sz w:val="20"/>
      <w:szCs w:val="20"/>
    </w:rPr>
  </w:style>
  <w:style w:type="paragraph" w:styleId="aa">
    <w:name w:val="annotation subject"/>
    <w:basedOn w:val="a8"/>
    <w:next w:val="a8"/>
    <w:link w:val="ab"/>
    <w:uiPriority w:val="99"/>
    <w:semiHidden/>
    <w:unhideWhenUsed/>
    <w:rsid w:val="00DD49B8"/>
    <w:rPr>
      <w:b/>
      <w:bCs/>
    </w:rPr>
  </w:style>
  <w:style w:type="character" w:customStyle="1" w:styleId="ab">
    <w:name w:val="批注主题 字符"/>
    <w:link w:val="aa"/>
    <w:uiPriority w:val="99"/>
    <w:semiHidden/>
    <w:rsid w:val="00DD49B8"/>
    <w:rPr>
      <w:b/>
      <w:bCs/>
      <w:sz w:val="20"/>
      <w:szCs w:val="20"/>
    </w:rPr>
  </w:style>
  <w:style w:type="paragraph" w:styleId="ac">
    <w:name w:val="Balloon Text"/>
    <w:basedOn w:val="a"/>
    <w:link w:val="ad"/>
    <w:uiPriority w:val="99"/>
    <w:semiHidden/>
    <w:unhideWhenUsed/>
    <w:rsid w:val="00DD49B8"/>
    <w:pPr>
      <w:spacing w:after="0" w:line="240" w:lineRule="auto"/>
    </w:pPr>
    <w:rPr>
      <w:rFonts w:ascii="Segoe UI" w:hAnsi="Segoe UI" w:cs="Segoe UI"/>
      <w:sz w:val="18"/>
      <w:szCs w:val="18"/>
    </w:rPr>
  </w:style>
  <w:style w:type="character" w:customStyle="1" w:styleId="ad">
    <w:name w:val="批注框文本 字符"/>
    <w:link w:val="ac"/>
    <w:uiPriority w:val="99"/>
    <w:semiHidden/>
    <w:rsid w:val="00DD49B8"/>
    <w:rPr>
      <w:rFonts w:ascii="Segoe UI" w:hAnsi="Segoe UI" w:cs="Segoe UI"/>
      <w:sz w:val="18"/>
      <w:szCs w:val="18"/>
    </w:rPr>
  </w:style>
  <w:style w:type="character" w:styleId="ae">
    <w:name w:val="Emphasis"/>
    <w:uiPriority w:val="20"/>
    <w:qFormat/>
    <w:rsid w:val="00DD49B8"/>
    <w:rPr>
      <w:i/>
      <w:iCs/>
    </w:rPr>
  </w:style>
  <w:style w:type="character" w:styleId="af">
    <w:name w:val="Hyperlink"/>
    <w:uiPriority w:val="99"/>
    <w:unhideWhenUsed/>
    <w:rsid w:val="005567A2"/>
    <w:rPr>
      <w:color w:val="0563C1"/>
      <w:u w:val="single"/>
    </w:rPr>
  </w:style>
  <w:style w:type="character" w:styleId="af0">
    <w:name w:val="Unresolved Mention"/>
    <w:uiPriority w:val="99"/>
    <w:semiHidden/>
    <w:unhideWhenUsed/>
    <w:rsid w:val="005567A2"/>
    <w:rPr>
      <w:color w:val="605E5C"/>
      <w:shd w:val="clear" w:color="auto" w:fill="E1DFDD"/>
    </w:rPr>
  </w:style>
  <w:style w:type="paragraph" w:styleId="af1">
    <w:name w:val="Revision"/>
    <w:hidden/>
    <w:uiPriority w:val="99"/>
    <w:semiHidden/>
    <w:rsid w:val="00197D90"/>
    <w:rPr>
      <w:sz w:val="22"/>
      <w:szCs w:val="22"/>
      <w:lang w:val="en-GB" w:eastAsia="en-US"/>
    </w:rPr>
  </w:style>
  <w:style w:type="table" w:styleId="af2">
    <w:name w:val="Table Grid"/>
    <w:basedOn w:val="a1"/>
    <w:uiPriority w:val="39"/>
    <w:rsid w:val="000F2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rsid w:val="00207CE1"/>
    <w:rPr>
      <w:rFonts w:ascii="Times New Roman" w:eastAsia="宋体" w:hAnsi="Times New Roman" w:cs="Times New Roman"/>
      <w:b/>
      <w:bCs/>
      <w:kern w:val="44"/>
      <w:sz w:val="44"/>
      <w:szCs w:val="44"/>
      <w:lang w:val="en-US" w:eastAsia="zh-CN"/>
    </w:rPr>
  </w:style>
  <w:style w:type="paragraph" w:styleId="af3">
    <w:name w:val="List Paragraph"/>
    <w:basedOn w:val="a"/>
    <w:uiPriority w:val="34"/>
    <w:qFormat/>
    <w:rsid w:val="00207CE1"/>
    <w:pPr>
      <w:widowControl w:val="0"/>
      <w:spacing w:after="0" w:line="240" w:lineRule="auto"/>
      <w:ind w:firstLineChars="200" w:firstLine="420"/>
      <w:jc w:val="both"/>
    </w:pPr>
    <w:rPr>
      <w:rFonts w:ascii="Times New Roman" w:eastAsia="宋体" w:hAnsi="Times New Roman"/>
      <w:kern w:val="2"/>
      <w:sz w:val="20"/>
      <w:szCs w:val="20"/>
      <w:lang w:val="en-US" w:eastAsia="zh-CN"/>
    </w:rPr>
  </w:style>
  <w:style w:type="paragraph" w:customStyle="1" w:styleId="11">
    <w:name w:val="样式1"/>
    <w:basedOn w:val="a"/>
    <w:next w:val="1"/>
    <w:link w:val="12"/>
    <w:qFormat/>
    <w:rsid w:val="00207CE1"/>
    <w:pPr>
      <w:keepNext/>
      <w:keepLines/>
      <w:widowControl w:val="0"/>
      <w:spacing w:before="340" w:after="330" w:line="360" w:lineRule="auto"/>
      <w:ind w:left="360" w:hanging="360"/>
      <w:jc w:val="both"/>
      <w:outlineLvl w:val="0"/>
    </w:pPr>
    <w:rPr>
      <w:rFonts w:ascii="宋体" w:eastAsia="宋体" w:hAnsi="宋体"/>
      <w:b/>
      <w:bCs/>
      <w:kern w:val="44"/>
      <w:sz w:val="24"/>
      <w:szCs w:val="24"/>
      <w:lang w:val="en-US" w:eastAsia="zh-CN"/>
    </w:rPr>
  </w:style>
  <w:style w:type="character" w:customStyle="1" w:styleId="12">
    <w:name w:val="样式1 字符"/>
    <w:link w:val="11"/>
    <w:rsid w:val="00207CE1"/>
    <w:rPr>
      <w:rFonts w:ascii="宋体" w:eastAsia="宋体" w:hAnsi="宋体" w:cs="Times New Roman"/>
      <w:b/>
      <w:bCs/>
      <w:kern w:val="44"/>
      <w:sz w:val="24"/>
      <w:szCs w:val="24"/>
      <w:lang w:val="en-US" w:eastAsia="zh-CN"/>
    </w:rPr>
  </w:style>
  <w:style w:type="character" w:styleId="af4">
    <w:name w:val="FollowedHyperlink"/>
    <w:uiPriority w:val="99"/>
    <w:semiHidden/>
    <w:unhideWhenUsed/>
    <w:rsid w:val="00207CE1"/>
    <w:rPr>
      <w:color w:val="954F72"/>
      <w:u w:val="single"/>
    </w:rPr>
  </w:style>
  <w:style w:type="paragraph" w:customStyle="1" w:styleId="msonormal0">
    <w:name w:val="msonormal"/>
    <w:basedOn w:val="a"/>
    <w:rsid w:val="00207CE1"/>
    <w:pPr>
      <w:spacing w:before="100" w:beforeAutospacing="1" w:after="100" w:afterAutospacing="1" w:line="240" w:lineRule="auto"/>
    </w:pPr>
    <w:rPr>
      <w:rFonts w:ascii="宋体" w:eastAsia="宋体" w:hAnsi="宋体" w:cs="宋体"/>
      <w:sz w:val="24"/>
      <w:szCs w:val="24"/>
      <w:lang w:val="en-US" w:eastAsia="zh-CN"/>
    </w:rPr>
  </w:style>
  <w:style w:type="paragraph" w:customStyle="1" w:styleId="font5">
    <w:name w:val="font5"/>
    <w:basedOn w:val="a"/>
    <w:rsid w:val="00207CE1"/>
    <w:pPr>
      <w:spacing w:before="100" w:beforeAutospacing="1" w:after="100" w:afterAutospacing="1" w:line="240" w:lineRule="auto"/>
    </w:pPr>
    <w:rPr>
      <w:rFonts w:ascii="等线" w:hAnsi="等线" w:cs="宋体"/>
      <w:sz w:val="18"/>
      <w:szCs w:val="18"/>
      <w:lang w:val="en-US" w:eastAsia="zh-CN"/>
    </w:rPr>
  </w:style>
  <w:style w:type="paragraph" w:customStyle="1" w:styleId="xl65">
    <w:name w:val="xl65"/>
    <w:basedOn w:val="a"/>
    <w:rsid w:val="00207CE1"/>
    <w:pPr>
      <w:spacing w:before="100" w:beforeAutospacing="1" w:after="100" w:afterAutospacing="1" w:line="240" w:lineRule="auto"/>
      <w:textAlignment w:val="center"/>
    </w:pPr>
    <w:rPr>
      <w:rFonts w:ascii="宋体" w:eastAsia="宋体" w:hAnsi="宋体" w:cs="宋体"/>
      <w:sz w:val="24"/>
      <w:szCs w:val="24"/>
      <w:lang w:val="en-US" w:eastAsia="zh-CN"/>
    </w:rPr>
  </w:style>
  <w:style w:type="paragraph" w:customStyle="1" w:styleId="xl66">
    <w:name w:val="xl66"/>
    <w:basedOn w:val="a"/>
    <w:rsid w:val="00207CE1"/>
    <w:pPr>
      <w:spacing w:before="100" w:beforeAutospacing="1" w:after="100" w:afterAutospacing="1" w:line="240" w:lineRule="auto"/>
      <w:textAlignment w:val="center"/>
    </w:pPr>
    <w:rPr>
      <w:rFonts w:ascii="宋体" w:eastAsia="宋体" w:hAnsi="宋体" w:cs="宋体"/>
      <w:sz w:val="24"/>
      <w:szCs w:val="24"/>
      <w:lang w:val="en-US" w:eastAsia="zh-CN"/>
    </w:rPr>
  </w:style>
  <w:style w:type="paragraph" w:customStyle="1" w:styleId="xl67">
    <w:name w:val="xl67"/>
    <w:basedOn w:val="a"/>
    <w:rsid w:val="00207CE1"/>
    <w:pPr>
      <w:spacing w:before="100" w:beforeAutospacing="1" w:after="100" w:afterAutospacing="1" w:line="240" w:lineRule="auto"/>
      <w:jc w:val="center"/>
      <w:textAlignment w:val="center"/>
    </w:pPr>
    <w:rPr>
      <w:rFonts w:ascii="宋体" w:eastAsia="宋体" w:hAnsi="宋体" w:cs="宋体"/>
      <w:sz w:val="24"/>
      <w:szCs w:val="24"/>
      <w:lang w:val="en-US" w:eastAsia="zh-CN"/>
    </w:rPr>
  </w:style>
  <w:style w:type="paragraph" w:customStyle="1" w:styleId="xl68">
    <w:name w:val="xl68"/>
    <w:basedOn w:val="a"/>
    <w:rsid w:val="00207CE1"/>
    <w:pPr>
      <w:spacing w:before="100" w:beforeAutospacing="1" w:after="100" w:afterAutospacing="1" w:line="240" w:lineRule="auto"/>
      <w:jc w:val="center"/>
    </w:pPr>
    <w:rPr>
      <w:rFonts w:ascii="宋体" w:eastAsia="宋体" w:hAnsi="宋体" w:cs="宋体"/>
      <w:sz w:val="24"/>
      <w:szCs w:val="24"/>
      <w:lang w:val="en-US" w:eastAsia="zh-CN"/>
    </w:rPr>
  </w:style>
  <w:style w:type="paragraph" w:customStyle="1" w:styleId="EndNoteBibliographyTitle">
    <w:name w:val="EndNote Bibliography Title"/>
    <w:basedOn w:val="a"/>
    <w:link w:val="EndNoteBibliographyTitle0"/>
    <w:rsid w:val="00A80D6B"/>
    <w:pPr>
      <w:spacing w:after="0"/>
      <w:jc w:val="center"/>
    </w:pPr>
    <w:rPr>
      <w:rFonts w:ascii="Times New Roman" w:hAnsi="Times New Roman"/>
      <w:noProof/>
      <w:sz w:val="20"/>
      <w:lang w:val="en-US"/>
    </w:rPr>
  </w:style>
  <w:style w:type="character" w:customStyle="1" w:styleId="EndNoteBibliographyTitle0">
    <w:name w:val="EndNote Bibliography Title 字符"/>
    <w:link w:val="EndNoteBibliographyTitle"/>
    <w:rsid w:val="00A80D6B"/>
    <w:rPr>
      <w:rFonts w:ascii="Times New Roman" w:hAnsi="Times New Roman" w:cs="Times New Roman"/>
      <w:noProof/>
      <w:sz w:val="20"/>
      <w:lang w:val="en-US"/>
    </w:rPr>
  </w:style>
  <w:style w:type="paragraph" w:customStyle="1" w:styleId="EndNoteBibliography">
    <w:name w:val="EndNote Bibliography"/>
    <w:basedOn w:val="a"/>
    <w:link w:val="EndNoteBibliography0"/>
    <w:rsid w:val="00A80D6B"/>
    <w:pPr>
      <w:spacing w:line="240" w:lineRule="auto"/>
      <w:jc w:val="both"/>
    </w:pPr>
    <w:rPr>
      <w:rFonts w:ascii="Times New Roman" w:hAnsi="Times New Roman"/>
      <w:noProof/>
      <w:sz w:val="20"/>
      <w:lang w:val="en-US"/>
    </w:rPr>
  </w:style>
  <w:style w:type="character" w:customStyle="1" w:styleId="EndNoteBibliography0">
    <w:name w:val="EndNote Bibliography 字符"/>
    <w:link w:val="EndNoteBibliography"/>
    <w:rsid w:val="00A80D6B"/>
    <w:rPr>
      <w:rFonts w:ascii="Times New Roman" w:hAnsi="Times New Roman" w:cs="Times New Roman"/>
      <w:noProof/>
      <w:sz w:val="20"/>
      <w:lang w:val="en-US"/>
    </w:rPr>
  </w:style>
  <w:style w:type="numbering" w:customStyle="1" w:styleId="13">
    <w:name w:val="无列表1"/>
    <w:next w:val="a2"/>
    <w:uiPriority w:val="99"/>
    <w:semiHidden/>
    <w:unhideWhenUsed/>
    <w:rsid w:val="00D00823"/>
  </w:style>
  <w:style w:type="table" w:customStyle="1" w:styleId="14">
    <w:name w:val="网格型1"/>
    <w:basedOn w:val="a1"/>
    <w:next w:val="af2"/>
    <w:uiPriority w:val="39"/>
    <w:rsid w:val="00D00823"/>
    <w:rPr>
      <w:rFonts w:ascii="Times New Roman" w:eastAsia="宋体" w:hAnsi="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f2"/>
    <w:uiPriority w:val="39"/>
    <w:rsid w:val="00C4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f2"/>
    <w:uiPriority w:val="39"/>
    <w:rsid w:val="00F73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link w:val="3"/>
    <w:uiPriority w:val="9"/>
    <w:rsid w:val="00460967"/>
    <w:rPr>
      <w:rFonts w:ascii="Calibri Light" w:eastAsia="等线 Light" w:hAnsi="Calibri Light" w:cs="Times New Roman"/>
      <w:color w:val="1F4D78"/>
      <w:sz w:val="24"/>
      <w:szCs w:val="24"/>
    </w:rPr>
  </w:style>
  <w:style w:type="numbering" w:customStyle="1" w:styleId="20">
    <w:name w:val="无列表2"/>
    <w:next w:val="a2"/>
    <w:uiPriority w:val="99"/>
    <w:semiHidden/>
    <w:unhideWhenUsed/>
    <w:rsid w:val="00EB7E82"/>
  </w:style>
  <w:style w:type="table" w:customStyle="1" w:styleId="110">
    <w:name w:val="网格型11"/>
    <w:basedOn w:val="a1"/>
    <w:uiPriority w:val="39"/>
    <w:rsid w:val="00EB7E82"/>
    <w:rPr>
      <w:rFonts w:ascii="Times New Roman" w:eastAsia="宋体" w:hAnsi="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f2"/>
    <w:uiPriority w:val="39"/>
    <w:rsid w:val="00EB7E82"/>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a1"/>
    <w:uiPriority w:val="39"/>
    <w:rsid w:val="00EB7E82"/>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uiPriority w:val="39"/>
    <w:rsid w:val="00EB7E82"/>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EB7E82"/>
    <w:pPr>
      <w:pBdr>
        <w:bottom w:val="single" w:sz="8" w:space="0" w:color="auto"/>
      </w:pBdr>
      <w:spacing w:before="100" w:beforeAutospacing="1" w:after="100" w:afterAutospacing="1" w:line="240" w:lineRule="auto"/>
      <w:jc w:val="center"/>
    </w:pPr>
    <w:rPr>
      <w:rFonts w:ascii="Times New Roman" w:eastAsia="宋体" w:hAnsi="Times New Roman"/>
      <w:b/>
      <w:bCs/>
      <w:sz w:val="13"/>
      <w:szCs w:val="13"/>
      <w:lang w:val="en-US" w:eastAsia="zh-CN"/>
    </w:rPr>
  </w:style>
  <w:style w:type="paragraph" w:customStyle="1" w:styleId="xl64">
    <w:name w:val="xl64"/>
    <w:basedOn w:val="a"/>
    <w:rsid w:val="00EB7E82"/>
    <w:pPr>
      <w:pBdr>
        <w:top w:val="single" w:sz="8" w:space="0" w:color="auto"/>
        <w:bottom w:val="single" w:sz="8" w:space="0" w:color="auto"/>
      </w:pBdr>
      <w:spacing w:before="100" w:beforeAutospacing="1" w:after="100" w:afterAutospacing="1" w:line="240" w:lineRule="auto"/>
      <w:jc w:val="center"/>
    </w:pPr>
    <w:rPr>
      <w:rFonts w:ascii="Times New Roman" w:eastAsia="宋体" w:hAnsi="Times New Roman"/>
      <w:b/>
      <w:bCs/>
      <w:sz w:val="13"/>
      <w:szCs w:val="13"/>
      <w:lang w:val="en-US" w:eastAsia="zh-CN"/>
    </w:rPr>
  </w:style>
  <w:style w:type="paragraph" w:customStyle="1" w:styleId="xl69">
    <w:name w:val="xl69"/>
    <w:basedOn w:val="a"/>
    <w:rsid w:val="00EB7E82"/>
    <w:pPr>
      <w:pBdr>
        <w:bottom w:val="single" w:sz="8" w:space="0" w:color="auto"/>
      </w:pBdr>
      <w:spacing w:before="100" w:beforeAutospacing="1" w:after="100" w:afterAutospacing="1" w:line="240" w:lineRule="auto"/>
      <w:jc w:val="center"/>
    </w:pPr>
    <w:rPr>
      <w:rFonts w:ascii="Times New Roman" w:eastAsia="宋体" w:hAnsi="Times New Roman"/>
      <w:sz w:val="13"/>
      <w:szCs w:val="13"/>
      <w:lang w:val="en-US" w:eastAsia="zh-CN"/>
    </w:rPr>
  </w:style>
  <w:style w:type="numbering" w:customStyle="1" w:styleId="32">
    <w:name w:val="无列表3"/>
    <w:next w:val="a2"/>
    <w:uiPriority w:val="99"/>
    <w:semiHidden/>
    <w:unhideWhenUsed/>
    <w:rsid w:val="007715CA"/>
  </w:style>
  <w:style w:type="table" w:customStyle="1" w:styleId="120">
    <w:name w:val="网格型12"/>
    <w:basedOn w:val="a1"/>
    <w:uiPriority w:val="39"/>
    <w:rsid w:val="007715CA"/>
    <w:rPr>
      <w:rFonts w:ascii="Times New Roman" w:eastAsia="宋体" w:hAnsi="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f2"/>
    <w:uiPriority w:val="39"/>
    <w:rsid w:val="007715C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a1"/>
    <w:uiPriority w:val="39"/>
    <w:rsid w:val="007715C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1"/>
    <w:uiPriority w:val="39"/>
    <w:rsid w:val="007715C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无列表4"/>
    <w:next w:val="a2"/>
    <w:uiPriority w:val="99"/>
    <w:semiHidden/>
    <w:unhideWhenUsed/>
    <w:rsid w:val="00BC54AA"/>
  </w:style>
  <w:style w:type="table" w:customStyle="1" w:styleId="130">
    <w:name w:val="网格型13"/>
    <w:basedOn w:val="a1"/>
    <w:uiPriority w:val="39"/>
    <w:rsid w:val="00BC54AA"/>
    <w:rPr>
      <w:rFonts w:ascii="Times New Roman" w:eastAsia="宋体" w:hAnsi="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f2"/>
    <w:uiPriority w:val="39"/>
    <w:rsid w:val="00BC54A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a1"/>
    <w:uiPriority w:val="39"/>
    <w:rsid w:val="00BC54A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a1"/>
    <w:uiPriority w:val="39"/>
    <w:rsid w:val="00BC54A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6affiliation">
    <w:name w:val="MDPI_1.6_affiliation"/>
    <w:qFormat/>
    <w:rsid w:val="00B8471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character" w:styleId="af5">
    <w:name w:val="line number"/>
    <w:basedOn w:val="a0"/>
    <w:uiPriority w:val="99"/>
    <w:semiHidden/>
    <w:unhideWhenUsed/>
    <w:rsid w:val="00FD3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32324">
      <w:bodyDiv w:val="1"/>
      <w:marLeft w:val="0"/>
      <w:marRight w:val="0"/>
      <w:marTop w:val="0"/>
      <w:marBottom w:val="0"/>
      <w:divBdr>
        <w:top w:val="none" w:sz="0" w:space="0" w:color="auto"/>
        <w:left w:val="none" w:sz="0" w:space="0" w:color="auto"/>
        <w:bottom w:val="none" w:sz="0" w:space="0" w:color="auto"/>
        <w:right w:val="none" w:sz="0" w:space="0" w:color="auto"/>
      </w:divBdr>
    </w:div>
    <w:div w:id="247352687">
      <w:bodyDiv w:val="1"/>
      <w:marLeft w:val="0"/>
      <w:marRight w:val="0"/>
      <w:marTop w:val="0"/>
      <w:marBottom w:val="0"/>
      <w:divBdr>
        <w:top w:val="none" w:sz="0" w:space="0" w:color="auto"/>
        <w:left w:val="none" w:sz="0" w:space="0" w:color="auto"/>
        <w:bottom w:val="none" w:sz="0" w:space="0" w:color="auto"/>
        <w:right w:val="none" w:sz="0" w:space="0" w:color="auto"/>
      </w:divBdr>
    </w:div>
    <w:div w:id="292368480">
      <w:bodyDiv w:val="1"/>
      <w:marLeft w:val="0"/>
      <w:marRight w:val="0"/>
      <w:marTop w:val="0"/>
      <w:marBottom w:val="0"/>
      <w:divBdr>
        <w:top w:val="none" w:sz="0" w:space="0" w:color="auto"/>
        <w:left w:val="none" w:sz="0" w:space="0" w:color="auto"/>
        <w:bottom w:val="none" w:sz="0" w:space="0" w:color="auto"/>
        <w:right w:val="none" w:sz="0" w:space="0" w:color="auto"/>
      </w:divBdr>
    </w:div>
    <w:div w:id="646713246">
      <w:bodyDiv w:val="1"/>
      <w:marLeft w:val="0"/>
      <w:marRight w:val="0"/>
      <w:marTop w:val="0"/>
      <w:marBottom w:val="0"/>
      <w:divBdr>
        <w:top w:val="none" w:sz="0" w:space="0" w:color="auto"/>
        <w:left w:val="none" w:sz="0" w:space="0" w:color="auto"/>
        <w:bottom w:val="none" w:sz="0" w:space="0" w:color="auto"/>
        <w:right w:val="none" w:sz="0" w:space="0" w:color="auto"/>
      </w:divBdr>
    </w:div>
    <w:div w:id="737246847">
      <w:bodyDiv w:val="1"/>
      <w:marLeft w:val="0"/>
      <w:marRight w:val="0"/>
      <w:marTop w:val="0"/>
      <w:marBottom w:val="0"/>
      <w:divBdr>
        <w:top w:val="none" w:sz="0" w:space="0" w:color="auto"/>
        <w:left w:val="none" w:sz="0" w:space="0" w:color="auto"/>
        <w:bottom w:val="none" w:sz="0" w:space="0" w:color="auto"/>
        <w:right w:val="none" w:sz="0" w:space="0" w:color="auto"/>
      </w:divBdr>
    </w:div>
    <w:div w:id="1144809898">
      <w:bodyDiv w:val="1"/>
      <w:marLeft w:val="0"/>
      <w:marRight w:val="0"/>
      <w:marTop w:val="0"/>
      <w:marBottom w:val="0"/>
      <w:divBdr>
        <w:top w:val="none" w:sz="0" w:space="0" w:color="auto"/>
        <w:left w:val="none" w:sz="0" w:space="0" w:color="auto"/>
        <w:bottom w:val="none" w:sz="0" w:space="0" w:color="auto"/>
        <w:right w:val="none" w:sz="0" w:space="0" w:color="auto"/>
      </w:divBdr>
    </w:div>
    <w:div w:id="1193761696">
      <w:bodyDiv w:val="1"/>
      <w:marLeft w:val="0"/>
      <w:marRight w:val="0"/>
      <w:marTop w:val="0"/>
      <w:marBottom w:val="0"/>
      <w:divBdr>
        <w:top w:val="none" w:sz="0" w:space="0" w:color="auto"/>
        <w:left w:val="none" w:sz="0" w:space="0" w:color="auto"/>
        <w:bottom w:val="none" w:sz="0" w:space="0" w:color="auto"/>
        <w:right w:val="none" w:sz="0" w:space="0" w:color="auto"/>
      </w:divBdr>
    </w:div>
    <w:div w:id="1200898732">
      <w:bodyDiv w:val="1"/>
      <w:marLeft w:val="0"/>
      <w:marRight w:val="0"/>
      <w:marTop w:val="0"/>
      <w:marBottom w:val="0"/>
      <w:divBdr>
        <w:top w:val="none" w:sz="0" w:space="0" w:color="auto"/>
        <w:left w:val="none" w:sz="0" w:space="0" w:color="auto"/>
        <w:bottom w:val="none" w:sz="0" w:space="0" w:color="auto"/>
        <w:right w:val="none" w:sz="0" w:space="0" w:color="auto"/>
      </w:divBdr>
    </w:div>
    <w:div w:id="1294942942">
      <w:bodyDiv w:val="1"/>
      <w:marLeft w:val="0"/>
      <w:marRight w:val="0"/>
      <w:marTop w:val="0"/>
      <w:marBottom w:val="0"/>
      <w:divBdr>
        <w:top w:val="none" w:sz="0" w:space="0" w:color="auto"/>
        <w:left w:val="none" w:sz="0" w:space="0" w:color="auto"/>
        <w:bottom w:val="none" w:sz="0" w:space="0" w:color="auto"/>
        <w:right w:val="none" w:sz="0" w:space="0" w:color="auto"/>
      </w:divBdr>
      <w:divsChild>
        <w:div w:id="461533034">
          <w:marLeft w:val="0"/>
          <w:marRight w:val="0"/>
          <w:marTop w:val="0"/>
          <w:marBottom w:val="0"/>
          <w:divBdr>
            <w:top w:val="none" w:sz="0" w:space="0" w:color="auto"/>
            <w:left w:val="none" w:sz="0" w:space="0" w:color="auto"/>
            <w:bottom w:val="none" w:sz="0" w:space="0" w:color="auto"/>
            <w:right w:val="none" w:sz="0" w:space="0" w:color="auto"/>
          </w:divBdr>
        </w:div>
      </w:divsChild>
    </w:div>
    <w:div w:id="1410152399">
      <w:bodyDiv w:val="1"/>
      <w:marLeft w:val="0"/>
      <w:marRight w:val="0"/>
      <w:marTop w:val="0"/>
      <w:marBottom w:val="0"/>
      <w:divBdr>
        <w:top w:val="none" w:sz="0" w:space="0" w:color="auto"/>
        <w:left w:val="none" w:sz="0" w:space="0" w:color="auto"/>
        <w:bottom w:val="none" w:sz="0" w:space="0" w:color="auto"/>
        <w:right w:val="none" w:sz="0" w:space="0" w:color="auto"/>
      </w:divBdr>
    </w:div>
    <w:div w:id="1647007449">
      <w:bodyDiv w:val="1"/>
      <w:marLeft w:val="0"/>
      <w:marRight w:val="0"/>
      <w:marTop w:val="0"/>
      <w:marBottom w:val="0"/>
      <w:divBdr>
        <w:top w:val="none" w:sz="0" w:space="0" w:color="auto"/>
        <w:left w:val="none" w:sz="0" w:space="0" w:color="auto"/>
        <w:bottom w:val="none" w:sz="0" w:space="0" w:color="auto"/>
        <w:right w:val="none" w:sz="0" w:space="0" w:color="auto"/>
      </w:divBdr>
    </w:div>
    <w:div w:id="1748267717">
      <w:bodyDiv w:val="1"/>
      <w:marLeft w:val="0"/>
      <w:marRight w:val="0"/>
      <w:marTop w:val="0"/>
      <w:marBottom w:val="0"/>
      <w:divBdr>
        <w:top w:val="none" w:sz="0" w:space="0" w:color="auto"/>
        <w:left w:val="none" w:sz="0" w:space="0" w:color="auto"/>
        <w:bottom w:val="none" w:sz="0" w:space="0" w:color="auto"/>
        <w:right w:val="none" w:sz="0" w:space="0" w:color="auto"/>
      </w:divBdr>
    </w:div>
    <w:div w:id="1866673193">
      <w:bodyDiv w:val="1"/>
      <w:marLeft w:val="0"/>
      <w:marRight w:val="0"/>
      <w:marTop w:val="0"/>
      <w:marBottom w:val="0"/>
      <w:divBdr>
        <w:top w:val="none" w:sz="0" w:space="0" w:color="auto"/>
        <w:left w:val="none" w:sz="0" w:space="0" w:color="auto"/>
        <w:bottom w:val="none" w:sz="0" w:space="0" w:color="auto"/>
        <w:right w:val="none" w:sz="0" w:space="0" w:color="auto"/>
      </w:divBdr>
    </w:div>
    <w:div w:id="1974481387">
      <w:bodyDiv w:val="1"/>
      <w:marLeft w:val="0"/>
      <w:marRight w:val="0"/>
      <w:marTop w:val="0"/>
      <w:marBottom w:val="0"/>
      <w:divBdr>
        <w:top w:val="none" w:sz="0" w:space="0" w:color="auto"/>
        <w:left w:val="none" w:sz="0" w:space="0" w:color="auto"/>
        <w:bottom w:val="none" w:sz="0" w:space="0" w:color="auto"/>
        <w:right w:val="none" w:sz="0" w:space="0" w:color="auto"/>
      </w:divBdr>
    </w:div>
    <w:div w:id="198812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F10E028618A4985621E7D133B1F87" ma:contentTypeVersion="11" ma:contentTypeDescription="Create a new document." ma:contentTypeScope="" ma:versionID="a492362bbc35280ae364e31a8572d249">
  <xsd:schema xmlns:xsd="http://www.w3.org/2001/XMLSchema" xmlns:xs="http://www.w3.org/2001/XMLSchema" xmlns:p="http://schemas.microsoft.com/office/2006/metadata/properties" xmlns:ns3="002d8788-b07c-412e-8c9f-a1ad9a4eb201" targetNamespace="http://schemas.microsoft.com/office/2006/metadata/properties" ma:root="true" ma:fieldsID="98d6cea7e15be7e60b6215d9a302a0b8" ns3:_="">
    <xsd:import namespace="002d8788-b07c-412e-8c9f-a1ad9a4eb2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d8788-b07c-412e-8c9f-a1ad9a4eb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2BA272-FE17-4259-9829-8010756FA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d8788-b07c-412e-8c9f-a1ad9a4eb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354BB-8E5B-48B7-AA63-28DC19CBF3A7}">
  <ds:schemaRefs>
    <ds:schemaRef ds:uri="http://schemas.microsoft.com/sharepoint/v3/contenttype/forms"/>
  </ds:schemaRefs>
</ds:datastoreItem>
</file>

<file path=customXml/itemProps3.xml><?xml version="1.0" encoding="utf-8"?>
<ds:datastoreItem xmlns:ds="http://schemas.openxmlformats.org/officeDocument/2006/customXml" ds:itemID="{3D581CF4-77D7-4160-BF82-778E763060AE}">
  <ds:schemaRefs>
    <ds:schemaRef ds:uri="http://schemas.openxmlformats.org/officeDocument/2006/bibliography"/>
  </ds:schemaRefs>
</ds:datastoreItem>
</file>

<file path=customXml/itemProps4.xml><?xml version="1.0" encoding="utf-8"?>
<ds:datastoreItem xmlns:ds="http://schemas.openxmlformats.org/officeDocument/2006/customXml" ds:itemID="{EF51070A-BF09-45F8-8ED2-5A604C5194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IOPP-WordTemplateLarge.dotx</Template>
  <TotalTime>0</TotalTime>
  <Pages>40</Pages>
  <Words>8803</Words>
  <Characters>50178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Eggleton</dc:creator>
  <cp:keywords/>
  <dc:description/>
  <cp:lastModifiedBy>qiang zhao</cp:lastModifiedBy>
  <cp:revision>2</cp:revision>
  <dcterms:created xsi:type="dcterms:W3CDTF">2024-02-09T12:01:00Z</dcterms:created>
  <dcterms:modified xsi:type="dcterms:W3CDTF">2024-02-09T12:01:00Z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0x0101000CAF10E028618A4985621E7D133B1F87</vt:lpwstr>
  </property>
  <property fmtid="{D5CDD505-2E9C-101B-9397-08002B2CF9AE}" pid="3" name="GrammarlyDocumentId">
    <vt:lpwstr>3ffb87367df923153da9eb943793f87b5919740e7111834bacec7e23387bf042</vt:lpwstr>
  </property>
</Properties>
</file>