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07391" w14:textId="77777777" w:rsidR="00164FB3" w:rsidRDefault="00164FB3" w:rsidP="00164FB3">
      <w:pPr>
        <w:keepNext/>
      </w:pPr>
      <w:r>
        <w:rPr>
          <w:noProof/>
        </w:rPr>
        <w:drawing>
          <wp:inline distT="0" distB="0" distL="0" distR="0" wp14:anchorId="67490302" wp14:editId="3DFB7483">
            <wp:extent cx="5760720" cy="3658235"/>
            <wp:effectExtent l="0" t="0" r="0" b="0"/>
            <wp:docPr id="1144037192" name="Afbeelding 3" descr="Afbeelding met tekst, diagram, lijn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37192" name="Afbeelding 3" descr="Afbeelding met tekst, diagram, lijn, Perce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E4291" w14:textId="63695143" w:rsidR="00E505E8" w:rsidRDefault="00164FB3" w:rsidP="00164FB3">
      <w:pPr>
        <w:pStyle w:val="Bijschrift"/>
        <w:rPr>
          <w:lang w:val="en-US"/>
        </w:rPr>
      </w:pPr>
      <w:r w:rsidRPr="00E505E8">
        <w:rPr>
          <w:b/>
          <w:bCs/>
          <w:lang w:val="en-US"/>
        </w:rPr>
        <w:t>Fig. S</w:t>
      </w:r>
      <w:r w:rsidR="001D652E">
        <w:rPr>
          <w:b/>
          <w:bCs/>
          <w:lang w:val="en-US"/>
        </w:rPr>
        <w:t>6</w:t>
      </w:r>
      <w:r w:rsidRPr="00E505E8">
        <w:rPr>
          <w:b/>
          <w:bCs/>
          <w:lang w:val="en-US"/>
        </w:rPr>
        <w:t xml:space="preserve">a. ROC curve of BDS tPEMF. </w:t>
      </w:r>
      <w:r w:rsidR="00E505E8">
        <w:rPr>
          <w:lang w:val="en-US"/>
        </w:rPr>
        <w:t>ROC curve of BDS for the tPEMF cohort determined based on the internal-external validation.</w:t>
      </w:r>
    </w:p>
    <w:p w14:paraId="6B8AB505" w14:textId="77777777" w:rsidR="00E505E8" w:rsidRDefault="00E505E8">
      <w:pPr>
        <w:rPr>
          <w:i/>
          <w:iCs/>
          <w:color w:val="0E2841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02F51539" w14:textId="77777777" w:rsidR="00164FB3" w:rsidRDefault="00164FB3" w:rsidP="00164FB3">
      <w:pPr>
        <w:keepNext/>
      </w:pPr>
      <w:r>
        <w:rPr>
          <w:noProof/>
        </w:rPr>
        <w:lastRenderedPageBreak/>
        <w:drawing>
          <wp:inline distT="0" distB="0" distL="0" distR="0" wp14:anchorId="77053F83" wp14:editId="46482E8E">
            <wp:extent cx="5760720" cy="3658235"/>
            <wp:effectExtent l="0" t="0" r="0" b="0"/>
            <wp:docPr id="1354023913" name="Afbeelding 2" descr="Afbeelding met tekst, lijn, diagram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23913" name="Afbeelding 2" descr="Afbeelding met tekst, lijn, diagram, Perce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EDA6" w14:textId="168ED9D1" w:rsidR="00E505E8" w:rsidRDefault="00164FB3" w:rsidP="00164FB3">
      <w:pPr>
        <w:pStyle w:val="Bijschrift"/>
        <w:rPr>
          <w:lang w:val="en-US"/>
        </w:rPr>
      </w:pPr>
      <w:r w:rsidRPr="003945D6">
        <w:rPr>
          <w:b/>
          <w:bCs/>
          <w:lang w:val="en-US"/>
        </w:rPr>
        <w:t>Fig. S</w:t>
      </w:r>
      <w:r w:rsidR="001D652E">
        <w:rPr>
          <w:b/>
          <w:bCs/>
          <w:lang w:val="en-US"/>
        </w:rPr>
        <w:t>6</w:t>
      </w:r>
      <w:r w:rsidRPr="003945D6">
        <w:rPr>
          <w:b/>
          <w:bCs/>
          <w:lang w:val="en-US"/>
        </w:rPr>
        <w:t>b.</w:t>
      </w:r>
      <w:r w:rsidR="003945D6" w:rsidRPr="003945D6">
        <w:rPr>
          <w:b/>
          <w:bCs/>
          <w:lang w:val="en-US"/>
        </w:rPr>
        <w:t>ROC curve for BDS MOTAR</w:t>
      </w:r>
      <w:r w:rsidR="003945D6">
        <w:rPr>
          <w:lang w:val="en-US"/>
        </w:rPr>
        <w:t>.</w:t>
      </w:r>
      <w:r w:rsidRPr="00164FB3">
        <w:rPr>
          <w:lang w:val="en-US"/>
        </w:rPr>
        <w:t xml:space="preserve"> </w:t>
      </w:r>
      <w:r w:rsidR="003945D6">
        <w:rPr>
          <w:lang w:val="en-US"/>
        </w:rPr>
        <w:t xml:space="preserve">ROC curve of BDS for the MOTAR cohort determined based on the internal-external validation. </w:t>
      </w:r>
    </w:p>
    <w:p w14:paraId="571927FC" w14:textId="309C6F3A" w:rsidR="00164FB3" w:rsidRPr="00E505E8" w:rsidRDefault="00E505E8" w:rsidP="00E505E8">
      <w:pPr>
        <w:rPr>
          <w:i/>
          <w:iCs/>
          <w:color w:val="0E2841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6921991F" w14:textId="77777777" w:rsidR="00164FB3" w:rsidRDefault="00164FB3" w:rsidP="00164FB3">
      <w:pPr>
        <w:keepNext/>
      </w:pPr>
      <w:r>
        <w:rPr>
          <w:noProof/>
        </w:rPr>
        <w:lastRenderedPageBreak/>
        <w:drawing>
          <wp:inline distT="0" distB="0" distL="0" distR="0" wp14:anchorId="1F6271FD" wp14:editId="15CC5F6D">
            <wp:extent cx="5760720" cy="3658235"/>
            <wp:effectExtent l="0" t="0" r="0" b="0"/>
            <wp:docPr id="2079419262" name="Afbeelding 1" descr="Afbeelding met tekst, lijn, diagram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262" name="Afbeelding 1" descr="Afbeelding met tekst, lijn, diagram, Perce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7609F" w14:textId="166EF082" w:rsidR="00DC5746" w:rsidRPr="00E505E8" w:rsidRDefault="00164FB3" w:rsidP="00164FB3">
      <w:pPr>
        <w:pStyle w:val="Bijschrift"/>
        <w:rPr>
          <w:b/>
          <w:bCs/>
          <w:lang w:val="en-US"/>
        </w:rPr>
      </w:pPr>
      <w:r w:rsidRPr="00E505E8">
        <w:rPr>
          <w:b/>
          <w:bCs/>
          <w:lang w:val="en-US"/>
        </w:rPr>
        <w:t>Fig. S</w:t>
      </w:r>
      <w:r w:rsidR="001D652E">
        <w:rPr>
          <w:b/>
          <w:bCs/>
          <w:lang w:val="en-US"/>
        </w:rPr>
        <w:t>6</w:t>
      </w:r>
      <w:r w:rsidRPr="00E505E8">
        <w:rPr>
          <w:b/>
          <w:bCs/>
          <w:lang w:val="en-US"/>
        </w:rPr>
        <w:t>c. ROC curve BDS Pidon/Vilnius</w:t>
      </w:r>
      <w:r w:rsidR="00E505E8">
        <w:rPr>
          <w:b/>
          <w:bCs/>
          <w:lang w:val="en-US"/>
        </w:rPr>
        <w:t xml:space="preserve">. </w:t>
      </w:r>
      <w:r w:rsidR="00E505E8">
        <w:rPr>
          <w:lang w:val="en-US"/>
        </w:rPr>
        <w:t>ROC curve of BDS for the Pidon/Vilnius cohort determined based on the internal-external validation.</w:t>
      </w:r>
    </w:p>
    <w:p w14:paraId="77D11B17" w14:textId="77777777" w:rsidR="00164FB3" w:rsidRDefault="00164FB3" w:rsidP="00164FB3">
      <w:pPr>
        <w:rPr>
          <w:i/>
          <w:iCs/>
          <w:color w:val="0E2841" w:themeColor="text2"/>
          <w:sz w:val="18"/>
          <w:szCs w:val="18"/>
          <w:lang w:val="en-US"/>
        </w:rPr>
      </w:pPr>
    </w:p>
    <w:p w14:paraId="77FA15BA" w14:textId="77777777" w:rsidR="00164FB3" w:rsidRPr="00164FB3" w:rsidRDefault="00164FB3" w:rsidP="00164FB3">
      <w:pPr>
        <w:jc w:val="center"/>
        <w:rPr>
          <w:lang w:val="en-US"/>
        </w:rPr>
      </w:pPr>
    </w:p>
    <w:sectPr w:rsidR="00164FB3" w:rsidRPr="00164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E243E" w14:textId="77777777" w:rsidR="007219AA" w:rsidRDefault="007219AA" w:rsidP="00164FB3">
      <w:pPr>
        <w:spacing w:after="0" w:line="240" w:lineRule="auto"/>
      </w:pPr>
      <w:r>
        <w:separator/>
      </w:r>
    </w:p>
  </w:endnote>
  <w:endnote w:type="continuationSeparator" w:id="0">
    <w:p w14:paraId="70F526CB" w14:textId="77777777" w:rsidR="007219AA" w:rsidRDefault="007219AA" w:rsidP="0016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2AD9D" w14:textId="77777777" w:rsidR="007219AA" w:rsidRDefault="007219AA" w:rsidP="00164FB3">
      <w:pPr>
        <w:spacing w:after="0" w:line="240" w:lineRule="auto"/>
      </w:pPr>
      <w:r>
        <w:separator/>
      </w:r>
    </w:p>
  </w:footnote>
  <w:footnote w:type="continuationSeparator" w:id="0">
    <w:p w14:paraId="068967D4" w14:textId="77777777" w:rsidR="007219AA" w:rsidRDefault="007219AA" w:rsidP="00164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B3"/>
    <w:rsid w:val="00096D06"/>
    <w:rsid w:val="001060E2"/>
    <w:rsid w:val="00164FB3"/>
    <w:rsid w:val="001D652E"/>
    <w:rsid w:val="003945D6"/>
    <w:rsid w:val="00562FC5"/>
    <w:rsid w:val="007219AA"/>
    <w:rsid w:val="007A0F39"/>
    <w:rsid w:val="0083139D"/>
    <w:rsid w:val="00AC282F"/>
    <w:rsid w:val="00DA3235"/>
    <w:rsid w:val="00DC5746"/>
    <w:rsid w:val="00DD0B94"/>
    <w:rsid w:val="00E505E8"/>
    <w:rsid w:val="00E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F878"/>
  <w15:chartTrackingRefBased/>
  <w15:docId w15:val="{44430ED2-D764-45AA-BE7F-74A0D0AD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4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4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4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4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4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4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4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4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4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4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4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4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F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F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F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F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F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F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4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4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4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F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4F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4F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4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F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4FB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64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FB3"/>
  </w:style>
  <w:style w:type="paragraph" w:styleId="Voettekst">
    <w:name w:val="footer"/>
    <w:basedOn w:val="Standaard"/>
    <w:link w:val="VoettekstChar"/>
    <w:uiPriority w:val="99"/>
    <w:unhideWhenUsed/>
    <w:rsid w:val="00164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4FB3"/>
  </w:style>
  <w:style w:type="paragraph" w:styleId="Bijschrift">
    <w:name w:val="caption"/>
    <w:basedOn w:val="Standaard"/>
    <w:next w:val="Standaard"/>
    <w:uiPriority w:val="35"/>
    <w:unhideWhenUsed/>
    <w:qFormat/>
    <w:rsid w:val="00164FB3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3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Jentsch</dc:creator>
  <cp:keywords/>
  <dc:description/>
  <cp:lastModifiedBy>Michael Jentsch</cp:lastModifiedBy>
  <cp:revision>6</cp:revision>
  <dcterms:created xsi:type="dcterms:W3CDTF">2024-04-23T19:42:00Z</dcterms:created>
  <dcterms:modified xsi:type="dcterms:W3CDTF">2024-07-01T20:04:00Z</dcterms:modified>
</cp:coreProperties>
</file>