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3FCED" w14:textId="06B4491F" w:rsidR="00F2325F" w:rsidRDefault="00F2325F" w:rsidP="00F2325F">
      <w:pPr>
        <w:spacing w:line="480" w:lineRule="auto"/>
        <w:jc w:val="both"/>
        <w:rPr>
          <w:bCs/>
        </w:rPr>
      </w:pPr>
      <w:r>
        <w:rPr>
          <w:bCs/>
        </w:rPr>
        <w:t xml:space="preserve">Table </w:t>
      </w:r>
      <w:r>
        <w:rPr>
          <w:bCs/>
        </w:rPr>
        <w:t>S5</w:t>
      </w:r>
      <w:r>
        <w:rPr>
          <w:bCs/>
        </w:rPr>
        <w:t xml:space="preserve">: Active biomarkers within the respective (training) cohorts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2"/>
        <w:gridCol w:w="166"/>
        <w:gridCol w:w="144"/>
        <w:gridCol w:w="1482"/>
        <w:gridCol w:w="166"/>
        <w:gridCol w:w="1482"/>
        <w:gridCol w:w="166"/>
        <w:gridCol w:w="1482"/>
        <w:gridCol w:w="144"/>
        <w:gridCol w:w="175"/>
        <w:gridCol w:w="474"/>
        <w:gridCol w:w="474"/>
        <w:gridCol w:w="474"/>
        <w:gridCol w:w="473"/>
        <w:gridCol w:w="144"/>
        <w:gridCol w:w="144"/>
      </w:tblGrid>
      <w:tr w:rsidR="00F2325F" w:rsidRPr="00C565D0" w14:paraId="5EF7205B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08E1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Total cohort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9872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3F28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B12F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PEMF + MOTAR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0EC6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8C5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Pidon + PEMF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80E1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161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Pidon + MOTAR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A4A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6F8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FFA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AEA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996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08F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D20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6E3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6237198F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291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002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77A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8D2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919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37A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13E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A0B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523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125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8D1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898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333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A46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8C7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4A1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092D1774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634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Biomarkers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97CD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860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FD21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Biomarkers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D08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8AD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Biomarkers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16DF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4EC4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Biomarkers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24D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C0A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AA1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5C5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7F1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C7D5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29D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19C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975F56" w14:paraId="475142F9" w14:textId="77777777" w:rsidTr="005F3AB0">
        <w:trPr>
          <w:trHeight w:val="509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1E9720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Acetyl-L-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Carnitine_Serum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8CC9E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7AD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89BD28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cAMP_Serum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8CDB3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A28368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Acetyl-L-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Carnitine_Serum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FAAB0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03E1C6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BDNF_Serum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5FD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FDE9F0E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0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E821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Active biomarkers within all cohorts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0033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5F9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16BBC215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83299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BDNF_Serum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0601A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86C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E68F7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Cortisol_Serum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B3FF1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70EDB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BDNF_Serum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C9EB6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41710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cAMP_Serum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DDC2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3A33BE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0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D8D1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Active biomarkers within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3</w:t>
            </w: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 cohorts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86C4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F9E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1B974EAD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C11501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cAMP_Serum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09A6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307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AC56B1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Endothelin_Serum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A3DDB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13AEA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cAMP_Serum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F5FE9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CAF2611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Cortisol_Serum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2B6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611BE00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0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C6AA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Active biomarker within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2</w:t>
            </w: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 cohorts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383C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0C6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49481603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6B1F95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Cortisol_Serum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69AA7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C6A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E6D6B5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Leptin_Serum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B7439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66681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Endothelin-1_Serum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48C87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080042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Endothelin-1_Serum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9E8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66DD638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0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0420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Active biomarkers within 1 cohort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1B0A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193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35434F91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81472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Endothelin-1_Serum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4A49A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693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17FF81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MPO_Serum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E2C8D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8E00A04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Leptin_Serum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D31C3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79AFEC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Leptin_Serum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D25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0AD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61E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BEA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DD2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B12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330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A7A5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1ADD58F7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50335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Leptin_Serum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F276B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E30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3C5A8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Prolactin_Serum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8E918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C31CA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Prolactin_Serum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F11D4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CBBFB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Prolactin_Serum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B72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488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8E0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8FB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2BF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277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77B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A61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0331B282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8AAB89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Myeloperoxidase_Serum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7A5C4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F2D1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B5638F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TNFa</w:t>
            </w:r>
            <w:proofErr w:type="spellEnd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 receptor 2_Serum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4D52B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02A04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A719F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75A75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Thromboxane_Serum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8D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73F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8C5F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D07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F2D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50F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ABC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FD4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6CED0C44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99DD6D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Prolactin_Serum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05AEB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BC5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E114C3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Acetyl-L-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Carnitine_CreatRatio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4A27C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EFA28BD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TNFa</w:t>
            </w:r>
            <w:proofErr w:type="spellEnd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 receptor 2_Serum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9D59E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84EB1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TNFa</w:t>
            </w:r>
            <w:proofErr w:type="spellEnd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 receptor 2_Serum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78E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A59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548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6B8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AFE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CC1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B87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674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5957FE0A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FC7D0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Thromboxane_Serum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50D72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A61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B7D3B0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HVEM_CreatRatio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EA614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4636F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Acetyl-L-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Carnitine_CreatRatio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86D23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83FC0C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Acetyl-L-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Carnitine_CreatRatio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EC02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C32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3C8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2D8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AB9F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DE3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836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D7D5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53E1A360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FB9A29F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TNFa</w:t>
            </w:r>
            <w:proofErr w:type="spellEnd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 receptor 2_Serum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07133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774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A4097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Isoprostane-2_CreatRatio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C84FB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B566E1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Cortisol_CreatRatio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A718D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A72F81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Cortisol_CreatRatio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DB0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6B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28B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222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80B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F0E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E61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238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7C919780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457AD6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Acetyl-L-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Carnitine_CreatRatio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618DF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CE2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16397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Resistin_CreatRatio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65427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3F74D8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HVEM_CreatRatio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53DF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AC2FF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Isoprostane-2_CreatRatio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A33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B9D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210F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2B1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029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AC9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936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27B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03CA62DB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86E0068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cGMP_CreatRatio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2A02D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A4B4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67CB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Substance 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C0F23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1D9FA2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Resistin_CreatRatio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1F599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B7D03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Substance 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P_CreatRatio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B75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AA4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1AC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E14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FF4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6AD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324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4B5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57DE602A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63F2BC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Cortisol_CreatRatio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F17F5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E15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C0213E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848C6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9CBA81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BDA41" w14:textId="77777777" w:rsidR="00F2325F" w:rsidRPr="00C565D0" w:rsidRDefault="00F2325F" w:rsidP="005F3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3E0BEF7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Thromboxane_CreatRatio</w:t>
            </w:r>
            <w:proofErr w:type="spellEnd"/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CAEB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744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EE7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AAB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0E7F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DF1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AE6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7E7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1EA8DC18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91C094C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HVEM_CreatRatio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5A84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2C62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687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A3C5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ABE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EE3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EB3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DB9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5A05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38B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FE6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558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927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3C6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906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217E7AC8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10574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Isoprostane-2_CreatRatio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922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3EC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68B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6FA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297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A53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8A9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D1F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EE6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16F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FB1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6B4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E07A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7AD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7D3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199A2375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C391A89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LTB4_CreatRatio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9F03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42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7F1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4F4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400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F41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860E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7D3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6A7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0A6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13F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EE6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985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81F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BEF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25726621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EF54D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Resistin_CreatRatio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74D8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758F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C8C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BF0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557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F79F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617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99E7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142D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EA5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36A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0BE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ED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62A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72C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3C15B78C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C4B7D0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Substance </w:t>
            </w: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6668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4DF8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E0B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7F4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A6C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C7D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CCB5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1A8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F15B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060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14F4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9E26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D28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2E4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6FE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325F" w:rsidRPr="00C565D0" w14:paraId="67E9127D" w14:textId="77777777" w:rsidTr="005F3AB0">
        <w:trPr>
          <w:trHeight w:val="300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2F412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C56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Thromboxane_CreatRatio</w:t>
            </w:r>
            <w:proofErr w:type="spellEnd"/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B0CA" w14:textId="77777777" w:rsidR="00F2325F" w:rsidRPr="00C565D0" w:rsidRDefault="00F2325F" w:rsidP="005F3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08A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DAC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2F4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7DE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A2C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E901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C73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92D9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7110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51A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0BA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BDAC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3072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71C3" w14:textId="77777777" w:rsidR="00F2325F" w:rsidRPr="00C565D0" w:rsidRDefault="00F2325F" w:rsidP="005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27558C7D" w14:textId="77777777" w:rsidR="00DC5746" w:rsidRDefault="00DC5746"/>
    <w:sectPr w:rsidR="00DC5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5F"/>
    <w:rsid w:val="001060E2"/>
    <w:rsid w:val="0083139D"/>
    <w:rsid w:val="008436AD"/>
    <w:rsid w:val="00DC5746"/>
    <w:rsid w:val="00F2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92ED"/>
  <w15:chartTrackingRefBased/>
  <w15:docId w15:val="{41084794-8F66-4A4F-B0DD-737A71FD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25F"/>
    <w:rPr>
      <w:kern w:val="0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2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3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3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3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3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3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3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3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3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32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2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2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2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2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2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3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3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3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3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32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32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32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32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32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Jentsch</dc:creator>
  <cp:keywords/>
  <dc:description/>
  <cp:lastModifiedBy>Michael Jentsch</cp:lastModifiedBy>
  <cp:revision>1</cp:revision>
  <dcterms:created xsi:type="dcterms:W3CDTF">2024-07-01T20:05:00Z</dcterms:created>
  <dcterms:modified xsi:type="dcterms:W3CDTF">2024-07-01T20:06:00Z</dcterms:modified>
</cp:coreProperties>
</file>