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F173" w14:textId="3AEE18E4" w:rsidR="00377BC2" w:rsidRPr="00764870" w:rsidRDefault="00E27C4E" w:rsidP="007D7A28">
      <w:pPr>
        <w:wordWrap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373D2C">
        <w:rPr>
          <w:rFonts w:ascii="Times New Roman" w:hAnsi="Times New Roman" w:cs="Times New Roman" w:hint="eastAsia"/>
          <w:b/>
          <w:sz w:val="24"/>
          <w:szCs w:val="24"/>
        </w:rPr>
        <w:t xml:space="preserve"> 1</w:t>
      </w:r>
      <w:r w:rsidR="00377BC2" w:rsidRPr="007648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BC2" w:rsidRPr="00764870">
        <w:rPr>
          <w:rFonts w:ascii="Times New Roman" w:hAnsi="Times New Roman" w:cs="Times New Roman"/>
          <w:bCs/>
          <w:sz w:val="24"/>
          <w:szCs w:val="24"/>
        </w:rPr>
        <w:t>Loneliness and Social Isolation Scale</w:t>
      </w:r>
      <w:r w:rsidR="0084552D">
        <w:rPr>
          <w:rFonts w:ascii="Times New Roman" w:hAnsi="Times New Roman" w:cs="Times New Roman"/>
          <w:bCs/>
          <w:sz w:val="24"/>
          <w:szCs w:val="24"/>
        </w:rPr>
        <w:t xml:space="preserve"> (LSIS)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2157"/>
        <w:gridCol w:w="1806"/>
        <w:gridCol w:w="1806"/>
        <w:gridCol w:w="1810"/>
      </w:tblGrid>
      <w:tr w:rsidR="00377BC2" w:rsidRPr="002445CC" w14:paraId="2D82F281" w14:textId="77777777" w:rsidTr="00332130">
        <w:trPr>
          <w:trHeight w:val="1519"/>
        </w:trPr>
        <w:tc>
          <w:tcPr>
            <w:tcW w:w="13528" w:type="dxa"/>
            <w:gridSpan w:val="5"/>
            <w:vAlign w:val="center"/>
          </w:tcPr>
          <w:p w14:paraId="3B3169E5" w14:textId="77777777" w:rsidR="00377BC2" w:rsidRPr="00764870" w:rsidRDefault="00377BC2" w:rsidP="00E27C4E">
            <w:pPr>
              <w:wordWr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b/>
                <w:sz w:val="24"/>
                <w:szCs w:val="24"/>
              </w:rPr>
              <w:t>Loneliness and Social Isolation Scale</w:t>
            </w:r>
          </w:p>
          <w:p w14:paraId="71B85AF8" w14:textId="77777777" w:rsidR="00377BC2" w:rsidRPr="00764870" w:rsidRDefault="00377BC2" w:rsidP="00E27C4E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3E79C" wp14:editId="5719217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164465</wp:posOffset>
                      </wp:positionV>
                      <wp:extent cx="4914900" cy="3048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337C1E9" w14:textId="77777777" w:rsidR="002D18FF" w:rsidRPr="00764870" w:rsidRDefault="002D18FF" w:rsidP="00377B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64870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Mark the box which best describes you during the last month.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3E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5.1pt;margin-top:12.95pt;width:38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" fillcolor="white [3201]" strokecolor="black [3213]" strokeweight=".5pt">
                      <v:stroke dashstyle="dash"/>
                      <v:textbox>
                        <w:txbxContent>
                          <w:p w14:paraId="0337C1E9" w14:textId="77777777" w:rsidR="002D18FF" w:rsidRPr="00764870" w:rsidRDefault="002D18FF" w:rsidP="00377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6487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Mark the box which best describes you during the last month.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6CD29" w14:textId="77777777" w:rsidR="00377BC2" w:rsidRPr="00764870" w:rsidRDefault="00377BC2" w:rsidP="00E27C4E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7B7A" w14:textId="77777777" w:rsidR="00377BC2" w:rsidRPr="00764870" w:rsidRDefault="00377BC2" w:rsidP="00E27C4E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C2" w:rsidRPr="002445CC" w14:paraId="30E9C9FC" w14:textId="77777777" w:rsidTr="00764870">
        <w:trPr>
          <w:trHeight w:val="923"/>
        </w:trPr>
        <w:tc>
          <w:tcPr>
            <w:tcW w:w="5949" w:type="dxa"/>
            <w:vAlign w:val="center"/>
          </w:tcPr>
          <w:p w14:paraId="139E0A05" w14:textId="5D22937D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1. I feel lonely </w:t>
            </w:r>
          </w:p>
        </w:tc>
        <w:tc>
          <w:tcPr>
            <w:tcW w:w="2157" w:type="dxa"/>
            <w:vAlign w:val="center"/>
          </w:tcPr>
          <w:p w14:paraId="30F31C69" w14:textId="1280F8F5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completely disagree</w:t>
            </w:r>
          </w:p>
        </w:tc>
        <w:tc>
          <w:tcPr>
            <w:tcW w:w="1806" w:type="dxa"/>
            <w:vAlign w:val="center"/>
          </w:tcPr>
          <w:p w14:paraId="7995C3A1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Somewhat disagree</w:t>
            </w:r>
          </w:p>
        </w:tc>
        <w:tc>
          <w:tcPr>
            <w:tcW w:w="1806" w:type="dxa"/>
            <w:vAlign w:val="center"/>
          </w:tcPr>
          <w:p w14:paraId="017EEF61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Somewhat agree</w:t>
            </w:r>
          </w:p>
        </w:tc>
        <w:tc>
          <w:tcPr>
            <w:tcW w:w="1810" w:type="dxa"/>
            <w:vAlign w:val="center"/>
          </w:tcPr>
          <w:p w14:paraId="7DB20153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Completely agree</w:t>
            </w:r>
          </w:p>
        </w:tc>
      </w:tr>
      <w:tr w:rsidR="00377BC2" w:rsidRPr="002445CC" w14:paraId="76EDE8A9" w14:textId="77777777" w:rsidTr="00764870">
        <w:trPr>
          <w:trHeight w:val="930"/>
        </w:trPr>
        <w:tc>
          <w:tcPr>
            <w:tcW w:w="5949" w:type="dxa"/>
            <w:vAlign w:val="center"/>
          </w:tcPr>
          <w:p w14:paraId="13F69F18" w14:textId="78DB7A9C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2. I feel isolated </w:t>
            </w:r>
          </w:p>
        </w:tc>
        <w:tc>
          <w:tcPr>
            <w:tcW w:w="2157" w:type="dxa"/>
            <w:vAlign w:val="center"/>
          </w:tcPr>
          <w:p w14:paraId="77420753" w14:textId="16FBA7F0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completely disagree</w:t>
            </w:r>
          </w:p>
        </w:tc>
        <w:tc>
          <w:tcPr>
            <w:tcW w:w="1806" w:type="dxa"/>
            <w:vAlign w:val="center"/>
          </w:tcPr>
          <w:p w14:paraId="3B1FF06A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Somewhat disagree</w:t>
            </w:r>
          </w:p>
        </w:tc>
        <w:tc>
          <w:tcPr>
            <w:tcW w:w="1806" w:type="dxa"/>
            <w:vAlign w:val="center"/>
          </w:tcPr>
          <w:p w14:paraId="5356F6B0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Somewhat agree</w:t>
            </w:r>
          </w:p>
        </w:tc>
        <w:tc>
          <w:tcPr>
            <w:tcW w:w="1810" w:type="dxa"/>
            <w:vAlign w:val="center"/>
          </w:tcPr>
          <w:p w14:paraId="4A429228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Completely agree</w:t>
            </w:r>
          </w:p>
        </w:tc>
      </w:tr>
      <w:tr w:rsidR="00377BC2" w:rsidRPr="002445CC" w14:paraId="50670F3C" w14:textId="77777777" w:rsidTr="00764870">
        <w:trPr>
          <w:trHeight w:val="930"/>
        </w:trPr>
        <w:tc>
          <w:tcPr>
            <w:tcW w:w="5949" w:type="dxa"/>
            <w:vAlign w:val="center"/>
          </w:tcPr>
          <w:p w14:paraId="20039D53" w14:textId="77777777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I can comfortably rely on friends or family.</w:t>
            </w:r>
          </w:p>
        </w:tc>
        <w:tc>
          <w:tcPr>
            <w:tcW w:w="2157" w:type="dxa"/>
            <w:vAlign w:val="center"/>
          </w:tcPr>
          <w:p w14:paraId="45B72B6E" w14:textId="4F666001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completely disagree</w:t>
            </w:r>
          </w:p>
        </w:tc>
        <w:tc>
          <w:tcPr>
            <w:tcW w:w="1806" w:type="dxa"/>
            <w:vAlign w:val="center"/>
          </w:tcPr>
          <w:p w14:paraId="1F09F03B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Somewhat disagree</w:t>
            </w:r>
          </w:p>
        </w:tc>
        <w:tc>
          <w:tcPr>
            <w:tcW w:w="1806" w:type="dxa"/>
            <w:vAlign w:val="center"/>
          </w:tcPr>
          <w:p w14:paraId="5B51D608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Somewhat agree</w:t>
            </w:r>
          </w:p>
        </w:tc>
        <w:tc>
          <w:tcPr>
            <w:tcW w:w="1810" w:type="dxa"/>
            <w:vAlign w:val="center"/>
          </w:tcPr>
          <w:p w14:paraId="6D8CDF7F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Completely agree</w:t>
            </w:r>
          </w:p>
        </w:tc>
      </w:tr>
      <w:tr w:rsidR="00377BC2" w:rsidRPr="002445CC" w14:paraId="3FEA1EAE" w14:textId="77777777" w:rsidTr="00764870">
        <w:trPr>
          <w:trHeight w:val="930"/>
        </w:trPr>
        <w:tc>
          <w:tcPr>
            <w:tcW w:w="5949" w:type="dxa"/>
            <w:vAlign w:val="center"/>
          </w:tcPr>
          <w:p w14:paraId="1CC053A1" w14:textId="77777777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4. There are people who can help me with everyday matters.</w:t>
            </w:r>
          </w:p>
        </w:tc>
        <w:tc>
          <w:tcPr>
            <w:tcW w:w="2157" w:type="dxa"/>
            <w:vAlign w:val="center"/>
          </w:tcPr>
          <w:p w14:paraId="1955115F" w14:textId="257DDA96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 completely disagree</w:t>
            </w:r>
          </w:p>
        </w:tc>
        <w:tc>
          <w:tcPr>
            <w:tcW w:w="1806" w:type="dxa"/>
            <w:vAlign w:val="center"/>
          </w:tcPr>
          <w:p w14:paraId="6F8820BB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Somewhat disagree</w:t>
            </w:r>
          </w:p>
        </w:tc>
        <w:tc>
          <w:tcPr>
            <w:tcW w:w="1806" w:type="dxa"/>
            <w:vAlign w:val="center"/>
          </w:tcPr>
          <w:p w14:paraId="545CA11D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Somewhat agree</w:t>
            </w:r>
          </w:p>
        </w:tc>
        <w:tc>
          <w:tcPr>
            <w:tcW w:w="1810" w:type="dxa"/>
            <w:vAlign w:val="center"/>
          </w:tcPr>
          <w:p w14:paraId="009DC70E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Completely agree</w:t>
            </w:r>
          </w:p>
        </w:tc>
      </w:tr>
      <w:tr w:rsidR="00377BC2" w:rsidRPr="002445CC" w14:paraId="3D785B70" w14:textId="77777777" w:rsidTr="00764870">
        <w:trPr>
          <w:trHeight w:val="930"/>
        </w:trPr>
        <w:tc>
          <w:tcPr>
            <w:tcW w:w="5949" w:type="dxa"/>
            <w:vAlign w:val="center"/>
          </w:tcPr>
          <w:p w14:paraId="13A7D4B4" w14:textId="305AF3E7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. With how</w:t>
            </w:r>
            <w:proofErr w:type="gramEnd"/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 many people are you close enough to meet in person at least once a month, or to contact at least once a week? (including family members, </w:t>
            </w:r>
            <w:r w:rsidR="0084552D" w:rsidRPr="0084552D">
              <w:rPr>
                <w:rFonts w:ascii="Times New Roman" w:hAnsi="Times New Roman" w:cs="Times New Roman"/>
                <w:sz w:val="24"/>
                <w:szCs w:val="24"/>
              </w:rPr>
              <w:t>relatives,</w:t>
            </w: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 and friends) </w:t>
            </w:r>
          </w:p>
        </w:tc>
        <w:tc>
          <w:tcPr>
            <w:tcW w:w="2157" w:type="dxa"/>
            <w:vAlign w:val="center"/>
          </w:tcPr>
          <w:p w14:paraId="2897B404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3. 0</w:t>
            </w:r>
          </w:p>
        </w:tc>
        <w:tc>
          <w:tcPr>
            <w:tcW w:w="1806" w:type="dxa"/>
            <w:vAlign w:val="center"/>
          </w:tcPr>
          <w:p w14:paraId="5EE1C0E3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1~2</w:t>
            </w:r>
          </w:p>
        </w:tc>
        <w:tc>
          <w:tcPr>
            <w:tcW w:w="1806" w:type="dxa"/>
            <w:vAlign w:val="center"/>
          </w:tcPr>
          <w:p w14:paraId="15B1B097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3~6</w:t>
            </w:r>
          </w:p>
        </w:tc>
        <w:tc>
          <w:tcPr>
            <w:tcW w:w="1810" w:type="dxa"/>
            <w:vAlign w:val="center"/>
          </w:tcPr>
          <w:p w14:paraId="5CD04873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7 or more</w:t>
            </w:r>
          </w:p>
        </w:tc>
      </w:tr>
      <w:tr w:rsidR="00377BC2" w:rsidRPr="002445CC" w14:paraId="23FA2A27" w14:textId="77777777" w:rsidTr="00764870">
        <w:trPr>
          <w:trHeight w:val="70"/>
        </w:trPr>
        <w:tc>
          <w:tcPr>
            <w:tcW w:w="5949" w:type="dxa"/>
            <w:vAlign w:val="center"/>
          </w:tcPr>
          <w:p w14:paraId="4D58B499" w14:textId="7737E1D0" w:rsidR="00377BC2" w:rsidRPr="00764870" w:rsidRDefault="00377BC2" w:rsidP="00E27C4E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6. On average, how many minutes </w:t>
            </w:r>
            <w:proofErr w:type="gramStart"/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 you spend speaking with friends or family? (phone, message, </w:t>
            </w:r>
            <w:r w:rsidR="0084552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2D">
              <w:rPr>
                <w:rFonts w:ascii="Times New Roman" w:hAnsi="Times New Roman" w:cs="Times New Roman"/>
                <w:sz w:val="24"/>
                <w:szCs w:val="24"/>
              </w:rPr>
              <w:t>messenger</w:t>
            </w: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 xml:space="preserve"> apps) </w:t>
            </w:r>
          </w:p>
        </w:tc>
        <w:tc>
          <w:tcPr>
            <w:tcW w:w="2157" w:type="dxa"/>
            <w:vAlign w:val="center"/>
          </w:tcPr>
          <w:p w14:paraId="5F153469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3. None</w:t>
            </w:r>
          </w:p>
        </w:tc>
        <w:tc>
          <w:tcPr>
            <w:tcW w:w="1806" w:type="dxa"/>
            <w:vAlign w:val="center"/>
          </w:tcPr>
          <w:p w14:paraId="4B889063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2. Up to 15 minutes</w:t>
            </w:r>
          </w:p>
        </w:tc>
        <w:tc>
          <w:tcPr>
            <w:tcW w:w="1806" w:type="dxa"/>
            <w:vAlign w:val="center"/>
          </w:tcPr>
          <w:p w14:paraId="5118038D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1. 15 minutes to 1 hour</w:t>
            </w:r>
          </w:p>
        </w:tc>
        <w:tc>
          <w:tcPr>
            <w:tcW w:w="1810" w:type="dxa"/>
            <w:vAlign w:val="center"/>
          </w:tcPr>
          <w:p w14:paraId="214D0D0B" w14:textId="77777777" w:rsidR="00377BC2" w:rsidRPr="00764870" w:rsidRDefault="00377BC2" w:rsidP="00E27C4E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0">
              <w:rPr>
                <w:rFonts w:ascii="Times New Roman" w:hAnsi="Times New Roman" w:cs="Times New Roman"/>
                <w:sz w:val="24"/>
                <w:szCs w:val="24"/>
              </w:rPr>
              <w:t>0. More than 1 hour</w:t>
            </w:r>
          </w:p>
        </w:tc>
      </w:tr>
    </w:tbl>
    <w:p w14:paraId="2FC28A10" w14:textId="724C38EE" w:rsidR="00377BC2" w:rsidRDefault="00377BC2" w:rsidP="007D7A28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4870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764870">
        <w:rPr>
          <w:rFonts w:ascii="Times New Roman" w:hAnsi="Times New Roman" w:cs="Times New Roman"/>
          <w:sz w:val="24"/>
          <w:szCs w:val="24"/>
        </w:rPr>
        <w:t>. Loneliness: questions 1 and 2; Social support: questions 3 and 4; Social network: questions 5 and 6.</w:t>
      </w:r>
    </w:p>
    <w:p w14:paraId="1654D725" w14:textId="77777777" w:rsidR="00373D2C" w:rsidRDefault="00373D2C" w:rsidP="007D7A28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02BF86" w14:textId="77777777" w:rsidR="00373D2C" w:rsidRDefault="00373D2C" w:rsidP="007D7A28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7F850B" w14:textId="072EE6D7" w:rsidR="00373D2C" w:rsidRPr="00373D2C" w:rsidRDefault="00373D2C" w:rsidP="00373D2C">
      <w:pPr>
        <w:wordWrap/>
        <w:spacing w:after="0" w:line="480" w:lineRule="auto"/>
        <w:textAlignment w:val="baseline"/>
        <w:rPr>
          <w:rFonts w:ascii="Times New Roman" w:eastAsiaTheme="minorHAnsi" w:hAnsi="Times New Roman" w:cs="Times New Roman" w:hint="eastAsia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material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Pr="00373D2C">
        <w:rPr>
          <w:rFonts w:ascii="Times New Roman" w:hAnsi="Times New Roman" w:cs="Times New Roman" w:hint="eastAsia"/>
          <w:bCs/>
          <w:sz w:val="24"/>
          <w:szCs w:val="24"/>
        </w:rPr>
        <w:t xml:space="preserve">Additional </w:t>
      </w:r>
      <w:r w:rsidRPr="00373D2C">
        <w:rPr>
          <w:rFonts w:ascii="Times New Roman" w:hAnsi="Times New Roman" w:cs="Times New Roman"/>
          <w:bCs/>
          <w:sz w:val="24"/>
          <w:szCs w:val="24"/>
        </w:rPr>
        <w:t>analysis</w:t>
      </w:r>
      <w:r w:rsidRPr="00373D2C">
        <w:rPr>
          <w:rFonts w:ascii="Times New Roman" w:hAnsi="Times New Roman" w:cs="Times New Roman" w:hint="eastAsia"/>
          <w:bCs/>
          <w:sz w:val="24"/>
          <w:szCs w:val="24"/>
        </w:rPr>
        <w:t xml:space="preserve"> of </w:t>
      </w:r>
      <w:r w:rsidRPr="00373D2C">
        <w:rPr>
          <w:rFonts w:ascii="Times New Roman" w:eastAsiaTheme="minorHAnsi" w:hAnsi="Times New Roman" w:cs="Times New Roman" w:hint="eastAsia"/>
          <w:bCs/>
          <w:kern w:val="0"/>
          <w:sz w:val="24"/>
          <w:szCs w:val="24"/>
        </w:rPr>
        <w:t>a</w:t>
      </w:r>
      <w:r w:rsidRPr="00373D2C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ssociation between loneliness, social isolation, and common psychiatric disorders</w:t>
      </w:r>
    </w:p>
    <w:tbl>
      <w:tblPr>
        <w:tblOverlap w:val="never"/>
        <w:tblW w:w="0" w:type="auto"/>
        <w:jc w:val="center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176"/>
        <w:gridCol w:w="1301"/>
        <w:gridCol w:w="1320"/>
        <w:gridCol w:w="649"/>
        <w:gridCol w:w="649"/>
        <w:gridCol w:w="882"/>
        <w:gridCol w:w="1321"/>
        <w:gridCol w:w="562"/>
        <w:gridCol w:w="562"/>
        <w:gridCol w:w="708"/>
        <w:gridCol w:w="1147"/>
        <w:gridCol w:w="1703"/>
      </w:tblGrid>
      <w:tr w:rsidR="00373D2C" w:rsidRPr="00373D2C" w14:paraId="2C5CF71A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5477E" w14:textId="77777777" w:rsidR="00373D2C" w:rsidRPr="00373D2C" w:rsidRDefault="00373D2C" w:rsidP="005C4660">
            <w:pPr>
              <w:wordWrap/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4ABC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Model 1 (95% CI)</w:t>
            </w: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EC6A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Model 2 (95% CI)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14:paraId="617730C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  <w:highlight w:val="yellow"/>
              </w:rPr>
              <w:t>Model 3 (95% CI)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7532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interaction effect</w:t>
            </w:r>
          </w:p>
        </w:tc>
      </w:tr>
      <w:tr w:rsidR="00373D2C" w:rsidRPr="00373D2C" w14:paraId="4C6B974E" w14:textId="77777777" w:rsidTr="00373D2C">
        <w:trPr>
          <w:trHeight w:val="340"/>
          <w:jc w:val="center"/>
        </w:trPr>
        <w:tc>
          <w:tcPr>
            <w:tcW w:w="0" w:type="auto"/>
            <w:tcBorders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05952" w14:textId="77777777" w:rsidR="00373D2C" w:rsidRPr="00373D2C" w:rsidRDefault="00373D2C" w:rsidP="005C4660">
            <w:pPr>
              <w:wordWrap/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Psychiatric disorder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F4D1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D754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SO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9CDC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958F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5C7C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SO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D056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5863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B4D4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SO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0F12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LS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7FC31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szCs w:val="24"/>
              </w:rPr>
              <w:t>P</w:t>
            </w:r>
            <w:r w:rsidRPr="00373D2C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-value</w:t>
            </w:r>
          </w:p>
        </w:tc>
      </w:tr>
      <w:tr w:rsidR="00373D2C" w:rsidRPr="00373D2C" w14:paraId="68309379" w14:textId="77777777" w:rsidTr="00373D2C">
        <w:trPr>
          <w:trHeight w:val="340"/>
          <w:jc w:val="center"/>
        </w:trPr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85849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Major depressive disorder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FD74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7.75</w:t>
            </w:r>
          </w:p>
          <w:p w14:paraId="1C72110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(6.15-9.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78)*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37A9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0.76</w:t>
            </w:r>
          </w:p>
          <w:p w14:paraId="23834FF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(0.36-1.59)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FB7C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15.92</w:t>
            </w:r>
          </w:p>
          <w:p w14:paraId="2D595F1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(11.46-22.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11)*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12E6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8.07</w:t>
            </w:r>
          </w:p>
          <w:p w14:paraId="3A7DD85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(6.36-10.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24)*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27BC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0.82</w:t>
            </w:r>
          </w:p>
          <w:p w14:paraId="73B3047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(0.39-1.75)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E2EA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17.77</w:t>
            </w:r>
          </w:p>
          <w:p w14:paraId="5C10A12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(12.62-25.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0502F88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8.71</w:t>
            </w:r>
          </w:p>
          <w:p w14:paraId="5E056F6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(6.77-11.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21)*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vAlign w:val="center"/>
          </w:tcPr>
          <w:p w14:paraId="119038E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0.88</w:t>
            </w:r>
          </w:p>
          <w:p w14:paraId="64E4F33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(0.41-1.86)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vAlign w:val="center"/>
          </w:tcPr>
          <w:p w14:paraId="3E53E01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17.47</w:t>
            </w:r>
          </w:p>
          <w:p w14:paraId="32C7F0E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(12.22-24.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08F2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373D2C" w:rsidRPr="00373D2C" w14:paraId="47337700" w14:textId="77777777" w:rsidTr="00373D2C">
        <w:trPr>
          <w:trHeight w:val="340"/>
          <w:jc w:val="center"/>
        </w:trPr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66DAA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Generalized anxiety disorder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9CB0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4.31</w:t>
            </w:r>
          </w:p>
          <w:p w14:paraId="74EEB53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(2.66-7.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00)*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9F6F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1.23</w:t>
            </w:r>
          </w:p>
          <w:p w14:paraId="077507D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(0.37-4.06)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A012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9.77</w:t>
            </w:r>
          </w:p>
          <w:p w14:paraId="0DCBAE7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(5.46-17.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50)*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07E3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4.21</w:t>
            </w:r>
          </w:p>
          <w:p w14:paraId="7A2606C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(2.57-6.88)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EC62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1.33</w:t>
            </w:r>
          </w:p>
          <w:p w14:paraId="40639E8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(0.40-4.42)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67AC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10.43</w:t>
            </w:r>
          </w:p>
          <w:p w14:paraId="0160682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(5.72-19.01)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***</w:t>
            </w:r>
          </w:p>
        </w:tc>
        <w:tc>
          <w:tcPr>
            <w:tcW w:w="0" w:type="auto"/>
            <w:gridSpan w:val="2"/>
            <w:tcBorders>
              <w:top w:val="nil"/>
            </w:tcBorders>
            <w:vAlign w:val="center"/>
          </w:tcPr>
          <w:p w14:paraId="6A8772E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3.69</w:t>
            </w:r>
          </w:p>
          <w:p w14:paraId="6951167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(2.20-6.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20)*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6D797C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1.19</w:t>
            </w:r>
          </w:p>
          <w:p w14:paraId="77E701F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(0.36-3.99)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442410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8.21</w:t>
            </w:r>
          </w:p>
          <w:p w14:paraId="2CC6B37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(4.33-15.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ECB8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0.024</w:t>
            </w:r>
          </w:p>
        </w:tc>
      </w:tr>
      <w:tr w:rsidR="00373D2C" w:rsidRPr="00373D2C" w14:paraId="7A3E751D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91D3C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Specific phobia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33F4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1.65</w:t>
            </w:r>
          </w:p>
          <w:p w14:paraId="36EFF87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(1.23-2.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21)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AB28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0.75(0.40-1.42)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F0C8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1.67</w:t>
            </w:r>
          </w:p>
          <w:p w14:paraId="43D1699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(1.00-2.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78)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BD28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1.61</w:t>
            </w:r>
          </w:p>
          <w:p w14:paraId="4D58E36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(1.19-2.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18)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9D0F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0.82</w:t>
            </w:r>
          </w:p>
          <w:p w14:paraId="07739EE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(0.43-1.56)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3DCB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1.75</w:t>
            </w:r>
          </w:p>
          <w:p w14:paraId="1E56EEF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(1.04-2.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96)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081A19B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1.64</w:t>
            </w:r>
          </w:p>
          <w:p w14:paraId="6C59BD8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(1.20-2.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24)*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9C9A0E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0.81</w:t>
            </w:r>
          </w:p>
          <w:p w14:paraId="572F10F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(0.43-1.54)</w:t>
            </w:r>
          </w:p>
        </w:tc>
        <w:tc>
          <w:tcPr>
            <w:tcW w:w="0" w:type="auto"/>
            <w:vAlign w:val="center"/>
          </w:tcPr>
          <w:p w14:paraId="43ABADE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1.75</w:t>
            </w:r>
          </w:p>
          <w:p w14:paraId="2C3B314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(1.03-2.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97)*</w:t>
            </w:r>
            <w:proofErr w:type="gramEnd"/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EAA7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0.965</w:t>
            </w:r>
          </w:p>
        </w:tc>
      </w:tr>
      <w:tr w:rsidR="00373D2C" w:rsidRPr="00373D2C" w14:paraId="261DFB75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FCA4D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Post traumatic stress disorder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0D40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4.19</w:t>
            </w:r>
          </w:p>
          <w:p w14:paraId="2BF3B5A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(2.57-6.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84)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D046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0.74(0.16-3.38)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F1F3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4.44</w:t>
            </w:r>
          </w:p>
          <w:p w14:paraId="338C559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(2.05-9.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58)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D7EC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4.28</w:t>
            </w:r>
          </w:p>
          <w:p w14:paraId="65B5F6E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(2.60-7.03)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***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DEED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0.79</w:t>
            </w:r>
          </w:p>
          <w:p w14:paraId="475139D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(0.17-3.64)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242D9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4.81</w:t>
            </w:r>
          </w:p>
          <w:p w14:paraId="10F4EC5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(2.20-10.54)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***</w:t>
            </w:r>
          </w:p>
        </w:tc>
        <w:tc>
          <w:tcPr>
            <w:tcW w:w="0" w:type="auto"/>
            <w:gridSpan w:val="2"/>
            <w:vAlign w:val="center"/>
          </w:tcPr>
          <w:p w14:paraId="1F1AB4B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3.78</w:t>
            </w:r>
          </w:p>
          <w:p w14:paraId="5E92DF4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(2.24-6.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438BFBE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0.72</w:t>
            </w:r>
          </w:p>
          <w:p w14:paraId="6C4CDD8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(0.16-3.33)</w:t>
            </w:r>
          </w:p>
        </w:tc>
        <w:tc>
          <w:tcPr>
            <w:tcW w:w="0" w:type="auto"/>
            <w:vAlign w:val="center"/>
          </w:tcPr>
          <w:p w14:paraId="5BDC99B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3.90</w:t>
            </w:r>
          </w:p>
          <w:p w14:paraId="390177D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(1.73-8.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80)*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E563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0.023</w:t>
            </w:r>
          </w:p>
        </w:tc>
      </w:tr>
      <w:tr w:rsidR="00373D2C" w:rsidRPr="00373D2C" w14:paraId="1B348E55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486ED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Alcohol use disorder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9209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2.38</w:t>
            </w:r>
          </w:p>
          <w:p w14:paraId="5265242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(1.92-2.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96)*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9462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1.14</w:t>
            </w:r>
          </w:p>
          <w:p w14:paraId="03746F4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(0.74-1.74)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CCF7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4.83</w:t>
            </w:r>
          </w:p>
          <w:p w14:paraId="4610645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(3.50-6.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75D4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2.67</w:t>
            </w:r>
          </w:p>
          <w:p w14:paraId="2FF3A6D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(2.13-3.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5869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1.08</w:t>
            </w:r>
          </w:p>
          <w:p w14:paraId="39181C1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(0.70-1.67)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9F5F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5.31</w:t>
            </w:r>
          </w:p>
          <w:p w14:paraId="4C5E089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(3.77-7.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vAlign w:val="center"/>
          </w:tcPr>
          <w:p w14:paraId="4E7CF02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2.94</w:t>
            </w:r>
          </w:p>
          <w:p w14:paraId="2A16242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(2.31-3.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74)*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2E76663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1.13</w:t>
            </w:r>
          </w:p>
          <w:p w14:paraId="0F3BB7E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(0.73-1.75)</w:t>
            </w:r>
          </w:p>
        </w:tc>
        <w:tc>
          <w:tcPr>
            <w:tcW w:w="0" w:type="auto"/>
            <w:vAlign w:val="center"/>
          </w:tcPr>
          <w:p w14:paraId="010AD8B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5.71</w:t>
            </w:r>
          </w:p>
          <w:p w14:paraId="18277B2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(3.99-8.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17)*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C6F3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373D2C" w:rsidRPr="00373D2C" w14:paraId="0132317C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504C8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Tobacco 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use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disorder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5457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1.55</w:t>
            </w:r>
          </w:p>
          <w:p w14:paraId="14D6099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(1.21-2.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01)*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BDF1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0.96</w:t>
            </w:r>
          </w:p>
          <w:p w14:paraId="7DEB713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(0.60-1.55)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42E5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3.47</w:t>
            </w:r>
          </w:p>
          <w:p w14:paraId="3A5393B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(2.44-4.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64C2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1.75</w:t>
            </w:r>
          </w:p>
          <w:p w14:paraId="10B3BC3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(1.33-2.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30)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7B01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0.83</w:t>
            </w:r>
          </w:p>
          <w:p w14:paraId="0B3A573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(0.50-1.35)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0A70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3.69</w:t>
            </w:r>
          </w:p>
          <w:p w14:paraId="5D85A84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(2.47-5.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sz w:val="24"/>
                <w:szCs w:val="24"/>
              </w:rPr>
              <w:t>49)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vAlign w:val="center"/>
          </w:tcPr>
          <w:p w14:paraId="6B950CE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1.89</w:t>
            </w:r>
          </w:p>
          <w:p w14:paraId="501D99D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(1.42-2.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52)*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1AA4B54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0.84</w:t>
            </w:r>
          </w:p>
          <w:p w14:paraId="3BCB90F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(0.51-1.38)</w:t>
            </w:r>
          </w:p>
        </w:tc>
        <w:tc>
          <w:tcPr>
            <w:tcW w:w="0" w:type="auto"/>
            <w:vAlign w:val="center"/>
          </w:tcPr>
          <w:p w14:paraId="0B85B06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3.97</w:t>
            </w:r>
          </w:p>
          <w:p w14:paraId="22CCE9E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(2.61-6.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6539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0.005</w:t>
            </w:r>
          </w:p>
        </w:tc>
      </w:tr>
      <w:tr w:rsidR="00373D2C" w:rsidRPr="00373D2C" w14:paraId="6A04D61E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12328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Anxiety disorder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EAFD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2.65</w:t>
            </w:r>
          </w:p>
          <w:p w14:paraId="793BB4B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(2.11-3.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1083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0.79</w:t>
            </w:r>
          </w:p>
          <w:p w14:paraId="10F49B6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(0.46-1.36)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B1A4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3.48</w:t>
            </w:r>
          </w:p>
          <w:p w14:paraId="462B444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(2.42-4.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99)*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6F34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2.69</w:t>
            </w:r>
          </w:p>
          <w:p w14:paraId="2B10512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(2.12-3.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34)*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4FA0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0.87</w:t>
            </w:r>
          </w:p>
          <w:p w14:paraId="55F91B1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(0.50-1.50)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00EF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3.82</w:t>
            </w:r>
          </w:p>
          <w:p w14:paraId="419A6DD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(2.62-5.57) ***</w:t>
            </w:r>
          </w:p>
        </w:tc>
        <w:tc>
          <w:tcPr>
            <w:tcW w:w="0" w:type="auto"/>
            <w:gridSpan w:val="2"/>
            <w:vAlign w:val="center"/>
          </w:tcPr>
          <w:p w14:paraId="5C74008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2.64</w:t>
            </w:r>
          </w:p>
          <w:p w14:paraId="69463DA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(2.07-3.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37)*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46B8D38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0.85</w:t>
            </w:r>
          </w:p>
          <w:p w14:paraId="3B97353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(0.49-1.48)</w:t>
            </w:r>
          </w:p>
        </w:tc>
        <w:tc>
          <w:tcPr>
            <w:tcW w:w="0" w:type="auto"/>
            <w:vAlign w:val="center"/>
          </w:tcPr>
          <w:p w14:paraId="32E2272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3.56</w:t>
            </w:r>
          </w:p>
          <w:p w14:paraId="29059DC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(2.42-5.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37AA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0.690</w:t>
            </w:r>
          </w:p>
        </w:tc>
      </w:tr>
      <w:tr w:rsidR="00373D2C" w:rsidRPr="00373D2C" w14:paraId="1CCEED48" w14:textId="77777777" w:rsidTr="00373D2C">
        <w:trPr>
          <w:trHeight w:val="340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7365B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Any psychiatric disorder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D2BC3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2.97</w:t>
            </w:r>
          </w:p>
          <w:p w14:paraId="4E547E2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(2.51-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52)*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78AD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0.91</w:t>
            </w:r>
          </w:p>
          <w:p w14:paraId="771706B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(0.66-1.25)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990C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7.39</w:t>
            </w:r>
          </w:p>
          <w:p w14:paraId="71E48E6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(5.37-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10.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7799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3.12</w:t>
            </w:r>
          </w:p>
          <w:p w14:paraId="3340084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(2.63-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71)*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B03C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0.88</w:t>
            </w:r>
          </w:p>
          <w:p w14:paraId="021DD885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(0.64-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1.22)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8224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7.59</w:t>
            </w:r>
          </w:p>
          <w:p w14:paraId="291723CF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(5.48-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10.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52)*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vAlign w:val="center"/>
          </w:tcPr>
          <w:p w14:paraId="77C580E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3.30</w:t>
            </w:r>
          </w:p>
          <w:p w14:paraId="6EEF33C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(2.76-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69A2178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0.90</w:t>
            </w:r>
          </w:p>
          <w:p w14:paraId="0A6EA0B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(0.65-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1.24)</w:t>
            </w:r>
          </w:p>
        </w:tc>
        <w:tc>
          <w:tcPr>
            <w:tcW w:w="0" w:type="auto"/>
            <w:vAlign w:val="center"/>
          </w:tcPr>
          <w:p w14:paraId="511774AD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7.65</w:t>
            </w:r>
          </w:p>
          <w:p w14:paraId="0BE3EA8A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(5.49-</w:t>
            </w: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10.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67)*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973D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>&lt;0.001</w:t>
            </w:r>
          </w:p>
        </w:tc>
      </w:tr>
      <w:tr w:rsidR="00373D2C" w:rsidRPr="00373D2C" w14:paraId="291FFB4A" w14:textId="77777777" w:rsidTr="00373D2C">
        <w:trPr>
          <w:trHeight w:val="52"/>
          <w:jc w:val="center"/>
        </w:trPr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1B0A2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Any psychiatric disorder</w:t>
            </w:r>
          </w:p>
          <w:p w14:paraId="299209A6" w14:textId="77777777" w:rsidR="00373D2C" w:rsidRPr="00373D2C" w:rsidRDefault="00373D2C" w:rsidP="005C4660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(excluding alcohol and tobacco use disorder)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8F42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4.40</w:t>
            </w:r>
          </w:p>
          <w:p w14:paraId="3B0A732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(6.64-5.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32)*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F640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0.73</w:t>
            </w:r>
          </w:p>
          <w:p w14:paraId="6CDC118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(0.45-1.19)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8D3A9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8.62</w:t>
            </w:r>
          </w:p>
          <w:p w14:paraId="6EFCEB0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(6.37-11.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68)*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0AC27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4.62</w:t>
            </w:r>
          </w:p>
          <w:p w14:paraId="1B693AE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(3.80-5.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63)*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53E3B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0.81</w:t>
            </w:r>
          </w:p>
          <w:p w14:paraId="77312B81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(0.49-1.32)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EFE68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10.14</w:t>
            </w:r>
          </w:p>
          <w:p w14:paraId="3B52B01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(7.36-13.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gridSpan w:val="2"/>
            <w:vAlign w:val="center"/>
          </w:tcPr>
          <w:p w14:paraId="6E39B000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4.77</w:t>
            </w:r>
          </w:p>
          <w:p w14:paraId="3621EDCE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(3.88-5.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86)*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14:paraId="4EACD0C6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0.83</w:t>
            </w:r>
          </w:p>
          <w:p w14:paraId="56D22D1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(0.51-1.35)</w:t>
            </w:r>
          </w:p>
        </w:tc>
        <w:tc>
          <w:tcPr>
            <w:tcW w:w="0" w:type="auto"/>
            <w:vAlign w:val="center"/>
          </w:tcPr>
          <w:p w14:paraId="5817F004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9.76</w:t>
            </w:r>
          </w:p>
          <w:p w14:paraId="295FB98C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(7.03-13.</w:t>
            </w:r>
            <w:proofErr w:type="gramStart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55)*</w:t>
            </w:r>
            <w:proofErr w:type="gramEnd"/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DFF82" w14:textId="77777777" w:rsidR="00373D2C" w:rsidRPr="00373D2C" w:rsidRDefault="00373D2C" w:rsidP="005C466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373D2C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0.011</w:t>
            </w:r>
          </w:p>
        </w:tc>
      </w:tr>
    </w:tbl>
    <w:p w14:paraId="7CA29AAF" w14:textId="77777777" w:rsidR="00373D2C" w:rsidRPr="00373D2C" w:rsidRDefault="00373D2C" w:rsidP="00373D2C">
      <w:pPr>
        <w:wordWrap/>
        <w:spacing w:before="100" w:after="0" w:line="360" w:lineRule="auto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>compared to the NO group,</w:t>
      </w:r>
      <w:r w:rsidRPr="00373D2C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Model 1 unadjusted, Model 2</w:t>
      </w: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 xml:space="preserve"> adjusted for age and gender</w:t>
      </w:r>
      <w:r w:rsidRPr="00373D2C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, </w:t>
      </w:r>
      <w:r w:rsidRPr="00373D2C">
        <w:rPr>
          <w:rFonts w:ascii="Times New Roman" w:eastAsia="굴림" w:hAnsi="Times New Roman" w:cs="Times New Roman" w:hint="eastAsia"/>
          <w:kern w:val="0"/>
          <w:sz w:val="24"/>
          <w:szCs w:val="24"/>
          <w:highlight w:val="yellow"/>
        </w:rPr>
        <w:t>Model 3 adjusted for age, gender, education, marital status and income</w:t>
      </w:r>
    </w:p>
    <w:p w14:paraId="0515275C" w14:textId="77777777" w:rsidR="00373D2C" w:rsidRPr="00373D2C" w:rsidRDefault="00373D2C" w:rsidP="00373D2C">
      <w:pPr>
        <w:wordWrap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73D2C">
        <w:rPr>
          <w:rFonts w:ascii="Times New Roman" w:eastAsia="굴림" w:hAnsi="Times New Roman" w:cs="Times New Roman" w:hint="eastAsia"/>
          <w:kern w:val="0"/>
          <w:sz w:val="24"/>
          <w:szCs w:val="24"/>
        </w:rPr>
        <w:t>*</w:t>
      </w:r>
      <w:r w:rsidRPr="00373D2C">
        <w:rPr>
          <w:rFonts w:ascii="Times New Roman" w:eastAsia="굴림" w:hAnsi="Times New Roman" w:cs="Times New Roman"/>
          <w:i/>
          <w:kern w:val="0"/>
          <w:sz w:val="24"/>
          <w:szCs w:val="24"/>
        </w:rPr>
        <w:t>P</w:t>
      </w: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 xml:space="preserve"> &lt; 0.05, </w:t>
      </w:r>
      <w:r w:rsidRPr="00373D2C">
        <w:rPr>
          <w:rFonts w:ascii="Times New Roman" w:eastAsia="굴림" w:hAnsi="Times New Roman" w:cs="Times New Roman" w:hint="eastAsia"/>
          <w:kern w:val="0"/>
          <w:sz w:val="24"/>
          <w:szCs w:val="24"/>
        </w:rPr>
        <w:t>*</w:t>
      </w: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>*</w:t>
      </w:r>
      <w:r w:rsidRPr="00373D2C">
        <w:rPr>
          <w:rFonts w:ascii="Times New Roman" w:eastAsia="굴림" w:hAnsi="Times New Roman" w:cs="Times New Roman"/>
          <w:i/>
          <w:kern w:val="0"/>
          <w:sz w:val="24"/>
          <w:szCs w:val="24"/>
        </w:rPr>
        <w:t>P</w:t>
      </w: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 xml:space="preserve"> &lt; 0.01, ***</w:t>
      </w:r>
      <w:r w:rsidRPr="00373D2C">
        <w:rPr>
          <w:rFonts w:ascii="Times New Roman" w:eastAsia="굴림" w:hAnsi="Times New Roman" w:cs="Times New Roman"/>
          <w:i/>
          <w:kern w:val="0"/>
          <w:sz w:val="24"/>
          <w:szCs w:val="24"/>
        </w:rPr>
        <w:t>P</w:t>
      </w:r>
      <w:r w:rsidRPr="00373D2C">
        <w:rPr>
          <w:rFonts w:ascii="Times New Roman" w:eastAsia="굴림" w:hAnsi="Times New Roman" w:cs="Times New Roman"/>
          <w:kern w:val="0"/>
          <w:sz w:val="24"/>
          <w:szCs w:val="24"/>
        </w:rPr>
        <w:t xml:space="preserve"> &lt; 0.001.</w:t>
      </w:r>
    </w:p>
    <w:p w14:paraId="63B6F359" w14:textId="77777777" w:rsidR="00373D2C" w:rsidRPr="00373D2C" w:rsidRDefault="00373D2C" w:rsidP="007D7A28">
      <w:pPr>
        <w:wordWrap/>
        <w:spacing w:after="0" w:line="480" w:lineRule="auto"/>
        <w:rPr>
          <w:rFonts w:ascii="Times New Roman" w:hAnsi="Times New Roman" w:cs="Times New Roman" w:hint="eastAsia"/>
          <w:sz w:val="44"/>
          <w:szCs w:val="44"/>
        </w:rPr>
      </w:pPr>
    </w:p>
    <w:sectPr w:rsidR="00373D2C" w:rsidRPr="00373D2C" w:rsidSect="00BD66B9">
      <w:type w:val="continuous"/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B4AC" w14:textId="77777777" w:rsidR="00091BD4" w:rsidRDefault="00091BD4" w:rsidP="004164E5">
      <w:pPr>
        <w:spacing w:after="0" w:line="240" w:lineRule="auto"/>
      </w:pPr>
      <w:r>
        <w:separator/>
      </w:r>
    </w:p>
  </w:endnote>
  <w:endnote w:type="continuationSeparator" w:id="0">
    <w:p w14:paraId="6CCB6E52" w14:textId="77777777" w:rsidR="00091BD4" w:rsidRDefault="00091BD4" w:rsidP="0041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D33B" w14:textId="77777777" w:rsidR="00091BD4" w:rsidRDefault="00091BD4" w:rsidP="004164E5">
      <w:pPr>
        <w:spacing w:after="0" w:line="240" w:lineRule="auto"/>
      </w:pPr>
      <w:r>
        <w:separator/>
      </w:r>
    </w:p>
  </w:footnote>
  <w:footnote w:type="continuationSeparator" w:id="0">
    <w:p w14:paraId="2D4D92CD" w14:textId="77777777" w:rsidR="00091BD4" w:rsidRDefault="00091BD4" w:rsidP="0041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03257"/>
    <w:multiLevelType w:val="hybridMultilevel"/>
    <w:tmpl w:val="678287DC"/>
    <w:lvl w:ilvl="0" w:tplc="EF4274A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2221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ish Journal of Psychiatry-sm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566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ptxd0fjs52taewzvmxdw5csapfwpesstzs&quot;&gt;안지현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547EC"/>
    <w:rsid w:val="00007647"/>
    <w:rsid w:val="00010A3F"/>
    <w:rsid w:val="00011C56"/>
    <w:rsid w:val="00017D8E"/>
    <w:rsid w:val="00023114"/>
    <w:rsid w:val="000312BB"/>
    <w:rsid w:val="00050234"/>
    <w:rsid w:val="00051148"/>
    <w:rsid w:val="00051FEB"/>
    <w:rsid w:val="000576CF"/>
    <w:rsid w:val="0006188A"/>
    <w:rsid w:val="000631FE"/>
    <w:rsid w:val="0006720B"/>
    <w:rsid w:val="00071EC0"/>
    <w:rsid w:val="00073079"/>
    <w:rsid w:val="00075302"/>
    <w:rsid w:val="00077E9F"/>
    <w:rsid w:val="000824C2"/>
    <w:rsid w:val="0008709F"/>
    <w:rsid w:val="00091BD4"/>
    <w:rsid w:val="000A05E7"/>
    <w:rsid w:val="000A1276"/>
    <w:rsid w:val="000A4654"/>
    <w:rsid w:val="000B6C72"/>
    <w:rsid w:val="000C1CA2"/>
    <w:rsid w:val="000C30DB"/>
    <w:rsid w:val="000C3662"/>
    <w:rsid w:val="000C49A9"/>
    <w:rsid w:val="000C59B4"/>
    <w:rsid w:val="000C6C86"/>
    <w:rsid w:val="000D0C12"/>
    <w:rsid w:val="000D734C"/>
    <w:rsid w:val="000D7C4E"/>
    <w:rsid w:val="000E0B7D"/>
    <w:rsid w:val="000E1197"/>
    <w:rsid w:val="000E14F6"/>
    <w:rsid w:val="000E2AD1"/>
    <w:rsid w:val="000E5B3A"/>
    <w:rsid w:val="000F053C"/>
    <w:rsid w:val="000F6DC9"/>
    <w:rsid w:val="0010012A"/>
    <w:rsid w:val="00103C75"/>
    <w:rsid w:val="00104F13"/>
    <w:rsid w:val="0010510D"/>
    <w:rsid w:val="00131870"/>
    <w:rsid w:val="00137052"/>
    <w:rsid w:val="00141186"/>
    <w:rsid w:val="00143393"/>
    <w:rsid w:val="0014440D"/>
    <w:rsid w:val="00145C17"/>
    <w:rsid w:val="00156E2D"/>
    <w:rsid w:val="001635D9"/>
    <w:rsid w:val="001748FA"/>
    <w:rsid w:val="00175324"/>
    <w:rsid w:val="00183246"/>
    <w:rsid w:val="00191ECA"/>
    <w:rsid w:val="001B02E5"/>
    <w:rsid w:val="001B37F8"/>
    <w:rsid w:val="001C0C54"/>
    <w:rsid w:val="001D213F"/>
    <w:rsid w:val="001D5B96"/>
    <w:rsid w:val="001E74A8"/>
    <w:rsid w:val="001F5C1A"/>
    <w:rsid w:val="00201270"/>
    <w:rsid w:val="002040CE"/>
    <w:rsid w:val="002069B6"/>
    <w:rsid w:val="002157A9"/>
    <w:rsid w:val="002205BC"/>
    <w:rsid w:val="00227188"/>
    <w:rsid w:val="00234176"/>
    <w:rsid w:val="002445CC"/>
    <w:rsid w:val="0024536A"/>
    <w:rsid w:val="00245487"/>
    <w:rsid w:val="00247012"/>
    <w:rsid w:val="00247F9D"/>
    <w:rsid w:val="002501F3"/>
    <w:rsid w:val="002535E6"/>
    <w:rsid w:val="00254FB3"/>
    <w:rsid w:val="00255538"/>
    <w:rsid w:val="002574AE"/>
    <w:rsid w:val="00260557"/>
    <w:rsid w:val="00265017"/>
    <w:rsid w:val="0026588A"/>
    <w:rsid w:val="00267061"/>
    <w:rsid w:val="002717D3"/>
    <w:rsid w:val="00281FC9"/>
    <w:rsid w:val="00284032"/>
    <w:rsid w:val="00284500"/>
    <w:rsid w:val="002845EA"/>
    <w:rsid w:val="002871A3"/>
    <w:rsid w:val="002A7048"/>
    <w:rsid w:val="002C13FC"/>
    <w:rsid w:val="002C330C"/>
    <w:rsid w:val="002C6DD3"/>
    <w:rsid w:val="002C778D"/>
    <w:rsid w:val="002D18FF"/>
    <w:rsid w:val="002E01EB"/>
    <w:rsid w:val="002E35C3"/>
    <w:rsid w:val="002E5600"/>
    <w:rsid w:val="002E5C4B"/>
    <w:rsid w:val="00315A05"/>
    <w:rsid w:val="00317D8C"/>
    <w:rsid w:val="003305B8"/>
    <w:rsid w:val="00332130"/>
    <w:rsid w:val="003331B9"/>
    <w:rsid w:val="00333FD5"/>
    <w:rsid w:val="00336AA6"/>
    <w:rsid w:val="003422EA"/>
    <w:rsid w:val="0035226D"/>
    <w:rsid w:val="003547EC"/>
    <w:rsid w:val="00355095"/>
    <w:rsid w:val="00355621"/>
    <w:rsid w:val="00373D2C"/>
    <w:rsid w:val="0037442E"/>
    <w:rsid w:val="00377BC2"/>
    <w:rsid w:val="00377D0F"/>
    <w:rsid w:val="00394DC7"/>
    <w:rsid w:val="00395596"/>
    <w:rsid w:val="003A0588"/>
    <w:rsid w:val="003A14CD"/>
    <w:rsid w:val="003B0A6E"/>
    <w:rsid w:val="003B743A"/>
    <w:rsid w:val="003B7EE1"/>
    <w:rsid w:val="003C0063"/>
    <w:rsid w:val="003C6FCC"/>
    <w:rsid w:val="003C75DC"/>
    <w:rsid w:val="003D6DA5"/>
    <w:rsid w:val="003E4117"/>
    <w:rsid w:val="003E417E"/>
    <w:rsid w:val="003F78E3"/>
    <w:rsid w:val="00403DB4"/>
    <w:rsid w:val="0040614D"/>
    <w:rsid w:val="00406644"/>
    <w:rsid w:val="0040799D"/>
    <w:rsid w:val="0041311E"/>
    <w:rsid w:val="004164E5"/>
    <w:rsid w:val="00422FA6"/>
    <w:rsid w:val="00446155"/>
    <w:rsid w:val="00451515"/>
    <w:rsid w:val="004558E1"/>
    <w:rsid w:val="00456769"/>
    <w:rsid w:val="00463C90"/>
    <w:rsid w:val="00464E9F"/>
    <w:rsid w:val="00465224"/>
    <w:rsid w:val="00465DD3"/>
    <w:rsid w:val="00470ABA"/>
    <w:rsid w:val="0047160C"/>
    <w:rsid w:val="004763D2"/>
    <w:rsid w:val="00476CC5"/>
    <w:rsid w:val="00481608"/>
    <w:rsid w:val="00485F2B"/>
    <w:rsid w:val="00496A69"/>
    <w:rsid w:val="004A2CF6"/>
    <w:rsid w:val="004B7669"/>
    <w:rsid w:val="004C3189"/>
    <w:rsid w:val="004C5ED3"/>
    <w:rsid w:val="004C6FAE"/>
    <w:rsid w:val="004D1C7B"/>
    <w:rsid w:val="004D7A52"/>
    <w:rsid w:val="004E4F82"/>
    <w:rsid w:val="004F702C"/>
    <w:rsid w:val="005054D5"/>
    <w:rsid w:val="00506E39"/>
    <w:rsid w:val="00511732"/>
    <w:rsid w:val="00512DD4"/>
    <w:rsid w:val="00513183"/>
    <w:rsid w:val="00517489"/>
    <w:rsid w:val="00520BCC"/>
    <w:rsid w:val="00521B96"/>
    <w:rsid w:val="00531F2F"/>
    <w:rsid w:val="005331AB"/>
    <w:rsid w:val="005367C4"/>
    <w:rsid w:val="00543A0A"/>
    <w:rsid w:val="00553EFD"/>
    <w:rsid w:val="005567E0"/>
    <w:rsid w:val="00556ABA"/>
    <w:rsid w:val="0056238C"/>
    <w:rsid w:val="005633FF"/>
    <w:rsid w:val="00567560"/>
    <w:rsid w:val="00576FC4"/>
    <w:rsid w:val="005908FF"/>
    <w:rsid w:val="00593B05"/>
    <w:rsid w:val="00596DD7"/>
    <w:rsid w:val="005C64B1"/>
    <w:rsid w:val="005D2CFB"/>
    <w:rsid w:val="005E2692"/>
    <w:rsid w:val="005E7008"/>
    <w:rsid w:val="005F040D"/>
    <w:rsid w:val="005F47E9"/>
    <w:rsid w:val="00602CD0"/>
    <w:rsid w:val="00604A92"/>
    <w:rsid w:val="006126BF"/>
    <w:rsid w:val="00613AE5"/>
    <w:rsid w:val="0061482B"/>
    <w:rsid w:val="00621FA1"/>
    <w:rsid w:val="00643994"/>
    <w:rsid w:val="006441FC"/>
    <w:rsid w:val="00651B17"/>
    <w:rsid w:val="00661BAD"/>
    <w:rsid w:val="00664345"/>
    <w:rsid w:val="006724A9"/>
    <w:rsid w:val="0067476B"/>
    <w:rsid w:val="006766A2"/>
    <w:rsid w:val="006768BC"/>
    <w:rsid w:val="00681DDB"/>
    <w:rsid w:val="00682B7F"/>
    <w:rsid w:val="00694308"/>
    <w:rsid w:val="006971A6"/>
    <w:rsid w:val="00697D96"/>
    <w:rsid w:val="006A0CFD"/>
    <w:rsid w:val="006A2262"/>
    <w:rsid w:val="006A319E"/>
    <w:rsid w:val="006B3CC0"/>
    <w:rsid w:val="006B3FFA"/>
    <w:rsid w:val="006B669D"/>
    <w:rsid w:val="006C1CE2"/>
    <w:rsid w:val="006D1305"/>
    <w:rsid w:val="006D486F"/>
    <w:rsid w:val="006D74D8"/>
    <w:rsid w:val="006F4954"/>
    <w:rsid w:val="0070210B"/>
    <w:rsid w:val="00724B9F"/>
    <w:rsid w:val="00730FD2"/>
    <w:rsid w:val="00732433"/>
    <w:rsid w:val="0073511D"/>
    <w:rsid w:val="007508C5"/>
    <w:rsid w:val="00756C2A"/>
    <w:rsid w:val="00764390"/>
    <w:rsid w:val="00764870"/>
    <w:rsid w:val="0077111E"/>
    <w:rsid w:val="00772B1A"/>
    <w:rsid w:val="007772F7"/>
    <w:rsid w:val="00784624"/>
    <w:rsid w:val="00784CD4"/>
    <w:rsid w:val="007903EC"/>
    <w:rsid w:val="0079244F"/>
    <w:rsid w:val="00795408"/>
    <w:rsid w:val="007A00D1"/>
    <w:rsid w:val="007A4E01"/>
    <w:rsid w:val="007B08E5"/>
    <w:rsid w:val="007B31CA"/>
    <w:rsid w:val="007B69D6"/>
    <w:rsid w:val="007C24FB"/>
    <w:rsid w:val="007C7CF5"/>
    <w:rsid w:val="007D6C98"/>
    <w:rsid w:val="007D7A28"/>
    <w:rsid w:val="007F26D2"/>
    <w:rsid w:val="007F436D"/>
    <w:rsid w:val="0080324B"/>
    <w:rsid w:val="00813BD8"/>
    <w:rsid w:val="00813C6A"/>
    <w:rsid w:val="0081406F"/>
    <w:rsid w:val="008207BB"/>
    <w:rsid w:val="00820FAF"/>
    <w:rsid w:val="008237F5"/>
    <w:rsid w:val="0082507B"/>
    <w:rsid w:val="0082582B"/>
    <w:rsid w:val="00841EC8"/>
    <w:rsid w:val="008437A1"/>
    <w:rsid w:val="0084552D"/>
    <w:rsid w:val="008536A5"/>
    <w:rsid w:val="00860F40"/>
    <w:rsid w:val="008675DA"/>
    <w:rsid w:val="0087021A"/>
    <w:rsid w:val="0087202B"/>
    <w:rsid w:val="008741F0"/>
    <w:rsid w:val="00874DCD"/>
    <w:rsid w:val="008752AE"/>
    <w:rsid w:val="00877D58"/>
    <w:rsid w:val="008976E5"/>
    <w:rsid w:val="008A01BD"/>
    <w:rsid w:val="008A1850"/>
    <w:rsid w:val="008A3EA4"/>
    <w:rsid w:val="008A5742"/>
    <w:rsid w:val="008B0826"/>
    <w:rsid w:val="008B3AE9"/>
    <w:rsid w:val="008C2012"/>
    <w:rsid w:val="008C38E1"/>
    <w:rsid w:val="008C51CD"/>
    <w:rsid w:val="008D1C93"/>
    <w:rsid w:val="008D2240"/>
    <w:rsid w:val="008D25E6"/>
    <w:rsid w:val="008E7F37"/>
    <w:rsid w:val="008F493E"/>
    <w:rsid w:val="008F61E2"/>
    <w:rsid w:val="008F7CE5"/>
    <w:rsid w:val="00900D02"/>
    <w:rsid w:val="009054C7"/>
    <w:rsid w:val="009073BD"/>
    <w:rsid w:val="0090782F"/>
    <w:rsid w:val="00912953"/>
    <w:rsid w:val="009237E4"/>
    <w:rsid w:val="00927DF1"/>
    <w:rsid w:val="00943AFE"/>
    <w:rsid w:val="00945CD7"/>
    <w:rsid w:val="0094775F"/>
    <w:rsid w:val="009541B2"/>
    <w:rsid w:val="00965C0B"/>
    <w:rsid w:val="00982BAA"/>
    <w:rsid w:val="009A0096"/>
    <w:rsid w:val="009A3149"/>
    <w:rsid w:val="009B2E5A"/>
    <w:rsid w:val="009C2195"/>
    <w:rsid w:val="009C65D7"/>
    <w:rsid w:val="009E053A"/>
    <w:rsid w:val="009E126A"/>
    <w:rsid w:val="009E6965"/>
    <w:rsid w:val="009F0FE9"/>
    <w:rsid w:val="009F35AA"/>
    <w:rsid w:val="00A006C1"/>
    <w:rsid w:val="00A0152A"/>
    <w:rsid w:val="00A0276B"/>
    <w:rsid w:val="00A0304A"/>
    <w:rsid w:val="00A05254"/>
    <w:rsid w:val="00A159B9"/>
    <w:rsid w:val="00A22398"/>
    <w:rsid w:val="00A25E51"/>
    <w:rsid w:val="00A35558"/>
    <w:rsid w:val="00A44372"/>
    <w:rsid w:val="00A470E4"/>
    <w:rsid w:val="00A50AAA"/>
    <w:rsid w:val="00A55E89"/>
    <w:rsid w:val="00A63E63"/>
    <w:rsid w:val="00A6437F"/>
    <w:rsid w:val="00A67BE1"/>
    <w:rsid w:val="00A701AD"/>
    <w:rsid w:val="00A736A6"/>
    <w:rsid w:val="00A739EB"/>
    <w:rsid w:val="00A80B9F"/>
    <w:rsid w:val="00A81CC5"/>
    <w:rsid w:val="00A8678A"/>
    <w:rsid w:val="00A8745B"/>
    <w:rsid w:val="00AB0D5C"/>
    <w:rsid w:val="00AB2DAE"/>
    <w:rsid w:val="00AD4455"/>
    <w:rsid w:val="00AD4794"/>
    <w:rsid w:val="00AE221C"/>
    <w:rsid w:val="00AE2A6A"/>
    <w:rsid w:val="00AE3752"/>
    <w:rsid w:val="00AF59CD"/>
    <w:rsid w:val="00AF6CDD"/>
    <w:rsid w:val="00B040A1"/>
    <w:rsid w:val="00B23974"/>
    <w:rsid w:val="00B41372"/>
    <w:rsid w:val="00B432B4"/>
    <w:rsid w:val="00B45456"/>
    <w:rsid w:val="00B51874"/>
    <w:rsid w:val="00B53F19"/>
    <w:rsid w:val="00B6416A"/>
    <w:rsid w:val="00B662F4"/>
    <w:rsid w:val="00B758B1"/>
    <w:rsid w:val="00B81B1D"/>
    <w:rsid w:val="00BA1625"/>
    <w:rsid w:val="00BB114F"/>
    <w:rsid w:val="00BB2C2E"/>
    <w:rsid w:val="00BC0F53"/>
    <w:rsid w:val="00BC28AA"/>
    <w:rsid w:val="00BC28CC"/>
    <w:rsid w:val="00BC6C62"/>
    <w:rsid w:val="00BC6FB8"/>
    <w:rsid w:val="00BD5AD8"/>
    <w:rsid w:val="00BD66B9"/>
    <w:rsid w:val="00BE0089"/>
    <w:rsid w:val="00BE1A4C"/>
    <w:rsid w:val="00BE4A1A"/>
    <w:rsid w:val="00BF0524"/>
    <w:rsid w:val="00BF56D8"/>
    <w:rsid w:val="00C0375B"/>
    <w:rsid w:val="00C074F9"/>
    <w:rsid w:val="00C12E86"/>
    <w:rsid w:val="00C14D26"/>
    <w:rsid w:val="00C16AB5"/>
    <w:rsid w:val="00C21019"/>
    <w:rsid w:val="00C2593C"/>
    <w:rsid w:val="00C4677B"/>
    <w:rsid w:val="00C60DAD"/>
    <w:rsid w:val="00C719A1"/>
    <w:rsid w:val="00C774CA"/>
    <w:rsid w:val="00C85616"/>
    <w:rsid w:val="00C92249"/>
    <w:rsid w:val="00C9700D"/>
    <w:rsid w:val="00CB1F7F"/>
    <w:rsid w:val="00CB5597"/>
    <w:rsid w:val="00CC55EA"/>
    <w:rsid w:val="00CC7BD1"/>
    <w:rsid w:val="00CC7FAC"/>
    <w:rsid w:val="00CD212D"/>
    <w:rsid w:val="00CD3F35"/>
    <w:rsid w:val="00CD691C"/>
    <w:rsid w:val="00CE05D1"/>
    <w:rsid w:val="00CF5B54"/>
    <w:rsid w:val="00CF5E9A"/>
    <w:rsid w:val="00D02427"/>
    <w:rsid w:val="00D036A0"/>
    <w:rsid w:val="00D04F24"/>
    <w:rsid w:val="00D14CBC"/>
    <w:rsid w:val="00D1631B"/>
    <w:rsid w:val="00D17B17"/>
    <w:rsid w:val="00D23195"/>
    <w:rsid w:val="00D26636"/>
    <w:rsid w:val="00D33B90"/>
    <w:rsid w:val="00D33D44"/>
    <w:rsid w:val="00D44588"/>
    <w:rsid w:val="00D47263"/>
    <w:rsid w:val="00D476F6"/>
    <w:rsid w:val="00D47A45"/>
    <w:rsid w:val="00D565BC"/>
    <w:rsid w:val="00D63F02"/>
    <w:rsid w:val="00D65F1E"/>
    <w:rsid w:val="00D80099"/>
    <w:rsid w:val="00D80FFD"/>
    <w:rsid w:val="00D927CD"/>
    <w:rsid w:val="00DA0278"/>
    <w:rsid w:val="00DA04C7"/>
    <w:rsid w:val="00DB67D2"/>
    <w:rsid w:val="00DB7AD0"/>
    <w:rsid w:val="00DC7134"/>
    <w:rsid w:val="00DD2B17"/>
    <w:rsid w:val="00DD51AC"/>
    <w:rsid w:val="00DE0AE5"/>
    <w:rsid w:val="00DE42C3"/>
    <w:rsid w:val="00DE6FAC"/>
    <w:rsid w:val="00DF1AB6"/>
    <w:rsid w:val="00DF27AC"/>
    <w:rsid w:val="00DF392D"/>
    <w:rsid w:val="00DF446F"/>
    <w:rsid w:val="00DF5FDF"/>
    <w:rsid w:val="00E05866"/>
    <w:rsid w:val="00E064B9"/>
    <w:rsid w:val="00E11753"/>
    <w:rsid w:val="00E21C65"/>
    <w:rsid w:val="00E26143"/>
    <w:rsid w:val="00E266E1"/>
    <w:rsid w:val="00E27C4E"/>
    <w:rsid w:val="00E35498"/>
    <w:rsid w:val="00E36F4F"/>
    <w:rsid w:val="00E413FA"/>
    <w:rsid w:val="00E46FC0"/>
    <w:rsid w:val="00E520A2"/>
    <w:rsid w:val="00E55AA5"/>
    <w:rsid w:val="00E6066A"/>
    <w:rsid w:val="00E6132B"/>
    <w:rsid w:val="00E61F5D"/>
    <w:rsid w:val="00E72BDD"/>
    <w:rsid w:val="00E76A5E"/>
    <w:rsid w:val="00E87D07"/>
    <w:rsid w:val="00EC0CF6"/>
    <w:rsid w:val="00EC15DD"/>
    <w:rsid w:val="00EC1E24"/>
    <w:rsid w:val="00EC6D93"/>
    <w:rsid w:val="00EE1576"/>
    <w:rsid w:val="00EE15E3"/>
    <w:rsid w:val="00EE25EE"/>
    <w:rsid w:val="00EF17C9"/>
    <w:rsid w:val="00EF1CF2"/>
    <w:rsid w:val="00EF71C1"/>
    <w:rsid w:val="00F00643"/>
    <w:rsid w:val="00F0175E"/>
    <w:rsid w:val="00F1262E"/>
    <w:rsid w:val="00F134A1"/>
    <w:rsid w:val="00F20537"/>
    <w:rsid w:val="00F20B76"/>
    <w:rsid w:val="00F21D13"/>
    <w:rsid w:val="00F26F3E"/>
    <w:rsid w:val="00F310C8"/>
    <w:rsid w:val="00F3487C"/>
    <w:rsid w:val="00F35A70"/>
    <w:rsid w:val="00F364BA"/>
    <w:rsid w:val="00F40F18"/>
    <w:rsid w:val="00F4104A"/>
    <w:rsid w:val="00F43451"/>
    <w:rsid w:val="00F50C94"/>
    <w:rsid w:val="00F61257"/>
    <w:rsid w:val="00F70B66"/>
    <w:rsid w:val="00F91E22"/>
    <w:rsid w:val="00F92F34"/>
    <w:rsid w:val="00F96D47"/>
    <w:rsid w:val="00F96DFD"/>
    <w:rsid w:val="00FA2A8E"/>
    <w:rsid w:val="00FA733B"/>
    <w:rsid w:val="00FB54FF"/>
    <w:rsid w:val="00FB5EB9"/>
    <w:rsid w:val="00FC2968"/>
    <w:rsid w:val="00FD0F2C"/>
    <w:rsid w:val="00FD3201"/>
    <w:rsid w:val="00FD3BAB"/>
    <w:rsid w:val="00FE4B83"/>
    <w:rsid w:val="00FF3821"/>
    <w:rsid w:val="00FF3FB3"/>
    <w:rsid w:val="00FF4A2F"/>
    <w:rsid w:val="00FF633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C2C40"/>
  <w15:chartTrackingRefBased/>
  <w15:docId w15:val="{E2DF3388-42D5-46E8-83E8-E9F1F30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B3FF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16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64E5"/>
  </w:style>
  <w:style w:type="paragraph" w:styleId="a5">
    <w:name w:val="footer"/>
    <w:basedOn w:val="a"/>
    <w:link w:val="Char0"/>
    <w:uiPriority w:val="99"/>
    <w:unhideWhenUsed/>
    <w:rsid w:val="00416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64E5"/>
  </w:style>
  <w:style w:type="paragraph" w:customStyle="1" w:styleId="EndNoteBibliographyTitle">
    <w:name w:val="EndNote Bibliography Title"/>
    <w:basedOn w:val="a"/>
    <w:link w:val="EndNoteBibliographyTitleChar"/>
    <w:rsid w:val="004164E5"/>
    <w:pPr>
      <w:spacing w:after="0"/>
      <w:jc w:val="center"/>
    </w:pPr>
    <w:rPr>
      <w:rFonts w:ascii="Times New Roman" w:eastAsia="맑은 고딕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4164E5"/>
    <w:rPr>
      <w:rFonts w:ascii="Times New Roman" w:eastAsia="맑은 고딕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4164E5"/>
    <w:pPr>
      <w:spacing w:line="480" w:lineRule="auto"/>
    </w:pPr>
    <w:rPr>
      <w:rFonts w:ascii="Times New Roman" w:eastAsia="맑은 고딕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4164E5"/>
    <w:rPr>
      <w:rFonts w:ascii="Times New Roman" w:eastAsia="맑은 고딕" w:hAnsi="Times New Roman" w:cs="Times New Roman"/>
      <w:noProof/>
      <w:sz w:val="24"/>
    </w:rPr>
  </w:style>
  <w:style w:type="paragraph" w:customStyle="1" w:styleId="EndNoteCategoryHeading">
    <w:name w:val="EndNote Category Heading"/>
    <w:basedOn w:val="a"/>
    <w:link w:val="EndNoteCategoryHeadingChar"/>
    <w:rsid w:val="00E266E1"/>
    <w:pPr>
      <w:spacing w:before="120" w:after="120"/>
      <w:jc w:val="left"/>
    </w:pPr>
    <w:rPr>
      <w:b/>
      <w:noProof/>
    </w:rPr>
  </w:style>
  <w:style w:type="character" w:customStyle="1" w:styleId="EndNoteCategoryHeadingChar">
    <w:name w:val="EndNote Category Heading Char"/>
    <w:basedOn w:val="a0"/>
    <w:link w:val="EndNoteCategoryHeading"/>
    <w:rsid w:val="00E266E1"/>
    <w:rPr>
      <w:b/>
      <w:noProof/>
    </w:rPr>
  </w:style>
  <w:style w:type="table" w:styleId="a6">
    <w:name w:val="Table Grid"/>
    <w:basedOn w:val="a1"/>
    <w:uiPriority w:val="39"/>
    <w:rsid w:val="0037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67061"/>
    <w:pPr>
      <w:spacing w:after="0" w:line="240" w:lineRule="auto"/>
      <w:jc w:val="left"/>
    </w:pPr>
  </w:style>
  <w:style w:type="character" w:styleId="a8">
    <w:name w:val="annotation reference"/>
    <w:basedOn w:val="a0"/>
    <w:uiPriority w:val="99"/>
    <w:semiHidden/>
    <w:unhideWhenUsed/>
    <w:rsid w:val="00C60DAD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60DAD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60DAD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60DAD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60DAD"/>
    <w:rPr>
      <w:b/>
      <w:bCs/>
    </w:rPr>
  </w:style>
  <w:style w:type="paragraph" w:styleId="ab">
    <w:name w:val="Normal (Web)"/>
    <w:basedOn w:val="a"/>
    <w:uiPriority w:val="99"/>
    <w:unhideWhenUsed/>
    <w:rsid w:val="00A67BE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-label">
    <w:name w:val="fn-label"/>
    <w:basedOn w:val="a0"/>
    <w:rsid w:val="00A67BE1"/>
  </w:style>
  <w:style w:type="character" w:styleId="ac">
    <w:name w:val="Hyperlink"/>
    <w:basedOn w:val="a0"/>
    <w:uiPriority w:val="99"/>
    <w:unhideWhenUsed/>
    <w:rsid w:val="00E36F4F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36F4F"/>
    <w:rPr>
      <w:color w:val="605E5C"/>
      <w:shd w:val="clear" w:color="auto" w:fill="E1DFDD"/>
    </w:rPr>
  </w:style>
  <w:style w:type="paragraph" w:styleId="ad">
    <w:name w:val="Balloon Text"/>
    <w:basedOn w:val="a"/>
    <w:link w:val="Char3"/>
    <w:uiPriority w:val="99"/>
    <w:semiHidden/>
    <w:unhideWhenUsed/>
    <w:rsid w:val="003321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332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3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71092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67968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2782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16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1634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81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09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04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50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57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3261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5940-5037-406A-B17B-807E3B3D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홍진표 의학과/</dc:creator>
  <cp:keywords/>
  <dc:description/>
  <cp:lastModifiedBy>JIHYUN AN</cp:lastModifiedBy>
  <cp:revision>2</cp:revision>
  <dcterms:created xsi:type="dcterms:W3CDTF">2025-02-11T15:29:00Z</dcterms:created>
  <dcterms:modified xsi:type="dcterms:W3CDTF">2025-02-11T15:29:00Z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