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F4231D" w14:textId="7EC7EF17" w:rsidR="002A3DB4" w:rsidRDefault="002A3DB4" w:rsidP="002A3DB4">
      <w:pPr>
        <w:pStyle w:val="Heading1"/>
        <w:numPr>
          <w:ilvl w:val="0"/>
          <w:numId w:val="0"/>
        </w:numPr>
      </w:pPr>
      <w:r>
        <w:t>Inpatient service use before and after a mental health inpatient rehabilitation admission:</w:t>
      </w:r>
    </w:p>
    <w:p w14:paraId="555074E8" w14:textId="528292E1" w:rsidR="002A3DB4" w:rsidRDefault="002A3DB4" w:rsidP="002A3DB4">
      <w:pPr>
        <w:pStyle w:val="Heading1"/>
        <w:numPr>
          <w:ilvl w:val="0"/>
          <w:numId w:val="0"/>
        </w:numPr>
        <w:ind w:left="357" w:hanging="357"/>
      </w:pPr>
      <w:r>
        <w:t>Supplementary tables</w:t>
      </w:r>
    </w:p>
    <w:p w14:paraId="04186974" w14:textId="77777777" w:rsidR="002A3DB4" w:rsidRDefault="002A3DB4" w:rsidP="002A3DB4"/>
    <w:p w14:paraId="64CF645E" w14:textId="58A6E7C5" w:rsidR="00DE5E24" w:rsidRPr="00FC6244" w:rsidRDefault="00DE5E24" w:rsidP="00DE5E24">
      <w:pPr>
        <w:pStyle w:val="Caption"/>
        <w:rPr>
          <w:b w:val="0"/>
          <w:bCs w:val="0"/>
          <w:sz w:val="24"/>
          <w:szCs w:val="20"/>
        </w:rPr>
      </w:pPr>
      <w:bookmarkStart w:id="0" w:name="_Toc120979159"/>
      <w:bookmarkStart w:id="1" w:name="_Toc120979160"/>
      <w:r w:rsidRPr="002A3DB4">
        <w:rPr>
          <w:sz w:val="24"/>
          <w:szCs w:val="24"/>
        </w:rPr>
        <w:t xml:space="preserve">Supplementary table </w:t>
      </w:r>
      <w:r w:rsidRPr="002A3DB4">
        <w:rPr>
          <w:sz w:val="24"/>
          <w:szCs w:val="24"/>
        </w:rPr>
        <w:fldChar w:fldCharType="begin"/>
      </w:r>
      <w:r w:rsidRPr="002A3DB4">
        <w:rPr>
          <w:sz w:val="24"/>
          <w:szCs w:val="24"/>
        </w:rPr>
        <w:instrText xml:space="preserve"> SEQ Supplementary_table \* ARABIC </w:instrText>
      </w:r>
      <w:r w:rsidRPr="002A3DB4">
        <w:rPr>
          <w:sz w:val="24"/>
          <w:szCs w:val="24"/>
        </w:rPr>
        <w:fldChar w:fldCharType="separate"/>
      </w:r>
      <w:r w:rsidRPr="002A3DB4">
        <w:rPr>
          <w:noProof/>
          <w:sz w:val="24"/>
          <w:szCs w:val="24"/>
        </w:rPr>
        <w:t>1</w:t>
      </w:r>
      <w:r w:rsidRPr="002A3DB4">
        <w:rPr>
          <w:sz w:val="24"/>
          <w:szCs w:val="24"/>
        </w:rPr>
        <w:fldChar w:fldCharType="end"/>
      </w:r>
      <w:r w:rsidRPr="00FC6244">
        <w:rPr>
          <w:sz w:val="24"/>
          <w:szCs w:val="20"/>
        </w:rPr>
        <w:t xml:space="preserve">: Pre- and post-rehabilitation admission location, and Community Treatment Order status at </w:t>
      </w:r>
      <w:r>
        <w:rPr>
          <w:sz w:val="24"/>
          <w:szCs w:val="20"/>
        </w:rPr>
        <w:t>rehabilitation</w:t>
      </w:r>
      <w:r w:rsidRPr="00FC6244">
        <w:rPr>
          <w:sz w:val="24"/>
          <w:szCs w:val="20"/>
        </w:rPr>
        <w:t xml:space="preserve"> admission discharge (N=172)</w:t>
      </w:r>
      <w:bookmarkEnd w:id="0"/>
    </w:p>
    <w:tbl>
      <w:tblPr>
        <w:tblpPr w:leftFromText="181" w:rightFromText="181" w:bottomFromText="284" w:vertAnchor="text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6380"/>
        <w:gridCol w:w="1323"/>
        <w:gridCol w:w="1323"/>
      </w:tblGrid>
      <w:tr w:rsidR="00DE5E24" w:rsidRPr="008B736B" w14:paraId="0E8399EC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</w:tcPr>
          <w:p w14:paraId="034A4E1B" w14:textId="77777777" w:rsidR="00DE5E24" w:rsidRPr="00B3418E" w:rsidRDefault="00DE5E24" w:rsidP="00850A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</w:tcPr>
          <w:p w14:paraId="54A3211F" w14:textId="77777777" w:rsidR="00DE5E24" w:rsidRPr="00B3418E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n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</w:tcPr>
          <w:p w14:paraId="113A8EC3" w14:textId="77777777" w:rsidR="00DE5E24" w:rsidRPr="00B3418E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%</w:t>
            </w:r>
          </w:p>
        </w:tc>
      </w:tr>
      <w:tr w:rsidR="00DE5E24" w:rsidRPr="008B736B" w14:paraId="15A94B10" w14:textId="77777777" w:rsidTr="00E80509">
        <w:trPr>
          <w:trHeight w:val="264"/>
        </w:trPr>
        <w:tc>
          <w:tcPr>
            <w:tcW w:w="35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B4A65C" w14:textId="1973BE5A" w:rsidR="00DE5E24" w:rsidRPr="00B3418E" w:rsidRDefault="00DE5E24" w:rsidP="00850A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Location immediately prior to the rehabilitation admission</w:t>
            </w:r>
            <w:r w:rsidR="00E8050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n=172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5EF708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  <w:tc>
          <w:tcPr>
            <w:tcW w:w="73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37BF0E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</w:tr>
      <w:tr w:rsidR="00DE5E24" w:rsidRPr="008B736B" w14:paraId="1C2BD3AF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hideMark/>
          </w:tcPr>
          <w:p w14:paraId="1AB16986" w14:textId="77777777" w:rsidR="00DE5E24" w:rsidRPr="00B3418E" w:rsidRDefault="00DE5E24" w:rsidP="00850A60">
            <w:pPr>
              <w:spacing w:after="0" w:line="240" w:lineRule="auto"/>
              <w:ind w:left="227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Other inpatient service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232A02D0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161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1DBAA3D5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94</w:t>
            </w:r>
          </w:p>
        </w:tc>
      </w:tr>
      <w:tr w:rsidR="00DE5E24" w:rsidRPr="008B736B" w14:paraId="33D09DCA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64A7FB" w14:textId="77777777" w:rsidR="00DE5E24" w:rsidRPr="00B3418E" w:rsidRDefault="00DE5E24" w:rsidP="00850A60">
            <w:pPr>
              <w:spacing w:after="0" w:line="240" w:lineRule="auto"/>
              <w:ind w:left="454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Acute (including psychiatric intensive care unit)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8D25FF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133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F76AFF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83</w:t>
            </w:r>
          </w:p>
        </w:tc>
      </w:tr>
      <w:tr w:rsidR="00DE5E24" w:rsidRPr="008B736B" w14:paraId="3DAA0305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hideMark/>
          </w:tcPr>
          <w:p w14:paraId="65423076" w14:textId="77777777" w:rsidR="00DE5E24" w:rsidRPr="00B3418E" w:rsidRDefault="00DE5E24" w:rsidP="00850A60">
            <w:pPr>
              <w:spacing w:after="0" w:line="240" w:lineRule="auto"/>
              <w:ind w:left="454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Forensic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374A1627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3040B69A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</w:p>
        </w:tc>
      </w:tr>
      <w:tr w:rsidR="00DE5E24" w:rsidRPr="008B736B" w14:paraId="11035EA0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429ED3" w14:textId="77777777" w:rsidR="00DE5E24" w:rsidRPr="00B3418E" w:rsidRDefault="00DE5E24" w:rsidP="00850A60">
            <w:pPr>
              <w:spacing w:after="0" w:line="240" w:lineRule="auto"/>
              <w:ind w:left="454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Other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3CD7C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7ED6CE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</w:p>
        </w:tc>
      </w:tr>
      <w:tr w:rsidR="00DE5E24" w:rsidRPr="008B736B" w14:paraId="7D59BF7C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hideMark/>
          </w:tcPr>
          <w:p w14:paraId="4951E608" w14:textId="77777777" w:rsidR="00DE5E24" w:rsidRPr="00B3418E" w:rsidRDefault="00DE5E24" w:rsidP="00850A60">
            <w:pPr>
              <w:spacing w:after="0" w:line="240" w:lineRule="auto"/>
              <w:ind w:left="227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Community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65F2ACCD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29DC23E5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6</w:t>
            </w:r>
          </w:p>
        </w:tc>
      </w:tr>
      <w:tr w:rsidR="00DE5E24" w:rsidRPr="008B736B" w14:paraId="244C83E3" w14:textId="77777777" w:rsidTr="00E80509">
        <w:trPr>
          <w:trHeight w:val="264"/>
        </w:trPr>
        <w:tc>
          <w:tcPr>
            <w:tcW w:w="353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13FA32" w14:textId="7044768F" w:rsidR="00DE5E24" w:rsidRPr="00B3418E" w:rsidRDefault="00DE5E24" w:rsidP="00850A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Location immediately after the rehabilitation admission</w:t>
            </w:r>
            <w:r w:rsidR="00E43985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n=172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723DA2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  <w:tc>
          <w:tcPr>
            <w:tcW w:w="73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B3583A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</w:tr>
      <w:tr w:rsidR="00DE5E24" w:rsidRPr="008B736B" w14:paraId="0B41DDB9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hideMark/>
          </w:tcPr>
          <w:p w14:paraId="266C54A3" w14:textId="77777777" w:rsidR="00DE5E24" w:rsidRPr="00B3418E" w:rsidRDefault="00DE5E24" w:rsidP="00850A60">
            <w:pPr>
              <w:spacing w:after="0" w:line="240" w:lineRule="auto"/>
              <w:ind w:left="227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Other inpatient service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24F7BB65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42</w:t>
            </w:r>
          </w:p>
        </w:tc>
        <w:tc>
          <w:tcPr>
            <w:tcW w:w="733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center"/>
            <w:hideMark/>
          </w:tcPr>
          <w:p w14:paraId="4EDCE4C9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24</w:t>
            </w:r>
          </w:p>
        </w:tc>
      </w:tr>
      <w:tr w:rsidR="00DE5E24" w:rsidRPr="008B736B" w14:paraId="475C1C13" w14:textId="77777777" w:rsidTr="00E80509">
        <w:trPr>
          <w:trHeight w:val="264"/>
        </w:trPr>
        <w:tc>
          <w:tcPr>
            <w:tcW w:w="353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8E3A87E" w14:textId="77777777" w:rsidR="00DE5E24" w:rsidRPr="00B3418E" w:rsidRDefault="00DE5E24" w:rsidP="00850A60">
            <w:pPr>
              <w:spacing w:after="0" w:line="240" w:lineRule="auto"/>
              <w:ind w:left="227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Community</w:t>
            </w:r>
          </w:p>
        </w:tc>
        <w:tc>
          <w:tcPr>
            <w:tcW w:w="73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C3E302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130</w:t>
            </w:r>
          </w:p>
        </w:tc>
        <w:tc>
          <w:tcPr>
            <w:tcW w:w="73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E899AC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76</w:t>
            </w:r>
          </w:p>
        </w:tc>
      </w:tr>
      <w:tr w:rsidR="00DE5E24" w:rsidRPr="008B736B" w14:paraId="5E34B91B" w14:textId="77777777" w:rsidTr="00E80509">
        <w:trPr>
          <w:trHeight w:val="264"/>
        </w:trPr>
        <w:tc>
          <w:tcPr>
            <w:tcW w:w="353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hideMark/>
          </w:tcPr>
          <w:p w14:paraId="33ADCE68" w14:textId="3F9A931B" w:rsidR="00DE5E24" w:rsidRPr="00B3418E" w:rsidRDefault="00DE5E24" w:rsidP="00850A6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B3418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Placed on Community Treatment Order at rehabilitation admission discharge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n=172</w:t>
            </w:r>
          </w:p>
        </w:tc>
        <w:tc>
          <w:tcPr>
            <w:tcW w:w="7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DD44CE4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96</w:t>
            </w:r>
          </w:p>
        </w:tc>
        <w:tc>
          <w:tcPr>
            <w:tcW w:w="73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49689E4" w14:textId="77777777" w:rsidR="00DE5E24" w:rsidRPr="008B736B" w:rsidRDefault="00DE5E24" w:rsidP="00850A6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8B736B">
              <w:rPr>
                <w:rFonts w:ascii="Calibri" w:eastAsia="Times New Roman" w:hAnsi="Calibri" w:cs="Calibri"/>
                <w:color w:val="000000"/>
                <w:lang w:eastAsia="en-GB"/>
              </w:rPr>
              <w:t>56</w:t>
            </w:r>
          </w:p>
        </w:tc>
      </w:tr>
    </w:tbl>
    <w:p w14:paraId="1265C1FB" w14:textId="77777777" w:rsidR="00DE5E24" w:rsidRDefault="00DE5E24" w:rsidP="002A3DB4">
      <w:pPr>
        <w:pStyle w:val="Caption"/>
        <w:rPr>
          <w:sz w:val="24"/>
          <w:szCs w:val="24"/>
        </w:rPr>
      </w:pPr>
    </w:p>
    <w:p w14:paraId="0BBF2121" w14:textId="77777777" w:rsidR="00DE5E24" w:rsidRDefault="00DE5E24">
      <w:pPr>
        <w:rPr>
          <w:b/>
          <w:bCs/>
          <w:kern w:val="0"/>
          <w:sz w:val="24"/>
          <w:szCs w:val="24"/>
          <w14:ligatures w14:val="none"/>
        </w:rPr>
      </w:pPr>
      <w:r>
        <w:rPr>
          <w:sz w:val="24"/>
          <w:szCs w:val="24"/>
        </w:rPr>
        <w:br w:type="page"/>
      </w:r>
    </w:p>
    <w:p w14:paraId="1C97CFBF" w14:textId="50B35B37" w:rsidR="002A3DB4" w:rsidRPr="002A3DB4" w:rsidRDefault="002A3DB4" w:rsidP="002A3DB4">
      <w:pPr>
        <w:pStyle w:val="Caption"/>
        <w:rPr>
          <w:sz w:val="24"/>
          <w:szCs w:val="24"/>
        </w:rPr>
      </w:pPr>
      <w:r w:rsidRPr="002A3DB4">
        <w:rPr>
          <w:sz w:val="24"/>
          <w:szCs w:val="24"/>
        </w:rPr>
        <w:lastRenderedPageBreak/>
        <w:t xml:space="preserve">Supplementary table </w:t>
      </w:r>
      <w:r w:rsidR="00DE5E24">
        <w:rPr>
          <w:sz w:val="24"/>
          <w:szCs w:val="24"/>
        </w:rPr>
        <w:t>2</w:t>
      </w:r>
      <w:r w:rsidRPr="002A3DB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: </w:t>
      </w:r>
      <w:proofErr w:type="spellStart"/>
      <w:r w:rsidRPr="002A3DB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>HoNOS</w:t>
      </w:r>
      <w:proofErr w:type="spellEnd"/>
      <w:r w:rsidRPr="002A3DB4">
        <w:rPr>
          <w:rFonts w:ascii="Calibri" w:eastAsia="Times New Roman" w:hAnsi="Calibri" w:cs="Calibri"/>
          <w:color w:val="000000"/>
          <w:sz w:val="24"/>
          <w:szCs w:val="24"/>
          <w:lang w:eastAsia="en-GB"/>
        </w:rPr>
        <w:t xml:space="preserve"> scores (N=172)</w:t>
      </w:r>
      <w:bookmarkEnd w:id="1"/>
    </w:p>
    <w:tbl>
      <w:tblPr>
        <w:tblpPr w:leftFromText="181" w:rightFromText="181" w:bottomFromText="284" w:vertAnchor="text" w:tblpY="1"/>
        <w:tblOverlap w:val="never"/>
        <w:tblW w:w="5003" w:type="pct"/>
        <w:tblLook w:val="04A0" w:firstRow="1" w:lastRow="0" w:firstColumn="1" w:lastColumn="0" w:noHBand="0" w:noVBand="1"/>
      </w:tblPr>
      <w:tblGrid>
        <w:gridCol w:w="4252"/>
        <w:gridCol w:w="1003"/>
        <w:gridCol w:w="1003"/>
        <w:gridCol w:w="1003"/>
        <w:gridCol w:w="1003"/>
        <w:gridCol w:w="1003"/>
      </w:tblGrid>
      <w:tr w:rsidR="002A3DB4" w:rsidRPr="00945277" w14:paraId="5F5C99A3" w14:textId="77777777" w:rsidTr="00EC7819">
        <w:trPr>
          <w:trHeight w:val="300"/>
        </w:trPr>
        <w:tc>
          <w:tcPr>
            <w:tcW w:w="2148" w:type="pct"/>
            <w:tcBorders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07099993" w14:textId="77777777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HoNOS</w:t>
            </w:r>
            <w:proofErr w:type="spellEnd"/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at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rehabilitation</w:t>
            </w: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start date</w:t>
            </w:r>
          </w:p>
        </w:tc>
        <w:tc>
          <w:tcPr>
            <w:tcW w:w="2852" w:type="pct"/>
            <w:gridSpan w:val="5"/>
            <w:tcBorders>
              <w:left w:val="single" w:sz="4" w:space="0" w:color="auto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6553EF2" w14:textId="77777777" w:rsidR="002A3DB4" w:rsidRPr="008F3B26" w:rsidRDefault="002A3DB4" w:rsidP="00EC78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Score (n (%))</w:t>
            </w:r>
          </w:p>
        </w:tc>
      </w:tr>
      <w:tr w:rsidR="002A3DB4" w:rsidRPr="00945277" w14:paraId="048FA95C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7E7EE63E" w14:textId="77777777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Item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553C52B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0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9BFEB25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2ACD331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2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B2ED618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3ED821A6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4</w:t>
            </w:r>
          </w:p>
        </w:tc>
      </w:tr>
      <w:tr w:rsidR="002A3DB4" w:rsidRPr="00945277" w14:paraId="1F7A54AB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60EFE9" w14:textId="3C3ED421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1. Aggression and overactivity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E08E0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B6120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DEB02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8D977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(15%)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F8DE7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(5%)</w:t>
            </w:r>
          </w:p>
        </w:tc>
      </w:tr>
      <w:tr w:rsidR="002A3DB4" w:rsidRPr="00945277" w14:paraId="0DC53707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330EDFC4" w14:textId="515CBFDE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2. Self-harm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CAB2C2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87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DC9DF1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4801FB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24C94D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EF6667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6247DE78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CB493" w14:textId="6E39853B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3. Problem drinking and drugs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084B9C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(61%)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49823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14D95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(11%)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286EA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(6%)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E5EB4B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(11%)</w:t>
            </w:r>
          </w:p>
        </w:tc>
      </w:tr>
      <w:tr w:rsidR="002A3DB4" w:rsidRPr="00945277" w14:paraId="6B9F6DFB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7A2E8372" w14:textId="2FB9239E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4. Cognitive impairment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575B52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(60%)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FB3AC6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(8%)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AE9C25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4D12BB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78605F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630C4929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B1843" w14:textId="6C982F8D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5. Physical impairment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EEB9B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(53%)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56EF6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2C1BE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37BF6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B641EF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304906D1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695F93D7" w14:textId="2565152F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6. Hallucinations and delusions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2B7992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87BB5FA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D0109D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BE45F8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(38%)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3312AF0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(11%)</w:t>
            </w:r>
          </w:p>
        </w:tc>
      </w:tr>
      <w:tr w:rsidR="002A3DB4" w:rsidRPr="00945277" w14:paraId="41947A41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73A4B" w14:textId="31EA6159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7. Depressed mood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=96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43C3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601D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A14702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DF08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6170DB2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4924C348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7822D897" w14:textId="07A572CB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8. Other mental health problem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=96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BDC15E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(43%)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5416BA0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9CACD30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42E923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(22%)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9AC116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(7%)</w:t>
            </w:r>
          </w:p>
        </w:tc>
      </w:tr>
      <w:tr w:rsidR="002A3DB4" w:rsidRPr="00945277" w14:paraId="385EA3C5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648EB4" w14:textId="713198F4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9. Relationship problems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3584D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(18%)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F2B5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(13%)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E3FE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693E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(30%)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815D37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(9%)</w:t>
            </w:r>
          </w:p>
        </w:tc>
      </w:tr>
      <w:tr w:rsidR="002A3DB4" w:rsidRPr="00945277" w14:paraId="4E330051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21BD9C1A" w14:textId="16C5C639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10. Daily living skills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021A5BA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4839DC3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EC23B0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C5FF8A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(32%)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8D2E89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(12%)</w:t>
            </w:r>
          </w:p>
        </w:tc>
      </w:tr>
      <w:tr w:rsidR="002A3DB4" w:rsidRPr="00945277" w14:paraId="58D3F15A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9FF447" w14:textId="3C523CAB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11. Living conditions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AFAE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(47%)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7F86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(95)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70B59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37AEF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(15%)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8C0002F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(13%)</w:t>
            </w:r>
          </w:p>
        </w:tc>
      </w:tr>
      <w:tr w:rsidR="002A3DB4" w:rsidRPr="00945277" w14:paraId="22204BD7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55DEE136" w14:textId="39EE3C4C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12. Occupation/activities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=97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272B47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58185D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4F7FEF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(165)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8FE1C1C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(23%)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7891CBD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(11%)</w:t>
            </w:r>
          </w:p>
        </w:tc>
      </w:tr>
      <w:tr w:rsidR="002A3DB4" w:rsidRPr="00945277" w14:paraId="5490A7C5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A2E07" w14:textId="018D667D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Total standardised score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n=97</w:t>
            </w: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(mean, </w:t>
            </w:r>
            <w:proofErr w:type="gramStart"/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SD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)*</w:t>
            </w:r>
            <w:proofErr w:type="gramEnd"/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94A1DA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33.1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1203D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14.8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029E1D6" w14:textId="06E8A229" w:rsidR="002A3DB4" w:rsidRPr="00945277" w:rsidRDefault="005E7C29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C9B852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0D2B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</w:tr>
      <w:tr w:rsidR="002A3DB4" w:rsidRPr="00945277" w14:paraId="4516A4F7" w14:textId="77777777" w:rsidTr="00EC7819">
        <w:trPr>
          <w:trHeight w:val="300"/>
        </w:trPr>
        <w:tc>
          <w:tcPr>
            <w:tcW w:w="214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4C8122FC" w14:textId="77777777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proofErr w:type="spellStart"/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HoNOS</w:t>
            </w:r>
            <w:proofErr w:type="spellEnd"/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at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rehabilitation</w:t>
            </w: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end date</w:t>
            </w:r>
          </w:p>
        </w:tc>
        <w:tc>
          <w:tcPr>
            <w:tcW w:w="2852" w:type="pct"/>
            <w:gridSpan w:val="5"/>
            <w:tcBorders>
              <w:top w:val="single" w:sz="4" w:space="0" w:color="auto"/>
              <w:left w:val="single" w:sz="4" w:space="0" w:color="auto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127F60A" w14:textId="77777777" w:rsidR="002A3DB4" w:rsidRPr="008F3B26" w:rsidRDefault="002A3DB4" w:rsidP="00EC781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Score (n (%))</w:t>
            </w:r>
          </w:p>
        </w:tc>
      </w:tr>
      <w:tr w:rsidR="002A3DB4" w:rsidRPr="00945277" w14:paraId="38CBB953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10C36E93" w14:textId="77777777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Item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475C4E3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0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50EF6E2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4A21FB57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2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4B41E23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3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5CF4DCE9" w14:textId="77777777" w:rsidR="002A3DB4" w:rsidRPr="008F3B26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4</w:t>
            </w:r>
          </w:p>
        </w:tc>
      </w:tr>
      <w:tr w:rsidR="002A3DB4" w:rsidRPr="00945277" w14:paraId="17F957BF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918774" w14:textId="2A9EBD21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1. Aggression and overactivity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6795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9860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(31%)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76D5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(18%)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AA8A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(8%)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664E6D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(4%)</w:t>
            </w:r>
          </w:p>
        </w:tc>
      </w:tr>
      <w:tr w:rsidR="002A3DB4" w:rsidRPr="00945277" w14:paraId="06313ED6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53A7FB59" w14:textId="26CA5F40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2. Self-harm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E6271AD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1AFECB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(7%)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518ED7D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085BB96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(0%)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41E4EBA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7E066CC2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45110" w14:textId="3CB4DFEF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3. Problem drinking and drugs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E6AAE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61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(60%)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38375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AEE38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ADE32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(8%)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0D0B1A8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(2%)</w:t>
            </w:r>
          </w:p>
        </w:tc>
      </w:tr>
      <w:tr w:rsidR="002A3DB4" w:rsidRPr="00945277" w14:paraId="2F45823F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57875100" w14:textId="01FFAAD2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4. Cognitive impairment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D3B570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8865BD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(23%)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057E3F3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74C015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(7%)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9DC30B6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(0%)</w:t>
            </w:r>
          </w:p>
        </w:tc>
      </w:tr>
      <w:tr w:rsidR="002A3DB4" w:rsidRPr="00945277" w14:paraId="415CFA94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A27358" w14:textId="4848E958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5. Physical impairment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FC33F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621E4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(18%)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07430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652F2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(6%)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5908CAE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(3%)</w:t>
            </w:r>
          </w:p>
        </w:tc>
      </w:tr>
      <w:tr w:rsidR="002A3DB4" w:rsidRPr="00945277" w14:paraId="577813ED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2705D782" w14:textId="302CB182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6. Hallucinations and delusions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629649A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(21%)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D0541A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DB3CDF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(38%)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5F0C4E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(23%)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0BEEC3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(10%)</w:t>
            </w:r>
          </w:p>
        </w:tc>
      </w:tr>
      <w:tr w:rsidR="002A3DB4" w:rsidRPr="00945277" w14:paraId="7369536F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15C2A" w14:textId="3DA29F38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7. Depressed mood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5994C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(48%)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D176A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8332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(27%)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EF30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(7%)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7C3E0C4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(0%)</w:t>
            </w:r>
          </w:p>
        </w:tc>
      </w:tr>
      <w:tr w:rsidR="002A3DB4" w:rsidRPr="00945277" w14:paraId="64837F53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2AB2B526" w14:textId="22C2FCC4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8. Other mental health problem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=100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4DC34F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EE8D07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3492D5FA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(26%)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0027A2C1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(16%)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0B9B6BC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(2%)</w:t>
            </w:r>
          </w:p>
        </w:tc>
      </w:tr>
      <w:tr w:rsidR="002A3DB4" w:rsidRPr="00945277" w14:paraId="7D76F656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871EE" w14:textId="2D67A161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9. Relationship problems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F7796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911E7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0884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9294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(39%)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EE1F4B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579F92DE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57D52EDC" w14:textId="7BA6C639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10. Daily living skills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=100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873A43C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(15%)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770645D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20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(20%)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2DC74A6F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39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(39%)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517F478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25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(25%)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AE829FD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513B079C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24530" w14:textId="480F7D8E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11. Living conditions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5038C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58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(57%)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60C2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CABB3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(14%)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F3DE14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(14%)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  <w:hideMark/>
          </w:tcPr>
          <w:p w14:paraId="3B9B55E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(3%)</w:t>
            </w:r>
          </w:p>
        </w:tc>
      </w:tr>
      <w:tr w:rsidR="002A3DB4" w:rsidRPr="00945277" w14:paraId="3F2E17E1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noWrap/>
            <w:vAlign w:val="bottom"/>
            <w:hideMark/>
          </w:tcPr>
          <w:p w14:paraId="609FC835" w14:textId="15508C60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12. Occupation/activities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=101</w:t>
            </w:r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6CD07F9B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47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(47%)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15BC3BCC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17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(17%)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14EB688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22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(22%)</w:t>
            </w:r>
          </w:p>
        </w:tc>
        <w:tc>
          <w:tcPr>
            <w:tcW w:w="571" w:type="pct"/>
            <w:tcBorders>
              <w:top w:val="nil"/>
              <w:left w:val="nil"/>
              <w:bottom w:val="nil"/>
              <w:right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73BD6CCC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14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(14%)</w:t>
            </w:r>
          </w:p>
        </w:tc>
        <w:tc>
          <w:tcPr>
            <w:tcW w:w="569" w:type="pct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noWrap/>
            <w:vAlign w:val="bottom"/>
            <w:hideMark/>
          </w:tcPr>
          <w:p w14:paraId="4503D5C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lang w:eastAsia="en-GB"/>
              </w:rPr>
              <w:t xml:space="preserve"> (1%)</w:t>
            </w:r>
          </w:p>
        </w:tc>
      </w:tr>
      <w:tr w:rsidR="002A3DB4" w:rsidRPr="00945277" w14:paraId="44AC7571" w14:textId="77777777" w:rsidTr="00EC7819">
        <w:trPr>
          <w:trHeight w:val="300"/>
        </w:trPr>
        <w:tc>
          <w:tcPr>
            <w:tcW w:w="21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6D69F" w14:textId="7EF2DF04" w:rsidR="002A3DB4" w:rsidRPr="008F3B26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Total standardised score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, n=101</w:t>
            </w:r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 xml:space="preserve"> (mean, </w:t>
            </w:r>
            <w:proofErr w:type="gramStart"/>
            <w:r w:rsidRPr="008F3B26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SD)</w:t>
            </w:r>
            <w:r w:rsidR="005E7C29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*</w:t>
            </w:r>
            <w:proofErr w:type="gramEnd"/>
          </w:p>
        </w:tc>
        <w:tc>
          <w:tcPr>
            <w:tcW w:w="57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C748155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27.5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925F1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13.2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657AF14" w14:textId="50DE623E" w:rsidR="002A3DB4" w:rsidRPr="00945277" w:rsidRDefault="005E7C29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E48069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  <w:tc>
          <w:tcPr>
            <w:tcW w:w="569" w:type="pct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F166E" w14:textId="77777777" w:rsidR="002A3DB4" w:rsidRPr="00945277" w:rsidRDefault="002A3DB4" w:rsidP="00EC781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en-GB"/>
              </w:rPr>
            </w:pPr>
            <w:r w:rsidRPr="00945277">
              <w:rPr>
                <w:rFonts w:ascii="Calibri" w:eastAsia="Times New Roman" w:hAnsi="Calibri" w:cs="Calibri"/>
                <w:color w:val="000000"/>
                <w:lang w:eastAsia="en-GB"/>
              </w:rPr>
              <w:t>-</w:t>
            </w:r>
          </w:p>
        </w:tc>
      </w:tr>
      <w:tr w:rsidR="002A3DB4" w:rsidRPr="00945277" w14:paraId="6B736ABC" w14:textId="77777777" w:rsidTr="00EC7819">
        <w:trPr>
          <w:trHeight w:val="143"/>
        </w:trPr>
        <w:tc>
          <w:tcPr>
            <w:tcW w:w="500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27225714" w14:textId="77777777" w:rsidR="002A3DB4" w:rsidRPr="005C6F97" w:rsidRDefault="002A3DB4" w:rsidP="00EC7819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*</w:t>
            </w:r>
            <w:r w:rsidRPr="005C6F9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Total score is out of 100 and standardised so that assessments with 1, 2, or 3 missing items are comparable. </w:t>
            </w:r>
            <w:proofErr w:type="spellStart"/>
            <w:r w:rsidRPr="005C6F9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HoNOS</w:t>
            </w:r>
            <w:proofErr w:type="spellEnd"/>
            <w:r w:rsidRPr="005C6F97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 xml:space="preserve"> assessments with more than 3 items missing are treated as missing for total standardised score.</w:t>
            </w:r>
          </w:p>
        </w:tc>
      </w:tr>
    </w:tbl>
    <w:p w14:paraId="01667F7C" w14:textId="77777777" w:rsidR="002A3DB4" w:rsidRPr="002A3DB4" w:rsidRDefault="002A3DB4" w:rsidP="002A3DB4"/>
    <w:p w14:paraId="70438773" w14:textId="022FA7A3" w:rsidR="00D13F40" w:rsidRDefault="00D13F40">
      <w:r>
        <w:br w:type="page"/>
      </w:r>
    </w:p>
    <w:p w14:paraId="11E2F9AF" w14:textId="77777777" w:rsidR="00184F8E" w:rsidRDefault="00184F8E">
      <w:pPr>
        <w:rPr>
          <w:b/>
          <w:bCs/>
          <w:sz w:val="24"/>
          <w:szCs w:val="20"/>
        </w:rPr>
      </w:pPr>
      <w:bookmarkStart w:id="2" w:name="_Toc120979162"/>
      <w:r>
        <w:rPr>
          <w:b/>
          <w:bCs/>
          <w:sz w:val="24"/>
          <w:szCs w:val="20"/>
        </w:rPr>
        <w:lastRenderedPageBreak/>
        <w:t>Supplementary table 3: The calendar year in which the rehabilitation admission started (N=172)</w:t>
      </w:r>
    </w:p>
    <w:tbl>
      <w:tblPr>
        <w:tblpPr w:leftFromText="181" w:rightFromText="181" w:bottomFromText="284" w:vertAnchor="text" w:tblpY="1"/>
        <w:tblOverlap w:val="never"/>
        <w:tblW w:w="2944" w:type="dxa"/>
        <w:tblLook w:val="04A0" w:firstRow="1" w:lastRow="0" w:firstColumn="1" w:lastColumn="0" w:noHBand="0" w:noVBand="1"/>
      </w:tblPr>
      <w:tblGrid>
        <w:gridCol w:w="1984"/>
        <w:gridCol w:w="960"/>
      </w:tblGrid>
      <w:tr w:rsidR="005E7C29" w:rsidRPr="00A43527" w14:paraId="1C93B9FC" w14:textId="77777777" w:rsidTr="00EB2261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13666BB7" w14:textId="681A85F0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Calendar year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B3F0AF2" w14:textId="5C9147F0" w:rsidR="005E7C29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n (%)</w:t>
            </w:r>
          </w:p>
        </w:tc>
      </w:tr>
      <w:tr w:rsidR="005E7C29" w:rsidRPr="00A43527" w14:paraId="3FB9C517" w14:textId="77777777" w:rsidTr="005E7C29">
        <w:trPr>
          <w:trHeight w:val="313"/>
        </w:trPr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20277" w14:textId="6DCE7611" w:rsidR="005E7C29" w:rsidRPr="00037964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2010, n=172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7E954660" w14:textId="4F4AF631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22 (13)</w:t>
            </w:r>
          </w:p>
        </w:tc>
      </w:tr>
      <w:tr w:rsidR="005E7C29" w:rsidRPr="00A43527" w14:paraId="62363A70" w14:textId="77777777" w:rsidTr="00EB2261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54CAD2B4" w14:textId="2494588C" w:rsidR="005E7C29" w:rsidRPr="00037964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2011, n=172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</w:tcBorders>
            <w:shd w:val="clear" w:color="auto" w:fill="D9D9D9" w:themeFill="background1" w:themeFillShade="D9"/>
            <w:vAlign w:val="bottom"/>
          </w:tcPr>
          <w:p w14:paraId="04022AF2" w14:textId="33888048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22 (13)</w:t>
            </w:r>
          </w:p>
        </w:tc>
      </w:tr>
      <w:tr w:rsidR="005E7C29" w:rsidRPr="00A43527" w14:paraId="49AADD64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56CC130" w14:textId="6A15BBC3" w:rsidR="005E7C29" w:rsidRPr="00037964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2012, n=172</w:t>
            </w:r>
          </w:p>
        </w:tc>
        <w:tc>
          <w:tcPr>
            <w:tcW w:w="960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14:paraId="483C3ADC" w14:textId="58135759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24 (14)</w:t>
            </w:r>
          </w:p>
        </w:tc>
      </w:tr>
      <w:tr w:rsidR="005E7C29" w:rsidRPr="00A43527" w14:paraId="0DD6652D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BDBDB" w:themeFill="accent3" w:themeFillTint="66"/>
            <w:vAlign w:val="bottom"/>
            <w:hideMark/>
          </w:tcPr>
          <w:p w14:paraId="3AFC2C81" w14:textId="5ED11DED" w:rsidR="005E7C29" w:rsidRPr="00037964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2013, n=172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</w:tcBorders>
            <w:shd w:val="clear" w:color="auto" w:fill="DBDBDB" w:themeFill="accent3" w:themeFillTint="66"/>
            <w:vAlign w:val="bottom"/>
          </w:tcPr>
          <w:p w14:paraId="77442F45" w14:textId="6DDE261E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23 (13)</w:t>
            </w:r>
          </w:p>
        </w:tc>
      </w:tr>
      <w:tr w:rsidR="005E7C29" w:rsidRPr="00A43527" w14:paraId="20AE1D8D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3071C3BF" w14:textId="1775F121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2014, n=172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176F376D" w14:textId="7A087A01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25 (15)</w:t>
            </w:r>
          </w:p>
        </w:tc>
      </w:tr>
      <w:tr w:rsidR="005E7C29" w:rsidRPr="00A43527" w14:paraId="0DC5ACEA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2B0729A" w14:textId="22B04546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2015, n=172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</w:tcBorders>
            <w:shd w:val="clear" w:color="auto" w:fill="D9D9D9" w:themeFill="background1" w:themeFillShade="D9"/>
            <w:vAlign w:val="bottom"/>
          </w:tcPr>
          <w:p w14:paraId="5629699E" w14:textId="53BF6BEB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15 (9)</w:t>
            </w:r>
          </w:p>
        </w:tc>
      </w:tr>
      <w:tr w:rsidR="005E7C29" w:rsidRPr="00A43527" w14:paraId="798F12C3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14:paraId="738750AA" w14:textId="5F5E5071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2016, n=172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14:paraId="292E8AC9" w14:textId="6EB9D2DB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18 (10)</w:t>
            </w:r>
          </w:p>
        </w:tc>
      </w:tr>
      <w:tr w:rsidR="005E7C29" w:rsidRPr="00A43527" w14:paraId="660A33CA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67DFB2A" w14:textId="4040D9DD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2017, n=172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</w:tcBorders>
            <w:shd w:val="clear" w:color="auto" w:fill="D9D9D9" w:themeFill="background1" w:themeFillShade="D9"/>
            <w:vAlign w:val="bottom"/>
          </w:tcPr>
          <w:p w14:paraId="6A19421D" w14:textId="68444F24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17 (10)</w:t>
            </w:r>
          </w:p>
        </w:tc>
      </w:tr>
      <w:tr w:rsidR="005E7C29" w:rsidRPr="00A43527" w14:paraId="2D8FF847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bottom"/>
          </w:tcPr>
          <w:p w14:paraId="1D814F23" w14:textId="12F2D2D2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2018, n=172</w:t>
            </w:r>
          </w:p>
        </w:tc>
        <w:tc>
          <w:tcPr>
            <w:tcW w:w="960" w:type="dxa"/>
            <w:tcBorders>
              <w:top w:val="nil"/>
              <w:left w:val="nil"/>
            </w:tcBorders>
            <w:shd w:val="clear" w:color="auto" w:fill="auto"/>
            <w:vAlign w:val="bottom"/>
          </w:tcPr>
          <w:p w14:paraId="04C5A678" w14:textId="1F06FBCC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6 (3)</w:t>
            </w:r>
          </w:p>
        </w:tc>
      </w:tr>
      <w:tr w:rsidR="005E7C29" w:rsidRPr="00A43527" w14:paraId="52752FF9" w14:textId="77777777" w:rsidTr="005E7C29">
        <w:trPr>
          <w:trHeight w:val="313"/>
        </w:trPr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734757E" w14:textId="088E8C79" w:rsidR="005E7C29" w:rsidRDefault="005E7C29" w:rsidP="005E7C2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lang w:eastAsia="en-GB"/>
              </w:rPr>
              <w:t>2019, n=172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28C1102" w14:textId="3F85D825" w:rsidR="005E7C29" w:rsidRPr="00A43527" w:rsidRDefault="005E7C29" w:rsidP="005E7C2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lang w:eastAsia="en-GB"/>
              </w:rPr>
            </w:pPr>
            <w:r>
              <w:rPr>
                <w:rFonts w:eastAsia="Times New Roman" w:cstheme="minorHAnsi"/>
                <w:color w:val="000000"/>
                <w:lang w:eastAsia="en-GB"/>
              </w:rPr>
              <w:t>0 (0)</w:t>
            </w:r>
          </w:p>
        </w:tc>
      </w:tr>
    </w:tbl>
    <w:p w14:paraId="39EAA58F" w14:textId="19DB1F22" w:rsidR="00184F8E" w:rsidRDefault="00184F8E">
      <w:pPr>
        <w:rPr>
          <w:b/>
          <w:bCs/>
          <w:sz w:val="24"/>
          <w:szCs w:val="20"/>
        </w:rPr>
      </w:pPr>
    </w:p>
    <w:bookmarkEnd w:id="2"/>
    <w:sectPr w:rsidR="00184F8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DDB72FD"/>
    <w:multiLevelType w:val="multilevel"/>
    <w:tmpl w:val="D354FA9C"/>
    <w:lvl w:ilvl="0">
      <w:start w:val="1"/>
      <w:numFmt w:val="decimal"/>
      <w:pStyle w:val="Heading1"/>
      <w:lvlText w:val="%1"/>
      <w:lvlJc w:val="left"/>
      <w:pPr>
        <w:ind w:left="360" w:hanging="360"/>
      </w:pPr>
      <w:rPr>
        <w:rFonts w:hint="default"/>
        <w:b/>
        <w:bCs/>
        <w:sz w:val="32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  <w:sz w:val="28"/>
        <w:szCs w:val="28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  <w:b/>
        <w:sz w:val="24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 w16cid:durableId="1727799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4BC"/>
    <w:rsid w:val="00034F88"/>
    <w:rsid w:val="0008060C"/>
    <w:rsid w:val="000F3795"/>
    <w:rsid w:val="00106E51"/>
    <w:rsid w:val="00184F8E"/>
    <w:rsid w:val="001959F0"/>
    <w:rsid w:val="001A5803"/>
    <w:rsid w:val="001D065D"/>
    <w:rsid w:val="001F22CD"/>
    <w:rsid w:val="0028287D"/>
    <w:rsid w:val="00282FE8"/>
    <w:rsid w:val="002A3DB4"/>
    <w:rsid w:val="002F780A"/>
    <w:rsid w:val="00315C4B"/>
    <w:rsid w:val="00384281"/>
    <w:rsid w:val="003A24BC"/>
    <w:rsid w:val="003C2CD6"/>
    <w:rsid w:val="0054333B"/>
    <w:rsid w:val="005B4894"/>
    <w:rsid w:val="005C3A38"/>
    <w:rsid w:val="005C68C5"/>
    <w:rsid w:val="005D3FB1"/>
    <w:rsid w:val="005E7C29"/>
    <w:rsid w:val="00635313"/>
    <w:rsid w:val="00695AFF"/>
    <w:rsid w:val="006B70FD"/>
    <w:rsid w:val="0077358B"/>
    <w:rsid w:val="007D4E98"/>
    <w:rsid w:val="007F7927"/>
    <w:rsid w:val="00804D12"/>
    <w:rsid w:val="00807A8E"/>
    <w:rsid w:val="00845D85"/>
    <w:rsid w:val="00A41D80"/>
    <w:rsid w:val="00A45F14"/>
    <w:rsid w:val="00AC48BA"/>
    <w:rsid w:val="00B036BB"/>
    <w:rsid w:val="00BD676E"/>
    <w:rsid w:val="00C53A5F"/>
    <w:rsid w:val="00D01C7A"/>
    <w:rsid w:val="00D06EF8"/>
    <w:rsid w:val="00D13F40"/>
    <w:rsid w:val="00DA5E52"/>
    <w:rsid w:val="00DE511E"/>
    <w:rsid w:val="00DE5E24"/>
    <w:rsid w:val="00DF2BC5"/>
    <w:rsid w:val="00E2046A"/>
    <w:rsid w:val="00E43985"/>
    <w:rsid w:val="00E80509"/>
    <w:rsid w:val="00EB2261"/>
    <w:rsid w:val="00F7402F"/>
    <w:rsid w:val="00FC0C5D"/>
    <w:rsid w:val="17D2BB19"/>
    <w:rsid w:val="264D0E82"/>
    <w:rsid w:val="3DAA7EB0"/>
    <w:rsid w:val="40FD7A9D"/>
    <w:rsid w:val="451012DD"/>
    <w:rsid w:val="48F7AE93"/>
    <w:rsid w:val="4E577511"/>
    <w:rsid w:val="5102C078"/>
    <w:rsid w:val="5252953B"/>
    <w:rsid w:val="529E90D9"/>
    <w:rsid w:val="532AE634"/>
    <w:rsid w:val="53713DE9"/>
    <w:rsid w:val="54B45356"/>
    <w:rsid w:val="55D6319B"/>
    <w:rsid w:val="5E47185F"/>
    <w:rsid w:val="6057AE77"/>
    <w:rsid w:val="608754F4"/>
    <w:rsid w:val="6437B5BB"/>
    <w:rsid w:val="684CF1FE"/>
    <w:rsid w:val="6EB8D983"/>
    <w:rsid w:val="6F8B6F19"/>
    <w:rsid w:val="706DD241"/>
    <w:rsid w:val="71F07A45"/>
    <w:rsid w:val="74EBE7B5"/>
    <w:rsid w:val="7818165A"/>
    <w:rsid w:val="7D3B1A72"/>
    <w:rsid w:val="7F7C6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49A0D0"/>
  <w15:chartTrackingRefBased/>
  <w15:docId w15:val="{9C78928F-9D14-4177-9831-9E7555FAC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4F8E"/>
  </w:style>
  <w:style w:type="paragraph" w:styleId="Heading1">
    <w:name w:val="heading 1"/>
    <w:basedOn w:val="Normal"/>
    <w:next w:val="Normal"/>
    <w:link w:val="Heading1Char"/>
    <w:uiPriority w:val="9"/>
    <w:qFormat/>
    <w:rsid w:val="002A3DB4"/>
    <w:pPr>
      <w:keepNext/>
      <w:keepLines/>
      <w:numPr>
        <w:numId w:val="1"/>
      </w:numPr>
      <w:spacing w:after="0" w:line="360" w:lineRule="auto"/>
      <w:ind w:left="357" w:hanging="357"/>
      <w:jc w:val="both"/>
      <w:outlineLvl w:val="0"/>
    </w:pPr>
    <w:rPr>
      <w:rFonts w:asciiTheme="majorHAnsi" w:eastAsiaTheme="majorEastAsia" w:hAnsiTheme="majorHAnsi" w:cstheme="majorBidi"/>
      <w:b/>
      <w:kern w:val="0"/>
      <w:sz w:val="32"/>
      <w:szCs w:val="32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2A3DB4"/>
    <w:pPr>
      <w:keepNext/>
      <w:keepLines/>
      <w:numPr>
        <w:ilvl w:val="1"/>
        <w:numId w:val="1"/>
      </w:numPr>
      <w:spacing w:before="120" w:after="0" w:line="360" w:lineRule="auto"/>
      <w:ind w:left="578" w:hanging="578"/>
      <w:jc w:val="both"/>
      <w:outlineLvl w:val="1"/>
    </w:pPr>
    <w:rPr>
      <w:rFonts w:ascii="Calibri Light" w:eastAsiaTheme="majorEastAsia" w:hAnsi="Calibri Light" w:cstheme="majorBidi"/>
      <w:b/>
      <w:kern w:val="0"/>
      <w:sz w:val="28"/>
      <w:szCs w:val="26"/>
      <w14:ligatures w14:val="none"/>
    </w:rPr>
  </w:style>
  <w:style w:type="paragraph" w:styleId="Heading3">
    <w:name w:val="heading 3"/>
    <w:basedOn w:val="Normal"/>
    <w:next w:val="Normal"/>
    <w:link w:val="Heading3Char"/>
    <w:unhideWhenUsed/>
    <w:qFormat/>
    <w:rsid w:val="002A3DB4"/>
    <w:pPr>
      <w:keepNext/>
      <w:keepLines/>
      <w:numPr>
        <w:ilvl w:val="2"/>
        <w:numId w:val="1"/>
      </w:numPr>
      <w:spacing w:after="0" w:line="360" w:lineRule="auto"/>
      <w:jc w:val="both"/>
      <w:outlineLvl w:val="2"/>
    </w:pPr>
    <w:rPr>
      <w:rFonts w:asciiTheme="majorHAnsi" w:eastAsiaTheme="majorEastAsia" w:hAnsiTheme="majorHAnsi" w:cstheme="majorBidi"/>
      <w:b/>
      <w:kern w:val="0"/>
      <w:sz w:val="24"/>
      <w:szCs w:val="24"/>
      <w14:ligatures w14:val="none"/>
    </w:rPr>
  </w:style>
  <w:style w:type="paragraph" w:styleId="Heading4">
    <w:name w:val="heading 4"/>
    <w:basedOn w:val="Normal"/>
    <w:next w:val="Normal"/>
    <w:link w:val="Heading4Char"/>
    <w:unhideWhenUsed/>
    <w:qFormat/>
    <w:rsid w:val="002A3DB4"/>
    <w:pPr>
      <w:keepNext/>
      <w:keepLines/>
      <w:numPr>
        <w:ilvl w:val="3"/>
        <w:numId w:val="1"/>
      </w:numPr>
      <w:spacing w:before="360" w:after="240" w:line="360" w:lineRule="auto"/>
      <w:jc w:val="both"/>
      <w:outlineLvl w:val="3"/>
    </w:pPr>
    <w:rPr>
      <w:rFonts w:asciiTheme="majorHAnsi" w:eastAsiaTheme="majorEastAsia" w:hAnsiTheme="majorHAnsi" w:cstheme="majorBidi"/>
      <w:iCs/>
      <w:kern w:val="0"/>
      <w:sz w:val="24"/>
      <w:u w:val="single"/>
      <w14:ligatures w14:val="none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A3DB4"/>
    <w:pPr>
      <w:keepNext/>
      <w:keepLines/>
      <w:numPr>
        <w:ilvl w:val="4"/>
        <w:numId w:val="1"/>
      </w:numPr>
      <w:spacing w:before="40" w:after="0" w:line="360" w:lineRule="auto"/>
      <w:jc w:val="both"/>
      <w:outlineLvl w:val="4"/>
    </w:pPr>
    <w:rPr>
      <w:rFonts w:asciiTheme="majorHAnsi" w:eastAsiaTheme="majorEastAsia" w:hAnsiTheme="majorHAnsi" w:cstheme="majorBidi"/>
      <w:color w:val="2F5496" w:themeColor="accent1" w:themeShade="BF"/>
      <w:kern w:val="0"/>
      <w:sz w:val="24"/>
      <w14:ligatures w14:val="none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A3DB4"/>
    <w:pPr>
      <w:keepNext/>
      <w:keepLines/>
      <w:numPr>
        <w:ilvl w:val="5"/>
        <w:numId w:val="1"/>
      </w:numPr>
      <w:spacing w:before="40" w:after="0" w:line="360" w:lineRule="auto"/>
      <w:jc w:val="both"/>
      <w:outlineLvl w:val="5"/>
    </w:pPr>
    <w:rPr>
      <w:rFonts w:asciiTheme="majorHAnsi" w:eastAsiaTheme="majorEastAsia" w:hAnsiTheme="majorHAnsi" w:cstheme="majorBidi"/>
      <w:color w:val="1F3763" w:themeColor="accent1" w:themeShade="7F"/>
      <w:kern w:val="0"/>
      <w:sz w:val="24"/>
      <w14:ligatures w14:val="non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3DB4"/>
    <w:pPr>
      <w:keepNext/>
      <w:keepLines/>
      <w:numPr>
        <w:ilvl w:val="6"/>
        <w:numId w:val="1"/>
      </w:numPr>
      <w:tabs>
        <w:tab w:val="num" w:pos="360"/>
      </w:tabs>
      <w:spacing w:before="40" w:after="0" w:line="360" w:lineRule="auto"/>
      <w:ind w:left="0" w:firstLine="0"/>
      <w:jc w:val="both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 w:val="24"/>
      <w14:ligatures w14:val="none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3DB4"/>
    <w:pPr>
      <w:keepNext/>
      <w:keepLines/>
      <w:numPr>
        <w:ilvl w:val="7"/>
        <w:numId w:val="1"/>
      </w:numPr>
      <w:tabs>
        <w:tab w:val="num" w:pos="360"/>
      </w:tabs>
      <w:spacing w:before="40" w:after="0" w:line="360" w:lineRule="auto"/>
      <w:ind w:left="0" w:firstLine="0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kern w:val="0"/>
      <w:sz w:val="21"/>
      <w:szCs w:val="21"/>
      <w14:ligatures w14:val="none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3DB4"/>
    <w:pPr>
      <w:keepNext/>
      <w:keepLines/>
      <w:numPr>
        <w:ilvl w:val="8"/>
        <w:numId w:val="1"/>
      </w:numPr>
      <w:tabs>
        <w:tab w:val="num" w:pos="360"/>
      </w:tabs>
      <w:spacing w:before="40" w:after="0" w:line="360" w:lineRule="auto"/>
      <w:ind w:left="0" w:firstLine="0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1"/>
      <w:szCs w:val="21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3DB4"/>
    <w:rPr>
      <w:rFonts w:asciiTheme="majorHAnsi" w:eastAsiaTheme="majorEastAsia" w:hAnsiTheme="majorHAnsi" w:cstheme="majorBidi"/>
      <w:b/>
      <w:kern w:val="0"/>
      <w:sz w:val="32"/>
      <w:szCs w:val="32"/>
      <w14:ligatures w14:val="none"/>
    </w:rPr>
  </w:style>
  <w:style w:type="character" w:customStyle="1" w:styleId="Heading2Char">
    <w:name w:val="Heading 2 Char"/>
    <w:basedOn w:val="DefaultParagraphFont"/>
    <w:link w:val="Heading2"/>
    <w:rsid w:val="002A3DB4"/>
    <w:rPr>
      <w:rFonts w:ascii="Calibri Light" w:eastAsiaTheme="majorEastAsia" w:hAnsi="Calibri Light" w:cstheme="majorBidi"/>
      <w:b/>
      <w:kern w:val="0"/>
      <w:sz w:val="28"/>
      <w:szCs w:val="26"/>
      <w14:ligatures w14:val="none"/>
    </w:rPr>
  </w:style>
  <w:style w:type="character" w:customStyle="1" w:styleId="Heading3Char">
    <w:name w:val="Heading 3 Char"/>
    <w:basedOn w:val="DefaultParagraphFont"/>
    <w:link w:val="Heading3"/>
    <w:rsid w:val="002A3DB4"/>
    <w:rPr>
      <w:rFonts w:asciiTheme="majorHAnsi" w:eastAsiaTheme="majorEastAsia" w:hAnsiTheme="majorHAnsi" w:cstheme="majorBidi"/>
      <w:b/>
      <w:kern w:val="0"/>
      <w:sz w:val="24"/>
      <w:szCs w:val="24"/>
      <w14:ligatures w14:val="none"/>
    </w:rPr>
  </w:style>
  <w:style w:type="character" w:customStyle="1" w:styleId="Heading4Char">
    <w:name w:val="Heading 4 Char"/>
    <w:basedOn w:val="DefaultParagraphFont"/>
    <w:link w:val="Heading4"/>
    <w:rsid w:val="002A3DB4"/>
    <w:rPr>
      <w:rFonts w:asciiTheme="majorHAnsi" w:eastAsiaTheme="majorEastAsia" w:hAnsiTheme="majorHAnsi" w:cstheme="majorBidi"/>
      <w:iCs/>
      <w:kern w:val="0"/>
      <w:sz w:val="24"/>
      <w:u w:val="single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rsid w:val="002A3DB4"/>
    <w:rPr>
      <w:rFonts w:asciiTheme="majorHAnsi" w:eastAsiaTheme="majorEastAsia" w:hAnsiTheme="majorHAnsi" w:cstheme="majorBidi"/>
      <w:color w:val="2F5496" w:themeColor="accent1" w:themeShade="BF"/>
      <w:kern w:val="0"/>
      <w:sz w:val="24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rsid w:val="002A3DB4"/>
    <w:rPr>
      <w:rFonts w:asciiTheme="majorHAnsi" w:eastAsiaTheme="majorEastAsia" w:hAnsiTheme="majorHAnsi" w:cstheme="majorBidi"/>
      <w:color w:val="1F3763" w:themeColor="accent1" w:themeShade="7F"/>
      <w:kern w:val="0"/>
      <w:sz w:val="24"/>
      <w14:ligatures w14:val="none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3DB4"/>
    <w:rPr>
      <w:rFonts w:asciiTheme="majorHAnsi" w:eastAsiaTheme="majorEastAsia" w:hAnsiTheme="majorHAnsi" w:cstheme="majorBidi"/>
      <w:i/>
      <w:iCs/>
      <w:color w:val="1F3763" w:themeColor="accent1" w:themeShade="7F"/>
      <w:kern w:val="0"/>
      <w:sz w:val="24"/>
      <w14:ligatures w14:val="none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3DB4"/>
    <w:rPr>
      <w:rFonts w:asciiTheme="majorHAnsi" w:eastAsiaTheme="majorEastAsia" w:hAnsiTheme="majorHAnsi" w:cstheme="majorBidi"/>
      <w:color w:val="272727" w:themeColor="text1" w:themeTint="D8"/>
      <w:kern w:val="0"/>
      <w:sz w:val="21"/>
      <w:szCs w:val="21"/>
      <w14:ligatures w14:val="none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3DB4"/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1"/>
      <w:szCs w:val="21"/>
      <w14:ligatures w14:val="none"/>
    </w:rPr>
  </w:style>
  <w:style w:type="character" w:styleId="Hyperlink">
    <w:name w:val="Hyperlink"/>
    <w:basedOn w:val="DefaultParagraphFont"/>
    <w:uiPriority w:val="99"/>
    <w:unhideWhenUsed/>
    <w:rsid w:val="002A3DB4"/>
    <w:rPr>
      <w:color w:val="0563C1" w:themeColor="hyperlink"/>
      <w:u w:val="single"/>
    </w:rPr>
  </w:style>
  <w:style w:type="character" w:styleId="CommentReference">
    <w:name w:val="annotation reference"/>
    <w:basedOn w:val="DefaultParagraphFont"/>
    <w:uiPriority w:val="99"/>
    <w:unhideWhenUsed/>
    <w:rsid w:val="002A3D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A3DB4"/>
    <w:pPr>
      <w:spacing w:after="360" w:line="240" w:lineRule="auto"/>
      <w:jc w:val="both"/>
    </w:pPr>
    <w:rPr>
      <w:kern w:val="0"/>
      <w:sz w:val="20"/>
      <w:szCs w:val="20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3DB4"/>
    <w:rPr>
      <w:kern w:val="0"/>
      <w:sz w:val="20"/>
      <w:szCs w:val="20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2A3DB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3D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Caption">
    <w:name w:val="caption"/>
    <w:basedOn w:val="Normal"/>
    <w:next w:val="Normal"/>
    <w:uiPriority w:val="35"/>
    <w:unhideWhenUsed/>
    <w:qFormat/>
    <w:rsid w:val="002A3DB4"/>
    <w:pPr>
      <w:spacing w:after="200" w:line="240" w:lineRule="auto"/>
      <w:jc w:val="both"/>
    </w:pPr>
    <w:rPr>
      <w:b/>
      <w:bCs/>
      <w:kern w:val="0"/>
      <w:szCs w:val="1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80A481-8FC8-4FF7-992C-9170F4F55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497</Words>
  <Characters>2839</Characters>
  <Application>Microsoft Office Word</Application>
  <DocSecurity>0</DocSecurity>
  <Lines>23</Lines>
  <Paragraphs>6</Paragraphs>
  <ScaleCrop>false</ScaleCrop>
  <Company/>
  <LinksUpToDate>false</LinksUpToDate>
  <CharactersWithSpaces>3330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Dalton-Locke, Christian</dc:creator>
  <cp:keywords/>
  <dc:description/>
  <cp:lastModifiedBy>Dalton-Locke, Christian</cp:lastModifiedBy>
  <cp:revision>4</cp:revision>
  <dcterms:created xsi:type="dcterms:W3CDTF">2024-10-16T14:11:00Z</dcterms:created>
  <dcterms:modified xsi:type="dcterms:W3CDTF">2024-10-31T10:39:00Z</dcterms:modified>
</cp:coreProperties>
</file>