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9C6" w:rsidRPr="00F15CBF" w:rsidRDefault="004479C6" w:rsidP="004479C6">
      <w:pPr>
        <w:rPr>
          <w:b/>
          <w:bCs/>
        </w:rPr>
      </w:pPr>
      <w:bookmarkStart w:id="0" w:name="_GoBack"/>
      <w:r w:rsidRPr="00F15CBF">
        <w:rPr>
          <w:b/>
          <w:bCs/>
        </w:rPr>
        <w:t>Supplement information</w:t>
      </w:r>
      <w:r>
        <w:rPr>
          <w:b/>
          <w:bCs/>
        </w:rPr>
        <w:t xml:space="preserve"> (1</w:t>
      </w:r>
      <w:r>
        <w:rPr>
          <w:b/>
          <w:bCs/>
        </w:rPr>
        <w:t>)</w:t>
      </w:r>
    </w:p>
    <w:bookmarkEnd w:id="0"/>
    <w:p w:rsidR="004479C6" w:rsidRDefault="004479C6" w:rsidP="004479C6">
      <w:r>
        <w:t>Table 1</w:t>
      </w:r>
      <w:r>
        <w:t>: Full demographic information</w:t>
      </w:r>
    </w:p>
    <w:tbl>
      <w:tblPr>
        <w:tblStyle w:val="TableGrid"/>
        <w:tblW w:w="8541" w:type="dxa"/>
        <w:tblLook w:val="04A0" w:firstRow="1" w:lastRow="0" w:firstColumn="1" w:lastColumn="0" w:noHBand="0" w:noVBand="1"/>
      </w:tblPr>
      <w:tblGrid>
        <w:gridCol w:w="3114"/>
        <w:gridCol w:w="1276"/>
        <w:gridCol w:w="1275"/>
        <w:gridCol w:w="1430"/>
        <w:gridCol w:w="1446"/>
      </w:tblGrid>
      <w:tr w:rsidR="004479C6" w:rsidRPr="00C300B3" w:rsidTr="003F2D8C">
        <w:trPr>
          <w:trHeight w:val="356"/>
        </w:trPr>
        <w:tc>
          <w:tcPr>
            <w:tcW w:w="3114" w:type="dxa"/>
          </w:tcPr>
          <w:p w:rsidR="004479C6" w:rsidRPr="00A85CAC" w:rsidRDefault="004479C6" w:rsidP="003F2D8C">
            <w:pPr>
              <w:rPr>
                <w:b/>
                <w:sz w:val="18"/>
                <w:szCs w:val="18"/>
              </w:rPr>
            </w:pPr>
            <w:r w:rsidRPr="00A85CAC">
              <w:rPr>
                <w:b/>
                <w:sz w:val="18"/>
                <w:szCs w:val="18"/>
              </w:rPr>
              <w:t>Category</w:t>
            </w:r>
          </w:p>
        </w:tc>
        <w:tc>
          <w:tcPr>
            <w:tcW w:w="1276" w:type="dxa"/>
          </w:tcPr>
          <w:p w:rsidR="004479C6" w:rsidRPr="00A85CAC" w:rsidRDefault="004479C6" w:rsidP="003F2D8C">
            <w:pPr>
              <w:rPr>
                <w:b/>
                <w:sz w:val="18"/>
                <w:szCs w:val="18"/>
              </w:rPr>
            </w:pPr>
            <w:r w:rsidRPr="00A85CAC">
              <w:rPr>
                <w:b/>
                <w:sz w:val="18"/>
                <w:szCs w:val="18"/>
              </w:rPr>
              <w:t>Intervention</w:t>
            </w:r>
          </w:p>
          <w:p w:rsidR="004479C6" w:rsidRPr="00A85CAC" w:rsidRDefault="004479C6" w:rsidP="003F2D8C">
            <w:pPr>
              <w:rPr>
                <w:b/>
                <w:sz w:val="18"/>
                <w:szCs w:val="18"/>
              </w:rPr>
            </w:pPr>
            <w:r w:rsidRPr="00A85CAC">
              <w:rPr>
                <w:b/>
                <w:i/>
                <w:sz w:val="18"/>
                <w:szCs w:val="18"/>
              </w:rPr>
              <w:t>N</w:t>
            </w:r>
            <w:r w:rsidRPr="00A85CAC">
              <w:rPr>
                <w:b/>
                <w:sz w:val="18"/>
                <w:szCs w:val="18"/>
              </w:rPr>
              <w:t xml:space="preserve"> (%)</w:t>
            </w:r>
          </w:p>
        </w:tc>
        <w:tc>
          <w:tcPr>
            <w:tcW w:w="1275" w:type="dxa"/>
          </w:tcPr>
          <w:p w:rsidR="004479C6" w:rsidRPr="00A85CAC" w:rsidRDefault="004479C6" w:rsidP="003F2D8C">
            <w:pPr>
              <w:rPr>
                <w:b/>
                <w:sz w:val="18"/>
                <w:szCs w:val="18"/>
              </w:rPr>
            </w:pPr>
            <w:r w:rsidRPr="00A85CAC">
              <w:rPr>
                <w:b/>
                <w:sz w:val="18"/>
                <w:szCs w:val="18"/>
              </w:rPr>
              <w:t>Control</w:t>
            </w:r>
          </w:p>
          <w:p w:rsidR="004479C6" w:rsidRPr="00A85CAC" w:rsidRDefault="004479C6" w:rsidP="003F2D8C">
            <w:pPr>
              <w:rPr>
                <w:b/>
                <w:sz w:val="18"/>
                <w:szCs w:val="18"/>
              </w:rPr>
            </w:pPr>
            <w:r w:rsidRPr="00A85CAC">
              <w:rPr>
                <w:b/>
                <w:i/>
                <w:sz w:val="18"/>
                <w:szCs w:val="18"/>
              </w:rPr>
              <w:t>N</w:t>
            </w:r>
            <w:r w:rsidRPr="00A85CAC">
              <w:rPr>
                <w:b/>
                <w:sz w:val="18"/>
                <w:szCs w:val="18"/>
              </w:rPr>
              <w:t xml:space="preserve"> (%)</w:t>
            </w:r>
          </w:p>
        </w:tc>
        <w:tc>
          <w:tcPr>
            <w:tcW w:w="1430" w:type="dxa"/>
          </w:tcPr>
          <w:p w:rsidR="004479C6" w:rsidRPr="00A85CAC" w:rsidRDefault="004479C6" w:rsidP="003F2D8C">
            <w:pPr>
              <w:rPr>
                <w:b/>
                <w:sz w:val="18"/>
                <w:szCs w:val="18"/>
              </w:rPr>
            </w:pPr>
            <w:r w:rsidRPr="00A85CAC">
              <w:rPr>
                <w:b/>
                <w:sz w:val="18"/>
                <w:szCs w:val="18"/>
              </w:rPr>
              <w:t>Intervention M (SD)</w:t>
            </w:r>
          </w:p>
        </w:tc>
        <w:tc>
          <w:tcPr>
            <w:tcW w:w="1446" w:type="dxa"/>
          </w:tcPr>
          <w:p w:rsidR="004479C6" w:rsidRPr="00A85CAC" w:rsidRDefault="004479C6" w:rsidP="003F2D8C">
            <w:pPr>
              <w:rPr>
                <w:b/>
                <w:sz w:val="18"/>
                <w:szCs w:val="18"/>
              </w:rPr>
            </w:pPr>
            <w:r w:rsidRPr="00A85CAC">
              <w:rPr>
                <w:b/>
                <w:sz w:val="18"/>
                <w:szCs w:val="18"/>
              </w:rPr>
              <w:t>Control M (SD)</w:t>
            </w: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A85CAC" w:rsidRDefault="004479C6" w:rsidP="003F2D8C">
            <w:pPr>
              <w:rPr>
                <w:b/>
                <w:sz w:val="18"/>
                <w:szCs w:val="18"/>
              </w:rPr>
            </w:pPr>
            <w:r w:rsidRPr="00A85CAC">
              <w:rPr>
                <w:b/>
                <w:sz w:val="18"/>
                <w:szCs w:val="18"/>
              </w:rPr>
              <w:t>Age</w:t>
            </w:r>
          </w:p>
        </w:tc>
        <w:tc>
          <w:tcPr>
            <w:tcW w:w="1276" w:type="dxa"/>
          </w:tcPr>
          <w:p w:rsidR="004479C6" w:rsidRPr="00A85CAC" w:rsidRDefault="004479C6" w:rsidP="003F2D8C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479C6" w:rsidRPr="00A85CAC" w:rsidRDefault="004479C6" w:rsidP="003F2D8C">
            <w:pPr>
              <w:rPr>
                <w:sz w:val="18"/>
                <w:szCs w:val="18"/>
              </w:rPr>
            </w:pPr>
          </w:p>
        </w:tc>
        <w:tc>
          <w:tcPr>
            <w:tcW w:w="1430" w:type="dxa"/>
          </w:tcPr>
          <w:p w:rsidR="004479C6" w:rsidRPr="00A85CAC" w:rsidRDefault="004479C6" w:rsidP="003F2D8C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4479C6" w:rsidRPr="00A85CAC" w:rsidRDefault="004479C6" w:rsidP="003F2D8C">
            <w:pPr>
              <w:rPr>
                <w:sz w:val="18"/>
                <w:szCs w:val="18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18-24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31 (5.96)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26 (5.00)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25-34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110 (21.15)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119 (22.88)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35-44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111 (21.35)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120 (23.08)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45-54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tabs>
                <w:tab w:val="left" w:pos="900"/>
              </w:tabs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94 (18.08)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104 (20.00)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55+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174 (33.46)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151 (29.04)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Average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46.29 (14.17)</w:t>
            </w: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45.70 (14.26)</w:t>
            </w: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b/>
                <w:sz w:val="16"/>
                <w:szCs w:val="16"/>
              </w:rPr>
            </w:pPr>
            <w:r w:rsidRPr="00C300B3">
              <w:rPr>
                <w:b/>
                <w:sz w:val="16"/>
                <w:szCs w:val="16"/>
              </w:rPr>
              <w:t>Gender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Male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173 (33.27)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169 (32.50)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Female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347 (66.73)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351 (67.50)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b/>
                <w:sz w:val="16"/>
                <w:szCs w:val="16"/>
              </w:rPr>
            </w:pPr>
            <w:r w:rsidRPr="00A85CAC">
              <w:rPr>
                <w:b/>
                <w:sz w:val="18"/>
                <w:szCs w:val="18"/>
              </w:rPr>
              <w:t>Ethnicity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White British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440 (84.62)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438 (84.23)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Any other white background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37 (7.12)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26 (5.00)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White and Black Caribbean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0 (.00)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 (.38)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White and Asian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 (.58)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 (1.15)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Any other mixed background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 (.96)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 (.19)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Indian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0 (.00)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 (.19)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Pakistani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0 (.00)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7 (1.35)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Bangladeshi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0 (.00)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 (.19)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Black African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 (.19)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0 (.00)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Any other black background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 (.19)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0 (.00)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Chinese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 (.38)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0 (.00)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Other ethnic group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 (.77)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 (.38)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04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Prefer not to say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 (.58)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 (.77)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Missing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24 (4.62)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32 (6.15)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b/>
                <w:sz w:val="16"/>
                <w:szCs w:val="16"/>
              </w:rPr>
            </w:pPr>
            <w:r w:rsidRPr="00A85CAC">
              <w:rPr>
                <w:b/>
                <w:sz w:val="18"/>
                <w:szCs w:val="18"/>
              </w:rPr>
              <w:t>Sexuality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Heterosexual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396 (76.15)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414 (79.62)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Gay or lesbian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36 (6.92)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32 (6.15)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Bisexual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49 (9.42)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42 (8.08)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Other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18 (3.46)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17 (3.27)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Prefer not to say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21 (4.04)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15 (2.88)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b/>
                <w:sz w:val="16"/>
                <w:szCs w:val="16"/>
              </w:rPr>
            </w:pPr>
            <w:r w:rsidRPr="00A85CAC">
              <w:rPr>
                <w:b/>
                <w:sz w:val="18"/>
                <w:szCs w:val="18"/>
              </w:rPr>
              <w:t>Social Grade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71 (13.65)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80 (15.38)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B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131 (25.19)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102 (19.62)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C1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129 (24.81)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141 (27.12)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C2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67 (12.88)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65 (12.50)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39 (7.50)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39 (7.50)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83 (15.96)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93 (17.88)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b/>
                <w:bCs/>
                <w:sz w:val="16"/>
                <w:szCs w:val="16"/>
              </w:rPr>
            </w:pPr>
            <w:r w:rsidRPr="00A85CAC">
              <w:rPr>
                <w:b/>
                <w:bCs/>
                <w:sz w:val="18"/>
                <w:szCs w:val="18"/>
              </w:rPr>
              <w:t>Long-term condition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Arthritis</w:t>
            </w:r>
            <w:r>
              <w:rPr>
                <w:sz w:val="16"/>
                <w:szCs w:val="16"/>
              </w:rPr>
              <w:t xml:space="preserve"> (rheumatoid and osteoarthritis)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F5217">
              <w:rPr>
                <w:sz w:val="16"/>
                <w:szCs w:val="16"/>
              </w:rPr>
              <w:t>90</w:t>
            </w:r>
            <w:r>
              <w:rPr>
                <w:sz w:val="16"/>
                <w:szCs w:val="16"/>
              </w:rPr>
              <w:t xml:space="preserve"> (</w:t>
            </w:r>
            <w:r w:rsidRPr="00CF5217">
              <w:rPr>
                <w:sz w:val="16"/>
                <w:szCs w:val="16"/>
              </w:rPr>
              <w:t>17.31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F5217">
              <w:rPr>
                <w:sz w:val="16"/>
                <w:szCs w:val="16"/>
              </w:rPr>
              <w:t>95</w:t>
            </w:r>
            <w:r>
              <w:rPr>
                <w:sz w:val="16"/>
                <w:szCs w:val="16"/>
              </w:rPr>
              <w:t xml:space="preserve"> (</w:t>
            </w:r>
            <w:r w:rsidRPr="00CF5217">
              <w:rPr>
                <w:sz w:val="16"/>
                <w:szCs w:val="16"/>
              </w:rPr>
              <w:t>18.27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Osteoporosis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F5217">
              <w:rPr>
                <w:sz w:val="16"/>
                <w:szCs w:val="16"/>
              </w:rPr>
              <w:t>13</w:t>
            </w:r>
            <w:r>
              <w:rPr>
                <w:sz w:val="16"/>
                <w:szCs w:val="16"/>
              </w:rPr>
              <w:t xml:space="preserve"> (</w:t>
            </w:r>
            <w:r w:rsidRPr="00CF5217">
              <w:rPr>
                <w:sz w:val="16"/>
                <w:szCs w:val="16"/>
              </w:rPr>
              <w:t>2.5</w:t>
            </w:r>
            <w:r>
              <w:rPr>
                <w:sz w:val="16"/>
                <w:szCs w:val="16"/>
              </w:rPr>
              <w:t>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F5217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(</w:t>
            </w:r>
            <w:r w:rsidRPr="00CF5217">
              <w:rPr>
                <w:sz w:val="16"/>
                <w:szCs w:val="16"/>
              </w:rPr>
              <w:t>1.73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Asthma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83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15.96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78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15.00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Respiratory disease</w:t>
            </w:r>
            <w:r>
              <w:rPr>
                <w:sz w:val="16"/>
                <w:szCs w:val="16"/>
              </w:rPr>
              <w:t xml:space="preserve"> (COPD, ARDS, emphysema)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1.73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13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2.50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Angina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.58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1.73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Congestive heart failure/ disease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1.35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1.35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Heart attack</w:t>
            </w:r>
            <w:r>
              <w:rPr>
                <w:sz w:val="16"/>
                <w:szCs w:val="16"/>
              </w:rPr>
              <w:t xml:space="preserve"> (myocardial infarct)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.38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1.35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Neurological disease 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12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2.31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682E13">
              <w:rPr>
                <w:sz w:val="16"/>
                <w:szCs w:val="16"/>
              </w:rPr>
              <w:t>14</w:t>
            </w:r>
            <w:r>
              <w:rPr>
                <w:sz w:val="16"/>
                <w:szCs w:val="16"/>
              </w:rPr>
              <w:t xml:space="preserve"> (</w:t>
            </w:r>
            <w:r w:rsidRPr="00682E13">
              <w:rPr>
                <w:sz w:val="16"/>
                <w:szCs w:val="16"/>
              </w:rPr>
              <w:t>2.69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Stroke or TIA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1.92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1.54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Peripheral vascular disease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.58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.38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Diabetes types I and II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47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9.04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41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7.88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Upper gastrointestinal disease 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31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5.96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39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7.50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Depression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212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40.77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220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42.31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Anxiety or panic disorders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191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36.73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209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40.19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Visual impairment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19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3.65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3.85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Hearing impairment 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21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4.04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15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2.88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Degenerative disc disease 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42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8.08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38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7.31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Obesity and/or body mass index &gt;30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90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17.31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116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22.31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None of the above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146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28.08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135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25.96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Prefer not to say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.77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03BF8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 xml:space="preserve"> (</w:t>
            </w:r>
            <w:r w:rsidRPr="00303BF8">
              <w:rPr>
                <w:sz w:val="16"/>
                <w:szCs w:val="16"/>
              </w:rPr>
              <w:t>.58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b/>
                <w:sz w:val="16"/>
                <w:szCs w:val="16"/>
              </w:rPr>
            </w:pPr>
            <w:r w:rsidRPr="00A85CAC">
              <w:rPr>
                <w:b/>
                <w:sz w:val="18"/>
                <w:szCs w:val="18"/>
              </w:rPr>
              <w:lastRenderedPageBreak/>
              <w:t>Region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North East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18 (3.46)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12 (2.31)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North West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36 (6.92)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53 (10.19)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Yorkshire and Humber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65 (12.50)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47 (9.04)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East Midlands 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40 (7.69)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32 (6.15)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West Midlands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41 (7.88)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34 (6.54)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East of England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47 (9.04)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43 (8.27)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London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52 (10.00)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59 (11.35)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South East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85 (16.35)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77 (14.81)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South West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65 (12.50)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64 (12.31)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Wales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28 (5.38)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44 (8.46)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81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Scotland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32 (6.15)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43 (8.27)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Northern Ireland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11 (2.12)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12 (2.31)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b/>
                <w:sz w:val="16"/>
                <w:szCs w:val="16"/>
              </w:rPr>
            </w:pPr>
            <w:r w:rsidRPr="00A85CAC">
              <w:rPr>
                <w:b/>
                <w:sz w:val="18"/>
                <w:szCs w:val="18"/>
              </w:rPr>
              <w:t>Education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No formal qualifications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17 (3.27)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409C2">
              <w:rPr>
                <w:sz w:val="16"/>
                <w:szCs w:val="16"/>
              </w:rPr>
              <w:t>21</w:t>
            </w:r>
            <w:r>
              <w:rPr>
                <w:sz w:val="16"/>
                <w:szCs w:val="16"/>
              </w:rPr>
              <w:t xml:space="preserve"> (</w:t>
            </w:r>
            <w:r w:rsidRPr="003409C2">
              <w:rPr>
                <w:sz w:val="16"/>
                <w:szCs w:val="16"/>
              </w:rPr>
              <w:t>4.04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Youth training certificate/</w:t>
            </w:r>
            <w:proofErr w:type="spellStart"/>
            <w:r w:rsidRPr="00C300B3">
              <w:rPr>
                <w:sz w:val="16"/>
                <w:szCs w:val="16"/>
              </w:rPr>
              <w:t>skillseekers</w:t>
            </w:r>
            <w:proofErr w:type="spellEnd"/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 (.58)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409C2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 xml:space="preserve"> (</w:t>
            </w:r>
            <w:r w:rsidRPr="003409C2">
              <w:rPr>
                <w:sz w:val="16"/>
                <w:szCs w:val="16"/>
              </w:rPr>
              <w:t>.77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Recognised trade apprenticeship completed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 (.58)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409C2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 xml:space="preserve"> (</w:t>
            </w:r>
            <w:r w:rsidRPr="003409C2">
              <w:rPr>
                <w:sz w:val="16"/>
                <w:szCs w:val="16"/>
              </w:rPr>
              <w:t>1.15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Clerical and commercial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 (.77)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409C2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 xml:space="preserve"> (</w:t>
            </w:r>
            <w:r w:rsidRPr="003409C2">
              <w:rPr>
                <w:sz w:val="16"/>
                <w:szCs w:val="16"/>
              </w:rPr>
              <w:t>.58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City &amp; Guilds certificate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15 (2.88)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3409C2">
              <w:rPr>
                <w:sz w:val="16"/>
                <w:szCs w:val="16"/>
              </w:rPr>
              <w:t>16</w:t>
            </w:r>
            <w:r>
              <w:rPr>
                <w:sz w:val="16"/>
                <w:szCs w:val="16"/>
              </w:rPr>
              <w:t xml:space="preserve"> (</w:t>
            </w:r>
            <w:r w:rsidRPr="003409C2">
              <w:rPr>
                <w:sz w:val="16"/>
                <w:szCs w:val="16"/>
              </w:rPr>
              <w:t>3.08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City &amp; Guilds certificate - advanced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 (1.15)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 (1.15)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ONC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 (.77)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0 (.00)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CSE grades 2-5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 (1.15)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8 (1.54)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CSE grade 1, GCE O level, GCSE, School Certificate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56 (10.77)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52 (10.00)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Scottish Ordinary/ Lower Certificate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 (.19)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 (.58)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GCE A level or Higher Certificate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53 (10.19)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69 (13.27)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Scottish Higher Certificate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 (.96)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 (.96)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Nursing qualification (e.g. SEN, SRN, SCM, RGN)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10 (1.92)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10 (1.92) 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Teaching qualification (not degree)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10 (1.92)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 (.77)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University diploma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32 (6.15)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23 (4.42)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University or CNAA first degree (e.g. BA, </w:t>
            </w:r>
            <w:proofErr w:type="spellStart"/>
            <w:r w:rsidRPr="00C300B3">
              <w:rPr>
                <w:sz w:val="16"/>
                <w:szCs w:val="16"/>
              </w:rPr>
              <w:t>B.Sc</w:t>
            </w:r>
            <w:proofErr w:type="spellEnd"/>
            <w:r w:rsidRPr="00C300B3">
              <w:rPr>
                <w:sz w:val="16"/>
                <w:szCs w:val="16"/>
              </w:rPr>
              <w:t xml:space="preserve">, </w:t>
            </w:r>
            <w:proofErr w:type="spellStart"/>
            <w:r w:rsidRPr="00C300B3">
              <w:rPr>
                <w:sz w:val="16"/>
                <w:szCs w:val="16"/>
              </w:rPr>
              <w:t>B.Ed</w:t>
            </w:r>
            <w:proofErr w:type="spellEnd"/>
            <w:r w:rsidRPr="00C300B3">
              <w:rPr>
                <w:sz w:val="16"/>
                <w:szCs w:val="16"/>
              </w:rPr>
              <w:t>)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154 (29.62)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142 (27.31) 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University or CNAA higher degree (e.g. </w:t>
            </w:r>
            <w:proofErr w:type="spellStart"/>
            <w:r w:rsidRPr="00C300B3">
              <w:rPr>
                <w:sz w:val="16"/>
                <w:szCs w:val="16"/>
              </w:rPr>
              <w:t>M.Sc</w:t>
            </w:r>
            <w:proofErr w:type="spellEnd"/>
            <w:r w:rsidRPr="00C300B3">
              <w:rPr>
                <w:sz w:val="16"/>
                <w:szCs w:val="16"/>
              </w:rPr>
              <w:t xml:space="preserve">, </w:t>
            </w:r>
            <w:proofErr w:type="spellStart"/>
            <w:r w:rsidRPr="00C300B3">
              <w:rPr>
                <w:sz w:val="16"/>
                <w:szCs w:val="16"/>
              </w:rPr>
              <w:t>Ph.D</w:t>
            </w:r>
            <w:proofErr w:type="spellEnd"/>
            <w:r w:rsidRPr="00C300B3">
              <w:rPr>
                <w:sz w:val="16"/>
                <w:szCs w:val="16"/>
              </w:rPr>
              <w:t>)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90 (17.31)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86 (16.54)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Other technical, professional or higher qualification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42 (8.08)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49 (9.42) 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Don't know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 (.77)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4 (.77)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  <w:tr w:rsidR="004479C6" w:rsidRPr="00C300B3" w:rsidTr="003F2D8C">
        <w:trPr>
          <w:trHeight w:val="170"/>
        </w:trPr>
        <w:tc>
          <w:tcPr>
            <w:tcW w:w="3114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Prefer not to say</w:t>
            </w:r>
          </w:p>
        </w:tc>
        <w:tc>
          <w:tcPr>
            <w:tcW w:w="127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>5 (.96)</w:t>
            </w:r>
          </w:p>
        </w:tc>
        <w:tc>
          <w:tcPr>
            <w:tcW w:w="1275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  <w:r w:rsidRPr="00C300B3">
              <w:rPr>
                <w:sz w:val="16"/>
                <w:szCs w:val="16"/>
              </w:rPr>
              <w:t xml:space="preserve">9 (1.73) </w:t>
            </w:r>
          </w:p>
        </w:tc>
        <w:tc>
          <w:tcPr>
            <w:tcW w:w="1430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  <w:tc>
          <w:tcPr>
            <w:tcW w:w="1446" w:type="dxa"/>
          </w:tcPr>
          <w:p w:rsidR="004479C6" w:rsidRPr="00C300B3" w:rsidRDefault="004479C6" w:rsidP="003F2D8C">
            <w:pPr>
              <w:rPr>
                <w:sz w:val="16"/>
                <w:szCs w:val="16"/>
              </w:rPr>
            </w:pPr>
          </w:p>
        </w:tc>
      </w:tr>
    </w:tbl>
    <w:p w:rsidR="004479C6" w:rsidRDefault="004479C6" w:rsidP="004479C6"/>
    <w:p w:rsidR="004479C6" w:rsidRDefault="004479C6" w:rsidP="004479C6"/>
    <w:p w:rsidR="004479C6" w:rsidRDefault="004479C6" w:rsidP="004479C6"/>
    <w:p w:rsidR="009B7B79" w:rsidRDefault="004479C6"/>
    <w:sectPr w:rsidR="009B7B7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9C6"/>
    <w:rsid w:val="00046955"/>
    <w:rsid w:val="004479C6"/>
    <w:rsid w:val="00C13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76328B"/>
  <w15:chartTrackingRefBased/>
  <w15:docId w15:val="{CFB0F866-E8EE-4262-9D11-63215F349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79C6"/>
    <w:rPr>
      <w:rFonts w:eastAsiaTheme="minorEastAsia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9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Keyworth</dc:creator>
  <cp:keywords/>
  <dc:description/>
  <cp:lastModifiedBy>Chris Keyworth</cp:lastModifiedBy>
  <cp:revision>1</cp:revision>
  <dcterms:created xsi:type="dcterms:W3CDTF">2024-07-19T10:51:00Z</dcterms:created>
  <dcterms:modified xsi:type="dcterms:W3CDTF">2024-07-19T10:52:00Z</dcterms:modified>
</cp:coreProperties>
</file>