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EC4" w:rsidRDefault="00A90EC4">
      <w:pPr>
        <w:rPr>
          <w:rFonts w:ascii="Times New Roman" w:hAnsi="Times New Roman" w:cs="Times New Roman"/>
        </w:rPr>
      </w:pPr>
      <w:r w:rsidRPr="00A90EC4">
        <w:rPr>
          <w:rFonts w:ascii="Times New Roman" w:hAnsi="Times New Roman" w:cs="Times New Roman"/>
        </w:rPr>
        <w:t>Supplementary Data</w:t>
      </w:r>
    </w:p>
    <w:p w:rsidR="00A90EC4" w:rsidRDefault="00A90EC4" w:rsidP="00A90EC4">
      <w:pPr>
        <w:spacing w:line="276" w:lineRule="auto"/>
        <w:rPr>
          <w:rFonts w:ascii="Times New Roman" w:hAnsi="Times New Roman" w:cs="Times New Roman"/>
        </w:rPr>
      </w:pPr>
    </w:p>
    <w:p w:rsidR="00A90EC4" w:rsidRPr="00EE1BB3" w:rsidRDefault="00A90EC4" w:rsidP="00A90EC4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EE1BB3">
        <w:rPr>
          <w:rFonts w:ascii="Times New Roman" w:hAnsi="Times New Roman" w:cs="Times New Roman"/>
          <w:b/>
          <w:bCs/>
          <w:i/>
          <w:iCs/>
        </w:rPr>
        <w:t>Modified LEC-5 (part-two)</w:t>
      </w:r>
    </w:p>
    <w:p w:rsidR="00A90EC4" w:rsidRPr="00EE1BB3" w:rsidRDefault="00A90EC4" w:rsidP="00A90EC4">
      <w:p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>These next questions ask about problems that you may have had after a very stressful parenting experience or experiences parenting your autistic child.</w:t>
      </w:r>
      <w:r>
        <w:rPr>
          <w:rFonts w:ascii="Times New Roman" w:hAnsi="Times New Roman" w:cs="Times New Roman"/>
        </w:rPr>
        <w:t xml:space="preserve"> </w:t>
      </w:r>
      <w:r w:rsidRPr="00EE1BB3">
        <w:rPr>
          <w:rFonts w:ascii="Times New Roman" w:hAnsi="Times New Roman" w:cs="Times New Roman"/>
        </w:rPr>
        <w:t>It could be something that happened to you directly involving your child, something you witnessed of your child, or something you learned happened to your child.</w:t>
      </w:r>
      <w:r>
        <w:rPr>
          <w:rFonts w:ascii="Times New Roman" w:hAnsi="Times New Roman" w:cs="Times New Roman"/>
        </w:rPr>
        <w:t xml:space="preserve"> P</w:t>
      </w:r>
      <w:r w:rsidRPr="00EE1BB3">
        <w:rPr>
          <w:rFonts w:ascii="Times New Roman" w:hAnsi="Times New Roman" w:cs="Times New Roman"/>
        </w:rPr>
        <w:t>lease answer a few questions about your worst event in parenting your autistic child, which for this questionnaire means the event or events that currently bother you the most. It could be</w:t>
      </w:r>
      <w:r>
        <w:rPr>
          <w:rFonts w:ascii="Times New Roman" w:hAnsi="Times New Roman" w:cs="Times New Roman"/>
        </w:rPr>
        <w:t xml:space="preserve"> </w:t>
      </w:r>
      <w:r w:rsidRPr="00EE1BB3">
        <w:rPr>
          <w:rFonts w:ascii="Times New Roman" w:hAnsi="Times New Roman" w:cs="Times New Roman"/>
        </w:rPr>
        <w:t>a single event or</w:t>
      </w:r>
      <w:r>
        <w:rPr>
          <w:rFonts w:ascii="Times New Roman" w:hAnsi="Times New Roman" w:cs="Times New Roman"/>
        </w:rPr>
        <w:t xml:space="preserve"> </w:t>
      </w:r>
      <w:r w:rsidRPr="00EE1BB3">
        <w:rPr>
          <w:rFonts w:ascii="Times New Roman" w:hAnsi="Times New Roman" w:cs="Times New Roman"/>
        </w:rPr>
        <w:t>an event that has occurred multiple times</w:t>
      </w:r>
      <w:r>
        <w:rPr>
          <w:rFonts w:ascii="Times New Roman" w:hAnsi="Times New Roman" w:cs="Times New Roman"/>
        </w:rPr>
        <w:t>.</w:t>
      </w:r>
    </w:p>
    <w:p w:rsidR="00A90EC4" w:rsidRPr="00EE1BB3" w:rsidRDefault="00A90EC4" w:rsidP="00A90EC4">
      <w:p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 xml:space="preserve">**If you have more than one autistic child, please answer the following questions based on the child with the most severe </w:t>
      </w:r>
      <w:proofErr w:type="gramStart"/>
      <w:r w:rsidRPr="00EE1BB3">
        <w:rPr>
          <w:rFonts w:ascii="Times New Roman" w:hAnsi="Times New Roman" w:cs="Times New Roman"/>
        </w:rPr>
        <w:t>challenges.*</w:t>
      </w:r>
      <w:proofErr w:type="gramEnd"/>
      <w:r w:rsidRPr="00EE1BB3">
        <w:rPr>
          <w:rFonts w:ascii="Times New Roman" w:hAnsi="Times New Roman" w:cs="Times New Roman"/>
        </w:rPr>
        <w:t>*</w:t>
      </w:r>
    </w:p>
    <w:p w:rsidR="00A90EC4" w:rsidRPr="00EE1BB3" w:rsidRDefault="00A90EC4" w:rsidP="00A90E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>Briefly identify the worst event in parenting your autistic child (for example, what happened, who was involved, etc):</w:t>
      </w:r>
    </w:p>
    <w:p w:rsidR="00A90EC4" w:rsidRPr="00EE1BB3" w:rsidRDefault="00A90EC4" w:rsidP="00A90E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>How long ago did it happen (please estimate if you are not sure)</w:t>
      </w:r>
    </w:p>
    <w:p w:rsidR="00A90EC4" w:rsidRPr="00EE1BB3" w:rsidRDefault="00A90EC4" w:rsidP="00A90E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>How did you experience it?</w:t>
      </w:r>
    </w:p>
    <w:p w:rsidR="00A90EC4" w:rsidRDefault="00A90EC4" w:rsidP="00A90EC4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happened to me directly</w:t>
      </w:r>
    </w:p>
    <w:p w:rsidR="00A90EC4" w:rsidRDefault="00A90EC4" w:rsidP="00A90EC4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witnessed it</w:t>
      </w:r>
    </w:p>
    <w:p w:rsidR="00A90EC4" w:rsidRDefault="00A90EC4" w:rsidP="00A90EC4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learned about it happening to my child</w:t>
      </w:r>
    </w:p>
    <w:p w:rsidR="00A90EC4" w:rsidRDefault="00A90EC4" w:rsidP="00A90EC4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repeatedly exposed to details about it as part of my parenting role</w:t>
      </w:r>
    </w:p>
    <w:p w:rsidR="00A90EC4" w:rsidRDefault="00A90EC4" w:rsidP="00A90EC4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(please describe)</w:t>
      </w:r>
    </w:p>
    <w:p w:rsidR="00A90EC4" w:rsidRDefault="00A90EC4" w:rsidP="00A90E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someone’s life in danger?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my life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my child’s life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someone’s life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A90EC4" w:rsidRDefault="00A90EC4" w:rsidP="00A90E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someone seriously injured or killed?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 was seriously injured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my child was seriously injured or killed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someone else was seriously injured or killed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was seriously injured or killed</w:t>
      </w:r>
    </w:p>
    <w:p w:rsidR="00A90EC4" w:rsidRDefault="00A90EC4" w:rsidP="00A90E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E1BB3">
        <w:rPr>
          <w:rFonts w:ascii="Times New Roman" w:hAnsi="Times New Roman" w:cs="Times New Roman"/>
        </w:rPr>
        <w:t>If the event involved the death or serious injury of your child, or a close family member, or a close friend, was it due to some kind of accident or violence, or was it due to natural causes?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Accident involving my child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Violence involving my child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causes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applicable (the event did not involve the death or serious injury of my child, a close family member or close friend)</w:t>
      </w:r>
    </w:p>
    <w:p w:rsidR="00A90EC4" w:rsidRDefault="00A90EC4" w:rsidP="00A90E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times have you experienced this event if it was repeated?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once</w:t>
      </w:r>
    </w:p>
    <w:p w:rsidR="00A90EC4" w:rsidRDefault="00A90EC4" w:rsidP="00A90EC4">
      <w:pPr>
        <w:pStyle w:val="ListParagraph"/>
        <w:spacing w:line="276" w:lineRule="auto"/>
        <w:ind w:left="1440"/>
        <w:rPr>
          <w:rFonts w:ascii="Times New Roman" w:hAnsi="Times New Roman" w:cs="Times New Roman"/>
        </w:rPr>
        <w:sectPr w:rsidR="00A90EC4" w:rsidSect="00BB74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More than once (please specify or estimate the total number of times you have had this experience</w:t>
      </w:r>
    </w:p>
    <w:p w:rsidR="00A90EC4" w:rsidRDefault="00A90EC4" w:rsidP="00D7372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 w:rsidR="00AF446D">
        <w:rPr>
          <w:rFonts w:ascii="Times New Roman" w:hAnsi="Times New Roman" w:cs="Times New Roman"/>
        </w:rPr>
        <w:t>S</w:t>
      </w:r>
      <w:r w:rsidR="008F02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</w:p>
    <w:p w:rsidR="00A90EC4" w:rsidRPr="00C8294F" w:rsidRDefault="00A90EC4" w:rsidP="00D73729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Inter-rater Reliability across 10 Independent Psychologists Including Categories According to Experience and 8 Conditions – Original Data</w:t>
      </w:r>
    </w:p>
    <w:tbl>
      <w:tblPr>
        <w:tblStyle w:val="TableGrid"/>
        <w:tblW w:w="13467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1559"/>
        <w:gridCol w:w="851"/>
        <w:gridCol w:w="1559"/>
        <w:gridCol w:w="851"/>
        <w:gridCol w:w="1559"/>
        <w:gridCol w:w="850"/>
        <w:gridCol w:w="2127"/>
      </w:tblGrid>
      <w:tr w:rsidR="00A90EC4" w:rsidRPr="0047597F" w:rsidTr="00881025">
        <w:trPr>
          <w:trHeight w:val="51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Psychologist category</w:t>
            </w:r>
          </w:p>
        </w:tc>
      </w:tr>
      <w:tr w:rsidR="00A90EC4" w:rsidRPr="0047597F" w:rsidTr="0088102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Early career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4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Mid-career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4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EC4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Experienced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4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0EC4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Combined psychologists (</w:t>
            </w:r>
            <w:r w:rsidRPr="004347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10)</w:t>
            </w:r>
          </w:p>
        </w:tc>
      </w:tr>
      <w:tr w:rsidR="00A90EC4" w:rsidRPr="0047597F" w:rsidTr="00881025"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Condition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sym w:font="Symbol" w:char="F06B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95% C1</w:t>
            </w:r>
          </w:p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[LL, UL]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sym w:font="Symbol" w:char="F06B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95% C1</w:t>
            </w:r>
          </w:p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[LL, UL]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sym w:font="Symbol" w:char="F06B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95% C1</w:t>
            </w:r>
          </w:p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[LL, UL]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sym w:font="Symbol" w:char="F06B"/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95% C1</w:t>
            </w:r>
          </w:p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[LL, UL]</w:t>
            </w:r>
          </w:p>
        </w:tc>
      </w:tr>
      <w:tr w:rsidR="00A90EC4" w:rsidRPr="0047597F" w:rsidTr="00881025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 xml:space="preserve">DSM-5-TR PTSD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9]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 w:rsidRPr="00770A58">
              <w:rPr>
                <w:rFonts w:ascii="Times New Roman" w:hAnsi="Times New Roman" w:cs="Times New Roman"/>
                <w:sz w:val="20"/>
                <w:szCs w:val="20"/>
              </w:rPr>
              <w:t>247, .361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A90EC4" w:rsidRPr="0047597F" w:rsidTr="00881025">
        <w:trPr>
          <w:trHeight w:val="6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C05ED8" w:rsidRDefault="00A90EC4" w:rsidP="00D73729">
            <w:pPr>
              <w:pStyle w:val="ListParagraph"/>
              <w:spacing w:line="48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D8">
              <w:rPr>
                <w:rFonts w:ascii="Times New Roman" w:hAnsi="Times New Roman" w:cs="Times New Roman"/>
                <w:sz w:val="20"/>
                <w:szCs w:val="20"/>
              </w:rPr>
              <w:t>life threat reported*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[.046, .344]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[-.205, .093]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[-.092, .118]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[.086, .162]</w:t>
            </w:r>
          </w:p>
        </w:tc>
      </w:tr>
      <w:tr w:rsidR="00A90EC4" w:rsidRPr="0047597F" w:rsidTr="008810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ICD-11 PTSD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.476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A90EC4" w:rsidRPr="0047597F" w:rsidTr="00881025">
        <w:trPr>
          <w:trHeight w:val="65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C05ED8" w:rsidRDefault="00A90EC4" w:rsidP="00D73729">
            <w:pPr>
              <w:pStyle w:val="ListParagraph"/>
              <w:spacing w:line="48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D8">
              <w:rPr>
                <w:rFonts w:ascii="Times New Roman" w:hAnsi="Times New Roman" w:cs="Times New Roman"/>
                <w:sz w:val="20"/>
                <w:szCs w:val="20"/>
              </w:rPr>
              <w:t>life threat reported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[.036, .333]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[-.044, .253]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[.365, .576]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[.230, .306]</w:t>
            </w:r>
          </w:p>
        </w:tc>
      </w:tr>
      <w:tr w:rsidR="00A90EC4" w:rsidRPr="0047597F" w:rsidTr="008810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0EC4" w:rsidRPr="0047597F" w:rsidRDefault="00A90EC4" w:rsidP="00D73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ICD-</w:t>
            </w:r>
            <w:proofErr w:type="gramStart"/>
            <w:r w:rsidRPr="0047597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complex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-PTSD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Pr="00E53994">
              <w:rPr>
                <w:rFonts w:ascii="Times New Roman" w:hAnsi="Times New Roman" w:cs="Times New Roman"/>
                <w:sz w:val="20"/>
                <w:szCs w:val="20"/>
              </w:rPr>
              <w:t>061, .099]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[.150, .310]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A90EC4" w:rsidRPr="0047597F" w:rsidTr="00881025">
        <w:trPr>
          <w:trHeight w:val="65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C05ED8" w:rsidRDefault="00A90EC4" w:rsidP="00D73729">
            <w:pPr>
              <w:pStyle w:val="ListParagraph"/>
              <w:spacing w:line="48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D8">
              <w:rPr>
                <w:rFonts w:ascii="Times New Roman" w:hAnsi="Times New Roman" w:cs="Times New Roman"/>
                <w:sz w:val="20"/>
                <w:szCs w:val="20"/>
              </w:rPr>
              <w:t>life threat reported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994">
              <w:rPr>
                <w:rFonts w:ascii="Times New Roman" w:hAnsi="Times New Roman" w:cs="Times New Roman"/>
                <w:sz w:val="20"/>
                <w:szCs w:val="20"/>
              </w:rPr>
              <w:t>[-.223, .074]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5E6">
              <w:rPr>
                <w:rFonts w:ascii="Times New Roman" w:hAnsi="Times New Roman" w:cs="Times New Roman"/>
                <w:sz w:val="20"/>
                <w:szCs w:val="20"/>
              </w:rPr>
              <w:t>[.069, .366]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58">
              <w:rPr>
                <w:rFonts w:ascii="Times New Roman" w:hAnsi="Times New Roman" w:cs="Times New Roman"/>
                <w:sz w:val="20"/>
                <w:szCs w:val="20"/>
              </w:rPr>
              <w:t>[.103, .313]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[.146, .223]</w:t>
            </w:r>
          </w:p>
        </w:tc>
      </w:tr>
      <w:tr w:rsidR="00A90EC4" w:rsidRPr="0047597F" w:rsidTr="00881025"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[.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Pr="0047597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A90EC4" w:rsidRPr="0047597F" w:rsidTr="00881025">
        <w:trPr>
          <w:trHeight w:val="650"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C05ED8" w:rsidRDefault="00A90EC4" w:rsidP="00D73729">
            <w:pPr>
              <w:pStyle w:val="ListParagraph"/>
              <w:spacing w:line="48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D8">
              <w:rPr>
                <w:rFonts w:ascii="Times New Roman" w:hAnsi="Times New Roman" w:cs="Times New Roman"/>
                <w:sz w:val="20"/>
                <w:szCs w:val="20"/>
              </w:rPr>
              <w:t>life threat reported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[.146, .318]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.297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[.211, .383]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.366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[.305, .427]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.334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A90EC4" w:rsidRPr="0047597F" w:rsidRDefault="00A90EC4" w:rsidP="00D7372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[.311, .356]</w:t>
            </w:r>
          </w:p>
        </w:tc>
      </w:tr>
    </w:tbl>
    <w:p w:rsidR="00A90EC4" w:rsidRPr="00A90EC4" w:rsidRDefault="00A90EC4">
      <w:pPr>
        <w:rPr>
          <w:rFonts w:ascii="Times New Roman" w:hAnsi="Times New Roman" w:cs="Times New Roman"/>
        </w:rPr>
      </w:pPr>
    </w:p>
    <w:sectPr w:rsidR="00A90EC4" w:rsidRPr="00A90EC4" w:rsidSect="00404D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206"/>
    <w:multiLevelType w:val="hybridMultilevel"/>
    <w:tmpl w:val="84A8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95E6B"/>
    <w:multiLevelType w:val="hybridMultilevel"/>
    <w:tmpl w:val="5EA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28425">
    <w:abstractNumId w:val="1"/>
  </w:num>
  <w:num w:numId="2" w16cid:durableId="210904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4"/>
    <w:rsid w:val="00404D03"/>
    <w:rsid w:val="005A3D72"/>
    <w:rsid w:val="008F0263"/>
    <w:rsid w:val="00A90EC4"/>
    <w:rsid w:val="00AB3F6F"/>
    <w:rsid w:val="00AF446D"/>
    <w:rsid w:val="00D73729"/>
    <w:rsid w:val="00E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45D80"/>
  <w15:chartTrackingRefBased/>
  <w15:docId w15:val="{0C767DAD-7C3E-5849-8583-ECA1C8E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C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90EC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Hinde</dc:creator>
  <cp:keywords/>
  <dc:description/>
  <cp:lastModifiedBy>Kylie Hinde</cp:lastModifiedBy>
  <cp:revision>3</cp:revision>
  <dcterms:created xsi:type="dcterms:W3CDTF">2024-02-23T01:58:00Z</dcterms:created>
  <dcterms:modified xsi:type="dcterms:W3CDTF">2024-05-02T22:51:00Z</dcterms:modified>
</cp:coreProperties>
</file>