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AD" w:rsidRPr="009A055D" w:rsidRDefault="006A3C05" w:rsidP="00C12CAD">
      <w:pPr>
        <w:pStyle w:val="Beschriftung"/>
        <w:keepNext/>
        <w:spacing w:after="0"/>
        <w:rPr>
          <w:rFonts w:ascii="Arial" w:hAnsi="Arial" w:cs="Arial"/>
          <w:b/>
          <w:bCs/>
          <w:color w:val="000000" w:themeColor="text1"/>
          <w:lang w:val="en-GB"/>
        </w:rPr>
      </w:pPr>
      <w:r>
        <w:rPr>
          <w:rFonts w:ascii="Arial" w:hAnsi="Arial" w:cs="Arial"/>
          <w:b/>
          <w:bCs/>
          <w:color w:val="000000" w:themeColor="text1"/>
          <w:lang w:val="en-GB"/>
        </w:rPr>
        <w:t xml:space="preserve">Suppl. </w:t>
      </w:r>
      <w:r w:rsidR="00C12CAD" w:rsidRPr="009A055D">
        <w:rPr>
          <w:rFonts w:ascii="Arial" w:hAnsi="Arial" w:cs="Arial"/>
          <w:b/>
          <w:bCs/>
          <w:color w:val="000000" w:themeColor="text1"/>
          <w:lang w:val="en-GB"/>
        </w:rPr>
        <w:t>Table 1</w:t>
      </w:r>
    </w:p>
    <w:p w:rsidR="00C12CAD" w:rsidRPr="009A055D" w:rsidRDefault="00C12CAD" w:rsidP="00C12CAD">
      <w:pPr>
        <w:pStyle w:val="Beschriftung"/>
        <w:keepNext/>
        <w:spacing w:after="0"/>
        <w:rPr>
          <w:rFonts w:ascii="Arial" w:hAnsi="Arial" w:cs="Arial"/>
          <w:color w:val="000000" w:themeColor="text1"/>
          <w:lang w:val="en-GB"/>
        </w:rPr>
      </w:pPr>
      <w:r w:rsidRPr="009A055D">
        <w:rPr>
          <w:rFonts w:ascii="Arial" w:hAnsi="Arial" w:cs="Arial"/>
          <w:color w:val="000000" w:themeColor="text1"/>
          <w:lang w:val="en-GB"/>
        </w:rPr>
        <w:t>Measurements, study adaptions</w:t>
      </w:r>
      <w:r w:rsidR="00D3330A">
        <w:rPr>
          <w:rFonts w:ascii="Arial" w:hAnsi="Arial" w:cs="Arial"/>
          <w:color w:val="000000" w:themeColor="text1"/>
          <w:lang w:val="en-GB"/>
        </w:rPr>
        <w:t>,</w:t>
      </w:r>
      <w:bookmarkStart w:id="0" w:name="_GoBack"/>
      <w:bookmarkEnd w:id="0"/>
      <w:r w:rsidRPr="009A055D">
        <w:rPr>
          <w:rFonts w:ascii="Arial" w:hAnsi="Arial" w:cs="Arial"/>
          <w:color w:val="000000" w:themeColor="text1"/>
          <w:lang w:val="en-GB"/>
        </w:rPr>
        <w:t xml:space="preserve"> and psychometric properties</w:t>
      </w:r>
    </w:p>
    <w:p w:rsidR="00C12CAD" w:rsidRPr="00C12CAD" w:rsidRDefault="00C12CAD" w:rsidP="00C12CAD">
      <w:pPr>
        <w:pStyle w:val="Beschriftung"/>
        <w:keepNext/>
        <w:rPr>
          <w:lang w:val="en-GB"/>
        </w:rPr>
      </w:pPr>
    </w:p>
    <w:tbl>
      <w:tblPr>
        <w:tblStyle w:val="Tabellenraster"/>
        <w:tblW w:w="13858" w:type="dxa"/>
        <w:tblLook w:val="04A0" w:firstRow="1" w:lastRow="0" w:firstColumn="1" w:lastColumn="0" w:noHBand="0" w:noVBand="1"/>
      </w:tblPr>
      <w:tblGrid>
        <w:gridCol w:w="2802"/>
        <w:gridCol w:w="2976"/>
        <w:gridCol w:w="3686"/>
        <w:gridCol w:w="4394"/>
      </w:tblGrid>
      <w:tr w:rsidR="00F83AA4" w:rsidRPr="005942F9" w:rsidTr="004C2CDE">
        <w:tc>
          <w:tcPr>
            <w:tcW w:w="2802" w:type="dxa"/>
            <w:tcBorders>
              <w:top w:val="single" w:sz="12" w:space="0" w:color="auto"/>
              <w:left w:val="nil"/>
              <w:bottom w:val="single" w:sz="4" w:space="0" w:color="auto"/>
              <w:right w:val="nil"/>
            </w:tcBorders>
            <w:shd w:val="clear" w:color="auto" w:fill="A6A6A6" w:themeFill="background1" w:themeFillShade="A6"/>
            <w:vAlign w:val="center"/>
          </w:tcPr>
          <w:p w:rsidR="00F83AA4" w:rsidRPr="005F63F8" w:rsidRDefault="00F83AA4" w:rsidP="004C2CDE">
            <w:pPr>
              <w:spacing w:line="240" w:lineRule="auto"/>
              <w:rPr>
                <w:rFonts w:ascii="Arial" w:hAnsi="Arial" w:cs="Arial"/>
                <w:sz w:val="20"/>
                <w:szCs w:val="20"/>
                <w:lang w:val="en-GB"/>
              </w:rPr>
            </w:pPr>
            <w:r w:rsidRPr="005F63F8">
              <w:rPr>
                <w:rFonts w:ascii="Arial" w:hAnsi="Arial" w:cs="Arial"/>
                <w:sz w:val="20"/>
                <w:szCs w:val="20"/>
                <w:lang w:val="en-GB"/>
              </w:rPr>
              <w:t>Questionnaire</w:t>
            </w:r>
          </w:p>
        </w:tc>
        <w:tc>
          <w:tcPr>
            <w:tcW w:w="2976" w:type="dxa"/>
            <w:tcBorders>
              <w:top w:val="single" w:sz="12" w:space="0" w:color="auto"/>
              <w:left w:val="nil"/>
              <w:bottom w:val="single" w:sz="4" w:space="0" w:color="auto"/>
              <w:right w:val="nil"/>
            </w:tcBorders>
            <w:shd w:val="clear" w:color="auto" w:fill="A6A6A6" w:themeFill="background1" w:themeFillShade="A6"/>
            <w:vAlign w:val="center"/>
          </w:tcPr>
          <w:p w:rsidR="00F83AA4" w:rsidRPr="005F63F8" w:rsidRDefault="00F83AA4" w:rsidP="004C2CDE">
            <w:pPr>
              <w:spacing w:line="240" w:lineRule="auto"/>
              <w:rPr>
                <w:rFonts w:ascii="Arial" w:hAnsi="Arial" w:cs="Arial"/>
                <w:sz w:val="20"/>
                <w:szCs w:val="20"/>
                <w:lang w:val="en-GB"/>
              </w:rPr>
            </w:pPr>
            <w:r w:rsidRPr="005F63F8">
              <w:rPr>
                <w:rFonts w:ascii="Arial" w:hAnsi="Arial" w:cs="Arial"/>
                <w:sz w:val="20"/>
                <w:szCs w:val="20"/>
                <w:lang w:val="en-GB"/>
              </w:rPr>
              <w:t>Measured item</w:t>
            </w:r>
          </w:p>
        </w:tc>
        <w:tc>
          <w:tcPr>
            <w:tcW w:w="3686" w:type="dxa"/>
            <w:tcBorders>
              <w:top w:val="single" w:sz="12" w:space="0" w:color="auto"/>
              <w:left w:val="nil"/>
              <w:bottom w:val="single" w:sz="4" w:space="0" w:color="auto"/>
              <w:right w:val="nil"/>
            </w:tcBorders>
            <w:shd w:val="clear" w:color="auto" w:fill="A6A6A6" w:themeFill="background1" w:themeFillShade="A6"/>
            <w:vAlign w:val="center"/>
          </w:tcPr>
          <w:p w:rsidR="00F83AA4" w:rsidRPr="005F63F8" w:rsidRDefault="00F83AA4" w:rsidP="00E814B7">
            <w:pPr>
              <w:rPr>
                <w:rFonts w:ascii="Arial" w:hAnsi="Arial" w:cs="Arial"/>
                <w:sz w:val="20"/>
                <w:szCs w:val="20"/>
                <w:lang w:val="en-GB"/>
              </w:rPr>
            </w:pPr>
            <w:r w:rsidRPr="005F63F8">
              <w:rPr>
                <w:rFonts w:ascii="Arial" w:hAnsi="Arial" w:cs="Arial"/>
                <w:sz w:val="20"/>
                <w:szCs w:val="20"/>
                <w:lang w:val="en-GB"/>
              </w:rPr>
              <w:t>Adaptions in study design</w:t>
            </w:r>
          </w:p>
        </w:tc>
        <w:tc>
          <w:tcPr>
            <w:tcW w:w="4394" w:type="dxa"/>
            <w:tcBorders>
              <w:top w:val="single" w:sz="12" w:space="0" w:color="auto"/>
              <w:left w:val="nil"/>
              <w:bottom w:val="single" w:sz="4" w:space="0" w:color="auto"/>
              <w:right w:val="nil"/>
            </w:tcBorders>
            <w:shd w:val="clear" w:color="auto" w:fill="A6A6A6" w:themeFill="background1" w:themeFillShade="A6"/>
            <w:vAlign w:val="center"/>
          </w:tcPr>
          <w:p w:rsidR="00F83AA4" w:rsidRPr="005F63F8" w:rsidRDefault="00F83AA4" w:rsidP="00E814B7">
            <w:pPr>
              <w:rPr>
                <w:rFonts w:ascii="Arial" w:hAnsi="Arial" w:cs="Arial"/>
                <w:sz w:val="20"/>
                <w:szCs w:val="20"/>
                <w:lang w:val="en-GB"/>
              </w:rPr>
            </w:pPr>
            <w:r w:rsidRPr="005F63F8">
              <w:rPr>
                <w:rFonts w:ascii="Arial" w:hAnsi="Arial" w:cs="Arial"/>
                <w:sz w:val="20"/>
                <w:szCs w:val="20"/>
                <w:lang w:val="en-GB"/>
              </w:rPr>
              <w:t>Psychometric properties</w:t>
            </w:r>
          </w:p>
        </w:tc>
      </w:tr>
      <w:tr w:rsidR="00F83AA4" w:rsidRPr="00773A4D" w:rsidTr="00F83AA4">
        <w:trPr>
          <w:trHeight w:val="340"/>
        </w:trPr>
        <w:tc>
          <w:tcPr>
            <w:tcW w:w="13858" w:type="dxa"/>
            <w:gridSpan w:val="4"/>
            <w:tcBorders>
              <w:top w:val="single" w:sz="4" w:space="0" w:color="auto"/>
              <w:left w:val="nil"/>
              <w:bottom w:val="single" w:sz="4" w:space="0" w:color="auto"/>
              <w:right w:val="nil"/>
            </w:tcBorders>
            <w:shd w:val="clear" w:color="auto" w:fill="BFBFBF" w:themeFill="background1" w:themeFillShade="BF"/>
            <w:vAlign w:val="center"/>
          </w:tcPr>
          <w:p w:rsidR="00F83AA4" w:rsidRPr="005942F9" w:rsidRDefault="00F83AA4" w:rsidP="00F83AA4">
            <w:pPr>
              <w:spacing w:after="0"/>
              <w:rPr>
                <w:rFonts w:ascii="Arial" w:hAnsi="Arial" w:cs="Arial"/>
                <w:b/>
                <w:bCs/>
                <w:sz w:val="20"/>
                <w:szCs w:val="20"/>
                <w:lang w:val="en-GB"/>
              </w:rPr>
            </w:pPr>
            <w:r>
              <w:rPr>
                <w:rFonts w:ascii="Arial" w:hAnsi="Arial" w:cs="Arial"/>
                <w:b/>
                <w:bCs/>
                <w:sz w:val="20"/>
                <w:szCs w:val="20"/>
                <w:lang w:val="en-GB"/>
              </w:rPr>
              <w:t>Measurements of the first study date</w:t>
            </w:r>
          </w:p>
        </w:tc>
      </w:tr>
      <w:tr w:rsidR="00F83AA4" w:rsidRPr="00773A4D" w:rsidTr="00F83AA4">
        <w:tc>
          <w:tcPr>
            <w:tcW w:w="2802"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bookmarkStart w:id="1" w:name="_Hlk126828491"/>
            <w:r w:rsidRPr="00D3330A">
              <w:rPr>
                <w:rFonts w:ascii="Arial" w:hAnsi="Arial" w:cs="Arial"/>
                <w:sz w:val="20"/>
                <w:szCs w:val="20"/>
                <w:lang w:val="en-GB"/>
              </w:rPr>
              <w:t>Mini-International Neuropsychiatric Interview for Children and Adolescents (M.I.N.I. KID 6.0)</w:t>
            </w:r>
            <w:bookmarkEnd w:id="1"/>
            <w:r w:rsidR="00773A4D" w:rsidRPr="00D3330A">
              <w:rPr>
                <w:rFonts w:ascii="Arial" w:hAnsi="Arial" w:cs="Arial"/>
                <w:sz w:val="20"/>
                <w:szCs w:val="20"/>
                <w:lang w:val="en-GB"/>
              </w:rPr>
              <w:t xml:space="preserve">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3BEoW8LB","properties":{"formattedCitation":"(1)","plainCitation":"(1)","noteIndex":0},"citationItems":[{"id":"I5hazj7t/K0x2sEmS","uris":["http://zotero.org/users/local/Oc68BTRe/items/UQC9CX56"],"uri":["http://zotero.org/users/local/Oc68BTRe/items/UQC9CX56"],"itemData":{"id":54,"type":"article-journal","container-title":"Journal of clinical psychiatry","issue":"20","page":"22–33","title":"The Mini-International Neuropsychiatric Interview (MINI): the development and validation of a structured diagnostic psychiatric interview for DSM-IV and ICD-10","volume":"59","author":[{"family":"Sheehan","given":"David V"},{"family":"Lecrubier","given":"Yves"},{"family":"Sheehan","given":"K Harnett"},{"family":"Amorim","given":"Patricia"},{"family":"Janavs","given":"Juris"},{"family":"Weiller","given":"Emmanuelle"},{"family":"Hergueta","given":"Thierry"},{"family":"Baker","given":"Roxy"},{"family":"Dunbar","given":"Geoffrey C"},{"literal":"others"}],"issued":{"date-parts":[["1998"]]}}}],"schema":"https://github.com/citation-style-language/schema/raw/master/csl-citation.json"}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lang w:val="en-US"/>
              </w:rPr>
              <w:t>(1)</w:t>
            </w:r>
            <w:r w:rsidR="00773A4D" w:rsidRPr="00D3330A">
              <w:rPr>
                <w:rFonts w:ascii="Arial" w:hAnsi="Arial" w:cs="Arial"/>
                <w:sz w:val="20"/>
                <w:szCs w:val="20"/>
                <w:lang w:val="en-GB"/>
              </w:rPr>
              <w:fldChar w:fldCharType="end"/>
            </w:r>
          </w:p>
        </w:tc>
        <w:tc>
          <w:tcPr>
            <w:tcW w:w="2976"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Potential symptoms of psychiatric disorders according to the DSM-IV and ICD-10</w:t>
            </w:r>
          </w:p>
        </w:tc>
        <w:tc>
          <w:tcPr>
            <w:tcW w:w="3686"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 xml:space="preserve">Reported symptoms are doublechecked and, if necessary, corrected by an experienced specialist for child and youth psychiatry </w:t>
            </w:r>
          </w:p>
        </w:tc>
        <w:tc>
          <w:tcPr>
            <w:tcW w:w="4394" w:type="dxa"/>
            <w:tcBorders>
              <w:top w:val="single" w:sz="4" w:space="0" w:color="auto"/>
              <w:left w:val="nil"/>
              <w:bottom w:val="single" w:sz="4" w:space="0" w:color="auto"/>
              <w:right w:val="nil"/>
            </w:tcBorders>
          </w:tcPr>
          <w:p w:rsidR="00F83AA4" w:rsidRPr="00D3330A" w:rsidRDefault="00F83AA4" w:rsidP="00BC7D33">
            <w:pPr>
              <w:spacing w:before="60" w:after="60"/>
              <w:rPr>
                <w:rFonts w:ascii="Arial" w:hAnsi="Arial" w:cs="Arial"/>
                <w:sz w:val="20"/>
                <w:szCs w:val="20"/>
                <w:lang w:val="en-GB"/>
              </w:rPr>
            </w:pPr>
            <w:r w:rsidRPr="00D3330A">
              <w:rPr>
                <w:rFonts w:ascii="Arial" w:hAnsi="Arial" w:cs="Arial"/>
                <w:sz w:val="20"/>
                <w:szCs w:val="20"/>
                <w:lang w:val="en-GB"/>
              </w:rPr>
              <w:t xml:space="preserve">positive predictive values </w:t>
            </w:r>
            <w:r w:rsidR="00BC7D33" w:rsidRPr="00D3330A">
              <w:rPr>
                <w:rFonts w:ascii="Arial" w:hAnsi="Arial" w:cs="Arial"/>
                <w:sz w:val="20"/>
                <w:szCs w:val="20"/>
                <w:lang w:val="en-GB"/>
              </w:rPr>
              <w:t>heterogeneous</w:t>
            </w:r>
            <w:r w:rsidRPr="00D3330A">
              <w:rPr>
                <w:rFonts w:ascii="Arial" w:hAnsi="Arial" w:cs="Arial"/>
                <w:sz w:val="20"/>
                <w:szCs w:val="20"/>
                <w:lang w:val="en-GB"/>
              </w:rPr>
              <w:t>, high negative predictive values (AUC ≥ .91), good interrater reliability (AUC ≥ .89)</w:t>
            </w:r>
            <w:r w:rsidR="00BC7D33" w:rsidRPr="00D3330A">
              <w:rPr>
                <w:rFonts w:ascii="Arial" w:hAnsi="Arial" w:cs="Arial"/>
                <w:sz w:val="20"/>
                <w:szCs w:val="20"/>
                <w:lang w:val="en-GB"/>
              </w:rPr>
              <w:t>,</w:t>
            </w:r>
            <w:r w:rsidRPr="00D3330A">
              <w:rPr>
                <w:rFonts w:ascii="Arial" w:hAnsi="Arial" w:cs="Arial"/>
                <w:sz w:val="20"/>
                <w:szCs w:val="20"/>
                <w:lang w:val="en-GB"/>
              </w:rPr>
              <w:t xml:space="preserve"> and retest reliability (≥.75)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jVY0c40Z","properties":{"formattedCitation":"(2)","plainCitation":"(2)","noteIndex":0},"citationItems":[{"id":"I5hazj7t/YpvPFY6B","uris":["http://zotero.org/users/local/Oc68BTRe/items/56A9LSNP"],"uri":["http://zotero.org/users/local/Oc68BTRe/items/56A9LSNP"],"itemData":{"id":1014,"type":"article-journal","abstract":"OBJECTIVE: To investigate the concurrent validity and reliability of the Mini International Neuropsychiatric Interview for Children and Adolescents (MINI-KID), a short structured diagnostic interview for DSM-IV and ICD-10 psychiatric disorders in children and adolescents.\nMETHOD: Participants were 226 children and adolescents (190 outpatients and 36 controls) aged 6 to 17 years. To assess the concurrent validity of the MINI-KID, participants were administered the MINI-KID and the Schedule for Affective Disorders and Schizophrenia for School Aged Children-Present and Lifetime Version (K-SADS-PL) by blinded interviewers in a counterbalanced order on the same day. Participants also completed a self-rated measure of disability. In addition, interrater (n = 57) and test-retest (n = 83) reliability data (retest interval, 1-5 days) were collected, and agreement between the parent version of the MINI-KID and the standard MINI-KID (n = 140) was assessed. Data were collected between March 2004 and January 2008.\nRESULTS: Substantial to excellent MINI-KID to K-SADS-PL concordance was found for syndromal diagnoses of any mood disorder, any anxiety disorder, any substance use disorder, any ADHD or behavioral disorder, and any eating disorder (area under curve [AUC] = 0.81-0.96, kappa = 0.56-0.87). Results were more variable for psychotic disorder (AUC = 0.94, kappa = 0.41). Sensitivity was substantial (0.61-1.00) for 15/20 individual DSM-IV disorders. Specificity was excellent (0.81-1.00) for 18 disorders and substantial (&gt; 0.73) for the remaining 2. The MINI-KID identified a median of 3 disorders per subject compared to 2 on the K-SADS-PL and took two-thirds less time to administer (34 vs 103 minutes). Interrater and test-retest kappas were substantial to almost perfect (0.64-1.00) for all individual MINI-KID disorders except dysthymia. Concordance of the parent version (MINI-KID-P) with the standard MINI-KID was good.\nCONCLUSIONS: The MINI-KID generates reliable and valid psychiatric diagnoses for children and adolescents and does so in a third of the time as the K-SADS-PL.","container-title":"The Journal of Clinical Psychiatry","DOI":"10.4088/JCP.09m05305whi","ISSN":"1555-2101","issue":"3","journalAbbreviation":"J Clin Psychiatry","language":"eng","note":"PMID: 20331933","page":"313-326","source":"PubMed","title":"Reliability and validity of the Mini International Neuropsychiatric Interview for Children and Adolescents (MINI-KID)","volume":"71","author":[{"family":"Sheehan","given":"David V."},{"family":"Sheehan","given":"Kathy H."},{"family":"Shytle","given":"R. Douglas"},{"family":"Janavs","given":"Juris"},{"family":"Bannon","given":"Yvonne"},{"family":"Rogers","given":"Jamison E."},{"family":"Milo","given":"Karen M."},{"family":"Stock","given":"Saundra L."},{"family":"Wilkinson","given":"Berney"}],"issued":{"date-parts":[["2010",3]]}}}],"schema":"https://github.com/citation-style-language/schema/raw/master/csl-citation.json"}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lang w:val="en-US"/>
              </w:rPr>
              <w:t>(2)</w:t>
            </w:r>
            <w:r w:rsidR="00773A4D" w:rsidRPr="00D3330A">
              <w:rPr>
                <w:rFonts w:ascii="Arial" w:hAnsi="Arial" w:cs="Arial"/>
                <w:sz w:val="20"/>
                <w:szCs w:val="20"/>
                <w:lang w:val="en-GB"/>
              </w:rPr>
              <w:fldChar w:fldCharType="end"/>
            </w:r>
          </w:p>
        </w:tc>
      </w:tr>
      <w:tr w:rsidR="00F83AA4" w:rsidRPr="00773A4D" w:rsidTr="00F83AA4">
        <w:tc>
          <w:tcPr>
            <w:tcW w:w="2802"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Beck Depression Inventory II (BDI II)</w:t>
            </w:r>
            <w:r w:rsidR="00773A4D" w:rsidRPr="00D3330A">
              <w:rPr>
                <w:rFonts w:ascii="Arial" w:hAnsi="Arial" w:cs="Arial"/>
                <w:sz w:val="20"/>
                <w:szCs w:val="20"/>
                <w:lang w:val="en-GB"/>
              </w:rPr>
              <w:t xml:space="preserve">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MDkDwpig","properties":{"formattedCitation":"(3)","plainCitation":"(3)","noteIndex":0},"citationItems":[{"id":"I5hazj7t/uavXbL5A","uris":["http://zotero.org/users/local/Oc68BTRe/items/E3CQW6SS"],"uri":["http://zotero.org/users/local/Oc68BTRe/items/E3CQW6SS"],"itemData":{"id":1386,"type":"book","publisher":"Pearson Assessment","title":"BDI-II: Beck Depressions-Inventar: Revision: Manual","author":[{"literal":"Hautzinger, M."},{"literal":"Keller,F."},{"literal":"Kühner,C."}],"issued":{"date-parts":[["2009"]]}}}],"schema":"https://github.com/citation-style-language/schema/raw/master/csl-citation.json"}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lang w:val="en-US"/>
              </w:rPr>
              <w:t>(3)</w:t>
            </w:r>
            <w:r w:rsidR="00773A4D" w:rsidRPr="00D3330A">
              <w:rPr>
                <w:rFonts w:ascii="Arial" w:hAnsi="Arial" w:cs="Arial"/>
                <w:sz w:val="20"/>
                <w:szCs w:val="20"/>
                <w:lang w:val="en-GB"/>
              </w:rPr>
              <w:fldChar w:fldCharType="end"/>
            </w:r>
          </w:p>
        </w:tc>
        <w:tc>
          <w:tcPr>
            <w:tcW w:w="2976"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Depressive symptoms of the past 2 weeks</w:t>
            </w:r>
          </w:p>
        </w:tc>
        <w:tc>
          <w:tcPr>
            <w:tcW w:w="3686"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Item 21 (interest in sexuality) was not examined in our study to adapt the BDI to the younger participants</w:t>
            </w:r>
          </w:p>
        </w:tc>
        <w:tc>
          <w:tcPr>
            <w:tcW w:w="4394"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 xml:space="preserve">Internal consistency (German version): α ≥ .84, retest reliability </w:t>
            </w:r>
            <w:r w:rsidRPr="00D3330A">
              <w:rPr>
                <w:rFonts w:ascii="Arial" w:hAnsi="Arial" w:cs="Arial"/>
                <w:i/>
                <w:sz w:val="20"/>
                <w:szCs w:val="20"/>
                <w:lang w:val="en-GB"/>
              </w:rPr>
              <w:t>r</w:t>
            </w:r>
            <w:r w:rsidRPr="00D3330A">
              <w:rPr>
                <w:rFonts w:ascii="Arial" w:hAnsi="Arial" w:cs="Arial"/>
                <w:sz w:val="20"/>
                <w:szCs w:val="20"/>
                <w:lang w:val="en-GB"/>
              </w:rPr>
              <w:t xml:space="preserve"> ≥ .75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lByCGBbe","properties":{"formattedCitation":"(4)","plainCitation":"(4)","noteIndex":0},"citationItems":[{"id":"I5hazj7t/cahh7pvX","uris":["http://zotero.org/users/local/Oc68BTRe/items/6VFX34MJ"],"uri":["http://zotero.org/users/local/Oc68BTRe/items/6VFX34MJ"],"itemData":{"id":1266,"type":"article-journal","abstract":"BACKGROUND: The Beck Depression Inventory (BDI) underwent revision in 1996 (BDI-II) with the goal of addressing DSM-IV depression criteria. The present study assessed psychometric properties of the German version of the BDI-II.\nPATIENTS AND METHODS: The BDI-II was translated into German and evaluated in a series of studies with clinical and nonclinical samples.\nRESULTS: The content validity of the BDI-II has improved by following DSM-IV symptom criteria. Internal consistency was satisfactorily high (alpha&gt;or=0.84), and retest reliability exceeded r&gt;or=0.75 in nonclinical samples. Associations with construct-related scales (depression, dysfunctional cognitive constructs) were high, while those with nonsymptomatic personality assessment (NEO-FFI) were lower. The BDI-II differentiated well between different grades of depression and was sensitive to change.\nCONCLUSION: The German BDI-II demonstrates good reliability and validity in clinical and nonclinical samples. It may now replace the older version of the BDI for assessing self-rated severity of depression and course of depressed symptoms under treatment.","container-title":"Der Nervenarzt","DOI":"10.1007/s00115-006-2098-7","ISSN":"0028-2804","issue":"6","journalAbbreviation":"Nervenarzt","language":"ger","note":"PMID: 16832698","page":"651-656","source":"PubMed","title":"[Reliability and validity of the Revised Beck Depression Inventory (BDI-II). Results from German samples]","volume":"78","author":[{"family":"Kühner","given":"C."},{"family":"Bürger","given":"C."},{"family":"Keller","given":"F."},{"family":"Hautzinger","given":"M."}],"issued":{"date-parts":[["2007",6]]}}}],"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lang w:val="en-US"/>
              </w:rPr>
              <w:t>(4)</w:t>
            </w:r>
            <w:r w:rsidR="00773A4D" w:rsidRPr="00D3330A">
              <w:rPr>
                <w:rFonts w:ascii="Arial" w:hAnsi="Arial" w:cs="Arial"/>
                <w:sz w:val="20"/>
                <w:szCs w:val="20"/>
                <w:lang w:val="en-GB"/>
              </w:rPr>
              <w:fldChar w:fldCharType="end"/>
            </w:r>
            <w:r w:rsidRPr="00D3330A">
              <w:rPr>
                <w:rFonts w:ascii="Arial" w:hAnsi="Arial" w:cs="Arial"/>
                <w:sz w:val="20"/>
                <w:szCs w:val="20"/>
                <w:lang w:val="en-GB"/>
              </w:rPr>
              <w:t>, application to adolescent sample validated</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0p7PcHmC","properties":{"formattedCitation":"(5)","plainCitation":"(5)","noteIndex":0},"citationItems":[{"id":"I5hazj7t/Y4Xuyfa4","uris":["http://zotero.org/users/local/Oc68BTRe/items/Q86EIDVL"],"uri":["http://zotero.org/users/local/Oc68BTRe/items/Q86EIDVL"],"itemData":{"id":1428,"type":"article-journal","abstract":"The Beck Depression Inventory—Second Edition (BDI-II) was developed as an indicator of the presence and severity of depression in psychiatric patients from age 13. Its cut-off scores were derived from an adult sample and differentiate four categories of severity but contain no screening cut-off score for classifying patients as depressed vs. nondepressed. We aimed to determine this screening cut-off score and to examine the utility of the severity cut-off scores for adolescents in mental health care. 88 adolescent psychiatric patients (13–16 years, 58% female) completed the German BDI-II. A structured diagnostic interview served as the reference standard for computing receiver operating characteristic (ROC) curves and identified 24 adolescents (27%) as depressed. ROC analysis of depressed vs. nondepressed patients yielded an area under the curve (AUC) value of 0.93. The optimal screening cut-off score according to Youden's Index was ≥23, where sensitivity was 0.88 and specificity was 0.92. The severity cut-off scores yielded satisfying sensitivity (≥0.89) and specificity (≥0.72) for mild and moderate but not for severe depression. Our findings indicate that the BDI-II can be recommended for screening for depressive disorders in adolescent mental health patients. However, the currently used severity cut-off scores may be suboptimal for this population.","container-title":"Psychiatry Research","DOI":"10.1016/j.psychres.2012.05.011","ISSN":"0165-1781","issue":"2","journalAbbreviation":"Psychiatry Research","page":"843-848","source":"ScienceDirect","title":"The Beck Depression Inventory-II in adolescent mental health patients: Cut-off scores for detecting depression and rating severity","title-short":"The Beck Depression Inventory-II in adolescent mental health patients","volume":"200","author":[{"family":"Dolle","given":"Kathrin"},{"family":"Schulte-Körne","given":"Gerd"},{"family":"O'Leary","given":"Anna Maria"},{"family":"Hofacker","given":"Nikolaus","non-dropping-particle":"von"},{"family":"Izat","given":"Yonca"},{"family":"Allgaier","given":"Antje-Kathrin"}],"issued":{"date-parts":[["2012",12,30]]}}}],"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lang w:val="en-US"/>
              </w:rPr>
              <w:t>(5)</w:t>
            </w:r>
            <w:r w:rsidR="00773A4D" w:rsidRPr="00D3330A">
              <w:rPr>
                <w:rFonts w:ascii="Arial" w:hAnsi="Arial" w:cs="Arial"/>
                <w:sz w:val="20"/>
                <w:szCs w:val="20"/>
                <w:lang w:val="en-GB"/>
              </w:rPr>
              <w:fldChar w:fldCharType="end"/>
            </w:r>
          </w:p>
        </w:tc>
      </w:tr>
      <w:tr w:rsidR="00F83AA4" w:rsidRPr="00773A4D" w:rsidTr="00F83AA4">
        <w:tc>
          <w:tcPr>
            <w:tcW w:w="2802"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 xml:space="preserve">Beck Anxiety Inventory </w:t>
            </w:r>
          </w:p>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(BAI)</w:t>
            </w:r>
            <w:r w:rsidR="00773A4D" w:rsidRPr="00D3330A">
              <w:rPr>
                <w:rFonts w:ascii="Arial" w:hAnsi="Arial" w:cs="Arial"/>
                <w:sz w:val="20"/>
                <w:szCs w:val="20"/>
                <w:lang w:val="en-GB"/>
              </w:rPr>
              <w:t xml:space="preserve">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tOZ4FoAr","properties":{"formattedCitation":"(6)","plainCitation":"(6)","noteIndex":0},"citationItems":[{"id":"I5hazj7t/aJ7QQa3n","uris":["http://zotero.org/users/local/Oc68BTRe/items/JERX8P25"],"uri":["http://zotero.org/users/local/Oc68BTRe/items/JERX8P25"],"itemData":{"id":1387,"type":"book","publisher":"Frankfurt: Harcourt","title":"Beck-Angst-Inventar [BAI]. Deutschsprachige Adaptation des Beck Anxiety Inventory von AT Beck und RA Stern","author":[{"literal":"Margraf, J."},{"literal":"Ehlers, A."}],"issued":{"date-parts":[["2007"]]}}}],"schema":"https://github.com/citation-style-language/schema/raw/master/csl-citation.json"}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lang w:val="en-US"/>
              </w:rPr>
              <w:t>(6)</w:t>
            </w:r>
            <w:r w:rsidR="00773A4D" w:rsidRPr="00D3330A">
              <w:rPr>
                <w:rFonts w:ascii="Arial" w:hAnsi="Arial" w:cs="Arial"/>
                <w:sz w:val="20"/>
                <w:szCs w:val="20"/>
                <w:lang w:val="en-GB"/>
              </w:rPr>
              <w:fldChar w:fldCharType="end"/>
            </w:r>
          </w:p>
        </w:tc>
        <w:tc>
          <w:tcPr>
            <w:tcW w:w="2976"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Somatic anxiety symptoms of the last week</w:t>
            </w:r>
          </w:p>
        </w:tc>
        <w:tc>
          <w:tcPr>
            <w:tcW w:w="3686" w:type="dxa"/>
            <w:tcBorders>
              <w:top w:val="single" w:sz="4" w:space="0" w:color="auto"/>
              <w:left w:val="nil"/>
              <w:bottom w:val="single" w:sz="4" w:space="0" w:color="auto"/>
              <w:right w:val="nil"/>
            </w:tcBorders>
          </w:tcPr>
          <w:p w:rsidR="00F83AA4" w:rsidRPr="00D3330A" w:rsidRDefault="00F83AA4" w:rsidP="00253ABB">
            <w:pPr>
              <w:spacing w:before="60" w:after="60" w:line="480" w:lineRule="auto"/>
              <w:rPr>
                <w:rFonts w:ascii="Arial" w:hAnsi="Arial" w:cs="Arial"/>
                <w:sz w:val="20"/>
                <w:szCs w:val="20"/>
                <w:lang w:val="en-GB"/>
              </w:rPr>
            </w:pPr>
          </w:p>
        </w:tc>
        <w:tc>
          <w:tcPr>
            <w:tcW w:w="4394"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Internal consistency: α = .92</w:t>
            </w:r>
            <w:r w:rsidR="00773A4D" w:rsidRPr="00D3330A">
              <w:rPr>
                <w:rFonts w:ascii="Arial" w:hAnsi="Arial" w:cs="Arial"/>
                <w:sz w:val="20"/>
                <w:szCs w:val="20"/>
                <w:lang w:val="en-GB"/>
              </w:rPr>
              <w:t xml:space="preserve">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Xlj3vyUR","properties":{"formattedCitation":"(7)","plainCitation":"(7)","noteIndex":0},"citationItems":[{"id":"I5hazj7t/Y6XQk3jS","uris":["http://zotero.org/users/local/Oc68BTRe/items/BD5NGVLQ"],"uri":["http://zotero.org/users/local/Oc68BTRe/items/BD5NGVLQ"],"itemData":{"id":843,"type":"article-journal","abstract":"The development of a 21-item self-report inventory for measuring the severity of anxiety in psychiatric populations is described. The initial item pool of 86 items were drawn from three preexisting scales: the Anxiety Checklist, the Physician's Desk Reference Checklist, and the Situational Anxiety Checklist. A series of analyses was usd to reduce the item pool. The resulting Beck Anxiety Inventory (BAI) is a 21-item scale that showed high internal consistency (α = .92) and test–retest reliability over 1 week, r(81) = .75. The BAI discriminated anxious diagnostic groups (panic disorder, generalized anxiety disorder, etc.) from nonanxious diagnostic groups (major depression, dysthymic disorder, etc.). In addition, the BAI was moderately correlated with the revised Hamilton Anxiety Rating Scale, r(150) = .51, and was only mildly correlated with the revised Hamilton Depression Rating Scale, r(153) = .25. (PsycInfo Database Record (c) 2022 APA, all rights reserved)","container-title":"Journal of Consulting and Clinical Psychology","DOI":"10.1037/0022-006X.56.6.893","ISSN":"1939-2117","note":"publisher-place: US\npublisher: American Psychological Association","page":"893-897","source":"APA PsycNet","title":"An inventory for measuring clinical anxiety: Psychometric properties","title-short":"An inventory for measuring clinical anxiety","volume":"56","author":[{"family":"Beck","given":"Aaron T."},{"family":"Epstein","given":"Norman"},{"family":"Brown","given":"Gary"},{"family":"Steer","given":"Robert A."}],"issued":{"date-parts":[["1988"]]}}}],"schema":"https://github.com/citation-style-language/schema/raw/master/csl-citation.json"}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lang w:val="en-US"/>
              </w:rPr>
              <w:t>(7)</w:t>
            </w:r>
            <w:r w:rsidR="00773A4D" w:rsidRPr="00D3330A">
              <w:rPr>
                <w:rFonts w:ascii="Arial" w:hAnsi="Arial" w:cs="Arial"/>
                <w:sz w:val="20"/>
                <w:szCs w:val="20"/>
                <w:lang w:val="en-GB"/>
              </w:rPr>
              <w:fldChar w:fldCharType="end"/>
            </w:r>
            <w:r w:rsidRPr="00D3330A">
              <w:rPr>
                <w:rFonts w:ascii="Arial" w:hAnsi="Arial" w:cs="Arial"/>
                <w:sz w:val="20"/>
                <w:szCs w:val="20"/>
                <w:lang w:val="en-GB"/>
              </w:rPr>
              <w:t xml:space="preserve">, Retest reliability (German version) </w:t>
            </w:r>
            <w:r w:rsidRPr="00D3330A">
              <w:rPr>
                <w:rFonts w:ascii="Arial" w:hAnsi="Arial" w:cs="Arial"/>
                <w:i/>
                <w:sz w:val="20"/>
                <w:szCs w:val="20"/>
                <w:lang w:val="en-GB"/>
              </w:rPr>
              <w:t>r</w:t>
            </w:r>
            <w:r w:rsidRPr="00D3330A">
              <w:rPr>
                <w:rFonts w:ascii="Arial" w:hAnsi="Arial" w:cs="Arial"/>
                <w:sz w:val="20"/>
                <w:szCs w:val="20"/>
                <w:lang w:val="en-GB"/>
              </w:rPr>
              <w:t xml:space="preserve"> = .78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SmXw0wQL","properties":{"formattedCitation":"(8)","plainCitation":"(8)","noteIndex":0},"citationItems":[{"id":"I5hazj7t/mxEwwNqG","uris":["http://zotero.org/users/local/Oc68BTRe/items/YQH8CBN5"],"uri":["http://zotero.org/users/local/Oc68BTRe/items/YQH8CBN5"],"itemData":{"id":1429,"type":"article-journal","abstract":"Außer dem Manual für die deutsche Version des Beck Anxiety Inventory (BAI) liegen für den deutschen Sprachraum keine Berichte zu den psychometrischen Eigenschaften des Verfahrens und dessen Tauglichkeit im klinischen Einsatz vor. Unser Anliegen bestand daher in der unabhängigen psychometrischen Überprüfung nebst Untersuchung als praxisgeeignetes klinisches Instrument. Die vorliegende Studie wurde mit stationären Angstpatienten einer psychosomatischen Klinik an 3 Stichproben – n=145, n=90, n=174 – durchgeführt. Zum Einsatz kam neben dem BAI die Hamilton Anxiety Scale (HamA) als Fremdratingverfahren, das State-Trait-Anxiety Inventory (STAI), die Angstskalen 5 und 7 der Symptom Checklist 90 (SCL-90) als konvergente Maße, Motivationsskalen (Handlungs- vs. Lageorientierung, die Skala Leistungsorientierung des Freiburger Persönlichkeits Inventars FPI) als divergente Maße sowie das Beck Depression Inventory II (BDI-II) und ein Maß zur Therapiezielerreichung. Patienten wurden bei Aufnahme und bei Entlassung untersucht, ferner katamnestisch nach 6 Monaten. Für Unterstichproben lagen auch Daten zum Anmeldezeitpunkt vor, mithilfe derer der unspezifische Hoffnung-auf-Erfolg Effekt geprüft wurde. Alle Patienten erhielten eine ca. 6wöchige verhaltenstherapeutisch orientierte Therapie. Das deutsche BAI wird unidimensional eingesetzt, es ist ein homogenes, reliables (Retest nach 3 Tagen) Verfahren mit sehr guten Itemeigenschaften. Hinweise für eine gute konvergente bzw. divergente Validität liegen vor; allerdings wurden mittelhohe Zusammenhänge zwischen BAI und BDI II ermittelt. Krankheitsgruppen erzielten klar unterschiedliche Werte. Das Verfahren ist veränderungssensitiv für direkte therapeutische wie auch für unspezifische Effekte. Zielerreichungsratings gehen in charakteristischer Weise einher mit BAI-Werten. Somit ist das BAI ein psychometrisch gut abgesichertes, dabei kurzes und patientenfreundliches Verfahren für den aussagefähigen Einsatz in Klinik und Therapie.","container-title":"PPmP - Psychotherapie · Psychosomatik · Medizinische Psychologie","DOI":"10.1055/s-0043-122941","ISSN":"0937-2032, 1439-1058","issue":"3/4","journalAbbreviation":"Psychother Psychosom Med Psychol","language":"de","license":"© Georg Thieme Verlag KG Stuttgart · New York","note":"publisher: © Georg Thieme Verlag KG","page":"118-125","source":"www.thieme-connect.com","title":"Beck Anxiety Inventory deutsch – Ein reliables, valides und praxisgeeignetes Instrument zur Messung klinischer Angst","volume":"68","author":[{"family":"Geissner","given":"Edgar"},{"family":"Huetteroth","given":"Anne"}],"issued":{"date-parts":[["2018",3]]}}}],"schema":"https://github.com/citation-style-language/schema/raw/master/csl-citation.json"}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rPr>
              <w:t>(8)</w:t>
            </w:r>
            <w:r w:rsidR="00773A4D" w:rsidRPr="00D3330A">
              <w:rPr>
                <w:rFonts w:ascii="Arial" w:hAnsi="Arial" w:cs="Arial"/>
                <w:sz w:val="20"/>
                <w:szCs w:val="20"/>
                <w:lang w:val="en-GB"/>
              </w:rPr>
              <w:fldChar w:fldCharType="end"/>
            </w:r>
            <w:r w:rsidRPr="00D3330A">
              <w:rPr>
                <w:rFonts w:ascii="Arial" w:hAnsi="Arial" w:cs="Arial"/>
                <w:sz w:val="20"/>
                <w:szCs w:val="20"/>
                <w:lang w:val="en-GB"/>
              </w:rPr>
              <w:t>, acceptable psychometric properties in adolescent samples</w:t>
            </w:r>
            <w:r w:rsidR="00773A4D" w:rsidRPr="00D3330A">
              <w:rPr>
                <w:rFonts w:ascii="Arial" w:hAnsi="Arial" w:cs="Arial"/>
                <w:sz w:val="20"/>
                <w:szCs w:val="20"/>
                <w:lang w:val="en-GB"/>
              </w:rPr>
              <w:t xml:space="preserve">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EzijO2L9","properties":{"formattedCitation":"(9)","plainCitation":"(9)","noteIndex":0},"citationItems":[{"id":"I5hazj7t/gUFIfWMY","uris":["http://zotero.org/users/local/Oc68BTRe/items/KQKU34DE"],"uri":["http://zotero.org/users/local/Oc68BTRe/items/KQKU34DE"],"itemData":{"id":1431,"type":"article-journal","abstract":"The purpose of this study was to examine further the factor structure, reliability, and validity of the Beck Anxiety Inventory (BAI) in samples of adolescents, ages 14 to 18 years. The BAI is a 21-item self-report measure of anxiety severity. The BAI total score differentiated between the inpatient and high-school adolescents. In the psychiatric inpatient sample, girls obtained higher anxiety-severity scores than boys; no gender differences were obtained for the BAI total score in the high-school sample. Confirmatory factor analyses did not provide adequate fit for the two- factor oblique BAI models to the separate male and female psychiatric inpatient data. Principal axes with varimax and promax rotations initially identified a four-factor solution in the separate male and female inpatient participants. However, second-order analyses of the primary factors provided stronger support for a single-factor structure in each sample. Estimates of reliability for the BAI were adequate in samples of psychiatric inpatient and high-school adolescents. Evidence for convergent and discriminant validity of the BAI was investigated separately in the male and female inpatient samples. Overall, the BAI showed acceptable psychometric properties in these populations. © 2002 Wiley Periodicals, Inc. J Clin Psychol 58: 443–456, 2002.","container-title":"Journal of Clinical Psychology","DOI":"10.1002/jclp.1154","ISSN":"1097-4679","issue":"4","language":"en","license":"Copyright © 2002 Wiley Periodicals, Inc.","note":"_eprint: https://onlinelibrary.wiley.com/doi/pdf/10.1002/jclp.1154","page":"443-456","source":"Wiley Online Library","title":"Factor structure, reliability, and validity of the Beck Anxiety Inventory in adolescent psychiatric inpatients","volume":"58","author":[{"family":"Osman","given":"Augustine"},{"family":"Hoffman","given":"Joseph"},{"family":"Barrios","given":"Francisco X."},{"family":"Kopper","given":"Beverly A."},{"family":"Breitenstein","given":"Joseph L."},{"family":"Hahn","given":"Susan K."}],"issued":{"date-parts":[["2002"]]}}}],"schema":"https://github.com/citation-style-language/schema/raw/master/csl-citation.json"}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rPr>
              <w:t>(9)</w:t>
            </w:r>
            <w:r w:rsidR="00773A4D" w:rsidRPr="00D3330A">
              <w:rPr>
                <w:rFonts w:ascii="Arial" w:hAnsi="Arial" w:cs="Arial"/>
                <w:sz w:val="20"/>
                <w:szCs w:val="20"/>
                <w:lang w:val="en-GB"/>
              </w:rPr>
              <w:fldChar w:fldCharType="end"/>
            </w:r>
          </w:p>
        </w:tc>
      </w:tr>
      <w:tr w:rsidR="00F83AA4" w:rsidRPr="00773A4D" w:rsidTr="00F83AA4">
        <w:tc>
          <w:tcPr>
            <w:tcW w:w="2802"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 xml:space="preserve">Sleeping Trait Questionnaire </w:t>
            </w:r>
          </w:p>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(self-designed)</w:t>
            </w:r>
          </w:p>
        </w:tc>
        <w:tc>
          <w:tcPr>
            <w:tcW w:w="2976"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Chronotype, regularity of bedtimes, the duration of sleep needed to feel rested</w:t>
            </w:r>
            <w:r w:rsidR="00BC7D33" w:rsidRPr="00D3330A">
              <w:rPr>
                <w:rFonts w:ascii="Arial" w:hAnsi="Arial" w:cs="Arial"/>
                <w:sz w:val="20"/>
                <w:szCs w:val="20"/>
                <w:lang w:val="en-GB"/>
              </w:rPr>
              <w:t>,</w:t>
            </w:r>
            <w:r w:rsidRPr="00D3330A">
              <w:rPr>
                <w:rFonts w:ascii="Arial" w:hAnsi="Arial" w:cs="Arial"/>
                <w:sz w:val="20"/>
                <w:szCs w:val="20"/>
                <w:lang w:val="en-GB"/>
              </w:rPr>
              <w:t xml:space="preserve"> and the frequency of sleeping through school or work</w:t>
            </w:r>
          </w:p>
        </w:tc>
        <w:tc>
          <w:tcPr>
            <w:tcW w:w="3686" w:type="dxa"/>
            <w:tcBorders>
              <w:top w:val="single" w:sz="4" w:space="0" w:color="auto"/>
              <w:left w:val="nil"/>
              <w:bottom w:val="single" w:sz="4" w:space="0" w:color="auto"/>
              <w:right w:val="nil"/>
            </w:tcBorders>
          </w:tcPr>
          <w:p w:rsidR="00F83AA4" w:rsidRPr="00D3330A" w:rsidRDefault="00F83AA4" w:rsidP="00253ABB">
            <w:pPr>
              <w:spacing w:before="60" w:after="60" w:line="480" w:lineRule="auto"/>
              <w:rPr>
                <w:rFonts w:ascii="Arial" w:hAnsi="Arial" w:cs="Arial"/>
                <w:sz w:val="20"/>
                <w:szCs w:val="20"/>
                <w:lang w:val="en-GB"/>
              </w:rPr>
            </w:pPr>
          </w:p>
        </w:tc>
        <w:tc>
          <w:tcPr>
            <w:tcW w:w="4394" w:type="dxa"/>
            <w:tcBorders>
              <w:top w:val="single" w:sz="4" w:space="0" w:color="auto"/>
              <w:left w:val="nil"/>
              <w:bottom w:val="single" w:sz="4" w:space="0" w:color="auto"/>
              <w:right w:val="nil"/>
            </w:tcBorders>
          </w:tcPr>
          <w:p w:rsidR="00F83AA4" w:rsidRPr="00D3330A" w:rsidRDefault="00C65A37" w:rsidP="00C65A37">
            <w:pPr>
              <w:spacing w:before="60" w:after="60" w:line="240" w:lineRule="auto"/>
              <w:rPr>
                <w:rFonts w:ascii="Arial" w:hAnsi="Arial" w:cs="Arial"/>
                <w:sz w:val="20"/>
                <w:szCs w:val="20"/>
                <w:lang w:val="en-GB"/>
              </w:rPr>
            </w:pPr>
            <w:r w:rsidRPr="00D3330A">
              <w:rPr>
                <w:rFonts w:ascii="Arial" w:hAnsi="Arial" w:cs="Arial"/>
                <w:sz w:val="20"/>
                <w:szCs w:val="20"/>
                <w:lang w:val="en-GB"/>
              </w:rPr>
              <w:t>items used in the questionnaire are based on the Sleep Habit Survey</w:t>
            </w:r>
            <w:r w:rsidR="00E022F3" w:rsidRPr="00D3330A">
              <w:rPr>
                <w:rFonts w:ascii="Arial" w:hAnsi="Arial" w:cs="Arial"/>
                <w:sz w:val="20"/>
                <w:szCs w:val="20"/>
                <w:lang w:val="en-GB"/>
              </w:rPr>
              <w:t xml:space="preserve"> (SHS)</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j1lC0AGE","properties":{"formattedCitation":"(10)","plainCitation":"(10)","noteIndex":0},"citationItems":[{"id":"I5hazj7t/x0D9xmj8","uris":["http://zotero.org/users/local/Oc68BTRe/items/8W9GC3SJ"],"uri":["http://zotero.org/users/local/Oc68BTRe/items/8W9GC3SJ"],"itemData":{"id":1436,"type":"article-journal","abstract":"Sleep and waking behaviors change significantly during the adolescent years. The objective of this study was to describe the relation between adolescents' sleep/wake habits, characteristics of students (age, sex, school), and daytime functioning (mood, school performance, and behavior). A Sleep Habits Survey was administered in homeroom classes to 3,120 high school students at 4 public high schools from 3 Rhode Island school districts. Self-reported total sleep times (school and weekend nights) decreased by 40–50 min across ages 13–19, ps &lt; .001. The sleep loss was due to increasingly later bedtimes, whereas rise times were more consistent across ages. Students who described themselves as struggling or failing school (C's, D's/F's) reported that on school nights they obtain about 25 min less sleep and go to bed an average of 40 min later than A and B students, ps &lt; .001. In addition, students with worse grades reported greater weekend delays of sleep schedule than did those with better grades. Furthermore, this study examined a priori defined adequate sleep habit groups versus less than adequate sleep habit groups on their daytime functioning. Students in the short school-night total sleep group (&lt;l6 hr 45 min) and/or large weekend bedtime delay group (&gt;120 min) reported increased daytime sleepiness, depressive mood, and sleep/wake behavior problems, ps &lt; .05, versus those sleeping longer than 8 hr 15 min with less than 60 min weekend delay. Altogether, most of the adolescents' surveyed do not get enough sleep, and their sleep loss interferes with daytime functioning.","container-title":"Child Development","DOI":"10.1111/j.1467-8624.1998.tb06149.x","ISSN":"1467-8624","issue":"4","language":"en","note":"_eprint: https://onlinelibrary.wiley.com/doi/pdf/10.1111/j.1467-8624.1998.tb06149.x","page":"875-887","source":"Wiley Online Library","title":"Sleep Schedules and Daytime Functioning in Adolescents","volume":"69","author":[{"family":"Wolfson","given":"Amy R."},{"family":"Carskadon","given":"Mary A."}],"issued":{"date-parts":[["1998"]]}}}],"schema":"https://github.com/citation-style-language/schema/raw/master/csl-citation.json"}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lang w:val="en-US"/>
              </w:rPr>
              <w:t>(10)</w:t>
            </w:r>
            <w:r w:rsidR="00773A4D" w:rsidRPr="00D3330A">
              <w:rPr>
                <w:rFonts w:ascii="Arial" w:hAnsi="Arial" w:cs="Arial"/>
                <w:sz w:val="20"/>
                <w:szCs w:val="20"/>
                <w:lang w:val="en-GB"/>
              </w:rPr>
              <w:fldChar w:fldCharType="end"/>
            </w:r>
            <w:r w:rsidR="00773A4D" w:rsidRPr="00D3330A">
              <w:rPr>
                <w:rFonts w:ascii="Arial" w:hAnsi="Arial" w:cs="Arial"/>
                <w:sz w:val="20"/>
                <w:szCs w:val="20"/>
                <w:lang w:val="en-GB"/>
              </w:rPr>
              <w:t xml:space="preserve"> the original SHS showed an acceptable internal consistency for the subscales with an α-value between 0.70 and 0.79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GfXIQvBI","properties":{"formattedCitation":"(10)","plainCitation":"(10)","noteIndex":0},"citationItems":[{"id":"I5hazj7t/x0D9xmj8","uris":["http://zotero.org/users/local/Oc68BTRe/items/8W9GC3SJ"],"uri":["http://zotero.org/users/local/Oc68BTRe/items/8W9GC3SJ"],"itemData":{"id":1436,"type":"article-journal","abstract":"Sleep and waking behaviors change significantly during the adolescent years. The objective of this study was to describe the relation between adolescents' sleep/wake habits, characteristics of students (age, sex, school), and daytime functioning (mood, school performance, and behavior). A Sleep Habits Survey was administered in homeroom classes to 3,120 high school students at 4 public high schools from 3 Rhode Island school districts. Self-reported total sleep times (school and weekend nights) decreased by 40–50 min across ages 13–19, ps &lt; .001. The sleep loss was due to increasingly later bedtimes, whereas rise times were more consistent across ages. Students who described themselves as struggling or failing school (C's, D's/F's) reported that on school nights they obtain about 25 min less sleep and go to bed an average of 40 min later than A and B students, ps &lt; .001. In addition, students with worse grades reported greater weekend delays of sleep schedule than did those with better grades. Furthermore, this study examined a priori defined adequate sleep habit groups versus less than adequate sleep habit groups on their daytime functioning. Students in the short school-night total sleep group (&lt;l6 hr 45 min) and/or large weekend bedtime delay group (&gt;120 min) reported increased daytime sleepiness, depressive mood, and sleep/wake behavior problems, ps &lt; .05, versus those sleeping longer than 8 hr 15 min with less than 60 min weekend delay. Altogether, most of the adolescents' surveyed do not get enough sleep, and their sleep loss interferes with daytime functioning.","container-title":"Child Development","DOI":"10.1111/j.1467-8624.1998.tb06149.x","ISSN":"1467-8624","issue":"4","language":"en","note":"_eprint: https://onlinelibrary.wiley.com/doi/pdf/10.1111/j.1467-8624.1998.tb06149.x","page":"875-887","source":"Wiley Online Library","title":"Sleep Schedules and Daytime Functioning in Adolescents","volume":"69","author":[{"family":"Wolfson","given":"Amy R."},{"family":"Carskadon","given":"Mary A."}],"issued":{"date-parts":[["1998"]]}}}],"schema":"https://github.com/citation-style-language/schema/raw/master/csl-citation.json"} </w:instrText>
            </w:r>
            <w:r w:rsidR="00773A4D" w:rsidRPr="00D3330A">
              <w:rPr>
                <w:rFonts w:ascii="Arial" w:hAnsi="Arial" w:cs="Arial"/>
                <w:sz w:val="20"/>
                <w:szCs w:val="20"/>
                <w:lang w:val="en-GB"/>
              </w:rPr>
              <w:fldChar w:fldCharType="separate"/>
            </w:r>
            <w:r w:rsidR="00FC7295" w:rsidRPr="00D3330A">
              <w:rPr>
                <w:rFonts w:ascii="Arial" w:hAnsi="Arial" w:cs="Arial"/>
                <w:sz w:val="20"/>
                <w:lang w:val="en-US"/>
              </w:rPr>
              <w:t>(10)</w:t>
            </w:r>
            <w:r w:rsidR="00773A4D" w:rsidRPr="00D3330A">
              <w:rPr>
                <w:rFonts w:ascii="Arial" w:hAnsi="Arial" w:cs="Arial"/>
                <w:sz w:val="20"/>
                <w:szCs w:val="20"/>
                <w:lang w:val="en-GB"/>
              </w:rPr>
              <w:fldChar w:fldCharType="end"/>
            </w:r>
            <w:r w:rsidR="00AB1FAA" w:rsidRPr="00D3330A">
              <w:rPr>
                <w:rFonts w:ascii="Arial" w:hAnsi="Arial" w:cs="Arial"/>
                <w:sz w:val="20"/>
                <w:szCs w:val="20"/>
                <w:lang w:val="en-GB"/>
              </w:rPr>
              <w:t xml:space="preserve"> </w:t>
            </w:r>
            <w:r w:rsidR="00AB1FAA"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RbE5HKNx","properties":{"formattedCitation":"(11)","plainCitation":"(11)","noteIndex":0},"citationItems":[{"id":1664,"uris":["http://zotero.org/users/local/O8oKHJmJ/items/WGD4WUET"],"uri":["http://zotero.org/users/local/O8oKHJmJ/items/WGD4WUET"],"itemData":{"id":1664,"type":"article-journal","abstract":"STUDY OBJECTIVES: To examine the validity of self-reported survey estimates of sleep patterns in adolescents through a comparison of retrospective survey descriptions of usual school- and weekend-night sleep habits with diary-reported sleep patterns and actigraphically estimated sleep behaviors over a subsequent week.\nDESIGN AND SETTING: High school students completed a Sleep Habits Survey about the previous 2 weeks and then wore an actigraph (AMI, Ardsley, NY) for 8 days while keeping a daily sleep diary. Matched-pair t tests assessed average differences between survey and diary reports and between survey and actigraph estimates. Pearson correlations assessed the extent to which survey reports were in agreement with diary reports and actigraphy estimates.\nPARTICIPANTS: 302 high school students (196 girls, 106 boys) in grades 9-12 from five high schools.\nRESULTS: School-night survey total sleep times and wake times did not differ from sleep amounts reported in the diary or estimated by actigraphy; survey bedtimes were slightly earlier. On weekends, survey total sleep times and wake times were longer and later, respectively, than estimated with actigraphy and reported on diaries. Moreover, school- and weekend-night survey variables were significantly correlated both with diary and actigraphy variables. Strengths of the associations were consistently greater for school-night variables than the corresponding weekend-night variables.\nCONCLUSIONS: The findings support the validity of the Sleep Habits Survey estimates in comparison with diary and actigraphy. Strengths and limitations for survey measures of high school students' usual sleep/wake patterns are discussed.","container-title":"Sleep","DOI":"10.1093/sleep/26.2.213","ISSN":"0161-8105","issue":"2","journalAbbreviation":"Sleep","language":"eng","note":"PMID: 12683482","page":"213-216","source":"PubMed","title":"Evidence for the validity of a sleep habits survey for adolescents","volume":"26","author":[{"family":"Wolfson","given":"Amy R."},{"family":"Carskadon","given":"Mary A."},{"family":"Acebo","given":"Christine"},{"family":"Seifer","given":"Ronald"},{"family":"Fallone","given":"Gahan"},{"family":"Labyak","given":"Susan E."},{"family":"Martin","given":"Jennifer L."}],"issued":{"date-parts":[["2003",3,15]]}}}],"schema":"https://github.com/citation-style-language/schema/raw/master/csl-citation.json"} </w:instrText>
            </w:r>
            <w:r w:rsidR="00AB1FAA" w:rsidRPr="00D3330A">
              <w:rPr>
                <w:rFonts w:ascii="Arial" w:hAnsi="Arial" w:cs="Arial"/>
                <w:sz w:val="20"/>
                <w:szCs w:val="20"/>
                <w:lang w:val="en-GB"/>
              </w:rPr>
              <w:fldChar w:fldCharType="separate"/>
            </w:r>
            <w:r w:rsidR="00AB1FAA" w:rsidRPr="00D3330A">
              <w:rPr>
                <w:rFonts w:ascii="Arial" w:hAnsi="Arial" w:cs="Arial"/>
                <w:sz w:val="20"/>
              </w:rPr>
              <w:t>(11)</w:t>
            </w:r>
            <w:r w:rsidR="00AB1FAA" w:rsidRPr="00D3330A">
              <w:rPr>
                <w:rFonts w:ascii="Arial" w:hAnsi="Arial" w:cs="Arial"/>
                <w:sz w:val="20"/>
                <w:szCs w:val="20"/>
                <w:lang w:val="en-GB"/>
              </w:rPr>
              <w:fldChar w:fldCharType="end"/>
            </w:r>
          </w:p>
        </w:tc>
      </w:tr>
      <w:tr w:rsidR="00F83AA4" w:rsidRPr="00773A4D" w:rsidTr="00F83AA4">
        <w:tc>
          <w:tcPr>
            <w:tcW w:w="2802"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 xml:space="preserve">Sleep Questionnaire B </w:t>
            </w:r>
          </w:p>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(SF-B/R)</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FUksg67R","properties":{"formattedCitation":"(12)","plainCitation":"(12)","noteIndex":0},"citationItems":[{"id":"I5hazj7t/Y69nWXgx","uris":["http://zotero.org/users/local/Oc68BTRe/items/GD6LND5P"],"uri":["http://zotero.org/users/local/Oc68BTRe/items/GD6LND5P"],"itemData":{"id":1388,"type":"book","publisher":"Hogrefe","title":"Schlaffragebogen A und B: SF-A/R und SF-B/R, 1st Auflage[Sleep Questionnaires A and B: SF-A/R and SF-B/R]","author":[{"literal":"Görtelmeyer, R."}],"issued":{"date-parts":[["2011"]]}}}],"schema":"https://github.com/citation-style-language/schema/raw/master/csl-citation.json"} </w:instrText>
            </w:r>
            <w:r w:rsidR="00773A4D" w:rsidRPr="00D3330A">
              <w:rPr>
                <w:rFonts w:ascii="Arial" w:hAnsi="Arial" w:cs="Arial"/>
                <w:sz w:val="20"/>
                <w:szCs w:val="20"/>
                <w:lang w:val="en-GB"/>
              </w:rPr>
              <w:fldChar w:fldCharType="separate"/>
            </w:r>
            <w:r w:rsidR="00AB1FAA" w:rsidRPr="00D3330A">
              <w:rPr>
                <w:rFonts w:ascii="Arial" w:hAnsi="Arial" w:cs="Arial"/>
                <w:sz w:val="20"/>
              </w:rPr>
              <w:t>(12)</w:t>
            </w:r>
            <w:r w:rsidR="00773A4D" w:rsidRPr="00D3330A">
              <w:rPr>
                <w:rFonts w:ascii="Arial" w:hAnsi="Arial" w:cs="Arial"/>
                <w:sz w:val="20"/>
                <w:szCs w:val="20"/>
                <w:lang w:val="en-GB"/>
              </w:rPr>
              <w:fldChar w:fldCharType="end"/>
            </w:r>
          </w:p>
        </w:tc>
        <w:tc>
          <w:tcPr>
            <w:tcW w:w="2976"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Sleep quality of the last 2 weeks</w:t>
            </w:r>
          </w:p>
        </w:tc>
        <w:tc>
          <w:tcPr>
            <w:tcW w:w="3686" w:type="dxa"/>
            <w:tcBorders>
              <w:top w:val="single" w:sz="4" w:space="0" w:color="auto"/>
              <w:left w:val="nil"/>
              <w:bottom w:val="single" w:sz="4" w:space="0" w:color="auto"/>
              <w:right w:val="nil"/>
            </w:tcBorders>
          </w:tcPr>
          <w:p w:rsidR="00F83AA4" w:rsidRPr="00D3330A" w:rsidRDefault="00F83AA4" w:rsidP="00253ABB">
            <w:pPr>
              <w:spacing w:before="60" w:after="60" w:line="480" w:lineRule="auto"/>
              <w:rPr>
                <w:rFonts w:ascii="Arial" w:hAnsi="Arial" w:cs="Arial"/>
                <w:sz w:val="20"/>
                <w:szCs w:val="20"/>
                <w:lang w:val="en-GB"/>
              </w:rPr>
            </w:pPr>
          </w:p>
        </w:tc>
        <w:tc>
          <w:tcPr>
            <w:tcW w:w="4394"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 xml:space="preserve">Internal consistency of the factor scales: healthy sample: α= .47 - .87, psychiatric sample: α= .68 - .92, retest reliability </w:t>
            </w:r>
            <w:r w:rsidRPr="00D3330A">
              <w:rPr>
                <w:rFonts w:ascii="Arial" w:hAnsi="Arial" w:cs="Arial"/>
                <w:i/>
                <w:sz w:val="20"/>
                <w:szCs w:val="20"/>
                <w:lang w:val="en-GB"/>
              </w:rPr>
              <w:t>r</w:t>
            </w:r>
            <w:r w:rsidRPr="00D3330A">
              <w:rPr>
                <w:rFonts w:ascii="Arial" w:hAnsi="Arial" w:cs="Arial"/>
                <w:sz w:val="20"/>
                <w:szCs w:val="20"/>
                <w:lang w:val="en-GB"/>
              </w:rPr>
              <w:t>= .51 - .78, convergent validity: medium correlations with medical diagnoses referring to sleep, depression</w:t>
            </w:r>
            <w:r w:rsidR="00BC7D33" w:rsidRPr="00D3330A">
              <w:rPr>
                <w:rFonts w:ascii="Arial" w:hAnsi="Arial" w:cs="Arial"/>
                <w:sz w:val="20"/>
                <w:szCs w:val="20"/>
                <w:lang w:val="en-GB"/>
              </w:rPr>
              <w:t>,</w:t>
            </w:r>
            <w:r w:rsidRPr="00D3330A">
              <w:rPr>
                <w:rFonts w:ascii="Arial" w:hAnsi="Arial" w:cs="Arial"/>
                <w:sz w:val="20"/>
                <w:szCs w:val="20"/>
                <w:lang w:val="en-GB"/>
              </w:rPr>
              <w:t xml:space="preserve"> and personality traits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YH8xGeBK","properties":{"formattedCitation":"(12)","plainCitation":"(12)","noteIndex":0},"citationItems":[{"id":"I5hazj7t/Y69nWXgx","uris":["http://zotero.org/users/local/Oc68BTRe/items/GD6LND5P"],"uri":["http://zotero.org/users/local/Oc68BTRe/items/GD6LND5P"],"itemData":{"id":1388,"type":"book","publisher":"Hogrefe","title":"Schlaffragebogen A und B: SF-A/R und SF-B/R, 1st Auflage[Sleep Questionnaires A and B: SF-A/R and SF-B/R]","author":[{"literal":"Görtelmeyer, R."}],"issued":{"date-parts":[["2011"]]}}}],"schema":"https://github.com/citation-style-language/schema/raw/master/csl-citation.json"} </w:instrText>
            </w:r>
            <w:r w:rsidR="00773A4D" w:rsidRPr="00D3330A">
              <w:rPr>
                <w:rFonts w:ascii="Arial" w:hAnsi="Arial" w:cs="Arial"/>
                <w:sz w:val="20"/>
                <w:szCs w:val="20"/>
                <w:lang w:val="en-GB"/>
              </w:rPr>
              <w:fldChar w:fldCharType="separate"/>
            </w:r>
            <w:r w:rsidR="00AB1FAA" w:rsidRPr="00D3330A">
              <w:rPr>
                <w:rFonts w:ascii="Arial" w:hAnsi="Arial" w:cs="Arial"/>
                <w:sz w:val="20"/>
              </w:rPr>
              <w:t>(12)</w:t>
            </w:r>
            <w:r w:rsidR="00773A4D" w:rsidRPr="00D3330A">
              <w:rPr>
                <w:rFonts w:ascii="Arial" w:hAnsi="Arial" w:cs="Arial"/>
                <w:sz w:val="20"/>
                <w:szCs w:val="20"/>
                <w:lang w:val="en-GB"/>
              </w:rPr>
              <w:fldChar w:fldCharType="end"/>
            </w:r>
          </w:p>
        </w:tc>
      </w:tr>
      <w:tr w:rsidR="00F83AA4" w:rsidRPr="00773A4D" w:rsidTr="00F83AA4">
        <w:tc>
          <w:tcPr>
            <w:tcW w:w="2802"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 xml:space="preserve">Stress and Coping Questionnaire for Children and Adolescents </w:t>
            </w:r>
          </w:p>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(SSKJ 3-8 R)</w:t>
            </w:r>
            <w:r w:rsidR="00773A4D" w:rsidRPr="00D3330A">
              <w:rPr>
                <w:rFonts w:ascii="Arial" w:hAnsi="Arial" w:cs="Arial"/>
                <w:sz w:val="20"/>
                <w:szCs w:val="20"/>
                <w:lang w:val="en-GB"/>
              </w:rPr>
              <w:t xml:space="preserve">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5WHBDehC","properties":{"formattedCitation":"(13)","plainCitation":"(13)","noteIndex":0},"citationItems":[{"id":"I5hazj7t/yd9V5TcZ","uris":["http://zotero.org/users/local/Oc68BTRe/items/QRZ3H3WD"],"uri":["http://zotero.org/users/local/Oc68BTRe/items/QRZ3H3WD"],"itemData":{"id":1389,"type":"book","publisher":"Hogrefe","title":"Fragebogen zur Erhebung von Stress und Stressbewältigung im Kindes- und Jugendalter (SSKJ 3-8) [Questionnaire for the Measurement Stress and Coping in Children and Adolescents (SSKJ 3-8)]","author":[{"literal":"Lohaus, A."},{"literal":"Eschenbeck, H."},{"literal":"Kohlmann, C. W."},{"literal":"Klein-Heßling, J."}],"issued":{"date-parts":[["2006"]]}}}],"schema":"https://github.com/citation-style-language/schema/raw/master/csl-citation.json"} </w:instrText>
            </w:r>
            <w:r w:rsidR="00773A4D" w:rsidRPr="00D3330A">
              <w:rPr>
                <w:rFonts w:ascii="Arial" w:hAnsi="Arial" w:cs="Arial"/>
                <w:sz w:val="20"/>
                <w:szCs w:val="20"/>
                <w:lang w:val="en-GB"/>
              </w:rPr>
              <w:fldChar w:fldCharType="separate"/>
            </w:r>
            <w:r w:rsidR="00AB1FAA" w:rsidRPr="00D3330A">
              <w:rPr>
                <w:rFonts w:ascii="Arial" w:hAnsi="Arial" w:cs="Arial"/>
                <w:sz w:val="20"/>
              </w:rPr>
              <w:t>(13)</w:t>
            </w:r>
            <w:r w:rsidR="00773A4D" w:rsidRPr="00D3330A">
              <w:rPr>
                <w:rFonts w:ascii="Arial" w:hAnsi="Arial" w:cs="Arial"/>
                <w:sz w:val="20"/>
                <w:szCs w:val="20"/>
                <w:lang w:val="en-GB"/>
              </w:rPr>
              <w:fldChar w:fldCharType="end"/>
            </w:r>
          </w:p>
        </w:tc>
        <w:tc>
          <w:tcPr>
            <w:tcW w:w="2976"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Behaviour in stressful situations and coping strategies</w:t>
            </w:r>
          </w:p>
        </w:tc>
        <w:tc>
          <w:tcPr>
            <w:tcW w:w="3686" w:type="dxa"/>
            <w:tcBorders>
              <w:top w:val="single" w:sz="4" w:space="0" w:color="auto"/>
              <w:left w:val="nil"/>
              <w:bottom w:val="single" w:sz="4" w:space="0" w:color="auto"/>
              <w:right w:val="nil"/>
            </w:tcBorders>
          </w:tcPr>
          <w:p w:rsidR="00F83AA4" w:rsidRPr="00D3330A" w:rsidRDefault="00F83AA4" w:rsidP="00253ABB">
            <w:pPr>
              <w:spacing w:before="60" w:after="60" w:line="480" w:lineRule="auto"/>
              <w:rPr>
                <w:rFonts w:ascii="Arial" w:hAnsi="Arial" w:cs="Arial"/>
                <w:sz w:val="20"/>
                <w:szCs w:val="20"/>
                <w:lang w:val="en-GB"/>
              </w:rPr>
            </w:pPr>
          </w:p>
        </w:tc>
        <w:tc>
          <w:tcPr>
            <w:tcW w:w="4394"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 xml:space="preserve">Internal consistency of the factor scales: α= .67 - .89, retest reliability </w:t>
            </w:r>
            <w:r w:rsidRPr="00D3330A">
              <w:rPr>
                <w:rFonts w:ascii="Arial" w:hAnsi="Arial" w:cs="Arial"/>
                <w:i/>
                <w:sz w:val="20"/>
                <w:szCs w:val="20"/>
                <w:lang w:val="en-GB"/>
              </w:rPr>
              <w:t>r</w:t>
            </w:r>
            <w:r w:rsidRPr="00D3330A">
              <w:rPr>
                <w:rFonts w:ascii="Arial" w:hAnsi="Arial" w:cs="Arial"/>
                <w:sz w:val="20"/>
                <w:szCs w:val="20"/>
                <w:lang w:val="en-GB"/>
              </w:rPr>
              <w:t>= .61 - .82</w:t>
            </w:r>
            <w:r w:rsidR="00773A4D" w:rsidRPr="00D3330A">
              <w:rPr>
                <w:rFonts w:ascii="Arial" w:hAnsi="Arial" w:cs="Arial"/>
                <w:sz w:val="20"/>
                <w:szCs w:val="20"/>
                <w:lang w:val="en-GB"/>
              </w:rPr>
              <w:t xml:space="preserve">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FUqhicwd","properties":{"formattedCitation":"(13)","plainCitation":"(13)","noteIndex":0},"citationItems":[{"id":"I5hazj7t/yd9V5TcZ","uris":["http://zotero.org/users/local/Oc68BTRe/items/QRZ3H3WD"],"uri":["http://zotero.org/users/local/Oc68BTRe/items/QRZ3H3WD"],"itemData":{"id":1389,"type":"book","publisher":"Hogrefe","title":"Fragebogen zur Erhebung von Stress und Stressbewältigung im Kindes- und Jugendalter (SSKJ 3-8) [Questionnaire for the Measurement Stress and Coping in Children and Adolescents (SSKJ 3-8)]","author":[{"literal":"Lohaus, A."},{"literal":"Eschenbeck, H."},{"literal":"Kohlmann, C. W."},{"literal":"Klein-Heßling, J."}],"issued":{"date-parts":[["2006"]]}}}],"schema":"https://github.com/citation-style-language/schema/raw/master/csl-citation.json"} </w:instrText>
            </w:r>
            <w:r w:rsidR="00773A4D" w:rsidRPr="00D3330A">
              <w:rPr>
                <w:rFonts w:ascii="Arial" w:hAnsi="Arial" w:cs="Arial"/>
                <w:sz w:val="20"/>
                <w:szCs w:val="20"/>
                <w:lang w:val="en-GB"/>
              </w:rPr>
              <w:fldChar w:fldCharType="separate"/>
            </w:r>
            <w:r w:rsidR="00AB1FAA" w:rsidRPr="00D3330A">
              <w:rPr>
                <w:rFonts w:ascii="Arial" w:hAnsi="Arial" w:cs="Arial"/>
                <w:sz w:val="20"/>
              </w:rPr>
              <w:t>(13)</w:t>
            </w:r>
            <w:r w:rsidR="00773A4D" w:rsidRPr="00D3330A">
              <w:rPr>
                <w:rFonts w:ascii="Arial" w:hAnsi="Arial" w:cs="Arial"/>
                <w:sz w:val="20"/>
                <w:szCs w:val="20"/>
                <w:lang w:val="en-GB"/>
              </w:rPr>
              <w:fldChar w:fldCharType="end"/>
            </w:r>
          </w:p>
        </w:tc>
      </w:tr>
      <w:tr w:rsidR="00F83AA4" w:rsidRPr="00773A4D" w:rsidTr="00F83AA4">
        <w:tc>
          <w:tcPr>
            <w:tcW w:w="2802"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lastRenderedPageBreak/>
              <w:t>Pubertal Development Scale</w:t>
            </w:r>
          </w:p>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(PDS)</w:t>
            </w:r>
            <w:r w:rsidR="00773A4D" w:rsidRPr="00D3330A">
              <w:rPr>
                <w:rFonts w:ascii="Arial" w:hAnsi="Arial" w:cs="Arial"/>
                <w:sz w:val="20"/>
                <w:szCs w:val="20"/>
                <w:lang w:val="en-GB"/>
              </w:rPr>
              <w:t xml:space="preserve">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vtZ7cN89","properties":{"formattedCitation":"(14)","plainCitation":"(14)","noteIndex":0},"citationItems":[{"id":"I5hazj7t/JyagplK0","uris":["http://zotero.org/users/local/Oc68BTRe/items/5D8XQ5Q5"],"uri":["http://zotero.org/users/local/Oc68BTRe/items/5D8XQ5Q5"],"itemData":{"id":1390,"type":"article-journal","abstract":"Zusammenfassung. Die körperliche Entwicklung im Jugendalter hat auch für psychologische Fragestellungen eine große Bedeutung. Es liegen mehrere Verfahren vor, um den Pubertätsstatus ohne Rückgriff auf medizinische Verfahren, die oft teuer und Psychologen nicht direkt zugänglich sind, zu erfassen. Die amerikanische Pubertal Development Scale (PDS, Petersen, Crockett, Richards &amp; Boxer, 1988) ist eines dieser Verfahren. Sie ermöglicht, fünf Entwicklungsstadien bei Jungen und Mädchen anhand von jeweils drei Kriterien zu differenzieren. Die vorliegende Studie überprüft verschiedene Gütekriterien einer deutschen Übersetzung. 106 Jungen und 108 Mädchen, im Durchschnitt 11,23 Jahre alt (SD = 0.89), wurden im häuslichen Kontext zu ihrer körperlichen Entwicklung befragt. Eine Fremdeinschätzung des Pubertätsstatus erfolgte durch die Eltern. Die Ergebnisse zeigen zum einen, dass sowohl die interne Konsistenz als auch verschiedene Maße der Kriteriumsvalidität zufriedenstellende Werte erreichen. Zum anderen zeichnen sich jedoch auch systematische Geschlechterunterschiede und Unterschiede in der Fremd- und Selbstbeurteilung ab, die bei der Anwendung und Interpretation der PDS zur Vermeidung von Fehleinschätzungen beachtet werden sollten. Weitere notwendige Validierungsschritte werden diskutiert.","container-title":"Diagnostica","DOI":"10.1026/0012-1924.55.1.55","ISSN":"0012-1924","issue":"1","note":"publisher: Hogrefe Verlag","page":"55-65","source":"econtent.hogrefe.com (Atypon)","title":"Die Erfassung des Pubertätsstatus anhand der Pubertal Development Scale","volume":"55","author":[{"family":"Watzlawik","given":"Meike"}],"issued":{"date-parts":[["2009",1]]}}}],"schema":"https://github.com/citation-style-language/schema/raw/master/csl-citation.json"} </w:instrText>
            </w:r>
            <w:r w:rsidR="00773A4D" w:rsidRPr="00D3330A">
              <w:rPr>
                <w:rFonts w:ascii="Arial" w:hAnsi="Arial" w:cs="Arial"/>
                <w:sz w:val="20"/>
                <w:szCs w:val="20"/>
                <w:lang w:val="en-GB"/>
              </w:rPr>
              <w:fldChar w:fldCharType="separate"/>
            </w:r>
            <w:r w:rsidR="00AB1FAA" w:rsidRPr="00D3330A">
              <w:rPr>
                <w:rFonts w:ascii="Arial" w:hAnsi="Arial" w:cs="Arial"/>
                <w:sz w:val="20"/>
              </w:rPr>
              <w:t>(14)</w:t>
            </w:r>
            <w:r w:rsidR="00773A4D" w:rsidRPr="00D3330A">
              <w:rPr>
                <w:rFonts w:ascii="Arial" w:hAnsi="Arial" w:cs="Arial"/>
                <w:sz w:val="20"/>
                <w:szCs w:val="20"/>
                <w:lang w:val="en-GB"/>
              </w:rPr>
              <w:fldChar w:fldCharType="end"/>
            </w:r>
          </w:p>
        </w:tc>
        <w:tc>
          <w:tcPr>
            <w:tcW w:w="2976"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Self-reported current pubertal status</w:t>
            </w:r>
          </w:p>
        </w:tc>
        <w:tc>
          <w:tcPr>
            <w:tcW w:w="3686" w:type="dxa"/>
            <w:tcBorders>
              <w:top w:val="single" w:sz="4" w:space="0" w:color="auto"/>
              <w:left w:val="nil"/>
              <w:bottom w:val="single" w:sz="4" w:space="0" w:color="auto"/>
              <w:right w:val="nil"/>
            </w:tcBorders>
          </w:tcPr>
          <w:p w:rsidR="00F83AA4" w:rsidRPr="00D3330A" w:rsidRDefault="00F83AA4" w:rsidP="00253ABB">
            <w:pPr>
              <w:spacing w:before="60" w:after="60" w:line="480" w:lineRule="auto"/>
              <w:rPr>
                <w:rFonts w:ascii="Arial" w:hAnsi="Arial" w:cs="Arial"/>
                <w:sz w:val="20"/>
                <w:szCs w:val="20"/>
                <w:lang w:val="en-GB"/>
              </w:rPr>
            </w:pPr>
          </w:p>
        </w:tc>
        <w:tc>
          <w:tcPr>
            <w:tcW w:w="4394" w:type="dxa"/>
            <w:tcBorders>
              <w:top w:val="single" w:sz="4" w:space="0" w:color="auto"/>
              <w:left w:val="nil"/>
              <w:bottom w:val="single" w:sz="4" w:space="0" w:color="auto"/>
              <w:right w:val="nil"/>
            </w:tcBorders>
          </w:tcPr>
          <w:p w:rsidR="00F83AA4" w:rsidRPr="00D3330A" w:rsidRDefault="00F83AA4" w:rsidP="00253ABB">
            <w:pPr>
              <w:spacing w:before="60" w:after="60"/>
              <w:rPr>
                <w:rFonts w:ascii="Arial" w:hAnsi="Arial" w:cs="Arial"/>
                <w:sz w:val="20"/>
                <w:szCs w:val="20"/>
                <w:lang w:val="en-GB"/>
              </w:rPr>
            </w:pPr>
            <w:r w:rsidRPr="00D3330A">
              <w:rPr>
                <w:rFonts w:ascii="Arial" w:hAnsi="Arial" w:cs="Arial"/>
                <w:sz w:val="20"/>
                <w:szCs w:val="20"/>
                <w:lang w:val="en-GB"/>
              </w:rPr>
              <w:t xml:space="preserve">Internal consistency: α= .68-.83, correlation with interview ratings: </w:t>
            </w:r>
            <w:r w:rsidRPr="00D3330A">
              <w:rPr>
                <w:rFonts w:ascii="Arial" w:hAnsi="Arial" w:cs="Arial"/>
                <w:i/>
                <w:sz w:val="20"/>
                <w:szCs w:val="20"/>
                <w:lang w:val="en-GB"/>
              </w:rPr>
              <w:t>r</w:t>
            </w:r>
            <w:r w:rsidRPr="00D3330A">
              <w:rPr>
                <w:rFonts w:ascii="Arial" w:hAnsi="Arial" w:cs="Arial"/>
                <w:sz w:val="20"/>
                <w:szCs w:val="20"/>
                <w:lang w:val="en-GB"/>
              </w:rPr>
              <w:t>= .41 - .79</w:t>
            </w:r>
            <w:r w:rsidR="00773A4D" w:rsidRPr="00D3330A">
              <w:rPr>
                <w:rFonts w:ascii="Arial" w:hAnsi="Arial" w:cs="Arial"/>
                <w:sz w:val="20"/>
                <w:szCs w:val="20"/>
                <w:lang w:val="en-GB"/>
              </w:rPr>
              <w:t xml:space="preserve"> </w:t>
            </w:r>
            <w:r w:rsidR="00773A4D" w:rsidRPr="00D3330A">
              <w:rPr>
                <w:rFonts w:ascii="Arial" w:hAnsi="Arial" w:cs="Arial"/>
                <w:sz w:val="20"/>
                <w:szCs w:val="20"/>
                <w:lang w:val="en-GB"/>
              </w:rPr>
              <w:fldChar w:fldCharType="begin"/>
            </w:r>
            <w:r w:rsidR="00AB1FAA" w:rsidRPr="00D3330A">
              <w:rPr>
                <w:rFonts w:ascii="Arial" w:hAnsi="Arial" w:cs="Arial"/>
                <w:sz w:val="20"/>
                <w:szCs w:val="20"/>
                <w:lang w:val="en-GB"/>
              </w:rPr>
              <w:instrText xml:space="preserve"> ADDIN ZOTERO_ITEM CSL_CITATION {"citationID":"JnfAN48E","properties":{"formattedCitation":"(15)","plainCitation":"(15)","noteIndex":0},"citationItems":[{"id":"I5hazj7t/nanRIfO8","uris":["http://zotero.org/users/local/Oc68BTRe/items/F55J95S9"],"uri":["http://zotero.org/users/local/Oc68BTRe/items/F55J95S9"],"itemData":{"id":1438,"type":"article-journal","abstract":"Puberty is a central process in the complex set of changes that constitutes the transition from childhood to adolescence. Research on the role of pubertal change in this transition has been impeded by the difficulty of assessing puberty in ways acceptable to young adolescents and others involved. Addressing this problem, this paper describes and presents norms for a selfreport measure of pubertal status. The measure was used twice annually over a period of three years in a longitudinal study of 335 young adolescent boys and girls. Data on a longitudinal subsample of 253 subjects are reported. The scale shows good reliability, as indicated by coefficient alpha. In addition, several sources of data suggest that these reports are valid. The availability of such a measure is important for studies, such as those based in schools, in which more direct measures of puberty may not be possible.","container-title":"Journal of Youth and Adolescence","DOI":"10.1007/BF01537962","ISSN":"1573-6601","issue":"2","journalAbbreviation":"J Youth Adolescence","language":"en","page":"117-133","source":"Springer Link","title":"A self-report measure of pubertal status: Reliability, validity, and initial norms","title-short":"A self-report measure of pubertal status","volume":"17","author":[{"family":"Petersen","given":"Anne C."},{"family":"Crockett","given":"Lisa"},{"family":"Richards","given":"Maryse"},{"family":"Boxer","given":"Andrew"}],"issued":{"date-parts":[["1988",4,1]]}}}],"schema":"https://github.com/citation-style-language/schema/raw/master/csl-citation.json"} </w:instrText>
            </w:r>
            <w:r w:rsidR="00773A4D" w:rsidRPr="00D3330A">
              <w:rPr>
                <w:rFonts w:ascii="Arial" w:hAnsi="Arial" w:cs="Arial"/>
                <w:sz w:val="20"/>
                <w:szCs w:val="20"/>
                <w:lang w:val="en-GB"/>
              </w:rPr>
              <w:fldChar w:fldCharType="separate"/>
            </w:r>
            <w:r w:rsidR="00AB1FAA" w:rsidRPr="00D3330A">
              <w:rPr>
                <w:rFonts w:ascii="Arial" w:hAnsi="Arial" w:cs="Arial"/>
                <w:sz w:val="20"/>
              </w:rPr>
              <w:t>(15)</w:t>
            </w:r>
            <w:r w:rsidR="00773A4D" w:rsidRPr="00D3330A">
              <w:rPr>
                <w:rFonts w:ascii="Arial" w:hAnsi="Arial" w:cs="Arial"/>
                <w:sz w:val="20"/>
                <w:szCs w:val="20"/>
                <w:lang w:val="en-GB"/>
              </w:rPr>
              <w:fldChar w:fldCharType="end"/>
            </w:r>
          </w:p>
        </w:tc>
      </w:tr>
      <w:tr w:rsidR="00F83AA4" w:rsidRPr="00773A4D" w:rsidTr="00F83AA4">
        <w:trPr>
          <w:trHeight w:val="340"/>
        </w:trPr>
        <w:tc>
          <w:tcPr>
            <w:tcW w:w="13858" w:type="dxa"/>
            <w:gridSpan w:val="4"/>
            <w:tcBorders>
              <w:top w:val="single" w:sz="4" w:space="0" w:color="auto"/>
              <w:left w:val="nil"/>
              <w:bottom w:val="single" w:sz="4" w:space="0" w:color="auto"/>
              <w:right w:val="nil"/>
            </w:tcBorders>
            <w:shd w:val="clear" w:color="auto" w:fill="BFBFBF" w:themeFill="background1" w:themeFillShade="BF"/>
            <w:vAlign w:val="center"/>
          </w:tcPr>
          <w:p w:rsidR="00F83AA4" w:rsidRPr="00AC523C" w:rsidRDefault="00F83AA4" w:rsidP="00F83AA4">
            <w:pPr>
              <w:spacing w:after="0"/>
              <w:rPr>
                <w:rFonts w:ascii="Arial" w:hAnsi="Arial" w:cs="Arial"/>
                <w:b/>
                <w:bCs/>
                <w:sz w:val="20"/>
                <w:szCs w:val="20"/>
                <w:lang w:val="en-GB"/>
              </w:rPr>
            </w:pPr>
            <w:r w:rsidRPr="00301754">
              <w:rPr>
                <w:rFonts w:ascii="Arial" w:hAnsi="Arial" w:cs="Arial"/>
                <w:b/>
                <w:bCs/>
                <w:sz w:val="20"/>
                <w:szCs w:val="20"/>
                <w:lang w:val="en-GB"/>
              </w:rPr>
              <w:t>Measurements during measurement week</w:t>
            </w:r>
          </w:p>
        </w:tc>
      </w:tr>
      <w:tr w:rsidR="00F83AA4" w:rsidRPr="00773A4D" w:rsidTr="00F83AA4">
        <w:trPr>
          <w:trHeight w:val="340"/>
        </w:trPr>
        <w:tc>
          <w:tcPr>
            <w:tcW w:w="13858" w:type="dxa"/>
            <w:gridSpan w:val="4"/>
            <w:tcBorders>
              <w:top w:val="single" w:sz="4" w:space="0" w:color="auto"/>
              <w:left w:val="nil"/>
              <w:bottom w:val="single" w:sz="4" w:space="0" w:color="auto"/>
              <w:right w:val="nil"/>
            </w:tcBorders>
            <w:shd w:val="clear" w:color="auto" w:fill="D9D9D9" w:themeFill="background1" w:themeFillShade="D9"/>
            <w:vAlign w:val="center"/>
          </w:tcPr>
          <w:p w:rsidR="00F83AA4" w:rsidRPr="00AC523C" w:rsidRDefault="00F83AA4" w:rsidP="00F83AA4">
            <w:pPr>
              <w:spacing w:after="0"/>
              <w:rPr>
                <w:rFonts w:ascii="Arial" w:hAnsi="Arial" w:cs="Arial"/>
                <w:b/>
                <w:bCs/>
                <w:sz w:val="20"/>
                <w:szCs w:val="20"/>
                <w:lang w:val="en-GB"/>
              </w:rPr>
            </w:pPr>
            <w:r w:rsidRPr="00301754">
              <w:rPr>
                <w:rFonts w:ascii="Arial" w:hAnsi="Arial" w:cs="Arial"/>
                <w:b/>
                <w:bCs/>
                <w:sz w:val="20"/>
                <w:szCs w:val="20"/>
                <w:lang w:val="en-GB"/>
              </w:rPr>
              <w:t>Daily measurements</w:t>
            </w:r>
          </w:p>
        </w:tc>
      </w:tr>
      <w:tr w:rsidR="00F83AA4" w:rsidRPr="00773A4D" w:rsidTr="00F83AA4">
        <w:tc>
          <w:tcPr>
            <w:tcW w:w="2802" w:type="dxa"/>
            <w:tcBorders>
              <w:top w:val="single" w:sz="4" w:space="0" w:color="auto"/>
              <w:left w:val="nil"/>
              <w:bottom w:val="single" w:sz="4" w:space="0" w:color="auto"/>
              <w:right w:val="nil"/>
            </w:tcBorders>
          </w:tcPr>
          <w:p w:rsidR="00F83AA4" w:rsidRPr="00301754" w:rsidRDefault="00F83AA4" w:rsidP="00253ABB">
            <w:pPr>
              <w:spacing w:before="60" w:after="60"/>
              <w:rPr>
                <w:rFonts w:ascii="Arial" w:hAnsi="Arial" w:cs="Arial"/>
                <w:sz w:val="20"/>
                <w:szCs w:val="20"/>
                <w:lang w:val="en-GB"/>
              </w:rPr>
            </w:pPr>
            <w:r w:rsidRPr="00301754">
              <w:rPr>
                <w:rFonts w:ascii="Arial" w:hAnsi="Arial" w:cs="Arial"/>
                <w:sz w:val="20"/>
                <w:szCs w:val="20"/>
                <w:lang w:val="en-GB"/>
              </w:rPr>
              <w:t xml:space="preserve">Daily sleep questionnaire </w:t>
            </w:r>
          </w:p>
        </w:tc>
        <w:tc>
          <w:tcPr>
            <w:tcW w:w="2976" w:type="dxa"/>
            <w:tcBorders>
              <w:top w:val="single" w:sz="4" w:space="0" w:color="auto"/>
              <w:left w:val="nil"/>
              <w:bottom w:val="single" w:sz="4" w:space="0" w:color="auto"/>
              <w:right w:val="nil"/>
            </w:tcBorders>
          </w:tcPr>
          <w:p w:rsidR="00F83AA4" w:rsidRPr="00301754" w:rsidRDefault="00F83AA4" w:rsidP="00253ABB">
            <w:pPr>
              <w:spacing w:before="60" w:after="60"/>
              <w:rPr>
                <w:rFonts w:ascii="Arial" w:hAnsi="Arial" w:cs="Arial"/>
                <w:sz w:val="20"/>
                <w:szCs w:val="20"/>
                <w:lang w:val="en-GB"/>
              </w:rPr>
            </w:pPr>
            <w:r w:rsidRPr="00301754">
              <w:rPr>
                <w:rFonts w:ascii="Arial" w:hAnsi="Arial" w:cs="Arial"/>
                <w:sz w:val="20"/>
                <w:szCs w:val="20"/>
                <w:lang w:val="en-GB"/>
              </w:rPr>
              <w:t>satisfaction with the past night’s sleep, current mood and feeling of recreation, difficulties with sleeping in, nocturnal awakening, stress level of the past day, presence of nightmares, the consumed quantity of caffeinated beverages, the consumed quantity of alcoholic beverages as well as sleeping and wake-up time</w:t>
            </w:r>
          </w:p>
        </w:tc>
        <w:tc>
          <w:tcPr>
            <w:tcW w:w="3686" w:type="dxa"/>
            <w:tcBorders>
              <w:top w:val="single" w:sz="4" w:space="0" w:color="auto"/>
              <w:left w:val="nil"/>
              <w:bottom w:val="single" w:sz="4" w:space="0" w:color="auto"/>
              <w:right w:val="nil"/>
            </w:tcBorders>
          </w:tcPr>
          <w:p w:rsidR="00F83AA4" w:rsidRPr="00301754" w:rsidRDefault="00F83AA4" w:rsidP="00253ABB">
            <w:pPr>
              <w:spacing w:before="60" w:after="60" w:line="480" w:lineRule="auto"/>
              <w:rPr>
                <w:rFonts w:ascii="Arial" w:hAnsi="Arial" w:cs="Arial"/>
                <w:sz w:val="20"/>
                <w:szCs w:val="20"/>
                <w:lang w:val="en-GB"/>
              </w:rPr>
            </w:pPr>
          </w:p>
        </w:tc>
        <w:tc>
          <w:tcPr>
            <w:tcW w:w="4394" w:type="dxa"/>
            <w:tcBorders>
              <w:top w:val="single" w:sz="4" w:space="0" w:color="auto"/>
              <w:left w:val="nil"/>
              <w:bottom w:val="single" w:sz="4" w:space="0" w:color="auto"/>
              <w:right w:val="nil"/>
            </w:tcBorders>
          </w:tcPr>
          <w:p w:rsidR="00F83AA4" w:rsidRPr="008B724A" w:rsidRDefault="00F83AA4" w:rsidP="00253ABB">
            <w:pPr>
              <w:spacing w:before="60" w:after="60"/>
              <w:rPr>
                <w:rFonts w:ascii="Arial" w:hAnsi="Arial" w:cs="Arial"/>
                <w:sz w:val="20"/>
                <w:szCs w:val="20"/>
                <w:lang w:val="en-GB"/>
              </w:rPr>
            </w:pPr>
            <w:r w:rsidRPr="008B724A">
              <w:rPr>
                <w:rFonts w:ascii="Arial" w:hAnsi="Arial" w:cs="Arial"/>
                <w:sz w:val="20"/>
                <w:szCs w:val="20"/>
                <w:lang w:val="en-GB"/>
              </w:rPr>
              <w:t>See results for correlations w</w:t>
            </w:r>
            <w:r>
              <w:rPr>
                <w:rFonts w:ascii="Arial" w:hAnsi="Arial" w:cs="Arial"/>
                <w:sz w:val="20"/>
                <w:szCs w:val="20"/>
                <w:lang w:val="en-GB"/>
              </w:rPr>
              <w:t xml:space="preserve">ith Sleep Questionnaire B </w:t>
            </w:r>
          </w:p>
        </w:tc>
      </w:tr>
    </w:tbl>
    <w:p w:rsidR="00C65A37" w:rsidRDefault="00C65A37" w:rsidP="00C65A37">
      <w:pPr>
        <w:rPr>
          <w:lang w:val="en-GB"/>
        </w:rPr>
      </w:pPr>
    </w:p>
    <w:p w:rsidR="006B1FD5" w:rsidRDefault="006B1FD5" w:rsidP="00C65A37">
      <w:pPr>
        <w:rPr>
          <w:lang w:val="en-GB"/>
        </w:rPr>
      </w:pPr>
    </w:p>
    <w:p w:rsidR="00773A4D" w:rsidRPr="00FC7295" w:rsidRDefault="00773A4D" w:rsidP="00C65A37">
      <w:pPr>
        <w:rPr>
          <w:rFonts w:ascii="Arial" w:hAnsi="Arial" w:cs="Arial"/>
          <w:b/>
          <w:bCs/>
          <w:sz w:val="20"/>
          <w:szCs w:val="20"/>
          <w:lang w:val="en-GB"/>
        </w:rPr>
      </w:pPr>
      <w:r w:rsidRPr="00FC7295">
        <w:rPr>
          <w:rFonts w:ascii="Arial" w:hAnsi="Arial" w:cs="Arial"/>
          <w:b/>
          <w:bCs/>
          <w:sz w:val="20"/>
          <w:szCs w:val="20"/>
          <w:lang w:val="en-GB"/>
        </w:rPr>
        <w:t>References</w:t>
      </w:r>
    </w:p>
    <w:p w:rsidR="00AB1FAA" w:rsidRPr="00AB1FAA" w:rsidRDefault="00FC7295" w:rsidP="00AB1FAA">
      <w:pPr>
        <w:pStyle w:val="Literaturverzeichnis"/>
        <w:rPr>
          <w:rFonts w:ascii="Arial" w:hAnsi="Arial" w:cs="Arial"/>
          <w:sz w:val="20"/>
        </w:rPr>
      </w:pPr>
      <w:r w:rsidRPr="00FC7295">
        <w:rPr>
          <w:rFonts w:ascii="Arial" w:hAnsi="Arial" w:cs="Arial"/>
          <w:sz w:val="20"/>
          <w:szCs w:val="20"/>
          <w:lang w:val="en-GB"/>
        </w:rPr>
        <w:fldChar w:fldCharType="begin"/>
      </w:r>
      <w:r w:rsidRPr="00FC7295">
        <w:rPr>
          <w:rFonts w:ascii="Arial" w:hAnsi="Arial" w:cs="Arial"/>
          <w:sz w:val="20"/>
          <w:szCs w:val="20"/>
          <w:lang w:val="en-GB"/>
        </w:rPr>
        <w:instrText xml:space="preserve"> ADDIN ZOTERO_BIBL {"uncited":[],"omitted":[],"custom":[]} CSL_BIBLIOGRAPHY </w:instrText>
      </w:r>
      <w:r w:rsidRPr="00FC7295">
        <w:rPr>
          <w:rFonts w:ascii="Arial" w:hAnsi="Arial" w:cs="Arial"/>
          <w:sz w:val="20"/>
          <w:szCs w:val="20"/>
          <w:lang w:val="en-GB"/>
        </w:rPr>
        <w:fldChar w:fldCharType="separate"/>
      </w:r>
      <w:r w:rsidR="00AB1FAA" w:rsidRPr="00AB1FAA">
        <w:rPr>
          <w:rFonts w:ascii="Arial" w:hAnsi="Arial" w:cs="Arial"/>
          <w:sz w:val="20"/>
        </w:rPr>
        <w:t>1.</w:t>
      </w:r>
      <w:r w:rsidR="00AB1FAA" w:rsidRPr="00AB1FAA">
        <w:rPr>
          <w:rFonts w:ascii="Arial" w:hAnsi="Arial" w:cs="Arial"/>
          <w:sz w:val="20"/>
        </w:rPr>
        <w:tab/>
        <w:t xml:space="preserve">Sheehan DV, </w:t>
      </w:r>
      <w:proofErr w:type="spellStart"/>
      <w:r w:rsidR="00AB1FAA" w:rsidRPr="00AB1FAA">
        <w:rPr>
          <w:rFonts w:ascii="Arial" w:hAnsi="Arial" w:cs="Arial"/>
          <w:sz w:val="20"/>
        </w:rPr>
        <w:t>Lecrubier</w:t>
      </w:r>
      <w:proofErr w:type="spellEnd"/>
      <w:r w:rsidR="00AB1FAA" w:rsidRPr="00AB1FAA">
        <w:rPr>
          <w:rFonts w:ascii="Arial" w:hAnsi="Arial" w:cs="Arial"/>
          <w:sz w:val="20"/>
        </w:rPr>
        <w:t xml:space="preserve"> Y, Sheehan KH, </w:t>
      </w:r>
      <w:proofErr w:type="spellStart"/>
      <w:r w:rsidR="00AB1FAA" w:rsidRPr="00AB1FAA">
        <w:rPr>
          <w:rFonts w:ascii="Arial" w:hAnsi="Arial" w:cs="Arial"/>
          <w:sz w:val="20"/>
        </w:rPr>
        <w:t>Amorim</w:t>
      </w:r>
      <w:proofErr w:type="spellEnd"/>
      <w:r w:rsidR="00AB1FAA" w:rsidRPr="00AB1FAA">
        <w:rPr>
          <w:rFonts w:ascii="Arial" w:hAnsi="Arial" w:cs="Arial"/>
          <w:sz w:val="20"/>
        </w:rPr>
        <w:t xml:space="preserve"> P, </w:t>
      </w:r>
      <w:proofErr w:type="spellStart"/>
      <w:r w:rsidR="00AB1FAA" w:rsidRPr="00AB1FAA">
        <w:rPr>
          <w:rFonts w:ascii="Arial" w:hAnsi="Arial" w:cs="Arial"/>
          <w:sz w:val="20"/>
        </w:rPr>
        <w:t>Janavs</w:t>
      </w:r>
      <w:proofErr w:type="spellEnd"/>
      <w:r w:rsidR="00AB1FAA" w:rsidRPr="00AB1FAA">
        <w:rPr>
          <w:rFonts w:ascii="Arial" w:hAnsi="Arial" w:cs="Arial"/>
          <w:sz w:val="20"/>
        </w:rPr>
        <w:t xml:space="preserve"> J, </w:t>
      </w:r>
      <w:proofErr w:type="spellStart"/>
      <w:r w:rsidR="00AB1FAA" w:rsidRPr="00AB1FAA">
        <w:rPr>
          <w:rFonts w:ascii="Arial" w:hAnsi="Arial" w:cs="Arial"/>
          <w:sz w:val="20"/>
        </w:rPr>
        <w:t>Weiller</w:t>
      </w:r>
      <w:proofErr w:type="spellEnd"/>
      <w:r w:rsidR="00AB1FAA" w:rsidRPr="00AB1FAA">
        <w:rPr>
          <w:rFonts w:ascii="Arial" w:hAnsi="Arial" w:cs="Arial"/>
          <w:sz w:val="20"/>
        </w:rPr>
        <w:t xml:space="preserve"> E, u. a. The Mini-International </w:t>
      </w:r>
      <w:proofErr w:type="spellStart"/>
      <w:r w:rsidR="00AB1FAA" w:rsidRPr="00AB1FAA">
        <w:rPr>
          <w:rFonts w:ascii="Arial" w:hAnsi="Arial" w:cs="Arial"/>
          <w:sz w:val="20"/>
        </w:rPr>
        <w:t>Neuropsychiatric</w:t>
      </w:r>
      <w:proofErr w:type="spellEnd"/>
      <w:r w:rsidR="00AB1FAA" w:rsidRPr="00AB1FAA">
        <w:rPr>
          <w:rFonts w:ascii="Arial" w:hAnsi="Arial" w:cs="Arial"/>
          <w:sz w:val="20"/>
        </w:rPr>
        <w:t xml:space="preserve"> Interview (MINI): </w:t>
      </w:r>
      <w:proofErr w:type="spellStart"/>
      <w:r w:rsidR="00AB1FAA" w:rsidRPr="00AB1FAA">
        <w:rPr>
          <w:rFonts w:ascii="Arial" w:hAnsi="Arial" w:cs="Arial"/>
          <w:sz w:val="20"/>
        </w:rPr>
        <w:t>the</w:t>
      </w:r>
      <w:proofErr w:type="spellEnd"/>
      <w:r w:rsidR="00AB1FAA" w:rsidRPr="00AB1FAA">
        <w:rPr>
          <w:rFonts w:ascii="Arial" w:hAnsi="Arial" w:cs="Arial"/>
          <w:sz w:val="20"/>
        </w:rPr>
        <w:t xml:space="preserve"> </w:t>
      </w:r>
      <w:proofErr w:type="spellStart"/>
      <w:r w:rsidR="00AB1FAA" w:rsidRPr="00AB1FAA">
        <w:rPr>
          <w:rFonts w:ascii="Arial" w:hAnsi="Arial" w:cs="Arial"/>
          <w:sz w:val="20"/>
        </w:rPr>
        <w:t>development</w:t>
      </w:r>
      <w:proofErr w:type="spellEnd"/>
      <w:r w:rsidR="00AB1FAA" w:rsidRPr="00AB1FAA">
        <w:rPr>
          <w:rFonts w:ascii="Arial" w:hAnsi="Arial" w:cs="Arial"/>
          <w:sz w:val="20"/>
        </w:rPr>
        <w:t xml:space="preserve"> </w:t>
      </w:r>
      <w:proofErr w:type="spellStart"/>
      <w:r w:rsidR="00AB1FAA" w:rsidRPr="00AB1FAA">
        <w:rPr>
          <w:rFonts w:ascii="Arial" w:hAnsi="Arial" w:cs="Arial"/>
          <w:sz w:val="20"/>
        </w:rPr>
        <w:t>and</w:t>
      </w:r>
      <w:proofErr w:type="spellEnd"/>
      <w:r w:rsidR="00AB1FAA" w:rsidRPr="00AB1FAA">
        <w:rPr>
          <w:rFonts w:ascii="Arial" w:hAnsi="Arial" w:cs="Arial"/>
          <w:sz w:val="20"/>
        </w:rPr>
        <w:t xml:space="preserve"> </w:t>
      </w:r>
      <w:proofErr w:type="spellStart"/>
      <w:r w:rsidR="00AB1FAA" w:rsidRPr="00AB1FAA">
        <w:rPr>
          <w:rFonts w:ascii="Arial" w:hAnsi="Arial" w:cs="Arial"/>
          <w:sz w:val="20"/>
        </w:rPr>
        <w:t>validation</w:t>
      </w:r>
      <w:proofErr w:type="spellEnd"/>
      <w:r w:rsidR="00AB1FAA" w:rsidRPr="00AB1FAA">
        <w:rPr>
          <w:rFonts w:ascii="Arial" w:hAnsi="Arial" w:cs="Arial"/>
          <w:sz w:val="20"/>
        </w:rPr>
        <w:t xml:space="preserve"> of a </w:t>
      </w:r>
      <w:proofErr w:type="spellStart"/>
      <w:r w:rsidR="00AB1FAA" w:rsidRPr="00AB1FAA">
        <w:rPr>
          <w:rFonts w:ascii="Arial" w:hAnsi="Arial" w:cs="Arial"/>
          <w:sz w:val="20"/>
        </w:rPr>
        <w:t>structured</w:t>
      </w:r>
      <w:proofErr w:type="spellEnd"/>
      <w:r w:rsidR="00AB1FAA" w:rsidRPr="00AB1FAA">
        <w:rPr>
          <w:rFonts w:ascii="Arial" w:hAnsi="Arial" w:cs="Arial"/>
          <w:sz w:val="20"/>
        </w:rPr>
        <w:t xml:space="preserve"> </w:t>
      </w:r>
      <w:proofErr w:type="spellStart"/>
      <w:r w:rsidR="00AB1FAA" w:rsidRPr="00AB1FAA">
        <w:rPr>
          <w:rFonts w:ascii="Arial" w:hAnsi="Arial" w:cs="Arial"/>
          <w:sz w:val="20"/>
        </w:rPr>
        <w:t>diagnostic</w:t>
      </w:r>
      <w:proofErr w:type="spellEnd"/>
      <w:r w:rsidR="00AB1FAA" w:rsidRPr="00AB1FAA">
        <w:rPr>
          <w:rFonts w:ascii="Arial" w:hAnsi="Arial" w:cs="Arial"/>
          <w:sz w:val="20"/>
        </w:rPr>
        <w:t xml:space="preserve"> </w:t>
      </w:r>
      <w:proofErr w:type="spellStart"/>
      <w:r w:rsidR="00AB1FAA" w:rsidRPr="00AB1FAA">
        <w:rPr>
          <w:rFonts w:ascii="Arial" w:hAnsi="Arial" w:cs="Arial"/>
          <w:sz w:val="20"/>
        </w:rPr>
        <w:t>psychiatric</w:t>
      </w:r>
      <w:proofErr w:type="spellEnd"/>
      <w:r w:rsidR="00AB1FAA" w:rsidRPr="00AB1FAA">
        <w:rPr>
          <w:rFonts w:ascii="Arial" w:hAnsi="Arial" w:cs="Arial"/>
          <w:sz w:val="20"/>
        </w:rPr>
        <w:t xml:space="preserve"> interview </w:t>
      </w:r>
      <w:proofErr w:type="spellStart"/>
      <w:r w:rsidR="00AB1FAA" w:rsidRPr="00AB1FAA">
        <w:rPr>
          <w:rFonts w:ascii="Arial" w:hAnsi="Arial" w:cs="Arial"/>
          <w:sz w:val="20"/>
        </w:rPr>
        <w:t>for</w:t>
      </w:r>
      <w:proofErr w:type="spellEnd"/>
      <w:r w:rsidR="00AB1FAA" w:rsidRPr="00AB1FAA">
        <w:rPr>
          <w:rFonts w:ascii="Arial" w:hAnsi="Arial" w:cs="Arial"/>
          <w:sz w:val="20"/>
        </w:rPr>
        <w:t xml:space="preserve"> DSM-IV </w:t>
      </w:r>
      <w:proofErr w:type="spellStart"/>
      <w:r w:rsidR="00AB1FAA" w:rsidRPr="00AB1FAA">
        <w:rPr>
          <w:rFonts w:ascii="Arial" w:hAnsi="Arial" w:cs="Arial"/>
          <w:sz w:val="20"/>
        </w:rPr>
        <w:t>and</w:t>
      </w:r>
      <w:proofErr w:type="spellEnd"/>
      <w:r w:rsidR="00AB1FAA" w:rsidRPr="00AB1FAA">
        <w:rPr>
          <w:rFonts w:ascii="Arial" w:hAnsi="Arial" w:cs="Arial"/>
          <w:sz w:val="20"/>
        </w:rPr>
        <w:t xml:space="preserve"> ICD-10. Journal of </w:t>
      </w:r>
      <w:proofErr w:type="spellStart"/>
      <w:r w:rsidR="00AB1FAA" w:rsidRPr="00AB1FAA">
        <w:rPr>
          <w:rFonts w:ascii="Arial" w:hAnsi="Arial" w:cs="Arial"/>
          <w:sz w:val="20"/>
        </w:rPr>
        <w:t>clinical</w:t>
      </w:r>
      <w:proofErr w:type="spellEnd"/>
      <w:r w:rsidR="00AB1FAA" w:rsidRPr="00AB1FAA">
        <w:rPr>
          <w:rFonts w:ascii="Arial" w:hAnsi="Arial" w:cs="Arial"/>
          <w:sz w:val="20"/>
        </w:rPr>
        <w:t xml:space="preserve"> </w:t>
      </w:r>
      <w:proofErr w:type="spellStart"/>
      <w:r w:rsidR="00AB1FAA" w:rsidRPr="00AB1FAA">
        <w:rPr>
          <w:rFonts w:ascii="Arial" w:hAnsi="Arial" w:cs="Arial"/>
          <w:sz w:val="20"/>
        </w:rPr>
        <w:t>psychiatry</w:t>
      </w:r>
      <w:proofErr w:type="spellEnd"/>
      <w:r w:rsidR="00AB1FAA" w:rsidRPr="00AB1FAA">
        <w:rPr>
          <w:rFonts w:ascii="Arial" w:hAnsi="Arial" w:cs="Arial"/>
          <w:sz w:val="20"/>
        </w:rPr>
        <w:t xml:space="preserve">. 1998;59(20):22–33. </w:t>
      </w:r>
    </w:p>
    <w:p w:rsidR="00AB1FAA" w:rsidRPr="00AB1FAA" w:rsidRDefault="00AB1FAA" w:rsidP="00AB1FAA">
      <w:pPr>
        <w:pStyle w:val="Literaturverzeichnis"/>
        <w:rPr>
          <w:rFonts w:ascii="Arial" w:hAnsi="Arial" w:cs="Arial"/>
          <w:sz w:val="20"/>
        </w:rPr>
      </w:pPr>
      <w:r w:rsidRPr="00AB1FAA">
        <w:rPr>
          <w:rFonts w:ascii="Arial" w:hAnsi="Arial" w:cs="Arial"/>
          <w:sz w:val="20"/>
        </w:rPr>
        <w:t>2.</w:t>
      </w:r>
      <w:r w:rsidRPr="00AB1FAA">
        <w:rPr>
          <w:rFonts w:ascii="Arial" w:hAnsi="Arial" w:cs="Arial"/>
          <w:sz w:val="20"/>
        </w:rPr>
        <w:tab/>
        <w:t xml:space="preserve">Sheehan DV, Sheehan KH, </w:t>
      </w:r>
      <w:proofErr w:type="spellStart"/>
      <w:r w:rsidRPr="00AB1FAA">
        <w:rPr>
          <w:rFonts w:ascii="Arial" w:hAnsi="Arial" w:cs="Arial"/>
          <w:sz w:val="20"/>
        </w:rPr>
        <w:t>Shytle</w:t>
      </w:r>
      <w:proofErr w:type="spellEnd"/>
      <w:r w:rsidRPr="00AB1FAA">
        <w:rPr>
          <w:rFonts w:ascii="Arial" w:hAnsi="Arial" w:cs="Arial"/>
          <w:sz w:val="20"/>
        </w:rPr>
        <w:t xml:space="preserve"> RD, </w:t>
      </w:r>
      <w:proofErr w:type="spellStart"/>
      <w:r w:rsidRPr="00AB1FAA">
        <w:rPr>
          <w:rFonts w:ascii="Arial" w:hAnsi="Arial" w:cs="Arial"/>
          <w:sz w:val="20"/>
        </w:rPr>
        <w:t>Janavs</w:t>
      </w:r>
      <w:proofErr w:type="spellEnd"/>
      <w:r w:rsidRPr="00AB1FAA">
        <w:rPr>
          <w:rFonts w:ascii="Arial" w:hAnsi="Arial" w:cs="Arial"/>
          <w:sz w:val="20"/>
        </w:rPr>
        <w:t xml:space="preserve"> J, </w:t>
      </w:r>
      <w:proofErr w:type="spellStart"/>
      <w:r w:rsidRPr="00AB1FAA">
        <w:rPr>
          <w:rFonts w:ascii="Arial" w:hAnsi="Arial" w:cs="Arial"/>
          <w:sz w:val="20"/>
        </w:rPr>
        <w:t>Bannon</w:t>
      </w:r>
      <w:proofErr w:type="spellEnd"/>
      <w:r w:rsidRPr="00AB1FAA">
        <w:rPr>
          <w:rFonts w:ascii="Arial" w:hAnsi="Arial" w:cs="Arial"/>
          <w:sz w:val="20"/>
        </w:rPr>
        <w:t xml:space="preserve"> Y, Rogers JE, u. a. </w:t>
      </w:r>
      <w:proofErr w:type="spellStart"/>
      <w:r w:rsidRPr="00AB1FAA">
        <w:rPr>
          <w:rFonts w:ascii="Arial" w:hAnsi="Arial" w:cs="Arial"/>
          <w:sz w:val="20"/>
        </w:rPr>
        <w:t>Reliability</w:t>
      </w:r>
      <w:proofErr w:type="spellEnd"/>
      <w:r w:rsidRPr="00AB1FAA">
        <w:rPr>
          <w:rFonts w:ascii="Arial" w:hAnsi="Arial" w:cs="Arial"/>
          <w:sz w:val="20"/>
        </w:rPr>
        <w:t xml:space="preserve"> </w:t>
      </w:r>
      <w:proofErr w:type="spellStart"/>
      <w:r w:rsidRPr="00AB1FAA">
        <w:rPr>
          <w:rFonts w:ascii="Arial" w:hAnsi="Arial" w:cs="Arial"/>
          <w:sz w:val="20"/>
        </w:rPr>
        <w:t>and</w:t>
      </w:r>
      <w:proofErr w:type="spellEnd"/>
      <w:r w:rsidRPr="00AB1FAA">
        <w:rPr>
          <w:rFonts w:ascii="Arial" w:hAnsi="Arial" w:cs="Arial"/>
          <w:sz w:val="20"/>
        </w:rPr>
        <w:t xml:space="preserve"> </w:t>
      </w:r>
      <w:proofErr w:type="spellStart"/>
      <w:r w:rsidRPr="00AB1FAA">
        <w:rPr>
          <w:rFonts w:ascii="Arial" w:hAnsi="Arial" w:cs="Arial"/>
          <w:sz w:val="20"/>
        </w:rPr>
        <w:t>validity</w:t>
      </w:r>
      <w:proofErr w:type="spellEnd"/>
      <w:r w:rsidRPr="00AB1FAA">
        <w:rPr>
          <w:rFonts w:ascii="Arial" w:hAnsi="Arial" w:cs="Arial"/>
          <w:sz w:val="20"/>
        </w:rPr>
        <w:t xml:space="preserve"> of </w:t>
      </w:r>
      <w:proofErr w:type="spellStart"/>
      <w:r w:rsidRPr="00AB1FAA">
        <w:rPr>
          <w:rFonts w:ascii="Arial" w:hAnsi="Arial" w:cs="Arial"/>
          <w:sz w:val="20"/>
        </w:rPr>
        <w:t>the</w:t>
      </w:r>
      <w:proofErr w:type="spellEnd"/>
      <w:r w:rsidRPr="00AB1FAA">
        <w:rPr>
          <w:rFonts w:ascii="Arial" w:hAnsi="Arial" w:cs="Arial"/>
          <w:sz w:val="20"/>
        </w:rPr>
        <w:t xml:space="preserve"> Mini International </w:t>
      </w:r>
      <w:proofErr w:type="spellStart"/>
      <w:r w:rsidRPr="00AB1FAA">
        <w:rPr>
          <w:rFonts w:ascii="Arial" w:hAnsi="Arial" w:cs="Arial"/>
          <w:sz w:val="20"/>
        </w:rPr>
        <w:t>Neuropsychiatric</w:t>
      </w:r>
      <w:proofErr w:type="spellEnd"/>
      <w:r w:rsidRPr="00AB1FAA">
        <w:rPr>
          <w:rFonts w:ascii="Arial" w:hAnsi="Arial" w:cs="Arial"/>
          <w:sz w:val="20"/>
        </w:rPr>
        <w:t xml:space="preserve"> Interview </w:t>
      </w:r>
      <w:proofErr w:type="spellStart"/>
      <w:r w:rsidRPr="00AB1FAA">
        <w:rPr>
          <w:rFonts w:ascii="Arial" w:hAnsi="Arial" w:cs="Arial"/>
          <w:sz w:val="20"/>
        </w:rPr>
        <w:t>for</w:t>
      </w:r>
      <w:proofErr w:type="spellEnd"/>
      <w:r w:rsidRPr="00AB1FAA">
        <w:rPr>
          <w:rFonts w:ascii="Arial" w:hAnsi="Arial" w:cs="Arial"/>
          <w:sz w:val="20"/>
        </w:rPr>
        <w:t xml:space="preserve"> </w:t>
      </w:r>
      <w:proofErr w:type="spellStart"/>
      <w:r w:rsidRPr="00AB1FAA">
        <w:rPr>
          <w:rFonts w:ascii="Arial" w:hAnsi="Arial" w:cs="Arial"/>
          <w:sz w:val="20"/>
        </w:rPr>
        <w:t>Children</w:t>
      </w:r>
      <w:proofErr w:type="spellEnd"/>
      <w:r w:rsidRPr="00AB1FAA">
        <w:rPr>
          <w:rFonts w:ascii="Arial" w:hAnsi="Arial" w:cs="Arial"/>
          <w:sz w:val="20"/>
        </w:rPr>
        <w:t xml:space="preserve"> </w:t>
      </w:r>
      <w:proofErr w:type="spellStart"/>
      <w:r w:rsidRPr="00AB1FAA">
        <w:rPr>
          <w:rFonts w:ascii="Arial" w:hAnsi="Arial" w:cs="Arial"/>
          <w:sz w:val="20"/>
        </w:rPr>
        <w:t>and</w:t>
      </w:r>
      <w:proofErr w:type="spellEnd"/>
      <w:r w:rsidRPr="00AB1FAA">
        <w:rPr>
          <w:rFonts w:ascii="Arial" w:hAnsi="Arial" w:cs="Arial"/>
          <w:sz w:val="20"/>
        </w:rPr>
        <w:t xml:space="preserve"> </w:t>
      </w:r>
      <w:proofErr w:type="spellStart"/>
      <w:r w:rsidRPr="00AB1FAA">
        <w:rPr>
          <w:rFonts w:ascii="Arial" w:hAnsi="Arial" w:cs="Arial"/>
          <w:sz w:val="20"/>
        </w:rPr>
        <w:t>Adolescents</w:t>
      </w:r>
      <w:proofErr w:type="spellEnd"/>
      <w:r w:rsidRPr="00AB1FAA">
        <w:rPr>
          <w:rFonts w:ascii="Arial" w:hAnsi="Arial" w:cs="Arial"/>
          <w:sz w:val="20"/>
        </w:rPr>
        <w:t xml:space="preserve"> (MINI-KID). J </w:t>
      </w:r>
      <w:proofErr w:type="spellStart"/>
      <w:r w:rsidRPr="00AB1FAA">
        <w:rPr>
          <w:rFonts w:ascii="Arial" w:hAnsi="Arial" w:cs="Arial"/>
          <w:sz w:val="20"/>
        </w:rPr>
        <w:t>Clin</w:t>
      </w:r>
      <w:proofErr w:type="spellEnd"/>
      <w:r w:rsidRPr="00AB1FAA">
        <w:rPr>
          <w:rFonts w:ascii="Arial" w:hAnsi="Arial" w:cs="Arial"/>
          <w:sz w:val="20"/>
        </w:rPr>
        <w:t xml:space="preserve"> Psychiatry. März 2010;71(3):313–26. </w:t>
      </w:r>
    </w:p>
    <w:p w:rsidR="00AB1FAA" w:rsidRPr="00AB1FAA" w:rsidRDefault="00AB1FAA" w:rsidP="00AB1FAA">
      <w:pPr>
        <w:pStyle w:val="Literaturverzeichnis"/>
        <w:rPr>
          <w:rFonts w:ascii="Arial" w:hAnsi="Arial" w:cs="Arial"/>
          <w:sz w:val="20"/>
        </w:rPr>
      </w:pPr>
      <w:r w:rsidRPr="00AB1FAA">
        <w:rPr>
          <w:rFonts w:ascii="Arial" w:hAnsi="Arial" w:cs="Arial"/>
          <w:sz w:val="20"/>
        </w:rPr>
        <w:t>3.</w:t>
      </w:r>
      <w:r w:rsidRPr="00AB1FAA">
        <w:rPr>
          <w:rFonts w:ascii="Arial" w:hAnsi="Arial" w:cs="Arial"/>
          <w:sz w:val="20"/>
        </w:rPr>
        <w:tab/>
      </w:r>
      <w:proofErr w:type="spellStart"/>
      <w:r w:rsidRPr="00AB1FAA">
        <w:rPr>
          <w:rFonts w:ascii="Arial" w:hAnsi="Arial" w:cs="Arial"/>
          <w:sz w:val="20"/>
        </w:rPr>
        <w:t>Hautzinger</w:t>
      </w:r>
      <w:proofErr w:type="spellEnd"/>
      <w:r w:rsidRPr="00AB1FAA">
        <w:rPr>
          <w:rFonts w:ascii="Arial" w:hAnsi="Arial" w:cs="Arial"/>
          <w:sz w:val="20"/>
        </w:rPr>
        <w:t xml:space="preserve">, M., </w:t>
      </w:r>
      <w:proofErr w:type="spellStart"/>
      <w:proofErr w:type="gramStart"/>
      <w:r w:rsidRPr="00AB1FAA">
        <w:rPr>
          <w:rFonts w:ascii="Arial" w:hAnsi="Arial" w:cs="Arial"/>
          <w:sz w:val="20"/>
        </w:rPr>
        <w:t>Keller,F</w:t>
      </w:r>
      <w:proofErr w:type="spellEnd"/>
      <w:r w:rsidRPr="00AB1FAA">
        <w:rPr>
          <w:rFonts w:ascii="Arial" w:hAnsi="Arial" w:cs="Arial"/>
          <w:sz w:val="20"/>
        </w:rPr>
        <w:t>.</w:t>
      </w:r>
      <w:proofErr w:type="gramEnd"/>
      <w:r w:rsidRPr="00AB1FAA">
        <w:rPr>
          <w:rFonts w:ascii="Arial" w:hAnsi="Arial" w:cs="Arial"/>
          <w:sz w:val="20"/>
        </w:rPr>
        <w:t xml:space="preserve">, </w:t>
      </w:r>
      <w:proofErr w:type="spellStart"/>
      <w:r w:rsidRPr="00AB1FAA">
        <w:rPr>
          <w:rFonts w:ascii="Arial" w:hAnsi="Arial" w:cs="Arial"/>
          <w:sz w:val="20"/>
        </w:rPr>
        <w:t>Kühner,C</w:t>
      </w:r>
      <w:proofErr w:type="spellEnd"/>
      <w:r w:rsidRPr="00AB1FAA">
        <w:rPr>
          <w:rFonts w:ascii="Arial" w:hAnsi="Arial" w:cs="Arial"/>
          <w:sz w:val="20"/>
        </w:rPr>
        <w:t xml:space="preserve">. BDI-II: Beck Depressions-Inventar: Revision: Manual. Pearson Assessment; 2009. </w:t>
      </w:r>
    </w:p>
    <w:p w:rsidR="00AB1FAA" w:rsidRPr="00AB1FAA" w:rsidRDefault="00AB1FAA" w:rsidP="00AB1FAA">
      <w:pPr>
        <w:pStyle w:val="Literaturverzeichnis"/>
        <w:rPr>
          <w:rFonts w:ascii="Arial" w:hAnsi="Arial" w:cs="Arial"/>
          <w:sz w:val="20"/>
        </w:rPr>
      </w:pPr>
      <w:r w:rsidRPr="00AB1FAA">
        <w:rPr>
          <w:rFonts w:ascii="Arial" w:hAnsi="Arial" w:cs="Arial"/>
          <w:sz w:val="20"/>
        </w:rPr>
        <w:t>4.</w:t>
      </w:r>
      <w:r w:rsidRPr="00AB1FAA">
        <w:rPr>
          <w:rFonts w:ascii="Arial" w:hAnsi="Arial" w:cs="Arial"/>
          <w:sz w:val="20"/>
        </w:rPr>
        <w:tab/>
        <w:t xml:space="preserve">Kühner C, Bürger C, Keller F, </w:t>
      </w:r>
      <w:proofErr w:type="spellStart"/>
      <w:r w:rsidRPr="00AB1FAA">
        <w:rPr>
          <w:rFonts w:ascii="Arial" w:hAnsi="Arial" w:cs="Arial"/>
          <w:sz w:val="20"/>
        </w:rPr>
        <w:t>Hautzinger</w:t>
      </w:r>
      <w:proofErr w:type="spellEnd"/>
      <w:r w:rsidRPr="00AB1FAA">
        <w:rPr>
          <w:rFonts w:ascii="Arial" w:hAnsi="Arial" w:cs="Arial"/>
          <w:sz w:val="20"/>
        </w:rPr>
        <w:t xml:space="preserve"> M. [</w:t>
      </w:r>
      <w:proofErr w:type="spellStart"/>
      <w:r w:rsidRPr="00AB1FAA">
        <w:rPr>
          <w:rFonts w:ascii="Arial" w:hAnsi="Arial" w:cs="Arial"/>
          <w:sz w:val="20"/>
        </w:rPr>
        <w:t>Reliability</w:t>
      </w:r>
      <w:proofErr w:type="spellEnd"/>
      <w:r w:rsidRPr="00AB1FAA">
        <w:rPr>
          <w:rFonts w:ascii="Arial" w:hAnsi="Arial" w:cs="Arial"/>
          <w:sz w:val="20"/>
        </w:rPr>
        <w:t xml:space="preserve"> </w:t>
      </w:r>
      <w:proofErr w:type="spellStart"/>
      <w:r w:rsidRPr="00AB1FAA">
        <w:rPr>
          <w:rFonts w:ascii="Arial" w:hAnsi="Arial" w:cs="Arial"/>
          <w:sz w:val="20"/>
        </w:rPr>
        <w:t>and</w:t>
      </w:r>
      <w:proofErr w:type="spellEnd"/>
      <w:r w:rsidRPr="00AB1FAA">
        <w:rPr>
          <w:rFonts w:ascii="Arial" w:hAnsi="Arial" w:cs="Arial"/>
          <w:sz w:val="20"/>
        </w:rPr>
        <w:t xml:space="preserve"> </w:t>
      </w:r>
      <w:proofErr w:type="spellStart"/>
      <w:r w:rsidRPr="00AB1FAA">
        <w:rPr>
          <w:rFonts w:ascii="Arial" w:hAnsi="Arial" w:cs="Arial"/>
          <w:sz w:val="20"/>
        </w:rPr>
        <w:t>validity</w:t>
      </w:r>
      <w:proofErr w:type="spellEnd"/>
      <w:r w:rsidRPr="00AB1FAA">
        <w:rPr>
          <w:rFonts w:ascii="Arial" w:hAnsi="Arial" w:cs="Arial"/>
          <w:sz w:val="20"/>
        </w:rPr>
        <w:t xml:space="preserve"> of </w:t>
      </w:r>
      <w:proofErr w:type="spellStart"/>
      <w:r w:rsidRPr="00AB1FAA">
        <w:rPr>
          <w:rFonts w:ascii="Arial" w:hAnsi="Arial" w:cs="Arial"/>
          <w:sz w:val="20"/>
        </w:rPr>
        <w:t>the</w:t>
      </w:r>
      <w:proofErr w:type="spellEnd"/>
      <w:r w:rsidRPr="00AB1FAA">
        <w:rPr>
          <w:rFonts w:ascii="Arial" w:hAnsi="Arial" w:cs="Arial"/>
          <w:sz w:val="20"/>
        </w:rPr>
        <w:t xml:space="preserve"> </w:t>
      </w:r>
      <w:proofErr w:type="spellStart"/>
      <w:r w:rsidRPr="00AB1FAA">
        <w:rPr>
          <w:rFonts w:ascii="Arial" w:hAnsi="Arial" w:cs="Arial"/>
          <w:sz w:val="20"/>
        </w:rPr>
        <w:t>Revised</w:t>
      </w:r>
      <w:proofErr w:type="spellEnd"/>
      <w:r w:rsidRPr="00AB1FAA">
        <w:rPr>
          <w:rFonts w:ascii="Arial" w:hAnsi="Arial" w:cs="Arial"/>
          <w:sz w:val="20"/>
        </w:rPr>
        <w:t xml:space="preserve"> Beck Depression </w:t>
      </w:r>
      <w:proofErr w:type="spellStart"/>
      <w:r w:rsidRPr="00AB1FAA">
        <w:rPr>
          <w:rFonts w:ascii="Arial" w:hAnsi="Arial" w:cs="Arial"/>
          <w:sz w:val="20"/>
        </w:rPr>
        <w:t>Inventory</w:t>
      </w:r>
      <w:proofErr w:type="spellEnd"/>
      <w:r w:rsidRPr="00AB1FAA">
        <w:rPr>
          <w:rFonts w:ascii="Arial" w:hAnsi="Arial" w:cs="Arial"/>
          <w:sz w:val="20"/>
        </w:rPr>
        <w:t xml:space="preserve"> (BDI-II). </w:t>
      </w:r>
      <w:proofErr w:type="spellStart"/>
      <w:r w:rsidRPr="00AB1FAA">
        <w:rPr>
          <w:rFonts w:ascii="Arial" w:hAnsi="Arial" w:cs="Arial"/>
          <w:sz w:val="20"/>
        </w:rPr>
        <w:t>Results</w:t>
      </w:r>
      <w:proofErr w:type="spellEnd"/>
      <w:r w:rsidRPr="00AB1FAA">
        <w:rPr>
          <w:rFonts w:ascii="Arial" w:hAnsi="Arial" w:cs="Arial"/>
          <w:sz w:val="20"/>
        </w:rPr>
        <w:t xml:space="preserve"> </w:t>
      </w:r>
      <w:proofErr w:type="spellStart"/>
      <w:r w:rsidRPr="00AB1FAA">
        <w:rPr>
          <w:rFonts w:ascii="Arial" w:hAnsi="Arial" w:cs="Arial"/>
          <w:sz w:val="20"/>
        </w:rPr>
        <w:t>from</w:t>
      </w:r>
      <w:proofErr w:type="spellEnd"/>
      <w:r w:rsidRPr="00AB1FAA">
        <w:rPr>
          <w:rFonts w:ascii="Arial" w:hAnsi="Arial" w:cs="Arial"/>
          <w:sz w:val="20"/>
        </w:rPr>
        <w:t xml:space="preserve"> German </w:t>
      </w:r>
      <w:proofErr w:type="spellStart"/>
      <w:r w:rsidRPr="00AB1FAA">
        <w:rPr>
          <w:rFonts w:ascii="Arial" w:hAnsi="Arial" w:cs="Arial"/>
          <w:sz w:val="20"/>
        </w:rPr>
        <w:t>samples</w:t>
      </w:r>
      <w:proofErr w:type="spellEnd"/>
      <w:r w:rsidRPr="00AB1FAA">
        <w:rPr>
          <w:rFonts w:ascii="Arial" w:hAnsi="Arial" w:cs="Arial"/>
          <w:sz w:val="20"/>
        </w:rPr>
        <w:t xml:space="preserve">]. Nervenarzt. Juni 2007;78(6):651–6. </w:t>
      </w:r>
    </w:p>
    <w:p w:rsidR="00AB1FAA" w:rsidRPr="00AB1FAA" w:rsidRDefault="00AB1FAA" w:rsidP="00AB1FAA">
      <w:pPr>
        <w:pStyle w:val="Literaturverzeichnis"/>
        <w:rPr>
          <w:rFonts w:ascii="Arial" w:hAnsi="Arial" w:cs="Arial"/>
          <w:sz w:val="20"/>
        </w:rPr>
      </w:pPr>
      <w:r w:rsidRPr="00AB1FAA">
        <w:rPr>
          <w:rFonts w:ascii="Arial" w:hAnsi="Arial" w:cs="Arial"/>
          <w:sz w:val="20"/>
        </w:rPr>
        <w:t>5.</w:t>
      </w:r>
      <w:r w:rsidRPr="00AB1FAA">
        <w:rPr>
          <w:rFonts w:ascii="Arial" w:hAnsi="Arial" w:cs="Arial"/>
          <w:sz w:val="20"/>
        </w:rPr>
        <w:tab/>
        <w:t xml:space="preserve">Dolle K, Schulte-Körne G, O’Leary AM, von Hofacker N, </w:t>
      </w:r>
      <w:proofErr w:type="spellStart"/>
      <w:r w:rsidRPr="00AB1FAA">
        <w:rPr>
          <w:rFonts w:ascii="Arial" w:hAnsi="Arial" w:cs="Arial"/>
          <w:sz w:val="20"/>
        </w:rPr>
        <w:t>Izat</w:t>
      </w:r>
      <w:proofErr w:type="spellEnd"/>
      <w:r w:rsidRPr="00AB1FAA">
        <w:rPr>
          <w:rFonts w:ascii="Arial" w:hAnsi="Arial" w:cs="Arial"/>
          <w:sz w:val="20"/>
        </w:rPr>
        <w:t xml:space="preserve"> Y, Allgaier AK. The Beck Depression </w:t>
      </w:r>
      <w:proofErr w:type="spellStart"/>
      <w:r w:rsidRPr="00AB1FAA">
        <w:rPr>
          <w:rFonts w:ascii="Arial" w:hAnsi="Arial" w:cs="Arial"/>
          <w:sz w:val="20"/>
        </w:rPr>
        <w:t>Inventory</w:t>
      </w:r>
      <w:proofErr w:type="spellEnd"/>
      <w:r w:rsidRPr="00AB1FAA">
        <w:rPr>
          <w:rFonts w:ascii="Arial" w:hAnsi="Arial" w:cs="Arial"/>
          <w:sz w:val="20"/>
        </w:rPr>
        <w:t xml:space="preserve">-II in </w:t>
      </w:r>
      <w:proofErr w:type="spellStart"/>
      <w:r w:rsidRPr="00AB1FAA">
        <w:rPr>
          <w:rFonts w:ascii="Arial" w:hAnsi="Arial" w:cs="Arial"/>
          <w:sz w:val="20"/>
        </w:rPr>
        <w:t>adolescent</w:t>
      </w:r>
      <w:proofErr w:type="spellEnd"/>
      <w:r w:rsidRPr="00AB1FAA">
        <w:rPr>
          <w:rFonts w:ascii="Arial" w:hAnsi="Arial" w:cs="Arial"/>
          <w:sz w:val="20"/>
        </w:rPr>
        <w:t xml:space="preserve"> mental </w:t>
      </w:r>
      <w:proofErr w:type="spellStart"/>
      <w:r w:rsidRPr="00AB1FAA">
        <w:rPr>
          <w:rFonts w:ascii="Arial" w:hAnsi="Arial" w:cs="Arial"/>
          <w:sz w:val="20"/>
        </w:rPr>
        <w:t>health</w:t>
      </w:r>
      <w:proofErr w:type="spellEnd"/>
      <w:r w:rsidRPr="00AB1FAA">
        <w:rPr>
          <w:rFonts w:ascii="Arial" w:hAnsi="Arial" w:cs="Arial"/>
          <w:sz w:val="20"/>
        </w:rPr>
        <w:t xml:space="preserve"> </w:t>
      </w:r>
      <w:proofErr w:type="spellStart"/>
      <w:r w:rsidRPr="00AB1FAA">
        <w:rPr>
          <w:rFonts w:ascii="Arial" w:hAnsi="Arial" w:cs="Arial"/>
          <w:sz w:val="20"/>
        </w:rPr>
        <w:t>patients</w:t>
      </w:r>
      <w:proofErr w:type="spellEnd"/>
      <w:r w:rsidRPr="00AB1FAA">
        <w:rPr>
          <w:rFonts w:ascii="Arial" w:hAnsi="Arial" w:cs="Arial"/>
          <w:sz w:val="20"/>
        </w:rPr>
        <w:t xml:space="preserve">: Cut-off </w:t>
      </w:r>
      <w:proofErr w:type="spellStart"/>
      <w:r w:rsidRPr="00AB1FAA">
        <w:rPr>
          <w:rFonts w:ascii="Arial" w:hAnsi="Arial" w:cs="Arial"/>
          <w:sz w:val="20"/>
        </w:rPr>
        <w:t>scores</w:t>
      </w:r>
      <w:proofErr w:type="spellEnd"/>
      <w:r w:rsidRPr="00AB1FAA">
        <w:rPr>
          <w:rFonts w:ascii="Arial" w:hAnsi="Arial" w:cs="Arial"/>
          <w:sz w:val="20"/>
        </w:rPr>
        <w:t xml:space="preserve"> </w:t>
      </w:r>
      <w:proofErr w:type="spellStart"/>
      <w:r w:rsidRPr="00AB1FAA">
        <w:rPr>
          <w:rFonts w:ascii="Arial" w:hAnsi="Arial" w:cs="Arial"/>
          <w:sz w:val="20"/>
        </w:rPr>
        <w:t>for</w:t>
      </w:r>
      <w:proofErr w:type="spellEnd"/>
      <w:r w:rsidRPr="00AB1FAA">
        <w:rPr>
          <w:rFonts w:ascii="Arial" w:hAnsi="Arial" w:cs="Arial"/>
          <w:sz w:val="20"/>
        </w:rPr>
        <w:t xml:space="preserve"> </w:t>
      </w:r>
      <w:proofErr w:type="spellStart"/>
      <w:r w:rsidRPr="00AB1FAA">
        <w:rPr>
          <w:rFonts w:ascii="Arial" w:hAnsi="Arial" w:cs="Arial"/>
          <w:sz w:val="20"/>
        </w:rPr>
        <w:t>detecting</w:t>
      </w:r>
      <w:proofErr w:type="spellEnd"/>
      <w:r w:rsidRPr="00AB1FAA">
        <w:rPr>
          <w:rFonts w:ascii="Arial" w:hAnsi="Arial" w:cs="Arial"/>
          <w:sz w:val="20"/>
        </w:rPr>
        <w:t xml:space="preserve"> </w:t>
      </w:r>
      <w:proofErr w:type="spellStart"/>
      <w:r w:rsidRPr="00AB1FAA">
        <w:rPr>
          <w:rFonts w:ascii="Arial" w:hAnsi="Arial" w:cs="Arial"/>
          <w:sz w:val="20"/>
        </w:rPr>
        <w:t>depression</w:t>
      </w:r>
      <w:proofErr w:type="spellEnd"/>
      <w:r w:rsidRPr="00AB1FAA">
        <w:rPr>
          <w:rFonts w:ascii="Arial" w:hAnsi="Arial" w:cs="Arial"/>
          <w:sz w:val="20"/>
        </w:rPr>
        <w:t xml:space="preserve"> </w:t>
      </w:r>
      <w:proofErr w:type="spellStart"/>
      <w:r w:rsidRPr="00AB1FAA">
        <w:rPr>
          <w:rFonts w:ascii="Arial" w:hAnsi="Arial" w:cs="Arial"/>
          <w:sz w:val="20"/>
        </w:rPr>
        <w:t>and</w:t>
      </w:r>
      <w:proofErr w:type="spellEnd"/>
      <w:r w:rsidRPr="00AB1FAA">
        <w:rPr>
          <w:rFonts w:ascii="Arial" w:hAnsi="Arial" w:cs="Arial"/>
          <w:sz w:val="20"/>
        </w:rPr>
        <w:t xml:space="preserve"> </w:t>
      </w:r>
      <w:proofErr w:type="spellStart"/>
      <w:r w:rsidRPr="00AB1FAA">
        <w:rPr>
          <w:rFonts w:ascii="Arial" w:hAnsi="Arial" w:cs="Arial"/>
          <w:sz w:val="20"/>
        </w:rPr>
        <w:t>rating</w:t>
      </w:r>
      <w:proofErr w:type="spellEnd"/>
      <w:r w:rsidRPr="00AB1FAA">
        <w:rPr>
          <w:rFonts w:ascii="Arial" w:hAnsi="Arial" w:cs="Arial"/>
          <w:sz w:val="20"/>
        </w:rPr>
        <w:t xml:space="preserve"> </w:t>
      </w:r>
      <w:proofErr w:type="spellStart"/>
      <w:r w:rsidRPr="00AB1FAA">
        <w:rPr>
          <w:rFonts w:ascii="Arial" w:hAnsi="Arial" w:cs="Arial"/>
          <w:sz w:val="20"/>
        </w:rPr>
        <w:t>severity</w:t>
      </w:r>
      <w:proofErr w:type="spellEnd"/>
      <w:r w:rsidRPr="00AB1FAA">
        <w:rPr>
          <w:rFonts w:ascii="Arial" w:hAnsi="Arial" w:cs="Arial"/>
          <w:sz w:val="20"/>
        </w:rPr>
        <w:t xml:space="preserve">. Psychiatry Research. 30. Dezember 2012;200(2):843–8. </w:t>
      </w:r>
    </w:p>
    <w:p w:rsidR="00AB1FAA" w:rsidRPr="00AB1FAA" w:rsidRDefault="00AB1FAA" w:rsidP="00AB1FAA">
      <w:pPr>
        <w:pStyle w:val="Literaturverzeichnis"/>
        <w:rPr>
          <w:rFonts w:ascii="Arial" w:hAnsi="Arial" w:cs="Arial"/>
          <w:sz w:val="20"/>
        </w:rPr>
      </w:pPr>
      <w:r w:rsidRPr="00AB1FAA">
        <w:rPr>
          <w:rFonts w:ascii="Arial" w:hAnsi="Arial" w:cs="Arial"/>
          <w:sz w:val="20"/>
        </w:rPr>
        <w:t>6.</w:t>
      </w:r>
      <w:r w:rsidRPr="00AB1FAA">
        <w:rPr>
          <w:rFonts w:ascii="Arial" w:hAnsi="Arial" w:cs="Arial"/>
          <w:sz w:val="20"/>
        </w:rPr>
        <w:tab/>
        <w:t xml:space="preserve">Margraf, J., Ehlers, A. Beck-Angst-Inventar [BAI]. Deutschsprachige Adaptation des Beck </w:t>
      </w:r>
      <w:proofErr w:type="spellStart"/>
      <w:r w:rsidRPr="00AB1FAA">
        <w:rPr>
          <w:rFonts w:ascii="Arial" w:hAnsi="Arial" w:cs="Arial"/>
          <w:sz w:val="20"/>
        </w:rPr>
        <w:t>Anxiety</w:t>
      </w:r>
      <w:proofErr w:type="spellEnd"/>
      <w:r w:rsidRPr="00AB1FAA">
        <w:rPr>
          <w:rFonts w:ascii="Arial" w:hAnsi="Arial" w:cs="Arial"/>
          <w:sz w:val="20"/>
        </w:rPr>
        <w:t xml:space="preserve"> </w:t>
      </w:r>
      <w:proofErr w:type="spellStart"/>
      <w:r w:rsidRPr="00AB1FAA">
        <w:rPr>
          <w:rFonts w:ascii="Arial" w:hAnsi="Arial" w:cs="Arial"/>
          <w:sz w:val="20"/>
        </w:rPr>
        <w:t>Inventory</w:t>
      </w:r>
      <w:proofErr w:type="spellEnd"/>
      <w:r w:rsidRPr="00AB1FAA">
        <w:rPr>
          <w:rFonts w:ascii="Arial" w:hAnsi="Arial" w:cs="Arial"/>
          <w:sz w:val="20"/>
        </w:rPr>
        <w:t xml:space="preserve"> von AT Beck und RA Stern. Frankfurt: Harcourt; 2007. </w:t>
      </w:r>
    </w:p>
    <w:p w:rsidR="00AB1FAA" w:rsidRPr="00AB1FAA" w:rsidRDefault="00AB1FAA" w:rsidP="00AB1FAA">
      <w:pPr>
        <w:pStyle w:val="Literaturverzeichnis"/>
        <w:rPr>
          <w:rFonts w:ascii="Arial" w:hAnsi="Arial" w:cs="Arial"/>
          <w:sz w:val="20"/>
        </w:rPr>
      </w:pPr>
      <w:r w:rsidRPr="00AB1FAA">
        <w:rPr>
          <w:rFonts w:ascii="Arial" w:hAnsi="Arial" w:cs="Arial"/>
          <w:sz w:val="20"/>
        </w:rPr>
        <w:t>7.</w:t>
      </w:r>
      <w:r w:rsidRPr="00AB1FAA">
        <w:rPr>
          <w:rFonts w:ascii="Arial" w:hAnsi="Arial" w:cs="Arial"/>
          <w:sz w:val="20"/>
        </w:rPr>
        <w:tab/>
        <w:t xml:space="preserve">Beck AT, Epstein N, Brown G, </w:t>
      </w:r>
      <w:proofErr w:type="spellStart"/>
      <w:r w:rsidRPr="00AB1FAA">
        <w:rPr>
          <w:rFonts w:ascii="Arial" w:hAnsi="Arial" w:cs="Arial"/>
          <w:sz w:val="20"/>
        </w:rPr>
        <w:t>Steer</w:t>
      </w:r>
      <w:proofErr w:type="spellEnd"/>
      <w:r w:rsidRPr="00AB1FAA">
        <w:rPr>
          <w:rFonts w:ascii="Arial" w:hAnsi="Arial" w:cs="Arial"/>
          <w:sz w:val="20"/>
        </w:rPr>
        <w:t xml:space="preserve"> RA. An </w:t>
      </w:r>
      <w:proofErr w:type="spellStart"/>
      <w:r w:rsidRPr="00AB1FAA">
        <w:rPr>
          <w:rFonts w:ascii="Arial" w:hAnsi="Arial" w:cs="Arial"/>
          <w:sz w:val="20"/>
        </w:rPr>
        <w:t>inventory</w:t>
      </w:r>
      <w:proofErr w:type="spellEnd"/>
      <w:r w:rsidRPr="00AB1FAA">
        <w:rPr>
          <w:rFonts w:ascii="Arial" w:hAnsi="Arial" w:cs="Arial"/>
          <w:sz w:val="20"/>
        </w:rPr>
        <w:t xml:space="preserve"> </w:t>
      </w:r>
      <w:proofErr w:type="spellStart"/>
      <w:r w:rsidRPr="00AB1FAA">
        <w:rPr>
          <w:rFonts w:ascii="Arial" w:hAnsi="Arial" w:cs="Arial"/>
          <w:sz w:val="20"/>
        </w:rPr>
        <w:t>for</w:t>
      </w:r>
      <w:proofErr w:type="spellEnd"/>
      <w:r w:rsidRPr="00AB1FAA">
        <w:rPr>
          <w:rFonts w:ascii="Arial" w:hAnsi="Arial" w:cs="Arial"/>
          <w:sz w:val="20"/>
        </w:rPr>
        <w:t xml:space="preserve"> </w:t>
      </w:r>
      <w:proofErr w:type="spellStart"/>
      <w:r w:rsidRPr="00AB1FAA">
        <w:rPr>
          <w:rFonts w:ascii="Arial" w:hAnsi="Arial" w:cs="Arial"/>
          <w:sz w:val="20"/>
        </w:rPr>
        <w:t>measuring</w:t>
      </w:r>
      <w:proofErr w:type="spellEnd"/>
      <w:r w:rsidRPr="00AB1FAA">
        <w:rPr>
          <w:rFonts w:ascii="Arial" w:hAnsi="Arial" w:cs="Arial"/>
          <w:sz w:val="20"/>
        </w:rPr>
        <w:t xml:space="preserve"> </w:t>
      </w:r>
      <w:proofErr w:type="spellStart"/>
      <w:r w:rsidRPr="00AB1FAA">
        <w:rPr>
          <w:rFonts w:ascii="Arial" w:hAnsi="Arial" w:cs="Arial"/>
          <w:sz w:val="20"/>
        </w:rPr>
        <w:t>clinical</w:t>
      </w:r>
      <w:proofErr w:type="spellEnd"/>
      <w:r w:rsidRPr="00AB1FAA">
        <w:rPr>
          <w:rFonts w:ascii="Arial" w:hAnsi="Arial" w:cs="Arial"/>
          <w:sz w:val="20"/>
        </w:rPr>
        <w:t xml:space="preserve"> </w:t>
      </w:r>
      <w:proofErr w:type="spellStart"/>
      <w:r w:rsidRPr="00AB1FAA">
        <w:rPr>
          <w:rFonts w:ascii="Arial" w:hAnsi="Arial" w:cs="Arial"/>
          <w:sz w:val="20"/>
        </w:rPr>
        <w:t>anxiety</w:t>
      </w:r>
      <w:proofErr w:type="spellEnd"/>
      <w:r w:rsidRPr="00AB1FAA">
        <w:rPr>
          <w:rFonts w:ascii="Arial" w:hAnsi="Arial" w:cs="Arial"/>
          <w:sz w:val="20"/>
        </w:rPr>
        <w:t xml:space="preserve">: </w:t>
      </w:r>
      <w:proofErr w:type="spellStart"/>
      <w:r w:rsidRPr="00AB1FAA">
        <w:rPr>
          <w:rFonts w:ascii="Arial" w:hAnsi="Arial" w:cs="Arial"/>
          <w:sz w:val="20"/>
        </w:rPr>
        <w:t>Psychometric</w:t>
      </w:r>
      <w:proofErr w:type="spellEnd"/>
      <w:r w:rsidRPr="00AB1FAA">
        <w:rPr>
          <w:rFonts w:ascii="Arial" w:hAnsi="Arial" w:cs="Arial"/>
          <w:sz w:val="20"/>
        </w:rPr>
        <w:t xml:space="preserve"> </w:t>
      </w:r>
      <w:proofErr w:type="spellStart"/>
      <w:r w:rsidRPr="00AB1FAA">
        <w:rPr>
          <w:rFonts w:ascii="Arial" w:hAnsi="Arial" w:cs="Arial"/>
          <w:sz w:val="20"/>
        </w:rPr>
        <w:t>properties</w:t>
      </w:r>
      <w:proofErr w:type="spellEnd"/>
      <w:r w:rsidRPr="00AB1FAA">
        <w:rPr>
          <w:rFonts w:ascii="Arial" w:hAnsi="Arial" w:cs="Arial"/>
          <w:sz w:val="20"/>
        </w:rPr>
        <w:t xml:space="preserve">. Journal of Consulting </w:t>
      </w:r>
      <w:proofErr w:type="spellStart"/>
      <w:r w:rsidRPr="00AB1FAA">
        <w:rPr>
          <w:rFonts w:ascii="Arial" w:hAnsi="Arial" w:cs="Arial"/>
          <w:sz w:val="20"/>
        </w:rPr>
        <w:t>and</w:t>
      </w:r>
      <w:proofErr w:type="spellEnd"/>
      <w:r w:rsidRPr="00AB1FAA">
        <w:rPr>
          <w:rFonts w:ascii="Arial" w:hAnsi="Arial" w:cs="Arial"/>
          <w:sz w:val="20"/>
        </w:rPr>
        <w:t xml:space="preserve"> Clinical </w:t>
      </w:r>
      <w:proofErr w:type="spellStart"/>
      <w:r w:rsidRPr="00AB1FAA">
        <w:rPr>
          <w:rFonts w:ascii="Arial" w:hAnsi="Arial" w:cs="Arial"/>
          <w:sz w:val="20"/>
        </w:rPr>
        <w:t>Psychology</w:t>
      </w:r>
      <w:proofErr w:type="spellEnd"/>
      <w:r w:rsidRPr="00AB1FAA">
        <w:rPr>
          <w:rFonts w:ascii="Arial" w:hAnsi="Arial" w:cs="Arial"/>
          <w:sz w:val="20"/>
        </w:rPr>
        <w:t xml:space="preserve">. </w:t>
      </w:r>
      <w:proofErr w:type="gramStart"/>
      <w:r w:rsidRPr="00AB1FAA">
        <w:rPr>
          <w:rFonts w:ascii="Arial" w:hAnsi="Arial" w:cs="Arial"/>
          <w:sz w:val="20"/>
        </w:rPr>
        <w:t>1988;56:893</w:t>
      </w:r>
      <w:proofErr w:type="gramEnd"/>
      <w:r w:rsidRPr="00AB1FAA">
        <w:rPr>
          <w:rFonts w:ascii="Arial" w:hAnsi="Arial" w:cs="Arial"/>
          <w:sz w:val="20"/>
        </w:rPr>
        <w:t xml:space="preserve">–7. </w:t>
      </w:r>
    </w:p>
    <w:p w:rsidR="00AB1FAA" w:rsidRPr="00AB1FAA" w:rsidRDefault="00AB1FAA" w:rsidP="00AB1FAA">
      <w:pPr>
        <w:pStyle w:val="Literaturverzeichnis"/>
        <w:rPr>
          <w:rFonts w:ascii="Arial" w:hAnsi="Arial" w:cs="Arial"/>
          <w:sz w:val="20"/>
        </w:rPr>
      </w:pPr>
      <w:r w:rsidRPr="00AB1FAA">
        <w:rPr>
          <w:rFonts w:ascii="Arial" w:hAnsi="Arial" w:cs="Arial"/>
          <w:sz w:val="20"/>
        </w:rPr>
        <w:t>8.</w:t>
      </w:r>
      <w:r w:rsidRPr="00AB1FAA">
        <w:rPr>
          <w:rFonts w:ascii="Arial" w:hAnsi="Arial" w:cs="Arial"/>
          <w:sz w:val="20"/>
        </w:rPr>
        <w:tab/>
      </w:r>
      <w:proofErr w:type="spellStart"/>
      <w:r w:rsidRPr="00AB1FAA">
        <w:rPr>
          <w:rFonts w:ascii="Arial" w:hAnsi="Arial" w:cs="Arial"/>
          <w:sz w:val="20"/>
        </w:rPr>
        <w:t>Geissner</w:t>
      </w:r>
      <w:proofErr w:type="spellEnd"/>
      <w:r w:rsidRPr="00AB1FAA">
        <w:rPr>
          <w:rFonts w:ascii="Arial" w:hAnsi="Arial" w:cs="Arial"/>
          <w:sz w:val="20"/>
        </w:rPr>
        <w:t xml:space="preserve"> E, </w:t>
      </w:r>
      <w:proofErr w:type="spellStart"/>
      <w:r w:rsidRPr="00AB1FAA">
        <w:rPr>
          <w:rFonts w:ascii="Arial" w:hAnsi="Arial" w:cs="Arial"/>
          <w:sz w:val="20"/>
        </w:rPr>
        <w:t>Huetteroth</w:t>
      </w:r>
      <w:proofErr w:type="spellEnd"/>
      <w:r w:rsidRPr="00AB1FAA">
        <w:rPr>
          <w:rFonts w:ascii="Arial" w:hAnsi="Arial" w:cs="Arial"/>
          <w:sz w:val="20"/>
        </w:rPr>
        <w:t xml:space="preserve"> A. Beck </w:t>
      </w:r>
      <w:proofErr w:type="spellStart"/>
      <w:r w:rsidRPr="00AB1FAA">
        <w:rPr>
          <w:rFonts w:ascii="Arial" w:hAnsi="Arial" w:cs="Arial"/>
          <w:sz w:val="20"/>
        </w:rPr>
        <w:t>Anxiety</w:t>
      </w:r>
      <w:proofErr w:type="spellEnd"/>
      <w:r w:rsidRPr="00AB1FAA">
        <w:rPr>
          <w:rFonts w:ascii="Arial" w:hAnsi="Arial" w:cs="Arial"/>
          <w:sz w:val="20"/>
        </w:rPr>
        <w:t xml:space="preserve"> </w:t>
      </w:r>
      <w:proofErr w:type="spellStart"/>
      <w:r w:rsidRPr="00AB1FAA">
        <w:rPr>
          <w:rFonts w:ascii="Arial" w:hAnsi="Arial" w:cs="Arial"/>
          <w:sz w:val="20"/>
        </w:rPr>
        <w:t>Inventory</w:t>
      </w:r>
      <w:proofErr w:type="spellEnd"/>
      <w:r w:rsidRPr="00AB1FAA">
        <w:rPr>
          <w:rFonts w:ascii="Arial" w:hAnsi="Arial" w:cs="Arial"/>
          <w:sz w:val="20"/>
        </w:rPr>
        <w:t xml:space="preserve"> deutsch – Ein </w:t>
      </w:r>
      <w:proofErr w:type="spellStart"/>
      <w:r w:rsidRPr="00AB1FAA">
        <w:rPr>
          <w:rFonts w:ascii="Arial" w:hAnsi="Arial" w:cs="Arial"/>
          <w:sz w:val="20"/>
        </w:rPr>
        <w:t>reliables</w:t>
      </w:r>
      <w:proofErr w:type="spellEnd"/>
      <w:r w:rsidRPr="00AB1FAA">
        <w:rPr>
          <w:rFonts w:ascii="Arial" w:hAnsi="Arial" w:cs="Arial"/>
          <w:sz w:val="20"/>
        </w:rPr>
        <w:t xml:space="preserve">, valides und praxisgeeignetes Instrument zur Messung klinischer Angst. </w:t>
      </w:r>
      <w:proofErr w:type="spellStart"/>
      <w:r w:rsidRPr="00AB1FAA">
        <w:rPr>
          <w:rFonts w:ascii="Arial" w:hAnsi="Arial" w:cs="Arial"/>
          <w:sz w:val="20"/>
        </w:rPr>
        <w:t>Psychother</w:t>
      </w:r>
      <w:proofErr w:type="spellEnd"/>
      <w:r w:rsidRPr="00AB1FAA">
        <w:rPr>
          <w:rFonts w:ascii="Arial" w:hAnsi="Arial" w:cs="Arial"/>
          <w:sz w:val="20"/>
        </w:rPr>
        <w:t xml:space="preserve"> </w:t>
      </w:r>
      <w:proofErr w:type="spellStart"/>
      <w:r w:rsidRPr="00AB1FAA">
        <w:rPr>
          <w:rFonts w:ascii="Arial" w:hAnsi="Arial" w:cs="Arial"/>
          <w:sz w:val="20"/>
        </w:rPr>
        <w:t>Psychosom</w:t>
      </w:r>
      <w:proofErr w:type="spellEnd"/>
      <w:r w:rsidRPr="00AB1FAA">
        <w:rPr>
          <w:rFonts w:ascii="Arial" w:hAnsi="Arial" w:cs="Arial"/>
          <w:sz w:val="20"/>
        </w:rPr>
        <w:t xml:space="preserve"> Med </w:t>
      </w:r>
      <w:proofErr w:type="spellStart"/>
      <w:r w:rsidRPr="00AB1FAA">
        <w:rPr>
          <w:rFonts w:ascii="Arial" w:hAnsi="Arial" w:cs="Arial"/>
          <w:sz w:val="20"/>
        </w:rPr>
        <w:t>Psychol</w:t>
      </w:r>
      <w:proofErr w:type="spellEnd"/>
      <w:r w:rsidRPr="00AB1FAA">
        <w:rPr>
          <w:rFonts w:ascii="Arial" w:hAnsi="Arial" w:cs="Arial"/>
          <w:sz w:val="20"/>
        </w:rPr>
        <w:t xml:space="preserve">. März 2018;68(3/4):118–25. </w:t>
      </w:r>
    </w:p>
    <w:p w:rsidR="00AB1FAA" w:rsidRPr="00AB1FAA" w:rsidRDefault="00AB1FAA" w:rsidP="00AB1FAA">
      <w:pPr>
        <w:pStyle w:val="Literaturverzeichnis"/>
        <w:rPr>
          <w:rFonts w:ascii="Arial" w:hAnsi="Arial" w:cs="Arial"/>
          <w:sz w:val="20"/>
        </w:rPr>
      </w:pPr>
      <w:r w:rsidRPr="00AB1FAA">
        <w:rPr>
          <w:rFonts w:ascii="Arial" w:hAnsi="Arial" w:cs="Arial"/>
          <w:sz w:val="20"/>
        </w:rPr>
        <w:t>9.</w:t>
      </w:r>
      <w:r w:rsidRPr="00AB1FAA">
        <w:rPr>
          <w:rFonts w:ascii="Arial" w:hAnsi="Arial" w:cs="Arial"/>
          <w:sz w:val="20"/>
        </w:rPr>
        <w:tab/>
        <w:t xml:space="preserve">Osman A, Hoffman J, Barrios FX, Kopper BA, Breitenstein JL, Hahn SK. </w:t>
      </w:r>
      <w:proofErr w:type="spellStart"/>
      <w:r w:rsidRPr="00AB1FAA">
        <w:rPr>
          <w:rFonts w:ascii="Arial" w:hAnsi="Arial" w:cs="Arial"/>
          <w:sz w:val="20"/>
        </w:rPr>
        <w:t>Factor</w:t>
      </w:r>
      <w:proofErr w:type="spellEnd"/>
      <w:r w:rsidRPr="00AB1FAA">
        <w:rPr>
          <w:rFonts w:ascii="Arial" w:hAnsi="Arial" w:cs="Arial"/>
          <w:sz w:val="20"/>
        </w:rPr>
        <w:t xml:space="preserve"> </w:t>
      </w:r>
      <w:proofErr w:type="spellStart"/>
      <w:r w:rsidRPr="00AB1FAA">
        <w:rPr>
          <w:rFonts w:ascii="Arial" w:hAnsi="Arial" w:cs="Arial"/>
          <w:sz w:val="20"/>
        </w:rPr>
        <w:t>structure</w:t>
      </w:r>
      <w:proofErr w:type="spellEnd"/>
      <w:r w:rsidRPr="00AB1FAA">
        <w:rPr>
          <w:rFonts w:ascii="Arial" w:hAnsi="Arial" w:cs="Arial"/>
          <w:sz w:val="20"/>
        </w:rPr>
        <w:t xml:space="preserve">, </w:t>
      </w:r>
      <w:proofErr w:type="spellStart"/>
      <w:r w:rsidRPr="00AB1FAA">
        <w:rPr>
          <w:rFonts w:ascii="Arial" w:hAnsi="Arial" w:cs="Arial"/>
          <w:sz w:val="20"/>
        </w:rPr>
        <w:t>reliability</w:t>
      </w:r>
      <w:proofErr w:type="spellEnd"/>
      <w:r w:rsidRPr="00AB1FAA">
        <w:rPr>
          <w:rFonts w:ascii="Arial" w:hAnsi="Arial" w:cs="Arial"/>
          <w:sz w:val="20"/>
        </w:rPr>
        <w:t xml:space="preserve">, </w:t>
      </w:r>
      <w:proofErr w:type="spellStart"/>
      <w:r w:rsidRPr="00AB1FAA">
        <w:rPr>
          <w:rFonts w:ascii="Arial" w:hAnsi="Arial" w:cs="Arial"/>
          <w:sz w:val="20"/>
        </w:rPr>
        <w:t>and</w:t>
      </w:r>
      <w:proofErr w:type="spellEnd"/>
      <w:r w:rsidRPr="00AB1FAA">
        <w:rPr>
          <w:rFonts w:ascii="Arial" w:hAnsi="Arial" w:cs="Arial"/>
          <w:sz w:val="20"/>
        </w:rPr>
        <w:t xml:space="preserve"> </w:t>
      </w:r>
      <w:proofErr w:type="spellStart"/>
      <w:r w:rsidRPr="00AB1FAA">
        <w:rPr>
          <w:rFonts w:ascii="Arial" w:hAnsi="Arial" w:cs="Arial"/>
          <w:sz w:val="20"/>
        </w:rPr>
        <w:t>validity</w:t>
      </w:r>
      <w:proofErr w:type="spellEnd"/>
      <w:r w:rsidRPr="00AB1FAA">
        <w:rPr>
          <w:rFonts w:ascii="Arial" w:hAnsi="Arial" w:cs="Arial"/>
          <w:sz w:val="20"/>
        </w:rPr>
        <w:t xml:space="preserve"> of </w:t>
      </w:r>
      <w:proofErr w:type="spellStart"/>
      <w:r w:rsidRPr="00AB1FAA">
        <w:rPr>
          <w:rFonts w:ascii="Arial" w:hAnsi="Arial" w:cs="Arial"/>
          <w:sz w:val="20"/>
        </w:rPr>
        <w:t>the</w:t>
      </w:r>
      <w:proofErr w:type="spellEnd"/>
      <w:r w:rsidRPr="00AB1FAA">
        <w:rPr>
          <w:rFonts w:ascii="Arial" w:hAnsi="Arial" w:cs="Arial"/>
          <w:sz w:val="20"/>
        </w:rPr>
        <w:t xml:space="preserve"> Beck </w:t>
      </w:r>
      <w:proofErr w:type="spellStart"/>
      <w:r w:rsidRPr="00AB1FAA">
        <w:rPr>
          <w:rFonts w:ascii="Arial" w:hAnsi="Arial" w:cs="Arial"/>
          <w:sz w:val="20"/>
        </w:rPr>
        <w:t>Anxiety</w:t>
      </w:r>
      <w:proofErr w:type="spellEnd"/>
      <w:r w:rsidRPr="00AB1FAA">
        <w:rPr>
          <w:rFonts w:ascii="Arial" w:hAnsi="Arial" w:cs="Arial"/>
          <w:sz w:val="20"/>
        </w:rPr>
        <w:t xml:space="preserve"> </w:t>
      </w:r>
      <w:proofErr w:type="spellStart"/>
      <w:r w:rsidRPr="00AB1FAA">
        <w:rPr>
          <w:rFonts w:ascii="Arial" w:hAnsi="Arial" w:cs="Arial"/>
          <w:sz w:val="20"/>
        </w:rPr>
        <w:t>Inventory</w:t>
      </w:r>
      <w:proofErr w:type="spellEnd"/>
      <w:r w:rsidRPr="00AB1FAA">
        <w:rPr>
          <w:rFonts w:ascii="Arial" w:hAnsi="Arial" w:cs="Arial"/>
          <w:sz w:val="20"/>
        </w:rPr>
        <w:t xml:space="preserve"> in </w:t>
      </w:r>
      <w:proofErr w:type="spellStart"/>
      <w:r w:rsidRPr="00AB1FAA">
        <w:rPr>
          <w:rFonts w:ascii="Arial" w:hAnsi="Arial" w:cs="Arial"/>
          <w:sz w:val="20"/>
        </w:rPr>
        <w:t>adolescent</w:t>
      </w:r>
      <w:proofErr w:type="spellEnd"/>
      <w:r w:rsidRPr="00AB1FAA">
        <w:rPr>
          <w:rFonts w:ascii="Arial" w:hAnsi="Arial" w:cs="Arial"/>
          <w:sz w:val="20"/>
        </w:rPr>
        <w:t xml:space="preserve"> </w:t>
      </w:r>
      <w:proofErr w:type="spellStart"/>
      <w:r w:rsidRPr="00AB1FAA">
        <w:rPr>
          <w:rFonts w:ascii="Arial" w:hAnsi="Arial" w:cs="Arial"/>
          <w:sz w:val="20"/>
        </w:rPr>
        <w:t>psychiatric</w:t>
      </w:r>
      <w:proofErr w:type="spellEnd"/>
      <w:r w:rsidRPr="00AB1FAA">
        <w:rPr>
          <w:rFonts w:ascii="Arial" w:hAnsi="Arial" w:cs="Arial"/>
          <w:sz w:val="20"/>
        </w:rPr>
        <w:t xml:space="preserve"> </w:t>
      </w:r>
      <w:proofErr w:type="spellStart"/>
      <w:r w:rsidRPr="00AB1FAA">
        <w:rPr>
          <w:rFonts w:ascii="Arial" w:hAnsi="Arial" w:cs="Arial"/>
          <w:sz w:val="20"/>
        </w:rPr>
        <w:t>inpatients</w:t>
      </w:r>
      <w:proofErr w:type="spellEnd"/>
      <w:r w:rsidRPr="00AB1FAA">
        <w:rPr>
          <w:rFonts w:ascii="Arial" w:hAnsi="Arial" w:cs="Arial"/>
          <w:sz w:val="20"/>
        </w:rPr>
        <w:t xml:space="preserve">. Journal of Clinical </w:t>
      </w:r>
      <w:proofErr w:type="spellStart"/>
      <w:r w:rsidRPr="00AB1FAA">
        <w:rPr>
          <w:rFonts w:ascii="Arial" w:hAnsi="Arial" w:cs="Arial"/>
          <w:sz w:val="20"/>
        </w:rPr>
        <w:t>Psychology</w:t>
      </w:r>
      <w:proofErr w:type="spellEnd"/>
      <w:r w:rsidRPr="00AB1FAA">
        <w:rPr>
          <w:rFonts w:ascii="Arial" w:hAnsi="Arial" w:cs="Arial"/>
          <w:sz w:val="20"/>
        </w:rPr>
        <w:t xml:space="preserve">. 2002;58(4):443–56. </w:t>
      </w:r>
    </w:p>
    <w:p w:rsidR="00AB1FAA" w:rsidRPr="00AB1FAA" w:rsidRDefault="00AB1FAA" w:rsidP="00AB1FAA">
      <w:pPr>
        <w:pStyle w:val="Literaturverzeichnis"/>
        <w:rPr>
          <w:rFonts w:ascii="Arial" w:hAnsi="Arial" w:cs="Arial"/>
          <w:sz w:val="20"/>
        </w:rPr>
      </w:pPr>
      <w:r w:rsidRPr="00AB1FAA">
        <w:rPr>
          <w:rFonts w:ascii="Arial" w:hAnsi="Arial" w:cs="Arial"/>
          <w:sz w:val="20"/>
        </w:rPr>
        <w:t>10.</w:t>
      </w:r>
      <w:r w:rsidRPr="00AB1FAA">
        <w:rPr>
          <w:rFonts w:ascii="Arial" w:hAnsi="Arial" w:cs="Arial"/>
          <w:sz w:val="20"/>
        </w:rPr>
        <w:tab/>
      </w:r>
      <w:proofErr w:type="spellStart"/>
      <w:r w:rsidRPr="00AB1FAA">
        <w:rPr>
          <w:rFonts w:ascii="Arial" w:hAnsi="Arial" w:cs="Arial"/>
          <w:sz w:val="20"/>
        </w:rPr>
        <w:t>Wolfson</w:t>
      </w:r>
      <w:proofErr w:type="spellEnd"/>
      <w:r w:rsidRPr="00AB1FAA">
        <w:rPr>
          <w:rFonts w:ascii="Arial" w:hAnsi="Arial" w:cs="Arial"/>
          <w:sz w:val="20"/>
        </w:rPr>
        <w:t xml:space="preserve"> AR, </w:t>
      </w:r>
      <w:proofErr w:type="spellStart"/>
      <w:r w:rsidRPr="00AB1FAA">
        <w:rPr>
          <w:rFonts w:ascii="Arial" w:hAnsi="Arial" w:cs="Arial"/>
          <w:sz w:val="20"/>
        </w:rPr>
        <w:t>Carskadon</w:t>
      </w:r>
      <w:proofErr w:type="spellEnd"/>
      <w:r w:rsidRPr="00AB1FAA">
        <w:rPr>
          <w:rFonts w:ascii="Arial" w:hAnsi="Arial" w:cs="Arial"/>
          <w:sz w:val="20"/>
        </w:rPr>
        <w:t xml:space="preserve"> MA. </w:t>
      </w:r>
      <w:proofErr w:type="spellStart"/>
      <w:r w:rsidRPr="00AB1FAA">
        <w:rPr>
          <w:rFonts w:ascii="Arial" w:hAnsi="Arial" w:cs="Arial"/>
          <w:sz w:val="20"/>
        </w:rPr>
        <w:t>Sleep</w:t>
      </w:r>
      <w:proofErr w:type="spellEnd"/>
      <w:r w:rsidRPr="00AB1FAA">
        <w:rPr>
          <w:rFonts w:ascii="Arial" w:hAnsi="Arial" w:cs="Arial"/>
          <w:sz w:val="20"/>
        </w:rPr>
        <w:t xml:space="preserve"> </w:t>
      </w:r>
      <w:proofErr w:type="spellStart"/>
      <w:r w:rsidRPr="00AB1FAA">
        <w:rPr>
          <w:rFonts w:ascii="Arial" w:hAnsi="Arial" w:cs="Arial"/>
          <w:sz w:val="20"/>
        </w:rPr>
        <w:t>Schedules</w:t>
      </w:r>
      <w:proofErr w:type="spellEnd"/>
      <w:r w:rsidRPr="00AB1FAA">
        <w:rPr>
          <w:rFonts w:ascii="Arial" w:hAnsi="Arial" w:cs="Arial"/>
          <w:sz w:val="20"/>
        </w:rPr>
        <w:t xml:space="preserve"> </w:t>
      </w:r>
      <w:proofErr w:type="spellStart"/>
      <w:r w:rsidRPr="00AB1FAA">
        <w:rPr>
          <w:rFonts w:ascii="Arial" w:hAnsi="Arial" w:cs="Arial"/>
          <w:sz w:val="20"/>
        </w:rPr>
        <w:t>and</w:t>
      </w:r>
      <w:proofErr w:type="spellEnd"/>
      <w:r w:rsidRPr="00AB1FAA">
        <w:rPr>
          <w:rFonts w:ascii="Arial" w:hAnsi="Arial" w:cs="Arial"/>
          <w:sz w:val="20"/>
        </w:rPr>
        <w:t xml:space="preserve"> </w:t>
      </w:r>
      <w:proofErr w:type="spellStart"/>
      <w:r w:rsidRPr="00AB1FAA">
        <w:rPr>
          <w:rFonts w:ascii="Arial" w:hAnsi="Arial" w:cs="Arial"/>
          <w:sz w:val="20"/>
        </w:rPr>
        <w:t>Daytime</w:t>
      </w:r>
      <w:proofErr w:type="spellEnd"/>
      <w:r w:rsidRPr="00AB1FAA">
        <w:rPr>
          <w:rFonts w:ascii="Arial" w:hAnsi="Arial" w:cs="Arial"/>
          <w:sz w:val="20"/>
        </w:rPr>
        <w:t xml:space="preserve"> </w:t>
      </w:r>
      <w:proofErr w:type="spellStart"/>
      <w:r w:rsidRPr="00AB1FAA">
        <w:rPr>
          <w:rFonts w:ascii="Arial" w:hAnsi="Arial" w:cs="Arial"/>
          <w:sz w:val="20"/>
        </w:rPr>
        <w:t>Functioning</w:t>
      </w:r>
      <w:proofErr w:type="spellEnd"/>
      <w:r w:rsidRPr="00AB1FAA">
        <w:rPr>
          <w:rFonts w:ascii="Arial" w:hAnsi="Arial" w:cs="Arial"/>
          <w:sz w:val="20"/>
        </w:rPr>
        <w:t xml:space="preserve"> in </w:t>
      </w:r>
      <w:proofErr w:type="spellStart"/>
      <w:r w:rsidRPr="00AB1FAA">
        <w:rPr>
          <w:rFonts w:ascii="Arial" w:hAnsi="Arial" w:cs="Arial"/>
          <w:sz w:val="20"/>
        </w:rPr>
        <w:t>Adolescents</w:t>
      </w:r>
      <w:proofErr w:type="spellEnd"/>
      <w:r w:rsidRPr="00AB1FAA">
        <w:rPr>
          <w:rFonts w:ascii="Arial" w:hAnsi="Arial" w:cs="Arial"/>
          <w:sz w:val="20"/>
        </w:rPr>
        <w:t xml:space="preserve">. Child Development. 1998;69(4):875–87. </w:t>
      </w:r>
    </w:p>
    <w:p w:rsidR="00AB1FAA" w:rsidRPr="00AB1FAA" w:rsidRDefault="00AB1FAA" w:rsidP="00AB1FAA">
      <w:pPr>
        <w:pStyle w:val="Literaturverzeichnis"/>
        <w:rPr>
          <w:rFonts w:ascii="Arial" w:hAnsi="Arial" w:cs="Arial"/>
          <w:sz w:val="20"/>
        </w:rPr>
      </w:pPr>
      <w:r w:rsidRPr="00AB1FAA">
        <w:rPr>
          <w:rFonts w:ascii="Arial" w:hAnsi="Arial" w:cs="Arial"/>
          <w:sz w:val="20"/>
        </w:rPr>
        <w:t>11.</w:t>
      </w:r>
      <w:r w:rsidRPr="00AB1FAA">
        <w:rPr>
          <w:rFonts w:ascii="Arial" w:hAnsi="Arial" w:cs="Arial"/>
          <w:sz w:val="20"/>
        </w:rPr>
        <w:tab/>
      </w:r>
      <w:proofErr w:type="spellStart"/>
      <w:r w:rsidRPr="00AB1FAA">
        <w:rPr>
          <w:rFonts w:ascii="Arial" w:hAnsi="Arial" w:cs="Arial"/>
          <w:sz w:val="20"/>
        </w:rPr>
        <w:t>Wolfson</w:t>
      </w:r>
      <w:proofErr w:type="spellEnd"/>
      <w:r w:rsidRPr="00AB1FAA">
        <w:rPr>
          <w:rFonts w:ascii="Arial" w:hAnsi="Arial" w:cs="Arial"/>
          <w:sz w:val="20"/>
        </w:rPr>
        <w:t xml:space="preserve"> AR, </w:t>
      </w:r>
      <w:proofErr w:type="spellStart"/>
      <w:r w:rsidRPr="00AB1FAA">
        <w:rPr>
          <w:rFonts w:ascii="Arial" w:hAnsi="Arial" w:cs="Arial"/>
          <w:sz w:val="20"/>
        </w:rPr>
        <w:t>Carskadon</w:t>
      </w:r>
      <w:proofErr w:type="spellEnd"/>
      <w:r w:rsidRPr="00AB1FAA">
        <w:rPr>
          <w:rFonts w:ascii="Arial" w:hAnsi="Arial" w:cs="Arial"/>
          <w:sz w:val="20"/>
        </w:rPr>
        <w:t xml:space="preserve"> MA, </w:t>
      </w:r>
      <w:proofErr w:type="spellStart"/>
      <w:r w:rsidRPr="00AB1FAA">
        <w:rPr>
          <w:rFonts w:ascii="Arial" w:hAnsi="Arial" w:cs="Arial"/>
          <w:sz w:val="20"/>
        </w:rPr>
        <w:t>Acebo</w:t>
      </w:r>
      <w:proofErr w:type="spellEnd"/>
      <w:r w:rsidRPr="00AB1FAA">
        <w:rPr>
          <w:rFonts w:ascii="Arial" w:hAnsi="Arial" w:cs="Arial"/>
          <w:sz w:val="20"/>
        </w:rPr>
        <w:t xml:space="preserve"> C, Seifer R, </w:t>
      </w:r>
      <w:proofErr w:type="spellStart"/>
      <w:r w:rsidRPr="00AB1FAA">
        <w:rPr>
          <w:rFonts w:ascii="Arial" w:hAnsi="Arial" w:cs="Arial"/>
          <w:sz w:val="20"/>
        </w:rPr>
        <w:t>Fallone</w:t>
      </w:r>
      <w:proofErr w:type="spellEnd"/>
      <w:r w:rsidRPr="00AB1FAA">
        <w:rPr>
          <w:rFonts w:ascii="Arial" w:hAnsi="Arial" w:cs="Arial"/>
          <w:sz w:val="20"/>
        </w:rPr>
        <w:t xml:space="preserve"> G, </w:t>
      </w:r>
      <w:proofErr w:type="spellStart"/>
      <w:r w:rsidRPr="00AB1FAA">
        <w:rPr>
          <w:rFonts w:ascii="Arial" w:hAnsi="Arial" w:cs="Arial"/>
          <w:sz w:val="20"/>
        </w:rPr>
        <w:t>Labyak</w:t>
      </w:r>
      <w:proofErr w:type="spellEnd"/>
      <w:r w:rsidRPr="00AB1FAA">
        <w:rPr>
          <w:rFonts w:ascii="Arial" w:hAnsi="Arial" w:cs="Arial"/>
          <w:sz w:val="20"/>
        </w:rPr>
        <w:t xml:space="preserve"> SE, u. a. </w:t>
      </w:r>
      <w:proofErr w:type="spellStart"/>
      <w:r w:rsidRPr="00AB1FAA">
        <w:rPr>
          <w:rFonts w:ascii="Arial" w:hAnsi="Arial" w:cs="Arial"/>
          <w:sz w:val="20"/>
        </w:rPr>
        <w:t>Evidence</w:t>
      </w:r>
      <w:proofErr w:type="spellEnd"/>
      <w:r w:rsidRPr="00AB1FAA">
        <w:rPr>
          <w:rFonts w:ascii="Arial" w:hAnsi="Arial" w:cs="Arial"/>
          <w:sz w:val="20"/>
        </w:rPr>
        <w:t xml:space="preserve"> </w:t>
      </w:r>
      <w:proofErr w:type="spellStart"/>
      <w:r w:rsidRPr="00AB1FAA">
        <w:rPr>
          <w:rFonts w:ascii="Arial" w:hAnsi="Arial" w:cs="Arial"/>
          <w:sz w:val="20"/>
        </w:rPr>
        <w:t>for</w:t>
      </w:r>
      <w:proofErr w:type="spellEnd"/>
      <w:r w:rsidRPr="00AB1FAA">
        <w:rPr>
          <w:rFonts w:ascii="Arial" w:hAnsi="Arial" w:cs="Arial"/>
          <w:sz w:val="20"/>
        </w:rPr>
        <w:t xml:space="preserve"> </w:t>
      </w:r>
      <w:proofErr w:type="spellStart"/>
      <w:r w:rsidRPr="00AB1FAA">
        <w:rPr>
          <w:rFonts w:ascii="Arial" w:hAnsi="Arial" w:cs="Arial"/>
          <w:sz w:val="20"/>
        </w:rPr>
        <w:t>the</w:t>
      </w:r>
      <w:proofErr w:type="spellEnd"/>
      <w:r w:rsidRPr="00AB1FAA">
        <w:rPr>
          <w:rFonts w:ascii="Arial" w:hAnsi="Arial" w:cs="Arial"/>
          <w:sz w:val="20"/>
        </w:rPr>
        <w:t xml:space="preserve"> </w:t>
      </w:r>
      <w:proofErr w:type="spellStart"/>
      <w:r w:rsidRPr="00AB1FAA">
        <w:rPr>
          <w:rFonts w:ascii="Arial" w:hAnsi="Arial" w:cs="Arial"/>
          <w:sz w:val="20"/>
        </w:rPr>
        <w:t>validity</w:t>
      </w:r>
      <w:proofErr w:type="spellEnd"/>
      <w:r w:rsidRPr="00AB1FAA">
        <w:rPr>
          <w:rFonts w:ascii="Arial" w:hAnsi="Arial" w:cs="Arial"/>
          <w:sz w:val="20"/>
        </w:rPr>
        <w:t xml:space="preserve"> of a </w:t>
      </w:r>
      <w:proofErr w:type="spellStart"/>
      <w:r w:rsidRPr="00AB1FAA">
        <w:rPr>
          <w:rFonts w:ascii="Arial" w:hAnsi="Arial" w:cs="Arial"/>
          <w:sz w:val="20"/>
        </w:rPr>
        <w:t>sleep</w:t>
      </w:r>
      <w:proofErr w:type="spellEnd"/>
      <w:r w:rsidRPr="00AB1FAA">
        <w:rPr>
          <w:rFonts w:ascii="Arial" w:hAnsi="Arial" w:cs="Arial"/>
          <w:sz w:val="20"/>
        </w:rPr>
        <w:t xml:space="preserve"> </w:t>
      </w:r>
      <w:proofErr w:type="spellStart"/>
      <w:r w:rsidRPr="00AB1FAA">
        <w:rPr>
          <w:rFonts w:ascii="Arial" w:hAnsi="Arial" w:cs="Arial"/>
          <w:sz w:val="20"/>
        </w:rPr>
        <w:t>habits</w:t>
      </w:r>
      <w:proofErr w:type="spellEnd"/>
      <w:r w:rsidRPr="00AB1FAA">
        <w:rPr>
          <w:rFonts w:ascii="Arial" w:hAnsi="Arial" w:cs="Arial"/>
          <w:sz w:val="20"/>
        </w:rPr>
        <w:t xml:space="preserve"> </w:t>
      </w:r>
      <w:proofErr w:type="spellStart"/>
      <w:r w:rsidRPr="00AB1FAA">
        <w:rPr>
          <w:rFonts w:ascii="Arial" w:hAnsi="Arial" w:cs="Arial"/>
          <w:sz w:val="20"/>
        </w:rPr>
        <w:t>survey</w:t>
      </w:r>
      <w:proofErr w:type="spellEnd"/>
      <w:r w:rsidRPr="00AB1FAA">
        <w:rPr>
          <w:rFonts w:ascii="Arial" w:hAnsi="Arial" w:cs="Arial"/>
          <w:sz w:val="20"/>
        </w:rPr>
        <w:t xml:space="preserve"> </w:t>
      </w:r>
      <w:proofErr w:type="spellStart"/>
      <w:r w:rsidRPr="00AB1FAA">
        <w:rPr>
          <w:rFonts w:ascii="Arial" w:hAnsi="Arial" w:cs="Arial"/>
          <w:sz w:val="20"/>
        </w:rPr>
        <w:t>for</w:t>
      </w:r>
      <w:proofErr w:type="spellEnd"/>
      <w:r w:rsidRPr="00AB1FAA">
        <w:rPr>
          <w:rFonts w:ascii="Arial" w:hAnsi="Arial" w:cs="Arial"/>
          <w:sz w:val="20"/>
        </w:rPr>
        <w:t xml:space="preserve"> </w:t>
      </w:r>
      <w:proofErr w:type="spellStart"/>
      <w:r w:rsidRPr="00AB1FAA">
        <w:rPr>
          <w:rFonts w:ascii="Arial" w:hAnsi="Arial" w:cs="Arial"/>
          <w:sz w:val="20"/>
        </w:rPr>
        <w:t>adolescents</w:t>
      </w:r>
      <w:proofErr w:type="spellEnd"/>
      <w:r w:rsidRPr="00AB1FAA">
        <w:rPr>
          <w:rFonts w:ascii="Arial" w:hAnsi="Arial" w:cs="Arial"/>
          <w:sz w:val="20"/>
        </w:rPr>
        <w:t xml:space="preserve">. </w:t>
      </w:r>
      <w:proofErr w:type="spellStart"/>
      <w:r w:rsidRPr="00AB1FAA">
        <w:rPr>
          <w:rFonts w:ascii="Arial" w:hAnsi="Arial" w:cs="Arial"/>
          <w:sz w:val="20"/>
        </w:rPr>
        <w:t>Sleep</w:t>
      </w:r>
      <w:proofErr w:type="spellEnd"/>
      <w:r w:rsidRPr="00AB1FAA">
        <w:rPr>
          <w:rFonts w:ascii="Arial" w:hAnsi="Arial" w:cs="Arial"/>
          <w:sz w:val="20"/>
        </w:rPr>
        <w:t xml:space="preserve">. 15. März 2003;26(2):213–6. </w:t>
      </w:r>
    </w:p>
    <w:p w:rsidR="00AB1FAA" w:rsidRPr="00AB1FAA" w:rsidRDefault="00AB1FAA" w:rsidP="00AB1FAA">
      <w:pPr>
        <w:pStyle w:val="Literaturverzeichnis"/>
        <w:rPr>
          <w:rFonts w:ascii="Arial" w:hAnsi="Arial" w:cs="Arial"/>
          <w:sz w:val="20"/>
        </w:rPr>
      </w:pPr>
      <w:r w:rsidRPr="00AB1FAA">
        <w:rPr>
          <w:rFonts w:ascii="Arial" w:hAnsi="Arial" w:cs="Arial"/>
          <w:sz w:val="20"/>
        </w:rPr>
        <w:t>12.</w:t>
      </w:r>
      <w:r w:rsidRPr="00AB1FAA">
        <w:rPr>
          <w:rFonts w:ascii="Arial" w:hAnsi="Arial" w:cs="Arial"/>
          <w:sz w:val="20"/>
        </w:rPr>
        <w:tab/>
      </w:r>
      <w:proofErr w:type="spellStart"/>
      <w:r w:rsidRPr="00AB1FAA">
        <w:rPr>
          <w:rFonts w:ascii="Arial" w:hAnsi="Arial" w:cs="Arial"/>
          <w:sz w:val="20"/>
        </w:rPr>
        <w:t>Görtelmeyer</w:t>
      </w:r>
      <w:proofErr w:type="spellEnd"/>
      <w:r w:rsidRPr="00AB1FAA">
        <w:rPr>
          <w:rFonts w:ascii="Arial" w:hAnsi="Arial" w:cs="Arial"/>
          <w:sz w:val="20"/>
        </w:rPr>
        <w:t xml:space="preserve">, R. Schlaffragebogen A und B: SF-A/R und SF-B/R, 1st </w:t>
      </w:r>
      <w:proofErr w:type="gramStart"/>
      <w:r w:rsidRPr="00AB1FAA">
        <w:rPr>
          <w:rFonts w:ascii="Arial" w:hAnsi="Arial" w:cs="Arial"/>
          <w:sz w:val="20"/>
        </w:rPr>
        <w:t>Auflage[</w:t>
      </w:r>
      <w:proofErr w:type="spellStart"/>
      <w:proofErr w:type="gramEnd"/>
      <w:r w:rsidRPr="00AB1FAA">
        <w:rPr>
          <w:rFonts w:ascii="Arial" w:hAnsi="Arial" w:cs="Arial"/>
          <w:sz w:val="20"/>
        </w:rPr>
        <w:t>Sleep</w:t>
      </w:r>
      <w:proofErr w:type="spellEnd"/>
      <w:r w:rsidRPr="00AB1FAA">
        <w:rPr>
          <w:rFonts w:ascii="Arial" w:hAnsi="Arial" w:cs="Arial"/>
          <w:sz w:val="20"/>
        </w:rPr>
        <w:t xml:space="preserve"> </w:t>
      </w:r>
      <w:proofErr w:type="spellStart"/>
      <w:r w:rsidRPr="00AB1FAA">
        <w:rPr>
          <w:rFonts w:ascii="Arial" w:hAnsi="Arial" w:cs="Arial"/>
          <w:sz w:val="20"/>
        </w:rPr>
        <w:t>Questionnaires</w:t>
      </w:r>
      <w:proofErr w:type="spellEnd"/>
      <w:r w:rsidRPr="00AB1FAA">
        <w:rPr>
          <w:rFonts w:ascii="Arial" w:hAnsi="Arial" w:cs="Arial"/>
          <w:sz w:val="20"/>
        </w:rPr>
        <w:t xml:space="preserve"> A </w:t>
      </w:r>
      <w:proofErr w:type="spellStart"/>
      <w:r w:rsidRPr="00AB1FAA">
        <w:rPr>
          <w:rFonts w:ascii="Arial" w:hAnsi="Arial" w:cs="Arial"/>
          <w:sz w:val="20"/>
        </w:rPr>
        <w:t>and</w:t>
      </w:r>
      <w:proofErr w:type="spellEnd"/>
      <w:r w:rsidRPr="00AB1FAA">
        <w:rPr>
          <w:rFonts w:ascii="Arial" w:hAnsi="Arial" w:cs="Arial"/>
          <w:sz w:val="20"/>
        </w:rPr>
        <w:t xml:space="preserve"> B: SF-A/R </w:t>
      </w:r>
      <w:proofErr w:type="spellStart"/>
      <w:r w:rsidRPr="00AB1FAA">
        <w:rPr>
          <w:rFonts w:ascii="Arial" w:hAnsi="Arial" w:cs="Arial"/>
          <w:sz w:val="20"/>
        </w:rPr>
        <w:t>and</w:t>
      </w:r>
      <w:proofErr w:type="spellEnd"/>
      <w:r w:rsidRPr="00AB1FAA">
        <w:rPr>
          <w:rFonts w:ascii="Arial" w:hAnsi="Arial" w:cs="Arial"/>
          <w:sz w:val="20"/>
        </w:rPr>
        <w:t xml:space="preserve"> SF-B/R]. </w:t>
      </w:r>
      <w:proofErr w:type="spellStart"/>
      <w:r w:rsidRPr="00AB1FAA">
        <w:rPr>
          <w:rFonts w:ascii="Arial" w:hAnsi="Arial" w:cs="Arial"/>
          <w:sz w:val="20"/>
        </w:rPr>
        <w:t>Hogrefe</w:t>
      </w:r>
      <w:proofErr w:type="spellEnd"/>
      <w:r w:rsidRPr="00AB1FAA">
        <w:rPr>
          <w:rFonts w:ascii="Arial" w:hAnsi="Arial" w:cs="Arial"/>
          <w:sz w:val="20"/>
        </w:rPr>
        <w:t xml:space="preserve">; 2011. </w:t>
      </w:r>
    </w:p>
    <w:p w:rsidR="00AB1FAA" w:rsidRPr="00AB1FAA" w:rsidRDefault="00AB1FAA" w:rsidP="00AB1FAA">
      <w:pPr>
        <w:pStyle w:val="Literaturverzeichnis"/>
        <w:rPr>
          <w:rFonts w:ascii="Arial" w:hAnsi="Arial" w:cs="Arial"/>
          <w:sz w:val="20"/>
        </w:rPr>
      </w:pPr>
      <w:r w:rsidRPr="00AB1FAA">
        <w:rPr>
          <w:rFonts w:ascii="Arial" w:hAnsi="Arial" w:cs="Arial"/>
          <w:sz w:val="20"/>
        </w:rPr>
        <w:t>13.</w:t>
      </w:r>
      <w:r w:rsidRPr="00AB1FAA">
        <w:rPr>
          <w:rFonts w:ascii="Arial" w:hAnsi="Arial" w:cs="Arial"/>
          <w:sz w:val="20"/>
        </w:rPr>
        <w:tab/>
        <w:t xml:space="preserve">Lohaus, A., </w:t>
      </w:r>
      <w:proofErr w:type="spellStart"/>
      <w:r w:rsidRPr="00AB1FAA">
        <w:rPr>
          <w:rFonts w:ascii="Arial" w:hAnsi="Arial" w:cs="Arial"/>
          <w:sz w:val="20"/>
        </w:rPr>
        <w:t>Eschenbeck</w:t>
      </w:r>
      <w:proofErr w:type="spellEnd"/>
      <w:r w:rsidRPr="00AB1FAA">
        <w:rPr>
          <w:rFonts w:ascii="Arial" w:hAnsi="Arial" w:cs="Arial"/>
          <w:sz w:val="20"/>
        </w:rPr>
        <w:t>, H., Kohlmann, C. W., Klein-</w:t>
      </w:r>
      <w:proofErr w:type="spellStart"/>
      <w:r w:rsidRPr="00AB1FAA">
        <w:rPr>
          <w:rFonts w:ascii="Arial" w:hAnsi="Arial" w:cs="Arial"/>
          <w:sz w:val="20"/>
        </w:rPr>
        <w:t>Heßling</w:t>
      </w:r>
      <w:proofErr w:type="spellEnd"/>
      <w:r w:rsidRPr="00AB1FAA">
        <w:rPr>
          <w:rFonts w:ascii="Arial" w:hAnsi="Arial" w:cs="Arial"/>
          <w:sz w:val="20"/>
        </w:rPr>
        <w:t>, J. Fragebogen zur Erhebung von Stress und Stressbewältigung im Kindes- und Jugendalter (SSKJ 3-8) [</w:t>
      </w:r>
      <w:proofErr w:type="spellStart"/>
      <w:r w:rsidRPr="00AB1FAA">
        <w:rPr>
          <w:rFonts w:ascii="Arial" w:hAnsi="Arial" w:cs="Arial"/>
          <w:sz w:val="20"/>
        </w:rPr>
        <w:t>Questionnaire</w:t>
      </w:r>
      <w:proofErr w:type="spellEnd"/>
      <w:r w:rsidRPr="00AB1FAA">
        <w:rPr>
          <w:rFonts w:ascii="Arial" w:hAnsi="Arial" w:cs="Arial"/>
          <w:sz w:val="20"/>
        </w:rPr>
        <w:t xml:space="preserve"> </w:t>
      </w:r>
      <w:proofErr w:type="spellStart"/>
      <w:r w:rsidRPr="00AB1FAA">
        <w:rPr>
          <w:rFonts w:ascii="Arial" w:hAnsi="Arial" w:cs="Arial"/>
          <w:sz w:val="20"/>
        </w:rPr>
        <w:t>for</w:t>
      </w:r>
      <w:proofErr w:type="spellEnd"/>
      <w:r w:rsidRPr="00AB1FAA">
        <w:rPr>
          <w:rFonts w:ascii="Arial" w:hAnsi="Arial" w:cs="Arial"/>
          <w:sz w:val="20"/>
        </w:rPr>
        <w:t xml:space="preserve"> </w:t>
      </w:r>
      <w:proofErr w:type="spellStart"/>
      <w:r w:rsidRPr="00AB1FAA">
        <w:rPr>
          <w:rFonts w:ascii="Arial" w:hAnsi="Arial" w:cs="Arial"/>
          <w:sz w:val="20"/>
        </w:rPr>
        <w:t>the</w:t>
      </w:r>
      <w:proofErr w:type="spellEnd"/>
      <w:r w:rsidRPr="00AB1FAA">
        <w:rPr>
          <w:rFonts w:ascii="Arial" w:hAnsi="Arial" w:cs="Arial"/>
          <w:sz w:val="20"/>
        </w:rPr>
        <w:t xml:space="preserve"> Measurement Stress </w:t>
      </w:r>
      <w:proofErr w:type="spellStart"/>
      <w:r w:rsidRPr="00AB1FAA">
        <w:rPr>
          <w:rFonts w:ascii="Arial" w:hAnsi="Arial" w:cs="Arial"/>
          <w:sz w:val="20"/>
        </w:rPr>
        <w:t>and</w:t>
      </w:r>
      <w:proofErr w:type="spellEnd"/>
      <w:r w:rsidRPr="00AB1FAA">
        <w:rPr>
          <w:rFonts w:ascii="Arial" w:hAnsi="Arial" w:cs="Arial"/>
          <w:sz w:val="20"/>
        </w:rPr>
        <w:t xml:space="preserve"> Coping in </w:t>
      </w:r>
      <w:proofErr w:type="spellStart"/>
      <w:r w:rsidRPr="00AB1FAA">
        <w:rPr>
          <w:rFonts w:ascii="Arial" w:hAnsi="Arial" w:cs="Arial"/>
          <w:sz w:val="20"/>
        </w:rPr>
        <w:t>Children</w:t>
      </w:r>
      <w:proofErr w:type="spellEnd"/>
      <w:r w:rsidRPr="00AB1FAA">
        <w:rPr>
          <w:rFonts w:ascii="Arial" w:hAnsi="Arial" w:cs="Arial"/>
          <w:sz w:val="20"/>
        </w:rPr>
        <w:t xml:space="preserve"> </w:t>
      </w:r>
      <w:proofErr w:type="spellStart"/>
      <w:r w:rsidRPr="00AB1FAA">
        <w:rPr>
          <w:rFonts w:ascii="Arial" w:hAnsi="Arial" w:cs="Arial"/>
          <w:sz w:val="20"/>
        </w:rPr>
        <w:t>and</w:t>
      </w:r>
      <w:proofErr w:type="spellEnd"/>
      <w:r w:rsidRPr="00AB1FAA">
        <w:rPr>
          <w:rFonts w:ascii="Arial" w:hAnsi="Arial" w:cs="Arial"/>
          <w:sz w:val="20"/>
        </w:rPr>
        <w:t xml:space="preserve"> </w:t>
      </w:r>
      <w:proofErr w:type="spellStart"/>
      <w:r w:rsidRPr="00AB1FAA">
        <w:rPr>
          <w:rFonts w:ascii="Arial" w:hAnsi="Arial" w:cs="Arial"/>
          <w:sz w:val="20"/>
        </w:rPr>
        <w:t>Adolescents</w:t>
      </w:r>
      <w:proofErr w:type="spellEnd"/>
      <w:r w:rsidRPr="00AB1FAA">
        <w:rPr>
          <w:rFonts w:ascii="Arial" w:hAnsi="Arial" w:cs="Arial"/>
          <w:sz w:val="20"/>
        </w:rPr>
        <w:t xml:space="preserve"> (SSKJ 3-8)]. </w:t>
      </w:r>
      <w:proofErr w:type="spellStart"/>
      <w:r w:rsidRPr="00AB1FAA">
        <w:rPr>
          <w:rFonts w:ascii="Arial" w:hAnsi="Arial" w:cs="Arial"/>
          <w:sz w:val="20"/>
        </w:rPr>
        <w:t>Hogrefe</w:t>
      </w:r>
      <w:proofErr w:type="spellEnd"/>
      <w:r w:rsidRPr="00AB1FAA">
        <w:rPr>
          <w:rFonts w:ascii="Arial" w:hAnsi="Arial" w:cs="Arial"/>
          <w:sz w:val="20"/>
        </w:rPr>
        <w:t xml:space="preserve">; 2006. </w:t>
      </w:r>
    </w:p>
    <w:p w:rsidR="00AB1FAA" w:rsidRPr="00AB1FAA" w:rsidRDefault="00AB1FAA" w:rsidP="00AB1FAA">
      <w:pPr>
        <w:pStyle w:val="Literaturverzeichnis"/>
        <w:rPr>
          <w:rFonts w:ascii="Arial" w:hAnsi="Arial" w:cs="Arial"/>
          <w:sz w:val="20"/>
        </w:rPr>
      </w:pPr>
      <w:r w:rsidRPr="00AB1FAA">
        <w:rPr>
          <w:rFonts w:ascii="Arial" w:hAnsi="Arial" w:cs="Arial"/>
          <w:sz w:val="20"/>
        </w:rPr>
        <w:t>14.</w:t>
      </w:r>
      <w:r w:rsidRPr="00AB1FAA">
        <w:rPr>
          <w:rFonts w:ascii="Arial" w:hAnsi="Arial" w:cs="Arial"/>
          <w:sz w:val="20"/>
        </w:rPr>
        <w:tab/>
      </w:r>
      <w:proofErr w:type="spellStart"/>
      <w:r w:rsidRPr="00AB1FAA">
        <w:rPr>
          <w:rFonts w:ascii="Arial" w:hAnsi="Arial" w:cs="Arial"/>
          <w:sz w:val="20"/>
        </w:rPr>
        <w:t>Watzlawik</w:t>
      </w:r>
      <w:proofErr w:type="spellEnd"/>
      <w:r w:rsidRPr="00AB1FAA">
        <w:rPr>
          <w:rFonts w:ascii="Arial" w:hAnsi="Arial" w:cs="Arial"/>
          <w:sz w:val="20"/>
        </w:rPr>
        <w:t xml:space="preserve"> M. Die Erfassung des Pubertätsstatus anhand der </w:t>
      </w:r>
      <w:proofErr w:type="spellStart"/>
      <w:r w:rsidRPr="00AB1FAA">
        <w:rPr>
          <w:rFonts w:ascii="Arial" w:hAnsi="Arial" w:cs="Arial"/>
          <w:sz w:val="20"/>
        </w:rPr>
        <w:t>Pubertal</w:t>
      </w:r>
      <w:proofErr w:type="spellEnd"/>
      <w:r w:rsidRPr="00AB1FAA">
        <w:rPr>
          <w:rFonts w:ascii="Arial" w:hAnsi="Arial" w:cs="Arial"/>
          <w:sz w:val="20"/>
        </w:rPr>
        <w:t xml:space="preserve"> Development </w:t>
      </w:r>
      <w:proofErr w:type="spellStart"/>
      <w:r w:rsidRPr="00AB1FAA">
        <w:rPr>
          <w:rFonts w:ascii="Arial" w:hAnsi="Arial" w:cs="Arial"/>
          <w:sz w:val="20"/>
        </w:rPr>
        <w:t>Scale</w:t>
      </w:r>
      <w:proofErr w:type="spellEnd"/>
      <w:r w:rsidRPr="00AB1FAA">
        <w:rPr>
          <w:rFonts w:ascii="Arial" w:hAnsi="Arial" w:cs="Arial"/>
          <w:sz w:val="20"/>
        </w:rPr>
        <w:t xml:space="preserve">. </w:t>
      </w:r>
      <w:proofErr w:type="spellStart"/>
      <w:r w:rsidRPr="00AB1FAA">
        <w:rPr>
          <w:rFonts w:ascii="Arial" w:hAnsi="Arial" w:cs="Arial"/>
          <w:sz w:val="20"/>
        </w:rPr>
        <w:t>Diagnostica</w:t>
      </w:r>
      <w:proofErr w:type="spellEnd"/>
      <w:r w:rsidRPr="00AB1FAA">
        <w:rPr>
          <w:rFonts w:ascii="Arial" w:hAnsi="Arial" w:cs="Arial"/>
          <w:sz w:val="20"/>
        </w:rPr>
        <w:t xml:space="preserve">. Januar 2009;55(1):55–65. </w:t>
      </w:r>
    </w:p>
    <w:p w:rsidR="00AB1FAA" w:rsidRPr="00AB1FAA" w:rsidRDefault="00AB1FAA" w:rsidP="00AB1FAA">
      <w:pPr>
        <w:pStyle w:val="Literaturverzeichnis"/>
        <w:rPr>
          <w:rFonts w:ascii="Arial" w:hAnsi="Arial" w:cs="Arial"/>
          <w:sz w:val="20"/>
        </w:rPr>
      </w:pPr>
      <w:r w:rsidRPr="00AB1FAA">
        <w:rPr>
          <w:rFonts w:ascii="Arial" w:hAnsi="Arial" w:cs="Arial"/>
          <w:sz w:val="20"/>
        </w:rPr>
        <w:t>15.</w:t>
      </w:r>
      <w:r w:rsidRPr="00AB1FAA">
        <w:rPr>
          <w:rFonts w:ascii="Arial" w:hAnsi="Arial" w:cs="Arial"/>
          <w:sz w:val="20"/>
        </w:rPr>
        <w:tab/>
        <w:t xml:space="preserve">Petersen AC, Crockett L, Richards M, Boxer A. A </w:t>
      </w:r>
      <w:proofErr w:type="spellStart"/>
      <w:r w:rsidRPr="00AB1FAA">
        <w:rPr>
          <w:rFonts w:ascii="Arial" w:hAnsi="Arial" w:cs="Arial"/>
          <w:sz w:val="20"/>
        </w:rPr>
        <w:t>self</w:t>
      </w:r>
      <w:proofErr w:type="spellEnd"/>
      <w:r w:rsidRPr="00AB1FAA">
        <w:rPr>
          <w:rFonts w:ascii="Arial" w:hAnsi="Arial" w:cs="Arial"/>
          <w:sz w:val="20"/>
        </w:rPr>
        <w:t xml:space="preserve">-report </w:t>
      </w:r>
      <w:proofErr w:type="spellStart"/>
      <w:r w:rsidRPr="00AB1FAA">
        <w:rPr>
          <w:rFonts w:ascii="Arial" w:hAnsi="Arial" w:cs="Arial"/>
          <w:sz w:val="20"/>
        </w:rPr>
        <w:t>measure</w:t>
      </w:r>
      <w:proofErr w:type="spellEnd"/>
      <w:r w:rsidRPr="00AB1FAA">
        <w:rPr>
          <w:rFonts w:ascii="Arial" w:hAnsi="Arial" w:cs="Arial"/>
          <w:sz w:val="20"/>
        </w:rPr>
        <w:t xml:space="preserve"> of </w:t>
      </w:r>
      <w:proofErr w:type="spellStart"/>
      <w:r w:rsidRPr="00AB1FAA">
        <w:rPr>
          <w:rFonts w:ascii="Arial" w:hAnsi="Arial" w:cs="Arial"/>
          <w:sz w:val="20"/>
        </w:rPr>
        <w:t>pubertal</w:t>
      </w:r>
      <w:proofErr w:type="spellEnd"/>
      <w:r w:rsidRPr="00AB1FAA">
        <w:rPr>
          <w:rFonts w:ascii="Arial" w:hAnsi="Arial" w:cs="Arial"/>
          <w:sz w:val="20"/>
        </w:rPr>
        <w:t xml:space="preserve"> </w:t>
      </w:r>
      <w:proofErr w:type="spellStart"/>
      <w:r w:rsidRPr="00AB1FAA">
        <w:rPr>
          <w:rFonts w:ascii="Arial" w:hAnsi="Arial" w:cs="Arial"/>
          <w:sz w:val="20"/>
        </w:rPr>
        <w:t>status</w:t>
      </w:r>
      <w:proofErr w:type="spellEnd"/>
      <w:r w:rsidRPr="00AB1FAA">
        <w:rPr>
          <w:rFonts w:ascii="Arial" w:hAnsi="Arial" w:cs="Arial"/>
          <w:sz w:val="20"/>
        </w:rPr>
        <w:t xml:space="preserve">: </w:t>
      </w:r>
      <w:proofErr w:type="spellStart"/>
      <w:r w:rsidRPr="00AB1FAA">
        <w:rPr>
          <w:rFonts w:ascii="Arial" w:hAnsi="Arial" w:cs="Arial"/>
          <w:sz w:val="20"/>
        </w:rPr>
        <w:t>Reliability</w:t>
      </w:r>
      <w:proofErr w:type="spellEnd"/>
      <w:r w:rsidRPr="00AB1FAA">
        <w:rPr>
          <w:rFonts w:ascii="Arial" w:hAnsi="Arial" w:cs="Arial"/>
          <w:sz w:val="20"/>
        </w:rPr>
        <w:t xml:space="preserve">, </w:t>
      </w:r>
      <w:proofErr w:type="spellStart"/>
      <w:r w:rsidRPr="00AB1FAA">
        <w:rPr>
          <w:rFonts w:ascii="Arial" w:hAnsi="Arial" w:cs="Arial"/>
          <w:sz w:val="20"/>
        </w:rPr>
        <w:t>validity</w:t>
      </w:r>
      <w:proofErr w:type="spellEnd"/>
      <w:r w:rsidRPr="00AB1FAA">
        <w:rPr>
          <w:rFonts w:ascii="Arial" w:hAnsi="Arial" w:cs="Arial"/>
          <w:sz w:val="20"/>
        </w:rPr>
        <w:t xml:space="preserve">, </w:t>
      </w:r>
      <w:proofErr w:type="spellStart"/>
      <w:r w:rsidRPr="00AB1FAA">
        <w:rPr>
          <w:rFonts w:ascii="Arial" w:hAnsi="Arial" w:cs="Arial"/>
          <w:sz w:val="20"/>
        </w:rPr>
        <w:t>and</w:t>
      </w:r>
      <w:proofErr w:type="spellEnd"/>
      <w:r w:rsidRPr="00AB1FAA">
        <w:rPr>
          <w:rFonts w:ascii="Arial" w:hAnsi="Arial" w:cs="Arial"/>
          <w:sz w:val="20"/>
        </w:rPr>
        <w:t xml:space="preserve"> initial </w:t>
      </w:r>
      <w:proofErr w:type="spellStart"/>
      <w:r w:rsidRPr="00AB1FAA">
        <w:rPr>
          <w:rFonts w:ascii="Arial" w:hAnsi="Arial" w:cs="Arial"/>
          <w:sz w:val="20"/>
        </w:rPr>
        <w:t>norms</w:t>
      </w:r>
      <w:proofErr w:type="spellEnd"/>
      <w:r w:rsidRPr="00AB1FAA">
        <w:rPr>
          <w:rFonts w:ascii="Arial" w:hAnsi="Arial" w:cs="Arial"/>
          <w:sz w:val="20"/>
        </w:rPr>
        <w:t xml:space="preserve">. J Youth </w:t>
      </w:r>
      <w:proofErr w:type="spellStart"/>
      <w:r w:rsidRPr="00AB1FAA">
        <w:rPr>
          <w:rFonts w:ascii="Arial" w:hAnsi="Arial" w:cs="Arial"/>
          <w:sz w:val="20"/>
        </w:rPr>
        <w:t>Adolescence</w:t>
      </w:r>
      <w:proofErr w:type="spellEnd"/>
      <w:r w:rsidRPr="00AB1FAA">
        <w:rPr>
          <w:rFonts w:ascii="Arial" w:hAnsi="Arial" w:cs="Arial"/>
          <w:sz w:val="20"/>
        </w:rPr>
        <w:t xml:space="preserve">. 1. April 1988;17(2):117–33. </w:t>
      </w:r>
    </w:p>
    <w:p w:rsidR="00773A4D" w:rsidRPr="00FC7295" w:rsidRDefault="00FC7295" w:rsidP="00C65A37">
      <w:pPr>
        <w:rPr>
          <w:rFonts w:ascii="Arial" w:hAnsi="Arial" w:cs="Arial"/>
          <w:lang w:val="en-GB"/>
        </w:rPr>
      </w:pPr>
      <w:r w:rsidRPr="00FC7295">
        <w:rPr>
          <w:rFonts w:ascii="Arial" w:hAnsi="Arial" w:cs="Arial"/>
          <w:sz w:val="20"/>
          <w:szCs w:val="20"/>
          <w:lang w:val="en-GB"/>
        </w:rPr>
        <w:fldChar w:fldCharType="end"/>
      </w:r>
    </w:p>
    <w:sectPr w:rsidR="00773A4D" w:rsidRPr="00FC7295" w:rsidSect="00812149">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A4"/>
    <w:rsid w:val="00052368"/>
    <w:rsid w:val="00130CA7"/>
    <w:rsid w:val="003B58F7"/>
    <w:rsid w:val="004C2CDE"/>
    <w:rsid w:val="005C6479"/>
    <w:rsid w:val="006A3C05"/>
    <w:rsid w:val="006B1FD5"/>
    <w:rsid w:val="006B2712"/>
    <w:rsid w:val="00773A4D"/>
    <w:rsid w:val="00812149"/>
    <w:rsid w:val="008B0C6F"/>
    <w:rsid w:val="008C73B5"/>
    <w:rsid w:val="00937E68"/>
    <w:rsid w:val="00940CBD"/>
    <w:rsid w:val="009712D9"/>
    <w:rsid w:val="00AB1FAA"/>
    <w:rsid w:val="00BC7D33"/>
    <w:rsid w:val="00C12CAD"/>
    <w:rsid w:val="00C65A37"/>
    <w:rsid w:val="00D3330A"/>
    <w:rsid w:val="00DD18E8"/>
    <w:rsid w:val="00E022F3"/>
    <w:rsid w:val="00E16A60"/>
    <w:rsid w:val="00E814B7"/>
    <w:rsid w:val="00F83AA4"/>
    <w:rsid w:val="00FC7295"/>
    <w:rsid w:val="00FF7A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5D47F"/>
  <w15:chartTrackingRefBased/>
  <w15:docId w15:val="{CE4B7EF6-B016-457D-83AC-D66251DA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3AA4"/>
    <w:pPr>
      <w:spacing w:after="160" w:line="259" w:lineRule="auto"/>
    </w:pPr>
  </w:style>
  <w:style w:type="paragraph" w:styleId="berschrift1">
    <w:name w:val="heading 1"/>
    <w:basedOn w:val="Standard"/>
    <w:next w:val="Standard"/>
    <w:link w:val="berschrift1Zchn"/>
    <w:uiPriority w:val="9"/>
    <w:qFormat/>
    <w:rsid w:val="00C65A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65A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C65A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C65A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65A37"/>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C65A37"/>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C65A3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C65A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6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83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83AA4"/>
    <w:rPr>
      <w:sz w:val="16"/>
      <w:szCs w:val="16"/>
    </w:rPr>
  </w:style>
  <w:style w:type="paragraph" w:styleId="Kommentartext">
    <w:name w:val="annotation text"/>
    <w:basedOn w:val="Standard"/>
    <w:link w:val="KommentartextZchn"/>
    <w:uiPriority w:val="99"/>
    <w:unhideWhenUsed/>
    <w:rsid w:val="00F83AA4"/>
    <w:pPr>
      <w:spacing w:line="240" w:lineRule="auto"/>
    </w:pPr>
    <w:rPr>
      <w:sz w:val="20"/>
      <w:szCs w:val="20"/>
    </w:rPr>
  </w:style>
  <w:style w:type="character" w:customStyle="1" w:styleId="KommentartextZchn">
    <w:name w:val="Kommentartext Zchn"/>
    <w:basedOn w:val="Absatz-Standardschriftart"/>
    <w:link w:val="Kommentartext"/>
    <w:uiPriority w:val="99"/>
    <w:rsid w:val="00F83AA4"/>
    <w:rPr>
      <w:sz w:val="20"/>
      <w:szCs w:val="20"/>
    </w:rPr>
  </w:style>
  <w:style w:type="paragraph" w:styleId="Sprechblasentext">
    <w:name w:val="Balloon Text"/>
    <w:basedOn w:val="Standard"/>
    <w:link w:val="SprechblasentextZchn"/>
    <w:uiPriority w:val="99"/>
    <w:semiHidden/>
    <w:unhideWhenUsed/>
    <w:rsid w:val="00F83A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3AA4"/>
    <w:rPr>
      <w:rFonts w:ascii="Segoe UI" w:hAnsi="Segoe UI" w:cs="Segoe UI"/>
      <w:sz w:val="18"/>
      <w:szCs w:val="18"/>
    </w:rPr>
  </w:style>
  <w:style w:type="paragraph" w:styleId="Beschriftung">
    <w:name w:val="caption"/>
    <w:basedOn w:val="Standard"/>
    <w:next w:val="Standard"/>
    <w:uiPriority w:val="35"/>
    <w:unhideWhenUsed/>
    <w:qFormat/>
    <w:rsid w:val="00C12CAD"/>
    <w:pPr>
      <w:spacing w:after="200" w:line="240" w:lineRule="auto"/>
    </w:pPr>
    <w:rPr>
      <w:i/>
      <w:iCs/>
      <w:color w:val="1F497D" w:themeColor="text2"/>
      <w:sz w:val="18"/>
      <w:szCs w:val="18"/>
    </w:rPr>
  </w:style>
  <w:style w:type="paragraph" w:styleId="Kommentarthema">
    <w:name w:val="annotation subject"/>
    <w:basedOn w:val="Kommentartext"/>
    <w:next w:val="Kommentartext"/>
    <w:link w:val="KommentarthemaZchn"/>
    <w:uiPriority w:val="99"/>
    <w:semiHidden/>
    <w:unhideWhenUsed/>
    <w:rsid w:val="006B2712"/>
    <w:rPr>
      <w:b/>
      <w:bCs/>
    </w:rPr>
  </w:style>
  <w:style w:type="character" w:customStyle="1" w:styleId="KommentarthemaZchn">
    <w:name w:val="Kommentarthema Zchn"/>
    <w:basedOn w:val="KommentartextZchn"/>
    <w:link w:val="Kommentarthema"/>
    <w:uiPriority w:val="99"/>
    <w:semiHidden/>
    <w:rsid w:val="006B2712"/>
    <w:rPr>
      <w:b/>
      <w:bCs/>
      <w:sz w:val="20"/>
      <w:szCs w:val="20"/>
    </w:rPr>
  </w:style>
  <w:style w:type="paragraph" w:styleId="berarbeitung">
    <w:name w:val="Revision"/>
    <w:hidden/>
    <w:uiPriority w:val="99"/>
    <w:semiHidden/>
    <w:rsid w:val="00C65A37"/>
    <w:pPr>
      <w:spacing w:after="0" w:line="240" w:lineRule="auto"/>
    </w:pPr>
  </w:style>
  <w:style w:type="character" w:styleId="Platzhaltertext">
    <w:name w:val="Placeholder Text"/>
    <w:basedOn w:val="Absatz-Standardschriftart"/>
    <w:uiPriority w:val="99"/>
    <w:semiHidden/>
    <w:rsid w:val="00C65A37"/>
    <w:rPr>
      <w:color w:val="808080"/>
    </w:rPr>
  </w:style>
  <w:style w:type="paragraph" w:customStyle="1" w:styleId="CitaviBibliographyEntry">
    <w:name w:val="Citavi Bibliography Entry"/>
    <w:basedOn w:val="Standard"/>
    <w:link w:val="CitaviBibliographyEntryZchn"/>
    <w:uiPriority w:val="99"/>
    <w:rsid w:val="00C65A37"/>
    <w:pPr>
      <w:spacing w:after="120"/>
    </w:pPr>
  </w:style>
  <w:style w:type="character" w:customStyle="1" w:styleId="CitaviBibliographyEntryZchn">
    <w:name w:val="Citavi Bibliography Entry Zchn"/>
    <w:basedOn w:val="Absatz-Standardschriftart"/>
    <w:link w:val="CitaviBibliographyEntry"/>
    <w:uiPriority w:val="99"/>
    <w:rsid w:val="00C65A37"/>
  </w:style>
  <w:style w:type="paragraph" w:customStyle="1" w:styleId="CitaviBibliographyHeading">
    <w:name w:val="Citavi Bibliography Heading"/>
    <w:basedOn w:val="berschrift1"/>
    <w:link w:val="CitaviBibliographyHeadingZchn"/>
    <w:uiPriority w:val="99"/>
    <w:rsid w:val="00C65A37"/>
  </w:style>
  <w:style w:type="character" w:customStyle="1" w:styleId="CitaviBibliographyHeadingZchn">
    <w:name w:val="Citavi Bibliography Heading Zchn"/>
    <w:basedOn w:val="Absatz-Standardschriftart"/>
    <w:link w:val="CitaviBibliographyHeading"/>
    <w:uiPriority w:val="99"/>
    <w:rsid w:val="00C65A37"/>
    <w:rPr>
      <w:rFonts w:asciiTheme="majorHAnsi" w:eastAsiaTheme="majorEastAsia" w:hAnsiTheme="majorHAnsi" w:cstheme="majorBidi"/>
      <w:color w:val="365F91" w:themeColor="accent1" w:themeShade="BF"/>
      <w:sz w:val="32"/>
      <w:szCs w:val="32"/>
    </w:rPr>
  </w:style>
  <w:style w:type="character" w:customStyle="1" w:styleId="berschrift1Zchn">
    <w:name w:val="Überschrift 1 Zchn"/>
    <w:basedOn w:val="Absatz-Standardschriftart"/>
    <w:link w:val="berschrift1"/>
    <w:uiPriority w:val="9"/>
    <w:rsid w:val="00C65A37"/>
    <w:rPr>
      <w:rFonts w:asciiTheme="majorHAnsi" w:eastAsiaTheme="majorEastAsia" w:hAnsiTheme="majorHAnsi" w:cstheme="majorBidi"/>
      <w:color w:val="365F91" w:themeColor="accent1" w:themeShade="BF"/>
      <w:sz w:val="32"/>
      <w:szCs w:val="32"/>
    </w:rPr>
  </w:style>
  <w:style w:type="paragraph" w:customStyle="1" w:styleId="CitaviChapterBibliographyHeading">
    <w:name w:val="Citavi Chapter Bibliography Heading"/>
    <w:basedOn w:val="berschrift2"/>
    <w:link w:val="CitaviChapterBibliographyHeadingZchn"/>
    <w:uiPriority w:val="99"/>
    <w:rsid w:val="00C65A37"/>
  </w:style>
  <w:style w:type="character" w:customStyle="1" w:styleId="CitaviChapterBibliographyHeadingZchn">
    <w:name w:val="Citavi Chapter Bibliography Heading Zchn"/>
    <w:basedOn w:val="Absatz-Standardschriftart"/>
    <w:link w:val="CitaviChapterBibliographyHeading"/>
    <w:uiPriority w:val="99"/>
    <w:rsid w:val="00C65A37"/>
    <w:rPr>
      <w:rFonts w:asciiTheme="majorHAnsi" w:eastAsiaTheme="majorEastAsia" w:hAnsiTheme="majorHAnsi" w:cstheme="majorBidi"/>
      <w:color w:val="365F91" w:themeColor="accent1" w:themeShade="BF"/>
      <w:sz w:val="26"/>
      <w:szCs w:val="26"/>
    </w:rPr>
  </w:style>
  <w:style w:type="character" w:customStyle="1" w:styleId="berschrift2Zchn">
    <w:name w:val="Überschrift 2 Zchn"/>
    <w:basedOn w:val="Absatz-Standardschriftart"/>
    <w:link w:val="berschrift2"/>
    <w:uiPriority w:val="9"/>
    <w:semiHidden/>
    <w:rsid w:val="00C65A37"/>
    <w:rPr>
      <w:rFonts w:asciiTheme="majorHAnsi" w:eastAsiaTheme="majorEastAsia" w:hAnsiTheme="majorHAnsi" w:cstheme="majorBidi"/>
      <w:color w:val="365F91"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C65A37"/>
    <w:pPr>
      <w:spacing w:before="60" w:after="60" w:line="240" w:lineRule="auto"/>
      <w:outlineLvl w:val="9"/>
    </w:pPr>
    <w:rPr>
      <w:rFonts w:ascii="Arial" w:hAnsi="Arial" w:cs="Arial"/>
      <w:sz w:val="20"/>
      <w:szCs w:val="20"/>
      <w:lang w:val="en-GB"/>
    </w:rPr>
  </w:style>
  <w:style w:type="character" w:customStyle="1" w:styleId="CitaviBibliographySubheading1Zchn">
    <w:name w:val="Citavi Bibliography Subheading 1 Zchn"/>
    <w:basedOn w:val="Absatz-Standardschriftart"/>
    <w:link w:val="CitaviBibliographySubheading1"/>
    <w:uiPriority w:val="99"/>
    <w:rsid w:val="00C65A37"/>
    <w:rPr>
      <w:rFonts w:ascii="Arial" w:eastAsiaTheme="majorEastAsia" w:hAnsi="Arial" w:cs="Arial"/>
      <w:color w:val="365F91" w:themeColor="accent1" w:themeShade="BF"/>
      <w:sz w:val="20"/>
      <w:szCs w:val="20"/>
      <w:lang w:val="en-GB"/>
    </w:rPr>
  </w:style>
  <w:style w:type="paragraph" w:customStyle="1" w:styleId="CitaviBibliographySubheading2">
    <w:name w:val="Citavi Bibliography Subheading 2"/>
    <w:basedOn w:val="berschrift3"/>
    <w:link w:val="CitaviBibliographySubheading2Zchn"/>
    <w:uiPriority w:val="99"/>
    <w:rsid w:val="00C65A37"/>
    <w:pPr>
      <w:spacing w:before="60" w:after="60" w:line="240" w:lineRule="auto"/>
      <w:outlineLvl w:val="9"/>
    </w:pPr>
    <w:rPr>
      <w:rFonts w:ascii="Arial" w:hAnsi="Arial" w:cs="Arial"/>
      <w:sz w:val="20"/>
      <w:szCs w:val="20"/>
      <w:lang w:val="en-GB"/>
    </w:rPr>
  </w:style>
  <w:style w:type="character" w:customStyle="1" w:styleId="CitaviBibliographySubheading2Zchn">
    <w:name w:val="Citavi Bibliography Subheading 2 Zchn"/>
    <w:basedOn w:val="Absatz-Standardschriftart"/>
    <w:link w:val="CitaviBibliographySubheading2"/>
    <w:uiPriority w:val="99"/>
    <w:rsid w:val="00C65A37"/>
    <w:rPr>
      <w:rFonts w:ascii="Arial" w:eastAsiaTheme="majorEastAsia" w:hAnsi="Arial" w:cs="Arial"/>
      <w:color w:val="243F60" w:themeColor="accent1" w:themeShade="7F"/>
      <w:sz w:val="20"/>
      <w:szCs w:val="20"/>
      <w:lang w:val="en-GB"/>
    </w:rPr>
  </w:style>
  <w:style w:type="character" w:customStyle="1" w:styleId="berschrift3Zchn">
    <w:name w:val="Überschrift 3 Zchn"/>
    <w:basedOn w:val="Absatz-Standardschriftart"/>
    <w:link w:val="berschrift3"/>
    <w:uiPriority w:val="9"/>
    <w:semiHidden/>
    <w:rsid w:val="00C65A37"/>
    <w:rPr>
      <w:rFonts w:asciiTheme="majorHAnsi" w:eastAsiaTheme="majorEastAsia" w:hAnsiTheme="majorHAnsi" w:cstheme="majorBidi"/>
      <w:color w:val="243F60"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C65A37"/>
    <w:pPr>
      <w:spacing w:before="60" w:after="60" w:line="240" w:lineRule="auto"/>
      <w:outlineLvl w:val="9"/>
    </w:pPr>
    <w:rPr>
      <w:rFonts w:ascii="Arial" w:hAnsi="Arial" w:cs="Arial"/>
      <w:sz w:val="20"/>
      <w:szCs w:val="20"/>
      <w:lang w:val="en-GB"/>
    </w:rPr>
  </w:style>
  <w:style w:type="character" w:customStyle="1" w:styleId="CitaviBibliographySubheading3Zchn">
    <w:name w:val="Citavi Bibliography Subheading 3 Zchn"/>
    <w:basedOn w:val="Absatz-Standardschriftart"/>
    <w:link w:val="CitaviBibliographySubheading3"/>
    <w:uiPriority w:val="99"/>
    <w:rsid w:val="00C65A37"/>
    <w:rPr>
      <w:rFonts w:ascii="Arial" w:eastAsiaTheme="majorEastAsia" w:hAnsi="Arial" w:cs="Arial"/>
      <w:i/>
      <w:iCs/>
      <w:color w:val="365F91" w:themeColor="accent1" w:themeShade="BF"/>
      <w:sz w:val="20"/>
      <w:szCs w:val="20"/>
      <w:lang w:val="en-GB"/>
    </w:rPr>
  </w:style>
  <w:style w:type="character" w:customStyle="1" w:styleId="berschrift4Zchn">
    <w:name w:val="Überschrift 4 Zchn"/>
    <w:basedOn w:val="Absatz-Standardschriftart"/>
    <w:link w:val="berschrift4"/>
    <w:uiPriority w:val="9"/>
    <w:semiHidden/>
    <w:rsid w:val="00C65A37"/>
    <w:rPr>
      <w:rFonts w:asciiTheme="majorHAnsi" w:eastAsiaTheme="majorEastAsia" w:hAnsiTheme="majorHAnsi" w:cstheme="majorBidi"/>
      <w:i/>
      <w:iCs/>
      <w:color w:val="365F91" w:themeColor="accent1" w:themeShade="BF"/>
    </w:rPr>
  </w:style>
  <w:style w:type="paragraph" w:customStyle="1" w:styleId="CitaviBibliographySubheading4">
    <w:name w:val="Citavi Bibliography Subheading 4"/>
    <w:basedOn w:val="berschrift5"/>
    <w:link w:val="CitaviBibliographySubheading4Zchn"/>
    <w:uiPriority w:val="99"/>
    <w:rsid w:val="00C65A37"/>
    <w:pPr>
      <w:spacing w:before="60" w:after="60" w:line="240" w:lineRule="auto"/>
      <w:outlineLvl w:val="9"/>
    </w:pPr>
    <w:rPr>
      <w:rFonts w:ascii="Arial" w:hAnsi="Arial" w:cs="Arial"/>
      <w:sz w:val="20"/>
      <w:szCs w:val="20"/>
      <w:lang w:val="en-GB"/>
    </w:rPr>
  </w:style>
  <w:style w:type="character" w:customStyle="1" w:styleId="CitaviBibliographySubheading4Zchn">
    <w:name w:val="Citavi Bibliography Subheading 4 Zchn"/>
    <w:basedOn w:val="Absatz-Standardschriftart"/>
    <w:link w:val="CitaviBibliographySubheading4"/>
    <w:uiPriority w:val="99"/>
    <w:rsid w:val="00C65A37"/>
    <w:rPr>
      <w:rFonts w:ascii="Arial" w:eastAsiaTheme="majorEastAsia" w:hAnsi="Arial" w:cs="Arial"/>
      <w:color w:val="365F91" w:themeColor="accent1" w:themeShade="BF"/>
      <w:sz w:val="20"/>
      <w:szCs w:val="20"/>
      <w:lang w:val="en-GB"/>
    </w:rPr>
  </w:style>
  <w:style w:type="character" w:customStyle="1" w:styleId="berschrift5Zchn">
    <w:name w:val="Überschrift 5 Zchn"/>
    <w:basedOn w:val="Absatz-Standardschriftart"/>
    <w:link w:val="berschrift5"/>
    <w:uiPriority w:val="9"/>
    <w:semiHidden/>
    <w:rsid w:val="00C65A37"/>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berschrift6"/>
    <w:link w:val="CitaviBibliographySubheading5Zchn"/>
    <w:uiPriority w:val="99"/>
    <w:rsid w:val="00C65A37"/>
    <w:pPr>
      <w:spacing w:before="60" w:after="60" w:line="240" w:lineRule="auto"/>
      <w:outlineLvl w:val="9"/>
    </w:pPr>
    <w:rPr>
      <w:rFonts w:ascii="Arial" w:hAnsi="Arial" w:cs="Arial"/>
      <w:sz w:val="20"/>
      <w:szCs w:val="20"/>
      <w:lang w:val="en-GB"/>
    </w:rPr>
  </w:style>
  <w:style w:type="character" w:customStyle="1" w:styleId="CitaviBibliographySubheading5Zchn">
    <w:name w:val="Citavi Bibliography Subheading 5 Zchn"/>
    <w:basedOn w:val="Absatz-Standardschriftart"/>
    <w:link w:val="CitaviBibliographySubheading5"/>
    <w:uiPriority w:val="99"/>
    <w:rsid w:val="00C65A37"/>
    <w:rPr>
      <w:rFonts w:ascii="Arial" w:eastAsiaTheme="majorEastAsia" w:hAnsi="Arial" w:cs="Arial"/>
      <w:color w:val="243F60" w:themeColor="accent1" w:themeShade="7F"/>
      <w:sz w:val="20"/>
      <w:szCs w:val="20"/>
      <w:lang w:val="en-GB"/>
    </w:rPr>
  </w:style>
  <w:style w:type="character" w:customStyle="1" w:styleId="berschrift6Zchn">
    <w:name w:val="Überschrift 6 Zchn"/>
    <w:basedOn w:val="Absatz-Standardschriftart"/>
    <w:link w:val="berschrift6"/>
    <w:uiPriority w:val="9"/>
    <w:semiHidden/>
    <w:rsid w:val="00C65A37"/>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berschrift7"/>
    <w:link w:val="CitaviBibliographySubheading6Zchn"/>
    <w:uiPriority w:val="99"/>
    <w:rsid w:val="00C65A37"/>
    <w:pPr>
      <w:spacing w:before="60" w:after="60" w:line="240" w:lineRule="auto"/>
      <w:outlineLvl w:val="9"/>
    </w:pPr>
    <w:rPr>
      <w:rFonts w:ascii="Arial" w:hAnsi="Arial" w:cs="Arial"/>
      <w:sz w:val="20"/>
      <w:szCs w:val="20"/>
      <w:lang w:val="en-GB"/>
    </w:rPr>
  </w:style>
  <w:style w:type="character" w:customStyle="1" w:styleId="CitaviBibliographySubheading6Zchn">
    <w:name w:val="Citavi Bibliography Subheading 6 Zchn"/>
    <w:basedOn w:val="Absatz-Standardschriftart"/>
    <w:link w:val="CitaviBibliographySubheading6"/>
    <w:uiPriority w:val="99"/>
    <w:rsid w:val="00C65A37"/>
    <w:rPr>
      <w:rFonts w:ascii="Arial" w:eastAsiaTheme="majorEastAsia" w:hAnsi="Arial" w:cs="Arial"/>
      <w:i/>
      <w:iCs/>
      <w:color w:val="243F60" w:themeColor="accent1" w:themeShade="7F"/>
      <w:sz w:val="20"/>
      <w:szCs w:val="20"/>
      <w:lang w:val="en-GB"/>
    </w:rPr>
  </w:style>
  <w:style w:type="character" w:customStyle="1" w:styleId="berschrift7Zchn">
    <w:name w:val="Überschrift 7 Zchn"/>
    <w:basedOn w:val="Absatz-Standardschriftart"/>
    <w:link w:val="berschrift7"/>
    <w:uiPriority w:val="9"/>
    <w:semiHidden/>
    <w:rsid w:val="00C65A37"/>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berschrift8"/>
    <w:link w:val="CitaviBibliographySubheading7Zchn"/>
    <w:uiPriority w:val="99"/>
    <w:rsid w:val="00C65A37"/>
    <w:pPr>
      <w:spacing w:before="60" w:after="60" w:line="240" w:lineRule="auto"/>
      <w:outlineLvl w:val="9"/>
    </w:pPr>
    <w:rPr>
      <w:rFonts w:ascii="Arial" w:hAnsi="Arial" w:cs="Arial"/>
      <w:sz w:val="20"/>
      <w:szCs w:val="20"/>
      <w:lang w:val="en-GB"/>
    </w:rPr>
  </w:style>
  <w:style w:type="character" w:customStyle="1" w:styleId="CitaviBibliographySubheading7Zchn">
    <w:name w:val="Citavi Bibliography Subheading 7 Zchn"/>
    <w:basedOn w:val="Absatz-Standardschriftart"/>
    <w:link w:val="CitaviBibliographySubheading7"/>
    <w:uiPriority w:val="99"/>
    <w:rsid w:val="00C65A37"/>
    <w:rPr>
      <w:rFonts w:ascii="Arial" w:eastAsiaTheme="majorEastAsia" w:hAnsi="Arial" w:cs="Arial"/>
      <w:color w:val="272727" w:themeColor="text1" w:themeTint="D8"/>
      <w:sz w:val="20"/>
      <w:szCs w:val="20"/>
      <w:lang w:val="en-GB"/>
    </w:rPr>
  </w:style>
  <w:style w:type="character" w:customStyle="1" w:styleId="berschrift8Zchn">
    <w:name w:val="Überschrift 8 Zchn"/>
    <w:basedOn w:val="Absatz-Standardschriftart"/>
    <w:link w:val="berschrift8"/>
    <w:uiPriority w:val="9"/>
    <w:semiHidden/>
    <w:rsid w:val="00C65A37"/>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C65A37"/>
    <w:pPr>
      <w:spacing w:before="60" w:after="60" w:line="240" w:lineRule="auto"/>
      <w:outlineLvl w:val="9"/>
    </w:pPr>
    <w:rPr>
      <w:rFonts w:ascii="Arial" w:hAnsi="Arial" w:cs="Arial"/>
      <w:sz w:val="20"/>
      <w:szCs w:val="20"/>
      <w:lang w:val="en-GB"/>
    </w:rPr>
  </w:style>
  <w:style w:type="character" w:customStyle="1" w:styleId="CitaviBibliographySubheading8Zchn">
    <w:name w:val="Citavi Bibliography Subheading 8 Zchn"/>
    <w:basedOn w:val="Absatz-Standardschriftart"/>
    <w:link w:val="CitaviBibliographySubheading8"/>
    <w:uiPriority w:val="99"/>
    <w:rsid w:val="00C65A37"/>
    <w:rPr>
      <w:rFonts w:ascii="Arial" w:eastAsiaTheme="majorEastAsia" w:hAnsi="Arial" w:cs="Arial"/>
      <w:i/>
      <w:iCs/>
      <w:color w:val="272727" w:themeColor="text1" w:themeTint="D8"/>
      <w:sz w:val="20"/>
      <w:szCs w:val="20"/>
      <w:lang w:val="en-GB"/>
    </w:rPr>
  </w:style>
  <w:style w:type="character" w:customStyle="1" w:styleId="berschrift9Zchn">
    <w:name w:val="Überschrift 9 Zchn"/>
    <w:basedOn w:val="Absatz-Standardschriftart"/>
    <w:link w:val="berschrift9"/>
    <w:uiPriority w:val="9"/>
    <w:semiHidden/>
    <w:rsid w:val="00C65A37"/>
    <w:rPr>
      <w:rFonts w:asciiTheme="majorHAnsi" w:eastAsiaTheme="majorEastAsia" w:hAnsiTheme="majorHAnsi" w:cstheme="majorBidi"/>
      <w:i/>
      <w:iCs/>
      <w:color w:val="272727" w:themeColor="text1" w:themeTint="D8"/>
      <w:sz w:val="21"/>
      <w:szCs w:val="21"/>
    </w:rPr>
  </w:style>
  <w:style w:type="paragraph" w:styleId="Literaturverzeichnis">
    <w:name w:val="Bibliography"/>
    <w:basedOn w:val="Standard"/>
    <w:next w:val="Standard"/>
    <w:uiPriority w:val="37"/>
    <w:unhideWhenUsed/>
    <w:rsid w:val="00FC7295"/>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12F1-4352-416C-BC21-7613F32D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4869</Characters>
  <Application>Microsoft Office Word</Application>
  <DocSecurity>0</DocSecurity>
  <Lines>131</Lines>
  <Paragraphs>56</Paragraphs>
  <ScaleCrop>false</ScaleCrop>
  <HeadingPairs>
    <vt:vector size="2" baseType="variant">
      <vt:variant>
        <vt:lpstr>Titel</vt:lpstr>
      </vt:variant>
      <vt:variant>
        <vt:i4>1</vt:i4>
      </vt:variant>
    </vt:vector>
  </HeadingPairs>
  <TitlesOfParts>
    <vt:vector size="1" baseType="lpstr">
      <vt:lpstr/>
    </vt:vector>
  </TitlesOfParts>
  <Company>medbo</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 Angelika</dc:creator>
  <cp:keywords/>
  <dc:description/>
  <cp:lastModifiedBy>Kandsperger Stephanie</cp:lastModifiedBy>
  <cp:revision>2</cp:revision>
  <dcterms:created xsi:type="dcterms:W3CDTF">2024-04-23T16:09:00Z</dcterms:created>
  <dcterms:modified xsi:type="dcterms:W3CDTF">2024-04-23T16:09:00Z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96b8c9e80dcedfd4aad709f07c1141decf86342d23033eccadeb3edcadeab873</vt:lpwstr>
  </property>
  <property fmtid="{D5CDD505-2E9C-101B-9397-08002B2CF9AE}" pid="3" name="CitaviDocumentProperty_8">
    <vt:lpwstr>CloudProjectKey=cfjn6qiivcvvrwwp31q8iyxst56js3tqomoohopwk5; ProjectName=Paper2</vt:lpwstr>
  </property>
  <property fmtid="{D5CDD505-2E9C-101B-9397-08002B2CF9AE}" pid="4" name="CitaviDocumentProperty_7">
    <vt:lpwstr>Paper2</vt:lpwstr>
  </property>
  <property fmtid="{D5CDD505-2E9C-101B-9397-08002B2CF9AE}" pid="5" name="CitaviDocumentProperty_0">
    <vt:lpwstr>0d53a68e-fcf9-4e7d-9f10-0b1a77dd096f</vt:lpwstr>
  </property>
  <property fmtid="{D5CDD505-2E9C-101B-9397-08002B2CF9AE}" pid="6" name="CitaviDocumentProperty_1">
    <vt:lpwstr>6.4.0.35</vt:lpwstr>
  </property>
  <property fmtid="{D5CDD505-2E9C-101B-9397-08002B2CF9AE}" pid="7" name="CitaviDocumentProperty_6">
    <vt:lpwstr>True</vt:lpwstr>
  </property>
  <property fmtid="{D5CDD505-2E9C-101B-9397-08002B2CF9AE}" pid="8" name="ZOTERO_PREF_1">
    <vt:lpwstr>&lt;data data-version="3" zotero-version="5.0.87"&gt;&lt;session id="I5hazj7t"/&gt;&lt;style id="http://www.zotero.org/styles/vancouver" locale="de-DE" hasBibliography="1" bibliographyStyleHasBeenSet="1"/&gt;&lt;prefs&gt;&lt;pref name="fieldType" value="Field"/&gt;&lt;/prefs&gt;&lt;/data&gt;</vt:lpwstr>
  </property>
</Properties>
</file>