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8702B" w14:textId="77777777" w:rsidR="008810C8" w:rsidRPr="00246BE4" w:rsidRDefault="008810C8" w:rsidP="008810C8">
      <w:pPr>
        <w:pStyle w:val="Heading1"/>
        <w:spacing w:after="0" w:line="48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246BE4">
        <w:rPr>
          <w:rFonts w:ascii="Times New Roman" w:hAnsi="Times New Roman" w:cs="Times New Roman"/>
          <w:sz w:val="22"/>
        </w:rPr>
        <w:t>Appendix A</w:t>
      </w:r>
    </w:p>
    <w:p w14:paraId="4C13E55B" w14:textId="77777777" w:rsidR="008810C8" w:rsidRPr="00246BE4" w:rsidRDefault="008810C8" w:rsidP="008810C8">
      <w:pPr>
        <w:spacing w:line="480" w:lineRule="auto"/>
        <w:jc w:val="both"/>
        <w:rPr>
          <w:b/>
          <w:bCs/>
          <w:sz w:val="22"/>
          <w:szCs w:val="22"/>
        </w:rPr>
      </w:pPr>
      <w:r w:rsidRPr="00246BE4">
        <w:rPr>
          <w:b/>
          <w:bCs/>
          <w:sz w:val="22"/>
          <w:szCs w:val="22"/>
        </w:rPr>
        <w:t>Search strategy</w:t>
      </w:r>
    </w:p>
    <w:p w14:paraId="3252B5B1" w14:textId="77777777" w:rsidR="008810C8" w:rsidRPr="00246BE4" w:rsidRDefault="008810C8" w:rsidP="008810C8">
      <w:pPr>
        <w:pStyle w:val="Heading3"/>
        <w:spacing w:before="0"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46BE4">
        <w:rPr>
          <w:rFonts w:ascii="Times New Roman" w:hAnsi="Times New Roman" w:cs="Times New Roman"/>
          <w:sz w:val="22"/>
          <w:szCs w:val="22"/>
        </w:rPr>
        <w:t>EMBASE [7 ']</w:t>
      </w:r>
    </w:p>
    <w:p w14:paraId="2A1114C7" w14:textId="77777777" w:rsidR="008810C8" w:rsidRPr="00246BE4" w:rsidRDefault="008810C8" w:rsidP="008810C8">
      <w:pPr>
        <w:spacing w:line="480" w:lineRule="auto"/>
        <w:jc w:val="both"/>
        <w:rPr>
          <w:sz w:val="22"/>
          <w:szCs w:val="22"/>
        </w:rPr>
      </w:pPr>
      <w:r w:rsidRPr="00246BE4">
        <w:rPr>
          <w:sz w:val="22"/>
          <w:szCs w:val="22"/>
        </w:rPr>
        <w:t>'economic evaluat’on'/</w:t>
      </w:r>
      <w:proofErr w:type="gramStart"/>
      <w:r w:rsidRPr="00246BE4">
        <w:rPr>
          <w:sz w:val="22"/>
          <w:szCs w:val="22"/>
        </w:rPr>
        <w:t>ex‘</w:t>
      </w:r>
      <w:proofErr w:type="gramEnd"/>
      <w:r w:rsidRPr="00246BE4">
        <w:rPr>
          <w:sz w:val="22"/>
          <w:szCs w:val="22"/>
        </w:rPr>
        <w:t xml:space="preserve"> </w:t>
      </w:r>
    </w:p>
    <w:p w14:paraId="6C56E916" w14:textId="77777777" w:rsidR="008810C8" w:rsidRPr="00246BE4" w:rsidRDefault="008810C8" w:rsidP="008810C8">
      <w:pPr>
        <w:spacing w:line="480" w:lineRule="auto"/>
        <w:jc w:val="both"/>
        <w:rPr>
          <w:sz w:val="22"/>
          <w:szCs w:val="22"/>
        </w:rPr>
      </w:pPr>
      <w:r w:rsidRPr="00246BE4">
        <w:rPr>
          <w:sz w:val="22"/>
          <w:szCs w:val="22"/>
        </w:rPr>
        <w:t>'economic evaluati’n*</w:t>
      </w:r>
      <w:proofErr w:type="gramStart"/>
      <w:r w:rsidRPr="00246BE4">
        <w:rPr>
          <w:sz w:val="22"/>
          <w:szCs w:val="22"/>
        </w:rPr>
        <w:t>':ti</w:t>
      </w:r>
      <w:proofErr w:type="gramEnd"/>
      <w:r w:rsidRPr="00246BE4">
        <w:rPr>
          <w:sz w:val="22"/>
          <w:szCs w:val="22"/>
        </w:rPr>
        <w:t>,‘b</w:t>
      </w:r>
    </w:p>
    <w:p w14:paraId="5D38E62E" w14:textId="77777777" w:rsidR="008810C8" w:rsidRPr="00246BE4" w:rsidRDefault="008810C8" w:rsidP="008810C8">
      <w:pPr>
        <w:spacing w:line="480" w:lineRule="auto"/>
        <w:jc w:val="both"/>
        <w:rPr>
          <w:sz w:val="22"/>
          <w:szCs w:val="22"/>
        </w:rPr>
      </w:pPr>
      <w:r w:rsidRPr="00246BE4">
        <w:rPr>
          <w:sz w:val="22"/>
          <w:szCs w:val="22"/>
        </w:rPr>
        <w:t>'</w:t>
      </w:r>
      <w:proofErr w:type="gramStart"/>
      <w:r w:rsidRPr="00246BE4">
        <w:rPr>
          <w:sz w:val="22"/>
          <w:szCs w:val="22"/>
        </w:rPr>
        <w:t>cost</w:t>
      </w:r>
      <w:proofErr w:type="gramEnd"/>
      <w:r w:rsidRPr="00246BE4">
        <w:rPr>
          <w:sz w:val="22"/>
          <w:szCs w:val="22"/>
        </w:rPr>
        <w:t xml:space="preserve"> effectiveness analy’is'/exp '</w:t>
      </w:r>
    </w:p>
    <w:p w14:paraId="6AE34FD8" w14:textId="77777777" w:rsidR="008810C8" w:rsidRPr="00246BE4" w:rsidRDefault="008810C8" w:rsidP="008810C8">
      <w:pPr>
        <w:spacing w:line="480" w:lineRule="auto"/>
        <w:jc w:val="both"/>
        <w:rPr>
          <w:sz w:val="22"/>
          <w:szCs w:val="22"/>
        </w:rPr>
      </w:pPr>
      <w:r w:rsidRPr="00246BE4">
        <w:rPr>
          <w:sz w:val="22"/>
          <w:szCs w:val="22"/>
        </w:rPr>
        <w:t>('cost effectiven’ss' 'R 'cost effectiveness analy</w:t>
      </w:r>
      <w:proofErr w:type="gramStart"/>
      <w:r w:rsidRPr="00246BE4">
        <w:rPr>
          <w:sz w:val="22"/>
          <w:szCs w:val="22"/>
        </w:rPr>
        <w:t>'?s</w:t>
      </w:r>
      <w:proofErr w:type="gramEnd"/>
      <w:r w:rsidRPr="00246BE4">
        <w:rPr>
          <w:sz w:val="22"/>
          <w:szCs w:val="22"/>
        </w:rPr>
        <w:t>' 'R 'cost effectiveness rat'o*' 'R 'cost efficiency analy'?s'):ti, 'b</w:t>
      </w:r>
    </w:p>
    <w:p w14:paraId="2D7B0935" w14:textId="77777777" w:rsidR="008810C8" w:rsidRPr="00246BE4" w:rsidRDefault="008810C8" w:rsidP="008810C8">
      <w:pPr>
        <w:spacing w:line="480" w:lineRule="auto"/>
        <w:jc w:val="both"/>
        <w:rPr>
          <w:sz w:val="22"/>
          <w:szCs w:val="22"/>
        </w:rPr>
      </w:pPr>
      <w:r w:rsidRPr="00246BE4">
        <w:rPr>
          <w:sz w:val="22"/>
          <w:szCs w:val="22"/>
        </w:rPr>
        <w:t>'</w:t>
      </w:r>
      <w:proofErr w:type="gramStart"/>
      <w:r w:rsidRPr="00246BE4">
        <w:rPr>
          <w:sz w:val="22"/>
          <w:szCs w:val="22"/>
        </w:rPr>
        <w:t>cost</w:t>
      </w:r>
      <w:proofErr w:type="gramEnd"/>
      <w:r w:rsidRPr="00246BE4">
        <w:rPr>
          <w:sz w:val="22"/>
          <w:szCs w:val="22"/>
        </w:rPr>
        <w:t xml:space="preserve"> utility analy'is'/ex '</w:t>
      </w:r>
    </w:p>
    <w:p w14:paraId="641CF3EB" w14:textId="77777777" w:rsidR="008810C8" w:rsidRPr="00246BE4" w:rsidRDefault="008810C8" w:rsidP="008810C8">
      <w:pPr>
        <w:spacing w:line="480" w:lineRule="auto"/>
        <w:jc w:val="both"/>
        <w:rPr>
          <w:sz w:val="22"/>
          <w:szCs w:val="22"/>
        </w:rPr>
      </w:pPr>
      <w:r w:rsidRPr="00246BE4">
        <w:rPr>
          <w:sz w:val="22"/>
          <w:szCs w:val="22"/>
        </w:rPr>
        <w:t>('cost util'ty' 'R 'cost utility analy</w:t>
      </w:r>
      <w:proofErr w:type="gramStart"/>
      <w:r w:rsidRPr="00246BE4">
        <w:rPr>
          <w:sz w:val="22"/>
          <w:szCs w:val="22"/>
        </w:rPr>
        <w:t>'?s</w:t>
      </w:r>
      <w:proofErr w:type="gramEnd"/>
      <w:r w:rsidRPr="00246BE4">
        <w:rPr>
          <w:sz w:val="22"/>
          <w:szCs w:val="22"/>
        </w:rPr>
        <w:t>'):ti, 'b</w:t>
      </w:r>
    </w:p>
    <w:p w14:paraId="45C66B04" w14:textId="77777777" w:rsidR="008810C8" w:rsidRPr="00246BE4" w:rsidRDefault="008810C8" w:rsidP="008810C8">
      <w:pPr>
        <w:spacing w:line="480" w:lineRule="auto"/>
        <w:jc w:val="both"/>
        <w:rPr>
          <w:sz w:val="22"/>
          <w:szCs w:val="22"/>
        </w:rPr>
      </w:pPr>
      <w:r w:rsidRPr="00246BE4">
        <w:rPr>
          <w:sz w:val="22"/>
          <w:szCs w:val="22"/>
        </w:rPr>
        <w:t>'</w:t>
      </w:r>
      <w:proofErr w:type="gramStart"/>
      <w:r w:rsidRPr="00246BE4">
        <w:rPr>
          <w:sz w:val="22"/>
          <w:szCs w:val="22"/>
        </w:rPr>
        <w:t>cost</w:t>
      </w:r>
      <w:proofErr w:type="gramEnd"/>
      <w:r w:rsidRPr="00246BE4">
        <w:rPr>
          <w:sz w:val="22"/>
          <w:szCs w:val="22"/>
        </w:rPr>
        <w:t xml:space="preserve"> benefit analy’is'/exp '</w:t>
      </w:r>
    </w:p>
    <w:p w14:paraId="680460D3" w14:textId="77777777" w:rsidR="008810C8" w:rsidRPr="00246BE4" w:rsidRDefault="008810C8" w:rsidP="008810C8">
      <w:pPr>
        <w:spacing w:line="480" w:lineRule="auto"/>
        <w:jc w:val="both"/>
        <w:rPr>
          <w:sz w:val="22"/>
          <w:szCs w:val="22"/>
        </w:rPr>
      </w:pPr>
      <w:r w:rsidRPr="00246BE4">
        <w:rPr>
          <w:sz w:val="22"/>
          <w:szCs w:val="22"/>
        </w:rPr>
        <w:t>('cost analy</w:t>
      </w:r>
      <w:proofErr w:type="gramStart"/>
      <w:r w:rsidRPr="00246BE4">
        <w:rPr>
          <w:sz w:val="22"/>
          <w:szCs w:val="22"/>
        </w:rPr>
        <w:t>'?s</w:t>
      </w:r>
      <w:proofErr w:type="gramEnd"/>
      <w:r w:rsidRPr="00246BE4">
        <w:rPr>
          <w:sz w:val="22"/>
          <w:szCs w:val="22"/>
        </w:rPr>
        <w:t>' 'R 'cost bene’it' 'R 'cost benefit analy'?s' 'R 'cost benefit rat'o*' 'R 'cost-benefit analy'?s'):ti, 'b</w:t>
      </w:r>
    </w:p>
    <w:p w14:paraId="0B037FD5" w14:textId="77777777" w:rsidR="008810C8" w:rsidRPr="00246BE4" w:rsidRDefault="008810C8" w:rsidP="008810C8">
      <w:pPr>
        <w:spacing w:line="480" w:lineRule="auto"/>
        <w:jc w:val="both"/>
        <w:rPr>
          <w:sz w:val="22"/>
          <w:szCs w:val="22"/>
        </w:rPr>
      </w:pPr>
      <w:r w:rsidRPr="00246BE4">
        <w:rPr>
          <w:sz w:val="22"/>
          <w:szCs w:val="22"/>
        </w:rPr>
        <w:t>'</w:t>
      </w:r>
      <w:proofErr w:type="gramStart"/>
      <w:r w:rsidRPr="00246BE4">
        <w:rPr>
          <w:sz w:val="22"/>
          <w:szCs w:val="22"/>
        </w:rPr>
        <w:t>cost</w:t>
      </w:r>
      <w:proofErr w:type="gramEnd"/>
      <w:r w:rsidRPr="00246BE4">
        <w:rPr>
          <w:sz w:val="22"/>
          <w:szCs w:val="22"/>
        </w:rPr>
        <w:t xml:space="preserve"> consequence analy’is'/ex '</w:t>
      </w:r>
    </w:p>
    <w:p w14:paraId="204BC78D" w14:textId="77777777" w:rsidR="008810C8" w:rsidRPr="00246BE4" w:rsidRDefault="008810C8" w:rsidP="008810C8">
      <w:pPr>
        <w:spacing w:line="480" w:lineRule="auto"/>
        <w:jc w:val="both"/>
        <w:rPr>
          <w:sz w:val="22"/>
          <w:szCs w:val="22"/>
        </w:rPr>
      </w:pPr>
      <w:r w:rsidRPr="00246BE4">
        <w:rPr>
          <w:sz w:val="22"/>
          <w:szCs w:val="22"/>
        </w:rPr>
        <w:t>('cost consequen'e*' 'R 'cost consequence analy</w:t>
      </w:r>
      <w:proofErr w:type="gramStart"/>
      <w:r w:rsidRPr="00246BE4">
        <w:rPr>
          <w:sz w:val="22"/>
          <w:szCs w:val="22"/>
        </w:rPr>
        <w:t>'?s</w:t>
      </w:r>
      <w:proofErr w:type="gramEnd"/>
      <w:r w:rsidRPr="00246BE4">
        <w:rPr>
          <w:sz w:val="22"/>
          <w:szCs w:val="22"/>
        </w:rPr>
        <w:t>'):ti, 'b</w:t>
      </w:r>
    </w:p>
    <w:p w14:paraId="16333668" w14:textId="77777777" w:rsidR="008810C8" w:rsidRPr="00246BE4" w:rsidRDefault="008810C8" w:rsidP="008810C8">
      <w:pPr>
        <w:spacing w:line="480" w:lineRule="auto"/>
        <w:jc w:val="both"/>
        <w:rPr>
          <w:sz w:val="22"/>
          <w:szCs w:val="22"/>
        </w:rPr>
      </w:pPr>
      <w:r w:rsidRPr="00246BE4">
        <w:rPr>
          <w:sz w:val="22"/>
          <w:szCs w:val="22"/>
        </w:rPr>
        <w:t>'</w:t>
      </w:r>
      <w:proofErr w:type="gramStart"/>
      <w:r w:rsidRPr="00246BE4">
        <w:rPr>
          <w:sz w:val="22"/>
          <w:szCs w:val="22"/>
        </w:rPr>
        <w:t>cost</w:t>
      </w:r>
      <w:proofErr w:type="gramEnd"/>
      <w:r w:rsidRPr="00246BE4">
        <w:rPr>
          <w:sz w:val="22"/>
          <w:szCs w:val="22"/>
        </w:rPr>
        <w:t xml:space="preserve"> minimization analy’is'/exp</w:t>
      </w:r>
    </w:p>
    <w:p w14:paraId="45BAE083" w14:textId="77777777" w:rsidR="008810C8" w:rsidRPr="00246BE4" w:rsidRDefault="008810C8" w:rsidP="008810C8">
      <w:pPr>
        <w:spacing w:line="480" w:lineRule="auto"/>
        <w:jc w:val="both"/>
        <w:rPr>
          <w:sz w:val="22"/>
          <w:szCs w:val="22"/>
        </w:rPr>
      </w:pPr>
      <w:r w:rsidRPr="00246BE4">
        <w:rPr>
          <w:sz w:val="22"/>
          <w:szCs w:val="22"/>
        </w:rPr>
        <w:t>cost-</w:t>
      </w:r>
      <w:proofErr w:type="gramStart"/>
      <w:r w:rsidRPr="00246BE4">
        <w:rPr>
          <w:sz w:val="22"/>
          <w:szCs w:val="22"/>
        </w:rPr>
        <w:t>minimi?ation</w:t>
      </w:r>
      <w:proofErr w:type="gramEnd"/>
      <w:r w:rsidRPr="00246BE4">
        <w:rPr>
          <w:sz w:val="22"/>
          <w:szCs w:val="22"/>
        </w:rPr>
        <w:t>:ti, 'b</w:t>
      </w:r>
    </w:p>
    <w:p w14:paraId="2D43EC4A" w14:textId="77777777" w:rsidR="008810C8" w:rsidRPr="00246BE4" w:rsidRDefault="008810C8" w:rsidP="008810C8">
      <w:pPr>
        <w:spacing w:line="480" w:lineRule="auto"/>
        <w:jc w:val="both"/>
        <w:rPr>
          <w:sz w:val="22"/>
          <w:szCs w:val="22"/>
        </w:rPr>
      </w:pPr>
      <w:r w:rsidRPr="00246BE4">
        <w:rPr>
          <w:sz w:val="22"/>
          <w:szCs w:val="22"/>
        </w:rPr>
        <w:t>'</w:t>
      </w:r>
      <w:proofErr w:type="gramStart"/>
      <w:r w:rsidRPr="00246BE4">
        <w:rPr>
          <w:sz w:val="22"/>
          <w:szCs w:val="22"/>
        </w:rPr>
        <w:t>return</w:t>
      </w:r>
      <w:proofErr w:type="gramEnd"/>
      <w:r w:rsidRPr="00246BE4">
        <w:rPr>
          <w:sz w:val="22"/>
          <w:szCs w:val="22"/>
        </w:rPr>
        <w:t xml:space="preserve"> on investm'nt'/e'p</w:t>
      </w:r>
    </w:p>
    <w:p w14:paraId="21CC9F89" w14:textId="77777777" w:rsidR="008810C8" w:rsidRPr="00246BE4" w:rsidRDefault="008810C8" w:rsidP="008810C8">
      <w:pPr>
        <w:spacing w:line="480" w:lineRule="auto"/>
        <w:jc w:val="both"/>
        <w:rPr>
          <w:sz w:val="22"/>
          <w:szCs w:val="22"/>
        </w:rPr>
      </w:pPr>
      <w:r w:rsidRPr="00246BE4">
        <w:rPr>
          <w:sz w:val="22"/>
          <w:szCs w:val="22"/>
        </w:rPr>
        <w:t>'return on investme’t*</w:t>
      </w:r>
      <w:proofErr w:type="gramStart"/>
      <w:r w:rsidRPr="00246BE4">
        <w:rPr>
          <w:sz w:val="22"/>
          <w:szCs w:val="22"/>
        </w:rPr>
        <w:t>':ti</w:t>
      </w:r>
      <w:proofErr w:type="gramEnd"/>
      <w:r w:rsidRPr="00246BE4">
        <w:rPr>
          <w:sz w:val="22"/>
          <w:szCs w:val="22"/>
        </w:rPr>
        <w:t>,ab</w:t>
      </w:r>
    </w:p>
    <w:p w14:paraId="42111DA4" w14:textId="77777777" w:rsidR="008810C8" w:rsidRPr="00246BE4" w:rsidRDefault="008810C8" w:rsidP="008810C8">
      <w:pPr>
        <w:spacing w:line="480" w:lineRule="auto"/>
        <w:jc w:val="both"/>
        <w:rPr>
          <w:sz w:val="22"/>
          <w:szCs w:val="22"/>
        </w:rPr>
      </w:pPr>
      <w:r w:rsidRPr="00246BE4">
        <w:rPr>
          <w:sz w:val="22"/>
          <w:szCs w:val="22"/>
        </w:rPr>
        <w:t>#1 OR #2 OR #3 OR #4 OR #5 OR #6 OR #7 OR #8 OR #9 OR #10 OR #11 OR #12 OR #13 OR # '4</w:t>
      </w:r>
    </w:p>
    <w:p w14:paraId="25AAF25F" w14:textId="77777777" w:rsidR="008810C8" w:rsidRPr="00246BE4" w:rsidRDefault="008810C8" w:rsidP="008810C8">
      <w:pPr>
        <w:spacing w:line="480" w:lineRule="auto"/>
        <w:jc w:val="both"/>
        <w:rPr>
          <w:sz w:val="22"/>
          <w:szCs w:val="22"/>
        </w:rPr>
      </w:pPr>
      <w:r w:rsidRPr="00246BE4">
        <w:rPr>
          <w:sz w:val="22"/>
          <w:szCs w:val="22"/>
        </w:rPr>
        <w:t>'</w:t>
      </w:r>
      <w:proofErr w:type="gramStart"/>
      <w:r w:rsidRPr="00246BE4">
        <w:rPr>
          <w:sz w:val="22"/>
          <w:szCs w:val="22"/>
        </w:rPr>
        <w:t>diffuse</w:t>
      </w:r>
      <w:proofErr w:type="gramEnd"/>
      <w:r w:rsidRPr="00246BE4">
        <w:rPr>
          <w:sz w:val="22"/>
          <w:szCs w:val="22"/>
        </w:rPr>
        <w:t xml:space="preserve"> Lewy body dise'se'/ex '</w:t>
      </w:r>
    </w:p>
    <w:p w14:paraId="2A20FF87" w14:textId="77777777" w:rsidR="008810C8" w:rsidRPr="00246BE4" w:rsidRDefault="008810C8" w:rsidP="008810C8">
      <w:pPr>
        <w:spacing w:line="480" w:lineRule="auto"/>
        <w:jc w:val="both"/>
        <w:rPr>
          <w:sz w:val="22"/>
          <w:szCs w:val="22"/>
        </w:rPr>
      </w:pPr>
      <w:r w:rsidRPr="00246BE4">
        <w:rPr>
          <w:sz w:val="22"/>
          <w:szCs w:val="22"/>
        </w:rPr>
        <w:t>('’lb' 'R 'd'bd' 'R '’bd' 'R 'lewy body dement'a*' 'R 'lewy body disea'e*' 'R 'dementia with lewy b'd*' 'R 'diffuse lewy body disea'e*'</w:t>
      </w:r>
      <w:proofErr w:type="gramStart"/>
      <w:r w:rsidRPr="00246BE4">
        <w:rPr>
          <w:sz w:val="22"/>
          <w:szCs w:val="22"/>
        </w:rPr>
        <w:t>):ti</w:t>
      </w:r>
      <w:proofErr w:type="gramEnd"/>
      <w:r w:rsidRPr="00246BE4">
        <w:rPr>
          <w:sz w:val="22"/>
          <w:szCs w:val="22"/>
        </w:rPr>
        <w:t>,ab</w:t>
      </w:r>
    </w:p>
    <w:p w14:paraId="4EF7AFCA" w14:textId="77777777" w:rsidR="008810C8" w:rsidRPr="00246BE4" w:rsidRDefault="008810C8" w:rsidP="008810C8">
      <w:pPr>
        <w:spacing w:line="480" w:lineRule="auto"/>
        <w:jc w:val="both"/>
        <w:rPr>
          <w:sz w:val="22"/>
          <w:szCs w:val="22"/>
        </w:rPr>
      </w:pPr>
      <w:r w:rsidRPr="00246BE4">
        <w:rPr>
          <w:sz w:val="22"/>
          <w:szCs w:val="22"/>
        </w:rPr>
        <w:t>#16 OR #17</w:t>
      </w:r>
    </w:p>
    <w:p w14:paraId="0F1FB8BE" w14:textId="77777777" w:rsidR="008810C8" w:rsidRPr="00246BE4" w:rsidRDefault="008810C8" w:rsidP="008810C8">
      <w:pPr>
        <w:spacing w:line="480" w:lineRule="auto"/>
        <w:jc w:val="both"/>
        <w:rPr>
          <w:sz w:val="22"/>
          <w:szCs w:val="22"/>
        </w:rPr>
      </w:pPr>
      <w:r w:rsidRPr="00246BE4">
        <w:rPr>
          <w:sz w:val="22"/>
          <w:szCs w:val="22"/>
        </w:rPr>
        <w:t xml:space="preserve">#15 AND #18 </w:t>
      </w:r>
    </w:p>
    <w:p w14:paraId="4EFF1B20" w14:textId="77777777" w:rsidR="008810C8" w:rsidRPr="00246BE4" w:rsidRDefault="008810C8" w:rsidP="008810C8">
      <w:pPr>
        <w:spacing w:line="480" w:lineRule="auto"/>
        <w:jc w:val="both"/>
        <w:rPr>
          <w:sz w:val="22"/>
          <w:szCs w:val="22"/>
        </w:rPr>
      </w:pPr>
    </w:p>
    <w:p w14:paraId="2BC08D1E" w14:textId="77777777" w:rsidR="008810C8" w:rsidRPr="00246BE4" w:rsidRDefault="008810C8" w:rsidP="008810C8">
      <w:pPr>
        <w:pStyle w:val="Heading3"/>
        <w:spacing w:before="0"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46BE4">
        <w:rPr>
          <w:rFonts w:ascii="Times New Roman" w:hAnsi="Times New Roman" w:cs="Times New Roman"/>
          <w:sz w:val="22"/>
          <w:szCs w:val="22"/>
        </w:rPr>
        <w:lastRenderedPageBreak/>
        <w:t>Medline [77]</w:t>
      </w:r>
    </w:p>
    <w:p w14:paraId="14F2805B" w14:textId="77777777" w:rsidR="008810C8" w:rsidRPr="00246BE4" w:rsidRDefault="008810C8" w:rsidP="008810C8">
      <w:pPr>
        <w:spacing w:line="480" w:lineRule="auto"/>
        <w:jc w:val="both"/>
        <w:rPr>
          <w:sz w:val="22"/>
          <w:szCs w:val="22"/>
        </w:rPr>
      </w:pPr>
      <w:r w:rsidRPr="00246BE4">
        <w:rPr>
          <w:sz w:val="22"/>
          <w:szCs w:val="22"/>
        </w:rPr>
        <w:t>economics/</w:t>
      </w:r>
    </w:p>
    <w:p w14:paraId="3632EF56" w14:textId="77777777" w:rsidR="008810C8" w:rsidRPr="00246BE4" w:rsidRDefault="008810C8" w:rsidP="008810C8">
      <w:pPr>
        <w:spacing w:line="480" w:lineRule="auto"/>
        <w:jc w:val="both"/>
        <w:rPr>
          <w:sz w:val="22"/>
          <w:szCs w:val="22"/>
        </w:rPr>
      </w:pPr>
      <w:r w:rsidRPr="00246BE4">
        <w:rPr>
          <w:sz w:val="22"/>
          <w:szCs w:val="22"/>
        </w:rPr>
        <w:t>value of life/</w:t>
      </w:r>
    </w:p>
    <w:p w14:paraId="5B148CA2" w14:textId="77777777" w:rsidR="008810C8" w:rsidRPr="00246BE4" w:rsidRDefault="008810C8" w:rsidP="008810C8">
      <w:pPr>
        <w:spacing w:line="480" w:lineRule="auto"/>
        <w:jc w:val="both"/>
        <w:rPr>
          <w:sz w:val="22"/>
          <w:szCs w:val="22"/>
        </w:rPr>
      </w:pPr>
      <w:r w:rsidRPr="00246BE4">
        <w:rPr>
          <w:sz w:val="22"/>
          <w:szCs w:val="22"/>
        </w:rPr>
        <w:t>e "p "costs and cost analy" is"/</w:t>
      </w:r>
    </w:p>
    <w:p w14:paraId="3E640D40" w14:textId="77777777" w:rsidR="008810C8" w:rsidRPr="00246BE4" w:rsidRDefault="008810C8" w:rsidP="008810C8">
      <w:pPr>
        <w:spacing w:line="480" w:lineRule="auto"/>
        <w:jc w:val="both"/>
        <w:rPr>
          <w:sz w:val="22"/>
          <w:szCs w:val="22"/>
        </w:rPr>
      </w:pPr>
      <w:r w:rsidRPr="00246BE4">
        <w:rPr>
          <w:sz w:val="22"/>
          <w:szCs w:val="22"/>
        </w:rPr>
        <w:t>exp economics, hospital/</w:t>
      </w:r>
    </w:p>
    <w:p w14:paraId="1F5D2765" w14:textId="77777777" w:rsidR="008810C8" w:rsidRPr="00246BE4" w:rsidRDefault="008810C8" w:rsidP="008810C8">
      <w:pPr>
        <w:spacing w:line="480" w:lineRule="auto"/>
        <w:jc w:val="both"/>
        <w:rPr>
          <w:sz w:val="22"/>
          <w:szCs w:val="22"/>
        </w:rPr>
      </w:pPr>
      <w:r w:rsidRPr="00246BE4">
        <w:rPr>
          <w:sz w:val="22"/>
          <w:szCs w:val="22"/>
        </w:rPr>
        <w:t>exp economics, medical/</w:t>
      </w:r>
    </w:p>
    <w:p w14:paraId="53BD0AAF" w14:textId="77777777" w:rsidR="008810C8" w:rsidRPr="00246BE4" w:rsidRDefault="008810C8" w:rsidP="008810C8">
      <w:pPr>
        <w:spacing w:line="480" w:lineRule="auto"/>
        <w:jc w:val="both"/>
        <w:rPr>
          <w:sz w:val="22"/>
          <w:szCs w:val="22"/>
        </w:rPr>
      </w:pPr>
      <w:r w:rsidRPr="00246BE4">
        <w:rPr>
          <w:sz w:val="22"/>
          <w:szCs w:val="22"/>
        </w:rPr>
        <w:t>economics, nursing/</w:t>
      </w:r>
    </w:p>
    <w:p w14:paraId="164FAFDF" w14:textId="77777777" w:rsidR="008810C8" w:rsidRPr="00246BE4" w:rsidRDefault="008810C8" w:rsidP="008810C8">
      <w:pPr>
        <w:spacing w:line="480" w:lineRule="auto"/>
        <w:jc w:val="both"/>
        <w:rPr>
          <w:sz w:val="22"/>
          <w:szCs w:val="22"/>
        </w:rPr>
      </w:pPr>
      <w:r w:rsidRPr="00246BE4">
        <w:rPr>
          <w:sz w:val="22"/>
          <w:szCs w:val="22"/>
        </w:rPr>
        <w:t>economics, pharmaceutical/</w:t>
      </w:r>
    </w:p>
    <w:p w14:paraId="0A1ABEC1" w14:textId="77777777" w:rsidR="008810C8" w:rsidRPr="00246BE4" w:rsidRDefault="008810C8" w:rsidP="008810C8">
      <w:pPr>
        <w:spacing w:line="480" w:lineRule="auto"/>
        <w:jc w:val="both"/>
        <w:rPr>
          <w:sz w:val="22"/>
          <w:szCs w:val="22"/>
        </w:rPr>
      </w:pPr>
      <w:r w:rsidRPr="00246BE4">
        <w:rPr>
          <w:sz w:val="22"/>
          <w:szCs w:val="22"/>
        </w:rPr>
        <w:t>e "p "fees and char" es"/</w:t>
      </w:r>
    </w:p>
    <w:p w14:paraId="3F14A331" w14:textId="77777777" w:rsidR="008810C8" w:rsidRPr="00246BE4" w:rsidRDefault="008810C8" w:rsidP="008810C8">
      <w:pPr>
        <w:spacing w:line="480" w:lineRule="auto"/>
        <w:jc w:val="both"/>
        <w:rPr>
          <w:sz w:val="22"/>
          <w:szCs w:val="22"/>
        </w:rPr>
      </w:pPr>
      <w:r w:rsidRPr="00246BE4">
        <w:rPr>
          <w:sz w:val="22"/>
          <w:szCs w:val="22"/>
        </w:rPr>
        <w:t>exp budgets/</w:t>
      </w:r>
    </w:p>
    <w:p w14:paraId="15C567AB" w14:textId="77777777" w:rsidR="008810C8" w:rsidRPr="00246BE4" w:rsidRDefault="008810C8" w:rsidP="008810C8">
      <w:pPr>
        <w:spacing w:line="480" w:lineRule="auto"/>
        <w:jc w:val="both"/>
        <w:rPr>
          <w:sz w:val="22"/>
          <w:szCs w:val="22"/>
        </w:rPr>
      </w:pPr>
      <w:r w:rsidRPr="00246BE4">
        <w:rPr>
          <w:sz w:val="22"/>
          <w:szCs w:val="22"/>
        </w:rPr>
        <w:t>budget</w:t>
      </w:r>
      <w:proofErr w:type="gramStart"/>
      <w:r w:rsidRPr="00246BE4">
        <w:rPr>
          <w:sz w:val="22"/>
          <w:szCs w:val="22"/>
        </w:rPr>
        <w:t>*.ti</w:t>
      </w:r>
      <w:proofErr w:type="gramEnd"/>
      <w:r w:rsidRPr="00246BE4">
        <w:rPr>
          <w:sz w:val="22"/>
          <w:szCs w:val="22"/>
        </w:rPr>
        <w:t>,ab.</w:t>
      </w:r>
    </w:p>
    <w:p w14:paraId="5126CEEE" w14:textId="77777777" w:rsidR="008810C8" w:rsidRPr="00246BE4" w:rsidRDefault="008810C8" w:rsidP="008810C8">
      <w:pPr>
        <w:spacing w:line="480" w:lineRule="auto"/>
        <w:jc w:val="both"/>
        <w:rPr>
          <w:sz w:val="22"/>
          <w:szCs w:val="22"/>
        </w:rPr>
      </w:pPr>
      <w:r w:rsidRPr="00246BE4">
        <w:rPr>
          <w:sz w:val="22"/>
          <w:szCs w:val="22"/>
        </w:rPr>
        <w:t>cost*.ti.</w:t>
      </w:r>
    </w:p>
    <w:p w14:paraId="58DD690F" w14:textId="77777777" w:rsidR="008810C8" w:rsidRPr="00246BE4" w:rsidRDefault="008810C8" w:rsidP="008810C8">
      <w:pPr>
        <w:spacing w:line="480" w:lineRule="auto"/>
        <w:jc w:val="both"/>
        <w:rPr>
          <w:sz w:val="22"/>
          <w:szCs w:val="22"/>
        </w:rPr>
      </w:pPr>
      <w:r w:rsidRPr="00246BE4">
        <w:rPr>
          <w:sz w:val="22"/>
          <w:szCs w:val="22"/>
        </w:rPr>
        <w:t xml:space="preserve">(economic* or </w:t>
      </w:r>
      <w:proofErr w:type="gramStart"/>
      <w:r w:rsidRPr="00246BE4">
        <w:rPr>
          <w:sz w:val="22"/>
          <w:szCs w:val="22"/>
        </w:rPr>
        <w:t>pharmaco?economic</w:t>
      </w:r>
      <w:proofErr w:type="gramEnd"/>
      <w:r w:rsidRPr="00246BE4">
        <w:rPr>
          <w:sz w:val="22"/>
          <w:szCs w:val="22"/>
        </w:rPr>
        <w:t>*).ti.</w:t>
      </w:r>
    </w:p>
    <w:p w14:paraId="4114542B" w14:textId="77777777" w:rsidR="008810C8" w:rsidRPr="00246BE4" w:rsidRDefault="008810C8" w:rsidP="008810C8">
      <w:pPr>
        <w:spacing w:line="480" w:lineRule="auto"/>
        <w:jc w:val="both"/>
        <w:rPr>
          <w:sz w:val="22"/>
          <w:szCs w:val="22"/>
        </w:rPr>
      </w:pPr>
      <w:r w:rsidRPr="00246BE4">
        <w:rPr>
          <w:sz w:val="22"/>
          <w:szCs w:val="22"/>
        </w:rPr>
        <w:t>(price* or pricing*</w:t>
      </w:r>
      <w:proofErr w:type="gramStart"/>
      <w:r w:rsidRPr="00246BE4">
        <w:rPr>
          <w:sz w:val="22"/>
          <w:szCs w:val="22"/>
        </w:rPr>
        <w:t>).ti</w:t>
      </w:r>
      <w:proofErr w:type="gramEnd"/>
      <w:r w:rsidRPr="00246BE4">
        <w:rPr>
          <w:sz w:val="22"/>
          <w:szCs w:val="22"/>
        </w:rPr>
        <w:t>,ab.</w:t>
      </w:r>
    </w:p>
    <w:p w14:paraId="43EDC8CB" w14:textId="77777777" w:rsidR="008810C8" w:rsidRPr="00246BE4" w:rsidRDefault="008810C8" w:rsidP="008810C8">
      <w:pPr>
        <w:spacing w:line="480" w:lineRule="auto"/>
        <w:jc w:val="both"/>
        <w:rPr>
          <w:sz w:val="22"/>
          <w:szCs w:val="22"/>
        </w:rPr>
      </w:pPr>
      <w:r w:rsidRPr="00246BE4">
        <w:rPr>
          <w:sz w:val="22"/>
          <w:szCs w:val="22"/>
        </w:rPr>
        <w:t xml:space="preserve">(cost* adj2 (effective* </w:t>
      </w:r>
      <w:r w:rsidRPr="00246BE4">
        <w:rPr>
          <w:sz w:val="22"/>
          <w:szCs w:val="22"/>
        </w:rPr>
        <w:pgNum/>
      </w:r>
      <w:r w:rsidRPr="00246BE4">
        <w:rPr>
          <w:sz w:val="22"/>
          <w:szCs w:val="22"/>
        </w:rPr>
        <w:t>nswer</w:t>
      </w:r>
      <w:r w:rsidRPr="00246BE4">
        <w:rPr>
          <w:sz w:val="22"/>
          <w:szCs w:val="22"/>
        </w:rPr>
        <w:pgNum/>
      </w:r>
      <w:r w:rsidRPr="00246BE4">
        <w:rPr>
          <w:sz w:val="22"/>
          <w:szCs w:val="22"/>
        </w:rPr>
        <w:t xml:space="preserve">lit* or benefit* or minimi* or unit* </w:t>
      </w:r>
      <w:r w:rsidRPr="00246BE4">
        <w:rPr>
          <w:sz w:val="22"/>
          <w:szCs w:val="22"/>
        </w:rPr>
        <w:pgNum/>
      </w:r>
      <w:r w:rsidRPr="00246BE4">
        <w:rPr>
          <w:sz w:val="22"/>
          <w:szCs w:val="22"/>
        </w:rPr>
        <w:t>nswer</w:t>
      </w:r>
      <w:r w:rsidRPr="00246BE4">
        <w:rPr>
          <w:sz w:val="22"/>
          <w:szCs w:val="22"/>
        </w:rPr>
        <w:pgNum/>
      </w:r>
      <w:r w:rsidRPr="00246BE4">
        <w:rPr>
          <w:sz w:val="22"/>
          <w:szCs w:val="22"/>
        </w:rPr>
        <w:t>omat* or variable*)</w:t>
      </w:r>
      <w:proofErr w:type="gramStart"/>
      <w:r w:rsidRPr="00246BE4">
        <w:rPr>
          <w:sz w:val="22"/>
          <w:szCs w:val="22"/>
        </w:rPr>
        <w:t>).ab</w:t>
      </w:r>
      <w:proofErr w:type="gramEnd"/>
      <w:r w:rsidRPr="00246BE4">
        <w:rPr>
          <w:sz w:val="22"/>
          <w:szCs w:val="22"/>
        </w:rPr>
        <w:pgNum/>
      </w:r>
      <w:r w:rsidRPr="00246BE4">
        <w:rPr>
          <w:sz w:val="22"/>
          <w:szCs w:val="22"/>
        </w:rPr>
        <w:t>nswer</w:t>
      </w:r>
      <w:r w:rsidRPr="00246BE4">
        <w:rPr>
          <w:sz w:val="22"/>
          <w:szCs w:val="22"/>
        </w:rPr>
        <w:pgNum/>
      </w:r>
      <w:r w:rsidRPr="00246BE4">
        <w:rPr>
          <w:sz w:val="22"/>
          <w:szCs w:val="22"/>
        </w:rPr>
        <w:t>anc* or fee or fees).ti,ab.</w:t>
      </w:r>
    </w:p>
    <w:p w14:paraId="143CDF0D" w14:textId="77777777" w:rsidR="008810C8" w:rsidRPr="00246BE4" w:rsidRDefault="008810C8" w:rsidP="008810C8">
      <w:pPr>
        <w:spacing w:line="480" w:lineRule="auto"/>
        <w:jc w:val="both"/>
        <w:rPr>
          <w:sz w:val="22"/>
          <w:szCs w:val="22"/>
        </w:rPr>
      </w:pPr>
      <w:r w:rsidRPr="00246BE4">
        <w:rPr>
          <w:sz w:val="22"/>
          <w:szCs w:val="22"/>
        </w:rPr>
        <w:t>(value adj2 (money or monetary)</w:t>
      </w:r>
      <w:proofErr w:type="gramStart"/>
      <w:r w:rsidRPr="00246BE4">
        <w:rPr>
          <w:sz w:val="22"/>
          <w:szCs w:val="22"/>
        </w:rPr>
        <w:t>).ti</w:t>
      </w:r>
      <w:proofErr w:type="gramEnd"/>
      <w:r w:rsidRPr="00246BE4">
        <w:rPr>
          <w:sz w:val="22"/>
          <w:szCs w:val="22"/>
        </w:rPr>
        <w:t>,ab.</w:t>
      </w:r>
    </w:p>
    <w:p w14:paraId="7E45BE40" w14:textId="77777777" w:rsidR="008810C8" w:rsidRPr="00246BE4" w:rsidRDefault="008810C8" w:rsidP="008810C8">
      <w:pPr>
        <w:spacing w:line="480" w:lineRule="auto"/>
        <w:jc w:val="both"/>
        <w:rPr>
          <w:sz w:val="22"/>
          <w:szCs w:val="22"/>
        </w:rPr>
      </w:pPr>
      <w:r w:rsidRPr="00246BE4">
        <w:rPr>
          <w:sz w:val="22"/>
          <w:szCs w:val="22"/>
        </w:rPr>
        <w:t>or/1-16</w:t>
      </w:r>
    </w:p>
    <w:p w14:paraId="54A096DC" w14:textId="77777777" w:rsidR="008810C8" w:rsidRPr="00246BE4" w:rsidRDefault="008810C8" w:rsidP="008810C8">
      <w:pPr>
        <w:spacing w:line="480" w:lineRule="auto"/>
        <w:jc w:val="both"/>
        <w:rPr>
          <w:sz w:val="22"/>
          <w:szCs w:val="22"/>
        </w:rPr>
      </w:pPr>
      <w:r w:rsidRPr="00246BE4">
        <w:rPr>
          <w:sz w:val="22"/>
          <w:szCs w:val="22"/>
        </w:rPr>
        <w:t>Lewy Body Disease/</w:t>
      </w:r>
    </w:p>
    <w:p w14:paraId="2FC84845" w14:textId="77777777" w:rsidR="008810C8" w:rsidRPr="00246BE4" w:rsidRDefault="008810C8" w:rsidP="008810C8">
      <w:pPr>
        <w:spacing w:line="480" w:lineRule="auto"/>
        <w:jc w:val="both"/>
        <w:rPr>
          <w:sz w:val="22"/>
          <w:szCs w:val="22"/>
        </w:rPr>
      </w:pPr>
      <w:r w:rsidRPr="00246BE4">
        <w:rPr>
          <w:sz w:val="22"/>
          <w:szCs w:val="22"/>
        </w:rPr>
        <w:t>(dlb OR dlbd OR lbd OR lewy body dementia* OR lewy body disease* OR dementia with lewy bod* OR diffuse lewy body disease*</w:t>
      </w:r>
      <w:proofErr w:type="gramStart"/>
      <w:r w:rsidRPr="00246BE4">
        <w:rPr>
          <w:sz w:val="22"/>
          <w:szCs w:val="22"/>
        </w:rPr>
        <w:t>).ti</w:t>
      </w:r>
      <w:proofErr w:type="gramEnd"/>
      <w:r w:rsidRPr="00246BE4">
        <w:rPr>
          <w:sz w:val="22"/>
          <w:szCs w:val="22"/>
        </w:rPr>
        <w:t>,ab.</w:t>
      </w:r>
    </w:p>
    <w:p w14:paraId="31894A72" w14:textId="77777777" w:rsidR="008810C8" w:rsidRPr="00246BE4" w:rsidRDefault="008810C8" w:rsidP="008810C8">
      <w:pPr>
        <w:spacing w:line="480" w:lineRule="auto"/>
        <w:jc w:val="both"/>
        <w:rPr>
          <w:sz w:val="22"/>
          <w:szCs w:val="22"/>
        </w:rPr>
      </w:pPr>
      <w:r w:rsidRPr="00246BE4">
        <w:rPr>
          <w:sz w:val="22"/>
          <w:szCs w:val="22"/>
        </w:rPr>
        <w:t>or/18-19</w:t>
      </w:r>
    </w:p>
    <w:p w14:paraId="7AF9C6E9" w14:textId="77777777" w:rsidR="008810C8" w:rsidRPr="00246BE4" w:rsidRDefault="008810C8" w:rsidP="008810C8">
      <w:pPr>
        <w:spacing w:line="480" w:lineRule="auto"/>
        <w:jc w:val="both"/>
        <w:rPr>
          <w:sz w:val="22"/>
          <w:szCs w:val="22"/>
        </w:rPr>
      </w:pPr>
      <w:r w:rsidRPr="00246BE4">
        <w:rPr>
          <w:sz w:val="22"/>
          <w:szCs w:val="22"/>
        </w:rPr>
        <w:t>17 AND 20</w:t>
      </w:r>
    </w:p>
    <w:p w14:paraId="5B50CE21" w14:textId="77777777" w:rsidR="008810C8" w:rsidRPr="00246BE4" w:rsidRDefault="008810C8" w:rsidP="008810C8">
      <w:pPr>
        <w:spacing w:line="480" w:lineRule="auto"/>
        <w:jc w:val="both"/>
        <w:rPr>
          <w:sz w:val="22"/>
          <w:szCs w:val="22"/>
        </w:rPr>
      </w:pPr>
    </w:p>
    <w:p w14:paraId="4600C0FF" w14:textId="77777777" w:rsidR="008810C8" w:rsidRPr="00246BE4" w:rsidRDefault="008810C8" w:rsidP="008810C8">
      <w:pPr>
        <w:pStyle w:val="Heading3"/>
        <w:spacing w:before="0"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46BE4">
        <w:rPr>
          <w:rFonts w:ascii="Times New Roman" w:hAnsi="Times New Roman" w:cs="Times New Roman"/>
          <w:sz w:val="22"/>
          <w:szCs w:val="22"/>
        </w:rPr>
        <w:t>CINAHL [10]</w:t>
      </w:r>
    </w:p>
    <w:p w14:paraId="25F8DDE4" w14:textId="77777777" w:rsidR="008810C8" w:rsidRPr="00246BE4" w:rsidRDefault="008810C8" w:rsidP="008810C8">
      <w:pPr>
        <w:spacing w:line="480" w:lineRule="auto"/>
        <w:jc w:val="both"/>
        <w:rPr>
          <w:sz w:val="22"/>
          <w:szCs w:val="22"/>
        </w:rPr>
      </w:pPr>
      <w:r w:rsidRPr="00246BE4">
        <w:rPr>
          <w:sz w:val="22"/>
          <w:szCs w:val="22"/>
        </w:rPr>
        <w:t>("H "Cost Benefit Analy" is")</w:t>
      </w:r>
    </w:p>
    <w:p w14:paraId="576532D7" w14:textId="77777777" w:rsidR="008810C8" w:rsidRPr="00246BE4" w:rsidRDefault="008810C8" w:rsidP="008810C8">
      <w:pPr>
        <w:spacing w:line="480" w:lineRule="auto"/>
        <w:jc w:val="both"/>
        <w:rPr>
          <w:sz w:val="22"/>
          <w:szCs w:val="22"/>
        </w:rPr>
      </w:pPr>
      <w:r w:rsidRPr="00246BE4">
        <w:rPr>
          <w:sz w:val="22"/>
          <w:szCs w:val="22"/>
        </w:rPr>
        <w:lastRenderedPageBreak/>
        <w:t>TI ("economic evaluation*") OR AB ("economic evaluation*")</w:t>
      </w:r>
    </w:p>
    <w:p w14:paraId="605C5917" w14:textId="77777777" w:rsidR="008810C8" w:rsidRPr="00246BE4" w:rsidRDefault="008810C8" w:rsidP="008810C8">
      <w:pPr>
        <w:spacing w:line="480" w:lineRule="auto"/>
        <w:jc w:val="both"/>
        <w:rPr>
          <w:sz w:val="22"/>
          <w:szCs w:val="22"/>
        </w:rPr>
      </w:pPr>
      <w:r w:rsidRPr="00246BE4">
        <w:rPr>
          <w:sz w:val="22"/>
          <w:szCs w:val="22"/>
        </w:rPr>
        <w:t>TI ("Cost consequence analys*" OR "cost-effectiveness") OR AB ("Cost consequence analys*" OR "cost-effectiveness")</w:t>
      </w:r>
    </w:p>
    <w:p w14:paraId="51D2B247" w14:textId="77777777" w:rsidR="008810C8" w:rsidRPr="00246BE4" w:rsidRDefault="008810C8" w:rsidP="008810C8">
      <w:pPr>
        <w:spacing w:line="480" w:lineRule="auto"/>
        <w:jc w:val="both"/>
        <w:rPr>
          <w:sz w:val="22"/>
          <w:szCs w:val="22"/>
        </w:rPr>
      </w:pPr>
      <w:r w:rsidRPr="00246BE4">
        <w:rPr>
          <w:sz w:val="22"/>
          <w:szCs w:val="22"/>
        </w:rPr>
        <w:t>TI ("cost effective" OR "cost benefit*") OR AB ("cost effective" OR "cost benefit*")</w:t>
      </w:r>
    </w:p>
    <w:p w14:paraId="1B0E2F5A" w14:textId="77777777" w:rsidR="008810C8" w:rsidRPr="00246BE4" w:rsidRDefault="008810C8" w:rsidP="008810C8">
      <w:pPr>
        <w:spacing w:line="480" w:lineRule="auto"/>
        <w:jc w:val="both"/>
        <w:rPr>
          <w:sz w:val="22"/>
          <w:szCs w:val="22"/>
        </w:rPr>
      </w:pPr>
      <w:r w:rsidRPr="00246BE4">
        <w:rPr>
          <w:sz w:val="22"/>
          <w:szCs w:val="22"/>
        </w:rPr>
        <w:t>TI ("cost utility") OR AB ("cost utility")</w:t>
      </w:r>
    </w:p>
    <w:p w14:paraId="0A3B5635" w14:textId="77777777" w:rsidR="008810C8" w:rsidRPr="00246BE4" w:rsidRDefault="008810C8" w:rsidP="008810C8">
      <w:pPr>
        <w:spacing w:line="480" w:lineRule="auto"/>
        <w:jc w:val="both"/>
        <w:rPr>
          <w:sz w:val="22"/>
          <w:szCs w:val="22"/>
        </w:rPr>
      </w:pPr>
      <w:r w:rsidRPr="00246BE4">
        <w:rPr>
          <w:sz w:val="22"/>
          <w:szCs w:val="22"/>
        </w:rPr>
        <w:t xml:space="preserve">TI ("cost </w:t>
      </w:r>
      <w:proofErr w:type="gramStart"/>
      <w:r w:rsidRPr="00246BE4">
        <w:rPr>
          <w:sz w:val="22"/>
          <w:szCs w:val="22"/>
        </w:rPr>
        <w:t>minimi?ation</w:t>
      </w:r>
      <w:proofErr w:type="gramEnd"/>
      <w:r w:rsidRPr="00246BE4">
        <w:rPr>
          <w:sz w:val="22"/>
          <w:szCs w:val="22"/>
        </w:rPr>
        <w:t xml:space="preserve"> analysis") OR AB ("cost minimi?ation analysis")</w:t>
      </w:r>
    </w:p>
    <w:p w14:paraId="2166DFCF" w14:textId="77777777" w:rsidR="008810C8" w:rsidRPr="00246BE4" w:rsidRDefault="008810C8" w:rsidP="008810C8">
      <w:pPr>
        <w:spacing w:line="480" w:lineRule="auto"/>
        <w:jc w:val="both"/>
        <w:rPr>
          <w:sz w:val="22"/>
          <w:szCs w:val="22"/>
        </w:rPr>
      </w:pPr>
      <w:r w:rsidRPr="00246BE4">
        <w:rPr>
          <w:sz w:val="22"/>
          <w:szCs w:val="22"/>
        </w:rPr>
        <w:t>S1 OR S2 OR S3 OR S4 OR S5 OR S6</w:t>
      </w:r>
    </w:p>
    <w:p w14:paraId="02A4D6A7" w14:textId="77777777" w:rsidR="008810C8" w:rsidRPr="00246BE4" w:rsidRDefault="008810C8" w:rsidP="008810C8">
      <w:pPr>
        <w:spacing w:line="480" w:lineRule="auto"/>
        <w:jc w:val="both"/>
        <w:rPr>
          <w:sz w:val="22"/>
          <w:szCs w:val="22"/>
        </w:rPr>
      </w:pPr>
      <w:r w:rsidRPr="00246BE4">
        <w:rPr>
          <w:sz w:val="22"/>
          <w:szCs w:val="22"/>
        </w:rPr>
        <w:t>(“H "Lewy Body Dise”se")</w:t>
      </w:r>
    </w:p>
    <w:p w14:paraId="08CB7EF7" w14:textId="77777777" w:rsidR="008810C8" w:rsidRPr="00246BE4" w:rsidRDefault="008810C8" w:rsidP="008810C8">
      <w:pPr>
        <w:spacing w:line="480" w:lineRule="auto"/>
        <w:jc w:val="both"/>
        <w:rPr>
          <w:sz w:val="22"/>
          <w:szCs w:val="22"/>
        </w:rPr>
      </w:pPr>
      <w:r w:rsidRPr="00246BE4">
        <w:rPr>
          <w:sz w:val="22"/>
          <w:szCs w:val="22"/>
        </w:rPr>
        <w:t>TI (dlbd OR lbd OR "lewy body dementia*" OR "lewy body disease*" OR "dementia with lewy bod*" OR "diffuse lewy body disease*") OR AB (dlbd OR lbd OR "lewy body dementia*" OR "lewy body disease*" OR "dementia with lewy bod*" OR "diffuse lewy body disease*")</w:t>
      </w:r>
    </w:p>
    <w:p w14:paraId="01D2895A" w14:textId="77777777" w:rsidR="008810C8" w:rsidRPr="00246BE4" w:rsidRDefault="008810C8" w:rsidP="008810C8">
      <w:pPr>
        <w:spacing w:line="480" w:lineRule="auto"/>
        <w:jc w:val="both"/>
        <w:rPr>
          <w:sz w:val="22"/>
          <w:szCs w:val="22"/>
        </w:rPr>
      </w:pPr>
      <w:r w:rsidRPr="00246BE4">
        <w:rPr>
          <w:sz w:val="22"/>
          <w:szCs w:val="22"/>
        </w:rPr>
        <w:t>S8 OR S9</w:t>
      </w:r>
    </w:p>
    <w:p w14:paraId="04EBEDF9" w14:textId="77777777" w:rsidR="008810C8" w:rsidRPr="00246BE4" w:rsidRDefault="008810C8" w:rsidP="008810C8">
      <w:pPr>
        <w:spacing w:line="480" w:lineRule="auto"/>
        <w:jc w:val="both"/>
        <w:rPr>
          <w:sz w:val="22"/>
          <w:szCs w:val="22"/>
        </w:rPr>
      </w:pPr>
      <w:r w:rsidRPr="00246BE4">
        <w:rPr>
          <w:sz w:val="22"/>
          <w:szCs w:val="22"/>
        </w:rPr>
        <w:t>S7 AND S10</w:t>
      </w:r>
    </w:p>
    <w:p w14:paraId="6A151B16" w14:textId="77777777" w:rsidR="008810C8" w:rsidRPr="00246BE4" w:rsidRDefault="008810C8" w:rsidP="008810C8">
      <w:pPr>
        <w:spacing w:line="480" w:lineRule="auto"/>
        <w:jc w:val="both"/>
        <w:rPr>
          <w:sz w:val="22"/>
          <w:szCs w:val="22"/>
        </w:rPr>
      </w:pPr>
    </w:p>
    <w:p w14:paraId="46BD1CAD" w14:textId="77777777" w:rsidR="008810C8" w:rsidRPr="00246BE4" w:rsidRDefault="008810C8" w:rsidP="008810C8">
      <w:pPr>
        <w:pStyle w:val="Heading3"/>
        <w:spacing w:before="0"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46BE4">
        <w:rPr>
          <w:rFonts w:ascii="Times New Roman" w:hAnsi="Times New Roman" w:cs="Times New Roman"/>
          <w:sz w:val="22"/>
          <w:szCs w:val="22"/>
        </w:rPr>
        <w:t>PSYCINFO [11]</w:t>
      </w:r>
    </w:p>
    <w:p w14:paraId="6001E44C" w14:textId="77777777" w:rsidR="008810C8" w:rsidRPr="00246BE4" w:rsidRDefault="008810C8" w:rsidP="008810C8">
      <w:pPr>
        <w:spacing w:line="480" w:lineRule="auto"/>
        <w:jc w:val="both"/>
        <w:rPr>
          <w:sz w:val="22"/>
          <w:szCs w:val="22"/>
        </w:rPr>
      </w:pPr>
      <w:r w:rsidRPr="00246BE4">
        <w:rPr>
          <w:sz w:val="22"/>
          <w:szCs w:val="22"/>
        </w:rPr>
        <w:t xml:space="preserve">"E "Costs and Cost Analy" is" </w:t>
      </w:r>
    </w:p>
    <w:p w14:paraId="43A03471" w14:textId="77777777" w:rsidR="008810C8" w:rsidRPr="00246BE4" w:rsidRDefault="008810C8" w:rsidP="008810C8">
      <w:pPr>
        <w:spacing w:line="480" w:lineRule="auto"/>
        <w:jc w:val="both"/>
        <w:rPr>
          <w:sz w:val="22"/>
          <w:szCs w:val="22"/>
        </w:rPr>
      </w:pPr>
      <w:r w:rsidRPr="00246BE4">
        <w:rPr>
          <w:sz w:val="22"/>
          <w:szCs w:val="22"/>
        </w:rPr>
        <w:t>TI ("economic evaluation*") OR AB ("economic evaluation*")</w:t>
      </w:r>
    </w:p>
    <w:p w14:paraId="74089E0D" w14:textId="77777777" w:rsidR="008810C8" w:rsidRPr="00246BE4" w:rsidRDefault="008810C8" w:rsidP="008810C8">
      <w:pPr>
        <w:spacing w:line="480" w:lineRule="auto"/>
        <w:jc w:val="both"/>
        <w:rPr>
          <w:sz w:val="22"/>
          <w:szCs w:val="22"/>
        </w:rPr>
      </w:pPr>
      <w:r w:rsidRPr="00246BE4">
        <w:rPr>
          <w:sz w:val="22"/>
          <w:szCs w:val="22"/>
        </w:rPr>
        <w:t>TI ("Cost consequence analys*" OR "cost-effectiveness") OR AB ("Cost consequence analys*" OR "cost-effectiveness")</w:t>
      </w:r>
    </w:p>
    <w:p w14:paraId="09A4521C" w14:textId="77777777" w:rsidR="008810C8" w:rsidRPr="00246BE4" w:rsidRDefault="008810C8" w:rsidP="008810C8">
      <w:pPr>
        <w:spacing w:line="480" w:lineRule="auto"/>
        <w:jc w:val="both"/>
        <w:rPr>
          <w:sz w:val="22"/>
          <w:szCs w:val="22"/>
        </w:rPr>
      </w:pPr>
      <w:r w:rsidRPr="00246BE4">
        <w:rPr>
          <w:sz w:val="22"/>
          <w:szCs w:val="22"/>
        </w:rPr>
        <w:t>TI ("cost effective" OR "cost benefit*") OR AB ("cost effective" OR "cost benefit*")</w:t>
      </w:r>
    </w:p>
    <w:p w14:paraId="7FEEB989" w14:textId="77777777" w:rsidR="008810C8" w:rsidRPr="00246BE4" w:rsidRDefault="008810C8" w:rsidP="008810C8">
      <w:pPr>
        <w:spacing w:line="480" w:lineRule="auto"/>
        <w:jc w:val="both"/>
        <w:rPr>
          <w:sz w:val="22"/>
          <w:szCs w:val="22"/>
        </w:rPr>
      </w:pPr>
      <w:r w:rsidRPr="00246BE4">
        <w:rPr>
          <w:sz w:val="22"/>
          <w:szCs w:val="22"/>
        </w:rPr>
        <w:t>TI ("cost utility") OR AB ("cost utility")</w:t>
      </w:r>
    </w:p>
    <w:p w14:paraId="0450B3E9" w14:textId="77777777" w:rsidR="008810C8" w:rsidRPr="00246BE4" w:rsidRDefault="008810C8" w:rsidP="008810C8">
      <w:pPr>
        <w:spacing w:line="480" w:lineRule="auto"/>
        <w:jc w:val="both"/>
        <w:rPr>
          <w:sz w:val="22"/>
          <w:szCs w:val="22"/>
        </w:rPr>
      </w:pPr>
      <w:r w:rsidRPr="00246BE4">
        <w:rPr>
          <w:sz w:val="22"/>
          <w:szCs w:val="22"/>
        </w:rPr>
        <w:t xml:space="preserve">TI ("cost </w:t>
      </w:r>
      <w:proofErr w:type="gramStart"/>
      <w:r w:rsidRPr="00246BE4">
        <w:rPr>
          <w:sz w:val="22"/>
          <w:szCs w:val="22"/>
        </w:rPr>
        <w:t>minimi?ation</w:t>
      </w:r>
      <w:proofErr w:type="gramEnd"/>
      <w:r w:rsidRPr="00246BE4">
        <w:rPr>
          <w:sz w:val="22"/>
          <w:szCs w:val="22"/>
        </w:rPr>
        <w:t xml:space="preserve"> analysis") OR AB ("cost minimi?ation analysis")</w:t>
      </w:r>
    </w:p>
    <w:p w14:paraId="27129DEE" w14:textId="77777777" w:rsidR="008810C8" w:rsidRPr="00246BE4" w:rsidRDefault="008810C8" w:rsidP="008810C8">
      <w:pPr>
        <w:spacing w:line="480" w:lineRule="auto"/>
        <w:jc w:val="both"/>
        <w:rPr>
          <w:sz w:val="22"/>
          <w:szCs w:val="22"/>
        </w:rPr>
      </w:pPr>
      <w:r w:rsidRPr="00246BE4">
        <w:rPr>
          <w:sz w:val="22"/>
          <w:szCs w:val="22"/>
        </w:rPr>
        <w:t>S1 OR S2 OR S3 OR S4 OR S5 OR S6</w:t>
      </w:r>
    </w:p>
    <w:p w14:paraId="1041745A" w14:textId="77777777" w:rsidR="008810C8" w:rsidRPr="00246BE4" w:rsidRDefault="008810C8" w:rsidP="008810C8">
      <w:pPr>
        <w:spacing w:line="480" w:lineRule="auto"/>
        <w:jc w:val="both"/>
        <w:rPr>
          <w:sz w:val="22"/>
          <w:szCs w:val="22"/>
        </w:rPr>
      </w:pPr>
      <w:r w:rsidRPr="00246BE4">
        <w:rPr>
          <w:sz w:val="22"/>
          <w:szCs w:val="22"/>
        </w:rPr>
        <w:t>"E "Dementia with Lewy Bod" es"</w:t>
      </w:r>
    </w:p>
    <w:p w14:paraId="3A195FB6" w14:textId="77777777" w:rsidR="008810C8" w:rsidRPr="00246BE4" w:rsidRDefault="008810C8" w:rsidP="008810C8">
      <w:pPr>
        <w:spacing w:line="480" w:lineRule="auto"/>
        <w:jc w:val="both"/>
        <w:rPr>
          <w:sz w:val="22"/>
          <w:szCs w:val="22"/>
        </w:rPr>
      </w:pPr>
      <w:r w:rsidRPr="00246BE4">
        <w:rPr>
          <w:sz w:val="22"/>
          <w:szCs w:val="22"/>
        </w:rPr>
        <w:lastRenderedPageBreak/>
        <w:t>TI (dlbd OR lbd OR "lewy body dementia*" OR "lewy body disease*" OR "dementia with lewy bod*" OR "diffuse lewy body disease*") OR AB (dlbd OR lbd OR "lewy body dementia*" OR "lewy body disease*" OR "dementia with lewy bod*" OR "diffuse lewy body disease*")</w:t>
      </w:r>
    </w:p>
    <w:p w14:paraId="7A7999BD" w14:textId="77777777" w:rsidR="008810C8" w:rsidRPr="00246BE4" w:rsidRDefault="008810C8" w:rsidP="008810C8">
      <w:pPr>
        <w:spacing w:line="480" w:lineRule="auto"/>
        <w:jc w:val="both"/>
        <w:rPr>
          <w:sz w:val="22"/>
          <w:szCs w:val="22"/>
        </w:rPr>
      </w:pPr>
      <w:r w:rsidRPr="00246BE4">
        <w:rPr>
          <w:sz w:val="22"/>
          <w:szCs w:val="22"/>
        </w:rPr>
        <w:t>S8 OR S9</w:t>
      </w:r>
    </w:p>
    <w:p w14:paraId="260BD296" w14:textId="77777777" w:rsidR="008810C8" w:rsidRPr="00246BE4" w:rsidRDefault="008810C8" w:rsidP="008810C8">
      <w:pPr>
        <w:spacing w:line="480" w:lineRule="auto"/>
        <w:jc w:val="both"/>
        <w:rPr>
          <w:sz w:val="22"/>
          <w:szCs w:val="22"/>
        </w:rPr>
      </w:pPr>
      <w:r w:rsidRPr="00246BE4">
        <w:rPr>
          <w:sz w:val="22"/>
          <w:szCs w:val="22"/>
        </w:rPr>
        <w:t>S7 AND S10</w:t>
      </w:r>
    </w:p>
    <w:p w14:paraId="2E9A7FC3" w14:textId="77777777" w:rsidR="008810C8" w:rsidRPr="00246BE4" w:rsidRDefault="008810C8" w:rsidP="008810C8">
      <w:pPr>
        <w:spacing w:line="480" w:lineRule="auto"/>
        <w:jc w:val="both"/>
        <w:rPr>
          <w:sz w:val="22"/>
          <w:szCs w:val="22"/>
        </w:rPr>
      </w:pPr>
    </w:p>
    <w:p w14:paraId="78242950" w14:textId="77777777" w:rsidR="008810C8" w:rsidRPr="00246BE4" w:rsidRDefault="008810C8" w:rsidP="008810C8">
      <w:pPr>
        <w:pStyle w:val="Heading3"/>
        <w:spacing w:before="0"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46BE4">
        <w:rPr>
          <w:rFonts w:ascii="Times New Roman" w:hAnsi="Times New Roman" w:cs="Times New Roman"/>
          <w:sz w:val="22"/>
          <w:szCs w:val="22"/>
        </w:rPr>
        <w:t>NHS EED [5]</w:t>
      </w:r>
    </w:p>
    <w:p w14:paraId="1E51DB39" w14:textId="77777777" w:rsidR="008810C8" w:rsidRPr="00246BE4" w:rsidRDefault="008810C8" w:rsidP="008810C8">
      <w:pPr>
        <w:spacing w:line="480" w:lineRule="auto"/>
        <w:jc w:val="both"/>
        <w:rPr>
          <w:sz w:val="22"/>
          <w:szCs w:val="22"/>
        </w:rPr>
      </w:pPr>
      <w:r w:rsidRPr="00246BE4">
        <w:rPr>
          <w:sz w:val="22"/>
          <w:szCs w:val="22"/>
        </w:rPr>
        <w:t>MeSH Search: Lewy Body Disease</w:t>
      </w:r>
    </w:p>
    <w:p w14:paraId="4553E89B" w14:textId="77777777" w:rsidR="008810C8" w:rsidRPr="00246BE4" w:rsidRDefault="008810C8" w:rsidP="008810C8">
      <w:pPr>
        <w:spacing w:line="480" w:lineRule="auto"/>
        <w:jc w:val="both"/>
        <w:rPr>
          <w:sz w:val="22"/>
          <w:szCs w:val="22"/>
        </w:rPr>
      </w:pPr>
    </w:p>
    <w:p w14:paraId="3F0F666A" w14:textId="77777777" w:rsidR="008810C8" w:rsidRPr="00246BE4" w:rsidRDefault="008810C8" w:rsidP="008810C8">
      <w:pPr>
        <w:pStyle w:val="Heading3"/>
        <w:spacing w:before="0"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46BE4">
        <w:rPr>
          <w:rFonts w:ascii="Times New Roman" w:hAnsi="Times New Roman" w:cs="Times New Roman"/>
          <w:sz w:val="22"/>
          <w:szCs w:val="22"/>
        </w:rPr>
        <w:t>EconLit [2]</w:t>
      </w:r>
    </w:p>
    <w:p w14:paraId="4CD8BDC2" w14:textId="77777777" w:rsidR="008810C8" w:rsidRPr="00246BE4" w:rsidRDefault="008810C8" w:rsidP="008810C8">
      <w:pPr>
        <w:spacing w:line="480" w:lineRule="auto"/>
        <w:jc w:val="both"/>
        <w:rPr>
          <w:sz w:val="22"/>
          <w:szCs w:val="22"/>
        </w:rPr>
      </w:pPr>
      <w:r w:rsidRPr="00246BE4">
        <w:rPr>
          <w:sz w:val="22"/>
          <w:szCs w:val="22"/>
        </w:rPr>
        <w:t>TI ("economic evaluation*") OR AB ("economic evaluation*")</w:t>
      </w:r>
    </w:p>
    <w:p w14:paraId="31F49FBB" w14:textId="77777777" w:rsidR="008810C8" w:rsidRPr="00246BE4" w:rsidRDefault="008810C8" w:rsidP="008810C8">
      <w:pPr>
        <w:spacing w:line="480" w:lineRule="auto"/>
        <w:jc w:val="both"/>
        <w:rPr>
          <w:sz w:val="22"/>
          <w:szCs w:val="22"/>
        </w:rPr>
      </w:pPr>
      <w:r w:rsidRPr="00246BE4">
        <w:rPr>
          <w:sz w:val="22"/>
          <w:szCs w:val="22"/>
        </w:rPr>
        <w:t>TI ("Cost consequence analys*" OR "cost-effectiveness") OR AB ("Cost consequence analys*" OR "cost-effectiveness")</w:t>
      </w:r>
    </w:p>
    <w:p w14:paraId="10A0A420" w14:textId="77777777" w:rsidR="008810C8" w:rsidRPr="00246BE4" w:rsidRDefault="008810C8" w:rsidP="008810C8">
      <w:pPr>
        <w:spacing w:line="480" w:lineRule="auto"/>
        <w:jc w:val="both"/>
        <w:rPr>
          <w:sz w:val="22"/>
          <w:szCs w:val="22"/>
        </w:rPr>
      </w:pPr>
      <w:r w:rsidRPr="00246BE4">
        <w:rPr>
          <w:sz w:val="22"/>
          <w:szCs w:val="22"/>
        </w:rPr>
        <w:t>TI ("cost effective" OR "cost benefit*") OR AB ("cost effective" OR "cost benefit*")</w:t>
      </w:r>
    </w:p>
    <w:p w14:paraId="7DC51545" w14:textId="77777777" w:rsidR="008810C8" w:rsidRPr="00246BE4" w:rsidRDefault="008810C8" w:rsidP="008810C8">
      <w:pPr>
        <w:spacing w:line="480" w:lineRule="auto"/>
        <w:jc w:val="both"/>
        <w:rPr>
          <w:sz w:val="22"/>
          <w:szCs w:val="22"/>
        </w:rPr>
      </w:pPr>
      <w:r w:rsidRPr="00246BE4">
        <w:rPr>
          <w:sz w:val="22"/>
          <w:szCs w:val="22"/>
        </w:rPr>
        <w:t>TI ("cost utility") OR AB ("cost utility")</w:t>
      </w:r>
    </w:p>
    <w:p w14:paraId="0CCDFA5F" w14:textId="77777777" w:rsidR="008810C8" w:rsidRPr="00246BE4" w:rsidRDefault="008810C8" w:rsidP="008810C8">
      <w:pPr>
        <w:spacing w:line="480" w:lineRule="auto"/>
        <w:jc w:val="both"/>
        <w:rPr>
          <w:sz w:val="22"/>
          <w:szCs w:val="22"/>
        </w:rPr>
      </w:pPr>
      <w:r w:rsidRPr="00246BE4">
        <w:rPr>
          <w:sz w:val="22"/>
          <w:szCs w:val="22"/>
        </w:rPr>
        <w:t>TI ("cost minimi*ation analysis") OR AB ("cost minimi*ation analysis")</w:t>
      </w:r>
    </w:p>
    <w:p w14:paraId="550ABD31" w14:textId="77777777" w:rsidR="008810C8" w:rsidRPr="00246BE4" w:rsidRDefault="008810C8" w:rsidP="008810C8">
      <w:pPr>
        <w:spacing w:line="480" w:lineRule="auto"/>
        <w:jc w:val="both"/>
        <w:rPr>
          <w:sz w:val="22"/>
          <w:szCs w:val="22"/>
        </w:rPr>
      </w:pPr>
      <w:r w:rsidRPr="00246BE4">
        <w:rPr>
          <w:sz w:val="22"/>
          <w:szCs w:val="22"/>
        </w:rPr>
        <w:t>S1 OR S2 OR S3 OR S4 OR S5</w:t>
      </w:r>
    </w:p>
    <w:p w14:paraId="1808E0DD" w14:textId="77777777" w:rsidR="008810C8" w:rsidRPr="00246BE4" w:rsidRDefault="008810C8" w:rsidP="008810C8">
      <w:pPr>
        <w:spacing w:line="480" w:lineRule="auto"/>
        <w:jc w:val="both"/>
        <w:rPr>
          <w:sz w:val="22"/>
          <w:szCs w:val="22"/>
        </w:rPr>
      </w:pPr>
      <w:r w:rsidRPr="00246BE4">
        <w:rPr>
          <w:sz w:val="22"/>
          <w:szCs w:val="22"/>
        </w:rPr>
        <w:t>TI (dlbd OR lbd OR "lewy body dementia*" OR "lewy body disease*" OR "dementia with lewy bod*" OR "diffuse lewy body disease*") OR AB (dlbd OR lbd OR "lewy body dementia*" OR "lewy body disease*" OR "dementia with lewy bod*" OR "diffuse lewy body disease*")</w:t>
      </w:r>
    </w:p>
    <w:p w14:paraId="27A72C85" w14:textId="77777777" w:rsidR="008810C8" w:rsidRPr="00246BE4" w:rsidRDefault="008810C8" w:rsidP="008810C8">
      <w:pPr>
        <w:spacing w:line="480" w:lineRule="auto"/>
        <w:jc w:val="both"/>
        <w:rPr>
          <w:sz w:val="22"/>
          <w:szCs w:val="22"/>
        </w:rPr>
        <w:sectPr w:rsidR="008810C8" w:rsidRPr="00246BE4" w:rsidSect="00DB210A">
          <w:footerReference w:type="default" r:id="rId5"/>
          <w:pgSz w:w="12240" w:h="15840"/>
          <w:pgMar w:top="1440" w:right="1440" w:bottom="1440" w:left="1440" w:header="720" w:footer="720" w:gutter="0"/>
          <w:lnNumType w:countBy="1" w:restart="continuous"/>
          <w:cols w:space="720"/>
          <w:titlePg/>
          <w:docGrid w:linePitch="326"/>
        </w:sectPr>
      </w:pPr>
      <w:r w:rsidRPr="00246BE4">
        <w:rPr>
          <w:sz w:val="22"/>
          <w:szCs w:val="22"/>
        </w:rPr>
        <w:t>S7 OR S8</w:t>
      </w:r>
    </w:p>
    <w:p w14:paraId="5363A090" w14:textId="77777777" w:rsidR="008810C8" w:rsidRPr="00246BE4" w:rsidRDefault="008810C8" w:rsidP="008810C8">
      <w:pPr>
        <w:spacing w:line="480" w:lineRule="auto"/>
        <w:jc w:val="center"/>
        <w:rPr>
          <w:b/>
          <w:bCs/>
          <w:sz w:val="22"/>
          <w:szCs w:val="22"/>
        </w:rPr>
      </w:pPr>
      <w:r w:rsidRPr="00246BE4">
        <w:rPr>
          <w:b/>
          <w:bCs/>
          <w:sz w:val="22"/>
          <w:szCs w:val="22"/>
        </w:rPr>
        <w:lastRenderedPageBreak/>
        <w:t>Appendix B</w:t>
      </w:r>
    </w:p>
    <w:p w14:paraId="3013A1A2" w14:textId="77777777" w:rsidR="008810C8" w:rsidRPr="00246BE4" w:rsidRDefault="008810C8" w:rsidP="008810C8">
      <w:pPr>
        <w:spacing w:line="480" w:lineRule="auto"/>
        <w:jc w:val="both"/>
        <w:rPr>
          <w:b/>
          <w:bCs/>
          <w:sz w:val="22"/>
          <w:szCs w:val="22"/>
        </w:rPr>
      </w:pPr>
      <w:r w:rsidRPr="00246BE4">
        <w:rPr>
          <w:rFonts w:eastAsia="Arial"/>
          <w:b/>
          <w:bCs/>
          <w:sz w:val="22"/>
          <w:szCs w:val="22"/>
        </w:rPr>
        <w:t>Table B. 1. Summary of economic evaluation studies</w:t>
      </w:r>
    </w:p>
    <w:tbl>
      <w:tblPr>
        <w:tblW w:w="13212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814"/>
        <w:gridCol w:w="1021"/>
        <w:gridCol w:w="859"/>
        <w:gridCol w:w="1095"/>
        <w:gridCol w:w="902"/>
        <w:gridCol w:w="1080"/>
        <w:gridCol w:w="814"/>
        <w:gridCol w:w="740"/>
        <w:gridCol w:w="1050"/>
        <w:gridCol w:w="947"/>
        <w:gridCol w:w="1021"/>
        <w:gridCol w:w="902"/>
        <w:gridCol w:w="858"/>
        <w:gridCol w:w="1109"/>
      </w:tblGrid>
      <w:tr w:rsidR="008810C8" w:rsidRPr="00246BE4" w14:paraId="2556E68B" w14:textId="77777777" w:rsidTr="00654D30">
        <w:trPr>
          <w:trHeight w:val="1035"/>
        </w:trPr>
        <w:tc>
          <w:tcPr>
            <w:tcW w:w="814" w:type="dxa"/>
            <w:tcBorders>
              <w:top w:val="nil"/>
              <w:left w:val="nil"/>
              <w:bottom w:val="single" w:sz="8" w:space="0" w:color="7F7F7F" w:themeColor="text1" w:themeTint="80"/>
              <w:right w:val="nil"/>
            </w:tcBorders>
            <w:shd w:val="clear" w:color="auto" w:fill="FFFFFF" w:themeFill="background1"/>
          </w:tcPr>
          <w:p w14:paraId="7C2C9E36" w14:textId="77777777" w:rsidR="008810C8" w:rsidRPr="00246BE4" w:rsidRDefault="008810C8" w:rsidP="00654D30">
            <w:pPr>
              <w:jc w:val="both"/>
              <w:rPr>
                <w:sz w:val="14"/>
                <w:szCs w:val="14"/>
              </w:rPr>
            </w:pPr>
            <w:r w:rsidRPr="00246BE4">
              <w:rPr>
                <w:rFonts w:eastAsia="Calibri"/>
                <w:b/>
                <w:bCs/>
                <w:sz w:val="14"/>
                <w:szCs w:val="14"/>
              </w:rPr>
              <w:t>Lead author (year)</w:t>
            </w:r>
            <w:r w:rsidRPr="00246BE4">
              <w:rPr>
                <w:rFonts w:eastAsia="Calibri"/>
                <w:sz w:val="14"/>
                <w:szCs w:val="14"/>
              </w:rPr>
              <w:t xml:space="preserve"> </w:t>
            </w:r>
          </w:p>
          <w:p w14:paraId="56BE8011" w14:textId="77777777" w:rsidR="008810C8" w:rsidRPr="00246BE4" w:rsidRDefault="008810C8" w:rsidP="00654D30">
            <w:pPr>
              <w:jc w:val="both"/>
              <w:rPr>
                <w:sz w:val="14"/>
                <w:szCs w:val="14"/>
              </w:rPr>
            </w:pPr>
            <w:r w:rsidRPr="00246BE4">
              <w:rPr>
                <w:rFonts w:eastAsia="Calibri"/>
                <w:sz w:val="14"/>
                <w:szCs w:val="14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F7F7F" w:themeColor="text1" w:themeTint="80"/>
              <w:right w:val="nil"/>
            </w:tcBorders>
            <w:shd w:val="clear" w:color="auto" w:fill="FFFFFF" w:themeFill="background1"/>
          </w:tcPr>
          <w:p w14:paraId="6543EF27" w14:textId="77777777" w:rsidR="008810C8" w:rsidRPr="00246BE4" w:rsidRDefault="008810C8" w:rsidP="00654D30">
            <w:pPr>
              <w:jc w:val="both"/>
              <w:rPr>
                <w:sz w:val="14"/>
                <w:szCs w:val="14"/>
              </w:rPr>
            </w:pPr>
            <w:r w:rsidRPr="00246BE4">
              <w:rPr>
                <w:rFonts w:eastAsia="Calibri"/>
                <w:b/>
                <w:bCs/>
                <w:sz w:val="14"/>
                <w:szCs w:val="14"/>
              </w:rPr>
              <w:t xml:space="preserve"> Objective </w:t>
            </w:r>
          </w:p>
          <w:p w14:paraId="7A3AA958" w14:textId="77777777" w:rsidR="008810C8" w:rsidRPr="00246BE4" w:rsidRDefault="008810C8" w:rsidP="00654D30">
            <w:pPr>
              <w:jc w:val="both"/>
              <w:rPr>
                <w:sz w:val="14"/>
                <w:szCs w:val="14"/>
              </w:rPr>
            </w:pPr>
            <w:r w:rsidRPr="00246BE4">
              <w:rPr>
                <w:rFonts w:eastAsia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7F7F7F" w:themeColor="text1" w:themeTint="80"/>
              <w:right w:val="nil"/>
            </w:tcBorders>
            <w:shd w:val="clear" w:color="auto" w:fill="FFFFFF" w:themeFill="background1"/>
          </w:tcPr>
          <w:p w14:paraId="377F90AD" w14:textId="77777777" w:rsidR="008810C8" w:rsidRPr="00246BE4" w:rsidRDefault="008810C8" w:rsidP="00654D30">
            <w:pPr>
              <w:jc w:val="both"/>
              <w:rPr>
                <w:sz w:val="14"/>
                <w:szCs w:val="14"/>
              </w:rPr>
            </w:pPr>
            <w:r w:rsidRPr="00246BE4">
              <w:rPr>
                <w:rFonts w:eastAsia="Calibri"/>
                <w:b/>
                <w:bCs/>
                <w:sz w:val="14"/>
                <w:szCs w:val="14"/>
              </w:rPr>
              <w:t xml:space="preserve">Country (currency) </w:t>
            </w:r>
          </w:p>
          <w:p w14:paraId="33DE127E" w14:textId="77777777" w:rsidR="008810C8" w:rsidRPr="00246BE4" w:rsidRDefault="008810C8" w:rsidP="00654D30">
            <w:pPr>
              <w:jc w:val="both"/>
              <w:rPr>
                <w:sz w:val="14"/>
                <w:szCs w:val="14"/>
              </w:rPr>
            </w:pPr>
            <w:r w:rsidRPr="00246BE4">
              <w:rPr>
                <w:rFonts w:eastAsia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7F7F7F" w:themeColor="text1" w:themeTint="80"/>
              <w:right w:val="nil"/>
            </w:tcBorders>
            <w:shd w:val="clear" w:color="auto" w:fill="FFFFFF" w:themeFill="background1"/>
          </w:tcPr>
          <w:p w14:paraId="697836D9" w14:textId="77777777" w:rsidR="008810C8" w:rsidRPr="00246BE4" w:rsidRDefault="008810C8" w:rsidP="00654D30">
            <w:pPr>
              <w:jc w:val="both"/>
              <w:rPr>
                <w:sz w:val="14"/>
                <w:szCs w:val="14"/>
              </w:rPr>
            </w:pPr>
            <w:r w:rsidRPr="00246BE4">
              <w:rPr>
                <w:rFonts w:eastAsia="Calibri"/>
                <w:b/>
                <w:bCs/>
                <w:sz w:val="14"/>
                <w:szCs w:val="14"/>
              </w:rPr>
              <w:t>Study population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7F7F7F" w:themeColor="text1" w:themeTint="80"/>
              <w:right w:val="nil"/>
            </w:tcBorders>
            <w:shd w:val="clear" w:color="auto" w:fill="FFFFFF" w:themeFill="background1"/>
          </w:tcPr>
          <w:p w14:paraId="43DD232F" w14:textId="77777777" w:rsidR="008810C8" w:rsidRPr="00246BE4" w:rsidRDefault="008810C8" w:rsidP="00654D30">
            <w:pPr>
              <w:jc w:val="both"/>
              <w:rPr>
                <w:sz w:val="14"/>
                <w:szCs w:val="14"/>
              </w:rPr>
            </w:pPr>
            <w:r w:rsidRPr="00246BE4">
              <w:rPr>
                <w:rFonts w:eastAsia="Calibri"/>
                <w:b/>
                <w:bCs/>
                <w:sz w:val="14"/>
                <w:szCs w:val="14"/>
              </w:rPr>
              <w:t xml:space="preserve">LBD diagnosis criteria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7F7F7F" w:themeColor="text1" w:themeTint="80"/>
              <w:right w:val="nil"/>
            </w:tcBorders>
            <w:shd w:val="clear" w:color="auto" w:fill="FFFFFF" w:themeFill="background1"/>
          </w:tcPr>
          <w:p w14:paraId="159BA1B0" w14:textId="77777777" w:rsidR="008810C8" w:rsidRPr="00246BE4" w:rsidRDefault="008810C8" w:rsidP="00654D30">
            <w:pPr>
              <w:jc w:val="both"/>
              <w:rPr>
                <w:sz w:val="14"/>
                <w:szCs w:val="14"/>
              </w:rPr>
            </w:pPr>
            <w:r w:rsidRPr="00246BE4">
              <w:rPr>
                <w:rFonts w:eastAsia="Calibri"/>
                <w:b/>
                <w:bCs/>
                <w:sz w:val="14"/>
                <w:szCs w:val="14"/>
              </w:rPr>
              <w:t xml:space="preserve">Study design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7F7F7F" w:themeColor="text1" w:themeTint="80"/>
              <w:right w:val="nil"/>
            </w:tcBorders>
            <w:shd w:val="clear" w:color="auto" w:fill="FFFFFF" w:themeFill="background1"/>
          </w:tcPr>
          <w:p w14:paraId="0E9687BA" w14:textId="77777777" w:rsidR="008810C8" w:rsidRPr="00246BE4" w:rsidRDefault="008810C8" w:rsidP="00654D30">
            <w:pPr>
              <w:jc w:val="both"/>
              <w:rPr>
                <w:sz w:val="14"/>
                <w:szCs w:val="14"/>
              </w:rPr>
            </w:pPr>
            <w:r w:rsidRPr="00246BE4">
              <w:rPr>
                <w:rFonts w:eastAsia="Calibri"/>
                <w:b/>
                <w:bCs/>
                <w:sz w:val="14"/>
                <w:szCs w:val="14"/>
              </w:rPr>
              <w:t>Year of pricing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7F7F7F" w:themeColor="text1" w:themeTint="80"/>
              <w:right w:val="nil"/>
            </w:tcBorders>
            <w:shd w:val="clear" w:color="auto" w:fill="FFFFFF" w:themeFill="background1"/>
          </w:tcPr>
          <w:p w14:paraId="3FE1932F" w14:textId="77777777" w:rsidR="008810C8" w:rsidRPr="00246BE4" w:rsidRDefault="008810C8" w:rsidP="00654D30">
            <w:pPr>
              <w:jc w:val="both"/>
              <w:rPr>
                <w:sz w:val="14"/>
                <w:szCs w:val="14"/>
              </w:rPr>
            </w:pPr>
            <w:r w:rsidRPr="00246BE4">
              <w:rPr>
                <w:rFonts w:eastAsia="Calibri"/>
                <w:b/>
                <w:bCs/>
                <w:sz w:val="14"/>
                <w:szCs w:val="14"/>
              </w:rPr>
              <w:t xml:space="preserve">Time horizon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7F7F7F" w:themeColor="text1" w:themeTint="80"/>
              <w:right w:val="nil"/>
            </w:tcBorders>
            <w:shd w:val="clear" w:color="auto" w:fill="FFFFFF" w:themeFill="background1"/>
          </w:tcPr>
          <w:p w14:paraId="4BD836C8" w14:textId="77777777" w:rsidR="008810C8" w:rsidRPr="00246BE4" w:rsidRDefault="008810C8" w:rsidP="00654D30">
            <w:pPr>
              <w:jc w:val="both"/>
              <w:rPr>
                <w:sz w:val="14"/>
                <w:szCs w:val="14"/>
              </w:rPr>
            </w:pPr>
            <w:r w:rsidRPr="00246BE4">
              <w:rPr>
                <w:rFonts w:eastAsia="Calibri"/>
                <w:b/>
                <w:bCs/>
                <w:sz w:val="14"/>
                <w:szCs w:val="14"/>
              </w:rPr>
              <w:t xml:space="preserve">Direct costs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7F7F7F" w:themeColor="text1" w:themeTint="80"/>
              <w:right w:val="nil"/>
            </w:tcBorders>
            <w:shd w:val="clear" w:color="auto" w:fill="FFFFFF" w:themeFill="background1"/>
          </w:tcPr>
          <w:p w14:paraId="40BA8626" w14:textId="77777777" w:rsidR="008810C8" w:rsidRPr="00246BE4" w:rsidRDefault="008810C8" w:rsidP="00654D30">
            <w:pPr>
              <w:jc w:val="both"/>
              <w:rPr>
                <w:sz w:val="14"/>
                <w:szCs w:val="14"/>
              </w:rPr>
            </w:pPr>
            <w:r w:rsidRPr="00246BE4">
              <w:rPr>
                <w:rFonts w:eastAsia="Calibri"/>
                <w:b/>
                <w:bCs/>
                <w:sz w:val="14"/>
                <w:szCs w:val="14"/>
              </w:rPr>
              <w:t>Indirect Costs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F7F7F" w:themeColor="text1" w:themeTint="80"/>
              <w:right w:val="nil"/>
            </w:tcBorders>
            <w:shd w:val="clear" w:color="auto" w:fill="FFFFFF" w:themeFill="background1"/>
          </w:tcPr>
          <w:p w14:paraId="4EB9446F" w14:textId="77777777" w:rsidR="008810C8" w:rsidRPr="00246BE4" w:rsidRDefault="008810C8" w:rsidP="00654D30">
            <w:pPr>
              <w:jc w:val="both"/>
              <w:rPr>
                <w:sz w:val="14"/>
                <w:szCs w:val="14"/>
              </w:rPr>
            </w:pPr>
            <w:r w:rsidRPr="00246BE4">
              <w:rPr>
                <w:rFonts w:eastAsia="Calibri"/>
                <w:b/>
                <w:bCs/>
                <w:sz w:val="14"/>
                <w:szCs w:val="14"/>
              </w:rPr>
              <w:t xml:space="preserve">Source of effectiveness data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7F7F7F" w:themeColor="text1" w:themeTint="80"/>
              <w:right w:val="nil"/>
            </w:tcBorders>
            <w:shd w:val="clear" w:color="auto" w:fill="FFFFFF" w:themeFill="background1"/>
          </w:tcPr>
          <w:p w14:paraId="34832DFE" w14:textId="77777777" w:rsidR="008810C8" w:rsidRPr="00246BE4" w:rsidRDefault="008810C8" w:rsidP="00654D30">
            <w:pPr>
              <w:jc w:val="both"/>
              <w:rPr>
                <w:sz w:val="14"/>
                <w:szCs w:val="14"/>
              </w:rPr>
            </w:pPr>
            <w:r w:rsidRPr="00246BE4">
              <w:rPr>
                <w:rFonts w:eastAsia="Calibri"/>
                <w:b/>
                <w:bCs/>
                <w:sz w:val="14"/>
                <w:szCs w:val="14"/>
              </w:rPr>
              <w:t>Link between effectiveness and cost data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7F7F7F" w:themeColor="text1" w:themeTint="80"/>
              <w:right w:val="nil"/>
            </w:tcBorders>
            <w:shd w:val="clear" w:color="auto" w:fill="FFFFFF" w:themeFill="background1"/>
          </w:tcPr>
          <w:p w14:paraId="278830AF" w14:textId="77777777" w:rsidR="008810C8" w:rsidRPr="00246BE4" w:rsidRDefault="008810C8" w:rsidP="00654D30">
            <w:pPr>
              <w:jc w:val="both"/>
              <w:rPr>
                <w:sz w:val="14"/>
                <w:szCs w:val="14"/>
              </w:rPr>
            </w:pPr>
            <w:r w:rsidRPr="00246BE4">
              <w:rPr>
                <w:rFonts w:eastAsia="Calibri"/>
                <w:b/>
                <w:bCs/>
                <w:sz w:val="14"/>
                <w:szCs w:val="14"/>
              </w:rPr>
              <w:t>Sensitivity analysis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7F7F7F" w:themeColor="text1" w:themeTint="80"/>
              <w:right w:val="nil"/>
            </w:tcBorders>
            <w:shd w:val="clear" w:color="auto" w:fill="FFFFFF" w:themeFill="background1"/>
          </w:tcPr>
          <w:p w14:paraId="2EC06106" w14:textId="77777777" w:rsidR="008810C8" w:rsidRPr="00246BE4" w:rsidRDefault="008810C8" w:rsidP="00654D30">
            <w:pPr>
              <w:jc w:val="both"/>
              <w:rPr>
                <w:sz w:val="14"/>
                <w:szCs w:val="14"/>
              </w:rPr>
            </w:pPr>
            <w:r w:rsidRPr="00246BE4">
              <w:rPr>
                <w:rFonts w:eastAsia="Calibri"/>
                <w:b/>
                <w:bCs/>
                <w:sz w:val="14"/>
                <w:szCs w:val="14"/>
              </w:rPr>
              <w:t xml:space="preserve">Conclusion </w:t>
            </w:r>
          </w:p>
        </w:tc>
      </w:tr>
      <w:tr w:rsidR="008810C8" w:rsidRPr="00246BE4" w14:paraId="77C19339" w14:textId="77777777" w:rsidTr="00654D30">
        <w:trPr>
          <w:trHeight w:val="1050"/>
        </w:trPr>
        <w:tc>
          <w:tcPr>
            <w:tcW w:w="814" w:type="dxa"/>
            <w:tcBorders>
              <w:top w:val="single" w:sz="8" w:space="0" w:color="7F7F7F" w:themeColor="text1" w:themeTint="80"/>
              <w:left w:val="nil"/>
              <w:bottom w:val="nil"/>
              <w:right w:val="single" w:sz="8" w:space="0" w:color="7F7F7F" w:themeColor="text1" w:themeTint="80"/>
            </w:tcBorders>
            <w:shd w:val="clear" w:color="auto" w:fill="FFFFFF" w:themeFill="background1"/>
          </w:tcPr>
          <w:p w14:paraId="11D7214A" w14:textId="77777777" w:rsidR="008810C8" w:rsidRPr="00246BE4" w:rsidRDefault="008810C8" w:rsidP="00654D30">
            <w:pPr>
              <w:jc w:val="both"/>
              <w:rPr>
                <w:sz w:val="14"/>
                <w:szCs w:val="14"/>
                <w:vertAlign w:val="superscript"/>
              </w:rPr>
            </w:pPr>
            <w:r w:rsidRPr="00246BE4">
              <w:rPr>
                <w:rFonts w:eastAsia="Calibri"/>
                <w:sz w:val="14"/>
                <w:szCs w:val="14"/>
              </w:rPr>
              <w:t>Gustavsson et al. (2009)</w:t>
            </w:r>
            <w:r w:rsidRPr="00246BE4">
              <w:rPr>
                <w:rFonts w:eastAsia="Calibri"/>
                <w:sz w:val="14"/>
                <w:szCs w:val="14"/>
                <w:vertAlign w:val="superscript"/>
              </w:rPr>
              <w:t>46</w:t>
            </w:r>
          </w:p>
        </w:tc>
        <w:tc>
          <w:tcPr>
            <w:tcW w:w="102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nil"/>
              <w:right w:val="nil"/>
            </w:tcBorders>
            <w:shd w:val="clear" w:color="auto" w:fill="F2F2F2" w:themeFill="background1" w:themeFillShade="F2"/>
          </w:tcPr>
          <w:p w14:paraId="0524CF9B" w14:textId="77777777" w:rsidR="008810C8" w:rsidRPr="00246BE4" w:rsidRDefault="008810C8" w:rsidP="00654D30">
            <w:pPr>
              <w:jc w:val="both"/>
              <w:rPr>
                <w:sz w:val="14"/>
                <w:szCs w:val="14"/>
              </w:rPr>
            </w:pPr>
            <w:r w:rsidRPr="00246BE4">
              <w:rPr>
                <w:rFonts w:eastAsia="Calibri"/>
                <w:sz w:val="14"/>
                <w:szCs w:val="14"/>
              </w:rPr>
              <w:t>To assess the cost effectiveness of ChEI treatment for AD and DLB</w:t>
            </w:r>
          </w:p>
        </w:tc>
        <w:tc>
          <w:tcPr>
            <w:tcW w:w="859" w:type="dxa"/>
            <w:tcBorders>
              <w:top w:val="single" w:sz="8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03D17DE" w14:textId="77777777" w:rsidR="008810C8" w:rsidRPr="00246BE4" w:rsidRDefault="008810C8" w:rsidP="00654D30">
            <w:pPr>
              <w:jc w:val="both"/>
              <w:rPr>
                <w:sz w:val="14"/>
                <w:szCs w:val="14"/>
              </w:rPr>
            </w:pPr>
            <w:r w:rsidRPr="00246BE4">
              <w:rPr>
                <w:rFonts w:eastAsia="Calibri"/>
                <w:sz w:val="14"/>
                <w:szCs w:val="14"/>
              </w:rPr>
              <w:t>GBP</w:t>
            </w:r>
          </w:p>
        </w:tc>
        <w:tc>
          <w:tcPr>
            <w:tcW w:w="1095" w:type="dxa"/>
            <w:tcBorders>
              <w:top w:val="single" w:sz="8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2C98014" w14:textId="77777777" w:rsidR="008810C8" w:rsidRPr="00246BE4" w:rsidRDefault="008810C8" w:rsidP="00654D30">
            <w:pPr>
              <w:jc w:val="both"/>
              <w:rPr>
                <w:sz w:val="14"/>
                <w:szCs w:val="14"/>
              </w:rPr>
            </w:pPr>
            <w:r w:rsidRPr="00246BE4">
              <w:rPr>
                <w:rFonts w:eastAsia="Calibri"/>
                <w:sz w:val="14"/>
                <w:szCs w:val="14"/>
              </w:rPr>
              <w:t>n= 1506 (LBD = 163; DLB = 112) assumed baseline age and sex derived from SATS study (74 years, male 35%). Mean age not provided (79.9 (SD 7.2) for all diagnoses from Van Der Putt study data.</w:t>
            </w:r>
          </w:p>
        </w:tc>
        <w:tc>
          <w:tcPr>
            <w:tcW w:w="902" w:type="dxa"/>
            <w:tcBorders>
              <w:top w:val="single" w:sz="8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74376C7" w14:textId="77777777" w:rsidR="008810C8" w:rsidRPr="00246BE4" w:rsidRDefault="008810C8" w:rsidP="00654D30">
            <w:pPr>
              <w:jc w:val="both"/>
              <w:rPr>
                <w:sz w:val="14"/>
                <w:szCs w:val="14"/>
              </w:rPr>
            </w:pPr>
            <w:r w:rsidRPr="00246BE4">
              <w:rPr>
                <w:rFonts w:eastAsia="Calibri"/>
                <w:sz w:val="14"/>
                <w:szCs w:val="14"/>
              </w:rPr>
              <w:t xml:space="preserve">Based on clinici’ns' judgement. </w:t>
            </w:r>
          </w:p>
        </w:tc>
        <w:tc>
          <w:tcPr>
            <w:tcW w:w="1080" w:type="dxa"/>
            <w:tcBorders>
              <w:top w:val="single" w:sz="8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2307F58" w14:textId="77777777" w:rsidR="008810C8" w:rsidRPr="00246BE4" w:rsidRDefault="008810C8" w:rsidP="00654D30">
            <w:pPr>
              <w:jc w:val="both"/>
              <w:rPr>
                <w:sz w:val="14"/>
                <w:szCs w:val="14"/>
              </w:rPr>
            </w:pPr>
            <w:r w:rsidRPr="00246BE4">
              <w:rPr>
                <w:rFonts w:eastAsia="Calibri"/>
                <w:sz w:val="14"/>
                <w:szCs w:val="14"/>
              </w:rPr>
              <w:t>4-month open label follow-up data</w:t>
            </w:r>
          </w:p>
        </w:tc>
        <w:tc>
          <w:tcPr>
            <w:tcW w:w="814" w:type="dxa"/>
            <w:tcBorders>
              <w:top w:val="single" w:sz="8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9921EA6" w14:textId="77777777" w:rsidR="008810C8" w:rsidRPr="00246BE4" w:rsidRDefault="008810C8" w:rsidP="00654D30">
            <w:pPr>
              <w:jc w:val="both"/>
              <w:rPr>
                <w:sz w:val="14"/>
                <w:szCs w:val="14"/>
              </w:rPr>
            </w:pPr>
            <w:r w:rsidRPr="00246BE4">
              <w:rPr>
                <w:rFonts w:eastAsia="Calibri"/>
                <w:sz w:val="14"/>
                <w:szCs w:val="14"/>
              </w:rPr>
              <w:t>2001 to 2005</w:t>
            </w:r>
          </w:p>
        </w:tc>
        <w:tc>
          <w:tcPr>
            <w:tcW w:w="740" w:type="dxa"/>
            <w:tcBorders>
              <w:top w:val="single" w:sz="8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5AE8B50" w14:textId="77777777" w:rsidR="008810C8" w:rsidRPr="00246BE4" w:rsidRDefault="008810C8" w:rsidP="00654D30">
            <w:pPr>
              <w:jc w:val="both"/>
              <w:rPr>
                <w:sz w:val="14"/>
                <w:szCs w:val="14"/>
              </w:rPr>
            </w:pPr>
            <w:r w:rsidRPr="00246BE4">
              <w:rPr>
                <w:rFonts w:eastAsia="Calibri"/>
                <w:sz w:val="14"/>
                <w:szCs w:val="14"/>
              </w:rPr>
              <w:t>5 years</w:t>
            </w:r>
          </w:p>
        </w:tc>
        <w:tc>
          <w:tcPr>
            <w:tcW w:w="1050" w:type="dxa"/>
            <w:tcBorders>
              <w:top w:val="single" w:sz="8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4236111" w14:textId="77777777" w:rsidR="008810C8" w:rsidRPr="00246BE4" w:rsidRDefault="008810C8" w:rsidP="00654D30">
            <w:pPr>
              <w:jc w:val="both"/>
              <w:rPr>
                <w:sz w:val="14"/>
                <w:szCs w:val="14"/>
              </w:rPr>
            </w:pPr>
            <w:r w:rsidRPr="00246BE4">
              <w:rPr>
                <w:rFonts w:eastAsia="Calibri"/>
                <w:sz w:val="14"/>
                <w:szCs w:val="14"/>
              </w:rPr>
              <w:t>direct and indirect medical costs, full time care, no informal care costs included</w:t>
            </w:r>
          </w:p>
        </w:tc>
        <w:tc>
          <w:tcPr>
            <w:tcW w:w="947" w:type="dxa"/>
            <w:tcBorders>
              <w:top w:val="single" w:sz="8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C4F9D51" w14:textId="77777777" w:rsidR="008810C8" w:rsidRPr="00246BE4" w:rsidRDefault="008810C8" w:rsidP="00654D30">
            <w:pPr>
              <w:jc w:val="both"/>
              <w:rPr>
                <w:sz w:val="14"/>
                <w:szCs w:val="14"/>
              </w:rPr>
            </w:pPr>
            <w:r w:rsidRPr="00246BE4">
              <w:rPr>
                <w:rFonts w:eastAsia="Calibri"/>
                <w:sz w:val="14"/>
                <w:szCs w:val="14"/>
              </w:rPr>
              <w:t>None included</w:t>
            </w:r>
          </w:p>
        </w:tc>
        <w:tc>
          <w:tcPr>
            <w:tcW w:w="1021" w:type="dxa"/>
            <w:tcBorders>
              <w:top w:val="single" w:sz="8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5532BF4" w14:textId="77777777" w:rsidR="008810C8" w:rsidRPr="00246BE4" w:rsidRDefault="008810C8" w:rsidP="00654D30">
            <w:pPr>
              <w:jc w:val="both"/>
              <w:rPr>
                <w:sz w:val="14"/>
                <w:szCs w:val="14"/>
              </w:rPr>
            </w:pPr>
            <w:r w:rsidRPr="00246BE4">
              <w:rPr>
                <w:rFonts w:eastAsia="Calibri"/>
                <w:sz w:val="14"/>
                <w:szCs w:val="14"/>
              </w:rPr>
              <w:t>Data from Van der Putt et al., (2006) and Wallin et al., (2007). Mean MMSE 20.3 at baseline. 40/112 considered "moderate" severity</w:t>
            </w:r>
          </w:p>
        </w:tc>
        <w:tc>
          <w:tcPr>
            <w:tcW w:w="902" w:type="dxa"/>
            <w:tcBorders>
              <w:top w:val="single" w:sz="8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2CA0F7A" w14:textId="77777777" w:rsidR="008810C8" w:rsidRPr="00246BE4" w:rsidRDefault="008810C8" w:rsidP="00654D30">
            <w:pPr>
              <w:jc w:val="both"/>
              <w:rPr>
                <w:sz w:val="14"/>
                <w:szCs w:val="14"/>
              </w:rPr>
            </w:pPr>
            <w:r w:rsidRPr="00246BE4">
              <w:rPr>
                <w:rFonts w:eastAsia="Calibri"/>
                <w:sz w:val="14"/>
                <w:szCs w:val="14"/>
              </w:rPr>
              <w:t xml:space="preserve">3 models: SHTAC model; micro-simulation model; Markov model </w:t>
            </w:r>
          </w:p>
        </w:tc>
        <w:tc>
          <w:tcPr>
            <w:tcW w:w="858" w:type="dxa"/>
            <w:tcBorders>
              <w:top w:val="single" w:sz="8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CC07B03" w14:textId="77777777" w:rsidR="008810C8" w:rsidRPr="00246BE4" w:rsidRDefault="008810C8" w:rsidP="00654D30">
            <w:pPr>
              <w:jc w:val="both"/>
              <w:rPr>
                <w:sz w:val="14"/>
                <w:szCs w:val="14"/>
              </w:rPr>
            </w:pPr>
            <w:r w:rsidRPr="00246BE4">
              <w:rPr>
                <w:rFonts w:eastAsia="Calibri"/>
                <w:sz w:val="14"/>
                <w:szCs w:val="14"/>
              </w:rPr>
              <w:t>None</w:t>
            </w:r>
          </w:p>
        </w:tc>
        <w:tc>
          <w:tcPr>
            <w:tcW w:w="1109" w:type="dxa"/>
            <w:tcBorders>
              <w:top w:val="single" w:sz="8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F3BE4B4" w14:textId="77777777" w:rsidR="008810C8" w:rsidRPr="00246BE4" w:rsidRDefault="008810C8" w:rsidP="00654D30">
            <w:pPr>
              <w:jc w:val="both"/>
              <w:rPr>
                <w:sz w:val="14"/>
                <w:szCs w:val="14"/>
              </w:rPr>
            </w:pPr>
            <w:r w:rsidRPr="00246BE4">
              <w:rPr>
                <w:rFonts w:eastAsia="Calibri"/>
                <w:sz w:val="14"/>
                <w:szCs w:val="14"/>
              </w:rPr>
              <w:t xml:space="preserve">The cost of care was reduced by treatment in all three models. Moderate DLB was most cost-effective group; sufficient to recommend use in routine practice. </w:t>
            </w:r>
          </w:p>
        </w:tc>
      </w:tr>
      <w:tr w:rsidR="008810C8" w:rsidRPr="00246BE4" w14:paraId="7E8CFEED" w14:textId="77777777" w:rsidTr="00654D30">
        <w:trPr>
          <w:trHeight w:val="851"/>
        </w:trPr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7F7F7F" w:themeColor="text1" w:themeTint="80"/>
            </w:tcBorders>
            <w:shd w:val="clear" w:color="auto" w:fill="FFFFFF" w:themeFill="background1"/>
          </w:tcPr>
          <w:p w14:paraId="5839D6A2" w14:textId="77777777" w:rsidR="008810C8" w:rsidRPr="00246BE4" w:rsidRDefault="008810C8" w:rsidP="00654D30">
            <w:pPr>
              <w:jc w:val="both"/>
              <w:rPr>
                <w:sz w:val="14"/>
                <w:szCs w:val="14"/>
                <w:vertAlign w:val="superscript"/>
              </w:rPr>
            </w:pPr>
            <w:r w:rsidRPr="00246BE4">
              <w:rPr>
                <w:rFonts w:eastAsia="Calibri"/>
                <w:sz w:val="14"/>
                <w:szCs w:val="14"/>
              </w:rPr>
              <w:t>Søgaard et al. (2014)</w:t>
            </w:r>
            <w:r w:rsidRPr="00246BE4">
              <w:rPr>
                <w:rFonts w:eastAsia="Calibri"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1021" w:type="dxa"/>
            <w:tcBorders>
              <w:top w:val="nil"/>
              <w:left w:val="single" w:sz="8" w:space="0" w:color="7F7F7F" w:themeColor="text1" w:themeTint="80"/>
              <w:bottom w:val="nil"/>
              <w:right w:val="nil"/>
            </w:tcBorders>
          </w:tcPr>
          <w:p w14:paraId="3DEBF877" w14:textId="77777777" w:rsidR="008810C8" w:rsidRPr="00246BE4" w:rsidRDefault="008810C8" w:rsidP="00654D30">
            <w:pPr>
              <w:jc w:val="both"/>
              <w:rPr>
                <w:sz w:val="14"/>
                <w:szCs w:val="14"/>
              </w:rPr>
            </w:pPr>
            <w:r w:rsidRPr="00246BE4">
              <w:rPr>
                <w:rFonts w:eastAsia="Calibri"/>
                <w:sz w:val="14"/>
                <w:szCs w:val="14"/>
              </w:rPr>
              <w:t xml:space="preserve">To investigate the impact of a psychosocial intervention for patients with AD and LBD and their caregiver on resource use and costs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14:paraId="20A7D17D" w14:textId="77777777" w:rsidR="008810C8" w:rsidRPr="00246BE4" w:rsidRDefault="008810C8" w:rsidP="00654D30">
            <w:pPr>
              <w:jc w:val="both"/>
              <w:rPr>
                <w:sz w:val="14"/>
                <w:szCs w:val="14"/>
              </w:rPr>
            </w:pPr>
            <w:r w:rsidRPr="00246BE4">
              <w:rPr>
                <w:rFonts w:eastAsia="Calibri"/>
                <w:sz w:val="14"/>
                <w:szCs w:val="14"/>
              </w:rPr>
              <w:t>Euro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611C5D3C" w14:textId="77777777" w:rsidR="008810C8" w:rsidRPr="00246BE4" w:rsidRDefault="008810C8" w:rsidP="00654D30">
            <w:pPr>
              <w:jc w:val="both"/>
              <w:rPr>
                <w:sz w:val="14"/>
                <w:szCs w:val="14"/>
              </w:rPr>
            </w:pPr>
            <w:r w:rsidRPr="00246BE4">
              <w:rPr>
                <w:rFonts w:eastAsia="Calibri"/>
                <w:sz w:val="14"/>
                <w:szCs w:val="14"/>
              </w:rPr>
              <w:t xml:space="preserve">330 dyads of patients and caregivers. LBD diagnosis (2.7%) intervention n = 7, control n = 2. Mean patient </w:t>
            </w:r>
            <w:proofErr w:type="gramStart"/>
            <w:r w:rsidRPr="00246BE4">
              <w:rPr>
                <w:rFonts w:eastAsia="Calibri"/>
                <w:sz w:val="14"/>
                <w:szCs w:val="14"/>
              </w:rPr>
              <w:t>age</w:t>
            </w:r>
            <w:proofErr w:type="gramEnd"/>
            <w:r w:rsidRPr="00246BE4">
              <w:rPr>
                <w:rFonts w:eastAsia="Calibri"/>
                <w:sz w:val="14"/>
                <w:szCs w:val="14"/>
              </w:rPr>
              <w:t xml:space="preserve"> 76. % female: intervention 53% patients and 67% caregivers; control 55% patients and 66% caregivers.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1831A2D0" w14:textId="77777777" w:rsidR="008810C8" w:rsidRPr="00246BE4" w:rsidRDefault="008810C8" w:rsidP="00654D30">
            <w:pPr>
              <w:jc w:val="both"/>
              <w:rPr>
                <w:sz w:val="14"/>
                <w:szCs w:val="14"/>
              </w:rPr>
            </w:pPr>
            <w:r w:rsidRPr="00246BE4">
              <w:rPr>
                <w:rFonts w:eastAsia="Calibri"/>
                <w:sz w:val="14"/>
                <w:szCs w:val="14"/>
              </w:rPr>
              <w:t>McKeith criteria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33FBB23" w14:textId="77777777" w:rsidR="008810C8" w:rsidRPr="00246BE4" w:rsidRDefault="008810C8" w:rsidP="00654D30">
            <w:pPr>
              <w:jc w:val="both"/>
              <w:rPr>
                <w:sz w:val="14"/>
                <w:szCs w:val="14"/>
              </w:rPr>
            </w:pPr>
            <w:r w:rsidRPr="00246BE4">
              <w:rPr>
                <w:rFonts w:eastAsia="Calibri"/>
                <w:sz w:val="14"/>
                <w:szCs w:val="14"/>
              </w:rPr>
              <w:t xml:space="preserve">Randomized controlled trial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7EFB02AE" w14:textId="77777777" w:rsidR="008810C8" w:rsidRPr="00246BE4" w:rsidRDefault="008810C8" w:rsidP="00654D30">
            <w:pPr>
              <w:jc w:val="both"/>
              <w:rPr>
                <w:sz w:val="14"/>
                <w:szCs w:val="14"/>
              </w:rPr>
            </w:pPr>
            <w:r w:rsidRPr="00246BE4">
              <w:rPr>
                <w:rFonts w:eastAsia="Calibri"/>
                <w:sz w:val="14"/>
                <w:szCs w:val="14"/>
              </w:rPr>
              <w:t>Not mentioned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7EA2CCA9" w14:textId="77777777" w:rsidR="008810C8" w:rsidRPr="00246BE4" w:rsidRDefault="008810C8" w:rsidP="00654D30">
            <w:pPr>
              <w:jc w:val="both"/>
              <w:rPr>
                <w:sz w:val="14"/>
                <w:szCs w:val="14"/>
              </w:rPr>
            </w:pPr>
            <w:r w:rsidRPr="00246BE4">
              <w:rPr>
                <w:rFonts w:eastAsia="Calibri"/>
                <w:sz w:val="14"/>
                <w:szCs w:val="14"/>
              </w:rPr>
              <w:t>3 years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46926E8C" w14:textId="77777777" w:rsidR="008810C8" w:rsidRPr="00246BE4" w:rsidRDefault="008810C8" w:rsidP="00654D30">
            <w:pPr>
              <w:jc w:val="both"/>
              <w:rPr>
                <w:sz w:val="14"/>
                <w:szCs w:val="14"/>
              </w:rPr>
            </w:pPr>
            <w:r w:rsidRPr="00246BE4">
              <w:rPr>
                <w:rFonts w:eastAsia="Calibri"/>
                <w:sz w:val="14"/>
                <w:szCs w:val="14"/>
              </w:rPr>
              <w:t>Resource use in primary and secondary health care sectors (arising from both dementia and its comorbidities) for both patients and caregivers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7AA7D423" w14:textId="77777777" w:rsidR="008810C8" w:rsidRPr="00246BE4" w:rsidRDefault="008810C8" w:rsidP="00654D30">
            <w:pPr>
              <w:jc w:val="both"/>
              <w:rPr>
                <w:sz w:val="14"/>
                <w:szCs w:val="14"/>
              </w:rPr>
            </w:pPr>
            <w:r w:rsidRPr="00246BE4">
              <w:rPr>
                <w:rFonts w:eastAsia="Calibri"/>
                <w:sz w:val="14"/>
                <w:szCs w:val="14"/>
              </w:rPr>
              <w:t>Informal care, production loss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3823668" w14:textId="77777777" w:rsidR="008810C8" w:rsidRPr="00246BE4" w:rsidRDefault="008810C8" w:rsidP="00654D30">
            <w:pPr>
              <w:jc w:val="both"/>
              <w:rPr>
                <w:sz w:val="14"/>
                <w:szCs w:val="14"/>
              </w:rPr>
            </w:pPr>
            <w:r w:rsidRPr="00246BE4">
              <w:rPr>
                <w:rFonts w:eastAsia="Calibri"/>
                <w:sz w:val="14"/>
                <w:szCs w:val="14"/>
              </w:rPr>
              <w:t>Single study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056DF8A5" w14:textId="77777777" w:rsidR="008810C8" w:rsidRPr="00246BE4" w:rsidRDefault="008810C8" w:rsidP="00654D30">
            <w:pPr>
              <w:jc w:val="both"/>
              <w:rPr>
                <w:sz w:val="14"/>
                <w:szCs w:val="14"/>
              </w:rPr>
            </w:pPr>
            <w:r w:rsidRPr="00246BE4">
              <w:rPr>
                <w:rFonts w:eastAsia="Calibri"/>
                <w:sz w:val="14"/>
                <w:szCs w:val="14"/>
              </w:rPr>
              <w:t>Case reports, registers of National Board of Health, Resource Utilisation in Dementia questionnaire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66E882A5" w14:textId="77777777" w:rsidR="008810C8" w:rsidRPr="00246BE4" w:rsidRDefault="008810C8" w:rsidP="00654D30">
            <w:pPr>
              <w:jc w:val="both"/>
              <w:rPr>
                <w:sz w:val="14"/>
                <w:szCs w:val="14"/>
              </w:rPr>
            </w:pPr>
            <w:r w:rsidRPr="00246BE4">
              <w:rPr>
                <w:rFonts w:eastAsia="Calibri"/>
                <w:sz w:val="14"/>
                <w:szCs w:val="14"/>
              </w:rPr>
              <w:t>Assessed impact of alternative ti</w:t>
            </w:r>
            <w:r w:rsidRPr="00246BE4">
              <w:rPr>
                <w:rFonts w:eastAsia="Calibri"/>
                <w:sz w:val="14"/>
                <w:szCs w:val="14"/>
              </w:rPr>
              <w:pgNum/>
            </w:r>
            <w:r w:rsidRPr="00246BE4">
              <w:rPr>
                <w:rFonts w:eastAsia="Calibri"/>
                <w:sz w:val="14"/>
                <w:szCs w:val="14"/>
              </w:rPr>
              <w:t>nswer</w:t>
            </w:r>
            <w:r w:rsidRPr="00246BE4">
              <w:rPr>
                <w:rFonts w:eastAsia="Calibri"/>
                <w:sz w:val="14"/>
                <w:szCs w:val="14"/>
              </w:rPr>
              <w:pgNum/>
            </w:r>
            <w:r w:rsidRPr="00246BE4">
              <w:rPr>
                <w:rFonts w:eastAsia="Calibri"/>
                <w:sz w:val="14"/>
                <w:szCs w:val="14"/>
              </w:rPr>
              <w:t>onons. Informal care is sensitive to the choice of time/cost estimate for caregivers, which drives the overall estimate for the cost.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00E8D055" w14:textId="77777777" w:rsidR="008810C8" w:rsidRPr="00246BE4" w:rsidRDefault="008810C8" w:rsidP="00654D30">
            <w:pPr>
              <w:jc w:val="both"/>
              <w:rPr>
                <w:sz w:val="14"/>
                <w:szCs w:val="14"/>
              </w:rPr>
            </w:pPr>
            <w:r w:rsidRPr="00246BE4">
              <w:rPr>
                <w:rFonts w:eastAsia="Calibri"/>
                <w:sz w:val="14"/>
                <w:szCs w:val="14"/>
              </w:rPr>
              <w:t>The intervention may burden the caregiver more than it saves costs in formal health care. No LBD specific conclusions reported.</w:t>
            </w:r>
          </w:p>
        </w:tc>
      </w:tr>
      <w:tr w:rsidR="008810C8" w:rsidRPr="00246BE4" w14:paraId="79B74A11" w14:textId="77777777" w:rsidTr="00654D30">
        <w:trPr>
          <w:trHeight w:val="2640"/>
        </w:trPr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7F7F7F" w:themeColor="text1" w:themeTint="80"/>
            </w:tcBorders>
            <w:shd w:val="clear" w:color="auto" w:fill="FFFFFF" w:themeFill="background1"/>
          </w:tcPr>
          <w:p w14:paraId="021CD731" w14:textId="77777777" w:rsidR="008810C8" w:rsidRPr="00246BE4" w:rsidRDefault="008810C8" w:rsidP="00654D30">
            <w:pPr>
              <w:jc w:val="both"/>
              <w:rPr>
                <w:sz w:val="14"/>
                <w:szCs w:val="14"/>
                <w:vertAlign w:val="superscript"/>
              </w:rPr>
            </w:pPr>
            <w:r w:rsidRPr="00246BE4">
              <w:rPr>
                <w:rFonts w:eastAsia="Calibri"/>
                <w:sz w:val="14"/>
                <w:szCs w:val="14"/>
              </w:rPr>
              <w:lastRenderedPageBreak/>
              <w:t xml:space="preserve">O'Brien et al. (2021) </w:t>
            </w:r>
            <w:r w:rsidRPr="00246BE4">
              <w:rPr>
                <w:rFonts w:eastAsia="Calibri"/>
                <w:sz w:val="14"/>
                <w:szCs w:val="14"/>
                <w:vertAlign w:val="superscript"/>
              </w:rPr>
              <w:t>47</w:t>
            </w:r>
          </w:p>
        </w:tc>
        <w:tc>
          <w:tcPr>
            <w:tcW w:w="1021" w:type="dxa"/>
            <w:tcBorders>
              <w:top w:val="nil"/>
              <w:left w:val="single" w:sz="8" w:space="0" w:color="7F7F7F" w:themeColor="text1" w:themeTint="80"/>
              <w:bottom w:val="nil"/>
              <w:right w:val="nil"/>
            </w:tcBorders>
          </w:tcPr>
          <w:p w14:paraId="27783304" w14:textId="77777777" w:rsidR="008810C8" w:rsidRPr="00246BE4" w:rsidRDefault="008810C8" w:rsidP="00654D30">
            <w:pPr>
              <w:jc w:val="both"/>
              <w:rPr>
                <w:sz w:val="14"/>
                <w:szCs w:val="14"/>
              </w:rPr>
            </w:pPr>
            <w:r w:rsidRPr="00246BE4">
              <w:rPr>
                <w:rFonts w:eastAsia="Calibri"/>
                <w:sz w:val="14"/>
                <w:szCs w:val="14"/>
              </w:rPr>
              <w:t xml:space="preserve">To determine the feasibility of a cluster RCT of clinical toolkits for assessing and managing DLB and PDD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14:paraId="4949ED7B" w14:textId="77777777" w:rsidR="008810C8" w:rsidRPr="00246BE4" w:rsidRDefault="008810C8" w:rsidP="00654D30">
            <w:pPr>
              <w:jc w:val="both"/>
              <w:rPr>
                <w:sz w:val="14"/>
                <w:szCs w:val="14"/>
              </w:rPr>
            </w:pPr>
            <w:r w:rsidRPr="00246BE4">
              <w:rPr>
                <w:rFonts w:eastAsia="Calibri"/>
                <w:sz w:val="14"/>
                <w:szCs w:val="14"/>
              </w:rPr>
              <w:t>GBP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4286E09" w14:textId="77777777" w:rsidR="008810C8" w:rsidRPr="00246BE4" w:rsidRDefault="008810C8" w:rsidP="00654D30">
            <w:pPr>
              <w:jc w:val="both"/>
              <w:rPr>
                <w:sz w:val="14"/>
                <w:szCs w:val="14"/>
              </w:rPr>
            </w:pPr>
            <w:r w:rsidRPr="00246BE4">
              <w:rPr>
                <w:rFonts w:eastAsia="Calibri"/>
                <w:sz w:val="14"/>
                <w:szCs w:val="14"/>
              </w:rPr>
              <w:t>n=109; DLB = 77; mean age control 77, intervention 79; female: 19.2% control, 22.7% intervention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0E122DC2" w14:textId="77777777" w:rsidR="008810C8" w:rsidRPr="00246BE4" w:rsidRDefault="008810C8" w:rsidP="00654D30">
            <w:pPr>
              <w:jc w:val="both"/>
              <w:rPr>
                <w:sz w:val="14"/>
                <w:szCs w:val="14"/>
              </w:rPr>
            </w:pPr>
            <w:r w:rsidRPr="00246BE4">
              <w:rPr>
                <w:rFonts w:eastAsia="Calibri"/>
                <w:sz w:val="14"/>
                <w:szCs w:val="14"/>
              </w:rPr>
              <w:t xml:space="preserve">Based on clinici’ns' judgement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A7220D3" w14:textId="77777777" w:rsidR="008810C8" w:rsidRPr="00246BE4" w:rsidRDefault="008810C8" w:rsidP="00654D30">
            <w:pPr>
              <w:jc w:val="both"/>
              <w:rPr>
                <w:sz w:val="14"/>
                <w:szCs w:val="14"/>
              </w:rPr>
            </w:pPr>
            <w:r w:rsidRPr="00246BE4">
              <w:rPr>
                <w:rFonts w:eastAsia="Calibri"/>
                <w:sz w:val="14"/>
                <w:szCs w:val="14"/>
              </w:rPr>
              <w:t>Pilot randomized controlled trial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37622515" w14:textId="77777777" w:rsidR="008810C8" w:rsidRPr="00246BE4" w:rsidRDefault="008810C8" w:rsidP="00654D30">
            <w:pPr>
              <w:jc w:val="both"/>
              <w:rPr>
                <w:sz w:val="14"/>
                <w:szCs w:val="14"/>
              </w:rPr>
            </w:pPr>
            <w:r w:rsidRPr="00246BE4">
              <w:rPr>
                <w:rFonts w:eastAsia="Calibri"/>
                <w:sz w:val="14"/>
                <w:szCs w:val="14"/>
              </w:rPr>
              <w:t>2017 to 2018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4B3555B8" w14:textId="77777777" w:rsidR="008810C8" w:rsidRPr="00246BE4" w:rsidRDefault="008810C8" w:rsidP="00654D30">
            <w:pPr>
              <w:jc w:val="both"/>
              <w:rPr>
                <w:sz w:val="14"/>
                <w:szCs w:val="14"/>
              </w:rPr>
            </w:pPr>
            <w:r w:rsidRPr="00246BE4">
              <w:rPr>
                <w:rFonts w:eastAsia="Calibri"/>
                <w:sz w:val="14"/>
                <w:szCs w:val="14"/>
              </w:rPr>
              <w:t>6 month follow up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58264B6F" w14:textId="77777777" w:rsidR="008810C8" w:rsidRPr="00246BE4" w:rsidRDefault="008810C8" w:rsidP="00654D30">
            <w:pPr>
              <w:jc w:val="both"/>
              <w:rPr>
                <w:sz w:val="14"/>
                <w:szCs w:val="14"/>
              </w:rPr>
            </w:pPr>
            <w:r w:rsidRPr="00246BE4">
              <w:rPr>
                <w:rFonts w:eastAsia="Calibri"/>
                <w:sz w:val="14"/>
                <w:szCs w:val="14"/>
                <w:lang w:val="en-AU"/>
              </w:rPr>
              <w:t>health and social service cost which made up most of the total costs, medication costs which was found to increase slightly for both intervention and control, and intervention delivery costs.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5028C820" w14:textId="77777777" w:rsidR="008810C8" w:rsidRPr="00246BE4" w:rsidRDefault="008810C8" w:rsidP="00654D30">
            <w:pPr>
              <w:jc w:val="both"/>
              <w:rPr>
                <w:sz w:val="14"/>
                <w:szCs w:val="14"/>
              </w:rPr>
            </w:pPr>
            <w:r w:rsidRPr="00246BE4">
              <w:rPr>
                <w:rFonts w:eastAsia="Calibri"/>
                <w:sz w:val="14"/>
                <w:szCs w:val="14"/>
              </w:rPr>
              <w:t>Private healthcare   costs and lost earning potential for time spent attending appointments, for both patient and caregiver.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792558E" w14:textId="77777777" w:rsidR="008810C8" w:rsidRPr="00246BE4" w:rsidRDefault="008810C8" w:rsidP="00654D30">
            <w:pPr>
              <w:jc w:val="both"/>
              <w:rPr>
                <w:sz w:val="14"/>
                <w:szCs w:val="14"/>
              </w:rPr>
            </w:pPr>
            <w:r w:rsidRPr="00246BE4">
              <w:rPr>
                <w:rFonts w:eastAsia="Calibri"/>
                <w:sz w:val="14"/>
                <w:szCs w:val="14"/>
              </w:rPr>
              <w:t xml:space="preserve">EQ-5D-5L questionnaire, ONS data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53E911EF" w14:textId="77777777" w:rsidR="008810C8" w:rsidRPr="00246BE4" w:rsidRDefault="008810C8" w:rsidP="00654D30">
            <w:pPr>
              <w:jc w:val="both"/>
              <w:rPr>
                <w:sz w:val="14"/>
                <w:szCs w:val="14"/>
              </w:rPr>
            </w:pPr>
            <w:r w:rsidRPr="00246BE4">
              <w:rPr>
                <w:rFonts w:eastAsia="Calibri"/>
                <w:sz w:val="14"/>
                <w:szCs w:val="14"/>
              </w:rPr>
              <w:t xml:space="preserve">data from same sample as used in effectiveness analysis. </w:t>
            </w:r>
          </w:p>
          <w:p w14:paraId="2F61E680" w14:textId="77777777" w:rsidR="008810C8" w:rsidRPr="00246BE4" w:rsidRDefault="008810C8" w:rsidP="00654D30">
            <w:pPr>
              <w:jc w:val="both"/>
              <w:rPr>
                <w:sz w:val="14"/>
                <w:szCs w:val="14"/>
              </w:rPr>
            </w:pPr>
            <w:r w:rsidRPr="00246BE4">
              <w:rPr>
                <w:rFonts w:eastAsia="Calibri"/>
                <w:sz w:val="14"/>
                <w:szCs w:val="14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59D48CD2" w14:textId="77777777" w:rsidR="008810C8" w:rsidRPr="00246BE4" w:rsidRDefault="008810C8" w:rsidP="00654D30">
            <w:pPr>
              <w:jc w:val="both"/>
              <w:rPr>
                <w:sz w:val="14"/>
                <w:szCs w:val="14"/>
              </w:rPr>
            </w:pPr>
            <w:r w:rsidRPr="00246BE4">
              <w:rPr>
                <w:rFonts w:eastAsia="Calibri"/>
                <w:sz w:val="14"/>
                <w:szCs w:val="14"/>
              </w:rPr>
              <w:t>None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4A2B49B4" w14:textId="77777777" w:rsidR="008810C8" w:rsidRPr="00246BE4" w:rsidRDefault="008810C8" w:rsidP="00654D30">
            <w:pPr>
              <w:jc w:val="both"/>
              <w:rPr>
                <w:sz w:val="14"/>
                <w:szCs w:val="14"/>
              </w:rPr>
            </w:pPr>
            <w:r w:rsidRPr="00246BE4">
              <w:rPr>
                <w:rFonts w:eastAsia="Calibri"/>
                <w:sz w:val="14"/>
                <w:szCs w:val="14"/>
              </w:rPr>
              <w:t>Changes in QALYs in each arm were small, but with consistent decreases in mean and median scores for those with DLB, indicating a benefit for those in the intervention arm.</w:t>
            </w:r>
          </w:p>
        </w:tc>
      </w:tr>
    </w:tbl>
    <w:p w14:paraId="07A1598D" w14:textId="77777777" w:rsidR="008810C8" w:rsidRPr="00246BE4" w:rsidRDefault="008810C8" w:rsidP="008810C8">
      <w:pPr>
        <w:spacing w:after="160" w:line="480" w:lineRule="auto"/>
        <w:rPr>
          <w:sz w:val="22"/>
          <w:szCs w:val="22"/>
        </w:rPr>
      </w:pPr>
      <w:r w:rsidRPr="00246BE4">
        <w:rPr>
          <w:sz w:val="22"/>
          <w:szCs w:val="22"/>
        </w:rPr>
        <w:br w:type="page"/>
      </w:r>
    </w:p>
    <w:p w14:paraId="53F534F0" w14:textId="77777777" w:rsidR="008810C8" w:rsidRPr="00246BE4" w:rsidRDefault="008810C8" w:rsidP="008810C8">
      <w:pPr>
        <w:spacing w:line="480" w:lineRule="auto"/>
        <w:jc w:val="center"/>
        <w:rPr>
          <w:sz w:val="22"/>
          <w:szCs w:val="22"/>
        </w:rPr>
      </w:pPr>
    </w:p>
    <w:p w14:paraId="00FCB64E" w14:textId="77777777" w:rsidR="008810C8" w:rsidRPr="00246BE4" w:rsidRDefault="008810C8" w:rsidP="008810C8">
      <w:pPr>
        <w:spacing w:line="480" w:lineRule="auto"/>
        <w:jc w:val="both"/>
        <w:textAlignment w:val="baseline"/>
        <w:rPr>
          <w:b/>
          <w:bCs/>
          <w:sz w:val="22"/>
          <w:szCs w:val="22"/>
        </w:rPr>
      </w:pPr>
      <w:r w:rsidRPr="00246BE4">
        <w:rPr>
          <w:b/>
          <w:bCs/>
          <w:sz w:val="22"/>
          <w:szCs w:val="22"/>
        </w:rPr>
        <w:t>Table B. 2. Quality assessment of the cost-of-illness studies using the Larg and Moss checklist</w:t>
      </w:r>
    </w:p>
    <w:tbl>
      <w:tblPr>
        <w:tblStyle w:val="TableGrid"/>
        <w:tblW w:w="14322" w:type="dxa"/>
        <w:tblLayout w:type="fixed"/>
        <w:tblLook w:val="06A0" w:firstRow="1" w:lastRow="0" w:firstColumn="1" w:lastColumn="0" w:noHBand="1" w:noVBand="1"/>
      </w:tblPr>
      <w:tblGrid>
        <w:gridCol w:w="7371"/>
        <w:gridCol w:w="644"/>
        <w:gridCol w:w="597"/>
        <w:gridCol w:w="885"/>
        <w:gridCol w:w="709"/>
        <w:gridCol w:w="613"/>
        <w:gridCol w:w="620"/>
        <w:gridCol w:w="620"/>
        <w:gridCol w:w="840"/>
        <w:gridCol w:w="628"/>
        <w:gridCol w:w="795"/>
      </w:tblGrid>
      <w:tr w:rsidR="008810C8" w:rsidRPr="00246BE4" w14:paraId="5B59B352" w14:textId="77777777" w:rsidTr="00654D30">
        <w:trPr>
          <w:trHeight w:val="20"/>
        </w:trPr>
        <w:tc>
          <w:tcPr>
            <w:tcW w:w="737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14:paraId="79EA7D03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14:paraId="33CAE283" w14:textId="77777777" w:rsidR="008810C8" w:rsidRPr="00246BE4" w:rsidRDefault="008810C8" w:rsidP="00654D30">
            <w:pPr>
              <w:rPr>
                <w:sz w:val="16"/>
                <w:szCs w:val="16"/>
              </w:rPr>
            </w:pPr>
            <w:r w:rsidRPr="00246BE4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>Bostrom</w:t>
            </w:r>
          </w:p>
        </w:tc>
        <w:tc>
          <w:tcPr>
            <w:tcW w:w="597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14:paraId="09609BBA" w14:textId="77777777" w:rsidR="008810C8" w:rsidRPr="00246BE4" w:rsidRDefault="008810C8" w:rsidP="00654D30">
            <w:pPr>
              <w:rPr>
                <w:sz w:val="16"/>
                <w:szCs w:val="16"/>
              </w:rPr>
            </w:pPr>
            <w:r w:rsidRPr="00246BE4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>Chen</w:t>
            </w:r>
          </w:p>
        </w:tc>
        <w:tc>
          <w:tcPr>
            <w:tcW w:w="88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14:paraId="5A42E3C5" w14:textId="77777777" w:rsidR="008810C8" w:rsidRPr="00246BE4" w:rsidRDefault="008810C8" w:rsidP="00654D30">
            <w:pPr>
              <w:rPr>
                <w:sz w:val="16"/>
                <w:szCs w:val="16"/>
              </w:rPr>
            </w:pPr>
            <w:r w:rsidRPr="00246BE4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>Henderson</w:t>
            </w:r>
          </w:p>
        </w:tc>
        <w:tc>
          <w:tcPr>
            <w:tcW w:w="709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14:paraId="5328D50E" w14:textId="77777777" w:rsidR="008810C8" w:rsidRPr="00246BE4" w:rsidRDefault="008810C8" w:rsidP="00654D30">
            <w:pPr>
              <w:rPr>
                <w:sz w:val="16"/>
                <w:szCs w:val="16"/>
              </w:rPr>
            </w:pPr>
            <w:r w:rsidRPr="00246BE4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>Murman</w:t>
            </w:r>
          </w:p>
        </w:tc>
        <w:tc>
          <w:tcPr>
            <w:tcW w:w="613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14:paraId="608267C7" w14:textId="77777777" w:rsidR="008810C8" w:rsidRPr="00246BE4" w:rsidRDefault="008810C8" w:rsidP="00654D30">
            <w:pPr>
              <w:rPr>
                <w:sz w:val="16"/>
                <w:szCs w:val="16"/>
              </w:rPr>
            </w:pPr>
            <w:r w:rsidRPr="00246BE4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>Vossius</w:t>
            </w:r>
          </w:p>
        </w:tc>
        <w:tc>
          <w:tcPr>
            <w:tcW w:w="62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14:paraId="05D43A81" w14:textId="77777777" w:rsidR="008810C8" w:rsidRPr="00246BE4" w:rsidRDefault="008810C8" w:rsidP="00654D30">
            <w:pPr>
              <w:rPr>
                <w:sz w:val="16"/>
                <w:szCs w:val="16"/>
              </w:rPr>
            </w:pPr>
            <w:r w:rsidRPr="00246BE4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>Zhu</w:t>
            </w:r>
          </w:p>
        </w:tc>
        <w:tc>
          <w:tcPr>
            <w:tcW w:w="62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14:paraId="39D507FB" w14:textId="77777777" w:rsidR="008810C8" w:rsidRPr="00246BE4" w:rsidRDefault="008810C8" w:rsidP="00654D30">
            <w:pPr>
              <w:rPr>
                <w:sz w:val="16"/>
                <w:szCs w:val="16"/>
              </w:rPr>
            </w:pPr>
            <w:r w:rsidRPr="00246BE4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>Guo</w:t>
            </w:r>
          </w:p>
        </w:tc>
        <w:tc>
          <w:tcPr>
            <w:tcW w:w="84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14:paraId="3CA00CF6" w14:textId="77777777" w:rsidR="008810C8" w:rsidRPr="00246BE4" w:rsidRDefault="008810C8" w:rsidP="00654D30">
            <w:pPr>
              <w:rPr>
                <w:sz w:val="16"/>
                <w:szCs w:val="16"/>
              </w:rPr>
            </w:pPr>
            <w:r w:rsidRPr="00246BE4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>Dauphinot</w:t>
            </w:r>
          </w:p>
        </w:tc>
        <w:tc>
          <w:tcPr>
            <w:tcW w:w="628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14:paraId="631E1EF8" w14:textId="77777777" w:rsidR="008810C8" w:rsidRPr="00246BE4" w:rsidRDefault="008810C8" w:rsidP="00654D30">
            <w:pPr>
              <w:rPr>
                <w:sz w:val="16"/>
                <w:szCs w:val="16"/>
              </w:rPr>
            </w:pPr>
            <w:r w:rsidRPr="00246BE4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>Desai</w:t>
            </w:r>
          </w:p>
        </w:tc>
        <w:tc>
          <w:tcPr>
            <w:tcW w:w="793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14:paraId="1596F5A0" w14:textId="77777777" w:rsidR="008810C8" w:rsidRPr="00246BE4" w:rsidRDefault="008810C8" w:rsidP="00654D30">
            <w:pPr>
              <w:rPr>
                <w:sz w:val="16"/>
                <w:szCs w:val="16"/>
              </w:rPr>
            </w:pPr>
            <w:r w:rsidRPr="00246BE4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>Henderson</w:t>
            </w:r>
          </w:p>
        </w:tc>
      </w:tr>
      <w:tr w:rsidR="008810C8" w:rsidRPr="00246BE4" w14:paraId="2F6064E7" w14:textId="77777777" w:rsidTr="00654D30">
        <w:trPr>
          <w:trHeight w:val="20"/>
        </w:trPr>
        <w:tc>
          <w:tcPr>
            <w:tcW w:w="14322" w:type="dxa"/>
            <w:gridSpan w:val="11"/>
            <w:shd w:val="clear" w:color="auto" w:fill="D0CECE" w:themeFill="background2" w:themeFillShade="E6"/>
            <w:tcMar>
              <w:top w:w="15" w:type="dxa"/>
              <w:left w:w="15" w:type="dxa"/>
              <w:right w:w="15" w:type="dxa"/>
            </w:tcMar>
          </w:tcPr>
          <w:p w14:paraId="1B413379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  <w:r w:rsidRPr="00246BE4">
              <w:rPr>
                <w:rFonts w:eastAsia="Calibri"/>
                <w:b/>
                <w:bCs/>
                <w:sz w:val="16"/>
                <w:szCs w:val="16"/>
              </w:rPr>
              <w:t>1. ANALYTICAL FRAMEWORK: WHAT COSTS SHOULD HAVE BEEN MEASURED?</w:t>
            </w:r>
          </w:p>
        </w:tc>
      </w:tr>
      <w:tr w:rsidR="008810C8" w:rsidRPr="00246BE4" w14:paraId="6D91E56A" w14:textId="77777777" w:rsidTr="00654D30">
        <w:trPr>
          <w:trHeight w:val="20"/>
        </w:trPr>
        <w:tc>
          <w:tcPr>
            <w:tcW w:w="7371" w:type="dxa"/>
            <w:shd w:val="clear" w:color="auto" w:fill="E7E6E6" w:themeFill="background2"/>
            <w:tcMar>
              <w:top w:w="15" w:type="dxa"/>
              <w:left w:w="15" w:type="dxa"/>
              <w:right w:w="15" w:type="dxa"/>
            </w:tcMar>
          </w:tcPr>
          <w:p w14:paraId="200BB162" w14:textId="77777777" w:rsidR="008810C8" w:rsidRPr="00246BE4" w:rsidRDefault="008810C8" w:rsidP="00654D30">
            <w:pPr>
              <w:rPr>
                <w:sz w:val="16"/>
                <w:szCs w:val="16"/>
              </w:rPr>
            </w:pPr>
            <w:r w:rsidRPr="00246BE4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>(a) What was the motivation and perspective of the study?</w:t>
            </w:r>
          </w:p>
        </w:tc>
        <w:tc>
          <w:tcPr>
            <w:tcW w:w="644" w:type="dxa"/>
            <w:shd w:val="clear" w:color="auto" w:fill="92D050"/>
            <w:tcMar>
              <w:top w:w="15" w:type="dxa"/>
              <w:left w:w="15" w:type="dxa"/>
              <w:right w:w="15" w:type="dxa"/>
            </w:tcMar>
          </w:tcPr>
          <w:p w14:paraId="7BA0D0AB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637228AE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2D8F7F18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750B7410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3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53707A6E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1D15A81A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62DEB4A0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14C44D65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49D9EB6A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48292589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</w:tr>
      <w:tr w:rsidR="008810C8" w:rsidRPr="00246BE4" w14:paraId="02C4E142" w14:textId="77777777" w:rsidTr="00654D30">
        <w:trPr>
          <w:trHeight w:val="20"/>
        </w:trPr>
        <w:tc>
          <w:tcPr>
            <w:tcW w:w="7371" w:type="dxa"/>
            <w:shd w:val="clear" w:color="auto" w:fill="E7E6E6" w:themeFill="background2"/>
            <w:tcMar>
              <w:top w:w="15" w:type="dxa"/>
              <w:left w:w="15" w:type="dxa"/>
              <w:right w:w="15" w:type="dxa"/>
            </w:tcMar>
          </w:tcPr>
          <w:p w14:paraId="111AFBE3" w14:textId="77777777" w:rsidR="008810C8" w:rsidRPr="00246BE4" w:rsidRDefault="008810C8" w:rsidP="00654D30">
            <w:pPr>
              <w:rPr>
                <w:sz w:val="16"/>
                <w:szCs w:val="16"/>
              </w:rPr>
            </w:pPr>
            <w:r w:rsidRPr="00246BE4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>(b) Was the appropriate epidemiologic approach taken?</w:t>
            </w:r>
          </w:p>
        </w:tc>
        <w:tc>
          <w:tcPr>
            <w:tcW w:w="644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533DE7FD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08F9BB6A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6F979790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center"/>
          </w:tcPr>
          <w:p w14:paraId="259E6926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3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493497C4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01AF268E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3766BBBA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7B3C9381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5DF3B0E6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68D65D44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</w:tr>
      <w:tr w:rsidR="008810C8" w:rsidRPr="00246BE4" w14:paraId="0AB88B74" w14:textId="77777777" w:rsidTr="00654D30">
        <w:trPr>
          <w:trHeight w:val="20"/>
        </w:trPr>
        <w:tc>
          <w:tcPr>
            <w:tcW w:w="7371" w:type="dxa"/>
            <w:shd w:val="clear" w:color="auto" w:fill="E7E6E6" w:themeFill="background2"/>
            <w:tcMar>
              <w:top w:w="15" w:type="dxa"/>
              <w:left w:w="15" w:type="dxa"/>
              <w:right w:w="15" w:type="dxa"/>
            </w:tcMar>
          </w:tcPr>
          <w:p w14:paraId="56025580" w14:textId="77777777" w:rsidR="008810C8" w:rsidRPr="00246BE4" w:rsidRDefault="008810C8" w:rsidP="00654D30">
            <w:pPr>
              <w:rPr>
                <w:sz w:val="16"/>
                <w:szCs w:val="16"/>
              </w:rPr>
            </w:pPr>
            <w:r w:rsidRPr="00246BE4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>(c) Was the study question well specified?</w:t>
            </w:r>
          </w:p>
        </w:tc>
        <w:tc>
          <w:tcPr>
            <w:tcW w:w="644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3296F601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6468616C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136E5D01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0BF2B101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3" w:type="dxa"/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bottom"/>
          </w:tcPr>
          <w:p w14:paraId="787D2B55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74F45004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5BAE9845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541481C8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31C3B305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3BB786BB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</w:tr>
      <w:tr w:rsidR="008810C8" w:rsidRPr="00246BE4" w14:paraId="0C4BBF9C" w14:textId="77777777" w:rsidTr="00654D30">
        <w:trPr>
          <w:trHeight w:val="20"/>
        </w:trPr>
        <w:tc>
          <w:tcPr>
            <w:tcW w:w="7371" w:type="dxa"/>
            <w:tcMar>
              <w:top w:w="15" w:type="dxa"/>
              <w:left w:w="15" w:type="dxa"/>
              <w:right w:w="15" w:type="dxa"/>
            </w:tcMar>
          </w:tcPr>
          <w:p w14:paraId="64CA9A9C" w14:textId="77777777" w:rsidR="008810C8" w:rsidRPr="00246BE4" w:rsidRDefault="008810C8" w:rsidP="00654D30">
            <w:pPr>
              <w:rPr>
                <w:sz w:val="16"/>
                <w:szCs w:val="16"/>
              </w:rPr>
            </w:pPr>
            <w:r w:rsidRPr="00246BE4">
              <w:rPr>
                <w:rFonts w:eastAsia="Calibri"/>
                <w:color w:val="000000" w:themeColor="text1"/>
                <w:sz w:val="16"/>
                <w:szCs w:val="16"/>
              </w:rPr>
              <w:t>(i) Were all relevant, non-trivial cost components and their stakeholders identified?</w:t>
            </w:r>
          </w:p>
        </w:tc>
        <w:tc>
          <w:tcPr>
            <w:tcW w:w="644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4B9A38B9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767EFA2E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0050A2E9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30868336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3" w:type="dxa"/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bottom"/>
          </w:tcPr>
          <w:p w14:paraId="33647BCC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30EE066B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36791163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5D9CC6A0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bottom"/>
          </w:tcPr>
          <w:p w14:paraId="627CC2C9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674990FA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</w:tr>
      <w:tr w:rsidR="008810C8" w:rsidRPr="00246BE4" w14:paraId="722079DB" w14:textId="77777777" w:rsidTr="00654D30">
        <w:trPr>
          <w:trHeight w:val="20"/>
        </w:trPr>
        <w:tc>
          <w:tcPr>
            <w:tcW w:w="7371" w:type="dxa"/>
            <w:tcMar>
              <w:top w:w="15" w:type="dxa"/>
              <w:left w:w="15" w:type="dxa"/>
              <w:right w:w="15" w:type="dxa"/>
            </w:tcMar>
          </w:tcPr>
          <w:p w14:paraId="51026FA7" w14:textId="77777777" w:rsidR="008810C8" w:rsidRPr="00246BE4" w:rsidRDefault="008810C8" w:rsidP="00654D30">
            <w:pPr>
              <w:rPr>
                <w:sz w:val="16"/>
                <w:szCs w:val="16"/>
              </w:rPr>
            </w:pPr>
            <w:r w:rsidRPr="00246BE4">
              <w:rPr>
                <w:rFonts w:eastAsia="Calibri"/>
                <w:color w:val="000000" w:themeColor="text1"/>
                <w:sz w:val="16"/>
                <w:szCs w:val="16"/>
              </w:rPr>
              <w:t>(ii) Were necessary timeframes specified?</w:t>
            </w:r>
          </w:p>
        </w:tc>
        <w:tc>
          <w:tcPr>
            <w:tcW w:w="644" w:type="dxa"/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bottom"/>
          </w:tcPr>
          <w:p w14:paraId="65824B68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5293CAA5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0AD1EB12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center"/>
          </w:tcPr>
          <w:p w14:paraId="3233BDD3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3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center"/>
          </w:tcPr>
          <w:p w14:paraId="0606088B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bottom"/>
          </w:tcPr>
          <w:p w14:paraId="30827B83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18C92137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770BFF89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225732B1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064076F6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</w:tr>
      <w:tr w:rsidR="008810C8" w:rsidRPr="00246BE4" w14:paraId="1D7D766B" w14:textId="77777777" w:rsidTr="00654D30">
        <w:trPr>
          <w:trHeight w:val="20"/>
        </w:trPr>
        <w:tc>
          <w:tcPr>
            <w:tcW w:w="7371" w:type="dxa"/>
            <w:tcMar>
              <w:top w:w="15" w:type="dxa"/>
              <w:left w:w="15" w:type="dxa"/>
              <w:right w:w="15" w:type="dxa"/>
            </w:tcMar>
          </w:tcPr>
          <w:p w14:paraId="62EFB321" w14:textId="77777777" w:rsidR="008810C8" w:rsidRPr="00246BE4" w:rsidRDefault="008810C8" w:rsidP="00654D30">
            <w:pPr>
              <w:rPr>
                <w:sz w:val="16"/>
                <w:szCs w:val="16"/>
              </w:rPr>
            </w:pPr>
            <w:r w:rsidRPr="00246BE4">
              <w:rPr>
                <w:rFonts w:eastAsia="Calibri"/>
                <w:color w:val="000000" w:themeColor="text1"/>
                <w:sz w:val="16"/>
                <w:szCs w:val="16"/>
              </w:rPr>
              <w:t>(iii) Was a case of disease or risk factor adequately and appropriately defined?</w:t>
            </w:r>
          </w:p>
        </w:tc>
        <w:tc>
          <w:tcPr>
            <w:tcW w:w="644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20B7DA79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4845137F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1D09CA2D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center"/>
          </w:tcPr>
          <w:p w14:paraId="1B9DEE6D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3" w:type="dxa"/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center"/>
          </w:tcPr>
          <w:p w14:paraId="14D0896B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1F347BBB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3B7B6EB4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0952CAF5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4840CB21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78BD9EAE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</w:tr>
      <w:tr w:rsidR="008810C8" w:rsidRPr="00246BE4" w14:paraId="3FD8B74B" w14:textId="77777777" w:rsidTr="00654D30">
        <w:trPr>
          <w:trHeight w:val="20"/>
        </w:trPr>
        <w:tc>
          <w:tcPr>
            <w:tcW w:w="737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14:paraId="7134AE6D" w14:textId="77777777" w:rsidR="008810C8" w:rsidRPr="00246BE4" w:rsidRDefault="008810C8" w:rsidP="00654D30">
            <w:pPr>
              <w:rPr>
                <w:sz w:val="16"/>
                <w:szCs w:val="16"/>
              </w:rPr>
            </w:pPr>
            <w:r w:rsidRPr="00246BE4">
              <w:rPr>
                <w:rFonts w:eastAsia="Calibri"/>
                <w:color w:val="000000" w:themeColor="text1"/>
                <w:sz w:val="16"/>
                <w:szCs w:val="16"/>
              </w:rPr>
              <w:t>(iv) Was the counterfactual population occurrence plausible and meaningful?</w:t>
            </w:r>
          </w:p>
        </w:tc>
        <w:tc>
          <w:tcPr>
            <w:tcW w:w="644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0D147759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65334C99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7C0E7D6B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52EE6B08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3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1F8CE0CF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7A9922F0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5FDE44CD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6D0250CD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0CE2AAA2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6EB8BA87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</w:tr>
      <w:tr w:rsidR="008810C8" w:rsidRPr="00246BE4" w14:paraId="2D04C41E" w14:textId="77777777" w:rsidTr="00654D30">
        <w:trPr>
          <w:trHeight w:val="20"/>
        </w:trPr>
        <w:tc>
          <w:tcPr>
            <w:tcW w:w="14322" w:type="dxa"/>
            <w:gridSpan w:val="11"/>
            <w:shd w:val="clear" w:color="auto" w:fill="D0CECE" w:themeFill="background2" w:themeFillShade="E6"/>
            <w:tcMar>
              <w:top w:w="15" w:type="dxa"/>
              <w:left w:w="15" w:type="dxa"/>
              <w:right w:w="15" w:type="dxa"/>
            </w:tcMar>
            <w:vAlign w:val="center"/>
          </w:tcPr>
          <w:p w14:paraId="77FC8199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  <w:r w:rsidRPr="00246BE4">
              <w:rPr>
                <w:rFonts w:eastAsia="Calibri"/>
                <w:b/>
                <w:bCs/>
                <w:sz w:val="16"/>
                <w:szCs w:val="16"/>
              </w:rPr>
              <w:t>2. METHODOLOGY AND DATA: HOW WELL WERE RESOURCE USE AND PRODUCTIVITY LOSSES MEASURED</w:t>
            </w:r>
          </w:p>
        </w:tc>
      </w:tr>
      <w:tr w:rsidR="008810C8" w:rsidRPr="00246BE4" w14:paraId="636664C0" w14:textId="77777777" w:rsidTr="00654D30">
        <w:trPr>
          <w:trHeight w:val="20"/>
        </w:trPr>
        <w:tc>
          <w:tcPr>
            <w:tcW w:w="7371" w:type="dxa"/>
            <w:shd w:val="clear" w:color="auto" w:fill="E7E6E6" w:themeFill="background2"/>
            <w:tcMar>
              <w:top w:w="15" w:type="dxa"/>
              <w:left w:w="15" w:type="dxa"/>
              <w:right w:w="15" w:type="dxa"/>
            </w:tcMar>
          </w:tcPr>
          <w:p w14:paraId="2AE47E5A" w14:textId="77777777" w:rsidR="008810C8" w:rsidRPr="00246BE4" w:rsidRDefault="008810C8" w:rsidP="00654D30">
            <w:pPr>
              <w:rPr>
                <w:sz w:val="16"/>
                <w:szCs w:val="16"/>
              </w:rPr>
            </w:pPr>
            <w:r w:rsidRPr="00246BE4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 xml:space="preserve">(a) Was an appropriate method(s) of quantification </w:t>
            </w:r>
            <w:proofErr w:type="gramStart"/>
            <w:r w:rsidRPr="00246BE4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>used,</w:t>
            </w:r>
            <w:proofErr w:type="gramEnd"/>
            <w:r w:rsidRPr="00246BE4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 xml:space="preserve"> such that</w:t>
            </w:r>
          </w:p>
        </w:tc>
        <w:tc>
          <w:tcPr>
            <w:tcW w:w="644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1AD0192A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3C622B43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1D227C5D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4F09B927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3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4310DDF1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791F390B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bottom"/>
          </w:tcPr>
          <w:p w14:paraId="3DDC5AAD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498F661B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bottom"/>
          </w:tcPr>
          <w:p w14:paraId="1D4CE9AF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2AADAA2E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</w:tr>
      <w:tr w:rsidR="008810C8" w:rsidRPr="00246BE4" w14:paraId="06BEE8AA" w14:textId="77777777" w:rsidTr="00654D30">
        <w:trPr>
          <w:trHeight w:val="20"/>
        </w:trPr>
        <w:tc>
          <w:tcPr>
            <w:tcW w:w="7371" w:type="dxa"/>
            <w:tcMar>
              <w:top w:w="15" w:type="dxa"/>
              <w:left w:w="15" w:type="dxa"/>
              <w:right w:w="15" w:type="dxa"/>
            </w:tcMar>
          </w:tcPr>
          <w:p w14:paraId="6A3402DF" w14:textId="77777777" w:rsidR="008810C8" w:rsidRPr="00246BE4" w:rsidRDefault="008810C8" w:rsidP="00654D30">
            <w:pPr>
              <w:rPr>
                <w:sz w:val="16"/>
                <w:szCs w:val="16"/>
              </w:rPr>
            </w:pPr>
            <w:r w:rsidRPr="00246BE4">
              <w:rPr>
                <w:rFonts w:eastAsia="Calibri"/>
                <w:color w:val="000000" w:themeColor="text1"/>
                <w:sz w:val="16"/>
                <w:szCs w:val="16"/>
              </w:rPr>
              <w:t>(i) additional, or excess, costs were measured?</w:t>
            </w:r>
          </w:p>
        </w:tc>
        <w:tc>
          <w:tcPr>
            <w:tcW w:w="644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685F1F25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243AAB21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79C3DEE9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6A4B8D3F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3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6F76ACC9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36CF815F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bottom"/>
          </w:tcPr>
          <w:p w14:paraId="51A2F825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bottom"/>
          </w:tcPr>
          <w:p w14:paraId="74168D16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bottom"/>
          </w:tcPr>
          <w:p w14:paraId="202F898B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5ABC5969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</w:tr>
      <w:tr w:rsidR="008810C8" w:rsidRPr="00246BE4" w14:paraId="70EDC833" w14:textId="77777777" w:rsidTr="00654D30">
        <w:trPr>
          <w:trHeight w:val="20"/>
        </w:trPr>
        <w:tc>
          <w:tcPr>
            <w:tcW w:w="7371" w:type="dxa"/>
            <w:tcMar>
              <w:top w:w="15" w:type="dxa"/>
              <w:left w:w="15" w:type="dxa"/>
              <w:right w:w="15" w:type="dxa"/>
            </w:tcMar>
          </w:tcPr>
          <w:p w14:paraId="64F07B3A" w14:textId="77777777" w:rsidR="008810C8" w:rsidRPr="00246BE4" w:rsidRDefault="008810C8" w:rsidP="00654D30">
            <w:pPr>
              <w:rPr>
                <w:sz w:val="16"/>
                <w:szCs w:val="16"/>
              </w:rPr>
            </w:pPr>
            <w:r w:rsidRPr="00246BE4">
              <w:rPr>
                <w:rFonts w:eastAsia="Calibri"/>
                <w:color w:val="000000" w:themeColor="text1"/>
                <w:sz w:val="16"/>
                <w:szCs w:val="16"/>
              </w:rPr>
              <w:t>(ii) only costs specific to (caused by) the health problem were included (confounders controlled)?</w:t>
            </w:r>
          </w:p>
        </w:tc>
        <w:tc>
          <w:tcPr>
            <w:tcW w:w="644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78B4461F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bottom"/>
          </w:tcPr>
          <w:p w14:paraId="36F2FC3D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bottom"/>
          </w:tcPr>
          <w:p w14:paraId="22C37612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bottom"/>
          </w:tcPr>
          <w:p w14:paraId="3F955613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3" w:type="dxa"/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bottom"/>
          </w:tcPr>
          <w:p w14:paraId="5F13DFF5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188397AB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bottom"/>
          </w:tcPr>
          <w:p w14:paraId="0B5E308C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377931E4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bottom"/>
          </w:tcPr>
          <w:p w14:paraId="3F7BD929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0D46D1DD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</w:tr>
      <w:tr w:rsidR="008810C8" w:rsidRPr="00246BE4" w14:paraId="3C9F01AB" w14:textId="77777777" w:rsidTr="00654D30">
        <w:trPr>
          <w:trHeight w:val="20"/>
        </w:trPr>
        <w:tc>
          <w:tcPr>
            <w:tcW w:w="7371" w:type="dxa"/>
            <w:tcMar>
              <w:top w:w="15" w:type="dxa"/>
              <w:left w:w="15" w:type="dxa"/>
              <w:right w:w="15" w:type="dxa"/>
            </w:tcMar>
          </w:tcPr>
          <w:p w14:paraId="6D264037" w14:textId="77777777" w:rsidR="008810C8" w:rsidRPr="00246BE4" w:rsidRDefault="008810C8" w:rsidP="00654D30">
            <w:pPr>
              <w:rPr>
                <w:sz w:val="16"/>
                <w:szCs w:val="16"/>
              </w:rPr>
            </w:pPr>
            <w:r w:rsidRPr="00246BE4">
              <w:rPr>
                <w:rFonts w:eastAsia="Calibri"/>
                <w:color w:val="000000" w:themeColor="text1"/>
                <w:sz w:val="16"/>
                <w:szCs w:val="16"/>
              </w:rPr>
              <w:t>(iii) all important effects were captured?</w:t>
            </w:r>
          </w:p>
        </w:tc>
        <w:tc>
          <w:tcPr>
            <w:tcW w:w="644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6F7A6933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4622C708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3F3A6156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3DB4FB81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3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632166D7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1373444A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480F79DD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14C2E8DB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146BDDAC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0923C73C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</w:tr>
      <w:tr w:rsidR="008810C8" w:rsidRPr="00246BE4" w14:paraId="2B9D9C04" w14:textId="77777777" w:rsidTr="00654D30">
        <w:trPr>
          <w:trHeight w:val="20"/>
        </w:trPr>
        <w:tc>
          <w:tcPr>
            <w:tcW w:w="7371" w:type="dxa"/>
            <w:tcMar>
              <w:top w:w="15" w:type="dxa"/>
              <w:left w:w="15" w:type="dxa"/>
              <w:right w:w="15" w:type="dxa"/>
            </w:tcMar>
          </w:tcPr>
          <w:p w14:paraId="3B0FD1CA" w14:textId="77777777" w:rsidR="008810C8" w:rsidRPr="00246BE4" w:rsidRDefault="008810C8" w:rsidP="00654D30">
            <w:pPr>
              <w:rPr>
                <w:sz w:val="16"/>
                <w:szCs w:val="16"/>
              </w:rPr>
            </w:pPr>
            <w:r w:rsidRPr="00246BE4">
              <w:rPr>
                <w:rFonts w:eastAsia="Calibri"/>
                <w:color w:val="000000" w:themeColor="text1"/>
                <w:sz w:val="16"/>
                <w:szCs w:val="16"/>
              </w:rPr>
              <w:t>(iv) important differences across subpopulations were accounted for?</w:t>
            </w:r>
          </w:p>
        </w:tc>
        <w:tc>
          <w:tcPr>
            <w:tcW w:w="644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68F015F6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5D876791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2E9D006A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5825BB12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3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3A869634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583D1B9C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3B591DE4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64DC9515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7D503DFC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0A66FA51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</w:tr>
      <w:tr w:rsidR="008810C8" w:rsidRPr="00246BE4" w14:paraId="42B67793" w14:textId="77777777" w:rsidTr="00654D30">
        <w:trPr>
          <w:trHeight w:val="20"/>
        </w:trPr>
        <w:tc>
          <w:tcPr>
            <w:tcW w:w="7371" w:type="dxa"/>
            <w:tcMar>
              <w:top w:w="15" w:type="dxa"/>
              <w:left w:w="15" w:type="dxa"/>
              <w:right w:w="15" w:type="dxa"/>
            </w:tcMar>
          </w:tcPr>
          <w:p w14:paraId="58770DD5" w14:textId="77777777" w:rsidR="008810C8" w:rsidRPr="00246BE4" w:rsidRDefault="008810C8" w:rsidP="00654D30">
            <w:pPr>
              <w:rPr>
                <w:sz w:val="16"/>
                <w:szCs w:val="16"/>
              </w:rPr>
            </w:pPr>
            <w:r w:rsidRPr="00246BE4">
              <w:rPr>
                <w:rFonts w:eastAsia="Calibri"/>
                <w:color w:val="000000" w:themeColor="text1"/>
                <w:sz w:val="16"/>
                <w:szCs w:val="16"/>
              </w:rPr>
              <w:t>(v) the required level of detail could be provided?</w:t>
            </w:r>
          </w:p>
        </w:tc>
        <w:tc>
          <w:tcPr>
            <w:tcW w:w="644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6A5A900C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2F551D3D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6F4F70D1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55A802F4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3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29861C64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18FBE253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12265442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637B341A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088AB845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4CCBD4FB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</w:tr>
      <w:tr w:rsidR="008810C8" w:rsidRPr="00246BE4" w14:paraId="2C3FE1E8" w14:textId="77777777" w:rsidTr="00654D30">
        <w:trPr>
          <w:trHeight w:val="20"/>
        </w:trPr>
        <w:tc>
          <w:tcPr>
            <w:tcW w:w="7371" w:type="dxa"/>
            <w:shd w:val="clear" w:color="auto" w:fill="E7E6E6" w:themeFill="background2"/>
            <w:tcMar>
              <w:top w:w="15" w:type="dxa"/>
              <w:left w:w="15" w:type="dxa"/>
              <w:right w:w="15" w:type="dxa"/>
            </w:tcMar>
          </w:tcPr>
          <w:p w14:paraId="6D162CCC" w14:textId="77777777" w:rsidR="008810C8" w:rsidRPr="00246BE4" w:rsidRDefault="008810C8" w:rsidP="00654D30">
            <w:pPr>
              <w:rPr>
                <w:sz w:val="16"/>
                <w:szCs w:val="16"/>
              </w:rPr>
            </w:pPr>
            <w:r w:rsidRPr="00246BE4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>(b) Was the resource quantification method(s) well executed?</w:t>
            </w:r>
          </w:p>
        </w:tc>
        <w:tc>
          <w:tcPr>
            <w:tcW w:w="644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06C18B9E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4A15E977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45AA557E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bottom"/>
          </w:tcPr>
          <w:p w14:paraId="329EA5C1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3" w:type="dxa"/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bottom"/>
          </w:tcPr>
          <w:p w14:paraId="0B49B4EF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25AEE3CE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41662B67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079BF8E5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05A820F1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1E04766C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</w:tr>
      <w:tr w:rsidR="008810C8" w:rsidRPr="00246BE4" w14:paraId="125B5C02" w14:textId="77777777" w:rsidTr="00654D30">
        <w:trPr>
          <w:trHeight w:val="20"/>
        </w:trPr>
        <w:tc>
          <w:tcPr>
            <w:tcW w:w="7371" w:type="dxa"/>
            <w:tcMar>
              <w:top w:w="15" w:type="dxa"/>
              <w:left w:w="15" w:type="dxa"/>
              <w:right w:w="15" w:type="dxa"/>
            </w:tcMar>
          </w:tcPr>
          <w:p w14:paraId="29CA3E80" w14:textId="77777777" w:rsidR="008810C8" w:rsidRPr="00246BE4" w:rsidRDefault="008810C8" w:rsidP="00654D30">
            <w:pPr>
              <w:rPr>
                <w:sz w:val="16"/>
                <w:szCs w:val="16"/>
              </w:rPr>
            </w:pPr>
            <w:r w:rsidRPr="00246BE4">
              <w:rPr>
                <w:rFonts w:eastAsia="Calibri"/>
                <w:color w:val="000000" w:themeColor="text1"/>
                <w:sz w:val="16"/>
                <w:szCs w:val="16"/>
              </w:rPr>
              <w:t xml:space="preserve">(i) For population-based studies, were cost allocation methods, </w:t>
            </w:r>
            <w:proofErr w:type="gramStart"/>
            <w:r w:rsidRPr="00246BE4">
              <w:rPr>
                <w:rFonts w:eastAsia="Calibri"/>
                <w:color w:val="000000" w:themeColor="text1"/>
                <w:sz w:val="16"/>
                <w:szCs w:val="16"/>
              </w:rPr>
              <w:t>data</w:t>
            </w:r>
            <w:proofErr w:type="gramEnd"/>
            <w:r w:rsidRPr="00246BE4">
              <w:rPr>
                <w:rFonts w:eastAsia="Calibri"/>
                <w:color w:val="000000" w:themeColor="text1"/>
                <w:sz w:val="16"/>
                <w:szCs w:val="16"/>
              </w:rPr>
              <w:t xml:space="preserve"> and assumptions valid?</w:t>
            </w:r>
          </w:p>
        </w:tc>
        <w:tc>
          <w:tcPr>
            <w:tcW w:w="644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4ECC7756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150AF8FC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60FE8DBF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2090CD0D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3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6E173E71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0CC36346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3EC42F66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075B3406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50E78718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5D369768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</w:tr>
      <w:tr w:rsidR="008810C8" w:rsidRPr="00246BE4" w14:paraId="6D1F7ECA" w14:textId="77777777" w:rsidTr="00654D30">
        <w:trPr>
          <w:trHeight w:val="20"/>
        </w:trPr>
        <w:tc>
          <w:tcPr>
            <w:tcW w:w="7371" w:type="dxa"/>
            <w:tcMar>
              <w:top w:w="15" w:type="dxa"/>
              <w:left w:w="15" w:type="dxa"/>
              <w:right w:w="15" w:type="dxa"/>
            </w:tcMar>
          </w:tcPr>
          <w:p w14:paraId="55E5696E" w14:textId="77777777" w:rsidR="008810C8" w:rsidRPr="00246BE4" w:rsidRDefault="008810C8" w:rsidP="00654D30">
            <w:pPr>
              <w:rPr>
                <w:sz w:val="16"/>
                <w:szCs w:val="16"/>
              </w:rPr>
            </w:pPr>
            <w:r w:rsidRPr="00246BE4">
              <w:rPr>
                <w:rFonts w:eastAsia="Calibri"/>
                <w:color w:val="000000" w:themeColor="text1"/>
                <w:sz w:val="16"/>
                <w:szCs w:val="16"/>
              </w:rPr>
              <w:t>(ii) For person-based studies, were appropriate statistical tests performed and reported?</w:t>
            </w:r>
          </w:p>
        </w:tc>
        <w:tc>
          <w:tcPr>
            <w:tcW w:w="644" w:type="dxa"/>
            <w:shd w:val="clear" w:color="auto" w:fill="FFC000" w:themeFill="accent4"/>
            <w:tcMar>
              <w:top w:w="15" w:type="dxa"/>
              <w:left w:w="15" w:type="dxa"/>
              <w:right w:w="15" w:type="dxa"/>
            </w:tcMar>
            <w:vAlign w:val="bottom"/>
          </w:tcPr>
          <w:p w14:paraId="5D0A7D59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FFC000" w:themeFill="accent4"/>
            <w:tcMar>
              <w:top w:w="15" w:type="dxa"/>
              <w:left w:w="15" w:type="dxa"/>
              <w:right w:w="15" w:type="dxa"/>
            </w:tcMar>
            <w:vAlign w:val="bottom"/>
          </w:tcPr>
          <w:p w14:paraId="767797BF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FC000" w:themeFill="accent4"/>
            <w:tcMar>
              <w:top w:w="15" w:type="dxa"/>
              <w:left w:w="15" w:type="dxa"/>
              <w:right w:w="15" w:type="dxa"/>
            </w:tcMar>
            <w:vAlign w:val="bottom"/>
          </w:tcPr>
          <w:p w14:paraId="6505611D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C000" w:themeFill="accent4"/>
            <w:tcMar>
              <w:top w:w="15" w:type="dxa"/>
              <w:left w:w="15" w:type="dxa"/>
              <w:right w:w="15" w:type="dxa"/>
            </w:tcMar>
            <w:vAlign w:val="bottom"/>
          </w:tcPr>
          <w:p w14:paraId="1A6B7093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3" w:type="dxa"/>
            <w:shd w:val="clear" w:color="auto" w:fill="FFC000" w:themeFill="accent4"/>
            <w:tcMar>
              <w:top w:w="15" w:type="dxa"/>
              <w:left w:w="15" w:type="dxa"/>
              <w:right w:w="15" w:type="dxa"/>
            </w:tcMar>
            <w:vAlign w:val="bottom"/>
          </w:tcPr>
          <w:p w14:paraId="26CA857B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FFC000" w:themeFill="accent4"/>
            <w:tcMar>
              <w:top w:w="15" w:type="dxa"/>
              <w:left w:w="15" w:type="dxa"/>
              <w:right w:w="15" w:type="dxa"/>
            </w:tcMar>
            <w:vAlign w:val="bottom"/>
          </w:tcPr>
          <w:p w14:paraId="426F7D80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FFC000" w:themeFill="accent4"/>
            <w:tcMar>
              <w:top w:w="15" w:type="dxa"/>
              <w:left w:w="15" w:type="dxa"/>
              <w:right w:w="15" w:type="dxa"/>
            </w:tcMar>
            <w:vAlign w:val="bottom"/>
          </w:tcPr>
          <w:p w14:paraId="4A2E6BB8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C000" w:themeFill="accent4"/>
            <w:tcMar>
              <w:top w:w="15" w:type="dxa"/>
              <w:left w:w="15" w:type="dxa"/>
              <w:right w:w="15" w:type="dxa"/>
            </w:tcMar>
            <w:vAlign w:val="bottom"/>
          </w:tcPr>
          <w:p w14:paraId="71E751F9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FFC000" w:themeFill="accent4"/>
            <w:tcMar>
              <w:top w:w="15" w:type="dxa"/>
              <w:left w:w="15" w:type="dxa"/>
              <w:right w:w="15" w:type="dxa"/>
            </w:tcMar>
            <w:vAlign w:val="bottom"/>
          </w:tcPr>
          <w:p w14:paraId="5240BF62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C000" w:themeFill="accent4"/>
            <w:tcMar>
              <w:top w:w="15" w:type="dxa"/>
              <w:left w:w="15" w:type="dxa"/>
              <w:right w:w="15" w:type="dxa"/>
            </w:tcMar>
            <w:vAlign w:val="bottom"/>
          </w:tcPr>
          <w:p w14:paraId="18FAEB3F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</w:tr>
      <w:tr w:rsidR="008810C8" w:rsidRPr="00246BE4" w14:paraId="51581971" w14:textId="77777777" w:rsidTr="00654D30">
        <w:trPr>
          <w:trHeight w:val="20"/>
        </w:trPr>
        <w:tc>
          <w:tcPr>
            <w:tcW w:w="737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14:paraId="6C500058" w14:textId="77777777" w:rsidR="008810C8" w:rsidRPr="00246BE4" w:rsidRDefault="008810C8" w:rsidP="00654D30">
            <w:pPr>
              <w:rPr>
                <w:sz w:val="16"/>
                <w:szCs w:val="16"/>
              </w:rPr>
            </w:pPr>
            <w:r w:rsidRPr="00246BE4">
              <w:rPr>
                <w:rFonts w:eastAsia="Calibri"/>
                <w:color w:val="000000" w:themeColor="text1"/>
                <w:sz w:val="16"/>
                <w:szCs w:val="16"/>
              </w:rPr>
              <w:t>(iii) Were data representative of the study population?</w:t>
            </w:r>
          </w:p>
        </w:tc>
        <w:tc>
          <w:tcPr>
            <w:tcW w:w="644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542A1EA3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bottom"/>
          </w:tcPr>
          <w:p w14:paraId="6EE637FE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bottom"/>
          </w:tcPr>
          <w:p w14:paraId="10FEF0E1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bottom"/>
          </w:tcPr>
          <w:p w14:paraId="1F6BA6E8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3" w:type="dxa"/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bottom"/>
          </w:tcPr>
          <w:p w14:paraId="7FEECA79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bottom"/>
          </w:tcPr>
          <w:p w14:paraId="06DA8D01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09601B62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bottom"/>
          </w:tcPr>
          <w:p w14:paraId="47074509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7CF03A37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bottom"/>
          </w:tcPr>
          <w:p w14:paraId="26F648EB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</w:tr>
      <w:tr w:rsidR="008810C8" w:rsidRPr="00246BE4" w14:paraId="531D272F" w14:textId="77777777" w:rsidTr="00654D30">
        <w:trPr>
          <w:trHeight w:val="20"/>
        </w:trPr>
        <w:tc>
          <w:tcPr>
            <w:tcW w:w="7371" w:type="dxa"/>
            <w:tcMar>
              <w:top w:w="15" w:type="dxa"/>
              <w:left w:w="15" w:type="dxa"/>
              <w:right w:w="15" w:type="dxa"/>
            </w:tcMar>
          </w:tcPr>
          <w:p w14:paraId="3BD4D520" w14:textId="77777777" w:rsidR="008810C8" w:rsidRPr="00246BE4" w:rsidRDefault="008810C8" w:rsidP="00654D30">
            <w:pPr>
              <w:rPr>
                <w:sz w:val="16"/>
                <w:szCs w:val="16"/>
              </w:rPr>
            </w:pPr>
            <w:r w:rsidRPr="00246BE4">
              <w:rPr>
                <w:rFonts w:eastAsia="Calibri"/>
                <w:color w:val="000000" w:themeColor="text1"/>
                <w:sz w:val="16"/>
                <w:szCs w:val="16"/>
              </w:rPr>
              <w:t>(iv) Were there any other relevant resource quantification issues?</w:t>
            </w:r>
          </w:p>
        </w:tc>
        <w:tc>
          <w:tcPr>
            <w:tcW w:w="644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6F00F4A1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bottom"/>
          </w:tcPr>
          <w:p w14:paraId="12B5B3AF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bottom"/>
          </w:tcPr>
          <w:p w14:paraId="5FBB0954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bottom"/>
          </w:tcPr>
          <w:p w14:paraId="2561C3AB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3" w:type="dxa"/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bottom"/>
          </w:tcPr>
          <w:p w14:paraId="329C3D08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bottom"/>
          </w:tcPr>
          <w:p w14:paraId="2EDE2171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bottom"/>
          </w:tcPr>
          <w:p w14:paraId="1AB5B51C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bottom"/>
          </w:tcPr>
          <w:p w14:paraId="47F1AA78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bottom"/>
          </w:tcPr>
          <w:p w14:paraId="1D259962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bottom"/>
          </w:tcPr>
          <w:p w14:paraId="467A0BA2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</w:tr>
      <w:tr w:rsidR="008810C8" w:rsidRPr="00246BE4" w14:paraId="2682DFFA" w14:textId="77777777" w:rsidTr="00654D30">
        <w:trPr>
          <w:trHeight w:val="20"/>
        </w:trPr>
        <w:tc>
          <w:tcPr>
            <w:tcW w:w="7371" w:type="dxa"/>
            <w:shd w:val="clear" w:color="auto" w:fill="E7E6E6" w:themeFill="background2"/>
            <w:tcMar>
              <w:top w:w="15" w:type="dxa"/>
              <w:left w:w="15" w:type="dxa"/>
              <w:right w:w="15" w:type="dxa"/>
            </w:tcMar>
          </w:tcPr>
          <w:p w14:paraId="20750E0B" w14:textId="77777777" w:rsidR="008810C8" w:rsidRPr="00246BE4" w:rsidRDefault="008810C8" w:rsidP="00654D30">
            <w:pPr>
              <w:rPr>
                <w:sz w:val="16"/>
                <w:szCs w:val="16"/>
              </w:rPr>
            </w:pPr>
            <w:r w:rsidRPr="00246BE4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>(c) Were healthcare resources valued appropriately?</w:t>
            </w:r>
          </w:p>
        </w:tc>
        <w:tc>
          <w:tcPr>
            <w:tcW w:w="644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45A878EA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6B337655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304F861A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75D86A95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3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0A7DDFDA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bottom"/>
          </w:tcPr>
          <w:p w14:paraId="1A015C47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413DDE78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7D8C70CA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0FCFF55D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3804AD8E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</w:tr>
      <w:tr w:rsidR="008810C8" w:rsidRPr="00246BE4" w14:paraId="33F465D8" w14:textId="77777777" w:rsidTr="00654D30">
        <w:trPr>
          <w:trHeight w:val="20"/>
        </w:trPr>
        <w:tc>
          <w:tcPr>
            <w:tcW w:w="7371" w:type="dxa"/>
            <w:shd w:val="clear" w:color="auto" w:fill="E7E6E6" w:themeFill="background2"/>
            <w:tcMar>
              <w:top w:w="15" w:type="dxa"/>
              <w:left w:w="15" w:type="dxa"/>
              <w:right w:w="15" w:type="dxa"/>
            </w:tcMar>
          </w:tcPr>
          <w:p w14:paraId="05D746ED" w14:textId="77777777" w:rsidR="008810C8" w:rsidRPr="00246BE4" w:rsidRDefault="008810C8" w:rsidP="00654D30">
            <w:pPr>
              <w:rPr>
                <w:sz w:val="16"/>
                <w:szCs w:val="16"/>
              </w:rPr>
            </w:pPr>
            <w:r w:rsidRPr="00246BE4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>(d) Was the approach for valuing production losses justified, and assumptions valid?</w:t>
            </w:r>
          </w:p>
        </w:tc>
        <w:tc>
          <w:tcPr>
            <w:tcW w:w="644" w:type="dxa"/>
            <w:shd w:val="clear" w:color="auto" w:fill="FFC000" w:themeFill="accent4"/>
            <w:tcMar>
              <w:top w:w="15" w:type="dxa"/>
              <w:left w:w="15" w:type="dxa"/>
              <w:right w:w="15" w:type="dxa"/>
            </w:tcMar>
            <w:vAlign w:val="bottom"/>
          </w:tcPr>
          <w:p w14:paraId="2EC8A20E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FFC000" w:themeFill="accent4"/>
            <w:tcMar>
              <w:top w:w="15" w:type="dxa"/>
              <w:left w:w="15" w:type="dxa"/>
              <w:right w:w="15" w:type="dxa"/>
            </w:tcMar>
            <w:vAlign w:val="bottom"/>
          </w:tcPr>
          <w:p w14:paraId="61FDB027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5C5BA36E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C000" w:themeFill="accent4"/>
            <w:tcMar>
              <w:top w:w="15" w:type="dxa"/>
              <w:left w:w="15" w:type="dxa"/>
              <w:right w:w="15" w:type="dxa"/>
            </w:tcMar>
            <w:vAlign w:val="bottom"/>
          </w:tcPr>
          <w:p w14:paraId="429995F1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3" w:type="dxa"/>
            <w:shd w:val="clear" w:color="auto" w:fill="FFC000" w:themeFill="accent4"/>
            <w:tcMar>
              <w:top w:w="15" w:type="dxa"/>
              <w:left w:w="15" w:type="dxa"/>
              <w:right w:w="15" w:type="dxa"/>
            </w:tcMar>
            <w:vAlign w:val="bottom"/>
          </w:tcPr>
          <w:p w14:paraId="191A165F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18D8E97F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54825C57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C000" w:themeFill="accent4"/>
            <w:tcMar>
              <w:top w:w="15" w:type="dxa"/>
              <w:left w:w="15" w:type="dxa"/>
              <w:right w:w="15" w:type="dxa"/>
            </w:tcMar>
            <w:vAlign w:val="bottom"/>
          </w:tcPr>
          <w:p w14:paraId="281D6015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FFC000" w:themeFill="accent4"/>
            <w:tcMar>
              <w:top w:w="15" w:type="dxa"/>
              <w:left w:w="15" w:type="dxa"/>
              <w:right w:w="15" w:type="dxa"/>
            </w:tcMar>
            <w:vAlign w:val="bottom"/>
          </w:tcPr>
          <w:p w14:paraId="09FBBD61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199CEB1D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</w:tr>
      <w:tr w:rsidR="008810C8" w:rsidRPr="00246BE4" w14:paraId="03C6A193" w14:textId="77777777" w:rsidTr="00654D30">
        <w:trPr>
          <w:trHeight w:val="20"/>
        </w:trPr>
        <w:tc>
          <w:tcPr>
            <w:tcW w:w="7371" w:type="dxa"/>
            <w:shd w:val="clear" w:color="auto" w:fill="E7E6E6" w:themeFill="background2"/>
            <w:tcMar>
              <w:top w:w="15" w:type="dxa"/>
              <w:left w:w="15" w:type="dxa"/>
              <w:right w:w="15" w:type="dxa"/>
            </w:tcMar>
          </w:tcPr>
          <w:p w14:paraId="41F3CCAF" w14:textId="77777777" w:rsidR="008810C8" w:rsidRPr="00246BE4" w:rsidRDefault="008810C8" w:rsidP="00654D30">
            <w:pPr>
              <w:rPr>
                <w:sz w:val="16"/>
                <w:szCs w:val="16"/>
              </w:rPr>
            </w:pPr>
            <w:r w:rsidRPr="00246BE4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>(e) Was the inclusion of intangible costs appropriate:</w:t>
            </w:r>
          </w:p>
        </w:tc>
        <w:tc>
          <w:tcPr>
            <w:tcW w:w="644" w:type="dxa"/>
            <w:shd w:val="clear" w:color="auto" w:fill="FFC000" w:themeFill="accent4"/>
            <w:tcMar>
              <w:top w:w="15" w:type="dxa"/>
              <w:left w:w="15" w:type="dxa"/>
              <w:right w:w="15" w:type="dxa"/>
            </w:tcMar>
            <w:vAlign w:val="bottom"/>
          </w:tcPr>
          <w:p w14:paraId="41003EC6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FFC000" w:themeFill="accent4"/>
            <w:tcMar>
              <w:top w:w="15" w:type="dxa"/>
              <w:left w:w="15" w:type="dxa"/>
              <w:right w:w="15" w:type="dxa"/>
            </w:tcMar>
            <w:vAlign w:val="bottom"/>
          </w:tcPr>
          <w:p w14:paraId="41750CAB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FC000" w:themeFill="accent4"/>
            <w:tcMar>
              <w:top w:w="15" w:type="dxa"/>
              <w:left w:w="15" w:type="dxa"/>
              <w:right w:w="15" w:type="dxa"/>
            </w:tcMar>
            <w:vAlign w:val="bottom"/>
          </w:tcPr>
          <w:p w14:paraId="4273D4B0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C000" w:themeFill="accent4"/>
            <w:tcMar>
              <w:top w:w="15" w:type="dxa"/>
              <w:left w:w="15" w:type="dxa"/>
              <w:right w:w="15" w:type="dxa"/>
            </w:tcMar>
            <w:vAlign w:val="bottom"/>
          </w:tcPr>
          <w:p w14:paraId="70B3323C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3" w:type="dxa"/>
            <w:shd w:val="clear" w:color="auto" w:fill="FFC000" w:themeFill="accent4"/>
            <w:tcMar>
              <w:top w:w="15" w:type="dxa"/>
              <w:left w:w="15" w:type="dxa"/>
              <w:right w:w="15" w:type="dxa"/>
            </w:tcMar>
            <w:vAlign w:val="bottom"/>
          </w:tcPr>
          <w:p w14:paraId="259B20E2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FFC000" w:themeFill="accent4"/>
            <w:tcMar>
              <w:top w:w="15" w:type="dxa"/>
              <w:left w:w="15" w:type="dxa"/>
              <w:right w:w="15" w:type="dxa"/>
            </w:tcMar>
            <w:vAlign w:val="bottom"/>
          </w:tcPr>
          <w:p w14:paraId="4B4945F5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550DA943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C000" w:themeFill="accent4"/>
            <w:tcMar>
              <w:top w:w="15" w:type="dxa"/>
              <w:left w:w="15" w:type="dxa"/>
              <w:right w:w="15" w:type="dxa"/>
            </w:tcMar>
            <w:vAlign w:val="bottom"/>
          </w:tcPr>
          <w:p w14:paraId="08234057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FFC000" w:themeFill="accent4"/>
            <w:tcMar>
              <w:top w:w="15" w:type="dxa"/>
              <w:left w:w="15" w:type="dxa"/>
              <w:right w:w="15" w:type="dxa"/>
            </w:tcMar>
            <w:vAlign w:val="bottom"/>
          </w:tcPr>
          <w:p w14:paraId="4B680AA5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C000" w:themeFill="accent4"/>
            <w:tcMar>
              <w:top w:w="15" w:type="dxa"/>
              <w:left w:w="15" w:type="dxa"/>
              <w:right w:w="15" w:type="dxa"/>
            </w:tcMar>
            <w:vAlign w:val="bottom"/>
          </w:tcPr>
          <w:p w14:paraId="716D28E4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</w:tr>
      <w:tr w:rsidR="008810C8" w:rsidRPr="00246BE4" w14:paraId="1CE1902F" w14:textId="77777777" w:rsidTr="00654D30">
        <w:trPr>
          <w:trHeight w:val="20"/>
        </w:trPr>
        <w:tc>
          <w:tcPr>
            <w:tcW w:w="7371" w:type="dxa"/>
            <w:tcMar>
              <w:top w:w="15" w:type="dxa"/>
              <w:left w:w="15" w:type="dxa"/>
              <w:right w:w="15" w:type="dxa"/>
            </w:tcMar>
          </w:tcPr>
          <w:p w14:paraId="763149DC" w14:textId="77777777" w:rsidR="008810C8" w:rsidRPr="00246BE4" w:rsidRDefault="008810C8" w:rsidP="00654D30">
            <w:pPr>
              <w:rPr>
                <w:sz w:val="16"/>
                <w:szCs w:val="16"/>
              </w:rPr>
            </w:pPr>
            <w:r w:rsidRPr="00246BE4">
              <w:rPr>
                <w:rFonts w:eastAsia="Calibri"/>
                <w:color w:val="000000" w:themeColor="text1"/>
                <w:sz w:val="16"/>
                <w:szCs w:val="16"/>
              </w:rPr>
              <w:t>(i) Was double counting of mortality-related production losses avoided</w:t>
            </w:r>
          </w:p>
        </w:tc>
        <w:tc>
          <w:tcPr>
            <w:tcW w:w="644" w:type="dxa"/>
            <w:shd w:val="clear" w:color="auto" w:fill="FFC000" w:themeFill="accent4"/>
            <w:tcMar>
              <w:top w:w="15" w:type="dxa"/>
              <w:left w:w="15" w:type="dxa"/>
              <w:right w:w="15" w:type="dxa"/>
            </w:tcMar>
            <w:vAlign w:val="bottom"/>
          </w:tcPr>
          <w:p w14:paraId="5BEB655F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FFC000" w:themeFill="accent4"/>
            <w:tcMar>
              <w:top w:w="15" w:type="dxa"/>
              <w:left w:w="15" w:type="dxa"/>
              <w:right w:w="15" w:type="dxa"/>
            </w:tcMar>
            <w:vAlign w:val="bottom"/>
          </w:tcPr>
          <w:p w14:paraId="709CCF71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FC000" w:themeFill="accent4"/>
            <w:tcMar>
              <w:top w:w="15" w:type="dxa"/>
              <w:left w:w="15" w:type="dxa"/>
              <w:right w:w="15" w:type="dxa"/>
            </w:tcMar>
            <w:vAlign w:val="bottom"/>
          </w:tcPr>
          <w:p w14:paraId="4ACF0B66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C000" w:themeFill="accent4"/>
            <w:tcMar>
              <w:top w:w="15" w:type="dxa"/>
              <w:left w:w="15" w:type="dxa"/>
              <w:right w:w="15" w:type="dxa"/>
            </w:tcMar>
            <w:vAlign w:val="bottom"/>
          </w:tcPr>
          <w:p w14:paraId="03F530E2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3" w:type="dxa"/>
            <w:shd w:val="clear" w:color="auto" w:fill="FFC000" w:themeFill="accent4"/>
            <w:tcMar>
              <w:top w:w="15" w:type="dxa"/>
              <w:left w:w="15" w:type="dxa"/>
              <w:right w:w="15" w:type="dxa"/>
            </w:tcMar>
            <w:vAlign w:val="bottom"/>
          </w:tcPr>
          <w:p w14:paraId="706105FF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FFC000" w:themeFill="accent4"/>
            <w:tcMar>
              <w:top w:w="15" w:type="dxa"/>
              <w:left w:w="15" w:type="dxa"/>
              <w:right w:w="15" w:type="dxa"/>
            </w:tcMar>
            <w:vAlign w:val="bottom"/>
          </w:tcPr>
          <w:p w14:paraId="552FF4CE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FFC000" w:themeFill="accent4"/>
            <w:tcMar>
              <w:top w:w="15" w:type="dxa"/>
              <w:left w:w="15" w:type="dxa"/>
              <w:right w:w="15" w:type="dxa"/>
            </w:tcMar>
            <w:vAlign w:val="bottom"/>
          </w:tcPr>
          <w:p w14:paraId="2BCF75B4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C000" w:themeFill="accent4"/>
            <w:tcMar>
              <w:top w:w="15" w:type="dxa"/>
              <w:left w:w="15" w:type="dxa"/>
              <w:right w:w="15" w:type="dxa"/>
            </w:tcMar>
            <w:vAlign w:val="bottom"/>
          </w:tcPr>
          <w:p w14:paraId="50E33F53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FFC000" w:themeFill="accent4"/>
            <w:tcMar>
              <w:top w:w="15" w:type="dxa"/>
              <w:left w:w="15" w:type="dxa"/>
              <w:right w:w="15" w:type="dxa"/>
            </w:tcMar>
            <w:vAlign w:val="bottom"/>
          </w:tcPr>
          <w:p w14:paraId="39013130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C000" w:themeFill="accent4"/>
            <w:tcMar>
              <w:top w:w="15" w:type="dxa"/>
              <w:left w:w="15" w:type="dxa"/>
              <w:right w:w="15" w:type="dxa"/>
            </w:tcMar>
            <w:vAlign w:val="bottom"/>
          </w:tcPr>
          <w:p w14:paraId="7DC8D6B3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</w:tr>
      <w:tr w:rsidR="008810C8" w:rsidRPr="00246BE4" w14:paraId="18ADD95D" w14:textId="77777777" w:rsidTr="00654D30">
        <w:trPr>
          <w:trHeight w:val="20"/>
        </w:trPr>
        <w:tc>
          <w:tcPr>
            <w:tcW w:w="7371" w:type="dxa"/>
            <w:tcMar>
              <w:top w:w="15" w:type="dxa"/>
              <w:left w:w="15" w:type="dxa"/>
              <w:right w:w="15" w:type="dxa"/>
            </w:tcMar>
          </w:tcPr>
          <w:p w14:paraId="146517FE" w14:textId="77777777" w:rsidR="008810C8" w:rsidRPr="00246BE4" w:rsidRDefault="008810C8" w:rsidP="00654D30">
            <w:pPr>
              <w:rPr>
                <w:sz w:val="16"/>
                <w:szCs w:val="16"/>
              </w:rPr>
            </w:pPr>
            <w:r w:rsidRPr="00246BE4">
              <w:rPr>
                <w:rFonts w:eastAsia="Calibri"/>
                <w:color w:val="000000" w:themeColor="text1"/>
                <w:sz w:val="16"/>
                <w:szCs w:val="16"/>
              </w:rPr>
              <w:t>(ii) Were losses valued appropriately, given the study's perspective?</w:t>
            </w:r>
          </w:p>
        </w:tc>
        <w:tc>
          <w:tcPr>
            <w:tcW w:w="644" w:type="dxa"/>
            <w:shd w:val="clear" w:color="auto" w:fill="FFC000" w:themeFill="accent4"/>
            <w:tcMar>
              <w:top w:w="15" w:type="dxa"/>
              <w:left w:w="15" w:type="dxa"/>
              <w:right w:w="15" w:type="dxa"/>
            </w:tcMar>
            <w:vAlign w:val="bottom"/>
          </w:tcPr>
          <w:p w14:paraId="0556389A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FFC000" w:themeFill="accent4"/>
            <w:tcMar>
              <w:top w:w="15" w:type="dxa"/>
              <w:left w:w="15" w:type="dxa"/>
              <w:right w:w="15" w:type="dxa"/>
            </w:tcMar>
            <w:vAlign w:val="bottom"/>
          </w:tcPr>
          <w:p w14:paraId="57C630CE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FC000" w:themeFill="accent4"/>
            <w:tcMar>
              <w:top w:w="15" w:type="dxa"/>
              <w:left w:w="15" w:type="dxa"/>
              <w:right w:w="15" w:type="dxa"/>
            </w:tcMar>
            <w:vAlign w:val="bottom"/>
          </w:tcPr>
          <w:p w14:paraId="694B25E7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C000" w:themeFill="accent4"/>
            <w:tcMar>
              <w:top w:w="15" w:type="dxa"/>
              <w:left w:w="15" w:type="dxa"/>
              <w:right w:w="15" w:type="dxa"/>
            </w:tcMar>
            <w:vAlign w:val="bottom"/>
          </w:tcPr>
          <w:p w14:paraId="02F9EB4F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3" w:type="dxa"/>
            <w:shd w:val="clear" w:color="auto" w:fill="FFC000" w:themeFill="accent4"/>
            <w:tcMar>
              <w:top w:w="15" w:type="dxa"/>
              <w:left w:w="15" w:type="dxa"/>
              <w:right w:w="15" w:type="dxa"/>
            </w:tcMar>
            <w:vAlign w:val="bottom"/>
          </w:tcPr>
          <w:p w14:paraId="48C4E7C0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FFC000" w:themeFill="accent4"/>
            <w:tcMar>
              <w:top w:w="15" w:type="dxa"/>
              <w:left w:w="15" w:type="dxa"/>
              <w:right w:w="15" w:type="dxa"/>
            </w:tcMar>
            <w:vAlign w:val="bottom"/>
          </w:tcPr>
          <w:p w14:paraId="44FB977B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FFC000" w:themeFill="accent4"/>
            <w:tcMar>
              <w:top w:w="15" w:type="dxa"/>
              <w:left w:w="15" w:type="dxa"/>
              <w:right w:w="15" w:type="dxa"/>
            </w:tcMar>
            <w:vAlign w:val="bottom"/>
          </w:tcPr>
          <w:p w14:paraId="02EF154A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C000" w:themeFill="accent4"/>
            <w:tcMar>
              <w:top w:w="15" w:type="dxa"/>
              <w:left w:w="15" w:type="dxa"/>
              <w:right w:w="15" w:type="dxa"/>
            </w:tcMar>
            <w:vAlign w:val="bottom"/>
          </w:tcPr>
          <w:p w14:paraId="291075ED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FFC000" w:themeFill="accent4"/>
            <w:tcMar>
              <w:top w:w="15" w:type="dxa"/>
              <w:left w:w="15" w:type="dxa"/>
              <w:right w:w="15" w:type="dxa"/>
            </w:tcMar>
            <w:vAlign w:val="bottom"/>
          </w:tcPr>
          <w:p w14:paraId="7788C7DC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C000" w:themeFill="accent4"/>
            <w:tcMar>
              <w:top w:w="15" w:type="dxa"/>
              <w:left w:w="15" w:type="dxa"/>
              <w:right w:w="15" w:type="dxa"/>
            </w:tcMar>
            <w:vAlign w:val="bottom"/>
          </w:tcPr>
          <w:p w14:paraId="55682DB2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</w:tr>
      <w:tr w:rsidR="008810C8" w:rsidRPr="00246BE4" w14:paraId="080C5B21" w14:textId="77777777" w:rsidTr="00654D30">
        <w:trPr>
          <w:trHeight w:val="20"/>
        </w:trPr>
        <w:tc>
          <w:tcPr>
            <w:tcW w:w="14322" w:type="dxa"/>
            <w:gridSpan w:val="11"/>
            <w:shd w:val="clear" w:color="auto" w:fill="D0CECE" w:themeFill="background2" w:themeFillShade="E6"/>
            <w:tcMar>
              <w:top w:w="15" w:type="dxa"/>
              <w:left w:w="15" w:type="dxa"/>
              <w:right w:w="15" w:type="dxa"/>
            </w:tcMar>
            <w:vAlign w:val="center"/>
          </w:tcPr>
          <w:p w14:paraId="60787423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  <w:r w:rsidRPr="00246BE4">
              <w:rPr>
                <w:rFonts w:eastAsia="Calibri"/>
                <w:b/>
                <w:bCs/>
                <w:sz w:val="16"/>
                <w:szCs w:val="16"/>
              </w:rPr>
              <w:t>(3) ANALYSIS AND REPORTING</w:t>
            </w:r>
          </w:p>
        </w:tc>
      </w:tr>
      <w:tr w:rsidR="008810C8" w:rsidRPr="00246BE4" w14:paraId="532D87F0" w14:textId="77777777" w:rsidTr="00654D30">
        <w:trPr>
          <w:trHeight w:val="20"/>
        </w:trPr>
        <w:tc>
          <w:tcPr>
            <w:tcW w:w="7371" w:type="dxa"/>
            <w:shd w:val="clear" w:color="auto" w:fill="E7E6E6" w:themeFill="background2"/>
            <w:tcMar>
              <w:top w:w="15" w:type="dxa"/>
              <w:left w:w="15" w:type="dxa"/>
              <w:right w:w="15" w:type="dxa"/>
            </w:tcMar>
          </w:tcPr>
          <w:p w14:paraId="5D10B07E" w14:textId="77777777" w:rsidR="008810C8" w:rsidRPr="00246BE4" w:rsidRDefault="008810C8" w:rsidP="00654D30">
            <w:pPr>
              <w:rPr>
                <w:sz w:val="16"/>
                <w:szCs w:val="16"/>
              </w:rPr>
            </w:pPr>
            <w:r w:rsidRPr="00246BE4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>(a) Did the analysis address the study question?</w:t>
            </w:r>
          </w:p>
        </w:tc>
        <w:tc>
          <w:tcPr>
            <w:tcW w:w="644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644FB1C1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60632D1A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57C61F2D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66A6EE4B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3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2D109122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6F9C8FAE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6440E73E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28F4180E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374BA575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6C174135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</w:tr>
      <w:tr w:rsidR="008810C8" w:rsidRPr="00246BE4" w14:paraId="2E742AD3" w14:textId="77777777" w:rsidTr="00654D30">
        <w:trPr>
          <w:trHeight w:val="20"/>
        </w:trPr>
        <w:tc>
          <w:tcPr>
            <w:tcW w:w="7371" w:type="dxa"/>
            <w:shd w:val="clear" w:color="auto" w:fill="E7E6E6" w:themeFill="background2"/>
            <w:tcMar>
              <w:top w:w="15" w:type="dxa"/>
              <w:left w:w="15" w:type="dxa"/>
              <w:right w:w="15" w:type="dxa"/>
            </w:tcMar>
          </w:tcPr>
          <w:p w14:paraId="14C4DB6E" w14:textId="77777777" w:rsidR="008810C8" w:rsidRPr="00246BE4" w:rsidRDefault="008810C8" w:rsidP="00654D30">
            <w:pPr>
              <w:rPr>
                <w:sz w:val="16"/>
                <w:szCs w:val="16"/>
              </w:rPr>
            </w:pPr>
            <w:r w:rsidRPr="00246BE4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>(b) Was a range of estimates presented?</w:t>
            </w:r>
          </w:p>
        </w:tc>
        <w:tc>
          <w:tcPr>
            <w:tcW w:w="644" w:type="dxa"/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bottom"/>
          </w:tcPr>
          <w:p w14:paraId="5F22CB3F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bottom"/>
          </w:tcPr>
          <w:p w14:paraId="54DC2A3E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1D4D7E1E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40EC0676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3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39C0B43C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30CF33B2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bottom"/>
          </w:tcPr>
          <w:p w14:paraId="17FEFB99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2C06DE72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bottom"/>
          </w:tcPr>
          <w:p w14:paraId="1E90884B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bottom"/>
          </w:tcPr>
          <w:p w14:paraId="29C966A9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</w:tr>
      <w:tr w:rsidR="008810C8" w:rsidRPr="00246BE4" w14:paraId="7FDF5E32" w14:textId="77777777" w:rsidTr="00654D30">
        <w:trPr>
          <w:trHeight w:val="20"/>
        </w:trPr>
        <w:tc>
          <w:tcPr>
            <w:tcW w:w="7371" w:type="dxa"/>
            <w:shd w:val="clear" w:color="auto" w:fill="E7E6E6" w:themeFill="background2"/>
            <w:tcMar>
              <w:top w:w="15" w:type="dxa"/>
              <w:left w:w="15" w:type="dxa"/>
              <w:right w:w="15" w:type="dxa"/>
            </w:tcMar>
          </w:tcPr>
          <w:p w14:paraId="399BBACB" w14:textId="77777777" w:rsidR="008810C8" w:rsidRPr="00246BE4" w:rsidRDefault="008810C8" w:rsidP="00654D30">
            <w:pPr>
              <w:rPr>
                <w:sz w:val="16"/>
                <w:szCs w:val="16"/>
              </w:rPr>
            </w:pPr>
            <w:r w:rsidRPr="00246BE4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>(c) Were the main uncertainties identified?</w:t>
            </w:r>
          </w:p>
        </w:tc>
        <w:tc>
          <w:tcPr>
            <w:tcW w:w="644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2659C4EE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5CE4A75D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4AF590DF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49C39F0A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3" w:type="dxa"/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bottom"/>
          </w:tcPr>
          <w:p w14:paraId="70B92F47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bottom"/>
          </w:tcPr>
          <w:p w14:paraId="0B579F2C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3B820F82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0799D4BB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3382CFFE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3C7216BE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</w:tr>
      <w:tr w:rsidR="008810C8" w:rsidRPr="00246BE4" w14:paraId="19ED3C03" w14:textId="77777777" w:rsidTr="00654D30">
        <w:trPr>
          <w:trHeight w:val="20"/>
        </w:trPr>
        <w:tc>
          <w:tcPr>
            <w:tcW w:w="7371" w:type="dxa"/>
            <w:shd w:val="clear" w:color="auto" w:fill="E7E6E6" w:themeFill="background2"/>
            <w:tcMar>
              <w:top w:w="15" w:type="dxa"/>
              <w:left w:w="15" w:type="dxa"/>
              <w:right w:w="15" w:type="dxa"/>
            </w:tcMar>
          </w:tcPr>
          <w:p w14:paraId="372DA8F0" w14:textId="77777777" w:rsidR="008810C8" w:rsidRPr="00246BE4" w:rsidRDefault="008810C8" w:rsidP="00654D30">
            <w:pPr>
              <w:rPr>
                <w:sz w:val="16"/>
                <w:szCs w:val="16"/>
              </w:rPr>
            </w:pPr>
            <w:r w:rsidRPr="00246BE4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>(d) Was a sensitivity analysis performed on:</w:t>
            </w:r>
          </w:p>
        </w:tc>
        <w:tc>
          <w:tcPr>
            <w:tcW w:w="6949" w:type="dxa"/>
            <w:gridSpan w:val="10"/>
            <w:tcMar>
              <w:top w:w="15" w:type="dxa"/>
              <w:left w:w="15" w:type="dxa"/>
              <w:right w:w="15" w:type="dxa"/>
            </w:tcMar>
          </w:tcPr>
          <w:p w14:paraId="6DB6D3EE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</w:tr>
      <w:tr w:rsidR="008810C8" w:rsidRPr="00246BE4" w14:paraId="53E4DD88" w14:textId="77777777" w:rsidTr="00654D30">
        <w:trPr>
          <w:trHeight w:val="20"/>
        </w:trPr>
        <w:tc>
          <w:tcPr>
            <w:tcW w:w="7371" w:type="dxa"/>
            <w:tcMar>
              <w:top w:w="15" w:type="dxa"/>
              <w:left w:w="15" w:type="dxa"/>
              <w:right w:w="15" w:type="dxa"/>
            </w:tcMar>
          </w:tcPr>
          <w:p w14:paraId="3D23FDF5" w14:textId="77777777" w:rsidR="008810C8" w:rsidRPr="00246BE4" w:rsidRDefault="008810C8" w:rsidP="00654D30">
            <w:pPr>
              <w:rPr>
                <w:sz w:val="16"/>
                <w:szCs w:val="16"/>
              </w:rPr>
            </w:pPr>
            <w:r w:rsidRPr="00246BE4">
              <w:rPr>
                <w:rFonts w:eastAsia="Calibri"/>
                <w:color w:val="000000" w:themeColor="text1"/>
                <w:sz w:val="16"/>
                <w:szCs w:val="16"/>
              </w:rPr>
              <w:t>(i) important (uncertain) parameter estimates?</w:t>
            </w:r>
          </w:p>
        </w:tc>
        <w:tc>
          <w:tcPr>
            <w:tcW w:w="644" w:type="dxa"/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bottom"/>
          </w:tcPr>
          <w:p w14:paraId="28D262B1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bottom"/>
          </w:tcPr>
          <w:p w14:paraId="2A20ED1B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bottom"/>
          </w:tcPr>
          <w:p w14:paraId="4C34DF41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bottom"/>
          </w:tcPr>
          <w:p w14:paraId="23658E2B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3" w:type="dxa"/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bottom"/>
          </w:tcPr>
          <w:p w14:paraId="0A0BBB07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bottom"/>
          </w:tcPr>
          <w:p w14:paraId="7F129FE1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bottom"/>
          </w:tcPr>
          <w:p w14:paraId="088C7E9E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bottom"/>
          </w:tcPr>
          <w:p w14:paraId="10E21AE4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bottom"/>
          </w:tcPr>
          <w:p w14:paraId="4D2E45BD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bottom"/>
          </w:tcPr>
          <w:p w14:paraId="0336443F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</w:tr>
      <w:tr w:rsidR="008810C8" w:rsidRPr="00246BE4" w14:paraId="42C21C57" w14:textId="77777777" w:rsidTr="00654D30">
        <w:trPr>
          <w:trHeight w:val="20"/>
        </w:trPr>
        <w:tc>
          <w:tcPr>
            <w:tcW w:w="7371" w:type="dxa"/>
            <w:tcMar>
              <w:top w:w="15" w:type="dxa"/>
              <w:left w:w="15" w:type="dxa"/>
              <w:right w:w="15" w:type="dxa"/>
            </w:tcMar>
          </w:tcPr>
          <w:p w14:paraId="0E13908A" w14:textId="77777777" w:rsidR="008810C8" w:rsidRPr="00246BE4" w:rsidRDefault="008810C8" w:rsidP="00654D30">
            <w:pPr>
              <w:rPr>
                <w:sz w:val="16"/>
                <w:szCs w:val="16"/>
              </w:rPr>
            </w:pPr>
            <w:r w:rsidRPr="00246BE4">
              <w:rPr>
                <w:rFonts w:eastAsia="Calibri"/>
                <w:color w:val="000000" w:themeColor="text1"/>
                <w:sz w:val="16"/>
                <w:szCs w:val="16"/>
              </w:rPr>
              <w:t>(ii) key assumptions? (</w:t>
            </w:r>
            <w:proofErr w:type="gramStart"/>
            <w:r w:rsidRPr="00246BE4">
              <w:rPr>
                <w:rFonts w:eastAsia="Calibri"/>
                <w:color w:val="000000" w:themeColor="text1"/>
                <w:sz w:val="16"/>
                <w:szCs w:val="16"/>
              </w:rPr>
              <w:t>including</w:t>
            </w:r>
            <w:proofErr w:type="gramEnd"/>
            <w:r w:rsidRPr="00246BE4">
              <w:rPr>
                <w:rFonts w:eastAsia="Calibri"/>
                <w:color w:val="000000" w:themeColor="text1"/>
                <w:sz w:val="16"/>
                <w:szCs w:val="16"/>
              </w:rPr>
              <w:t xml:space="preserve"> the counterfactual)</w:t>
            </w:r>
          </w:p>
        </w:tc>
        <w:tc>
          <w:tcPr>
            <w:tcW w:w="644" w:type="dxa"/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bottom"/>
          </w:tcPr>
          <w:p w14:paraId="1F9CB85B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bottom"/>
          </w:tcPr>
          <w:p w14:paraId="5A5933B4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bottom"/>
          </w:tcPr>
          <w:p w14:paraId="2B216685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bottom"/>
          </w:tcPr>
          <w:p w14:paraId="3B66C5E6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3" w:type="dxa"/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bottom"/>
          </w:tcPr>
          <w:p w14:paraId="70C2CA44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bottom"/>
          </w:tcPr>
          <w:p w14:paraId="7BD67801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bottom"/>
          </w:tcPr>
          <w:p w14:paraId="6DC6AE61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bottom"/>
          </w:tcPr>
          <w:p w14:paraId="7A1CAE5B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bottom"/>
          </w:tcPr>
          <w:p w14:paraId="3959C149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bottom"/>
          </w:tcPr>
          <w:p w14:paraId="4358DA79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</w:tr>
      <w:tr w:rsidR="008810C8" w:rsidRPr="00246BE4" w14:paraId="03B51A4F" w14:textId="77777777" w:rsidTr="00654D30">
        <w:trPr>
          <w:trHeight w:val="20"/>
        </w:trPr>
        <w:tc>
          <w:tcPr>
            <w:tcW w:w="7371" w:type="dxa"/>
            <w:tcMar>
              <w:top w:w="15" w:type="dxa"/>
              <w:left w:w="15" w:type="dxa"/>
              <w:right w:w="15" w:type="dxa"/>
            </w:tcMar>
          </w:tcPr>
          <w:p w14:paraId="2BC5FAEA" w14:textId="77777777" w:rsidR="008810C8" w:rsidRPr="00246BE4" w:rsidRDefault="008810C8" w:rsidP="00654D30">
            <w:pPr>
              <w:rPr>
                <w:sz w:val="16"/>
                <w:szCs w:val="16"/>
              </w:rPr>
            </w:pPr>
            <w:r w:rsidRPr="00246BE4">
              <w:rPr>
                <w:rFonts w:eastAsia="Calibri"/>
                <w:color w:val="000000" w:themeColor="text1"/>
                <w:sz w:val="16"/>
                <w:szCs w:val="16"/>
              </w:rPr>
              <w:t>(iii) point estimates? (</w:t>
            </w:r>
            <w:proofErr w:type="gramStart"/>
            <w:r w:rsidRPr="00246BE4">
              <w:rPr>
                <w:rFonts w:eastAsia="Calibri"/>
                <w:color w:val="000000" w:themeColor="text1"/>
                <w:sz w:val="16"/>
                <w:szCs w:val="16"/>
              </w:rPr>
              <w:t>based</w:t>
            </w:r>
            <w:proofErr w:type="gramEnd"/>
            <w:r w:rsidRPr="00246BE4">
              <w:rPr>
                <w:rFonts w:eastAsia="Calibri"/>
                <w:color w:val="000000" w:themeColor="text1"/>
                <w:sz w:val="16"/>
                <w:szCs w:val="16"/>
              </w:rPr>
              <w:t xml:space="preserve"> on confidence or credible intervals)</w:t>
            </w:r>
          </w:p>
        </w:tc>
        <w:tc>
          <w:tcPr>
            <w:tcW w:w="644" w:type="dxa"/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bottom"/>
          </w:tcPr>
          <w:p w14:paraId="6537BD85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bottom"/>
          </w:tcPr>
          <w:p w14:paraId="266E8158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bottom"/>
          </w:tcPr>
          <w:p w14:paraId="7864C144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bottom"/>
          </w:tcPr>
          <w:p w14:paraId="4C5745AA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3" w:type="dxa"/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bottom"/>
          </w:tcPr>
          <w:p w14:paraId="4B185D41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bottom"/>
          </w:tcPr>
          <w:p w14:paraId="00BE5FEF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bottom"/>
          </w:tcPr>
          <w:p w14:paraId="2272F4B8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2F2306B8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bottom"/>
          </w:tcPr>
          <w:p w14:paraId="6DC597F2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bottom"/>
          </w:tcPr>
          <w:p w14:paraId="506311F7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</w:tr>
      <w:tr w:rsidR="008810C8" w:rsidRPr="00246BE4" w14:paraId="414A9D7D" w14:textId="77777777" w:rsidTr="00654D30">
        <w:trPr>
          <w:trHeight w:val="20"/>
        </w:trPr>
        <w:tc>
          <w:tcPr>
            <w:tcW w:w="7371" w:type="dxa"/>
            <w:shd w:val="clear" w:color="auto" w:fill="E7E6E6" w:themeFill="background2"/>
            <w:tcMar>
              <w:top w:w="15" w:type="dxa"/>
              <w:left w:w="15" w:type="dxa"/>
              <w:right w:w="15" w:type="dxa"/>
            </w:tcMar>
          </w:tcPr>
          <w:p w14:paraId="55BEF98D" w14:textId="77777777" w:rsidR="008810C8" w:rsidRPr="00246BE4" w:rsidRDefault="008810C8" w:rsidP="00654D30">
            <w:pPr>
              <w:rPr>
                <w:sz w:val="16"/>
                <w:szCs w:val="16"/>
              </w:rPr>
            </w:pPr>
            <w:r w:rsidRPr="00246BE4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 xml:space="preserve">(e) Was adequate documentation and justification given for cost components, data and sources, </w:t>
            </w:r>
            <w:proofErr w:type="gramStart"/>
            <w:r w:rsidRPr="00246BE4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>assumptions</w:t>
            </w:r>
            <w:proofErr w:type="gramEnd"/>
            <w:r w:rsidRPr="00246BE4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 xml:space="preserve"> and methods?</w:t>
            </w:r>
          </w:p>
        </w:tc>
        <w:tc>
          <w:tcPr>
            <w:tcW w:w="644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1A78808C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1BE84B09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39935962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64D8D885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3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6DF750F0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bottom"/>
          </w:tcPr>
          <w:p w14:paraId="43E8F33C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5AC81BF0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49E4A98B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64490DCA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61A2E57B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</w:tr>
      <w:tr w:rsidR="008810C8" w:rsidRPr="00246BE4" w14:paraId="75AA2849" w14:textId="77777777" w:rsidTr="00654D30">
        <w:trPr>
          <w:trHeight w:val="20"/>
        </w:trPr>
        <w:tc>
          <w:tcPr>
            <w:tcW w:w="7371" w:type="dxa"/>
            <w:shd w:val="clear" w:color="auto" w:fill="E7E6E6" w:themeFill="background2"/>
            <w:tcMar>
              <w:top w:w="15" w:type="dxa"/>
              <w:left w:w="15" w:type="dxa"/>
              <w:right w:w="15" w:type="dxa"/>
            </w:tcMar>
          </w:tcPr>
          <w:p w14:paraId="66889D46" w14:textId="77777777" w:rsidR="008810C8" w:rsidRPr="00246BE4" w:rsidRDefault="008810C8" w:rsidP="00654D30">
            <w:pPr>
              <w:rPr>
                <w:sz w:val="16"/>
                <w:szCs w:val="16"/>
              </w:rPr>
            </w:pPr>
            <w:r w:rsidRPr="00246BE4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>(f) Was uncertainty around the estimates and its implications adequately discussed?</w:t>
            </w:r>
          </w:p>
        </w:tc>
        <w:tc>
          <w:tcPr>
            <w:tcW w:w="644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2206709B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6C1AAC8B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565A4037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bottom"/>
          </w:tcPr>
          <w:p w14:paraId="5F5E5139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3" w:type="dxa"/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bottom"/>
          </w:tcPr>
          <w:p w14:paraId="405EF058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bottom"/>
          </w:tcPr>
          <w:p w14:paraId="15372462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bottom"/>
          </w:tcPr>
          <w:p w14:paraId="7F7B70DB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3DA576AC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0FC67ABB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4C5F0E08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</w:tr>
      <w:tr w:rsidR="008810C8" w:rsidRPr="00246BE4" w14:paraId="2713DB36" w14:textId="77777777" w:rsidTr="00654D30">
        <w:trPr>
          <w:trHeight w:val="20"/>
        </w:trPr>
        <w:tc>
          <w:tcPr>
            <w:tcW w:w="7371" w:type="dxa"/>
            <w:shd w:val="clear" w:color="auto" w:fill="E7E6E6" w:themeFill="background2"/>
            <w:tcMar>
              <w:top w:w="15" w:type="dxa"/>
              <w:left w:w="15" w:type="dxa"/>
              <w:right w:w="15" w:type="dxa"/>
            </w:tcMar>
          </w:tcPr>
          <w:p w14:paraId="1BD8817E" w14:textId="77777777" w:rsidR="008810C8" w:rsidRPr="00246BE4" w:rsidRDefault="008810C8" w:rsidP="00654D30">
            <w:pPr>
              <w:rPr>
                <w:sz w:val="16"/>
                <w:szCs w:val="16"/>
              </w:rPr>
            </w:pPr>
            <w:r w:rsidRPr="00246BE4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 xml:space="preserve">(g) Were important limitations discussed regarding the cost components, data, </w:t>
            </w:r>
            <w:proofErr w:type="gramStart"/>
            <w:r w:rsidRPr="00246BE4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>assumptions</w:t>
            </w:r>
            <w:proofErr w:type="gramEnd"/>
            <w:r w:rsidRPr="00246BE4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 xml:space="preserve"> and methods?</w:t>
            </w:r>
          </w:p>
        </w:tc>
        <w:tc>
          <w:tcPr>
            <w:tcW w:w="644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5BEC73BF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19215057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2E13C6F0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47C3BAE8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3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3AE62854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bottom"/>
          </w:tcPr>
          <w:p w14:paraId="2AA5F463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bottom"/>
          </w:tcPr>
          <w:p w14:paraId="3B9D3396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18D0CF1F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1DA692A2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1A541770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</w:tr>
      <w:tr w:rsidR="008810C8" w:rsidRPr="00246BE4" w14:paraId="78E14295" w14:textId="77777777" w:rsidTr="00654D30">
        <w:trPr>
          <w:trHeight w:val="20"/>
        </w:trPr>
        <w:tc>
          <w:tcPr>
            <w:tcW w:w="7371" w:type="dxa"/>
            <w:shd w:val="clear" w:color="auto" w:fill="E7E6E6" w:themeFill="background2"/>
            <w:tcMar>
              <w:top w:w="15" w:type="dxa"/>
              <w:left w:w="15" w:type="dxa"/>
              <w:right w:w="15" w:type="dxa"/>
            </w:tcMar>
          </w:tcPr>
          <w:p w14:paraId="3FCD70F2" w14:textId="77777777" w:rsidR="008810C8" w:rsidRPr="00246BE4" w:rsidRDefault="008810C8" w:rsidP="00654D30">
            <w:pPr>
              <w:rPr>
                <w:sz w:val="16"/>
                <w:szCs w:val="16"/>
              </w:rPr>
            </w:pPr>
            <w:r w:rsidRPr="00246BE4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>(h) Were the results presented at the appropriate level of detail to answer the study question (cost components; disease subtypes, severity, stage; subpopulation groups, cost bearers)?</w:t>
            </w:r>
          </w:p>
        </w:tc>
        <w:tc>
          <w:tcPr>
            <w:tcW w:w="644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4772D4F2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1B602A5F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53464BE9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4ADB1BD6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3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52C7B3B0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524543B3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4642FEEC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133A75DC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44C82F65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bottom"/>
          </w:tcPr>
          <w:p w14:paraId="4ECF118E" w14:textId="77777777" w:rsidR="008810C8" w:rsidRPr="00246BE4" w:rsidRDefault="008810C8" w:rsidP="00654D30">
            <w:pPr>
              <w:jc w:val="both"/>
              <w:rPr>
                <w:sz w:val="16"/>
                <w:szCs w:val="16"/>
              </w:rPr>
            </w:pPr>
          </w:p>
        </w:tc>
      </w:tr>
    </w:tbl>
    <w:p w14:paraId="74C451B3" w14:textId="77777777" w:rsidR="008810C8" w:rsidRPr="00246BE4" w:rsidRDefault="008810C8" w:rsidP="008810C8">
      <w:pPr>
        <w:spacing w:line="480" w:lineRule="auto"/>
        <w:jc w:val="both"/>
        <w:textAlignment w:val="baseline"/>
        <w:rPr>
          <w:b/>
          <w:bCs/>
          <w:sz w:val="22"/>
          <w:szCs w:val="22"/>
        </w:rPr>
      </w:pPr>
      <w:r w:rsidRPr="00246BE4">
        <w:rPr>
          <w:b/>
          <w:bCs/>
          <w:sz w:val="22"/>
          <w:szCs w:val="22"/>
        </w:rPr>
        <w:lastRenderedPageBreak/>
        <w:t xml:space="preserve">Table B. 3. Quality assessment of included economic evaluations using the Drummond </w:t>
      </w:r>
      <w:proofErr w:type="gramStart"/>
      <w:r w:rsidRPr="00246BE4">
        <w:rPr>
          <w:b/>
          <w:bCs/>
          <w:sz w:val="22"/>
          <w:szCs w:val="22"/>
        </w:rPr>
        <w:t>checklist</w:t>
      </w:r>
      <w:proofErr w:type="gramEnd"/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  <w:gridCol w:w="1985"/>
        <w:gridCol w:w="1837"/>
        <w:gridCol w:w="1843"/>
      </w:tblGrid>
      <w:tr w:rsidR="008810C8" w:rsidRPr="00246BE4" w14:paraId="30B0B86E" w14:textId="77777777" w:rsidTr="00654D30">
        <w:trPr>
          <w:trHeight w:val="20"/>
        </w:trPr>
        <w:tc>
          <w:tcPr>
            <w:tcW w:w="8647" w:type="dxa"/>
            <w:shd w:val="clear" w:color="auto" w:fill="FFFFFF" w:themeFill="background1"/>
            <w:hideMark/>
          </w:tcPr>
          <w:p w14:paraId="2A7F3EBC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</w:rPr>
            </w:pPr>
            <w:r w:rsidRPr="00246BE4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6E966BC4" w14:textId="77777777" w:rsidR="008810C8" w:rsidRPr="00246BE4" w:rsidRDefault="008810C8" w:rsidP="00654D30">
            <w:pPr>
              <w:textAlignment w:val="baseline"/>
              <w:rPr>
                <w:color w:val="000000" w:themeColor="text1"/>
                <w:sz w:val="18"/>
                <w:szCs w:val="18"/>
                <w:vertAlign w:val="superscript"/>
              </w:rPr>
            </w:pPr>
            <w:r w:rsidRPr="00246BE4">
              <w:rPr>
                <w:b/>
                <w:color w:val="000000" w:themeColor="text1"/>
                <w:sz w:val="18"/>
                <w:szCs w:val="18"/>
                <w:lang w:val="en-GB"/>
              </w:rPr>
              <w:t>Gustavsson et al. (2009)</w:t>
            </w:r>
            <w:r w:rsidRPr="00246BE4">
              <w:rPr>
                <w:b/>
                <w:color w:val="000000" w:themeColor="text1"/>
                <w:sz w:val="18"/>
                <w:szCs w:val="18"/>
                <w:vertAlign w:val="superscript"/>
                <w:lang w:val="en-GB"/>
              </w:rPr>
              <w:t>46</w:t>
            </w:r>
          </w:p>
        </w:tc>
        <w:tc>
          <w:tcPr>
            <w:tcW w:w="1837" w:type="dxa"/>
            <w:shd w:val="clear" w:color="auto" w:fill="FFFFFF" w:themeFill="background1"/>
            <w:hideMark/>
          </w:tcPr>
          <w:p w14:paraId="1BB12442" w14:textId="77777777" w:rsidR="008810C8" w:rsidRPr="00246BE4" w:rsidRDefault="008810C8" w:rsidP="00654D30">
            <w:pPr>
              <w:textAlignment w:val="baseline"/>
              <w:rPr>
                <w:color w:val="000000" w:themeColor="text1"/>
                <w:sz w:val="18"/>
                <w:szCs w:val="18"/>
                <w:vertAlign w:val="superscript"/>
              </w:rPr>
            </w:pPr>
            <w:r w:rsidRPr="00246BE4">
              <w:rPr>
                <w:b/>
                <w:color w:val="000000" w:themeColor="text1"/>
                <w:sz w:val="18"/>
                <w:szCs w:val="18"/>
                <w:lang w:val="en-GB"/>
              </w:rPr>
              <w:t>Søgaard et al. (2014)</w:t>
            </w:r>
            <w:r w:rsidRPr="00246BE4">
              <w:rPr>
                <w:b/>
                <w:color w:val="000000" w:themeColor="text1"/>
                <w:sz w:val="18"/>
                <w:szCs w:val="18"/>
                <w:vertAlign w:val="superscript"/>
                <w:lang w:val="en-GB"/>
              </w:rPr>
              <w:t>48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14:paraId="75C8BABC" w14:textId="77777777" w:rsidR="008810C8" w:rsidRPr="00246BE4" w:rsidRDefault="008810C8" w:rsidP="00654D30">
            <w:pPr>
              <w:textAlignment w:val="baseline"/>
              <w:rPr>
                <w:b/>
                <w:iCs/>
                <w:color w:val="000000" w:themeColor="text1"/>
                <w:sz w:val="18"/>
                <w:szCs w:val="18"/>
                <w:vertAlign w:val="superscript"/>
              </w:rPr>
            </w:pPr>
            <w:r w:rsidRPr="00246BE4">
              <w:rPr>
                <w:b/>
                <w:color w:val="000000" w:themeColor="text1"/>
                <w:sz w:val="18"/>
                <w:szCs w:val="18"/>
                <w:lang w:val="en-GB"/>
              </w:rPr>
              <w:t>O’Brien et al. (2021)</w:t>
            </w:r>
            <w:r w:rsidRPr="00246BE4">
              <w:rPr>
                <w:b/>
                <w:i/>
                <w:color w:val="000000" w:themeColor="text1"/>
                <w:sz w:val="18"/>
                <w:szCs w:val="18"/>
              </w:rPr>
              <w:t> </w:t>
            </w:r>
            <w:r w:rsidRPr="00246BE4">
              <w:rPr>
                <w:b/>
                <w:iCs/>
                <w:color w:val="000000" w:themeColor="text1"/>
                <w:sz w:val="18"/>
                <w:szCs w:val="18"/>
                <w:vertAlign w:val="superscript"/>
              </w:rPr>
              <w:t>47</w:t>
            </w:r>
          </w:p>
        </w:tc>
      </w:tr>
      <w:tr w:rsidR="008810C8" w:rsidRPr="00246BE4" w14:paraId="5CC8D4D2" w14:textId="77777777" w:rsidTr="00654D30">
        <w:trPr>
          <w:trHeight w:val="20"/>
        </w:trPr>
        <w:tc>
          <w:tcPr>
            <w:tcW w:w="8647" w:type="dxa"/>
            <w:shd w:val="clear" w:color="auto" w:fill="FFFFFF" w:themeFill="background1"/>
            <w:hideMark/>
          </w:tcPr>
          <w:p w14:paraId="06A030CD" w14:textId="77777777" w:rsidR="008810C8" w:rsidRPr="00246BE4" w:rsidRDefault="008810C8" w:rsidP="00654D30">
            <w:pPr>
              <w:textAlignment w:val="baseline"/>
              <w:rPr>
                <w:b/>
                <w:bCs/>
                <w:sz w:val="18"/>
                <w:szCs w:val="18"/>
              </w:rPr>
            </w:pPr>
            <w:r w:rsidRPr="00246BE4">
              <w:rPr>
                <w:b/>
                <w:bCs/>
                <w:sz w:val="18"/>
                <w:szCs w:val="18"/>
              </w:rPr>
              <w:t>Study design 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4A7CDDF9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</w:rPr>
            </w:pPr>
            <w:r w:rsidRPr="00246B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7" w:type="dxa"/>
            <w:shd w:val="clear" w:color="auto" w:fill="FFFFFF" w:themeFill="background1"/>
            <w:hideMark/>
          </w:tcPr>
          <w:p w14:paraId="335C6775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</w:rPr>
            </w:pPr>
            <w:r w:rsidRPr="00246B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14:paraId="7AF9D0B6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</w:rPr>
            </w:pPr>
            <w:r w:rsidRPr="00246BE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10C8" w:rsidRPr="00246BE4" w14:paraId="1D0E3429" w14:textId="77777777" w:rsidTr="00654D30">
        <w:trPr>
          <w:trHeight w:val="20"/>
        </w:trPr>
        <w:tc>
          <w:tcPr>
            <w:tcW w:w="8647" w:type="dxa"/>
            <w:shd w:val="clear" w:color="auto" w:fill="FFFFFF" w:themeFill="background1"/>
            <w:hideMark/>
          </w:tcPr>
          <w:p w14:paraId="1F995C20" w14:textId="77777777" w:rsidR="008810C8" w:rsidRPr="00246BE4" w:rsidRDefault="008810C8" w:rsidP="00654D30">
            <w:pPr>
              <w:textAlignment w:val="baseline"/>
              <w:rPr>
                <w:sz w:val="18"/>
                <w:szCs w:val="18"/>
              </w:rPr>
            </w:pPr>
            <w:r w:rsidRPr="00246BE4">
              <w:rPr>
                <w:sz w:val="18"/>
                <w:szCs w:val="18"/>
                <w:lang w:val="en-US"/>
              </w:rPr>
              <w:t>1. Was the research question stated?</w:t>
            </w:r>
            <w:r w:rsidRPr="00246BE4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92D050"/>
            <w:hideMark/>
          </w:tcPr>
          <w:p w14:paraId="596FF750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</w:tc>
        <w:tc>
          <w:tcPr>
            <w:tcW w:w="1837" w:type="dxa"/>
            <w:shd w:val="clear" w:color="auto" w:fill="92D050"/>
            <w:hideMark/>
          </w:tcPr>
          <w:p w14:paraId="376FA10A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92D050"/>
            <w:hideMark/>
          </w:tcPr>
          <w:p w14:paraId="5081C277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</w:tc>
      </w:tr>
      <w:tr w:rsidR="008810C8" w:rsidRPr="00246BE4" w14:paraId="00FBE0D3" w14:textId="77777777" w:rsidTr="00654D30">
        <w:trPr>
          <w:trHeight w:val="20"/>
        </w:trPr>
        <w:tc>
          <w:tcPr>
            <w:tcW w:w="8647" w:type="dxa"/>
            <w:shd w:val="clear" w:color="auto" w:fill="FFFFFF" w:themeFill="background1"/>
            <w:hideMark/>
          </w:tcPr>
          <w:p w14:paraId="44F3D612" w14:textId="77777777" w:rsidR="008810C8" w:rsidRPr="00246BE4" w:rsidRDefault="008810C8" w:rsidP="00654D30">
            <w:pPr>
              <w:textAlignment w:val="baseline"/>
              <w:rPr>
                <w:sz w:val="18"/>
                <w:szCs w:val="18"/>
              </w:rPr>
            </w:pPr>
            <w:r w:rsidRPr="00246BE4">
              <w:rPr>
                <w:sz w:val="18"/>
                <w:szCs w:val="18"/>
                <w:lang w:val="en-US"/>
              </w:rPr>
              <w:t>2. Was the economic importance of the research question stated?</w:t>
            </w:r>
            <w:r w:rsidRPr="00246BE4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92D050"/>
            <w:hideMark/>
          </w:tcPr>
          <w:p w14:paraId="59684DD3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</w:tc>
        <w:tc>
          <w:tcPr>
            <w:tcW w:w="1837" w:type="dxa"/>
            <w:shd w:val="clear" w:color="auto" w:fill="92D050"/>
            <w:hideMark/>
          </w:tcPr>
          <w:p w14:paraId="117E76F7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92D050"/>
            <w:hideMark/>
          </w:tcPr>
          <w:p w14:paraId="3BA69701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</w:tc>
      </w:tr>
      <w:tr w:rsidR="008810C8" w:rsidRPr="00246BE4" w14:paraId="0AE2F767" w14:textId="77777777" w:rsidTr="00654D30">
        <w:trPr>
          <w:trHeight w:val="20"/>
        </w:trPr>
        <w:tc>
          <w:tcPr>
            <w:tcW w:w="8647" w:type="dxa"/>
            <w:shd w:val="clear" w:color="auto" w:fill="FFFFFF" w:themeFill="background1"/>
            <w:hideMark/>
          </w:tcPr>
          <w:p w14:paraId="59ECC1DD" w14:textId="77777777" w:rsidR="008810C8" w:rsidRPr="00246BE4" w:rsidRDefault="008810C8" w:rsidP="00654D30">
            <w:pPr>
              <w:textAlignment w:val="baseline"/>
              <w:rPr>
                <w:sz w:val="18"/>
                <w:szCs w:val="18"/>
              </w:rPr>
            </w:pPr>
            <w:r w:rsidRPr="00246BE4">
              <w:rPr>
                <w:sz w:val="18"/>
                <w:szCs w:val="18"/>
                <w:lang w:val="en-US"/>
              </w:rPr>
              <w:t>3. Was/were the viewpoint(s) of the analysis clearly stated and justified?</w:t>
            </w:r>
            <w:r w:rsidRPr="00246BE4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92D050"/>
            <w:hideMark/>
          </w:tcPr>
          <w:p w14:paraId="6AD61280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</w:tc>
        <w:tc>
          <w:tcPr>
            <w:tcW w:w="1837" w:type="dxa"/>
            <w:shd w:val="clear" w:color="auto" w:fill="92D050"/>
            <w:hideMark/>
          </w:tcPr>
          <w:p w14:paraId="3190AE4A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92D050"/>
            <w:hideMark/>
          </w:tcPr>
          <w:p w14:paraId="167B150B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</w:tc>
      </w:tr>
      <w:tr w:rsidR="008810C8" w:rsidRPr="00246BE4" w14:paraId="004BFC04" w14:textId="77777777" w:rsidTr="00654D30">
        <w:trPr>
          <w:trHeight w:val="20"/>
        </w:trPr>
        <w:tc>
          <w:tcPr>
            <w:tcW w:w="8647" w:type="dxa"/>
            <w:shd w:val="clear" w:color="auto" w:fill="FFFFFF" w:themeFill="background1"/>
            <w:hideMark/>
          </w:tcPr>
          <w:p w14:paraId="4039EAEE" w14:textId="77777777" w:rsidR="008810C8" w:rsidRPr="00246BE4" w:rsidRDefault="008810C8" w:rsidP="00654D30">
            <w:pPr>
              <w:textAlignment w:val="baseline"/>
              <w:rPr>
                <w:sz w:val="18"/>
                <w:szCs w:val="18"/>
              </w:rPr>
            </w:pPr>
            <w:r w:rsidRPr="00246BE4">
              <w:rPr>
                <w:sz w:val="18"/>
                <w:szCs w:val="18"/>
                <w:lang w:val="en-US"/>
              </w:rPr>
              <w:t>4. Was a rationale reported for the choice of the alternative programmes or interventions compared?</w:t>
            </w:r>
            <w:r w:rsidRPr="00246BE4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92D050"/>
            <w:hideMark/>
          </w:tcPr>
          <w:p w14:paraId="08F6955D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</w:tc>
        <w:tc>
          <w:tcPr>
            <w:tcW w:w="1837" w:type="dxa"/>
            <w:shd w:val="clear" w:color="auto" w:fill="92D050"/>
            <w:hideMark/>
          </w:tcPr>
          <w:p w14:paraId="76CCCFA6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92D050"/>
            <w:hideMark/>
          </w:tcPr>
          <w:p w14:paraId="2A46FC5B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</w:tc>
      </w:tr>
      <w:tr w:rsidR="008810C8" w:rsidRPr="00246BE4" w14:paraId="6AFDFAEC" w14:textId="77777777" w:rsidTr="00654D30">
        <w:trPr>
          <w:trHeight w:val="20"/>
        </w:trPr>
        <w:tc>
          <w:tcPr>
            <w:tcW w:w="8647" w:type="dxa"/>
            <w:shd w:val="clear" w:color="auto" w:fill="FFFFFF" w:themeFill="background1"/>
            <w:hideMark/>
          </w:tcPr>
          <w:p w14:paraId="7E0FC778" w14:textId="77777777" w:rsidR="008810C8" w:rsidRPr="00246BE4" w:rsidRDefault="008810C8" w:rsidP="00654D30">
            <w:pPr>
              <w:textAlignment w:val="baseline"/>
              <w:rPr>
                <w:sz w:val="18"/>
                <w:szCs w:val="18"/>
              </w:rPr>
            </w:pPr>
            <w:r w:rsidRPr="00246BE4">
              <w:rPr>
                <w:sz w:val="18"/>
                <w:szCs w:val="18"/>
                <w:lang w:val="en-US"/>
              </w:rPr>
              <w:t>5. Were the alternatives being compared clearly described?</w:t>
            </w:r>
            <w:r w:rsidRPr="00246BE4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92D050"/>
            <w:hideMark/>
          </w:tcPr>
          <w:p w14:paraId="3E643245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</w:tc>
        <w:tc>
          <w:tcPr>
            <w:tcW w:w="1837" w:type="dxa"/>
            <w:shd w:val="clear" w:color="auto" w:fill="92D050"/>
            <w:hideMark/>
          </w:tcPr>
          <w:p w14:paraId="24E943AE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92D050"/>
            <w:hideMark/>
          </w:tcPr>
          <w:p w14:paraId="23D6300C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</w:tc>
      </w:tr>
      <w:tr w:rsidR="008810C8" w:rsidRPr="00246BE4" w14:paraId="21BF74C2" w14:textId="77777777" w:rsidTr="00654D30">
        <w:trPr>
          <w:trHeight w:val="20"/>
        </w:trPr>
        <w:tc>
          <w:tcPr>
            <w:tcW w:w="8647" w:type="dxa"/>
            <w:shd w:val="clear" w:color="auto" w:fill="FFFFFF" w:themeFill="background1"/>
            <w:hideMark/>
          </w:tcPr>
          <w:p w14:paraId="2C902346" w14:textId="77777777" w:rsidR="008810C8" w:rsidRPr="00246BE4" w:rsidRDefault="008810C8" w:rsidP="00654D30">
            <w:pPr>
              <w:textAlignment w:val="baseline"/>
              <w:rPr>
                <w:sz w:val="18"/>
                <w:szCs w:val="18"/>
              </w:rPr>
            </w:pPr>
            <w:r w:rsidRPr="00246BE4">
              <w:rPr>
                <w:sz w:val="18"/>
                <w:szCs w:val="18"/>
                <w:lang w:val="en-US"/>
              </w:rPr>
              <w:t>6. Was the form of economic evaluation stated?</w:t>
            </w:r>
            <w:r w:rsidRPr="00246BE4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92D050"/>
            <w:hideMark/>
          </w:tcPr>
          <w:p w14:paraId="30A611DE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</w:tc>
        <w:tc>
          <w:tcPr>
            <w:tcW w:w="1837" w:type="dxa"/>
            <w:shd w:val="clear" w:color="auto" w:fill="92D050"/>
            <w:hideMark/>
          </w:tcPr>
          <w:p w14:paraId="6E083887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92D050"/>
            <w:hideMark/>
          </w:tcPr>
          <w:p w14:paraId="4C6D8CCD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</w:tc>
      </w:tr>
      <w:tr w:rsidR="008810C8" w:rsidRPr="00246BE4" w14:paraId="4D524F05" w14:textId="77777777" w:rsidTr="00654D30">
        <w:trPr>
          <w:trHeight w:val="20"/>
        </w:trPr>
        <w:tc>
          <w:tcPr>
            <w:tcW w:w="8647" w:type="dxa"/>
            <w:shd w:val="clear" w:color="auto" w:fill="FFFFFF" w:themeFill="background1"/>
            <w:hideMark/>
          </w:tcPr>
          <w:p w14:paraId="48EEF99D" w14:textId="77777777" w:rsidR="008810C8" w:rsidRPr="00246BE4" w:rsidRDefault="008810C8" w:rsidP="00654D30">
            <w:pPr>
              <w:textAlignment w:val="baseline"/>
              <w:rPr>
                <w:sz w:val="18"/>
                <w:szCs w:val="18"/>
              </w:rPr>
            </w:pPr>
            <w:r w:rsidRPr="00246BE4">
              <w:rPr>
                <w:sz w:val="18"/>
                <w:szCs w:val="18"/>
                <w:lang w:val="en-US"/>
              </w:rPr>
              <w:t>7. Was the choice of form of economic evaluation justified in relation to the questions addressed?</w:t>
            </w:r>
            <w:r w:rsidRPr="00246BE4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92D050"/>
            <w:hideMark/>
          </w:tcPr>
          <w:p w14:paraId="12EACC49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</w:tc>
        <w:tc>
          <w:tcPr>
            <w:tcW w:w="1837" w:type="dxa"/>
            <w:shd w:val="clear" w:color="auto" w:fill="92D050"/>
            <w:hideMark/>
          </w:tcPr>
          <w:p w14:paraId="54ABD49A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92D050"/>
            <w:hideMark/>
          </w:tcPr>
          <w:p w14:paraId="5F07E7BE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</w:tc>
      </w:tr>
      <w:tr w:rsidR="008810C8" w:rsidRPr="00246BE4" w14:paraId="449D602D" w14:textId="77777777" w:rsidTr="00654D30">
        <w:trPr>
          <w:trHeight w:val="20"/>
        </w:trPr>
        <w:tc>
          <w:tcPr>
            <w:tcW w:w="8647" w:type="dxa"/>
            <w:shd w:val="clear" w:color="auto" w:fill="FFFFFF" w:themeFill="background1"/>
            <w:hideMark/>
          </w:tcPr>
          <w:p w14:paraId="69AE5B57" w14:textId="77777777" w:rsidR="008810C8" w:rsidRPr="00246BE4" w:rsidRDefault="008810C8" w:rsidP="00654D30">
            <w:pPr>
              <w:textAlignment w:val="baseline"/>
              <w:rPr>
                <w:b/>
                <w:bCs/>
                <w:sz w:val="18"/>
                <w:szCs w:val="18"/>
              </w:rPr>
            </w:pPr>
            <w:r w:rsidRPr="00246BE4">
              <w:rPr>
                <w:b/>
                <w:bCs/>
                <w:sz w:val="18"/>
                <w:szCs w:val="18"/>
                <w:lang w:val="en-US"/>
              </w:rPr>
              <w:t>Data collection</w:t>
            </w:r>
            <w:r w:rsidRPr="00246B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14:paraId="60F3015B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 w:rsidRPr="00246BE4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1837" w:type="dxa"/>
            <w:shd w:val="clear" w:color="auto" w:fill="auto"/>
            <w:hideMark/>
          </w:tcPr>
          <w:p w14:paraId="6587D759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 w:rsidRPr="00246BE4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14:paraId="275D62A0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 w:rsidRPr="00246BE4">
              <w:rPr>
                <w:sz w:val="18"/>
                <w:szCs w:val="18"/>
                <w:lang w:val="en-US"/>
              </w:rPr>
              <w:t> </w:t>
            </w:r>
          </w:p>
        </w:tc>
      </w:tr>
      <w:tr w:rsidR="008810C8" w:rsidRPr="00246BE4" w14:paraId="6B3E0FE3" w14:textId="77777777" w:rsidTr="00654D30">
        <w:trPr>
          <w:trHeight w:val="20"/>
        </w:trPr>
        <w:tc>
          <w:tcPr>
            <w:tcW w:w="8647" w:type="dxa"/>
            <w:shd w:val="clear" w:color="auto" w:fill="FFFFFF" w:themeFill="background1"/>
            <w:hideMark/>
          </w:tcPr>
          <w:p w14:paraId="647F8632" w14:textId="77777777" w:rsidR="008810C8" w:rsidRPr="00246BE4" w:rsidRDefault="008810C8" w:rsidP="00654D30">
            <w:pPr>
              <w:textAlignment w:val="baseline"/>
              <w:rPr>
                <w:sz w:val="18"/>
                <w:szCs w:val="18"/>
              </w:rPr>
            </w:pPr>
            <w:r w:rsidRPr="00246BE4">
              <w:rPr>
                <w:sz w:val="18"/>
                <w:szCs w:val="18"/>
                <w:lang w:val="en-US"/>
              </w:rPr>
              <w:t>8. Was/were the source(s) of effectiveness estimates used stated?</w:t>
            </w:r>
            <w:r w:rsidRPr="00246BE4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92D050"/>
            <w:hideMark/>
          </w:tcPr>
          <w:p w14:paraId="0B4C22EE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</w:tc>
        <w:tc>
          <w:tcPr>
            <w:tcW w:w="1837" w:type="dxa"/>
            <w:shd w:val="clear" w:color="auto" w:fill="92D050"/>
            <w:hideMark/>
          </w:tcPr>
          <w:p w14:paraId="02E4B41F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92D050"/>
            <w:hideMark/>
          </w:tcPr>
          <w:p w14:paraId="1ADEAA75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</w:tc>
      </w:tr>
      <w:tr w:rsidR="008810C8" w:rsidRPr="00246BE4" w14:paraId="1239274D" w14:textId="77777777" w:rsidTr="00654D30">
        <w:trPr>
          <w:trHeight w:val="20"/>
        </w:trPr>
        <w:tc>
          <w:tcPr>
            <w:tcW w:w="8647" w:type="dxa"/>
            <w:shd w:val="clear" w:color="auto" w:fill="FFFFFF" w:themeFill="background1"/>
            <w:hideMark/>
          </w:tcPr>
          <w:p w14:paraId="46F46FF3" w14:textId="77777777" w:rsidR="008810C8" w:rsidRPr="00246BE4" w:rsidRDefault="008810C8" w:rsidP="00654D30">
            <w:pPr>
              <w:textAlignment w:val="baseline"/>
              <w:rPr>
                <w:sz w:val="18"/>
                <w:szCs w:val="18"/>
              </w:rPr>
            </w:pPr>
            <w:r w:rsidRPr="00246BE4">
              <w:rPr>
                <w:sz w:val="18"/>
                <w:szCs w:val="18"/>
                <w:lang w:val="en-US"/>
              </w:rPr>
              <w:t>9. Were details of the design and results of the effectiveness study given (if based on a single study)?</w:t>
            </w:r>
            <w:r w:rsidRPr="00246BE4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92D050"/>
            <w:hideMark/>
          </w:tcPr>
          <w:p w14:paraId="2A779A1D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</w:tc>
        <w:tc>
          <w:tcPr>
            <w:tcW w:w="1837" w:type="dxa"/>
            <w:shd w:val="clear" w:color="auto" w:fill="92D050"/>
            <w:hideMark/>
          </w:tcPr>
          <w:p w14:paraId="49602666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92D050"/>
            <w:hideMark/>
          </w:tcPr>
          <w:p w14:paraId="08ADE50F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</w:tc>
      </w:tr>
      <w:tr w:rsidR="008810C8" w:rsidRPr="00246BE4" w14:paraId="04B40635" w14:textId="77777777" w:rsidTr="00654D30">
        <w:trPr>
          <w:trHeight w:val="20"/>
        </w:trPr>
        <w:tc>
          <w:tcPr>
            <w:tcW w:w="8647" w:type="dxa"/>
            <w:shd w:val="clear" w:color="auto" w:fill="FFFFFF" w:themeFill="background1"/>
            <w:hideMark/>
          </w:tcPr>
          <w:p w14:paraId="35A566F3" w14:textId="77777777" w:rsidR="008810C8" w:rsidRPr="00246BE4" w:rsidRDefault="008810C8" w:rsidP="00654D30">
            <w:pPr>
              <w:textAlignment w:val="baseline"/>
              <w:rPr>
                <w:sz w:val="18"/>
                <w:szCs w:val="18"/>
              </w:rPr>
            </w:pPr>
            <w:r w:rsidRPr="00246BE4">
              <w:rPr>
                <w:sz w:val="18"/>
                <w:szCs w:val="18"/>
                <w:lang w:val="en-US"/>
              </w:rPr>
              <w:t xml:space="preserve">10. Were details of the methods of synthesis or meta-analysis of estimates given (if based on an overview of </w:t>
            </w:r>
            <w:proofErr w:type="gramStart"/>
            <w:r w:rsidRPr="00246BE4">
              <w:rPr>
                <w:sz w:val="18"/>
                <w:szCs w:val="18"/>
                <w:lang w:val="en-US"/>
              </w:rPr>
              <w:t>a number of</w:t>
            </w:r>
            <w:proofErr w:type="gramEnd"/>
            <w:r w:rsidRPr="00246BE4">
              <w:rPr>
                <w:sz w:val="18"/>
                <w:szCs w:val="18"/>
                <w:lang w:val="en-US"/>
              </w:rPr>
              <w:t xml:space="preserve"> effectiveness studies)?</w:t>
            </w:r>
            <w:r w:rsidRPr="00246BE4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FFC000" w:themeFill="accent4"/>
            <w:hideMark/>
          </w:tcPr>
          <w:p w14:paraId="256B580A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</w:tc>
        <w:tc>
          <w:tcPr>
            <w:tcW w:w="1837" w:type="dxa"/>
            <w:shd w:val="clear" w:color="auto" w:fill="FFC000" w:themeFill="accent4"/>
            <w:hideMark/>
          </w:tcPr>
          <w:p w14:paraId="221D305B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 w:rsidRPr="00246BE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shd w:val="clear" w:color="auto" w:fill="FF0000"/>
            <w:hideMark/>
          </w:tcPr>
          <w:p w14:paraId="54D4D9CA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</w:tc>
      </w:tr>
      <w:tr w:rsidR="008810C8" w:rsidRPr="00246BE4" w14:paraId="36EBA352" w14:textId="77777777" w:rsidTr="00654D30">
        <w:trPr>
          <w:trHeight w:val="20"/>
        </w:trPr>
        <w:tc>
          <w:tcPr>
            <w:tcW w:w="8647" w:type="dxa"/>
            <w:shd w:val="clear" w:color="auto" w:fill="FFFFFF" w:themeFill="background1"/>
            <w:hideMark/>
          </w:tcPr>
          <w:p w14:paraId="095EE158" w14:textId="77777777" w:rsidR="008810C8" w:rsidRPr="00246BE4" w:rsidRDefault="008810C8" w:rsidP="00654D30">
            <w:pPr>
              <w:textAlignment w:val="baseline"/>
              <w:rPr>
                <w:sz w:val="18"/>
                <w:szCs w:val="18"/>
              </w:rPr>
            </w:pPr>
            <w:r w:rsidRPr="00246BE4">
              <w:rPr>
                <w:sz w:val="18"/>
                <w:szCs w:val="18"/>
                <w:lang w:val="en-US"/>
              </w:rPr>
              <w:t>11. Were the primary outcome measure(s) for the economic evaluation clearly stated?</w:t>
            </w:r>
            <w:r w:rsidRPr="00246BE4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92D050"/>
            <w:hideMark/>
          </w:tcPr>
          <w:p w14:paraId="17F7A864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</w:tc>
        <w:tc>
          <w:tcPr>
            <w:tcW w:w="1837" w:type="dxa"/>
            <w:shd w:val="clear" w:color="auto" w:fill="92D050"/>
            <w:hideMark/>
          </w:tcPr>
          <w:p w14:paraId="1303B961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92D050"/>
            <w:hideMark/>
          </w:tcPr>
          <w:p w14:paraId="10EB88CC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 w:rsidRPr="00246BE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810C8" w:rsidRPr="00246BE4" w14:paraId="1C4002B1" w14:textId="77777777" w:rsidTr="00654D30">
        <w:trPr>
          <w:trHeight w:val="20"/>
        </w:trPr>
        <w:tc>
          <w:tcPr>
            <w:tcW w:w="8647" w:type="dxa"/>
            <w:shd w:val="clear" w:color="auto" w:fill="FFFFFF" w:themeFill="background1"/>
            <w:hideMark/>
          </w:tcPr>
          <w:p w14:paraId="08E556E3" w14:textId="77777777" w:rsidR="008810C8" w:rsidRPr="00246BE4" w:rsidRDefault="008810C8" w:rsidP="00654D30">
            <w:pPr>
              <w:textAlignment w:val="baseline"/>
              <w:rPr>
                <w:sz w:val="18"/>
                <w:szCs w:val="18"/>
              </w:rPr>
            </w:pPr>
            <w:r w:rsidRPr="00246BE4">
              <w:rPr>
                <w:sz w:val="18"/>
                <w:szCs w:val="18"/>
                <w:lang w:val="en-US"/>
              </w:rPr>
              <w:t>12. Were the methods used to value health states and other benefits stated?</w:t>
            </w:r>
            <w:r w:rsidRPr="00246BE4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92D050"/>
            <w:hideMark/>
          </w:tcPr>
          <w:p w14:paraId="6142EAA0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</w:tc>
        <w:tc>
          <w:tcPr>
            <w:tcW w:w="1837" w:type="dxa"/>
            <w:shd w:val="clear" w:color="auto" w:fill="92D050"/>
            <w:hideMark/>
          </w:tcPr>
          <w:p w14:paraId="5F2FE3C0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92D050"/>
            <w:hideMark/>
          </w:tcPr>
          <w:p w14:paraId="4B411E9B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</w:tc>
      </w:tr>
      <w:tr w:rsidR="008810C8" w:rsidRPr="00246BE4" w14:paraId="69A83D84" w14:textId="77777777" w:rsidTr="00654D30">
        <w:trPr>
          <w:trHeight w:val="20"/>
        </w:trPr>
        <w:tc>
          <w:tcPr>
            <w:tcW w:w="8647" w:type="dxa"/>
            <w:shd w:val="clear" w:color="auto" w:fill="FFFFFF" w:themeFill="background1"/>
            <w:hideMark/>
          </w:tcPr>
          <w:p w14:paraId="5EB406BB" w14:textId="77777777" w:rsidR="008810C8" w:rsidRPr="00246BE4" w:rsidRDefault="008810C8" w:rsidP="00654D30">
            <w:pPr>
              <w:textAlignment w:val="baseline"/>
              <w:rPr>
                <w:sz w:val="18"/>
                <w:szCs w:val="18"/>
              </w:rPr>
            </w:pPr>
            <w:r w:rsidRPr="00246BE4">
              <w:rPr>
                <w:sz w:val="18"/>
                <w:szCs w:val="18"/>
                <w:lang w:val="en-US"/>
              </w:rPr>
              <w:t>13. Were the details of the subjects from whom valuations were obtained given?</w:t>
            </w:r>
            <w:r w:rsidRPr="00246BE4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FF0000"/>
            <w:hideMark/>
          </w:tcPr>
          <w:p w14:paraId="3B732A3F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</w:tc>
        <w:tc>
          <w:tcPr>
            <w:tcW w:w="1837" w:type="dxa"/>
            <w:shd w:val="clear" w:color="auto" w:fill="FF0000"/>
            <w:hideMark/>
          </w:tcPr>
          <w:p w14:paraId="4C288575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92D050"/>
            <w:hideMark/>
          </w:tcPr>
          <w:p w14:paraId="4994B9C9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</w:tc>
      </w:tr>
      <w:tr w:rsidR="008810C8" w:rsidRPr="00246BE4" w14:paraId="2F504CC7" w14:textId="77777777" w:rsidTr="00654D30">
        <w:trPr>
          <w:trHeight w:val="20"/>
        </w:trPr>
        <w:tc>
          <w:tcPr>
            <w:tcW w:w="8647" w:type="dxa"/>
            <w:shd w:val="clear" w:color="auto" w:fill="FFFFFF" w:themeFill="background1"/>
            <w:hideMark/>
          </w:tcPr>
          <w:p w14:paraId="764CE790" w14:textId="77777777" w:rsidR="008810C8" w:rsidRPr="00246BE4" w:rsidRDefault="008810C8" w:rsidP="00654D30">
            <w:pPr>
              <w:textAlignment w:val="baseline"/>
              <w:rPr>
                <w:sz w:val="18"/>
                <w:szCs w:val="18"/>
              </w:rPr>
            </w:pPr>
            <w:r w:rsidRPr="00246BE4">
              <w:rPr>
                <w:sz w:val="18"/>
                <w:szCs w:val="18"/>
                <w:lang w:val="en-US"/>
              </w:rPr>
              <w:t>14. Were productivity changes (if included) reported separately?</w:t>
            </w:r>
            <w:r w:rsidRPr="00246BE4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FF0000"/>
            <w:hideMark/>
          </w:tcPr>
          <w:p w14:paraId="7F5C6DC1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</w:tc>
        <w:tc>
          <w:tcPr>
            <w:tcW w:w="1837" w:type="dxa"/>
            <w:shd w:val="clear" w:color="auto" w:fill="FF0000"/>
            <w:hideMark/>
          </w:tcPr>
          <w:p w14:paraId="17EB7B6E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FF0000"/>
            <w:hideMark/>
          </w:tcPr>
          <w:p w14:paraId="3FEAD73E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</w:tc>
      </w:tr>
      <w:tr w:rsidR="008810C8" w:rsidRPr="00246BE4" w14:paraId="66E89239" w14:textId="77777777" w:rsidTr="00654D30">
        <w:trPr>
          <w:trHeight w:val="20"/>
        </w:trPr>
        <w:tc>
          <w:tcPr>
            <w:tcW w:w="8647" w:type="dxa"/>
            <w:shd w:val="clear" w:color="auto" w:fill="FFFFFF" w:themeFill="background1"/>
            <w:hideMark/>
          </w:tcPr>
          <w:p w14:paraId="369E2D4F" w14:textId="77777777" w:rsidR="008810C8" w:rsidRPr="00246BE4" w:rsidRDefault="008810C8" w:rsidP="00654D30">
            <w:pPr>
              <w:textAlignment w:val="baseline"/>
              <w:rPr>
                <w:sz w:val="18"/>
                <w:szCs w:val="18"/>
              </w:rPr>
            </w:pPr>
            <w:r w:rsidRPr="00246BE4">
              <w:rPr>
                <w:sz w:val="18"/>
                <w:szCs w:val="18"/>
                <w:lang w:val="en-US"/>
              </w:rPr>
              <w:t>15. Was the relevance of productivity changes to the study question discussed?</w:t>
            </w:r>
            <w:r w:rsidRPr="00246BE4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FFC000" w:themeFill="accent4"/>
            <w:hideMark/>
          </w:tcPr>
          <w:p w14:paraId="6D3D0052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</w:tc>
        <w:tc>
          <w:tcPr>
            <w:tcW w:w="1837" w:type="dxa"/>
            <w:shd w:val="clear" w:color="auto" w:fill="FF0000"/>
            <w:hideMark/>
          </w:tcPr>
          <w:p w14:paraId="584234B6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92D050"/>
            <w:hideMark/>
          </w:tcPr>
          <w:p w14:paraId="7EED0BBF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</w:tc>
      </w:tr>
      <w:tr w:rsidR="008810C8" w:rsidRPr="00246BE4" w14:paraId="7F9AB244" w14:textId="77777777" w:rsidTr="00654D30">
        <w:trPr>
          <w:trHeight w:val="20"/>
        </w:trPr>
        <w:tc>
          <w:tcPr>
            <w:tcW w:w="8647" w:type="dxa"/>
            <w:shd w:val="clear" w:color="auto" w:fill="FFFFFF" w:themeFill="background1"/>
            <w:hideMark/>
          </w:tcPr>
          <w:p w14:paraId="033E8E05" w14:textId="77777777" w:rsidR="008810C8" w:rsidRPr="00246BE4" w:rsidRDefault="008810C8" w:rsidP="00654D30">
            <w:pPr>
              <w:textAlignment w:val="baseline"/>
              <w:rPr>
                <w:sz w:val="18"/>
                <w:szCs w:val="18"/>
              </w:rPr>
            </w:pPr>
            <w:r w:rsidRPr="00246BE4">
              <w:rPr>
                <w:sz w:val="18"/>
                <w:szCs w:val="18"/>
                <w:lang w:val="en-US"/>
              </w:rPr>
              <w:t>16. Were quantities of resources reported separately from their unit cost?</w:t>
            </w:r>
            <w:r w:rsidRPr="00246BE4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FF0000"/>
            <w:hideMark/>
          </w:tcPr>
          <w:p w14:paraId="11DB0C38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</w:tc>
        <w:tc>
          <w:tcPr>
            <w:tcW w:w="1837" w:type="dxa"/>
            <w:shd w:val="clear" w:color="auto" w:fill="FF0000"/>
            <w:hideMark/>
          </w:tcPr>
          <w:p w14:paraId="1B706EE1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FF0000"/>
            <w:hideMark/>
          </w:tcPr>
          <w:p w14:paraId="435A7080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</w:tc>
      </w:tr>
      <w:tr w:rsidR="008810C8" w:rsidRPr="00246BE4" w14:paraId="0A521039" w14:textId="77777777" w:rsidTr="00654D30">
        <w:trPr>
          <w:trHeight w:val="20"/>
        </w:trPr>
        <w:tc>
          <w:tcPr>
            <w:tcW w:w="8647" w:type="dxa"/>
            <w:shd w:val="clear" w:color="auto" w:fill="FFFFFF" w:themeFill="background1"/>
            <w:hideMark/>
          </w:tcPr>
          <w:p w14:paraId="6CB5DDC0" w14:textId="77777777" w:rsidR="008810C8" w:rsidRPr="00246BE4" w:rsidRDefault="008810C8" w:rsidP="00654D30">
            <w:pPr>
              <w:textAlignment w:val="baseline"/>
              <w:rPr>
                <w:sz w:val="18"/>
                <w:szCs w:val="18"/>
              </w:rPr>
            </w:pPr>
            <w:r w:rsidRPr="00246BE4">
              <w:rPr>
                <w:sz w:val="18"/>
                <w:szCs w:val="18"/>
                <w:lang w:val="en-US"/>
              </w:rPr>
              <w:t>17. Were the methods for the estimation of quantities and unit costs described?</w:t>
            </w:r>
            <w:r w:rsidRPr="00246BE4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92D050"/>
            <w:hideMark/>
          </w:tcPr>
          <w:p w14:paraId="1809031E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</w:tc>
        <w:tc>
          <w:tcPr>
            <w:tcW w:w="1837" w:type="dxa"/>
            <w:shd w:val="clear" w:color="auto" w:fill="92D050"/>
            <w:hideMark/>
          </w:tcPr>
          <w:p w14:paraId="2CC94CD3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92D050"/>
            <w:hideMark/>
          </w:tcPr>
          <w:p w14:paraId="4194F399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</w:tc>
      </w:tr>
      <w:tr w:rsidR="008810C8" w:rsidRPr="00246BE4" w14:paraId="30E8E4BF" w14:textId="77777777" w:rsidTr="00654D30">
        <w:trPr>
          <w:trHeight w:val="20"/>
        </w:trPr>
        <w:tc>
          <w:tcPr>
            <w:tcW w:w="8647" w:type="dxa"/>
            <w:shd w:val="clear" w:color="auto" w:fill="FFFFFF" w:themeFill="background1"/>
            <w:hideMark/>
          </w:tcPr>
          <w:p w14:paraId="094513CE" w14:textId="77777777" w:rsidR="008810C8" w:rsidRPr="00246BE4" w:rsidRDefault="008810C8" w:rsidP="00654D30">
            <w:pPr>
              <w:textAlignment w:val="baseline"/>
              <w:rPr>
                <w:sz w:val="18"/>
                <w:szCs w:val="18"/>
              </w:rPr>
            </w:pPr>
            <w:r w:rsidRPr="00246BE4">
              <w:rPr>
                <w:sz w:val="18"/>
                <w:szCs w:val="18"/>
                <w:lang w:val="en-US"/>
              </w:rPr>
              <w:t>18. Were currency and price data recorded?</w:t>
            </w:r>
            <w:r w:rsidRPr="00246BE4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92D050"/>
            <w:hideMark/>
          </w:tcPr>
          <w:p w14:paraId="3A15890C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</w:tc>
        <w:tc>
          <w:tcPr>
            <w:tcW w:w="1837" w:type="dxa"/>
            <w:shd w:val="clear" w:color="auto" w:fill="92D050"/>
            <w:hideMark/>
          </w:tcPr>
          <w:p w14:paraId="67376893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92D050"/>
            <w:hideMark/>
          </w:tcPr>
          <w:p w14:paraId="53B3B9BA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</w:tc>
      </w:tr>
      <w:tr w:rsidR="008810C8" w:rsidRPr="00246BE4" w14:paraId="6CEC1147" w14:textId="77777777" w:rsidTr="00654D30">
        <w:trPr>
          <w:trHeight w:val="20"/>
        </w:trPr>
        <w:tc>
          <w:tcPr>
            <w:tcW w:w="8647" w:type="dxa"/>
            <w:shd w:val="clear" w:color="auto" w:fill="FFFFFF" w:themeFill="background1"/>
            <w:hideMark/>
          </w:tcPr>
          <w:p w14:paraId="719C347F" w14:textId="77777777" w:rsidR="008810C8" w:rsidRPr="00246BE4" w:rsidRDefault="008810C8" w:rsidP="00654D30">
            <w:pPr>
              <w:textAlignment w:val="baseline"/>
              <w:rPr>
                <w:sz w:val="18"/>
                <w:szCs w:val="18"/>
              </w:rPr>
            </w:pPr>
            <w:r w:rsidRPr="00246BE4">
              <w:rPr>
                <w:sz w:val="18"/>
                <w:szCs w:val="18"/>
                <w:lang w:val="en-US"/>
              </w:rPr>
              <w:t>19. Were details of price adjustments for inflation or currency conversion given?</w:t>
            </w:r>
            <w:r w:rsidRPr="00246BE4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FF0000"/>
            <w:hideMark/>
          </w:tcPr>
          <w:p w14:paraId="1096E66C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</w:tc>
        <w:tc>
          <w:tcPr>
            <w:tcW w:w="1837" w:type="dxa"/>
            <w:shd w:val="clear" w:color="auto" w:fill="92D050"/>
            <w:hideMark/>
          </w:tcPr>
          <w:p w14:paraId="0812817F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FF0000"/>
            <w:hideMark/>
          </w:tcPr>
          <w:p w14:paraId="48FEAAD2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</w:tc>
      </w:tr>
      <w:tr w:rsidR="008810C8" w:rsidRPr="00246BE4" w14:paraId="62F8A4DA" w14:textId="77777777" w:rsidTr="00654D30">
        <w:trPr>
          <w:trHeight w:val="20"/>
        </w:trPr>
        <w:tc>
          <w:tcPr>
            <w:tcW w:w="8647" w:type="dxa"/>
            <w:shd w:val="clear" w:color="auto" w:fill="FFFFFF" w:themeFill="background1"/>
            <w:hideMark/>
          </w:tcPr>
          <w:p w14:paraId="375FCC93" w14:textId="77777777" w:rsidR="008810C8" w:rsidRPr="00246BE4" w:rsidRDefault="008810C8" w:rsidP="00654D30">
            <w:pPr>
              <w:textAlignment w:val="baseline"/>
              <w:rPr>
                <w:sz w:val="18"/>
                <w:szCs w:val="18"/>
              </w:rPr>
            </w:pPr>
            <w:r w:rsidRPr="00246BE4">
              <w:rPr>
                <w:sz w:val="18"/>
                <w:szCs w:val="18"/>
                <w:lang w:val="en-US"/>
              </w:rPr>
              <w:t>20. Were details of any model used given?</w:t>
            </w:r>
            <w:r w:rsidRPr="00246BE4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92D050"/>
            <w:hideMark/>
          </w:tcPr>
          <w:p w14:paraId="7137FFF0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</w:tc>
        <w:tc>
          <w:tcPr>
            <w:tcW w:w="1837" w:type="dxa"/>
            <w:shd w:val="clear" w:color="auto" w:fill="92D050"/>
            <w:hideMark/>
          </w:tcPr>
          <w:p w14:paraId="0C62808B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FF0000"/>
            <w:hideMark/>
          </w:tcPr>
          <w:p w14:paraId="39EA0CC5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</w:tc>
      </w:tr>
      <w:tr w:rsidR="008810C8" w:rsidRPr="00246BE4" w14:paraId="4FB52972" w14:textId="77777777" w:rsidTr="00654D30">
        <w:trPr>
          <w:trHeight w:val="20"/>
        </w:trPr>
        <w:tc>
          <w:tcPr>
            <w:tcW w:w="8647" w:type="dxa"/>
            <w:shd w:val="clear" w:color="auto" w:fill="FFFFFF" w:themeFill="background1"/>
            <w:hideMark/>
          </w:tcPr>
          <w:p w14:paraId="77D91D61" w14:textId="77777777" w:rsidR="008810C8" w:rsidRPr="00246BE4" w:rsidRDefault="008810C8" w:rsidP="00654D30">
            <w:pPr>
              <w:textAlignment w:val="baseline"/>
              <w:rPr>
                <w:sz w:val="18"/>
                <w:szCs w:val="18"/>
              </w:rPr>
            </w:pPr>
            <w:r w:rsidRPr="00246BE4">
              <w:rPr>
                <w:sz w:val="18"/>
                <w:szCs w:val="18"/>
                <w:lang w:val="en-US"/>
              </w:rPr>
              <w:t>21. Was there a justification for the choice of model used and the key parameters on which it was based?</w:t>
            </w:r>
            <w:r w:rsidRPr="00246BE4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92D050"/>
            <w:hideMark/>
          </w:tcPr>
          <w:p w14:paraId="5F48F870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</w:tc>
        <w:tc>
          <w:tcPr>
            <w:tcW w:w="1837" w:type="dxa"/>
            <w:shd w:val="clear" w:color="auto" w:fill="92D050"/>
            <w:hideMark/>
          </w:tcPr>
          <w:p w14:paraId="0D6FD79A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FF0000"/>
            <w:hideMark/>
          </w:tcPr>
          <w:p w14:paraId="16AEEC8A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</w:tc>
      </w:tr>
      <w:tr w:rsidR="008810C8" w:rsidRPr="00246BE4" w14:paraId="0332A38A" w14:textId="77777777" w:rsidTr="00654D30">
        <w:trPr>
          <w:trHeight w:val="20"/>
        </w:trPr>
        <w:tc>
          <w:tcPr>
            <w:tcW w:w="8647" w:type="dxa"/>
            <w:shd w:val="clear" w:color="auto" w:fill="FFFFFF" w:themeFill="background1"/>
            <w:hideMark/>
          </w:tcPr>
          <w:p w14:paraId="7403E6E8" w14:textId="77777777" w:rsidR="008810C8" w:rsidRPr="00246BE4" w:rsidRDefault="008810C8" w:rsidP="00654D30">
            <w:pPr>
              <w:textAlignment w:val="baseline"/>
              <w:rPr>
                <w:sz w:val="18"/>
                <w:szCs w:val="18"/>
              </w:rPr>
            </w:pPr>
            <w:r w:rsidRPr="00246BE4">
              <w:rPr>
                <w:b/>
                <w:bCs/>
                <w:sz w:val="18"/>
                <w:szCs w:val="18"/>
                <w:lang w:val="en-US"/>
              </w:rPr>
              <w:t>Analysis and interpretation of results</w:t>
            </w:r>
            <w:r w:rsidRPr="00246BE4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14:paraId="54BE5315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 w:rsidRPr="00246BE4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1837" w:type="dxa"/>
            <w:shd w:val="clear" w:color="auto" w:fill="auto"/>
            <w:hideMark/>
          </w:tcPr>
          <w:p w14:paraId="24862FC3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 w:rsidRPr="00246BE4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14:paraId="4AE30B3B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 w:rsidRPr="00246BE4">
              <w:rPr>
                <w:sz w:val="18"/>
                <w:szCs w:val="18"/>
                <w:lang w:val="en-US"/>
              </w:rPr>
              <w:t> </w:t>
            </w:r>
          </w:p>
        </w:tc>
      </w:tr>
      <w:tr w:rsidR="008810C8" w:rsidRPr="00246BE4" w14:paraId="4CDBFC05" w14:textId="77777777" w:rsidTr="00654D30">
        <w:trPr>
          <w:trHeight w:val="20"/>
        </w:trPr>
        <w:tc>
          <w:tcPr>
            <w:tcW w:w="8647" w:type="dxa"/>
            <w:shd w:val="clear" w:color="auto" w:fill="FFFFFF" w:themeFill="background1"/>
            <w:hideMark/>
          </w:tcPr>
          <w:p w14:paraId="48B89516" w14:textId="77777777" w:rsidR="008810C8" w:rsidRPr="00246BE4" w:rsidRDefault="008810C8" w:rsidP="00654D30">
            <w:pPr>
              <w:textAlignment w:val="baseline"/>
              <w:rPr>
                <w:sz w:val="18"/>
                <w:szCs w:val="18"/>
              </w:rPr>
            </w:pPr>
            <w:r w:rsidRPr="00246BE4">
              <w:rPr>
                <w:sz w:val="18"/>
                <w:szCs w:val="18"/>
                <w:lang w:val="en-US"/>
              </w:rPr>
              <w:t>22. Was time horizon of cost and benefits stated?</w:t>
            </w:r>
            <w:r w:rsidRPr="00246BE4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FF0000"/>
            <w:hideMark/>
          </w:tcPr>
          <w:p w14:paraId="6C3C506C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</w:tc>
        <w:tc>
          <w:tcPr>
            <w:tcW w:w="1837" w:type="dxa"/>
            <w:shd w:val="clear" w:color="auto" w:fill="92D050"/>
            <w:hideMark/>
          </w:tcPr>
          <w:p w14:paraId="60E63180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 w:rsidRPr="00246BE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shd w:val="clear" w:color="auto" w:fill="FF0000"/>
            <w:hideMark/>
          </w:tcPr>
          <w:p w14:paraId="7A05D57C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</w:tc>
      </w:tr>
      <w:tr w:rsidR="008810C8" w:rsidRPr="00246BE4" w14:paraId="74180E0C" w14:textId="77777777" w:rsidTr="00654D30">
        <w:trPr>
          <w:trHeight w:val="20"/>
        </w:trPr>
        <w:tc>
          <w:tcPr>
            <w:tcW w:w="8647" w:type="dxa"/>
            <w:shd w:val="clear" w:color="auto" w:fill="FFFFFF" w:themeFill="background1"/>
            <w:hideMark/>
          </w:tcPr>
          <w:p w14:paraId="2E601CF7" w14:textId="77777777" w:rsidR="008810C8" w:rsidRPr="00246BE4" w:rsidRDefault="008810C8" w:rsidP="00654D30">
            <w:pPr>
              <w:textAlignment w:val="baseline"/>
              <w:rPr>
                <w:sz w:val="18"/>
                <w:szCs w:val="18"/>
              </w:rPr>
            </w:pPr>
            <w:r w:rsidRPr="00246BE4">
              <w:rPr>
                <w:sz w:val="18"/>
                <w:szCs w:val="18"/>
                <w:lang w:val="en-US"/>
              </w:rPr>
              <w:t>23. Was the discount rate stated?</w:t>
            </w:r>
            <w:r w:rsidRPr="00246BE4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92D050"/>
            <w:hideMark/>
          </w:tcPr>
          <w:p w14:paraId="3843FEB5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</w:tc>
        <w:tc>
          <w:tcPr>
            <w:tcW w:w="1837" w:type="dxa"/>
            <w:shd w:val="clear" w:color="auto" w:fill="FF0000"/>
            <w:hideMark/>
          </w:tcPr>
          <w:p w14:paraId="238F2A77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 w:rsidRPr="00246BE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shd w:val="clear" w:color="auto" w:fill="FF0000"/>
            <w:hideMark/>
          </w:tcPr>
          <w:p w14:paraId="465CE05C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</w:tc>
      </w:tr>
      <w:tr w:rsidR="008810C8" w:rsidRPr="00246BE4" w14:paraId="74AA30B4" w14:textId="77777777" w:rsidTr="00654D30">
        <w:trPr>
          <w:trHeight w:val="20"/>
        </w:trPr>
        <w:tc>
          <w:tcPr>
            <w:tcW w:w="8647" w:type="dxa"/>
            <w:shd w:val="clear" w:color="auto" w:fill="FFFFFF" w:themeFill="background1"/>
            <w:hideMark/>
          </w:tcPr>
          <w:p w14:paraId="59DFE063" w14:textId="77777777" w:rsidR="008810C8" w:rsidRPr="00246BE4" w:rsidRDefault="008810C8" w:rsidP="00654D30">
            <w:pPr>
              <w:textAlignment w:val="baseline"/>
              <w:rPr>
                <w:sz w:val="18"/>
                <w:szCs w:val="18"/>
              </w:rPr>
            </w:pPr>
            <w:r w:rsidRPr="00246BE4">
              <w:rPr>
                <w:sz w:val="18"/>
                <w:szCs w:val="18"/>
                <w:lang w:val="en-US"/>
              </w:rPr>
              <w:t>24. Was the choice of rate justified?</w:t>
            </w:r>
            <w:r w:rsidRPr="00246BE4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92D050"/>
            <w:hideMark/>
          </w:tcPr>
          <w:p w14:paraId="7CB023E2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</w:tc>
        <w:tc>
          <w:tcPr>
            <w:tcW w:w="1837" w:type="dxa"/>
            <w:shd w:val="clear" w:color="auto" w:fill="FFC000" w:themeFill="accent4"/>
            <w:hideMark/>
          </w:tcPr>
          <w:p w14:paraId="0C5D80DA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 w:rsidRPr="00246BE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shd w:val="clear" w:color="auto" w:fill="FF0000"/>
            <w:hideMark/>
          </w:tcPr>
          <w:p w14:paraId="7A24E676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</w:tc>
      </w:tr>
      <w:tr w:rsidR="008810C8" w:rsidRPr="00246BE4" w14:paraId="5EB655C9" w14:textId="77777777" w:rsidTr="00654D30">
        <w:trPr>
          <w:trHeight w:val="20"/>
        </w:trPr>
        <w:tc>
          <w:tcPr>
            <w:tcW w:w="8647" w:type="dxa"/>
            <w:shd w:val="clear" w:color="auto" w:fill="FFFFFF" w:themeFill="background1"/>
            <w:hideMark/>
          </w:tcPr>
          <w:p w14:paraId="401B62B3" w14:textId="77777777" w:rsidR="008810C8" w:rsidRPr="00246BE4" w:rsidRDefault="008810C8" w:rsidP="00654D30">
            <w:pPr>
              <w:textAlignment w:val="baseline"/>
              <w:rPr>
                <w:sz w:val="18"/>
                <w:szCs w:val="18"/>
              </w:rPr>
            </w:pPr>
            <w:r w:rsidRPr="00246BE4">
              <w:rPr>
                <w:sz w:val="18"/>
                <w:szCs w:val="18"/>
                <w:lang w:val="en-US"/>
              </w:rPr>
              <w:t>25. Was an explanation given if cost or benefits were not discounted?</w:t>
            </w:r>
            <w:r w:rsidRPr="00246BE4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FFC000" w:themeFill="accent4"/>
            <w:hideMark/>
          </w:tcPr>
          <w:p w14:paraId="75A649DC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</w:tc>
        <w:tc>
          <w:tcPr>
            <w:tcW w:w="1837" w:type="dxa"/>
            <w:shd w:val="clear" w:color="auto" w:fill="FF0000"/>
            <w:hideMark/>
          </w:tcPr>
          <w:p w14:paraId="076C7F27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 w:rsidRPr="00246BE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shd w:val="clear" w:color="auto" w:fill="FF0000"/>
            <w:hideMark/>
          </w:tcPr>
          <w:p w14:paraId="6856A2F4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</w:tc>
      </w:tr>
      <w:tr w:rsidR="008810C8" w:rsidRPr="00246BE4" w14:paraId="01440E45" w14:textId="77777777" w:rsidTr="00654D30">
        <w:trPr>
          <w:trHeight w:val="20"/>
        </w:trPr>
        <w:tc>
          <w:tcPr>
            <w:tcW w:w="8647" w:type="dxa"/>
            <w:shd w:val="clear" w:color="auto" w:fill="FFFFFF" w:themeFill="background1"/>
            <w:hideMark/>
          </w:tcPr>
          <w:p w14:paraId="1405F67C" w14:textId="77777777" w:rsidR="008810C8" w:rsidRPr="00246BE4" w:rsidRDefault="008810C8" w:rsidP="00654D30">
            <w:pPr>
              <w:textAlignment w:val="baseline"/>
              <w:rPr>
                <w:sz w:val="18"/>
                <w:szCs w:val="18"/>
              </w:rPr>
            </w:pPr>
            <w:r w:rsidRPr="00246BE4">
              <w:rPr>
                <w:sz w:val="18"/>
                <w:szCs w:val="18"/>
                <w:lang w:val="en-US"/>
              </w:rPr>
              <w:t>26. Were the details of statistical test(s) and confidence intervals given for stochastic data?</w:t>
            </w:r>
            <w:r w:rsidRPr="00246BE4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FFC000" w:themeFill="accent4"/>
            <w:hideMark/>
          </w:tcPr>
          <w:p w14:paraId="43CDAD31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</w:tc>
        <w:tc>
          <w:tcPr>
            <w:tcW w:w="1837" w:type="dxa"/>
            <w:shd w:val="clear" w:color="auto" w:fill="92D050"/>
            <w:hideMark/>
          </w:tcPr>
          <w:p w14:paraId="447A08D7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 w:rsidRPr="00246BE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shd w:val="clear" w:color="auto" w:fill="FF0000"/>
            <w:hideMark/>
          </w:tcPr>
          <w:p w14:paraId="18B20A5B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</w:tc>
      </w:tr>
      <w:tr w:rsidR="008810C8" w:rsidRPr="00246BE4" w14:paraId="4CFBF108" w14:textId="77777777" w:rsidTr="00654D30">
        <w:trPr>
          <w:trHeight w:val="20"/>
        </w:trPr>
        <w:tc>
          <w:tcPr>
            <w:tcW w:w="8647" w:type="dxa"/>
            <w:shd w:val="clear" w:color="auto" w:fill="FFFFFF" w:themeFill="background1"/>
            <w:hideMark/>
          </w:tcPr>
          <w:p w14:paraId="2AE40BF0" w14:textId="77777777" w:rsidR="008810C8" w:rsidRPr="00246BE4" w:rsidRDefault="008810C8" w:rsidP="00654D30">
            <w:pPr>
              <w:textAlignment w:val="baseline"/>
              <w:rPr>
                <w:sz w:val="18"/>
                <w:szCs w:val="18"/>
              </w:rPr>
            </w:pPr>
            <w:r w:rsidRPr="00246BE4">
              <w:rPr>
                <w:sz w:val="18"/>
                <w:szCs w:val="18"/>
                <w:lang w:val="en-US"/>
              </w:rPr>
              <w:t>27. Was the approach to sensitivity analysis described?</w:t>
            </w:r>
            <w:r w:rsidRPr="00246BE4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FF0000"/>
            <w:hideMark/>
          </w:tcPr>
          <w:p w14:paraId="09AAC9BD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</w:tc>
        <w:tc>
          <w:tcPr>
            <w:tcW w:w="1837" w:type="dxa"/>
            <w:shd w:val="clear" w:color="auto" w:fill="92D050"/>
            <w:hideMark/>
          </w:tcPr>
          <w:p w14:paraId="780A0494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 w:rsidRPr="00246BE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shd w:val="clear" w:color="auto" w:fill="FF0000"/>
            <w:hideMark/>
          </w:tcPr>
          <w:p w14:paraId="335E8AB4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</w:tc>
      </w:tr>
      <w:tr w:rsidR="008810C8" w:rsidRPr="00246BE4" w14:paraId="6BB717C1" w14:textId="77777777" w:rsidTr="00654D30">
        <w:trPr>
          <w:trHeight w:val="20"/>
        </w:trPr>
        <w:tc>
          <w:tcPr>
            <w:tcW w:w="8647" w:type="dxa"/>
            <w:shd w:val="clear" w:color="auto" w:fill="FFFFFF" w:themeFill="background1"/>
            <w:hideMark/>
          </w:tcPr>
          <w:p w14:paraId="785AB158" w14:textId="77777777" w:rsidR="008810C8" w:rsidRPr="00246BE4" w:rsidRDefault="008810C8" w:rsidP="00654D30">
            <w:pPr>
              <w:textAlignment w:val="baseline"/>
              <w:rPr>
                <w:sz w:val="18"/>
                <w:szCs w:val="18"/>
              </w:rPr>
            </w:pPr>
            <w:r w:rsidRPr="00246BE4">
              <w:rPr>
                <w:sz w:val="18"/>
                <w:szCs w:val="18"/>
                <w:lang w:val="en-US"/>
              </w:rPr>
              <w:t>28. Was the choice of variables for sensitivity analysis justified?</w:t>
            </w:r>
            <w:r w:rsidRPr="00246BE4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FFC000" w:themeFill="accent4"/>
            <w:hideMark/>
          </w:tcPr>
          <w:p w14:paraId="4A527D52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</w:tc>
        <w:tc>
          <w:tcPr>
            <w:tcW w:w="1837" w:type="dxa"/>
            <w:shd w:val="clear" w:color="auto" w:fill="92D050"/>
            <w:hideMark/>
          </w:tcPr>
          <w:p w14:paraId="599E9279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 w:rsidRPr="00246BE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shd w:val="clear" w:color="auto" w:fill="FF0000"/>
            <w:hideMark/>
          </w:tcPr>
          <w:p w14:paraId="33660413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</w:tc>
      </w:tr>
      <w:tr w:rsidR="008810C8" w:rsidRPr="00246BE4" w14:paraId="2036B606" w14:textId="77777777" w:rsidTr="00654D30">
        <w:trPr>
          <w:trHeight w:val="20"/>
        </w:trPr>
        <w:tc>
          <w:tcPr>
            <w:tcW w:w="8647" w:type="dxa"/>
            <w:shd w:val="clear" w:color="auto" w:fill="FFFFFF" w:themeFill="background1"/>
            <w:hideMark/>
          </w:tcPr>
          <w:p w14:paraId="6A17328F" w14:textId="77777777" w:rsidR="008810C8" w:rsidRPr="00246BE4" w:rsidRDefault="008810C8" w:rsidP="00654D30">
            <w:pPr>
              <w:textAlignment w:val="baseline"/>
              <w:rPr>
                <w:sz w:val="18"/>
                <w:szCs w:val="18"/>
              </w:rPr>
            </w:pPr>
            <w:r w:rsidRPr="00246BE4">
              <w:rPr>
                <w:sz w:val="18"/>
                <w:szCs w:val="18"/>
                <w:lang w:val="en-US"/>
              </w:rPr>
              <w:t>29. Were the ranges over which the parameters were varied stated?</w:t>
            </w:r>
            <w:r w:rsidRPr="00246BE4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FF0000"/>
            <w:hideMark/>
          </w:tcPr>
          <w:p w14:paraId="16FB8413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</w:tc>
        <w:tc>
          <w:tcPr>
            <w:tcW w:w="1837" w:type="dxa"/>
            <w:shd w:val="clear" w:color="auto" w:fill="92D050"/>
            <w:hideMark/>
          </w:tcPr>
          <w:p w14:paraId="4A068480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FF0000"/>
            <w:hideMark/>
          </w:tcPr>
          <w:p w14:paraId="7715F3CB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</w:tc>
      </w:tr>
      <w:tr w:rsidR="008810C8" w:rsidRPr="00246BE4" w14:paraId="24847ECA" w14:textId="77777777" w:rsidTr="00654D30">
        <w:trPr>
          <w:trHeight w:val="20"/>
        </w:trPr>
        <w:tc>
          <w:tcPr>
            <w:tcW w:w="8647" w:type="dxa"/>
            <w:shd w:val="clear" w:color="auto" w:fill="FFFFFF" w:themeFill="background1"/>
            <w:hideMark/>
          </w:tcPr>
          <w:p w14:paraId="6DF1C0A5" w14:textId="77777777" w:rsidR="008810C8" w:rsidRPr="00246BE4" w:rsidRDefault="008810C8" w:rsidP="00654D30">
            <w:pPr>
              <w:textAlignment w:val="baseline"/>
              <w:rPr>
                <w:sz w:val="18"/>
                <w:szCs w:val="18"/>
              </w:rPr>
            </w:pPr>
            <w:r w:rsidRPr="00246BE4">
              <w:rPr>
                <w:sz w:val="18"/>
                <w:szCs w:val="18"/>
                <w:lang w:val="en-US"/>
              </w:rPr>
              <w:t>30. Were relevant alternatives compared?</w:t>
            </w:r>
          </w:p>
        </w:tc>
        <w:tc>
          <w:tcPr>
            <w:tcW w:w="1985" w:type="dxa"/>
            <w:shd w:val="clear" w:color="auto" w:fill="92D050"/>
            <w:hideMark/>
          </w:tcPr>
          <w:p w14:paraId="6E786A2E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</w:tc>
        <w:tc>
          <w:tcPr>
            <w:tcW w:w="1837" w:type="dxa"/>
            <w:shd w:val="clear" w:color="auto" w:fill="FF0000"/>
            <w:hideMark/>
          </w:tcPr>
          <w:p w14:paraId="1C8E6AD0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FF0000"/>
            <w:hideMark/>
          </w:tcPr>
          <w:p w14:paraId="1EA46A08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</w:tc>
      </w:tr>
      <w:tr w:rsidR="008810C8" w:rsidRPr="00246BE4" w14:paraId="4CA4B4E8" w14:textId="77777777" w:rsidTr="00654D30">
        <w:trPr>
          <w:trHeight w:val="20"/>
        </w:trPr>
        <w:tc>
          <w:tcPr>
            <w:tcW w:w="8647" w:type="dxa"/>
            <w:shd w:val="clear" w:color="auto" w:fill="FFFFFF" w:themeFill="background1"/>
            <w:hideMark/>
          </w:tcPr>
          <w:p w14:paraId="0A00C29C" w14:textId="77777777" w:rsidR="008810C8" w:rsidRPr="00246BE4" w:rsidRDefault="008810C8" w:rsidP="00654D30">
            <w:pPr>
              <w:textAlignment w:val="baseline"/>
              <w:rPr>
                <w:sz w:val="18"/>
                <w:szCs w:val="18"/>
              </w:rPr>
            </w:pPr>
            <w:r w:rsidRPr="00246BE4">
              <w:rPr>
                <w:sz w:val="18"/>
                <w:szCs w:val="18"/>
                <w:lang w:val="en-US"/>
              </w:rPr>
              <w:t>31. Was an incremental analysis reported?</w:t>
            </w:r>
            <w:r w:rsidRPr="00246BE4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92D050"/>
            <w:hideMark/>
          </w:tcPr>
          <w:p w14:paraId="5A368920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</w:tc>
        <w:tc>
          <w:tcPr>
            <w:tcW w:w="1837" w:type="dxa"/>
            <w:shd w:val="clear" w:color="auto" w:fill="FF0000"/>
            <w:hideMark/>
          </w:tcPr>
          <w:p w14:paraId="79378223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FF0000"/>
            <w:hideMark/>
          </w:tcPr>
          <w:p w14:paraId="61888009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</w:tc>
      </w:tr>
      <w:tr w:rsidR="008810C8" w:rsidRPr="00246BE4" w14:paraId="67FC9BAE" w14:textId="77777777" w:rsidTr="00654D30">
        <w:trPr>
          <w:trHeight w:val="20"/>
        </w:trPr>
        <w:tc>
          <w:tcPr>
            <w:tcW w:w="8647" w:type="dxa"/>
            <w:shd w:val="clear" w:color="auto" w:fill="FFFFFF" w:themeFill="background1"/>
            <w:hideMark/>
          </w:tcPr>
          <w:p w14:paraId="65BD07BD" w14:textId="77777777" w:rsidR="008810C8" w:rsidRPr="00246BE4" w:rsidRDefault="008810C8" w:rsidP="00654D30">
            <w:pPr>
              <w:textAlignment w:val="baseline"/>
              <w:rPr>
                <w:sz w:val="18"/>
                <w:szCs w:val="18"/>
              </w:rPr>
            </w:pPr>
            <w:r w:rsidRPr="00246BE4">
              <w:rPr>
                <w:sz w:val="18"/>
                <w:szCs w:val="18"/>
                <w:lang w:val="en-US"/>
              </w:rPr>
              <w:t>32. Were major outcomes presented in a disaggregated as well as aggregated form?</w:t>
            </w:r>
            <w:r w:rsidRPr="00246BE4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92D050"/>
            <w:hideMark/>
          </w:tcPr>
          <w:p w14:paraId="1FDEC73D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</w:tc>
        <w:tc>
          <w:tcPr>
            <w:tcW w:w="1837" w:type="dxa"/>
            <w:shd w:val="clear" w:color="auto" w:fill="92D050"/>
            <w:hideMark/>
          </w:tcPr>
          <w:p w14:paraId="408E2004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FF0000"/>
            <w:hideMark/>
          </w:tcPr>
          <w:p w14:paraId="276EFD6A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</w:tc>
      </w:tr>
      <w:tr w:rsidR="008810C8" w:rsidRPr="00246BE4" w14:paraId="2BA4AD78" w14:textId="77777777" w:rsidTr="00654D30">
        <w:trPr>
          <w:trHeight w:val="20"/>
        </w:trPr>
        <w:tc>
          <w:tcPr>
            <w:tcW w:w="8647" w:type="dxa"/>
            <w:shd w:val="clear" w:color="auto" w:fill="FFFFFF" w:themeFill="background1"/>
            <w:hideMark/>
          </w:tcPr>
          <w:p w14:paraId="60ED49AF" w14:textId="77777777" w:rsidR="008810C8" w:rsidRPr="00246BE4" w:rsidRDefault="008810C8" w:rsidP="00654D30">
            <w:pPr>
              <w:textAlignment w:val="baseline"/>
              <w:rPr>
                <w:sz w:val="18"/>
                <w:szCs w:val="18"/>
              </w:rPr>
            </w:pPr>
            <w:r w:rsidRPr="00246BE4">
              <w:rPr>
                <w:sz w:val="18"/>
                <w:szCs w:val="18"/>
                <w:lang w:val="en-US"/>
              </w:rPr>
              <w:t>33. Was the answer to the study question given?</w:t>
            </w:r>
            <w:r w:rsidRPr="00246BE4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92D050"/>
            <w:hideMark/>
          </w:tcPr>
          <w:p w14:paraId="0A30B8DC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</w:tc>
        <w:tc>
          <w:tcPr>
            <w:tcW w:w="1837" w:type="dxa"/>
            <w:shd w:val="clear" w:color="auto" w:fill="92D050"/>
            <w:hideMark/>
          </w:tcPr>
          <w:p w14:paraId="0A30942F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FF0000"/>
            <w:hideMark/>
          </w:tcPr>
          <w:p w14:paraId="04B194C3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</w:tc>
      </w:tr>
      <w:tr w:rsidR="008810C8" w:rsidRPr="00246BE4" w14:paraId="5F347D5D" w14:textId="77777777" w:rsidTr="00654D30">
        <w:trPr>
          <w:trHeight w:val="20"/>
        </w:trPr>
        <w:tc>
          <w:tcPr>
            <w:tcW w:w="8647" w:type="dxa"/>
            <w:shd w:val="clear" w:color="auto" w:fill="FFFFFF" w:themeFill="background1"/>
            <w:hideMark/>
          </w:tcPr>
          <w:p w14:paraId="679FAA03" w14:textId="77777777" w:rsidR="008810C8" w:rsidRPr="00246BE4" w:rsidRDefault="008810C8" w:rsidP="00654D30">
            <w:pPr>
              <w:textAlignment w:val="baseline"/>
              <w:rPr>
                <w:sz w:val="18"/>
                <w:szCs w:val="18"/>
              </w:rPr>
            </w:pPr>
            <w:r w:rsidRPr="00246BE4">
              <w:rPr>
                <w:sz w:val="18"/>
                <w:szCs w:val="18"/>
                <w:lang w:val="en-US"/>
              </w:rPr>
              <w:t>34. Did conclusions follow from the data reported?</w:t>
            </w:r>
            <w:r w:rsidRPr="00246BE4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92D050"/>
            <w:hideMark/>
          </w:tcPr>
          <w:p w14:paraId="734A11A0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</w:tc>
        <w:tc>
          <w:tcPr>
            <w:tcW w:w="1837" w:type="dxa"/>
            <w:shd w:val="clear" w:color="auto" w:fill="92D050"/>
            <w:hideMark/>
          </w:tcPr>
          <w:p w14:paraId="7B930D79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92D050"/>
            <w:hideMark/>
          </w:tcPr>
          <w:p w14:paraId="5378DFF4" w14:textId="77777777" w:rsidR="008810C8" w:rsidRPr="00246BE4" w:rsidRDefault="008810C8" w:rsidP="00654D30">
            <w:pPr>
              <w:jc w:val="both"/>
              <w:textAlignment w:val="baseline"/>
              <w:rPr>
                <w:sz w:val="18"/>
                <w:szCs w:val="18"/>
                <w:lang w:val="en-US"/>
              </w:rPr>
            </w:pPr>
          </w:p>
        </w:tc>
      </w:tr>
    </w:tbl>
    <w:p w14:paraId="3C96CC84" w14:textId="2073AB10" w:rsidR="007477CD" w:rsidRDefault="008810C8" w:rsidP="008810C8">
      <w:pPr>
        <w:spacing w:line="480" w:lineRule="auto"/>
        <w:jc w:val="both"/>
        <w:textAlignment w:val="baseline"/>
      </w:pPr>
      <w:r w:rsidRPr="00246BE4">
        <w:rPr>
          <w:color w:val="000000"/>
          <w:sz w:val="22"/>
          <w:szCs w:val="22"/>
          <w:lang w:val="en-US"/>
        </w:rPr>
        <w:t>*green= yes, orange = n/a, red = no</w:t>
      </w:r>
    </w:p>
    <w:sectPr w:rsidR="007477CD" w:rsidSect="00C1522E">
      <w:headerReference w:type="default" r:id="rId6"/>
      <w:footerReference w:type="default" r:id="rId7"/>
      <w:headerReference w:type="first" r:id="rId8"/>
      <w:footerReference w:type="first" r:id="rId9"/>
      <w:pgSz w:w="15840" w:h="12240" w:orient="landscape"/>
      <w:pgMar w:top="1440" w:right="2880" w:bottom="1440" w:left="1134" w:header="720" w:footer="720" w:gutter="0"/>
      <w:lnNumType w:countBy="1" w:restart="continuous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25506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E70245" w14:textId="77777777" w:rsidR="00DC747E" w:rsidRDefault="008810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4EE210" w14:textId="77777777" w:rsidR="00DC747E" w:rsidRDefault="008810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D64D7EF" w14:paraId="44736647" w14:textId="77777777" w:rsidTr="4D64D7EF">
      <w:trPr>
        <w:trHeight w:val="300"/>
      </w:trPr>
      <w:tc>
        <w:tcPr>
          <w:tcW w:w="3120" w:type="dxa"/>
        </w:tcPr>
        <w:p w14:paraId="00B93410" w14:textId="77777777" w:rsidR="4D64D7EF" w:rsidRDefault="008810C8" w:rsidP="4D64D7EF">
          <w:pPr>
            <w:pStyle w:val="Header"/>
            <w:ind w:left="-115"/>
            <w:jc w:val="left"/>
          </w:pPr>
        </w:p>
      </w:tc>
      <w:tc>
        <w:tcPr>
          <w:tcW w:w="3120" w:type="dxa"/>
        </w:tcPr>
        <w:p w14:paraId="5C0EF1BF" w14:textId="77777777" w:rsidR="4D64D7EF" w:rsidRDefault="008810C8" w:rsidP="4D64D7EF">
          <w:pPr>
            <w:pStyle w:val="Header"/>
            <w:jc w:val="center"/>
          </w:pPr>
        </w:p>
      </w:tc>
      <w:tc>
        <w:tcPr>
          <w:tcW w:w="3120" w:type="dxa"/>
        </w:tcPr>
        <w:p w14:paraId="445D2579" w14:textId="77777777" w:rsidR="4D64D7EF" w:rsidRDefault="008810C8" w:rsidP="4D64D7EF">
          <w:pPr>
            <w:pStyle w:val="Header"/>
            <w:ind w:right="-115"/>
            <w:jc w:val="right"/>
          </w:pPr>
        </w:p>
      </w:tc>
    </w:tr>
  </w:tbl>
  <w:p w14:paraId="1A278B09" w14:textId="77777777" w:rsidR="00B96E3C" w:rsidRDefault="008810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D64D7EF" w14:paraId="5CF8EFF2" w14:textId="77777777" w:rsidTr="4D64D7EF">
      <w:trPr>
        <w:trHeight w:val="300"/>
      </w:trPr>
      <w:tc>
        <w:tcPr>
          <w:tcW w:w="3120" w:type="dxa"/>
        </w:tcPr>
        <w:p w14:paraId="742C3132" w14:textId="77777777" w:rsidR="4D64D7EF" w:rsidRDefault="008810C8" w:rsidP="4D64D7EF">
          <w:pPr>
            <w:pStyle w:val="Header"/>
            <w:ind w:left="-115"/>
            <w:jc w:val="left"/>
          </w:pPr>
        </w:p>
      </w:tc>
      <w:tc>
        <w:tcPr>
          <w:tcW w:w="3120" w:type="dxa"/>
        </w:tcPr>
        <w:p w14:paraId="5E685209" w14:textId="77777777" w:rsidR="4D64D7EF" w:rsidRDefault="008810C8" w:rsidP="4D64D7EF">
          <w:pPr>
            <w:pStyle w:val="Header"/>
            <w:jc w:val="center"/>
          </w:pPr>
        </w:p>
      </w:tc>
      <w:tc>
        <w:tcPr>
          <w:tcW w:w="3120" w:type="dxa"/>
        </w:tcPr>
        <w:p w14:paraId="631FFB4F" w14:textId="77777777" w:rsidR="4D64D7EF" w:rsidRDefault="008810C8" w:rsidP="4D64D7EF">
          <w:pPr>
            <w:pStyle w:val="Header"/>
            <w:ind w:right="-115"/>
            <w:jc w:val="right"/>
          </w:pPr>
        </w:p>
      </w:tc>
    </w:tr>
  </w:tbl>
  <w:p w14:paraId="551A067B" w14:textId="77777777" w:rsidR="00B96E3C" w:rsidRDefault="008810C8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D64D7EF" w14:paraId="747AF6D3" w14:textId="77777777" w:rsidTr="4D64D7EF">
      <w:trPr>
        <w:trHeight w:val="300"/>
      </w:trPr>
      <w:tc>
        <w:tcPr>
          <w:tcW w:w="3120" w:type="dxa"/>
        </w:tcPr>
        <w:p w14:paraId="08DB75EF" w14:textId="77777777" w:rsidR="4D64D7EF" w:rsidRDefault="008810C8" w:rsidP="4D64D7EF">
          <w:pPr>
            <w:pStyle w:val="Header"/>
            <w:ind w:left="-115"/>
            <w:jc w:val="left"/>
          </w:pPr>
        </w:p>
      </w:tc>
      <w:tc>
        <w:tcPr>
          <w:tcW w:w="3120" w:type="dxa"/>
        </w:tcPr>
        <w:p w14:paraId="66481A34" w14:textId="77777777" w:rsidR="4D64D7EF" w:rsidRDefault="008810C8" w:rsidP="4D64D7EF">
          <w:pPr>
            <w:pStyle w:val="Header"/>
            <w:jc w:val="center"/>
          </w:pPr>
        </w:p>
      </w:tc>
      <w:tc>
        <w:tcPr>
          <w:tcW w:w="3120" w:type="dxa"/>
        </w:tcPr>
        <w:p w14:paraId="7722288F" w14:textId="77777777" w:rsidR="4D64D7EF" w:rsidRDefault="008810C8" w:rsidP="4D64D7EF">
          <w:pPr>
            <w:pStyle w:val="Header"/>
            <w:ind w:right="-115"/>
            <w:jc w:val="right"/>
          </w:pPr>
        </w:p>
      </w:tc>
    </w:tr>
  </w:tbl>
  <w:p w14:paraId="2C5BE6AD" w14:textId="77777777" w:rsidR="00B96E3C" w:rsidRDefault="008810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D64D7EF" w14:paraId="53B6647D" w14:textId="77777777" w:rsidTr="4D64D7EF">
      <w:trPr>
        <w:trHeight w:val="300"/>
      </w:trPr>
      <w:tc>
        <w:tcPr>
          <w:tcW w:w="3120" w:type="dxa"/>
        </w:tcPr>
        <w:p w14:paraId="76A279F1" w14:textId="77777777" w:rsidR="4D64D7EF" w:rsidRDefault="008810C8" w:rsidP="4D64D7EF">
          <w:pPr>
            <w:pStyle w:val="Header"/>
            <w:ind w:left="-115"/>
            <w:jc w:val="left"/>
          </w:pPr>
        </w:p>
      </w:tc>
      <w:tc>
        <w:tcPr>
          <w:tcW w:w="3120" w:type="dxa"/>
        </w:tcPr>
        <w:p w14:paraId="522D0437" w14:textId="77777777" w:rsidR="4D64D7EF" w:rsidRDefault="008810C8" w:rsidP="4D64D7EF">
          <w:pPr>
            <w:pStyle w:val="Header"/>
            <w:jc w:val="center"/>
          </w:pPr>
        </w:p>
      </w:tc>
      <w:tc>
        <w:tcPr>
          <w:tcW w:w="3120" w:type="dxa"/>
        </w:tcPr>
        <w:p w14:paraId="2407A0F4" w14:textId="77777777" w:rsidR="4D64D7EF" w:rsidRDefault="008810C8" w:rsidP="4D64D7EF">
          <w:pPr>
            <w:pStyle w:val="Header"/>
            <w:ind w:right="-115"/>
            <w:jc w:val="right"/>
          </w:pPr>
        </w:p>
      </w:tc>
    </w:tr>
  </w:tbl>
  <w:p w14:paraId="173A03ED" w14:textId="77777777" w:rsidR="00B96E3C" w:rsidRDefault="008810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A71B1"/>
    <w:multiLevelType w:val="hybridMultilevel"/>
    <w:tmpl w:val="EBA00F5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15E33"/>
    <w:multiLevelType w:val="hybridMultilevel"/>
    <w:tmpl w:val="565EE8EA"/>
    <w:lvl w:ilvl="0" w:tplc="DFF8F1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C504A"/>
    <w:multiLevelType w:val="hybridMultilevel"/>
    <w:tmpl w:val="1472D8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02D58"/>
    <w:multiLevelType w:val="multilevel"/>
    <w:tmpl w:val="6C521E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515078986">
    <w:abstractNumId w:val="2"/>
  </w:num>
  <w:num w:numId="2" w16cid:durableId="489904946">
    <w:abstractNumId w:val="3"/>
  </w:num>
  <w:num w:numId="3" w16cid:durableId="1556157924">
    <w:abstractNumId w:val="0"/>
  </w:num>
  <w:num w:numId="4" w16cid:durableId="85928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59D"/>
    <w:rsid w:val="0030659D"/>
    <w:rsid w:val="007477CD"/>
    <w:rsid w:val="0088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BA7D1"/>
  <w15:chartTrackingRefBased/>
  <w15:docId w15:val="{917A2E71-810A-42F8-8203-8E8073B6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10C8"/>
    <w:pPr>
      <w:spacing w:after="240" w:line="360" w:lineRule="auto"/>
      <w:jc w:val="both"/>
      <w:outlineLvl w:val="0"/>
    </w:pPr>
    <w:rPr>
      <w:rFonts w:ascii="Arial" w:eastAsiaTheme="minorHAnsi" w:hAnsi="Arial" w:cs="Arial"/>
      <w:b/>
      <w:bCs/>
      <w:sz w:val="20"/>
      <w:szCs w:val="22"/>
      <w:lang w:val="en-AU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10C8"/>
    <w:pPr>
      <w:keepNext/>
      <w:keepLines/>
      <w:spacing w:before="40" w:line="480" w:lineRule="auto"/>
      <w:jc w:val="both"/>
      <w:outlineLvl w:val="1"/>
    </w:pPr>
    <w:rPr>
      <w:rFonts w:ascii="Arial" w:eastAsiaTheme="majorEastAsia" w:hAnsi="Arial" w:cs="Arial"/>
      <w:b/>
      <w:bCs/>
      <w:sz w:val="18"/>
      <w:szCs w:val="18"/>
      <w:lang w:val="en-AU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10C8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10C8"/>
    <w:rPr>
      <w:rFonts w:ascii="Arial" w:hAnsi="Arial" w:cs="Arial"/>
      <w:b/>
      <w:bCs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810C8"/>
    <w:rPr>
      <w:rFonts w:ascii="Arial" w:eastAsiaTheme="majorEastAsia" w:hAnsi="Arial" w:cs="Arial"/>
      <w:b/>
      <w:bC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810C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8810C8"/>
    <w:pPr>
      <w:tabs>
        <w:tab w:val="center" w:pos="4513"/>
        <w:tab w:val="right" w:pos="9026"/>
      </w:tabs>
      <w:jc w:val="both"/>
    </w:pPr>
    <w:rPr>
      <w:rFonts w:ascii="Arial" w:eastAsiaTheme="minorHAnsi" w:hAnsi="Arial" w:cs="Arial"/>
      <w:sz w:val="18"/>
      <w:szCs w:val="18"/>
      <w:lang w:val="en-A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810C8"/>
    <w:rPr>
      <w:rFonts w:ascii="Arial" w:hAnsi="Arial" w:cs="Arial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810C8"/>
    <w:pPr>
      <w:tabs>
        <w:tab w:val="center" w:pos="4513"/>
        <w:tab w:val="right" w:pos="9026"/>
      </w:tabs>
      <w:jc w:val="both"/>
    </w:pPr>
    <w:rPr>
      <w:rFonts w:ascii="Arial" w:eastAsiaTheme="minorHAnsi" w:hAnsi="Arial" w:cs="Arial"/>
      <w:sz w:val="18"/>
      <w:szCs w:val="18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810C8"/>
    <w:rPr>
      <w:rFonts w:ascii="Arial" w:hAnsi="Arial" w:cs="Arial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810C8"/>
    <w:pPr>
      <w:spacing w:after="240" w:line="360" w:lineRule="auto"/>
      <w:jc w:val="both"/>
    </w:pPr>
    <w:rPr>
      <w:rFonts w:ascii="Arial" w:eastAsiaTheme="minorHAnsi" w:hAnsi="Arial" w:cs="Arial"/>
      <w:b/>
      <w:bCs/>
      <w:sz w:val="22"/>
      <w:szCs w:val="18"/>
      <w:lang w:val="en-AU" w:eastAsia="en-US"/>
    </w:rPr>
  </w:style>
  <w:style w:type="character" w:customStyle="1" w:styleId="TitleChar">
    <w:name w:val="Title Char"/>
    <w:basedOn w:val="DefaultParagraphFont"/>
    <w:link w:val="Title"/>
    <w:uiPriority w:val="10"/>
    <w:rsid w:val="008810C8"/>
    <w:rPr>
      <w:rFonts w:ascii="Arial" w:hAnsi="Arial" w:cs="Arial"/>
      <w:b/>
      <w:bCs/>
      <w:szCs w:val="18"/>
    </w:rPr>
  </w:style>
  <w:style w:type="table" w:styleId="TableGrid">
    <w:name w:val="Table Grid"/>
    <w:basedOn w:val="TableNormal"/>
    <w:uiPriority w:val="39"/>
    <w:rsid w:val="00881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8810C8"/>
    <w:pPr>
      <w:spacing w:line="480" w:lineRule="auto"/>
      <w:jc w:val="center"/>
    </w:pPr>
    <w:rPr>
      <w:rFonts w:ascii="Arial" w:eastAsiaTheme="minorHAnsi" w:hAnsi="Arial" w:cs="Arial"/>
      <w:noProof/>
      <w:sz w:val="18"/>
      <w:szCs w:val="18"/>
      <w:lang w:val="en-US" w:eastAsia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810C8"/>
    <w:rPr>
      <w:rFonts w:ascii="Arial" w:hAnsi="Arial" w:cs="Arial"/>
      <w:noProof/>
      <w:sz w:val="18"/>
      <w:szCs w:val="18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810C8"/>
    <w:pPr>
      <w:spacing w:after="160"/>
      <w:jc w:val="both"/>
    </w:pPr>
    <w:rPr>
      <w:rFonts w:ascii="Arial" w:eastAsiaTheme="minorHAnsi" w:hAnsi="Arial" w:cs="Arial"/>
      <w:noProof/>
      <w:sz w:val="18"/>
      <w:szCs w:val="18"/>
      <w:lang w:val="en-US"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810C8"/>
    <w:rPr>
      <w:rFonts w:ascii="Arial" w:hAnsi="Arial" w:cs="Arial"/>
      <w:noProof/>
      <w:sz w:val="18"/>
      <w:szCs w:val="18"/>
      <w:lang w:val="en-US"/>
    </w:rPr>
  </w:style>
  <w:style w:type="paragraph" w:customStyle="1" w:styleId="paragraph">
    <w:name w:val="paragraph"/>
    <w:basedOn w:val="Normal"/>
    <w:rsid w:val="008810C8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8810C8"/>
  </w:style>
  <w:style w:type="character" w:customStyle="1" w:styleId="eop">
    <w:name w:val="eop"/>
    <w:basedOn w:val="DefaultParagraphFont"/>
    <w:rsid w:val="008810C8"/>
  </w:style>
  <w:style w:type="character" w:styleId="Hyperlink">
    <w:name w:val="Hyperlink"/>
    <w:basedOn w:val="DefaultParagraphFont"/>
    <w:uiPriority w:val="99"/>
    <w:unhideWhenUsed/>
    <w:rsid w:val="008810C8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810C8"/>
  </w:style>
  <w:style w:type="paragraph" w:styleId="CommentText">
    <w:name w:val="annotation text"/>
    <w:basedOn w:val="Normal"/>
    <w:link w:val="CommentTextChar"/>
    <w:uiPriority w:val="99"/>
    <w:unhideWhenUsed/>
    <w:rsid w:val="008810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10C8"/>
    <w:rPr>
      <w:rFonts w:ascii="Times New Roman" w:eastAsia="Times New Roman" w:hAnsi="Times New Roman" w:cs="Times New Roman"/>
      <w:sz w:val="20"/>
      <w:szCs w:val="20"/>
      <w:lang w:val="en-IE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810C8"/>
    <w:rPr>
      <w:sz w:val="16"/>
      <w:szCs w:val="16"/>
    </w:rPr>
  </w:style>
  <w:style w:type="character" w:customStyle="1" w:styleId="mixed-citation">
    <w:name w:val="mixed-citation"/>
    <w:basedOn w:val="DefaultParagraphFont"/>
    <w:rsid w:val="008810C8"/>
  </w:style>
  <w:style w:type="character" w:customStyle="1" w:styleId="ref-title">
    <w:name w:val="ref-title"/>
    <w:basedOn w:val="DefaultParagraphFont"/>
    <w:rsid w:val="008810C8"/>
  </w:style>
  <w:style w:type="character" w:customStyle="1" w:styleId="ref-journal">
    <w:name w:val="ref-journal"/>
    <w:basedOn w:val="DefaultParagraphFont"/>
    <w:rsid w:val="008810C8"/>
  </w:style>
  <w:style w:type="character" w:customStyle="1" w:styleId="ref-vol">
    <w:name w:val="ref-vol"/>
    <w:basedOn w:val="DefaultParagraphFont"/>
    <w:rsid w:val="008810C8"/>
  </w:style>
  <w:style w:type="character" w:customStyle="1" w:styleId="ref-iss">
    <w:name w:val="ref-iss"/>
    <w:basedOn w:val="DefaultParagraphFont"/>
    <w:rsid w:val="008810C8"/>
  </w:style>
  <w:style w:type="character" w:customStyle="1" w:styleId="nowrap">
    <w:name w:val="nowrap"/>
    <w:basedOn w:val="DefaultParagraphFont"/>
    <w:rsid w:val="008810C8"/>
  </w:style>
  <w:style w:type="character" w:styleId="Emphasis">
    <w:name w:val="Emphasis"/>
    <w:basedOn w:val="DefaultParagraphFont"/>
    <w:uiPriority w:val="20"/>
    <w:qFormat/>
    <w:rsid w:val="008810C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0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0C8"/>
    <w:rPr>
      <w:rFonts w:ascii="Times New Roman" w:eastAsia="Times New Roman" w:hAnsi="Times New Roman" w:cs="Times New Roman"/>
      <w:b/>
      <w:bCs/>
      <w:sz w:val="20"/>
      <w:szCs w:val="20"/>
      <w:lang w:val="en-IE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810C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810C8"/>
    <w:pPr>
      <w:ind w:left="720"/>
      <w:contextualSpacing/>
    </w:pPr>
  </w:style>
  <w:style w:type="paragraph" w:styleId="Revision">
    <w:name w:val="Revision"/>
    <w:hidden/>
    <w:uiPriority w:val="99"/>
    <w:semiHidden/>
    <w:rsid w:val="00881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810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1922</Words>
  <Characters>10958</Characters>
  <Application>Microsoft Office Word</Application>
  <DocSecurity>0</DocSecurity>
  <Lines>91</Lines>
  <Paragraphs>25</Paragraphs>
  <ScaleCrop>false</ScaleCrop>
  <Company/>
  <LinksUpToDate>false</LinksUpToDate>
  <CharactersWithSpaces>12855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Kinchin</dc:creator>
  <cp:keywords/>
  <dc:description/>
  <cp:lastModifiedBy>Irina Kinchin</cp:lastModifiedBy>
  <cp:revision>2</cp:revision>
  <dcterms:created xsi:type="dcterms:W3CDTF">2023-11-13T11:49:00Z</dcterms:created>
  <dcterms:modified xsi:type="dcterms:W3CDTF">2023-11-13T11:50:00Z</dcterms:modified>
</cp:coreProperties>
</file>