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0FD6" w14:textId="55A8150A" w:rsidR="00791A61" w:rsidRDefault="00AB1B2B" w:rsidP="00791A61">
      <w:pPr>
        <w:spacing w:after="0" w:line="240" w:lineRule="auto"/>
        <w:rPr>
          <w:rFonts w:ascii="Times New Roman" w:hAnsi="Times New Roman" w:cs="Times New Roman"/>
          <w:sz w:val="24"/>
          <w:szCs w:val="24"/>
          <w:lang w:val="en-US"/>
        </w:rPr>
      </w:pPr>
      <w:r w:rsidRPr="00791A61">
        <w:rPr>
          <w:rFonts w:ascii="Times New Roman" w:hAnsi="Times New Roman" w:cs="Times New Roman"/>
          <w:b/>
          <w:bCs/>
          <w:sz w:val="24"/>
          <w:szCs w:val="24"/>
        </w:rPr>
        <w:t xml:space="preserve">Table </w:t>
      </w:r>
      <w:r w:rsidR="00FE4C5D" w:rsidRPr="00791A61">
        <w:rPr>
          <w:rFonts w:ascii="Times New Roman" w:hAnsi="Times New Roman" w:cs="Times New Roman"/>
          <w:b/>
          <w:bCs/>
          <w:sz w:val="24"/>
          <w:szCs w:val="24"/>
        </w:rPr>
        <w:t>SD1</w:t>
      </w:r>
      <w:r w:rsidRPr="00791A61">
        <w:rPr>
          <w:rFonts w:ascii="Times New Roman" w:hAnsi="Times New Roman" w:cs="Times New Roman"/>
          <w:b/>
          <w:bCs/>
          <w:sz w:val="24"/>
          <w:szCs w:val="24"/>
        </w:rPr>
        <w:t xml:space="preserve">. </w:t>
      </w:r>
      <w:r w:rsidR="00791A61" w:rsidRPr="00791A61">
        <w:rPr>
          <w:rFonts w:ascii="Times New Roman" w:hAnsi="Times New Roman" w:cs="Times New Roman"/>
          <w:sz w:val="24"/>
          <w:szCs w:val="24"/>
          <w:lang w:val="en-US"/>
        </w:rPr>
        <w:t>Systematic</w:t>
      </w:r>
      <w:r w:rsidR="00791A61" w:rsidRPr="00334E62">
        <w:rPr>
          <w:rFonts w:ascii="Times New Roman" w:hAnsi="Times New Roman" w:cs="Times New Roman"/>
          <w:sz w:val="24"/>
          <w:szCs w:val="24"/>
          <w:lang w:val="en-US"/>
        </w:rPr>
        <w:t xml:space="preserve"> search </w:t>
      </w:r>
      <w:r w:rsidR="00791A61">
        <w:rPr>
          <w:rFonts w:ascii="Times New Roman" w:hAnsi="Times New Roman" w:cs="Times New Roman"/>
          <w:sz w:val="24"/>
          <w:szCs w:val="24"/>
          <w:lang w:val="en-US"/>
        </w:rPr>
        <w:t xml:space="preserve">strategy </w:t>
      </w:r>
      <w:r w:rsidR="00791A61" w:rsidRPr="00334E62">
        <w:rPr>
          <w:rFonts w:ascii="Times New Roman" w:hAnsi="Times New Roman" w:cs="Times New Roman"/>
          <w:sz w:val="24"/>
          <w:szCs w:val="24"/>
          <w:lang w:val="en-US"/>
        </w:rPr>
        <w:t>and number of hits</w:t>
      </w:r>
      <w:r w:rsidR="00FE5A74">
        <w:rPr>
          <w:rFonts w:ascii="Times New Roman" w:hAnsi="Times New Roman" w:cs="Times New Roman"/>
          <w:sz w:val="24"/>
          <w:szCs w:val="24"/>
          <w:lang w:val="en-US"/>
        </w:rPr>
        <w:t xml:space="preserve"> </w:t>
      </w:r>
      <w:r w:rsidR="00791A61" w:rsidRPr="00334E62">
        <w:rPr>
          <w:rFonts w:ascii="Times New Roman" w:hAnsi="Times New Roman" w:cs="Times New Roman"/>
          <w:sz w:val="24"/>
          <w:szCs w:val="24"/>
          <w:lang w:val="en-US"/>
        </w:rPr>
        <w:t xml:space="preserve">current to </w:t>
      </w:r>
      <w:r w:rsidR="009929AD">
        <w:rPr>
          <w:rFonts w:ascii="Times New Roman" w:hAnsi="Times New Roman" w:cs="Times New Roman"/>
          <w:sz w:val="24"/>
          <w:szCs w:val="24"/>
          <w:lang w:val="en-US"/>
        </w:rPr>
        <w:t>3 January 2023</w:t>
      </w:r>
      <w:r w:rsidR="00791A61" w:rsidRPr="00334E62">
        <w:rPr>
          <w:rFonts w:ascii="Times New Roman" w:hAnsi="Times New Roman" w:cs="Times New Roman"/>
          <w:sz w:val="24"/>
          <w:szCs w:val="24"/>
          <w:lang w:val="en-US"/>
        </w:rPr>
        <w:t>.</w:t>
      </w:r>
    </w:p>
    <w:p w14:paraId="2C3C154C" w14:textId="552B174C" w:rsidR="00172108" w:rsidRDefault="00172108" w:rsidP="00791A61">
      <w:pPr>
        <w:spacing w:after="0" w:line="240" w:lineRule="auto"/>
        <w:rPr>
          <w:rFonts w:ascii="Times New Roman" w:hAnsi="Times New Roman" w:cs="Times New Roman"/>
          <w:sz w:val="24"/>
          <w:szCs w:val="24"/>
          <w:lang w:val="en-US"/>
        </w:rPr>
      </w:pPr>
    </w:p>
    <w:p w14:paraId="71299466" w14:textId="77777777" w:rsidR="00172108" w:rsidRDefault="00172108" w:rsidP="00791A61">
      <w:pPr>
        <w:spacing w:after="0" w:line="240" w:lineRule="auto"/>
        <w:rPr>
          <w:rFonts w:ascii="Times New Roman" w:hAnsi="Times New Roman" w:cs="Times New Roman"/>
          <w:sz w:val="24"/>
          <w:szCs w:val="24"/>
          <w:lang w:val="en-US"/>
        </w:rPr>
      </w:pPr>
    </w:p>
    <w:p w14:paraId="4C969FBC" w14:textId="78A459A9" w:rsidR="00172108" w:rsidRDefault="00172108" w:rsidP="00791A61">
      <w:pPr>
        <w:spacing w:after="0" w:line="240" w:lineRule="auto"/>
        <w:rPr>
          <w:rFonts w:ascii="Times New Roman" w:hAnsi="Times New Roman" w:cs="Times New Roman"/>
          <w:sz w:val="24"/>
          <w:szCs w:val="24"/>
          <w:lang w:val="en-US"/>
        </w:rPr>
      </w:pPr>
      <w:r w:rsidRPr="00172108">
        <w:rPr>
          <w:rFonts w:ascii="Times New Roman" w:hAnsi="Times New Roman" w:cs="Times New Roman"/>
          <w:b/>
          <w:bCs/>
          <w:sz w:val="24"/>
          <w:szCs w:val="24"/>
          <w:lang w:val="en-US"/>
        </w:rPr>
        <w:t>Database:</w:t>
      </w:r>
      <w:r w:rsidRPr="00172108">
        <w:rPr>
          <w:rFonts w:ascii="Times New Roman" w:hAnsi="Times New Roman" w:cs="Times New Roman"/>
          <w:sz w:val="24"/>
          <w:szCs w:val="24"/>
          <w:lang w:val="en-US"/>
        </w:rPr>
        <w:br/>
        <w:t>Embase &lt;1974 to 2022 December 30&gt;</w:t>
      </w:r>
      <w:r w:rsidRPr="00172108">
        <w:rPr>
          <w:rFonts w:ascii="Times New Roman" w:hAnsi="Times New Roman" w:cs="Times New Roman"/>
          <w:sz w:val="24"/>
          <w:szCs w:val="24"/>
          <w:lang w:val="en-US"/>
        </w:rPr>
        <w:br/>
        <w:t>Ovid MEDLINE(R) &lt;1946 to December Week 4 2022&gt;</w:t>
      </w:r>
      <w:r>
        <w:rPr>
          <w:rFonts w:eastAsia="Times New Roman"/>
        </w:rPr>
        <w:br/>
      </w:r>
    </w:p>
    <w:p w14:paraId="6DEAF25E" w14:textId="77777777" w:rsidR="00791A61" w:rsidRPr="00334E62" w:rsidRDefault="00791A61" w:rsidP="00791A61">
      <w:pPr>
        <w:spacing w:after="0" w:line="240" w:lineRule="auto"/>
        <w:rPr>
          <w:rFonts w:ascii="Times New Roman" w:hAnsi="Times New Roman" w:cs="Times New Roman"/>
          <w:sz w:val="24"/>
          <w:szCs w:val="24"/>
          <w:lang w:val="en-US"/>
        </w:rPr>
      </w:pPr>
    </w:p>
    <w:tbl>
      <w:tblPr>
        <w:tblStyle w:val="TableGrid"/>
        <w:tblW w:w="15132" w:type="dxa"/>
        <w:tblLook w:val="04A0" w:firstRow="1" w:lastRow="0" w:firstColumn="1" w:lastColumn="0" w:noHBand="0" w:noVBand="1"/>
      </w:tblPr>
      <w:tblGrid>
        <w:gridCol w:w="416"/>
        <w:gridCol w:w="13613"/>
        <w:gridCol w:w="1103"/>
      </w:tblGrid>
      <w:tr w:rsidR="00FE5A74" w:rsidRPr="00E86C47" w14:paraId="39732B73" w14:textId="77777777" w:rsidTr="00172108">
        <w:tc>
          <w:tcPr>
            <w:tcW w:w="416" w:type="dxa"/>
          </w:tcPr>
          <w:p w14:paraId="5AE6CA6B" w14:textId="1DCB697B" w:rsidR="00FE5A74" w:rsidRPr="00FE5A74" w:rsidRDefault="00FE5A74" w:rsidP="00FE5A74">
            <w:pPr>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w:t>
            </w:r>
          </w:p>
        </w:tc>
        <w:tc>
          <w:tcPr>
            <w:tcW w:w="13613" w:type="dxa"/>
          </w:tcPr>
          <w:p w14:paraId="451E909B" w14:textId="661BFDDC" w:rsidR="00FE5A74" w:rsidRPr="00FE5A74" w:rsidRDefault="00FE5A74" w:rsidP="00FE5A74">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Query</w:t>
            </w:r>
          </w:p>
        </w:tc>
        <w:tc>
          <w:tcPr>
            <w:tcW w:w="1103" w:type="dxa"/>
            <w:vAlign w:val="center"/>
          </w:tcPr>
          <w:p w14:paraId="78218834" w14:textId="2E63A951" w:rsidR="00FE5A74" w:rsidRPr="00E86C47" w:rsidRDefault="00FE5A74" w:rsidP="00B23AA5">
            <w:pPr>
              <w:jc w:val="center"/>
              <w:rPr>
                <w:rFonts w:ascii="Times New Roman" w:hAnsi="Times New Roman" w:cs="Times New Roman"/>
                <w:b/>
                <w:sz w:val="20"/>
                <w:szCs w:val="20"/>
                <w:lang w:val="en-US"/>
              </w:rPr>
            </w:pPr>
            <w:r>
              <w:rPr>
                <w:rFonts w:ascii="Times New Roman" w:hAnsi="Times New Roman" w:cs="Times New Roman"/>
                <w:b/>
                <w:sz w:val="20"/>
                <w:szCs w:val="20"/>
                <w:lang w:val="en-US"/>
              </w:rPr>
              <w:t>Hits</w:t>
            </w:r>
          </w:p>
        </w:tc>
      </w:tr>
      <w:tr w:rsidR="00FE5A74" w:rsidRPr="00E86C47" w14:paraId="4B3038D1" w14:textId="77777777" w:rsidTr="00172108">
        <w:tc>
          <w:tcPr>
            <w:tcW w:w="416" w:type="dxa"/>
          </w:tcPr>
          <w:p w14:paraId="3AD89A21" w14:textId="04EC0885"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w:t>
            </w:r>
          </w:p>
        </w:tc>
        <w:tc>
          <w:tcPr>
            <w:tcW w:w="13613" w:type="dxa"/>
          </w:tcPr>
          <w:p w14:paraId="1256BEA9" w14:textId="62F0617B" w:rsidR="00FE5A74" w:rsidRPr="00E86C47" w:rsidRDefault="00FE5A74" w:rsidP="00B23AA5">
            <w:pPr>
              <w:rPr>
                <w:rFonts w:ascii="Times New Roman" w:hAnsi="Times New Roman" w:cs="Times New Roman"/>
                <w:sz w:val="20"/>
                <w:szCs w:val="20"/>
                <w:lang w:val="en-US"/>
              </w:rPr>
            </w:pPr>
            <w:r w:rsidRPr="00E86C47">
              <w:rPr>
                <w:rFonts w:ascii="Times New Roman" w:hAnsi="Times New Roman" w:cs="Times New Roman"/>
                <w:sz w:val="20"/>
                <w:szCs w:val="20"/>
              </w:rPr>
              <w:t xml:space="preserve">exp Self-Injurious </w:t>
            </w:r>
            <w:proofErr w:type="spellStart"/>
            <w:r w:rsidRPr="00E86C47">
              <w:rPr>
                <w:rFonts w:ascii="Times New Roman" w:hAnsi="Times New Roman" w:cs="Times New Roman"/>
                <w:sz w:val="20"/>
                <w:szCs w:val="20"/>
              </w:rPr>
              <w:t>Behavior</w:t>
            </w:r>
            <w:proofErr w:type="spellEnd"/>
            <w:r w:rsidRPr="00E86C47">
              <w:rPr>
                <w:rFonts w:ascii="Times New Roman" w:hAnsi="Times New Roman" w:cs="Times New Roman"/>
                <w:sz w:val="20"/>
                <w:szCs w:val="20"/>
              </w:rPr>
              <w:t>/</w:t>
            </w:r>
          </w:p>
        </w:tc>
        <w:tc>
          <w:tcPr>
            <w:tcW w:w="1103" w:type="dxa"/>
          </w:tcPr>
          <w:p w14:paraId="26BA1123" w14:textId="3E8AA2DD"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104,115</w:t>
            </w:r>
          </w:p>
        </w:tc>
      </w:tr>
      <w:tr w:rsidR="00FE5A74" w:rsidRPr="00E86C47" w14:paraId="27986CA3" w14:textId="77777777" w:rsidTr="00172108">
        <w:tc>
          <w:tcPr>
            <w:tcW w:w="416" w:type="dxa"/>
          </w:tcPr>
          <w:p w14:paraId="17071105" w14:textId="6E0F9015"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2</w:t>
            </w:r>
          </w:p>
        </w:tc>
        <w:tc>
          <w:tcPr>
            <w:tcW w:w="13613" w:type="dxa"/>
          </w:tcPr>
          <w:p w14:paraId="1400803F" w14:textId="229DB3CA" w:rsidR="00FE5A74" w:rsidRPr="00E86C47" w:rsidRDefault="00FE5A74" w:rsidP="00B23AA5">
            <w:pPr>
              <w:rPr>
                <w:rFonts w:ascii="Times New Roman" w:hAnsi="Times New Roman" w:cs="Times New Roman"/>
                <w:sz w:val="20"/>
                <w:szCs w:val="20"/>
                <w:lang w:val="en-US"/>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overdos</w:t>
            </w:r>
            <w:proofErr w:type="spellEnd"/>
            <w:r w:rsidRPr="00E86C47">
              <w:rPr>
                <w:rFonts w:ascii="Times New Roman" w:hAnsi="Times New Roman" w:cs="Times New Roman"/>
                <w:sz w:val="20"/>
                <w:szCs w:val="20"/>
              </w:rPr>
              <w:t>* adj3 prevent*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2CC1F31D" w14:textId="0B07B59B"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2,343</w:t>
            </w:r>
          </w:p>
        </w:tc>
      </w:tr>
      <w:tr w:rsidR="00FE5A74" w:rsidRPr="00E86C47" w14:paraId="3F6D485D" w14:textId="77777777" w:rsidTr="00172108">
        <w:tc>
          <w:tcPr>
            <w:tcW w:w="416" w:type="dxa"/>
          </w:tcPr>
          <w:p w14:paraId="6B599591" w14:textId="6617778D"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3</w:t>
            </w:r>
          </w:p>
        </w:tc>
        <w:tc>
          <w:tcPr>
            <w:tcW w:w="13613" w:type="dxa"/>
          </w:tcPr>
          <w:p w14:paraId="1D8C7F89" w14:textId="0524AEFB" w:rsidR="00FE5A74" w:rsidRPr="00E86C47" w:rsidRDefault="00FE5A74" w:rsidP="00B23AA5">
            <w:pPr>
              <w:rPr>
                <w:rFonts w:ascii="Times New Roman" w:hAnsi="Times New Roman" w:cs="Times New Roman"/>
                <w:sz w:val="20"/>
                <w:szCs w:val="20"/>
                <w:shd w:val="clear" w:color="auto" w:fill="FFFFFF"/>
              </w:rPr>
            </w:pPr>
            <w:r w:rsidRPr="00E86C47">
              <w:rPr>
                <w:rFonts w:ascii="Times New Roman" w:hAnsi="Times New Roman" w:cs="Times New Roman"/>
                <w:sz w:val="20"/>
                <w:szCs w:val="20"/>
              </w:rPr>
              <w:t>((nonfatal or non-fatal) adj2 (overdose* or over dose*)</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49FE64C9" w14:textId="18C18195"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1,112</w:t>
            </w:r>
          </w:p>
        </w:tc>
      </w:tr>
      <w:tr w:rsidR="00FE5A74" w:rsidRPr="00E86C47" w14:paraId="1161409E" w14:textId="77777777" w:rsidTr="00172108">
        <w:tc>
          <w:tcPr>
            <w:tcW w:w="416" w:type="dxa"/>
          </w:tcPr>
          <w:p w14:paraId="355D5CE2" w14:textId="2D525B3A"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4</w:t>
            </w:r>
          </w:p>
        </w:tc>
        <w:tc>
          <w:tcPr>
            <w:tcW w:w="13613" w:type="dxa"/>
          </w:tcPr>
          <w:p w14:paraId="5E7DED5A" w14:textId="66CBD954" w:rsidR="00FE5A74" w:rsidRPr="00E86C47" w:rsidRDefault="00FE5A74" w:rsidP="00B23AA5">
            <w:pPr>
              <w:rPr>
                <w:rFonts w:ascii="Times New Roman" w:hAnsi="Times New Roman" w:cs="Times New Roman"/>
                <w:sz w:val="20"/>
                <w:szCs w:val="20"/>
                <w:lang w:val="en-US"/>
              </w:rPr>
            </w:pPr>
            <w:r w:rsidRPr="00E86C47">
              <w:rPr>
                <w:rFonts w:ascii="Times New Roman" w:hAnsi="Times New Roman" w:cs="Times New Roman"/>
                <w:sz w:val="20"/>
                <w:szCs w:val="20"/>
              </w:rPr>
              <w:t>(NSSI* or ((</w:t>
            </w:r>
            <w:proofErr w:type="spellStart"/>
            <w:r w:rsidRPr="00E86C47">
              <w:rPr>
                <w:rFonts w:ascii="Times New Roman" w:hAnsi="Times New Roman" w:cs="Times New Roman"/>
                <w:sz w:val="20"/>
                <w:szCs w:val="20"/>
              </w:rPr>
              <w:t>nonsuicid</w:t>
            </w:r>
            <w:proofErr w:type="spellEnd"/>
            <w:r w:rsidRPr="00E86C47">
              <w:rPr>
                <w:rFonts w:ascii="Times New Roman" w:hAnsi="Times New Roman" w:cs="Times New Roman"/>
                <w:sz w:val="20"/>
                <w:szCs w:val="20"/>
              </w:rPr>
              <w:t>* or non-</w:t>
            </w:r>
            <w:proofErr w:type="spellStart"/>
            <w:r w:rsidRPr="00E86C47">
              <w:rPr>
                <w:rFonts w:ascii="Times New Roman" w:hAnsi="Times New Roman" w:cs="Times New Roman"/>
                <w:sz w:val="20"/>
                <w:szCs w:val="20"/>
              </w:rPr>
              <w:t>suicid</w:t>
            </w:r>
            <w:proofErr w:type="spellEnd"/>
            <w:r w:rsidRPr="00E86C47">
              <w:rPr>
                <w:rFonts w:ascii="Times New Roman" w:hAnsi="Times New Roman" w:cs="Times New Roman"/>
                <w:sz w:val="20"/>
                <w:szCs w:val="20"/>
              </w:rPr>
              <w:t xml:space="preserve">*) adj2 (self* or </w:t>
            </w:r>
            <w:proofErr w:type="spellStart"/>
            <w:r w:rsidRPr="00E86C47">
              <w:rPr>
                <w:rFonts w:ascii="Times New Roman" w:hAnsi="Times New Roman" w:cs="Times New Roman"/>
                <w:sz w:val="20"/>
                <w:szCs w:val="20"/>
              </w:rPr>
              <w:t>injur</w:t>
            </w:r>
            <w:proofErr w:type="spellEnd"/>
            <w:r w:rsidRPr="00E86C47">
              <w:rPr>
                <w:rFonts w:ascii="Times New Roman" w:hAnsi="Times New Roman" w:cs="Times New Roman"/>
                <w:sz w:val="20"/>
                <w:szCs w:val="20"/>
              </w:rPr>
              <w: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r w:rsidRPr="00E86C47">
              <w:rPr>
                <w:rFonts w:ascii="Times New Roman" w:hAnsi="Times New Roman" w:cs="Times New Roman"/>
                <w:sz w:val="20"/>
                <w:szCs w:val="20"/>
              </w:rPr>
              <w:t xml:space="preserve"> </w:t>
            </w:r>
          </w:p>
        </w:tc>
        <w:tc>
          <w:tcPr>
            <w:tcW w:w="1103" w:type="dxa"/>
          </w:tcPr>
          <w:p w14:paraId="7B8DFE49" w14:textId="597EDD11"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4,426</w:t>
            </w:r>
          </w:p>
        </w:tc>
      </w:tr>
      <w:tr w:rsidR="00FE5A74" w:rsidRPr="00E86C47" w14:paraId="73FE079B" w14:textId="77777777" w:rsidTr="00172108">
        <w:tc>
          <w:tcPr>
            <w:tcW w:w="416" w:type="dxa"/>
          </w:tcPr>
          <w:p w14:paraId="608711FD" w14:textId="4B829557"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5</w:t>
            </w:r>
          </w:p>
        </w:tc>
        <w:tc>
          <w:tcPr>
            <w:tcW w:w="13613" w:type="dxa"/>
          </w:tcPr>
          <w:p w14:paraId="5AF897E2" w14:textId="59C11D1F" w:rsidR="00FE5A74" w:rsidRPr="00E86C47" w:rsidRDefault="00FE5A74" w:rsidP="00B23AA5">
            <w:pPr>
              <w:rPr>
                <w:rFonts w:ascii="Times New Roman" w:hAnsi="Times New Roman" w:cs="Times New Roman"/>
                <w:sz w:val="20"/>
                <w:szCs w:val="20"/>
                <w:lang w:val="en-US"/>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suicid</w:t>
            </w:r>
            <w:proofErr w:type="spellEnd"/>
            <w:r w:rsidRPr="00E86C47">
              <w:rPr>
                <w:rFonts w:ascii="Times New Roman" w:hAnsi="Times New Roman" w:cs="Times New Roman"/>
                <w:sz w:val="20"/>
                <w:szCs w:val="20"/>
              </w:rPr>
              <w:t xml:space="preserve">* or </w:t>
            </w:r>
            <w:proofErr w:type="spellStart"/>
            <w:r w:rsidRPr="00E86C47">
              <w:rPr>
                <w:rFonts w:ascii="Times New Roman" w:hAnsi="Times New Roman" w:cs="Times New Roman"/>
                <w:sz w:val="20"/>
                <w:szCs w:val="20"/>
              </w:rPr>
              <w:t>parasuicid</w:t>
            </w:r>
            <w:proofErr w:type="spellEnd"/>
            <w:r w:rsidRPr="00E86C47">
              <w:rPr>
                <w:rFonts w:ascii="Times New Roman" w:hAnsi="Times New Roman" w:cs="Times New Roman"/>
                <w:sz w:val="20"/>
                <w:szCs w:val="20"/>
              </w:rPr>
              <w: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5EA4D14B" w14:textId="3BD1D9C4"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197,138</w:t>
            </w:r>
          </w:p>
        </w:tc>
      </w:tr>
      <w:tr w:rsidR="00FE5A74" w:rsidRPr="00E86C47" w14:paraId="2D1DBD3A" w14:textId="77777777" w:rsidTr="00172108">
        <w:tc>
          <w:tcPr>
            <w:tcW w:w="416" w:type="dxa"/>
          </w:tcPr>
          <w:p w14:paraId="3A89B4DB" w14:textId="6BA7F934"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6</w:t>
            </w:r>
          </w:p>
        </w:tc>
        <w:tc>
          <w:tcPr>
            <w:tcW w:w="13613" w:type="dxa"/>
          </w:tcPr>
          <w:p w14:paraId="7376AB95" w14:textId="38CA0E0C" w:rsidR="00FE5A74" w:rsidRPr="00E86C47" w:rsidRDefault="00FE5A74" w:rsidP="00B23AA5">
            <w:pPr>
              <w:rPr>
                <w:rFonts w:ascii="Times New Roman" w:hAnsi="Times New Roman" w:cs="Times New Roman"/>
                <w:sz w:val="20"/>
                <w:szCs w:val="20"/>
                <w:lang w:val="en-US"/>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automutilat</w:t>
            </w:r>
            <w:proofErr w:type="spellEnd"/>
            <w:r w:rsidRPr="00E86C47">
              <w:rPr>
                <w:rFonts w:ascii="Times New Roman" w:hAnsi="Times New Roman" w:cs="Times New Roman"/>
                <w:sz w:val="20"/>
                <w:szCs w:val="20"/>
              </w:rPr>
              <w:t xml:space="preserve">* or (auto adj </w:t>
            </w:r>
            <w:proofErr w:type="spellStart"/>
            <w:r w:rsidRPr="00E86C47">
              <w:rPr>
                <w:rFonts w:ascii="Times New Roman" w:hAnsi="Times New Roman" w:cs="Times New Roman"/>
                <w:sz w:val="20"/>
                <w:szCs w:val="20"/>
              </w:rPr>
              <w:t>mutilat</w:t>
            </w:r>
            <w:proofErr w:type="spellEnd"/>
            <w:r w:rsidRPr="00E86C47">
              <w:rPr>
                <w:rFonts w:ascii="Times New Roman" w:hAnsi="Times New Roman" w:cs="Times New Roman"/>
                <w:sz w:val="20"/>
                <w:szCs w:val="20"/>
              </w:rPr>
              <w: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63D2E811" w14:textId="46D7399B"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296</w:t>
            </w:r>
          </w:p>
        </w:tc>
      </w:tr>
      <w:tr w:rsidR="00FE5A74" w:rsidRPr="00E86C47" w14:paraId="62A4A5FD" w14:textId="77777777" w:rsidTr="00172108">
        <w:tc>
          <w:tcPr>
            <w:tcW w:w="416" w:type="dxa"/>
          </w:tcPr>
          <w:p w14:paraId="2E036EA2" w14:textId="26102E7D"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7</w:t>
            </w:r>
          </w:p>
        </w:tc>
        <w:tc>
          <w:tcPr>
            <w:tcW w:w="13613" w:type="dxa"/>
          </w:tcPr>
          <w:p w14:paraId="68F126DF" w14:textId="4FEC0EDF" w:rsidR="00FE5A74" w:rsidRPr="00E86C47" w:rsidRDefault="00FE5A74" w:rsidP="00B23AA5">
            <w:pPr>
              <w:rPr>
                <w:rFonts w:ascii="Times New Roman" w:hAnsi="Times New Roman" w:cs="Times New Roman"/>
                <w:sz w:val="20"/>
                <w:szCs w:val="20"/>
                <w:lang w:val="en-US"/>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selfdestruct</w:t>
            </w:r>
            <w:proofErr w:type="spellEnd"/>
            <w:r w:rsidRPr="00E86C47">
              <w:rPr>
                <w:rFonts w:ascii="Times New Roman" w:hAnsi="Times New Roman" w:cs="Times New Roman"/>
                <w:sz w:val="20"/>
                <w:szCs w:val="20"/>
              </w:rPr>
              <w:t>* or (self adj destruct*)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21700CB8" w14:textId="51EC9F20"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4,481</w:t>
            </w:r>
          </w:p>
        </w:tc>
      </w:tr>
      <w:tr w:rsidR="00FE5A74" w:rsidRPr="00E86C47" w14:paraId="4D5C49D2" w14:textId="77777777" w:rsidTr="00172108">
        <w:tc>
          <w:tcPr>
            <w:tcW w:w="416" w:type="dxa"/>
          </w:tcPr>
          <w:p w14:paraId="33CD072D" w14:textId="55D428C8"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8</w:t>
            </w:r>
          </w:p>
        </w:tc>
        <w:tc>
          <w:tcPr>
            <w:tcW w:w="13613" w:type="dxa"/>
          </w:tcPr>
          <w:p w14:paraId="6180CF1F" w14:textId="54B80CB9" w:rsidR="00FE5A74" w:rsidRPr="00E86C47" w:rsidRDefault="00FE5A74" w:rsidP="00B23AA5">
            <w:pPr>
              <w:rPr>
                <w:rFonts w:ascii="Times New Roman" w:hAnsi="Times New Roman" w:cs="Times New Roman"/>
                <w:sz w:val="20"/>
                <w:szCs w:val="20"/>
                <w:shd w:val="clear" w:color="auto" w:fill="FFFFFF"/>
              </w:rPr>
            </w:pPr>
            <w:r w:rsidRPr="00E86C47">
              <w:rPr>
                <w:rFonts w:ascii="Times New Roman" w:hAnsi="Times New Roman" w:cs="Times New Roman"/>
                <w:sz w:val="20"/>
                <w:szCs w:val="20"/>
              </w:rPr>
              <w:t xml:space="preserve">(self-harm* or </w:t>
            </w:r>
            <w:proofErr w:type="spellStart"/>
            <w:r w:rsidRPr="00E86C47">
              <w:rPr>
                <w:rFonts w:ascii="Times New Roman" w:hAnsi="Times New Roman" w:cs="Times New Roman"/>
                <w:sz w:val="20"/>
                <w:szCs w:val="20"/>
              </w:rPr>
              <w:t>selfharm</w:t>
            </w:r>
            <w:proofErr w:type="spellEnd"/>
            <w:r w:rsidRPr="00E86C47">
              <w:rPr>
                <w:rFonts w:ascii="Times New Roman" w:hAnsi="Times New Roman" w:cs="Times New Roman"/>
                <w:sz w:val="20"/>
                <w:szCs w:val="20"/>
              </w:rPr>
              <w:t>* or (self adj harm*)</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18494156" w14:textId="252CCF1E"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16,546</w:t>
            </w:r>
          </w:p>
        </w:tc>
      </w:tr>
      <w:tr w:rsidR="00FE5A74" w:rsidRPr="00E86C47" w14:paraId="7760C284" w14:textId="77777777" w:rsidTr="00172108">
        <w:tc>
          <w:tcPr>
            <w:tcW w:w="416" w:type="dxa"/>
          </w:tcPr>
          <w:p w14:paraId="18BD4A18" w14:textId="472D6369"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9</w:t>
            </w:r>
          </w:p>
        </w:tc>
        <w:tc>
          <w:tcPr>
            <w:tcW w:w="13613" w:type="dxa"/>
          </w:tcPr>
          <w:p w14:paraId="6888E55D" w14:textId="5B990763" w:rsidR="00FE5A74" w:rsidRPr="00E86C47" w:rsidRDefault="00FE5A74" w:rsidP="00B23AA5">
            <w:pPr>
              <w:rPr>
                <w:rFonts w:ascii="Times New Roman" w:hAnsi="Times New Roman" w:cs="Times New Roman"/>
                <w:sz w:val="20"/>
                <w:szCs w:val="20"/>
                <w:shd w:val="clear" w:color="auto" w:fill="FFFFFF"/>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selfimmolat</w:t>
            </w:r>
            <w:proofErr w:type="spellEnd"/>
            <w:r w:rsidRPr="00E86C47">
              <w:rPr>
                <w:rFonts w:ascii="Times New Roman" w:hAnsi="Times New Roman" w:cs="Times New Roman"/>
                <w:sz w:val="20"/>
                <w:szCs w:val="20"/>
              </w:rPr>
              <w:t xml:space="preserve">* or self </w:t>
            </w:r>
            <w:proofErr w:type="spellStart"/>
            <w:r w:rsidRPr="00E86C47">
              <w:rPr>
                <w:rFonts w:ascii="Times New Roman" w:hAnsi="Times New Roman" w:cs="Times New Roman"/>
                <w:sz w:val="20"/>
                <w:szCs w:val="20"/>
              </w:rPr>
              <w:t>adjimmolat</w:t>
            </w:r>
            <w:proofErr w:type="spellEnd"/>
            <w:r w:rsidRPr="00E86C47">
              <w:rPr>
                <w:rFonts w:ascii="Times New Roman" w:hAnsi="Times New Roman" w:cs="Times New Roman"/>
                <w:sz w:val="20"/>
                <w:szCs w:val="20"/>
              </w:rPr>
              <w: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7E9A0FE5" w14:textId="43126F44"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FE5A74" w:rsidRPr="00E86C47" w14:paraId="0AB7DF6F" w14:textId="77777777" w:rsidTr="00172108">
        <w:tc>
          <w:tcPr>
            <w:tcW w:w="416" w:type="dxa"/>
          </w:tcPr>
          <w:p w14:paraId="3CA03050" w14:textId="76BC9693"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10</w:t>
            </w:r>
          </w:p>
        </w:tc>
        <w:tc>
          <w:tcPr>
            <w:tcW w:w="13613" w:type="dxa"/>
          </w:tcPr>
          <w:p w14:paraId="56134BBF" w14:textId="30D02820"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selfinflict</w:t>
            </w:r>
            <w:proofErr w:type="spellEnd"/>
            <w:r w:rsidRPr="00E86C47">
              <w:rPr>
                <w:rFonts w:ascii="Times New Roman" w:hAnsi="Times New Roman" w:cs="Times New Roman"/>
                <w:sz w:val="20"/>
                <w:szCs w:val="20"/>
              </w:rPr>
              <w:t>* or (self adj inflict*)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126368CB" w14:textId="13D0CE88"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5,661</w:t>
            </w:r>
          </w:p>
        </w:tc>
      </w:tr>
      <w:tr w:rsidR="00FE5A74" w:rsidRPr="00E86C47" w14:paraId="2FD5DCC0" w14:textId="77777777" w:rsidTr="00172108">
        <w:tc>
          <w:tcPr>
            <w:tcW w:w="416" w:type="dxa"/>
          </w:tcPr>
          <w:p w14:paraId="4E65D227" w14:textId="07E8665F"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11</w:t>
            </w:r>
          </w:p>
        </w:tc>
        <w:tc>
          <w:tcPr>
            <w:tcW w:w="13613" w:type="dxa"/>
          </w:tcPr>
          <w:p w14:paraId="4B0354D4" w14:textId="686A3AFC"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selfinjur</w:t>
            </w:r>
            <w:proofErr w:type="spellEnd"/>
            <w:r w:rsidRPr="00E86C47">
              <w:rPr>
                <w:rFonts w:ascii="Times New Roman" w:hAnsi="Times New Roman" w:cs="Times New Roman"/>
                <w:sz w:val="20"/>
                <w:szCs w:val="20"/>
              </w:rPr>
              <w:t>* or (self adj inflict*)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0F9DB282" w14:textId="2E273776"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5,752</w:t>
            </w:r>
          </w:p>
        </w:tc>
      </w:tr>
      <w:tr w:rsidR="00FE5A74" w:rsidRPr="00E86C47" w14:paraId="13ABFA2B" w14:textId="77777777" w:rsidTr="00172108">
        <w:tc>
          <w:tcPr>
            <w:tcW w:w="416" w:type="dxa"/>
          </w:tcPr>
          <w:p w14:paraId="1FA445E0" w14:textId="55AECAEB"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12</w:t>
            </w:r>
          </w:p>
        </w:tc>
        <w:tc>
          <w:tcPr>
            <w:tcW w:w="13613" w:type="dxa"/>
          </w:tcPr>
          <w:p w14:paraId="3A827C14" w14:textId="333BFEA1"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selfinjur</w:t>
            </w:r>
            <w:proofErr w:type="spellEnd"/>
            <w:r w:rsidRPr="00E86C47">
              <w:rPr>
                <w:rFonts w:ascii="Times New Roman" w:hAnsi="Times New Roman" w:cs="Times New Roman"/>
                <w:sz w:val="20"/>
                <w:szCs w:val="20"/>
              </w:rPr>
              <w:t xml:space="preserve">* or (self adj </w:t>
            </w:r>
            <w:proofErr w:type="spellStart"/>
            <w:r w:rsidRPr="00E86C47">
              <w:rPr>
                <w:rFonts w:ascii="Times New Roman" w:hAnsi="Times New Roman" w:cs="Times New Roman"/>
                <w:sz w:val="20"/>
                <w:szCs w:val="20"/>
              </w:rPr>
              <w:t>injur</w:t>
            </w:r>
            <w:proofErr w:type="spellEnd"/>
            <w:r w:rsidRPr="00E86C47">
              <w:rPr>
                <w:rFonts w:ascii="Times New Roman" w:hAnsi="Times New Roman" w:cs="Times New Roman"/>
                <w:sz w:val="20"/>
                <w:szCs w:val="20"/>
              </w:rPr>
              <w: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7563E097" w14:textId="00C97367"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12,312</w:t>
            </w:r>
          </w:p>
        </w:tc>
      </w:tr>
      <w:tr w:rsidR="00FE5A74" w:rsidRPr="00E86C47" w14:paraId="66378768" w14:textId="77777777" w:rsidTr="00172108">
        <w:tc>
          <w:tcPr>
            <w:tcW w:w="416" w:type="dxa"/>
          </w:tcPr>
          <w:p w14:paraId="744FAEBC" w14:textId="26E55F7B"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13</w:t>
            </w:r>
          </w:p>
        </w:tc>
        <w:tc>
          <w:tcPr>
            <w:tcW w:w="13613" w:type="dxa"/>
          </w:tcPr>
          <w:p w14:paraId="47A8FA18" w14:textId="7C195E9D"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selfmutilat</w:t>
            </w:r>
            <w:proofErr w:type="spellEnd"/>
            <w:r w:rsidRPr="00E86C47">
              <w:rPr>
                <w:rFonts w:ascii="Times New Roman" w:hAnsi="Times New Roman" w:cs="Times New Roman"/>
                <w:sz w:val="20"/>
                <w:szCs w:val="20"/>
              </w:rPr>
              <w:t xml:space="preserve">* or </w:t>
            </w:r>
            <w:proofErr w:type="spellStart"/>
            <w:r w:rsidRPr="00E86C47">
              <w:rPr>
                <w:rFonts w:ascii="Times New Roman" w:hAnsi="Times New Roman" w:cs="Times New Roman"/>
                <w:sz w:val="20"/>
                <w:szCs w:val="20"/>
              </w:rPr>
              <w:t>self next</w:t>
            </w:r>
            <w:proofErr w:type="spellEnd"/>
            <w:r w:rsidRPr="00E86C47">
              <w:rPr>
                <w:rFonts w:ascii="Times New Roman" w:hAnsi="Times New Roman" w:cs="Times New Roman"/>
                <w:sz w:val="20"/>
                <w:szCs w:val="20"/>
              </w:rPr>
              <w:t xml:space="preserve"> </w:t>
            </w:r>
            <w:proofErr w:type="spellStart"/>
            <w:r w:rsidRPr="00E86C47">
              <w:rPr>
                <w:rFonts w:ascii="Times New Roman" w:hAnsi="Times New Roman" w:cs="Times New Roman"/>
                <w:sz w:val="20"/>
                <w:szCs w:val="20"/>
              </w:rPr>
              <w:t>mutilat</w:t>
            </w:r>
            <w:proofErr w:type="spellEnd"/>
            <w:r w:rsidRPr="00E86C47">
              <w:rPr>
                <w:rFonts w:ascii="Times New Roman" w:hAnsi="Times New Roman" w:cs="Times New Roman"/>
                <w:sz w:val="20"/>
                <w:szCs w:val="20"/>
              </w:rPr>
              <w: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6D72BFDE" w14:textId="454F55D5"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69</w:t>
            </w:r>
          </w:p>
        </w:tc>
      </w:tr>
      <w:tr w:rsidR="00FE5A74" w:rsidRPr="00E86C47" w14:paraId="3531AFE0" w14:textId="77777777" w:rsidTr="00172108">
        <w:tc>
          <w:tcPr>
            <w:tcW w:w="416" w:type="dxa"/>
          </w:tcPr>
          <w:p w14:paraId="0A4FC088" w14:textId="56CB6603"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14</w:t>
            </w:r>
          </w:p>
        </w:tc>
        <w:tc>
          <w:tcPr>
            <w:tcW w:w="13613" w:type="dxa"/>
          </w:tcPr>
          <w:p w14:paraId="7B528003" w14:textId="2FEF4C52"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selfpoison</w:t>
            </w:r>
            <w:proofErr w:type="spellEnd"/>
            <w:r w:rsidRPr="00E86C47">
              <w:rPr>
                <w:rFonts w:ascii="Times New Roman" w:hAnsi="Times New Roman" w:cs="Times New Roman"/>
                <w:sz w:val="20"/>
                <w:szCs w:val="20"/>
              </w:rPr>
              <w:t>* or (self adj poison*)</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4329C9DB" w14:textId="0F489663"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4,387</w:t>
            </w:r>
          </w:p>
        </w:tc>
      </w:tr>
      <w:tr w:rsidR="00FE5A74" w:rsidRPr="00E86C47" w14:paraId="4C6CE120" w14:textId="77777777" w:rsidTr="00172108">
        <w:tc>
          <w:tcPr>
            <w:tcW w:w="416" w:type="dxa"/>
          </w:tcPr>
          <w:p w14:paraId="1857D5FA" w14:textId="56533FD5"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15</w:t>
            </w:r>
          </w:p>
        </w:tc>
        <w:tc>
          <w:tcPr>
            <w:tcW w:w="13613" w:type="dxa"/>
          </w:tcPr>
          <w:p w14:paraId="4E34EBA2" w14:textId="3099D39C"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(self adj2 (cut or cuts or cutting or cutter* or burn or burns or burning or bite or bites or biting or hit or nits or hitting)</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6A6F5716" w14:textId="1AC436EC"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1,749</w:t>
            </w:r>
          </w:p>
        </w:tc>
      </w:tr>
      <w:tr w:rsidR="00FE5A74" w:rsidRPr="00E86C47" w14:paraId="21B76FB2" w14:textId="77777777" w:rsidTr="00172108">
        <w:tc>
          <w:tcPr>
            <w:tcW w:w="416" w:type="dxa"/>
          </w:tcPr>
          <w:p w14:paraId="4DB3A091" w14:textId="60841AD6"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16</w:t>
            </w:r>
          </w:p>
        </w:tc>
        <w:tc>
          <w:tcPr>
            <w:tcW w:w="13613" w:type="dxa"/>
          </w:tcPr>
          <w:p w14:paraId="08056551" w14:textId="7CB8842D"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1 or 2 or 3 or 4 or 5 or 6 or 7 or 8 or 9 or 10 or 11 or 12 or 13 or 14 or 15</w:t>
            </w:r>
          </w:p>
        </w:tc>
        <w:tc>
          <w:tcPr>
            <w:tcW w:w="1103" w:type="dxa"/>
          </w:tcPr>
          <w:p w14:paraId="05978AE0" w14:textId="20315499"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252,887</w:t>
            </w:r>
          </w:p>
        </w:tc>
      </w:tr>
      <w:tr w:rsidR="00FE5A74" w:rsidRPr="00E86C47" w14:paraId="5D1FC5C2" w14:textId="77777777" w:rsidTr="00172108">
        <w:tc>
          <w:tcPr>
            <w:tcW w:w="416" w:type="dxa"/>
          </w:tcPr>
          <w:p w14:paraId="18F070B2" w14:textId="5EAD7BD8"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17</w:t>
            </w:r>
          </w:p>
        </w:tc>
        <w:tc>
          <w:tcPr>
            <w:tcW w:w="13613" w:type="dxa"/>
          </w:tcPr>
          <w:p w14:paraId="1544BB9C" w14:textId="7F23BC01"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(hospital* or hospital treat*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64FD1BC8" w14:textId="0661B452"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3,726,029</w:t>
            </w:r>
          </w:p>
        </w:tc>
      </w:tr>
      <w:tr w:rsidR="00FE5A74" w:rsidRPr="00E86C47" w14:paraId="45574868" w14:textId="77777777" w:rsidTr="00172108">
        <w:tc>
          <w:tcPr>
            <w:tcW w:w="416" w:type="dxa"/>
          </w:tcPr>
          <w:p w14:paraId="7987F631" w14:textId="63ABE766"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18</w:t>
            </w:r>
          </w:p>
        </w:tc>
        <w:tc>
          <w:tcPr>
            <w:tcW w:w="13613" w:type="dxa"/>
          </w:tcPr>
          <w:p w14:paraId="26F29837" w14:textId="5B2019BB"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(accident adj2 department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32E63A4C" w14:textId="6E74596C"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478</w:t>
            </w:r>
          </w:p>
        </w:tc>
      </w:tr>
      <w:tr w:rsidR="00FE5A74" w:rsidRPr="00E86C47" w14:paraId="1B07ABF6" w14:textId="77777777" w:rsidTr="00172108">
        <w:tc>
          <w:tcPr>
            <w:tcW w:w="416" w:type="dxa"/>
          </w:tcPr>
          <w:p w14:paraId="4E3DC655" w14:textId="28A2FD16"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19</w:t>
            </w:r>
          </w:p>
        </w:tc>
        <w:tc>
          <w:tcPr>
            <w:tcW w:w="13613" w:type="dxa"/>
          </w:tcPr>
          <w:p w14:paraId="40818C9B" w14:textId="6FFCBF24"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(emergency adj department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4B266544" w14:textId="193B8A81"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253,116</w:t>
            </w:r>
          </w:p>
        </w:tc>
      </w:tr>
      <w:tr w:rsidR="00FE5A74" w:rsidRPr="00E86C47" w14:paraId="4A5028B1" w14:textId="77777777" w:rsidTr="00172108">
        <w:tc>
          <w:tcPr>
            <w:tcW w:w="416" w:type="dxa"/>
          </w:tcPr>
          <w:p w14:paraId="03C8141F" w14:textId="51F6F955"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20</w:t>
            </w:r>
          </w:p>
        </w:tc>
        <w:tc>
          <w:tcPr>
            <w:tcW w:w="13613" w:type="dxa"/>
          </w:tcPr>
          <w:p w14:paraId="105CB012" w14:textId="32EE8744"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psychiatr</w:t>
            </w:r>
            <w:proofErr w:type="spellEnd"/>
            <w:r w:rsidRPr="00E86C47">
              <w:rPr>
                <w:rFonts w:ascii="Times New Roman" w:hAnsi="Times New Roman" w:cs="Times New Roman"/>
                <w:sz w:val="20"/>
                <w:szCs w:val="20"/>
              </w:rPr>
              <w:t>* adj2 (hospital* or ward or unit or $patient)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01A24C27" w14:textId="2C44C7F1"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52,500</w:t>
            </w:r>
          </w:p>
        </w:tc>
      </w:tr>
      <w:tr w:rsidR="00FE5A74" w:rsidRPr="00E86C47" w14:paraId="08A8A77D" w14:textId="77777777" w:rsidTr="00172108">
        <w:tc>
          <w:tcPr>
            <w:tcW w:w="416" w:type="dxa"/>
          </w:tcPr>
          <w:p w14:paraId="20503A17" w14:textId="363A31BE"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21</w:t>
            </w:r>
          </w:p>
        </w:tc>
        <w:tc>
          <w:tcPr>
            <w:tcW w:w="13613" w:type="dxa"/>
          </w:tcPr>
          <w:p w14:paraId="0035F4CF" w14:textId="2DB8A9A0"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(mental health adj2 (hospital* or ward or unit or $patient)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4E2F53A4" w14:textId="1B52AE23"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5,046</w:t>
            </w:r>
          </w:p>
        </w:tc>
      </w:tr>
      <w:tr w:rsidR="00FE5A74" w:rsidRPr="00E86C47" w14:paraId="14655C8E" w14:textId="77777777" w:rsidTr="00172108">
        <w:tc>
          <w:tcPr>
            <w:tcW w:w="416" w:type="dxa"/>
          </w:tcPr>
          <w:p w14:paraId="3848D62B" w14:textId="331ABFE4"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22</w:t>
            </w:r>
          </w:p>
        </w:tc>
        <w:tc>
          <w:tcPr>
            <w:tcW w:w="13613" w:type="dxa"/>
          </w:tcPr>
          <w:p w14:paraId="492E2D98" w14:textId="40D14B76"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17 or 18 or 19 or 20 or 21</w:t>
            </w:r>
          </w:p>
        </w:tc>
        <w:tc>
          <w:tcPr>
            <w:tcW w:w="1103" w:type="dxa"/>
          </w:tcPr>
          <w:p w14:paraId="307F0812" w14:textId="65B94237"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3,869,440</w:t>
            </w:r>
          </w:p>
        </w:tc>
      </w:tr>
      <w:tr w:rsidR="00FE5A74" w:rsidRPr="00E86C47" w14:paraId="53755862" w14:textId="77777777" w:rsidTr="00172108">
        <w:tc>
          <w:tcPr>
            <w:tcW w:w="416" w:type="dxa"/>
          </w:tcPr>
          <w:p w14:paraId="6E8ACFE2" w14:textId="544EEE61"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23</w:t>
            </w:r>
          </w:p>
        </w:tc>
        <w:tc>
          <w:tcPr>
            <w:tcW w:w="13613" w:type="dxa"/>
          </w:tcPr>
          <w:p w14:paraId="0F9C680A" w14:textId="5D4D0377"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medical* treat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0CAC924D" w14:textId="22A4FC6E"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138,998</w:t>
            </w:r>
          </w:p>
        </w:tc>
      </w:tr>
      <w:tr w:rsidR="00FE5A74" w:rsidRPr="00E86C47" w14:paraId="07651563" w14:textId="77777777" w:rsidTr="00172108">
        <w:tc>
          <w:tcPr>
            <w:tcW w:w="416" w:type="dxa"/>
          </w:tcPr>
          <w:p w14:paraId="247B8AC3" w14:textId="11D33E5E"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24</w:t>
            </w:r>
          </w:p>
        </w:tc>
        <w:tc>
          <w:tcPr>
            <w:tcW w:w="13613" w:type="dxa"/>
          </w:tcPr>
          <w:p w14:paraId="57CC7B38" w14:textId="5E560145"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 xml:space="preserve">(refer* or admit* or </w:t>
            </w:r>
            <w:proofErr w:type="spellStart"/>
            <w:r w:rsidRPr="00E86C47">
              <w:rPr>
                <w:rFonts w:ascii="Times New Roman" w:hAnsi="Times New Roman" w:cs="Times New Roman"/>
                <w:sz w:val="20"/>
                <w:szCs w:val="20"/>
              </w:rPr>
              <w:t>follow$up</w:t>
            </w:r>
            <w:proofErr w:type="spellEnd"/>
            <w:r w:rsidRPr="00E86C47">
              <w:rPr>
                <w:rFonts w:ascii="Times New Roman" w:hAnsi="Times New Roman" w:cs="Times New Roman"/>
                <w:sz w:val="20"/>
                <w:szCs w:val="20"/>
              </w:rPr>
              <w:t xml:space="preserve"> or </w:t>
            </w:r>
            <w:proofErr w:type="spellStart"/>
            <w:r w:rsidRPr="00E86C47">
              <w:rPr>
                <w:rFonts w:ascii="Times New Roman" w:hAnsi="Times New Roman" w:cs="Times New Roman"/>
                <w:sz w:val="20"/>
                <w:szCs w:val="20"/>
              </w:rPr>
              <w:t>epidemiolog</w:t>
            </w:r>
            <w:proofErr w:type="spellEnd"/>
            <w:r w:rsidRPr="00E86C47">
              <w:rPr>
                <w:rFonts w:ascii="Times New Roman" w:hAnsi="Times New Roman" w:cs="Times New Roman"/>
                <w:sz w:val="20"/>
                <w:szCs w:val="20"/>
              </w:rPr>
              <w:t>* or prospective* or cohort</w:t>
            </w:r>
            <w:proofErr w:type="gramStart"/>
            <w:r w:rsidRPr="00E86C47">
              <w:rPr>
                <w:rFonts w:ascii="Times New Roman" w:hAnsi="Times New Roman" w:cs="Times New Roman"/>
                <w:sz w:val="20"/>
                <w:szCs w:val="20"/>
              </w:rPr>
              <w:t>).</w:t>
            </w:r>
            <w:proofErr w:type="spellStart"/>
            <w:r w:rsidRPr="00E86C47">
              <w:rPr>
                <w:rFonts w:ascii="Times New Roman" w:hAnsi="Times New Roman" w:cs="Times New Roman"/>
                <w:sz w:val="20"/>
                <w:szCs w:val="20"/>
              </w:rPr>
              <w:t>ti</w:t>
            </w:r>
            <w:proofErr w:type="gramEnd"/>
            <w:r w:rsidRPr="00E86C47">
              <w:rPr>
                <w:rFonts w:ascii="Times New Roman" w:hAnsi="Times New Roman" w:cs="Times New Roman"/>
                <w:sz w:val="20"/>
                <w:szCs w:val="20"/>
              </w:rPr>
              <w:t>,ab</w:t>
            </w:r>
            <w:proofErr w:type="spellEnd"/>
          </w:p>
        </w:tc>
        <w:tc>
          <w:tcPr>
            <w:tcW w:w="1103" w:type="dxa"/>
          </w:tcPr>
          <w:p w14:paraId="6ED89F53" w14:textId="0C412A4D"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6,766,610</w:t>
            </w:r>
          </w:p>
        </w:tc>
      </w:tr>
      <w:tr w:rsidR="00FE5A74" w:rsidRPr="00E86C47" w14:paraId="48B00141" w14:textId="77777777" w:rsidTr="00172108">
        <w:tc>
          <w:tcPr>
            <w:tcW w:w="416" w:type="dxa"/>
          </w:tcPr>
          <w:p w14:paraId="0325E0A0" w14:textId="2403F70A"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25</w:t>
            </w:r>
          </w:p>
        </w:tc>
        <w:tc>
          <w:tcPr>
            <w:tcW w:w="13613" w:type="dxa"/>
          </w:tcPr>
          <w:p w14:paraId="4BF22F89" w14:textId="32871463"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23 or 24</w:t>
            </w:r>
          </w:p>
        </w:tc>
        <w:tc>
          <w:tcPr>
            <w:tcW w:w="1103" w:type="dxa"/>
          </w:tcPr>
          <w:p w14:paraId="7175A10A" w14:textId="43733C99" w:rsidR="00FE5A74" w:rsidRPr="00E86C47" w:rsidRDefault="00FE5A74"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6,874,825</w:t>
            </w:r>
          </w:p>
        </w:tc>
      </w:tr>
      <w:tr w:rsidR="00FE5A74" w:rsidRPr="00E86C47" w14:paraId="14336813" w14:textId="77777777" w:rsidTr="00172108">
        <w:tc>
          <w:tcPr>
            <w:tcW w:w="416" w:type="dxa"/>
          </w:tcPr>
          <w:p w14:paraId="79E82B9B" w14:textId="0B6855A3"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26</w:t>
            </w:r>
          </w:p>
        </w:tc>
        <w:tc>
          <w:tcPr>
            <w:tcW w:w="13613" w:type="dxa"/>
          </w:tcPr>
          <w:p w14:paraId="232D07F0" w14:textId="5F27189D"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16 and 22 and 25</w:t>
            </w:r>
          </w:p>
        </w:tc>
        <w:tc>
          <w:tcPr>
            <w:tcW w:w="1103" w:type="dxa"/>
          </w:tcPr>
          <w:p w14:paraId="523D4957" w14:textId="72A68903" w:rsidR="00FE5A74" w:rsidRPr="00E86C47" w:rsidRDefault="00B6400F"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15,381</w:t>
            </w:r>
          </w:p>
        </w:tc>
      </w:tr>
      <w:tr w:rsidR="00FE5A74" w:rsidRPr="00E86C47" w14:paraId="1DA8F6B4" w14:textId="77777777" w:rsidTr="00172108">
        <w:tc>
          <w:tcPr>
            <w:tcW w:w="416" w:type="dxa"/>
          </w:tcPr>
          <w:p w14:paraId="70AFA7F6" w14:textId="6FFE22BA" w:rsidR="00FE5A74" w:rsidRPr="00E86C47" w:rsidRDefault="00FE5A74" w:rsidP="00FE5A74">
            <w:pPr>
              <w:jc w:val="right"/>
              <w:rPr>
                <w:rFonts w:ascii="Times New Roman" w:hAnsi="Times New Roman" w:cs="Times New Roman"/>
                <w:sz w:val="20"/>
                <w:szCs w:val="20"/>
              </w:rPr>
            </w:pPr>
            <w:r>
              <w:rPr>
                <w:rFonts w:ascii="Times New Roman" w:hAnsi="Times New Roman" w:cs="Times New Roman"/>
                <w:sz w:val="20"/>
                <w:szCs w:val="20"/>
              </w:rPr>
              <w:t>28</w:t>
            </w:r>
          </w:p>
        </w:tc>
        <w:tc>
          <w:tcPr>
            <w:tcW w:w="13613" w:type="dxa"/>
          </w:tcPr>
          <w:p w14:paraId="63148C24" w14:textId="02BEE6FA" w:rsidR="00FE5A74" w:rsidRPr="00E86C47" w:rsidRDefault="00FE5A74" w:rsidP="00B23AA5">
            <w:pPr>
              <w:rPr>
                <w:rFonts w:ascii="Times New Roman" w:hAnsi="Times New Roman" w:cs="Times New Roman"/>
                <w:sz w:val="20"/>
                <w:szCs w:val="20"/>
              </w:rPr>
            </w:pPr>
            <w:r w:rsidRPr="00E86C47">
              <w:rPr>
                <w:rFonts w:ascii="Times New Roman" w:hAnsi="Times New Roman" w:cs="Times New Roman"/>
                <w:sz w:val="20"/>
                <w:szCs w:val="20"/>
              </w:rPr>
              <w:t xml:space="preserve">limit 27 to </w:t>
            </w:r>
            <w:proofErr w:type="spellStart"/>
            <w:r w:rsidRPr="00E86C47">
              <w:rPr>
                <w:rFonts w:ascii="Times New Roman" w:hAnsi="Times New Roman" w:cs="Times New Roman"/>
                <w:sz w:val="20"/>
                <w:szCs w:val="20"/>
              </w:rPr>
              <w:t>english</w:t>
            </w:r>
            <w:proofErr w:type="spellEnd"/>
            <w:r w:rsidRPr="00E86C47">
              <w:rPr>
                <w:rFonts w:ascii="Times New Roman" w:hAnsi="Times New Roman" w:cs="Times New Roman"/>
                <w:sz w:val="20"/>
                <w:szCs w:val="20"/>
              </w:rPr>
              <w:t xml:space="preserve"> language</w:t>
            </w:r>
          </w:p>
        </w:tc>
        <w:tc>
          <w:tcPr>
            <w:tcW w:w="1103" w:type="dxa"/>
          </w:tcPr>
          <w:p w14:paraId="40126B3E" w14:textId="1E8AFB50" w:rsidR="00FE5A74" w:rsidRPr="00E86C47" w:rsidRDefault="000B49C5" w:rsidP="00B23AA5">
            <w:pPr>
              <w:jc w:val="right"/>
              <w:rPr>
                <w:rFonts w:ascii="Times New Roman" w:hAnsi="Times New Roman" w:cs="Times New Roman"/>
                <w:sz w:val="20"/>
                <w:szCs w:val="20"/>
                <w:lang w:val="en-US"/>
              </w:rPr>
            </w:pPr>
            <w:r>
              <w:rPr>
                <w:rFonts w:ascii="Times New Roman" w:hAnsi="Times New Roman" w:cs="Times New Roman"/>
                <w:sz w:val="20"/>
                <w:szCs w:val="20"/>
                <w:lang w:val="en-US"/>
              </w:rPr>
              <w:t>14,033</w:t>
            </w:r>
          </w:p>
        </w:tc>
      </w:tr>
    </w:tbl>
    <w:p w14:paraId="28EF60C1" w14:textId="6B987689" w:rsidR="00791A61" w:rsidRDefault="00791A61" w:rsidP="007E2BAB">
      <w:pPr>
        <w:pStyle w:val="Default"/>
        <w:ind w:hanging="142"/>
        <w:rPr>
          <w:b/>
          <w:bCs/>
          <w:color w:val="auto"/>
        </w:rPr>
      </w:pPr>
    </w:p>
    <w:p w14:paraId="5308484D" w14:textId="7FCA866A" w:rsidR="00E14BD7" w:rsidRDefault="00E14BD7" w:rsidP="007E2BAB">
      <w:pPr>
        <w:pStyle w:val="Default"/>
        <w:ind w:hanging="142"/>
        <w:rPr>
          <w:b/>
          <w:bCs/>
          <w:color w:val="auto"/>
        </w:rPr>
      </w:pPr>
    </w:p>
    <w:p w14:paraId="1793858C" w14:textId="11771B36" w:rsidR="00E14BD7" w:rsidRDefault="00E14BD7" w:rsidP="007E2BAB">
      <w:pPr>
        <w:pStyle w:val="Default"/>
        <w:ind w:hanging="142"/>
        <w:rPr>
          <w:b/>
          <w:bCs/>
          <w:color w:val="auto"/>
        </w:rPr>
      </w:pPr>
    </w:p>
    <w:p w14:paraId="7EF080ED" w14:textId="77777777" w:rsidR="00E14BD7" w:rsidRDefault="00E14BD7" w:rsidP="007E2BAB">
      <w:pPr>
        <w:pStyle w:val="Default"/>
        <w:ind w:hanging="142"/>
        <w:rPr>
          <w:b/>
          <w:bCs/>
          <w:color w:val="auto"/>
        </w:rPr>
        <w:sectPr w:rsidR="00E14BD7" w:rsidSect="00AB1B2B">
          <w:pgSz w:w="16838" w:h="11906" w:orient="landscape"/>
          <w:pgMar w:top="720" w:right="720" w:bottom="720" w:left="720" w:header="708" w:footer="708" w:gutter="0"/>
          <w:cols w:space="708"/>
          <w:docGrid w:linePitch="360"/>
        </w:sectPr>
      </w:pPr>
    </w:p>
    <w:p w14:paraId="215BA7CF" w14:textId="737D8A7F" w:rsidR="00E14BD7" w:rsidRDefault="00E14BD7" w:rsidP="007E2BAB">
      <w:pPr>
        <w:pStyle w:val="Default"/>
        <w:ind w:hanging="142"/>
        <w:rPr>
          <w:color w:val="auto"/>
        </w:rPr>
      </w:pPr>
      <w:r w:rsidRPr="00BD6550">
        <w:rPr>
          <w:b/>
          <w:bCs/>
          <w:color w:val="auto"/>
        </w:rPr>
        <w:lastRenderedPageBreak/>
        <w:t xml:space="preserve">Figure SD1. </w:t>
      </w:r>
      <w:r w:rsidRPr="00BD6550">
        <w:rPr>
          <w:color w:val="auto"/>
        </w:rPr>
        <w:t>PRISMA flow diagram.</w:t>
      </w:r>
    </w:p>
    <w:p w14:paraId="323713DD" w14:textId="0601C427" w:rsidR="00E14BD7" w:rsidRDefault="00E14BD7" w:rsidP="007E2BAB">
      <w:pPr>
        <w:pStyle w:val="Default"/>
        <w:ind w:hanging="142"/>
        <w:rPr>
          <w:color w:val="auto"/>
        </w:rPr>
      </w:pPr>
    </w:p>
    <w:p w14:paraId="4BCB8C59" w14:textId="754341B1" w:rsidR="006653D3" w:rsidRDefault="00965BF6" w:rsidP="007E2BAB">
      <w:pPr>
        <w:pStyle w:val="Default"/>
        <w:ind w:hanging="142"/>
        <w:rPr>
          <w:color w:val="auto"/>
        </w:rPr>
      </w:pPr>
      <w:r>
        <w:rPr>
          <w:noProof/>
        </w:rPr>
        <w:drawing>
          <wp:inline distT="0" distB="0" distL="0" distR="0" wp14:anchorId="303C1B7D" wp14:editId="7B65FE15">
            <wp:extent cx="5593404" cy="6203268"/>
            <wp:effectExtent l="0" t="0" r="7620" b="7620"/>
            <wp:docPr id="92319697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196976" name="Picture 1" descr="A screenshot of a computer&#10;&#10;Description automatically generated"/>
                    <pic:cNvPicPr/>
                  </pic:nvPicPr>
                  <pic:blipFill rotWithShape="1">
                    <a:blip r:embed="rId8"/>
                    <a:srcRect l="6965" t="30777" r="64774" b="13502"/>
                    <a:stretch/>
                  </pic:blipFill>
                  <pic:spPr bwMode="auto">
                    <a:xfrm>
                      <a:off x="0" y="0"/>
                      <a:ext cx="5608007" cy="6219464"/>
                    </a:xfrm>
                    <a:prstGeom prst="rect">
                      <a:avLst/>
                    </a:prstGeom>
                    <a:ln>
                      <a:noFill/>
                    </a:ln>
                    <a:extLst>
                      <a:ext uri="{53640926-AAD7-44D8-BBD7-CCE9431645EC}">
                        <a14:shadowObscured xmlns:a14="http://schemas.microsoft.com/office/drawing/2010/main"/>
                      </a:ext>
                    </a:extLst>
                  </pic:spPr>
                </pic:pic>
              </a:graphicData>
            </a:graphic>
          </wp:inline>
        </w:drawing>
      </w:r>
    </w:p>
    <w:p w14:paraId="4B975881" w14:textId="51641ED8" w:rsidR="00AB1B2B" w:rsidRPr="00CD7D26" w:rsidRDefault="00791A61" w:rsidP="007E2BAB">
      <w:pPr>
        <w:pStyle w:val="Default"/>
        <w:ind w:hanging="142"/>
        <w:rPr>
          <w:bCs/>
          <w:color w:val="auto"/>
        </w:rPr>
      </w:pPr>
      <w:r>
        <w:rPr>
          <w:b/>
          <w:bCs/>
          <w:color w:val="auto"/>
        </w:rPr>
        <w:lastRenderedPageBreak/>
        <w:t xml:space="preserve">Table SD2. </w:t>
      </w:r>
      <w:r w:rsidR="00AB1B2B" w:rsidRPr="00CD7D26">
        <w:rPr>
          <w:bCs/>
          <w:color w:val="auto"/>
        </w:rPr>
        <w:t>Methodological characteristics</w:t>
      </w:r>
      <w:r w:rsidR="002C5AD4" w:rsidRPr="00CD7D26">
        <w:rPr>
          <w:bCs/>
          <w:color w:val="auto"/>
        </w:rPr>
        <w:t xml:space="preserve"> and references for all</w:t>
      </w:r>
      <w:r w:rsidR="00AB1B2B" w:rsidRPr="00CD7D26">
        <w:rPr>
          <w:bCs/>
          <w:color w:val="auto"/>
        </w:rPr>
        <w:t xml:space="preserve"> included studies.</w:t>
      </w:r>
    </w:p>
    <w:p w14:paraId="082B2715" w14:textId="77777777" w:rsidR="00AB1B2B" w:rsidRPr="00CD7D26" w:rsidRDefault="00AB1B2B" w:rsidP="00AB1B2B">
      <w:pPr>
        <w:pStyle w:val="Default"/>
        <w:rPr>
          <w:color w:val="auto"/>
          <w:sz w:val="23"/>
          <w:szCs w:val="23"/>
        </w:rPr>
      </w:pPr>
    </w:p>
    <w:tbl>
      <w:tblPr>
        <w:tblW w:w="5137" w:type="pct"/>
        <w:tblInd w:w="-142" w:type="dxa"/>
        <w:tblBorders>
          <w:top w:val="nil"/>
          <w:left w:val="nil"/>
          <w:bottom w:val="nil"/>
          <w:right w:val="nil"/>
        </w:tblBorders>
        <w:tblLook w:val="0000" w:firstRow="0" w:lastRow="0" w:firstColumn="0" w:lastColumn="0" w:noHBand="0" w:noVBand="0"/>
      </w:tblPr>
      <w:tblGrid>
        <w:gridCol w:w="1657"/>
        <w:gridCol w:w="949"/>
        <w:gridCol w:w="715"/>
        <w:gridCol w:w="1006"/>
        <w:gridCol w:w="1905"/>
        <w:gridCol w:w="683"/>
        <w:gridCol w:w="696"/>
        <w:gridCol w:w="878"/>
        <w:gridCol w:w="1269"/>
        <w:gridCol w:w="1588"/>
        <w:gridCol w:w="2212"/>
        <w:gridCol w:w="2262"/>
      </w:tblGrid>
      <w:tr w:rsidR="003711CE" w:rsidRPr="00CD7D26" w14:paraId="5715562C" w14:textId="77777777" w:rsidTr="00123812">
        <w:trPr>
          <w:trHeight w:val="320"/>
          <w:tblHeader/>
        </w:trPr>
        <w:tc>
          <w:tcPr>
            <w:tcW w:w="524" w:type="pct"/>
            <w:shd w:val="clear" w:color="auto" w:fill="000000" w:themeFill="text1"/>
            <w:vAlign w:val="center"/>
          </w:tcPr>
          <w:p w14:paraId="7A86F86A" w14:textId="77777777" w:rsidR="00A64CDC" w:rsidRPr="00CD7D26" w:rsidRDefault="00A64CDC" w:rsidP="00A60C6B">
            <w:pPr>
              <w:pStyle w:val="Default"/>
              <w:jc w:val="center"/>
              <w:rPr>
                <w:b/>
                <w:color w:val="auto"/>
                <w:sz w:val="14"/>
                <w:szCs w:val="14"/>
              </w:rPr>
            </w:pPr>
            <w:r w:rsidRPr="00CD7D26">
              <w:rPr>
                <w:b/>
                <w:color w:val="auto"/>
                <w:sz w:val="14"/>
                <w:szCs w:val="14"/>
              </w:rPr>
              <w:t>Study</w:t>
            </w:r>
          </w:p>
        </w:tc>
        <w:tc>
          <w:tcPr>
            <w:tcW w:w="300" w:type="pct"/>
            <w:shd w:val="clear" w:color="auto" w:fill="000000" w:themeFill="text1"/>
            <w:vAlign w:val="center"/>
          </w:tcPr>
          <w:p w14:paraId="1C1B2E48" w14:textId="77777777" w:rsidR="00A64CDC" w:rsidRPr="00CD7D26" w:rsidRDefault="00A64CDC" w:rsidP="00A60C6B">
            <w:pPr>
              <w:pStyle w:val="Default"/>
              <w:jc w:val="center"/>
              <w:rPr>
                <w:b/>
                <w:color w:val="auto"/>
                <w:sz w:val="14"/>
                <w:szCs w:val="14"/>
              </w:rPr>
            </w:pPr>
            <w:r w:rsidRPr="00CD7D26">
              <w:rPr>
                <w:b/>
                <w:color w:val="auto"/>
                <w:sz w:val="14"/>
                <w:szCs w:val="14"/>
              </w:rPr>
              <w:t>Country</w:t>
            </w:r>
          </w:p>
        </w:tc>
        <w:tc>
          <w:tcPr>
            <w:tcW w:w="226" w:type="pct"/>
            <w:shd w:val="clear" w:color="auto" w:fill="000000" w:themeFill="text1"/>
            <w:vAlign w:val="center"/>
          </w:tcPr>
          <w:p w14:paraId="59CB483C" w14:textId="77777777" w:rsidR="00A64CDC" w:rsidRPr="00CD7D26" w:rsidRDefault="00A64CDC" w:rsidP="001E6826">
            <w:pPr>
              <w:pStyle w:val="Default"/>
              <w:jc w:val="center"/>
              <w:rPr>
                <w:b/>
                <w:color w:val="auto"/>
                <w:sz w:val="14"/>
                <w:szCs w:val="14"/>
              </w:rPr>
            </w:pPr>
            <w:r w:rsidRPr="00CD7D26">
              <w:rPr>
                <w:b/>
                <w:color w:val="auto"/>
                <w:sz w:val="14"/>
                <w:szCs w:val="14"/>
              </w:rPr>
              <w:t>Study Design</w:t>
            </w:r>
          </w:p>
        </w:tc>
        <w:tc>
          <w:tcPr>
            <w:tcW w:w="318" w:type="pct"/>
            <w:shd w:val="clear" w:color="auto" w:fill="000000" w:themeFill="text1"/>
            <w:vAlign w:val="center"/>
          </w:tcPr>
          <w:p w14:paraId="669F1BF5" w14:textId="77777777" w:rsidR="00A64CDC" w:rsidRPr="00CD7D26" w:rsidRDefault="00A64CDC" w:rsidP="00A60C6B">
            <w:pPr>
              <w:pStyle w:val="Default"/>
              <w:jc w:val="center"/>
              <w:rPr>
                <w:b/>
                <w:i/>
                <w:color w:val="auto"/>
                <w:sz w:val="14"/>
                <w:szCs w:val="14"/>
              </w:rPr>
            </w:pPr>
            <w:r w:rsidRPr="00CD7D26">
              <w:rPr>
                <w:b/>
                <w:i/>
                <w:color w:val="auto"/>
                <w:sz w:val="14"/>
                <w:szCs w:val="14"/>
              </w:rPr>
              <w:t>N</w:t>
            </w:r>
          </w:p>
          <w:p w14:paraId="01007101" w14:textId="77777777" w:rsidR="00A64CDC" w:rsidRPr="00CD7D26" w:rsidRDefault="00A64CDC" w:rsidP="00A60C6B">
            <w:pPr>
              <w:pStyle w:val="Default"/>
              <w:jc w:val="center"/>
              <w:rPr>
                <w:b/>
                <w:color w:val="auto"/>
                <w:sz w:val="14"/>
                <w:szCs w:val="14"/>
              </w:rPr>
            </w:pPr>
            <w:r w:rsidRPr="00CD7D26">
              <w:rPr>
                <w:b/>
                <w:color w:val="auto"/>
                <w:sz w:val="14"/>
                <w:szCs w:val="14"/>
              </w:rPr>
              <w:t>(events)</w:t>
            </w:r>
          </w:p>
        </w:tc>
        <w:tc>
          <w:tcPr>
            <w:tcW w:w="602" w:type="pct"/>
            <w:shd w:val="clear" w:color="auto" w:fill="000000" w:themeFill="text1"/>
            <w:vAlign w:val="center"/>
          </w:tcPr>
          <w:p w14:paraId="08FBF587" w14:textId="77777777" w:rsidR="00A64CDC" w:rsidRPr="00CD7D26" w:rsidRDefault="00A64CDC" w:rsidP="00A60C6B">
            <w:pPr>
              <w:pStyle w:val="Default"/>
              <w:jc w:val="center"/>
              <w:rPr>
                <w:b/>
                <w:color w:val="auto"/>
                <w:sz w:val="14"/>
                <w:szCs w:val="14"/>
              </w:rPr>
            </w:pPr>
            <w:r w:rsidRPr="00CD7D26">
              <w:rPr>
                <w:b/>
                <w:color w:val="auto"/>
                <w:sz w:val="14"/>
                <w:szCs w:val="14"/>
              </w:rPr>
              <w:t>Population Description</w:t>
            </w:r>
          </w:p>
        </w:tc>
        <w:tc>
          <w:tcPr>
            <w:tcW w:w="216" w:type="pct"/>
            <w:shd w:val="clear" w:color="auto" w:fill="000000" w:themeFill="text1"/>
          </w:tcPr>
          <w:p w14:paraId="4506FE6E" w14:textId="77777777" w:rsidR="00A64CDC" w:rsidRPr="00CD7D26" w:rsidRDefault="00A64CDC" w:rsidP="00A60C6B">
            <w:pPr>
              <w:pStyle w:val="Default"/>
              <w:jc w:val="center"/>
              <w:rPr>
                <w:b/>
                <w:color w:val="auto"/>
                <w:sz w:val="14"/>
                <w:szCs w:val="14"/>
              </w:rPr>
            </w:pPr>
            <w:r w:rsidRPr="00CD7D26">
              <w:rPr>
                <w:b/>
                <w:color w:val="auto"/>
                <w:sz w:val="14"/>
                <w:szCs w:val="14"/>
              </w:rPr>
              <w:t>Below average SES</w:t>
            </w:r>
            <w:r w:rsidRPr="00CD7D26">
              <w:rPr>
                <w:b/>
                <w:color w:val="auto"/>
                <w:sz w:val="14"/>
                <w:szCs w:val="14"/>
              </w:rPr>
              <w:br/>
              <w:t>(%)</w:t>
            </w:r>
          </w:p>
        </w:tc>
        <w:tc>
          <w:tcPr>
            <w:tcW w:w="220" w:type="pct"/>
            <w:shd w:val="clear" w:color="auto" w:fill="000000" w:themeFill="text1"/>
            <w:vAlign w:val="center"/>
          </w:tcPr>
          <w:p w14:paraId="385BA4C1" w14:textId="13CF9F2C" w:rsidR="00A64CDC" w:rsidRPr="00CD7D26" w:rsidRDefault="00A64CDC" w:rsidP="00A60C6B">
            <w:pPr>
              <w:pStyle w:val="Default"/>
              <w:jc w:val="center"/>
              <w:rPr>
                <w:b/>
                <w:color w:val="auto"/>
                <w:sz w:val="14"/>
                <w:szCs w:val="14"/>
              </w:rPr>
            </w:pPr>
            <w:proofErr w:type="spellStart"/>
            <w:r w:rsidRPr="00CD7D26">
              <w:rPr>
                <w:b/>
                <w:color w:val="auto"/>
                <w:sz w:val="14"/>
                <w:szCs w:val="14"/>
              </w:rPr>
              <w:t>Hx</w:t>
            </w:r>
            <w:proofErr w:type="spellEnd"/>
            <w:r w:rsidRPr="00CD7D26">
              <w:rPr>
                <w:b/>
                <w:color w:val="auto"/>
                <w:sz w:val="14"/>
                <w:szCs w:val="14"/>
              </w:rPr>
              <w:t xml:space="preserve"> </w:t>
            </w:r>
            <w:r w:rsidRPr="00CD7D26">
              <w:rPr>
                <w:b/>
                <w:color w:val="auto"/>
                <w:sz w:val="14"/>
                <w:szCs w:val="14"/>
              </w:rPr>
              <w:br/>
              <w:t>lifetime</w:t>
            </w:r>
            <w:r w:rsidRPr="00CD7D26">
              <w:rPr>
                <w:b/>
                <w:color w:val="auto"/>
                <w:sz w:val="14"/>
                <w:szCs w:val="14"/>
              </w:rPr>
              <w:br/>
              <w:t>DSH</w:t>
            </w:r>
          </w:p>
          <w:p w14:paraId="709B17B3" w14:textId="77777777" w:rsidR="00A64CDC" w:rsidRPr="00CD7D26" w:rsidRDefault="00A64CDC" w:rsidP="00A60C6B">
            <w:pPr>
              <w:pStyle w:val="Default"/>
              <w:jc w:val="center"/>
              <w:rPr>
                <w:b/>
                <w:color w:val="auto"/>
                <w:sz w:val="14"/>
                <w:szCs w:val="14"/>
              </w:rPr>
            </w:pPr>
            <w:r w:rsidRPr="00CD7D26">
              <w:rPr>
                <w:b/>
                <w:color w:val="auto"/>
                <w:sz w:val="14"/>
                <w:szCs w:val="14"/>
              </w:rPr>
              <w:t>(%)</w:t>
            </w:r>
          </w:p>
        </w:tc>
        <w:tc>
          <w:tcPr>
            <w:tcW w:w="277" w:type="pct"/>
            <w:shd w:val="clear" w:color="auto" w:fill="000000" w:themeFill="text1"/>
          </w:tcPr>
          <w:p w14:paraId="08E913C9" w14:textId="77777777" w:rsidR="00A64CDC" w:rsidRPr="00CD7D26" w:rsidRDefault="00A64CDC" w:rsidP="00A60C6B">
            <w:pPr>
              <w:pStyle w:val="Default"/>
              <w:jc w:val="center"/>
              <w:rPr>
                <w:b/>
                <w:color w:val="auto"/>
                <w:sz w:val="14"/>
                <w:szCs w:val="14"/>
              </w:rPr>
            </w:pPr>
            <w:proofErr w:type="spellStart"/>
            <w:r w:rsidRPr="00CD7D26">
              <w:rPr>
                <w:b/>
                <w:color w:val="auto"/>
                <w:sz w:val="14"/>
                <w:szCs w:val="14"/>
              </w:rPr>
              <w:t>Hx</w:t>
            </w:r>
            <w:proofErr w:type="spellEnd"/>
            <w:r w:rsidRPr="00CD7D26">
              <w:rPr>
                <w:b/>
                <w:color w:val="auto"/>
                <w:sz w:val="14"/>
                <w:szCs w:val="14"/>
              </w:rPr>
              <w:t xml:space="preserve"> psychiatric treatment </w:t>
            </w:r>
          </w:p>
          <w:p w14:paraId="70A8ACE8" w14:textId="77777777" w:rsidR="00A64CDC" w:rsidRPr="00CD7D26" w:rsidRDefault="00A64CDC" w:rsidP="00A60C6B">
            <w:pPr>
              <w:pStyle w:val="Default"/>
              <w:jc w:val="center"/>
              <w:rPr>
                <w:b/>
                <w:color w:val="auto"/>
                <w:sz w:val="14"/>
                <w:szCs w:val="14"/>
              </w:rPr>
            </w:pPr>
            <w:r w:rsidRPr="00CD7D26">
              <w:rPr>
                <w:b/>
                <w:color w:val="auto"/>
                <w:sz w:val="14"/>
                <w:szCs w:val="14"/>
              </w:rPr>
              <w:t>(%)</w:t>
            </w:r>
          </w:p>
        </w:tc>
        <w:tc>
          <w:tcPr>
            <w:tcW w:w="401" w:type="pct"/>
            <w:shd w:val="clear" w:color="auto" w:fill="000000" w:themeFill="text1"/>
            <w:vAlign w:val="center"/>
          </w:tcPr>
          <w:p w14:paraId="11FE248A" w14:textId="77777777" w:rsidR="00A64CDC" w:rsidRPr="00CD7D26" w:rsidRDefault="00A64CDC" w:rsidP="00A60C6B">
            <w:pPr>
              <w:pStyle w:val="Default"/>
              <w:jc w:val="center"/>
              <w:rPr>
                <w:b/>
                <w:color w:val="auto"/>
                <w:sz w:val="14"/>
                <w:szCs w:val="14"/>
              </w:rPr>
            </w:pPr>
            <w:r w:rsidRPr="00CD7D26">
              <w:rPr>
                <w:b/>
                <w:color w:val="auto"/>
                <w:sz w:val="14"/>
                <w:szCs w:val="14"/>
              </w:rPr>
              <w:t>Recruitment Source</w:t>
            </w:r>
          </w:p>
        </w:tc>
        <w:tc>
          <w:tcPr>
            <w:tcW w:w="502" w:type="pct"/>
            <w:shd w:val="clear" w:color="auto" w:fill="000000" w:themeFill="text1"/>
            <w:vAlign w:val="center"/>
          </w:tcPr>
          <w:p w14:paraId="5DCC771B" w14:textId="77777777" w:rsidR="00A64CDC" w:rsidRPr="00CD7D26" w:rsidRDefault="00A64CDC" w:rsidP="00A60C6B">
            <w:pPr>
              <w:pStyle w:val="Default"/>
              <w:jc w:val="center"/>
              <w:rPr>
                <w:b/>
                <w:color w:val="auto"/>
                <w:sz w:val="14"/>
                <w:szCs w:val="14"/>
              </w:rPr>
            </w:pPr>
            <w:r w:rsidRPr="00CD7D26">
              <w:rPr>
                <w:b/>
                <w:color w:val="auto"/>
                <w:sz w:val="14"/>
                <w:szCs w:val="14"/>
              </w:rPr>
              <w:t>Recruitment Period</w:t>
            </w:r>
          </w:p>
        </w:tc>
        <w:tc>
          <w:tcPr>
            <w:tcW w:w="699" w:type="pct"/>
            <w:shd w:val="clear" w:color="auto" w:fill="000000" w:themeFill="text1"/>
            <w:vAlign w:val="center"/>
          </w:tcPr>
          <w:p w14:paraId="51BA58E9" w14:textId="2A0BCEA7" w:rsidR="00A64CDC" w:rsidRPr="00CD7D26" w:rsidRDefault="006059A4" w:rsidP="006059A4">
            <w:pPr>
              <w:pStyle w:val="Default"/>
              <w:jc w:val="center"/>
              <w:rPr>
                <w:b/>
                <w:color w:val="auto"/>
                <w:sz w:val="14"/>
                <w:szCs w:val="14"/>
              </w:rPr>
            </w:pPr>
            <w:r>
              <w:rPr>
                <w:b/>
                <w:color w:val="auto"/>
                <w:sz w:val="14"/>
                <w:szCs w:val="14"/>
              </w:rPr>
              <w:t>Outcome Ascertainment</w:t>
            </w:r>
          </w:p>
        </w:tc>
        <w:tc>
          <w:tcPr>
            <w:tcW w:w="715" w:type="pct"/>
            <w:shd w:val="clear" w:color="auto" w:fill="000000" w:themeFill="text1"/>
            <w:vAlign w:val="center"/>
          </w:tcPr>
          <w:p w14:paraId="080230C3" w14:textId="230A004D" w:rsidR="00A64CDC" w:rsidRPr="00CD7D26" w:rsidRDefault="00A64CDC" w:rsidP="00FC0A72">
            <w:pPr>
              <w:pStyle w:val="Default"/>
              <w:jc w:val="center"/>
              <w:rPr>
                <w:b/>
                <w:color w:val="auto"/>
                <w:sz w:val="14"/>
                <w:szCs w:val="14"/>
              </w:rPr>
            </w:pPr>
            <w:r w:rsidRPr="00CD7D26">
              <w:rPr>
                <w:b/>
                <w:color w:val="auto"/>
                <w:sz w:val="14"/>
                <w:szCs w:val="14"/>
              </w:rPr>
              <w:t>Primary Reference</w:t>
            </w:r>
          </w:p>
        </w:tc>
      </w:tr>
      <w:tr w:rsidR="003711CE" w:rsidRPr="00CD7D26" w14:paraId="16A71A0D" w14:textId="77777777" w:rsidTr="00155AEA">
        <w:trPr>
          <w:trHeight w:val="839"/>
        </w:trPr>
        <w:tc>
          <w:tcPr>
            <w:tcW w:w="524" w:type="pct"/>
            <w:tcBorders>
              <w:top w:val="single" w:sz="4" w:space="0" w:color="auto"/>
              <w:bottom w:val="single" w:sz="4" w:space="0" w:color="auto"/>
            </w:tcBorders>
            <w:shd w:val="clear" w:color="auto" w:fill="auto"/>
          </w:tcPr>
          <w:p w14:paraId="6897ABB3" w14:textId="77777777" w:rsidR="00A64CDC" w:rsidRPr="004F4753" w:rsidRDefault="00A64CDC" w:rsidP="00A60C6B">
            <w:pPr>
              <w:pStyle w:val="Default"/>
              <w:rPr>
                <w:b/>
                <w:bCs/>
                <w:color w:val="auto"/>
                <w:sz w:val="14"/>
                <w:szCs w:val="14"/>
              </w:rPr>
            </w:pPr>
            <w:r w:rsidRPr="004F4753">
              <w:rPr>
                <w:b/>
                <w:bCs/>
                <w:color w:val="auto"/>
                <w:sz w:val="14"/>
                <w:szCs w:val="14"/>
              </w:rPr>
              <w:t>Adams 1986</w:t>
            </w:r>
          </w:p>
        </w:tc>
        <w:tc>
          <w:tcPr>
            <w:tcW w:w="300" w:type="pct"/>
            <w:tcBorders>
              <w:top w:val="single" w:sz="4" w:space="0" w:color="auto"/>
              <w:bottom w:val="single" w:sz="4" w:space="0" w:color="auto"/>
            </w:tcBorders>
            <w:shd w:val="clear" w:color="auto" w:fill="auto"/>
          </w:tcPr>
          <w:p w14:paraId="0E08A08F" w14:textId="77777777" w:rsidR="00A64CDC" w:rsidRPr="00CD7D26" w:rsidRDefault="00A64CDC" w:rsidP="00A60C6B">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7C044791" w14:textId="77777777" w:rsidR="00A64CDC" w:rsidRPr="00CD7D26" w:rsidRDefault="00A64CDC" w:rsidP="00A60C6B">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auto"/>
          </w:tcPr>
          <w:p w14:paraId="4B3A79AA" w14:textId="457A58B9" w:rsidR="00A64CDC" w:rsidRPr="00CD7D26" w:rsidRDefault="00A64CDC" w:rsidP="00A60C6B">
            <w:pPr>
              <w:pStyle w:val="Default"/>
              <w:jc w:val="right"/>
              <w:rPr>
                <w:color w:val="auto"/>
                <w:sz w:val="14"/>
                <w:szCs w:val="14"/>
              </w:rPr>
            </w:pPr>
            <w:r w:rsidRPr="00CD7D26">
              <w:rPr>
                <w:color w:val="auto"/>
                <w:sz w:val="14"/>
                <w:szCs w:val="14"/>
              </w:rPr>
              <w:t>2,872</w:t>
            </w:r>
          </w:p>
          <w:p w14:paraId="1D5A4F7E" w14:textId="01AA9A1D" w:rsidR="00A64CDC" w:rsidRPr="00CD7D26" w:rsidRDefault="00A64CDC" w:rsidP="00A60C6B">
            <w:pPr>
              <w:pStyle w:val="Default"/>
              <w:jc w:val="right"/>
              <w:rPr>
                <w:i/>
                <w:color w:val="auto"/>
                <w:sz w:val="14"/>
                <w:szCs w:val="14"/>
              </w:rPr>
            </w:pPr>
            <w:r w:rsidRPr="00CD7D26">
              <w:rPr>
                <w:i/>
                <w:color w:val="auto"/>
                <w:sz w:val="14"/>
                <w:szCs w:val="14"/>
              </w:rPr>
              <w:t>(3,349)</w:t>
            </w:r>
          </w:p>
        </w:tc>
        <w:tc>
          <w:tcPr>
            <w:tcW w:w="602" w:type="pct"/>
            <w:tcBorders>
              <w:top w:val="single" w:sz="4" w:space="0" w:color="auto"/>
              <w:bottom w:val="single" w:sz="4" w:space="0" w:color="auto"/>
            </w:tcBorders>
            <w:shd w:val="clear" w:color="auto" w:fill="auto"/>
          </w:tcPr>
          <w:p w14:paraId="2CA85B5B" w14:textId="77777777" w:rsidR="00A64CDC" w:rsidRPr="00CD7D26" w:rsidRDefault="00A64CDC" w:rsidP="00A85C15">
            <w:pPr>
              <w:pStyle w:val="Default"/>
              <w:rPr>
                <w:color w:val="auto"/>
                <w:sz w:val="14"/>
                <w:szCs w:val="14"/>
              </w:rPr>
            </w:pPr>
            <w:r w:rsidRPr="00CD7D26">
              <w:rPr>
                <w:color w:val="auto"/>
                <w:sz w:val="14"/>
                <w:szCs w:val="14"/>
              </w:rPr>
              <w:t xml:space="preserve">Persons (percent female not reported), aged 12 to 71 years (average age: not reported), presenting to the accident and emergency department of a general hospital following an episode of DSP. </w:t>
            </w:r>
            <w:r w:rsidRPr="00CD7D26">
              <w:rPr>
                <w:color w:val="auto"/>
                <w:sz w:val="14"/>
                <w:szCs w:val="14"/>
              </w:rPr>
              <w:br/>
            </w:r>
          </w:p>
        </w:tc>
        <w:tc>
          <w:tcPr>
            <w:tcW w:w="216" w:type="pct"/>
            <w:tcBorders>
              <w:top w:val="single" w:sz="4" w:space="0" w:color="auto"/>
              <w:bottom w:val="single" w:sz="4" w:space="0" w:color="auto"/>
            </w:tcBorders>
            <w:shd w:val="clear" w:color="auto" w:fill="auto"/>
          </w:tcPr>
          <w:p w14:paraId="51C58FF1"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2330013F"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03AC888F"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0CFF920C" w14:textId="4DFE198B" w:rsidR="00A64CDC" w:rsidRPr="00CD7D26" w:rsidRDefault="00A64CDC" w:rsidP="00A60C6B">
            <w:pPr>
              <w:pStyle w:val="Default"/>
              <w:rPr>
                <w:rFonts w:ascii="Calibri" w:hAnsi="Calibri" w:cs="Calibri"/>
                <w:color w:val="00B0F0"/>
                <w:sz w:val="22"/>
                <w:szCs w:val="22"/>
              </w:rPr>
            </w:pPr>
            <w:r w:rsidRPr="00CD7D26">
              <w:rPr>
                <w:color w:val="auto"/>
                <w:sz w:val="14"/>
                <w:szCs w:val="14"/>
              </w:rPr>
              <w:t>Norfolk and Norwich Hospital, Norfolk, UK.</w:t>
            </w:r>
          </w:p>
        </w:tc>
        <w:tc>
          <w:tcPr>
            <w:tcW w:w="502" w:type="pct"/>
            <w:tcBorders>
              <w:top w:val="single" w:sz="4" w:space="0" w:color="auto"/>
              <w:bottom w:val="single" w:sz="4" w:space="0" w:color="auto"/>
            </w:tcBorders>
            <w:shd w:val="clear" w:color="auto" w:fill="auto"/>
          </w:tcPr>
          <w:p w14:paraId="43927D66" w14:textId="77777777" w:rsidR="00A64CDC" w:rsidRPr="00CD7D26" w:rsidRDefault="00A64CDC" w:rsidP="00A60C6B">
            <w:pPr>
              <w:pStyle w:val="Default"/>
              <w:rPr>
                <w:color w:val="auto"/>
                <w:sz w:val="14"/>
                <w:szCs w:val="14"/>
              </w:rPr>
            </w:pPr>
            <w:r w:rsidRPr="00CD7D26">
              <w:rPr>
                <w:color w:val="auto"/>
                <w:sz w:val="14"/>
                <w:szCs w:val="14"/>
              </w:rPr>
              <w:t>01/01/1978-31/12/1982</w:t>
            </w:r>
          </w:p>
        </w:tc>
        <w:tc>
          <w:tcPr>
            <w:tcW w:w="699" w:type="pct"/>
            <w:tcBorders>
              <w:top w:val="single" w:sz="4" w:space="0" w:color="auto"/>
              <w:bottom w:val="single" w:sz="4" w:space="0" w:color="auto"/>
            </w:tcBorders>
            <w:shd w:val="clear" w:color="auto" w:fill="auto"/>
          </w:tcPr>
          <w:p w14:paraId="78084C21" w14:textId="2AC577BC" w:rsidR="00A64CDC" w:rsidRPr="00CD7D26" w:rsidRDefault="00046C4A" w:rsidP="001C16D4">
            <w:pPr>
              <w:pStyle w:val="Default"/>
              <w:rPr>
                <w:color w:val="auto"/>
                <w:sz w:val="14"/>
                <w:szCs w:val="14"/>
              </w:rPr>
            </w:pPr>
            <w:r w:rsidRPr="00BA2C3A">
              <w:rPr>
                <w:color w:val="auto"/>
                <w:sz w:val="14"/>
                <w:szCs w:val="14"/>
              </w:rPr>
              <w:t xml:space="preserve">Psychosocial </w:t>
            </w:r>
            <w:r w:rsidR="004C563E" w:rsidRPr="00BA2C3A">
              <w:rPr>
                <w:color w:val="auto"/>
                <w:sz w:val="14"/>
                <w:szCs w:val="14"/>
              </w:rPr>
              <w:t xml:space="preserve">consultation </w:t>
            </w:r>
            <w:r w:rsidRPr="00BA2C3A">
              <w:rPr>
                <w:color w:val="auto"/>
                <w:sz w:val="14"/>
                <w:szCs w:val="14"/>
              </w:rPr>
              <w:t>by the duty psychiatrist</w:t>
            </w:r>
            <w:r w:rsidR="00BA2C3A" w:rsidRPr="00BA2C3A">
              <w:rPr>
                <w:color w:val="auto"/>
                <w:sz w:val="14"/>
                <w:szCs w:val="14"/>
              </w:rPr>
              <w:t>.</w:t>
            </w:r>
          </w:p>
        </w:tc>
        <w:tc>
          <w:tcPr>
            <w:tcW w:w="715" w:type="pct"/>
            <w:tcBorders>
              <w:top w:val="single" w:sz="4" w:space="0" w:color="auto"/>
              <w:bottom w:val="single" w:sz="4" w:space="0" w:color="auto"/>
            </w:tcBorders>
            <w:shd w:val="clear" w:color="auto" w:fill="auto"/>
          </w:tcPr>
          <w:p w14:paraId="65E17DE1" w14:textId="74F1B70C" w:rsidR="00A64CDC" w:rsidRPr="00CD7D26" w:rsidRDefault="00A64CDC" w:rsidP="00A60C6B">
            <w:pPr>
              <w:pStyle w:val="Default"/>
              <w:rPr>
                <w:color w:val="auto"/>
                <w:sz w:val="14"/>
                <w:szCs w:val="14"/>
              </w:rPr>
            </w:pPr>
            <w:r w:rsidRPr="00CD7D26">
              <w:rPr>
                <w:color w:val="auto"/>
                <w:sz w:val="14"/>
                <w:szCs w:val="14"/>
              </w:rPr>
              <w:t xml:space="preserve">Adams RHM. (1986). An accident and emergency department’s view of self-poisoning: A retrospective study from the United Norwich Hospitals 1978-1982. </w:t>
            </w:r>
            <w:r w:rsidRPr="00CD7D26">
              <w:rPr>
                <w:i/>
                <w:color w:val="auto"/>
                <w:sz w:val="14"/>
                <w:szCs w:val="14"/>
              </w:rPr>
              <w:t>Human Toxicol</w:t>
            </w:r>
            <w:r w:rsidRPr="00CD7D26">
              <w:rPr>
                <w:color w:val="auto"/>
                <w:sz w:val="14"/>
                <w:szCs w:val="14"/>
              </w:rPr>
              <w:t>, 5: 5-10.</w:t>
            </w:r>
          </w:p>
        </w:tc>
      </w:tr>
      <w:tr w:rsidR="003711CE" w:rsidRPr="00CD7D26" w14:paraId="5C0DBDBA" w14:textId="77777777" w:rsidTr="00155AEA">
        <w:trPr>
          <w:trHeight w:val="839"/>
        </w:trPr>
        <w:tc>
          <w:tcPr>
            <w:tcW w:w="524" w:type="pct"/>
            <w:tcBorders>
              <w:top w:val="single" w:sz="4" w:space="0" w:color="auto"/>
              <w:bottom w:val="single" w:sz="4" w:space="0" w:color="auto"/>
            </w:tcBorders>
            <w:shd w:val="clear" w:color="auto" w:fill="F2F2F2" w:themeFill="background1" w:themeFillShade="F2"/>
          </w:tcPr>
          <w:p w14:paraId="2CD7F767" w14:textId="77777777" w:rsidR="00A64CDC" w:rsidRPr="004F4753" w:rsidRDefault="00A64CDC" w:rsidP="00A60C6B">
            <w:pPr>
              <w:pStyle w:val="Default"/>
              <w:rPr>
                <w:b/>
                <w:bCs/>
                <w:color w:val="auto"/>
                <w:sz w:val="14"/>
                <w:szCs w:val="14"/>
              </w:rPr>
            </w:pPr>
            <w:proofErr w:type="spellStart"/>
            <w:r w:rsidRPr="004F4753">
              <w:rPr>
                <w:b/>
                <w:bCs/>
                <w:color w:val="auto"/>
                <w:sz w:val="14"/>
                <w:szCs w:val="14"/>
              </w:rPr>
              <w:t>Akoz</w:t>
            </w:r>
            <w:proofErr w:type="spellEnd"/>
            <w:r w:rsidRPr="004F4753">
              <w:rPr>
                <w:b/>
                <w:bCs/>
                <w:color w:val="auto"/>
                <w:sz w:val="14"/>
                <w:szCs w:val="14"/>
              </w:rPr>
              <w:t xml:space="preserve"> 2016</w:t>
            </w:r>
          </w:p>
          <w:p w14:paraId="743B05D4" w14:textId="1F928B94" w:rsidR="00A64CDC" w:rsidRPr="004F4753" w:rsidRDefault="00A64CDC" w:rsidP="00A60C6B">
            <w:pPr>
              <w:pStyle w:val="Default"/>
              <w:rPr>
                <w:b/>
                <w:bCs/>
                <w:color w:val="auto"/>
                <w:sz w:val="14"/>
                <w:szCs w:val="14"/>
              </w:rPr>
            </w:pPr>
            <w:r w:rsidRPr="004F4753">
              <w:rPr>
                <w:b/>
                <w:bCs/>
                <w:i/>
                <w:color w:val="auto"/>
                <w:sz w:val="14"/>
                <w:szCs w:val="14"/>
              </w:rPr>
              <w:t xml:space="preserve">   (</w:t>
            </w:r>
            <w:proofErr w:type="spellStart"/>
            <w:r w:rsidRPr="004F4753">
              <w:rPr>
                <w:b/>
                <w:bCs/>
                <w:i/>
                <w:color w:val="auto"/>
                <w:sz w:val="14"/>
                <w:szCs w:val="14"/>
              </w:rPr>
              <w:t>Bayramoglu</w:t>
            </w:r>
            <w:proofErr w:type="spellEnd"/>
            <w:r w:rsidRPr="004F4753">
              <w:rPr>
                <w:b/>
                <w:bCs/>
                <w:i/>
                <w:color w:val="auto"/>
                <w:sz w:val="14"/>
                <w:szCs w:val="14"/>
              </w:rPr>
              <w:t xml:space="preserve"> 2015)</w:t>
            </w:r>
            <w:r w:rsidRPr="004F4753">
              <w:rPr>
                <w:rStyle w:val="FootnoteReference"/>
                <w:b/>
                <w:bCs/>
                <w:color w:val="auto"/>
                <w:sz w:val="14"/>
                <w:szCs w:val="14"/>
              </w:rPr>
              <w:footnoteReference w:id="1"/>
            </w:r>
          </w:p>
        </w:tc>
        <w:tc>
          <w:tcPr>
            <w:tcW w:w="300" w:type="pct"/>
            <w:tcBorders>
              <w:top w:val="single" w:sz="4" w:space="0" w:color="auto"/>
              <w:bottom w:val="single" w:sz="4" w:space="0" w:color="auto"/>
            </w:tcBorders>
            <w:shd w:val="clear" w:color="auto" w:fill="F2F2F2" w:themeFill="background1" w:themeFillShade="F2"/>
          </w:tcPr>
          <w:p w14:paraId="2D544E79" w14:textId="77777777" w:rsidR="00A64CDC" w:rsidRPr="00CD7D26" w:rsidRDefault="00A64CDC" w:rsidP="00A60C6B">
            <w:pPr>
              <w:pStyle w:val="Default"/>
              <w:rPr>
                <w:color w:val="auto"/>
                <w:sz w:val="14"/>
                <w:szCs w:val="14"/>
              </w:rPr>
            </w:pPr>
            <w:r w:rsidRPr="00CD7D26">
              <w:rPr>
                <w:color w:val="auto"/>
                <w:sz w:val="14"/>
                <w:szCs w:val="14"/>
              </w:rPr>
              <w:t>Turkey</w:t>
            </w:r>
          </w:p>
        </w:tc>
        <w:tc>
          <w:tcPr>
            <w:tcW w:w="226" w:type="pct"/>
            <w:tcBorders>
              <w:top w:val="single" w:sz="4" w:space="0" w:color="auto"/>
              <w:bottom w:val="single" w:sz="4" w:space="0" w:color="auto"/>
            </w:tcBorders>
            <w:shd w:val="clear" w:color="auto" w:fill="F2F2F2" w:themeFill="background1" w:themeFillShade="F2"/>
          </w:tcPr>
          <w:p w14:paraId="16535505" w14:textId="77777777" w:rsidR="00A64CDC" w:rsidRPr="00CD7D26" w:rsidRDefault="00A64CDC" w:rsidP="004974D5">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F2F2F2" w:themeFill="background1" w:themeFillShade="F2"/>
          </w:tcPr>
          <w:p w14:paraId="15F16B39" w14:textId="77777777" w:rsidR="00A64CDC" w:rsidRPr="00CD7D26" w:rsidRDefault="00A64CDC" w:rsidP="00A60C6B">
            <w:pPr>
              <w:pStyle w:val="Default"/>
              <w:jc w:val="right"/>
              <w:rPr>
                <w:color w:val="auto"/>
                <w:sz w:val="14"/>
                <w:szCs w:val="14"/>
              </w:rPr>
            </w:pPr>
            <w:r w:rsidRPr="00CD7D26">
              <w:rPr>
                <w:color w:val="auto"/>
                <w:sz w:val="14"/>
                <w:szCs w:val="14"/>
              </w:rPr>
              <w:t>533</w:t>
            </w:r>
          </w:p>
        </w:tc>
        <w:tc>
          <w:tcPr>
            <w:tcW w:w="602" w:type="pct"/>
            <w:tcBorders>
              <w:top w:val="single" w:sz="4" w:space="0" w:color="auto"/>
              <w:bottom w:val="single" w:sz="4" w:space="0" w:color="auto"/>
            </w:tcBorders>
            <w:shd w:val="clear" w:color="auto" w:fill="F2F2F2" w:themeFill="background1" w:themeFillShade="F2"/>
          </w:tcPr>
          <w:p w14:paraId="69AB2B58" w14:textId="77777777" w:rsidR="00A64CDC" w:rsidRPr="00CD7D26" w:rsidRDefault="00A64CDC" w:rsidP="00A85C15">
            <w:pPr>
              <w:pStyle w:val="Default"/>
            </w:pPr>
            <w:r w:rsidRPr="00CD7D26">
              <w:rPr>
                <w:color w:val="auto"/>
                <w:sz w:val="14"/>
                <w:szCs w:val="14"/>
              </w:rPr>
              <w:t>Persons (66.8% female), aged 14 to 88 years (mean: 25.7±9.9 years), presenting to the emergency department of a university teaching hospital following a suicide attempt.</w:t>
            </w:r>
          </w:p>
        </w:tc>
        <w:tc>
          <w:tcPr>
            <w:tcW w:w="216" w:type="pct"/>
            <w:tcBorders>
              <w:top w:val="single" w:sz="4" w:space="0" w:color="auto"/>
              <w:bottom w:val="single" w:sz="4" w:space="0" w:color="auto"/>
            </w:tcBorders>
            <w:shd w:val="clear" w:color="auto" w:fill="F2F2F2" w:themeFill="background1" w:themeFillShade="F2"/>
          </w:tcPr>
          <w:p w14:paraId="66AAAD4D"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3CC7571D"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4665BBD7" w14:textId="77777777" w:rsidR="00A64CDC" w:rsidRPr="00CD7D26" w:rsidRDefault="00A64CDC" w:rsidP="00A60C6B">
            <w:pPr>
              <w:pStyle w:val="Default"/>
              <w:jc w:val="right"/>
              <w:rPr>
                <w:color w:val="auto"/>
                <w:sz w:val="14"/>
                <w:szCs w:val="14"/>
              </w:rPr>
            </w:pPr>
            <w:r w:rsidRPr="00CD7D26">
              <w:rPr>
                <w:color w:val="auto"/>
                <w:sz w:val="14"/>
                <w:szCs w:val="14"/>
              </w:rPr>
              <w:t>22.7</w:t>
            </w:r>
          </w:p>
        </w:tc>
        <w:tc>
          <w:tcPr>
            <w:tcW w:w="401" w:type="pct"/>
            <w:tcBorders>
              <w:top w:val="single" w:sz="4" w:space="0" w:color="auto"/>
              <w:bottom w:val="single" w:sz="4" w:space="0" w:color="auto"/>
            </w:tcBorders>
            <w:shd w:val="clear" w:color="auto" w:fill="F2F2F2" w:themeFill="background1" w:themeFillShade="F2"/>
          </w:tcPr>
          <w:p w14:paraId="47E40BCF" w14:textId="775391B8" w:rsidR="00A64CDC" w:rsidRPr="00CD7D26" w:rsidRDefault="00A64CDC" w:rsidP="00A60C6B">
            <w:pPr>
              <w:pStyle w:val="Default"/>
              <w:rPr>
                <w:color w:val="auto"/>
                <w:sz w:val="14"/>
                <w:szCs w:val="14"/>
              </w:rPr>
            </w:pPr>
            <w:r w:rsidRPr="00CD7D26">
              <w:rPr>
                <w:color w:val="auto"/>
                <w:sz w:val="14"/>
                <w:szCs w:val="14"/>
              </w:rPr>
              <w:t xml:space="preserve">Ataturk University Medical Faculty, </w:t>
            </w:r>
            <w:r w:rsidRPr="00CD7D26">
              <w:rPr>
                <w:bCs/>
                <w:color w:val="auto"/>
                <w:sz w:val="14"/>
                <w:szCs w:val="14"/>
              </w:rPr>
              <w:t>Erzurum, Turkey.</w:t>
            </w:r>
          </w:p>
        </w:tc>
        <w:tc>
          <w:tcPr>
            <w:tcW w:w="502" w:type="pct"/>
            <w:tcBorders>
              <w:top w:val="single" w:sz="4" w:space="0" w:color="auto"/>
              <w:bottom w:val="single" w:sz="4" w:space="0" w:color="auto"/>
            </w:tcBorders>
            <w:shd w:val="clear" w:color="auto" w:fill="F2F2F2" w:themeFill="background1" w:themeFillShade="F2"/>
          </w:tcPr>
          <w:p w14:paraId="12A5E2D6" w14:textId="77777777" w:rsidR="00A64CDC" w:rsidRPr="00CD7D26" w:rsidRDefault="00A64CDC" w:rsidP="00A60C6B">
            <w:pPr>
              <w:pStyle w:val="Default"/>
              <w:rPr>
                <w:color w:val="auto"/>
                <w:sz w:val="14"/>
                <w:szCs w:val="14"/>
              </w:rPr>
            </w:pPr>
            <w:r w:rsidRPr="00CD7D26">
              <w:rPr>
                <w:color w:val="auto"/>
                <w:sz w:val="14"/>
                <w:szCs w:val="14"/>
              </w:rPr>
              <w:t>01/05/2008-31/02/2012</w:t>
            </w:r>
          </w:p>
        </w:tc>
        <w:tc>
          <w:tcPr>
            <w:tcW w:w="699" w:type="pct"/>
            <w:tcBorders>
              <w:top w:val="single" w:sz="4" w:space="0" w:color="auto"/>
              <w:bottom w:val="single" w:sz="4" w:space="0" w:color="auto"/>
            </w:tcBorders>
            <w:shd w:val="clear" w:color="auto" w:fill="F2F2F2" w:themeFill="background1" w:themeFillShade="F2"/>
          </w:tcPr>
          <w:p w14:paraId="307E4688" w14:textId="1C5C6590" w:rsidR="00A64CDC" w:rsidRPr="00CD7D26" w:rsidRDefault="002745CA" w:rsidP="001C16D4">
            <w:pPr>
              <w:pStyle w:val="Default"/>
              <w:rPr>
                <w:color w:val="auto"/>
                <w:sz w:val="14"/>
                <w:szCs w:val="14"/>
              </w:rPr>
            </w:pPr>
            <w:r w:rsidRPr="00822FBC">
              <w:rPr>
                <w:color w:val="auto"/>
                <w:sz w:val="14"/>
                <w:szCs w:val="14"/>
              </w:rPr>
              <w:t xml:space="preserve">Psychiatric </w:t>
            </w:r>
            <w:r w:rsidR="00FC21A6" w:rsidRPr="00822FBC">
              <w:rPr>
                <w:color w:val="auto"/>
                <w:sz w:val="14"/>
                <w:szCs w:val="14"/>
              </w:rPr>
              <w:t>consultation in ED</w:t>
            </w:r>
            <w:r w:rsidR="00DA3570" w:rsidRPr="00822FBC">
              <w:rPr>
                <w:color w:val="auto"/>
                <w:sz w:val="14"/>
                <w:szCs w:val="14"/>
              </w:rPr>
              <w:t>. Unclear who undertook the assessment.</w:t>
            </w:r>
          </w:p>
        </w:tc>
        <w:tc>
          <w:tcPr>
            <w:tcW w:w="715" w:type="pct"/>
            <w:tcBorders>
              <w:top w:val="single" w:sz="4" w:space="0" w:color="auto"/>
              <w:bottom w:val="single" w:sz="4" w:space="0" w:color="auto"/>
            </w:tcBorders>
            <w:shd w:val="clear" w:color="auto" w:fill="F2F2F2" w:themeFill="background1" w:themeFillShade="F2"/>
          </w:tcPr>
          <w:p w14:paraId="00FBEF08" w14:textId="2B211DBB" w:rsidR="00A64CDC" w:rsidRPr="00CD7D26" w:rsidRDefault="00A64CDC" w:rsidP="00A60C6B">
            <w:pPr>
              <w:pStyle w:val="Default"/>
              <w:rPr>
                <w:color w:val="auto"/>
                <w:sz w:val="14"/>
                <w:szCs w:val="14"/>
              </w:rPr>
            </w:pPr>
            <w:proofErr w:type="spellStart"/>
            <w:r w:rsidRPr="00CD7D26">
              <w:rPr>
                <w:color w:val="auto"/>
                <w:sz w:val="14"/>
                <w:szCs w:val="14"/>
              </w:rPr>
              <w:t>Akoz</w:t>
            </w:r>
            <w:proofErr w:type="spellEnd"/>
            <w:r w:rsidRPr="00CD7D26">
              <w:rPr>
                <w:color w:val="auto"/>
                <w:sz w:val="14"/>
                <w:szCs w:val="14"/>
              </w:rPr>
              <w:t xml:space="preserve"> A, et al. (2016). Can we predict agitation in patients with suicide attempts in the emergency department? </w:t>
            </w:r>
            <w:proofErr w:type="spellStart"/>
            <w:r w:rsidRPr="00CD7D26">
              <w:rPr>
                <w:i/>
                <w:color w:val="auto"/>
                <w:sz w:val="14"/>
                <w:szCs w:val="14"/>
              </w:rPr>
              <w:t>Afri</w:t>
            </w:r>
            <w:proofErr w:type="spellEnd"/>
            <w:r w:rsidRPr="00CD7D26">
              <w:rPr>
                <w:i/>
                <w:color w:val="auto"/>
                <w:sz w:val="14"/>
                <w:szCs w:val="14"/>
              </w:rPr>
              <w:t xml:space="preserve"> Health Sci</w:t>
            </w:r>
            <w:r w:rsidRPr="00CD7D26">
              <w:rPr>
                <w:color w:val="auto"/>
                <w:sz w:val="14"/>
                <w:szCs w:val="14"/>
              </w:rPr>
              <w:t>, 16: 831-7.</w:t>
            </w:r>
          </w:p>
        </w:tc>
      </w:tr>
      <w:tr w:rsidR="003711CE" w:rsidRPr="00CD7D26" w14:paraId="71D6F7F9" w14:textId="77777777" w:rsidTr="00155AEA">
        <w:trPr>
          <w:trHeight w:val="660"/>
        </w:trPr>
        <w:tc>
          <w:tcPr>
            <w:tcW w:w="524" w:type="pct"/>
            <w:tcBorders>
              <w:top w:val="single" w:sz="4" w:space="0" w:color="auto"/>
              <w:bottom w:val="single" w:sz="4" w:space="0" w:color="auto"/>
            </w:tcBorders>
            <w:shd w:val="clear" w:color="auto" w:fill="auto"/>
          </w:tcPr>
          <w:p w14:paraId="16346EC7" w14:textId="77777777" w:rsidR="00A64CDC" w:rsidRPr="004F4753" w:rsidRDefault="00A64CDC" w:rsidP="00A60C6B">
            <w:pPr>
              <w:pStyle w:val="Default"/>
              <w:rPr>
                <w:b/>
                <w:bCs/>
                <w:color w:val="auto"/>
                <w:sz w:val="14"/>
                <w:szCs w:val="14"/>
              </w:rPr>
            </w:pPr>
            <w:r w:rsidRPr="004F4753">
              <w:rPr>
                <w:b/>
                <w:bCs/>
                <w:color w:val="auto"/>
                <w:sz w:val="14"/>
                <w:szCs w:val="14"/>
              </w:rPr>
              <w:t>Al-Amin 2021</w:t>
            </w:r>
          </w:p>
          <w:p w14:paraId="748A7DF0" w14:textId="329A60E5" w:rsidR="00A64CDC" w:rsidRPr="004F4753" w:rsidRDefault="00A64CDC" w:rsidP="00A60C6B">
            <w:pPr>
              <w:pStyle w:val="Default"/>
              <w:rPr>
                <w:b/>
                <w:bCs/>
                <w:i/>
                <w:color w:val="auto"/>
                <w:sz w:val="14"/>
                <w:szCs w:val="14"/>
              </w:rPr>
            </w:pPr>
            <w:r w:rsidRPr="004F4753">
              <w:rPr>
                <w:b/>
                <w:bCs/>
                <w:color w:val="auto"/>
                <w:sz w:val="14"/>
                <w:szCs w:val="14"/>
              </w:rPr>
              <w:t xml:space="preserve">   </w:t>
            </w:r>
            <w:r w:rsidRPr="004F4753">
              <w:rPr>
                <w:b/>
                <w:bCs/>
                <w:i/>
                <w:color w:val="auto"/>
                <w:sz w:val="14"/>
                <w:szCs w:val="14"/>
              </w:rPr>
              <w:t>(Al-Thani 2020)</w:t>
            </w:r>
            <w:r w:rsidRPr="004F4753">
              <w:rPr>
                <w:rStyle w:val="FootnoteReference"/>
                <w:b/>
                <w:bCs/>
                <w:color w:val="auto"/>
                <w:sz w:val="14"/>
                <w:szCs w:val="14"/>
              </w:rPr>
              <w:footnoteReference w:id="2"/>
            </w:r>
          </w:p>
        </w:tc>
        <w:tc>
          <w:tcPr>
            <w:tcW w:w="300" w:type="pct"/>
            <w:tcBorders>
              <w:top w:val="single" w:sz="4" w:space="0" w:color="auto"/>
              <w:bottom w:val="single" w:sz="4" w:space="0" w:color="auto"/>
            </w:tcBorders>
            <w:shd w:val="clear" w:color="auto" w:fill="auto"/>
          </w:tcPr>
          <w:p w14:paraId="42E52A74" w14:textId="77777777" w:rsidR="00A64CDC" w:rsidRPr="00CD7D26" w:rsidRDefault="00A64CDC" w:rsidP="00A60C6B">
            <w:pPr>
              <w:pStyle w:val="Default"/>
              <w:rPr>
                <w:color w:val="auto"/>
                <w:sz w:val="14"/>
                <w:szCs w:val="14"/>
              </w:rPr>
            </w:pPr>
            <w:r w:rsidRPr="00CD7D26">
              <w:rPr>
                <w:color w:val="auto"/>
                <w:sz w:val="14"/>
                <w:szCs w:val="14"/>
              </w:rPr>
              <w:t>Qatar</w:t>
            </w:r>
          </w:p>
        </w:tc>
        <w:tc>
          <w:tcPr>
            <w:tcW w:w="226" w:type="pct"/>
            <w:tcBorders>
              <w:top w:val="single" w:sz="4" w:space="0" w:color="auto"/>
              <w:bottom w:val="single" w:sz="4" w:space="0" w:color="auto"/>
            </w:tcBorders>
            <w:shd w:val="clear" w:color="auto" w:fill="auto"/>
          </w:tcPr>
          <w:p w14:paraId="6C9A8433" w14:textId="5253E518" w:rsidR="00A64CDC" w:rsidRPr="00CD7D26" w:rsidRDefault="00A64CDC" w:rsidP="004974D5">
            <w:pPr>
              <w:pStyle w:val="Default"/>
              <w:rPr>
                <w:color w:val="auto"/>
                <w:sz w:val="14"/>
                <w:szCs w:val="14"/>
              </w:rPr>
            </w:pPr>
            <w:r>
              <w:rPr>
                <w:color w:val="auto"/>
                <w:sz w:val="14"/>
                <w:szCs w:val="14"/>
              </w:rPr>
              <w:t>Cohort</w:t>
            </w:r>
          </w:p>
        </w:tc>
        <w:tc>
          <w:tcPr>
            <w:tcW w:w="318" w:type="pct"/>
            <w:tcBorders>
              <w:top w:val="single" w:sz="4" w:space="0" w:color="auto"/>
              <w:bottom w:val="single" w:sz="4" w:space="0" w:color="auto"/>
            </w:tcBorders>
            <w:shd w:val="clear" w:color="auto" w:fill="auto"/>
          </w:tcPr>
          <w:p w14:paraId="7ECE7AC1" w14:textId="77777777" w:rsidR="00A64CDC" w:rsidRPr="00CD7D26" w:rsidRDefault="00A64CDC" w:rsidP="00A60C6B">
            <w:pPr>
              <w:pStyle w:val="Default"/>
              <w:jc w:val="right"/>
              <w:rPr>
                <w:color w:val="auto"/>
                <w:sz w:val="14"/>
                <w:szCs w:val="14"/>
              </w:rPr>
            </w:pPr>
            <w:r w:rsidRPr="00CD7D26">
              <w:rPr>
                <w:color w:val="auto"/>
                <w:sz w:val="14"/>
                <w:szCs w:val="14"/>
              </w:rPr>
              <w:t>270</w:t>
            </w:r>
          </w:p>
        </w:tc>
        <w:tc>
          <w:tcPr>
            <w:tcW w:w="602" w:type="pct"/>
            <w:tcBorders>
              <w:top w:val="single" w:sz="4" w:space="0" w:color="auto"/>
              <w:bottom w:val="single" w:sz="4" w:space="0" w:color="auto"/>
            </w:tcBorders>
            <w:shd w:val="clear" w:color="auto" w:fill="auto"/>
          </w:tcPr>
          <w:p w14:paraId="52484369" w14:textId="5422774B" w:rsidR="00A64CDC" w:rsidRPr="00CD7D26" w:rsidRDefault="00A64CDC" w:rsidP="00A85C15">
            <w:pPr>
              <w:pStyle w:val="Default"/>
              <w:rPr>
                <w:rFonts w:ascii="Calibri" w:hAnsi="Calibri" w:cs="Calibri"/>
                <w:color w:val="auto"/>
                <w:sz w:val="22"/>
                <w:szCs w:val="22"/>
              </w:rPr>
            </w:pPr>
            <w:r w:rsidRPr="00CD7D26">
              <w:rPr>
                <w:color w:val="auto"/>
                <w:sz w:val="14"/>
                <w:szCs w:val="14"/>
              </w:rPr>
              <w:t xml:space="preserve">Persons (60.4% female), aged 18 years and older (average age: not reported), presenting to the emergency department of a medical corporation following an episode of DSH. </w:t>
            </w:r>
          </w:p>
        </w:tc>
        <w:tc>
          <w:tcPr>
            <w:tcW w:w="216" w:type="pct"/>
            <w:tcBorders>
              <w:top w:val="single" w:sz="4" w:space="0" w:color="auto"/>
              <w:bottom w:val="single" w:sz="4" w:space="0" w:color="auto"/>
            </w:tcBorders>
            <w:shd w:val="clear" w:color="auto" w:fill="auto"/>
          </w:tcPr>
          <w:p w14:paraId="394EF261" w14:textId="77777777" w:rsidR="00A64CDC" w:rsidRPr="00CD7D26" w:rsidRDefault="00A64CDC" w:rsidP="00A60C6B">
            <w:pPr>
              <w:pStyle w:val="Default"/>
              <w:jc w:val="right"/>
              <w:rPr>
                <w:color w:val="auto"/>
                <w:sz w:val="14"/>
                <w:szCs w:val="14"/>
              </w:rPr>
            </w:pPr>
            <w:r w:rsidRPr="00CD7D26">
              <w:rPr>
                <w:color w:val="auto"/>
                <w:sz w:val="14"/>
                <w:szCs w:val="14"/>
              </w:rPr>
              <w:t>24.1</w:t>
            </w:r>
          </w:p>
        </w:tc>
        <w:tc>
          <w:tcPr>
            <w:tcW w:w="220" w:type="pct"/>
            <w:tcBorders>
              <w:top w:val="single" w:sz="4" w:space="0" w:color="auto"/>
              <w:bottom w:val="single" w:sz="4" w:space="0" w:color="auto"/>
            </w:tcBorders>
            <w:shd w:val="clear" w:color="auto" w:fill="auto"/>
          </w:tcPr>
          <w:p w14:paraId="24B547E9" w14:textId="77777777" w:rsidR="00A64CDC" w:rsidRPr="00CD7D26" w:rsidRDefault="00A64CDC" w:rsidP="00A60C6B">
            <w:pPr>
              <w:pStyle w:val="Default"/>
              <w:jc w:val="right"/>
              <w:rPr>
                <w:color w:val="auto"/>
                <w:sz w:val="14"/>
                <w:szCs w:val="14"/>
              </w:rPr>
            </w:pPr>
            <w:r w:rsidRPr="00CD7D26">
              <w:rPr>
                <w:color w:val="auto"/>
                <w:sz w:val="14"/>
                <w:szCs w:val="14"/>
              </w:rPr>
              <w:t>3.9</w:t>
            </w:r>
          </w:p>
        </w:tc>
        <w:tc>
          <w:tcPr>
            <w:tcW w:w="277" w:type="pct"/>
            <w:tcBorders>
              <w:top w:val="single" w:sz="4" w:space="0" w:color="auto"/>
              <w:bottom w:val="single" w:sz="4" w:space="0" w:color="auto"/>
            </w:tcBorders>
            <w:shd w:val="clear" w:color="auto" w:fill="auto"/>
          </w:tcPr>
          <w:p w14:paraId="599472DC"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2F074B1F" w14:textId="0C34E8F3" w:rsidR="00A64CDC" w:rsidRPr="00CD7D26" w:rsidRDefault="00A64CDC" w:rsidP="00A60C6B">
            <w:pPr>
              <w:pStyle w:val="Default"/>
              <w:rPr>
                <w:color w:val="auto"/>
                <w:sz w:val="14"/>
                <w:szCs w:val="14"/>
              </w:rPr>
            </w:pPr>
            <w:r w:rsidRPr="00CD7D26">
              <w:rPr>
                <w:color w:val="auto"/>
                <w:sz w:val="14"/>
                <w:szCs w:val="14"/>
              </w:rPr>
              <w:t>Hamad Medical Corporation, Doha, Qatar.</w:t>
            </w:r>
          </w:p>
        </w:tc>
        <w:tc>
          <w:tcPr>
            <w:tcW w:w="502" w:type="pct"/>
            <w:tcBorders>
              <w:top w:val="single" w:sz="4" w:space="0" w:color="auto"/>
              <w:bottom w:val="single" w:sz="4" w:space="0" w:color="auto"/>
            </w:tcBorders>
            <w:shd w:val="clear" w:color="auto" w:fill="auto"/>
          </w:tcPr>
          <w:p w14:paraId="45D9BF00" w14:textId="77777777" w:rsidR="00A64CDC" w:rsidRPr="008F6A69" w:rsidRDefault="00A64CDC" w:rsidP="00A60C6B">
            <w:pPr>
              <w:pStyle w:val="Default"/>
              <w:rPr>
                <w:color w:val="auto"/>
                <w:sz w:val="14"/>
                <w:szCs w:val="14"/>
              </w:rPr>
            </w:pPr>
            <w:r w:rsidRPr="008F6A69">
              <w:rPr>
                <w:color w:val="auto"/>
                <w:sz w:val="14"/>
                <w:szCs w:val="14"/>
              </w:rPr>
              <w:t>01/03/2013-31/01/2014</w:t>
            </w:r>
          </w:p>
        </w:tc>
        <w:tc>
          <w:tcPr>
            <w:tcW w:w="699" w:type="pct"/>
            <w:tcBorders>
              <w:top w:val="single" w:sz="4" w:space="0" w:color="auto"/>
              <w:bottom w:val="single" w:sz="4" w:space="0" w:color="auto"/>
            </w:tcBorders>
            <w:shd w:val="clear" w:color="auto" w:fill="auto"/>
          </w:tcPr>
          <w:p w14:paraId="49C11C25" w14:textId="02016A3E" w:rsidR="00A64CDC" w:rsidRPr="008F6A69" w:rsidRDefault="0042748F" w:rsidP="001C16D4">
            <w:pPr>
              <w:pStyle w:val="Default"/>
              <w:rPr>
                <w:color w:val="auto"/>
                <w:sz w:val="14"/>
                <w:szCs w:val="14"/>
              </w:rPr>
            </w:pPr>
            <w:r w:rsidRPr="008F6A69">
              <w:rPr>
                <w:color w:val="auto"/>
                <w:sz w:val="14"/>
                <w:szCs w:val="14"/>
              </w:rPr>
              <w:t xml:space="preserve">Psychiatric consultation in ED </w:t>
            </w:r>
            <w:r w:rsidR="00B622E4" w:rsidRPr="008F6A69">
              <w:rPr>
                <w:color w:val="auto"/>
                <w:sz w:val="14"/>
                <w:szCs w:val="14"/>
              </w:rPr>
              <w:t xml:space="preserve">by </w:t>
            </w:r>
            <w:r w:rsidR="00815540" w:rsidRPr="008F6A69">
              <w:rPr>
                <w:color w:val="auto"/>
                <w:sz w:val="14"/>
                <w:szCs w:val="14"/>
              </w:rPr>
              <w:t xml:space="preserve">the </w:t>
            </w:r>
            <w:r w:rsidR="00B622E4" w:rsidRPr="008F6A69">
              <w:rPr>
                <w:color w:val="auto"/>
                <w:sz w:val="14"/>
                <w:szCs w:val="14"/>
              </w:rPr>
              <w:t>duty psychiatrist</w:t>
            </w:r>
            <w:r w:rsidR="008F6A69" w:rsidRPr="008F6A69">
              <w:rPr>
                <w:color w:val="auto"/>
                <w:sz w:val="14"/>
                <w:szCs w:val="14"/>
              </w:rPr>
              <w:t>.</w:t>
            </w:r>
          </w:p>
          <w:p w14:paraId="6A75F64D" w14:textId="0089628B" w:rsidR="004A1C56" w:rsidRPr="008F6A69" w:rsidRDefault="004A1C56" w:rsidP="001C16D4">
            <w:pPr>
              <w:pStyle w:val="Default"/>
              <w:rPr>
                <w:color w:val="auto"/>
                <w:sz w:val="14"/>
                <w:szCs w:val="14"/>
              </w:rPr>
            </w:pPr>
          </w:p>
        </w:tc>
        <w:tc>
          <w:tcPr>
            <w:tcW w:w="715" w:type="pct"/>
            <w:tcBorders>
              <w:top w:val="single" w:sz="4" w:space="0" w:color="auto"/>
              <w:bottom w:val="single" w:sz="4" w:space="0" w:color="auto"/>
            </w:tcBorders>
            <w:shd w:val="clear" w:color="auto" w:fill="auto"/>
          </w:tcPr>
          <w:p w14:paraId="7C51A337" w14:textId="7764A0B3" w:rsidR="00A64CDC" w:rsidRPr="00CD7D26" w:rsidRDefault="00A64CDC" w:rsidP="00A60C6B">
            <w:pPr>
              <w:pStyle w:val="Default"/>
              <w:rPr>
                <w:color w:val="auto"/>
                <w:sz w:val="14"/>
                <w:szCs w:val="14"/>
              </w:rPr>
            </w:pPr>
            <w:r w:rsidRPr="00CD7D26">
              <w:rPr>
                <w:color w:val="auto"/>
                <w:sz w:val="14"/>
                <w:szCs w:val="14"/>
              </w:rPr>
              <w:t>Al-Amin H, et al. (2021). Psychosocial and clinical profiles of the cases visiting the emergency department due to acc-</w:t>
            </w:r>
            <w:proofErr w:type="spellStart"/>
            <w:r w:rsidRPr="00CD7D26">
              <w:rPr>
                <w:color w:val="auto"/>
                <w:sz w:val="14"/>
                <w:szCs w:val="14"/>
              </w:rPr>
              <w:t>idental</w:t>
            </w:r>
            <w:proofErr w:type="spellEnd"/>
            <w:r w:rsidRPr="00CD7D26">
              <w:rPr>
                <w:color w:val="auto"/>
                <w:sz w:val="14"/>
                <w:szCs w:val="14"/>
              </w:rPr>
              <w:t xml:space="preserve"> self-harm and suicide attempts in Doha, Qatar: A retrospective study. </w:t>
            </w:r>
            <w:r w:rsidRPr="00CD7D26">
              <w:rPr>
                <w:i/>
                <w:color w:val="auto"/>
                <w:sz w:val="14"/>
                <w:szCs w:val="14"/>
              </w:rPr>
              <w:t>Comm Mental Health J</w:t>
            </w:r>
            <w:r w:rsidRPr="00CD7D26">
              <w:rPr>
                <w:color w:val="auto"/>
                <w:sz w:val="14"/>
                <w:szCs w:val="14"/>
              </w:rPr>
              <w:t>, 57: 315-24.</w:t>
            </w:r>
          </w:p>
          <w:p w14:paraId="4D813B91" w14:textId="58D84811" w:rsidR="00A64CDC" w:rsidRPr="00CD7D26" w:rsidRDefault="00A64CDC" w:rsidP="00A60C6B">
            <w:pPr>
              <w:pStyle w:val="Default"/>
              <w:rPr>
                <w:color w:val="auto"/>
                <w:sz w:val="14"/>
                <w:szCs w:val="14"/>
              </w:rPr>
            </w:pPr>
          </w:p>
        </w:tc>
      </w:tr>
      <w:tr w:rsidR="003711CE" w:rsidRPr="00CD7D26" w14:paraId="1F3CEB08" w14:textId="77777777" w:rsidTr="00155AEA">
        <w:trPr>
          <w:trHeight w:val="839"/>
        </w:trPr>
        <w:tc>
          <w:tcPr>
            <w:tcW w:w="524" w:type="pct"/>
            <w:tcBorders>
              <w:top w:val="single" w:sz="4" w:space="0" w:color="auto"/>
              <w:bottom w:val="single" w:sz="4" w:space="0" w:color="auto"/>
            </w:tcBorders>
            <w:shd w:val="clear" w:color="auto" w:fill="F2F2F2" w:themeFill="background1" w:themeFillShade="F2"/>
          </w:tcPr>
          <w:p w14:paraId="13922EE3" w14:textId="77777777" w:rsidR="00A64CDC" w:rsidRPr="004F4753" w:rsidRDefault="00A64CDC" w:rsidP="00A60C6B">
            <w:pPr>
              <w:pStyle w:val="Default"/>
              <w:rPr>
                <w:b/>
                <w:bCs/>
                <w:color w:val="auto"/>
                <w:sz w:val="14"/>
                <w:szCs w:val="14"/>
              </w:rPr>
            </w:pPr>
            <w:r w:rsidRPr="004F4753">
              <w:rPr>
                <w:b/>
                <w:bCs/>
                <w:color w:val="auto"/>
                <w:sz w:val="14"/>
                <w:szCs w:val="14"/>
              </w:rPr>
              <w:t>Ardagh 2001</w:t>
            </w:r>
          </w:p>
        </w:tc>
        <w:tc>
          <w:tcPr>
            <w:tcW w:w="300" w:type="pct"/>
            <w:tcBorders>
              <w:top w:val="single" w:sz="4" w:space="0" w:color="auto"/>
              <w:bottom w:val="single" w:sz="4" w:space="0" w:color="auto"/>
            </w:tcBorders>
            <w:shd w:val="clear" w:color="auto" w:fill="F2F2F2" w:themeFill="background1" w:themeFillShade="F2"/>
          </w:tcPr>
          <w:p w14:paraId="04FE7483" w14:textId="77777777" w:rsidR="00A64CDC" w:rsidRPr="00CD7D26" w:rsidRDefault="00A64CDC" w:rsidP="00A60C6B">
            <w:pPr>
              <w:pStyle w:val="Default"/>
              <w:rPr>
                <w:color w:val="auto"/>
                <w:sz w:val="14"/>
                <w:szCs w:val="14"/>
              </w:rPr>
            </w:pPr>
            <w:r w:rsidRPr="00CD7D26">
              <w:rPr>
                <w:color w:val="auto"/>
                <w:sz w:val="14"/>
                <w:szCs w:val="14"/>
              </w:rPr>
              <w:t>New Zealand</w:t>
            </w:r>
          </w:p>
        </w:tc>
        <w:tc>
          <w:tcPr>
            <w:tcW w:w="226" w:type="pct"/>
            <w:tcBorders>
              <w:top w:val="single" w:sz="4" w:space="0" w:color="auto"/>
              <w:bottom w:val="single" w:sz="4" w:space="0" w:color="auto"/>
            </w:tcBorders>
            <w:shd w:val="clear" w:color="auto" w:fill="F2F2F2" w:themeFill="background1" w:themeFillShade="F2"/>
          </w:tcPr>
          <w:p w14:paraId="30C8807C" w14:textId="77777777" w:rsidR="00A64CDC" w:rsidRPr="00CD7D26" w:rsidRDefault="00A64CDC" w:rsidP="004974D5">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16F5E60C" w14:textId="77777777" w:rsidR="00A64CDC" w:rsidRPr="00CD7D26" w:rsidRDefault="00A64CDC" w:rsidP="00A60C6B">
            <w:pPr>
              <w:pStyle w:val="Default"/>
              <w:jc w:val="right"/>
              <w:rPr>
                <w:color w:val="auto"/>
                <w:sz w:val="14"/>
                <w:szCs w:val="14"/>
              </w:rPr>
            </w:pPr>
            <w:r w:rsidRPr="00CD7D26">
              <w:rPr>
                <w:color w:val="auto"/>
                <w:sz w:val="14"/>
                <w:szCs w:val="14"/>
              </w:rPr>
              <w:t>561</w:t>
            </w:r>
          </w:p>
        </w:tc>
        <w:tc>
          <w:tcPr>
            <w:tcW w:w="602" w:type="pct"/>
            <w:tcBorders>
              <w:top w:val="single" w:sz="4" w:space="0" w:color="auto"/>
              <w:bottom w:val="single" w:sz="4" w:space="0" w:color="auto"/>
            </w:tcBorders>
            <w:shd w:val="clear" w:color="auto" w:fill="F2F2F2" w:themeFill="background1" w:themeFillShade="F2"/>
          </w:tcPr>
          <w:p w14:paraId="72871B65" w14:textId="77777777" w:rsidR="00A64CDC" w:rsidRPr="00CD7D26" w:rsidRDefault="00A64CDC" w:rsidP="00E313B1">
            <w:pPr>
              <w:pStyle w:val="Default"/>
              <w:rPr>
                <w:color w:val="auto"/>
                <w:sz w:val="14"/>
                <w:szCs w:val="14"/>
              </w:rPr>
            </w:pPr>
            <w:r w:rsidRPr="00CD7D26">
              <w:rPr>
                <w:color w:val="auto"/>
                <w:sz w:val="14"/>
                <w:szCs w:val="14"/>
              </w:rPr>
              <w:t>Persons (68.8% female), aged 14 to 82 years (mean: 31.8 years; SD: not reported), presenting to the emergency department of a general medical hospital following an episode of DSP.</w:t>
            </w:r>
          </w:p>
          <w:p w14:paraId="4432E502" w14:textId="77777777" w:rsidR="00A64CDC" w:rsidRPr="00CD7D26" w:rsidRDefault="00A64CDC" w:rsidP="00E313B1">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6F88462E"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59F9455A"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4AE6643D"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03A04A23" w14:textId="766A93AC" w:rsidR="00A64CDC" w:rsidRPr="00CD7D26" w:rsidRDefault="00A64CDC" w:rsidP="00E54C9C">
            <w:pPr>
              <w:pStyle w:val="Default"/>
              <w:rPr>
                <w:color w:val="auto"/>
                <w:sz w:val="14"/>
                <w:szCs w:val="14"/>
              </w:rPr>
            </w:pPr>
            <w:r w:rsidRPr="00CD7D26">
              <w:rPr>
                <w:color w:val="auto"/>
                <w:sz w:val="14"/>
                <w:szCs w:val="14"/>
              </w:rPr>
              <w:t>Christchurch Hospital, Christchurch, New Zealand.</w:t>
            </w:r>
          </w:p>
          <w:p w14:paraId="3748C940" w14:textId="77777777" w:rsidR="00A64CDC" w:rsidRPr="00CD7D26" w:rsidRDefault="00A64CDC" w:rsidP="00E313B1">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7E5D805A" w14:textId="77777777" w:rsidR="00A64CDC" w:rsidRPr="00CD7D26" w:rsidRDefault="00A64CDC" w:rsidP="00A60C6B">
            <w:pPr>
              <w:pStyle w:val="Default"/>
              <w:rPr>
                <w:color w:val="auto"/>
                <w:sz w:val="14"/>
                <w:szCs w:val="14"/>
              </w:rPr>
            </w:pPr>
            <w:r w:rsidRPr="00CD7D26">
              <w:rPr>
                <w:color w:val="auto"/>
                <w:sz w:val="14"/>
                <w:szCs w:val="14"/>
              </w:rPr>
              <w:t>01/01/1999-31/12/1999</w:t>
            </w:r>
          </w:p>
        </w:tc>
        <w:tc>
          <w:tcPr>
            <w:tcW w:w="699" w:type="pct"/>
            <w:tcBorders>
              <w:top w:val="single" w:sz="4" w:space="0" w:color="auto"/>
              <w:bottom w:val="single" w:sz="4" w:space="0" w:color="auto"/>
            </w:tcBorders>
            <w:shd w:val="clear" w:color="auto" w:fill="F2F2F2" w:themeFill="background1" w:themeFillShade="F2"/>
          </w:tcPr>
          <w:p w14:paraId="7EF17F56" w14:textId="5DF79612" w:rsidR="00FB220C" w:rsidRPr="00CD7D26" w:rsidRDefault="00CC7606" w:rsidP="001C16D4">
            <w:pPr>
              <w:pStyle w:val="Default"/>
              <w:rPr>
                <w:color w:val="auto"/>
                <w:sz w:val="14"/>
                <w:szCs w:val="14"/>
              </w:rPr>
            </w:pPr>
            <w:r w:rsidRPr="00C63AA5">
              <w:rPr>
                <w:color w:val="auto"/>
                <w:sz w:val="14"/>
                <w:szCs w:val="14"/>
              </w:rPr>
              <w:t xml:space="preserve">Psychiatric </w:t>
            </w:r>
            <w:r w:rsidR="00C63AA5" w:rsidRPr="00C63AA5">
              <w:rPr>
                <w:color w:val="auto"/>
                <w:sz w:val="14"/>
                <w:szCs w:val="14"/>
              </w:rPr>
              <w:t xml:space="preserve">consultation by </w:t>
            </w:r>
            <w:r w:rsidR="00FF1AED" w:rsidRPr="00C63AA5">
              <w:rPr>
                <w:color w:val="auto"/>
                <w:sz w:val="14"/>
                <w:szCs w:val="14"/>
              </w:rPr>
              <w:t>the duty psychiatrist and/or mental health trained staff</w:t>
            </w:r>
            <w:r w:rsidR="00C63AA5" w:rsidRPr="00C63AA5">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6411F04F" w14:textId="70A82DCA" w:rsidR="00A64CDC" w:rsidRPr="00CD7D26" w:rsidRDefault="00A64CDC" w:rsidP="00A60C6B">
            <w:pPr>
              <w:pStyle w:val="Default"/>
              <w:rPr>
                <w:color w:val="auto"/>
                <w:sz w:val="14"/>
                <w:szCs w:val="14"/>
              </w:rPr>
            </w:pPr>
            <w:r w:rsidRPr="00CD7D26">
              <w:rPr>
                <w:color w:val="auto"/>
                <w:sz w:val="14"/>
                <w:szCs w:val="14"/>
              </w:rPr>
              <w:t xml:space="preserve">Ardagh M, et al. (2001). Limiting the use of gastrointestinal decontamination does not worsen the outcome from deliberate self-poisoning. </w:t>
            </w:r>
            <w:r w:rsidRPr="00CD7D26">
              <w:rPr>
                <w:i/>
                <w:color w:val="auto"/>
                <w:sz w:val="14"/>
                <w:szCs w:val="14"/>
              </w:rPr>
              <w:t>NZ Med J</w:t>
            </w:r>
            <w:r w:rsidRPr="00CD7D26">
              <w:rPr>
                <w:color w:val="auto"/>
                <w:sz w:val="14"/>
                <w:szCs w:val="14"/>
              </w:rPr>
              <w:t>, 114: 423-5.</w:t>
            </w:r>
          </w:p>
        </w:tc>
      </w:tr>
      <w:tr w:rsidR="003711CE" w:rsidRPr="00CD7D26" w14:paraId="53F2147B" w14:textId="77777777" w:rsidTr="00155AEA">
        <w:trPr>
          <w:trHeight w:val="839"/>
        </w:trPr>
        <w:tc>
          <w:tcPr>
            <w:tcW w:w="524" w:type="pct"/>
            <w:tcBorders>
              <w:top w:val="single" w:sz="4" w:space="0" w:color="auto"/>
              <w:bottom w:val="single" w:sz="4" w:space="0" w:color="auto"/>
            </w:tcBorders>
            <w:shd w:val="clear" w:color="auto" w:fill="auto"/>
          </w:tcPr>
          <w:p w14:paraId="1EBCB7D5" w14:textId="77777777" w:rsidR="00A64CDC" w:rsidRPr="004F4753" w:rsidRDefault="00A64CDC" w:rsidP="00A60C6B">
            <w:pPr>
              <w:pStyle w:val="Default"/>
              <w:rPr>
                <w:b/>
                <w:bCs/>
                <w:color w:val="auto"/>
                <w:sz w:val="14"/>
                <w:szCs w:val="14"/>
              </w:rPr>
            </w:pPr>
            <w:r w:rsidRPr="004F4753">
              <w:rPr>
                <w:b/>
                <w:bCs/>
                <w:color w:val="auto"/>
                <w:sz w:val="14"/>
                <w:szCs w:val="14"/>
              </w:rPr>
              <w:t>Atreya 2015</w:t>
            </w:r>
          </w:p>
        </w:tc>
        <w:tc>
          <w:tcPr>
            <w:tcW w:w="300" w:type="pct"/>
            <w:tcBorders>
              <w:top w:val="single" w:sz="4" w:space="0" w:color="auto"/>
              <w:bottom w:val="single" w:sz="4" w:space="0" w:color="auto"/>
            </w:tcBorders>
            <w:shd w:val="clear" w:color="auto" w:fill="auto"/>
          </w:tcPr>
          <w:p w14:paraId="17D01BBA" w14:textId="77777777" w:rsidR="00A64CDC" w:rsidRPr="00CD7D26" w:rsidRDefault="00A64CDC" w:rsidP="00A60C6B">
            <w:pPr>
              <w:pStyle w:val="Default"/>
              <w:rPr>
                <w:color w:val="auto"/>
                <w:sz w:val="14"/>
                <w:szCs w:val="14"/>
              </w:rPr>
            </w:pPr>
            <w:r w:rsidRPr="00CD7D26">
              <w:rPr>
                <w:color w:val="auto"/>
                <w:sz w:val="14"/>
                <w:szCs w:val="14"/>
              </w:rPr>
              <w:t>Nepal</w:t>
            </w:r>
          </w:p>
        </w:tc>
        <w:tc>
          <w:tcPr>
            <w:tcW w:w="226" w:type="pct"/>
            <w:tcBorders>
              <w:top w:val="single" w:sz="4" w:space="0" w:color="auto"/>
              <w:bottom w:val="single" w:sz="4" w:space="0" w:color="auto"/>
            </w:tcBorders>
            <w:shd w:val="clear" w:color="auto" w:fill="auto"/>
          </w:tcPr>
          <w:p w14:paraId="25C45DC7" w14:textId="009243A1" w:rsidR="00A64CDC" w:rsidRPr="00CD7D26" w:rsidRDefault="00A64CDC" w:rsidP="004974D5">
            <w:pPr>
              <w:pStyle w:val="Default"/>
              <w:rPr>
                <w:color w:val="auto"/>
                <w:sz w:val="14"/>
                <w:szCs w:val="14"/>
              </w:rPr>
            </w:pPr>
            <w:r w:rsidRPr="00CD7D26">
              <w:rPr>
                <w:color w:val="auto"/>
                <w:sz w:val="14"/>
                <w:szCs w:val="14"/>
              </w:rPr>
              <w:t>Case series</w:t>
            </w:r>
          </w:p>
        </w:tc>
        <w:tc>
          <w:tcPr>
            <w:tcW w:w="318" w:type="pct"/>
            <w:tcBorders>
              <w:top w:val="single" w:sz="4" w:space="0" w:color="auto"/>
              <w:bottom w:val="single" w:sz="4" w:space="0" w:color="auto"/>
            </w:tcBorders>
            <w:shd w:val="clear" w:color="auto" w:fill="auto"/>
          </w:tcPr>
          <w:p w14:paraId="794E5F66" w14:textId="77777777" w:rsidR="00A64CDC" w:rsidRPr="00CD7D26" w:rsidRDefault="00A64CDC" w:rsidP="00A60C6B">
            <w:pPr>
              <w:pStyle w:val="Default"/>
              <w:jc w:val="right"/>
              <w:rPr>
                <w:color w:val="auto"/>
                <w:sz w:val="14"/>
                <w:szCs w:val="14"/>
              </w:rPr>
            </w:pPr>
            <w:r w:rsidRPr="00CD7D26">
              <w:rPr>
                <w:color w:val="auto"/>
                <w:sz w:val="14"/>
                <w:szCs w:val="14"/>
              </w:rPr>
              <w:t>10</w:t>
            </w:r>
          </w:p>
        </w:tc>
        <w:tc>
          <w:tcPr>
            <w:tcW w:w="602" w:type="pct"/>
            <w:tcBorders>
              <w:top w:val="single" w:sz="4" w:space="0" w:color="auto"/>
              <w:bottom w:val="single" w:sz="4" w:space="0" w:color="auto"/>
            </w:tcBorders>
            <w:shd w:val="clear" w:color="auto" w:fill="auto"/>
          </w:tcPr>
          <w:p w14:paraId="4EAED087" w14:textId="77777777" w:rsidR="00A64CDC" w:rsidRPr="00CD7D26" w:rsidRDefault="00A64CDC" w:rsidP="004F7438">
            <w:pPr>
              <w:pStyle w:val="Default"/>
              <w:rPr>
                <w:color w:val="auto"/>
                <w:sz w:val="14"/>
                <w:szCs w:val="14"/>
              </w:rPr>
            </w:pPr>
            <w:r w:rsidRPr="00CD7D26">
              <w:rPr>
                <w:color w:val="auto"/>
                <w:sz w:val="14"/>
                <w:szCs w:val="14"/>
              </w:rPr>
              <w:t xml:space="preserve">Persons (50.0% female), aged 11 to 73 years (mean: 28.8 years; SD: not reported), presenting to the emergency department of a general hospital following an attempted hanging. </w:t>
            </w:r>
          </w:p>
          <w:p w14:paraId="2382AA47" w14:textId="77777777" w:rsidR="00A64CDC" w:rsidRPr="00CD7D26" w:rsidRDefault="00A64CDC" w:rsidP="004F7438">
            <w:pPr>
              <w:pStyle w:val="Default"/>
              <w:rPr>
                <w:color w:val="auto"/>
                <w:sz w:val="14"/>
                <w:szCs w:val="14"/>
              </w:rPr>
            </w:pPr>
          </w:p>
        </w:tc>
        <w:tc>
          <w:tcPr>
            <w:tcW w:w="216" w:type="pct"/>
            <w:tcBorders>
              <w:top w:val="single" w:sz="4" w:space="0" w:color="auto"/>
              <w:bottom w:val="single" w:sz="4" w:space="0" w:color="auto"/>
            </w:tcBorders>
            <w:shd w:val="clear" w:color="auto" w:fill="auto"/>
          </w:tcPr>
          <w:p w14:paraId="66CB3A76"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1D8EA473" w14:textId="77777777" w:rsidR="00A64CDC" w:rsidRPr="00CD7D26" w:rsidRDefault="00A64CDC" w:rsidP="00A60C6B">
            <w:pPr>
              <w:pStyle w:val="Default"/>
              <w:jc w:val="right"/>
              <w:rPr>
                <w:color w:val="auto"/>
                <w:sz w:val="14"/>
                <w:szCs w:val="14"/>
              </w:rPr>
            </w:pPr>
            <w:r w:rsidRPr="00CD7D26">
              <w:rPr>
                <w:color w:val="auto"/>
                <w:sz w:val="14"/>
                <w:szCs w:val="14"/>
              </w:rPr>
              <w:t>10.0</w:t>
            </w:r>
          </w:p>
        </w:tc>
        <w:tc>
          <w:tcPr>
            <w:tcW w:w="277" w:type="pct"/>
            <w:tcBorders>
              <w:top w:val="single" w:sz="4" w:space="0" w:color="auto"/>
              <w:bottom w:val="single" w:sz="4" w:space="0" w:color="auto"/>
            </w:tcBorders>
            <w:shd w:val="clear" w:color="auto" w:fill="auto"/>
          </w:tcPr>
          <w:p w14:paraId="0447929E" w14:textId="77777777" w:rsidR="00A64CDC" w:rsidRPr="00CD7D26" w:rsidRDefault="00A64CDC" w:rsidP="00A60C6B">
            <w:pPr>
              <w:pStyle w:val="Default"/>
              <w:jc w:val="right"/>
              <w:rPr>
                <w:color w:val="auto"/>
                <w:sz w:val="14"/>
                <w:szCs w:val="14"/>
              </w:rPr>
            </w:pPr>
            <w:r w:rsidRPr="00CD7D26">
              <w:rPr>
                <w:color w:val="auto"/>
                <w:sz w:val="14"/>
                <w:szCs w:val="14"/>
              </w:rPr>
              <w:t>10.0</w:t>
            </w:r>
          </w:p>
        </w:tc>
        <w:tc>
          <w:tcPr>
            <w:tcW w:w="401" w:type="pct"/>
            <w:tcBorders>
              <w:top w:val="single" w:sz="4" w:space="0" w:color="auto"/>
              <w:bottom w:val="single" w:sz="4" w:space="0" w:color="auto"/>
            </w:tcBorders>
            <w:shd w:val="clear" w:color="auto" w:fill="auto"/>
          </w:tcPr>
          <w:p w14:paraId="48D06BC6" w14:textId="39FD26B0" w:rsidR="00A64CDC" w:rsidRPr="00CD7D26" w:rsidRDefault="00A64CDC" w:rsidP="00E54C9C">
            <w:pPr>
              <w:pStyle w:val="Default"/>
              <w:rPr>
                <w:color w:val="auto"/>
                <w:sz w:val="14"/>
                <w:szCs w:val="14"/>
              </w:rPr>
            </w:pPr>
            <w:r w:rsidRPr="00CD7D26">
              <w:rPr>
                <w:color w:val="auto"/>
                <w:sz w:val="14"/>
                <w:szCs w:val="14"/>
              </w:rPr>
              <w:t>Manipal Teaching Hospital, Pokhara, Nepal.</w:t>
            </w:r>
          </w:p>
        </w:tc>
        <w:tc>
          <w:tcPr>
            <w:tcW w:w="502" w:type="pct"/>
            <w:tcBorders>
              <w:top w:val="single" w:sz="4" w:space="0" w:color="auto"/>
              <w:bottom w:val="single" w:sz="4" w:space="0" w:color="auto"/>
            </w:tcBorders>
            <w:shd w:val="clear" w:color="auto" w:fill="auto"/>
          </w:tcPr>
          <w:p w14:paraId="7EC3637E" w14:textId="77777777" w:rsidR="00A64CDC" w:rsidRPr="00CD7D26" w:rsidRDefault="00A64CDC" w:rsidP="00A60C6B">
            <w:pPr>
              <w:pStyle w:val="Default"/>
              <w:rPr>
                <w:color w:val="auto"/>
                <w:sz w:val="14"/>
                <w:szCs w:val="14"/>
              </w:rPr>
            </w:pPr>
            <w:r w:rsidRPr="00CD7D26">
              <w:rPr>
                <w:color w:val="auto"/>
                <w:sz w:val="14"/>
                <w:szCs w:val="14"/>
              </w:rPr>
              <w:t>01/08/2012-31/08/2014</w:t>
            </w:r>
          </w:p>
        </w:tc>
        <w:tc>
          <w:tcPr>
            <w:tcW w:w="699" w:type="pct"/>
            <w:tcBorders>
              <w:top w:val="single" w:sz="4" w:space="0" w:color="auto"/>
              <w:bottom w:val="single" w:sz="4" w:space="0" w:color="auto"/>
            </w:tcBorders>
            <w:shd w:val="clear" w:color="auto" w:fill="auto"/>
          </w:tcPr>
          <w:p w14:paraId="67E6833C" w14:textId="76DE64A5" w:rsidR="00A64CDC" w:rsidRDefault="003A0BD8" w:rsidP="001C16D4">
            <w:pPr>
              <w:pStyle w:val="Default"/>
              <w:rPr>
                <w:color w:val="auto"/>
                <w:sz w:val="14"/>
                <w:szCs w:val="14"/>
              </w:rPr>
            </w:pPr>
            <w:r w:rsidRPr="002D7090">
              <w:rPr>
                <w:color w:val="auto"/>
                <w:sz w:val="14"/>
                <w:szCs w:val="14"/>
              </w:rPr>
              <w:t xml:space="preserve">Psychiatric evaluation </w:t>
            </w:r>
            <w:r w:rsidR="008A60BF" w:rsidRPr="002D7090">
              <w:rPr>
                <w:color w:val="auto"/>
                <w:sz w:val="14"/>
                <w:szCs w:val="14"/>
              </w:rPr>
              <w:t>in ED or psychiatric ward</w:t>
            </w:r>
            <w:r w:rsidR="00083589" w:rsidRPr="002D7090">
              <w:rPr>
                <w:color w:val="auto"/>
                <w:sz w:val="14"/>
                <w:szCs w:val="14"/>
              </w:rPr>
              <w:t>. Unclear who undertook the assessment</w:t>
            </w:r>
            <w:r w:rsidR="002D7090" w:rsidRPr="002D7090">
              <w:rPr>
                <w:color w:val="auto"/>
                <w:sz w:val="14"/>
                <w:szCs w:val="14"/>
              </w:rPr>
              <w:t>.</w:t>
            </w:r>
          </w:p>
          <w:p w14:paraId="6C4639F6" w14:textId="108C5285" w:rsidR="00B877EA" w:rsidRPr="00CD7D26" w:rsidRDefault="00B877EA" w:rsidP="001C16D4">
            <w:pPr>
              <w:pStyle w:val="Default"/>
              <w:rPr>
                <w:color w:val="auto"/>
                <w:sz w:val="14"/>
                <w:szCs w:val="14"/>
              </w:rPr>
            </w:pPr>
          </w:p>
        </w:tc>
        <w:tc>
          <w:tcPr>
            <w:tcW w:w="715" w:type="pct"/>
            <w:tcBorders>
              <w:top w:val="single" w:sz="4" w:space="0" w:color="auto"/>
              <w:bottom w:val="single" w:sz="4" w:space="0" w:color="auto"/>
            </w:tcBorders>
            <w:shd w:val="clear" w:color="auto" w:fill="auto"/>
          </w:tcPr>
          <w:p w14:paraId="28CCCD70" w14:textId="557107D4" w:rsidR="00A64CDC" w:rsidRPr="00CD7D26" w:rsidRDefault="00A64CDC" w:rsidP="00A60C6B">
            <w:pPr>
              <w:pStyle w:val="Default"/>
              <w:rPr>
                <w:color w:val="auto"/>
                <w:sz w:val="14"/>
                <w:szCs w:val="14"/>
              </w:rPr>
            </w:pPr>
            <w:r w:rsidRPr="00CD7D26">
              <w:rPr>
                <w:color w:val="auto"/>
                <w:sz w:val="14"/>
                <w:szCs w:val="14"/>
              </w:rPr>
              <w:t xml:space="preserve">Atreya A, et al. (2015). </w:t>
            </w:r>
            <w:proofErr w:type="spellStart"/>
            <w:r w:rsidRPr="00CD7D26">
              <w:rPr>
                <w:color w:val="auto"/>
                <w:sz w:val="14"/>
                <w:szCs w:val="14"/>
              </w:rPr>
              <w:t>Clinico</w:t>
            </w:r>
            <w:proofErr w:type="spellEnd"/>
            <w:r w:rsidRPr="00CD7D26">
              <w:rPr>
                <w:color w:val="auto"/>
                <w:sz w:val="14"/>
                <w:szCs w:val="14"/>
              </w:rPr>
              <w:t xml:space="preserve">-epidemiological study of near-hanging cases – an investigation from Nepal. </w:t>
            </w:r>
            <w:r w:rsidRPr="00CD7D26">
              <w:rPr>
                <w:i/>
                <w:color w:val="auto"/>
                <w:sz w:val="14"/>
                <w:szCs w:val="14"/>
              </w:rPr>
              <w:t>J Foren Legal Med</w:t>
            </w:r>
            <w:r w:rsidRPr="00CD7D26">
              <w:rPr>
                <w:color w:val="auto"/>
                <w:sz w:val="14"/>
                <w:szCs w:val="14"/>
              </w:rPr>
              <w:t>, 33: 35-8.</w:t>
            </w:r>
          </w:p>
        </w:tc>
      </w:tr>
      <w:tr w:rsidR="003711CE" w:rsidRPr="00CD7D26" w14:paraId="60D90BED" w14:textId="77777777" w:rsidTr="00155AEA">
        <w:trPr>
          <w:trHeight w:val="839"/>
        </w:trPr>
        <w:tc>
          <w:tcPr>
            <w:tcW w:w="524" w:type="pct"/>
            <w:tcBorders>
              <w:top w:val="single" w:sz="4" w:space="0" w:color="auto"/>
              <w:bottom w:val="single" w:sz="4" w:space="0" w:color="auto"/>
            </w:tcBorders>
            <w:shd w:val="clear" w:color="auto" w:fill="F2F2F2" w:themeFill="background1" w:themeFillShade="F2"/>
          </w:tcPr>
          <w:p w14:paraId="4F097D52" w14:textId="77777777" w:rsidR="00A64CDC" w:rsidRPr="004F4753" w:rsidRDefault="00A64CDC" w:rsidP="00A60C6B">
            <w:pPr>
              <w:pStyle w:val="Default"/>
              <w:rPr>
                <w:b/>
                <w:bCs/>
                <w:color w:val="auto"/>
                <w:sz w:val="14"/>
                <w:szCs w:val="14"/>
              </w:rPr>
            </w:pPr>
            <w:r w:rsidRPr="004F4753">
              <w:rPr>
                <w:b/>
                <w:bCs/>
                <w:color w:val="auto"/>
                <w:sz w:val="14"/>
                <w:szCs w:val="14"/>
              </w:rPr>
              <w:t>Barr 2004</w:t>
            </w:r>
          </w:p>
        </w:tc>
        <w:tc>
          <w:tcPr>
            <w:tcW w:w="300" w:type="pct"/>
            <w:tcBorders>
              <w:top w:val="single" w:sz="4" w:space="0" w:color="auto"/>
              <w:bottom w:val="single" w:sz="4" w:space="0" w:color="auto"/>
            </w:tcBorders>
            <w:shd w:val="clear" w:color="auto" w:fill="F2F2F2" w:themeFill="background1" w:themeFillShade="F2"/>
          </w:tcPr>
          <w:p w14:paraId="03E0EF62" w14:textId="77777777" w:rsidR="00A64CDC" w:rsidRPr="00CD7D26" w:rsidRDefault="00A64CDC" w:rsidP="00A60C6B">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674C4642" w14:textId="77777777" w:rsidR="00A64CDC" w:rsidRPr="00CD7D26" w:rsidRDefault="00A64CDC" w:rsidP="004974D5">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F2F2F2" w:themeFill="background1" w:themeFillShade="F2"/>
          </w:tcPr>
          <w:p w14:paraId="74305300" w14:textId="1292A894" w:rsidR="00A64CDC" w:rsidRPr="00CD7D26" w:rsidRDefault="00A64CDC" w:rsidP="00A60C6B">
            <w:pPr>
              <w:pStyle w:val="Default"/>
              <w:jc w:val="right"/>
              <w:rPr>
                <w:color w:val="auto"/>
                <w:sz w:val="14"/>
                <w:szCs w:val="14"/>
              </w:rPr>
            </w:pPr>
            <w:r w:rsidRPr="00CD7D26">
              <w:rPr>
                <w:color w:val="auto"/>
                <w:sz w:val="14"/>
                <w:szCs w:val="14"/>
              </w:rPr>
              <w:t>2</w:t>
            </w:r>
            <w:r w:rsidR="003B1122">
              <w:rPr>
                <w:color w:val="auto"/>
                <w:sz w:val="14"/>
                <w:szCs w:val="14"/>
              </w:rPr>
              <w:t>,</w:t>
            </w:r>
            <w:r w:rsidRPr="00CD7D26">
              <w:rPr>
                <w:color w:val="auto"/>
                <w:sz w:val="14"/>
                <w:szCs w:val="14"/>
              </w:rPr>
              <w:t>417</w:t>
            </w:r>
          </w:p>
        </w:tc>
        <w:tc>
          <w:tcPr>
            <w:tcW w:w="602" w:type="pct"/>
            <w:tcBorders>
              <w:top w:val="single" w:sz="4" w:space="0" w:color="auto"/>
              <w:bottom w:val="single" w:sz="4" w:space="0" w:color="auto"/>
            </w:tcBorders>
            <w:shd w:val="clear" w:color="auto" w:fill="F2F2F2" w:themeFill="background1" w:themeFillShade="F2"/>
          </w:tcPr>
          <w:p w14:paraId="7CED1EF5" w14:textId="26C4778B" w:rsidR="00A64CDC" w:rsidRPr="00CD7D26" w:rsidRDefault="00A64CDC" w:rsidP="004B58B8">
            <w:pPr>
              <w:pStyle w:val="Default"/>
              <w:rPr>
                <w:color w:val="auto"/>
                <w:sz w:val="14"/>
                <w:szCs w:val="14"/>
              </w:rPr>
            </w:pPr>
            <w:r w:rsidRPr="00CD7D26">
              <w:rPr>
                <w:color w:val="auto"/>
                <w:sz w:val="14"/>
                <w:szCs w:val="14"/>
              </w:rPr>
              <w:t xml:space="preserve">Persons (52.4% female), aged 16 to 88 years (mean: 34.5±14.1 years), presenting to the emergency department of a general hospital following an episode of DSH. </w:t>
            </w:r>
          </w:p>
          <w:p w14:paraId="2FC995DD" w14:textId="77777777" w:rsidR="00A64CDC" w:rsidRPr="00CD7D26" w:rsidRDefault="00A64CDC" w:rsidP="004B58B8">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638718AC"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50CA7312"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01AD6BA9"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7507D801" w14:textId="3D7DB235" w:rsidR="00A64CDC" w:rsidRPr="00CD7D26" w:rsidRDefault="00A64CDC" w:rsidP="004B58B8">
            <w:pPr>
              <w:pStyle w:val="Default"/>
              <w:rPr>
                <w:color w:val="auto"/>
                <w:sz w:val="14"/>
                <w:szCs w:val="14"/>
              </w:rPr>
            </w:pPr>
            <w:r w:rsidRPr="00CD7D26">
              <w:rPr>
                <w:color w:val="auto"/>
                <w:sz w:val="14"/>
                <w:szCs w:val="14"/>
              </w:rPr>
              <w:t>Conwy and Denbigh-shire NHS Trust, North Wales, UK</w:t>
            </w:r>
          </w:p>
          <w:p w14:paraId="48F6A59C" w14:textId="77777777" w:rsidR="00A64CDC" w:rsidRPr="00CD7D26" w:rsidRDefault="00A64CDC" w:rsidP="004B58B8">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393C3D32" w14:textId="77777777" w:rsidR="00A64CDC" w:rsidRPr="00CD7D26" w:rsidRDefault="00A64CDC" w:rsidP="00A60C6B">
            <w:pPr>
              <w:pStyle w:val="Default"/>
              <w:rPr>
                <w:color w:val="auto"/>
                <w:sz w:val="14"/>
                <w:szCs w:val="14"/>
              </w:rPr>
            </w:pPr>
            <w:r w:rsidRPr="00CD7D26">
              <w:rPr>
                <w:color w:val="auto"/>
                <w:sz w:val="14"/>
                <w:szCs w:val="14"/>
              </w:rPr>
              <w:t>01/01/1996-31/12/2000</w:t>
            </w:r>
          </w:p>
        </w:tc>
        <w:tc>
          <w:tcPr>
            <w:tcW w:w="699" w:type="pct"/>
            <w:tcBorders>
              <w:top w:val="single" w:sz="4" w:space="0" w:color="auto"/>
              <w:bottom w:val="single" w:sz="4" w:space="0" w:color="auto"/>
            </w:tcBorders>
            <w:shd w:val="clear" w:color="auto" w:fill="F2F2F2" w:themeFill="background1" w:themeFillShade="F2"/>
          </w:tcPr>
          <w:p w14:paraId="6884475B" w14:textId="724FC7F5" w:rsidR="00A64CDC" w:rsidRPr="00CD7D26" w:rsidRDefault="00832AA4" w:rsidP="001C16D4">
            <w:pPr>
              <w:pStyle w:val="Default"/>
              <w:rPr>
                <w:color w:val="auto"/>
                <w:sz w:val="14"/>
                <w:szCs w:val="14"/>
              </w:rPr>
            </w:pPr>
            <w:r w:rsidRPr="00C4615D">
              <w:rPr>
                <w:color w:val="auto"/>
                <w:sz w:val="14"/>
                <w:szCs w:val="14"/>
              </w:rPr>
              <w:t>Specialist p</w:t>
            </w:r>
            <w:r w:rsidR="00206929" w:rsidRPr="00C4615D">
              <w:rPr>
                <w:color w:val="auto"/>
                <w:sz w:val="14"/>
                <w:szCs w:val="14"/>
              </w:rPr>
              <w:t>sychosocial assessment</w:t>
            </w:r>
            <w:r w:rsidR="00F321F5" w:rsidRPr="00C4615D">
              <w:rPr>
                <w:color w:val="auto"/>
                <w:sz w:val="14"/>
                <w:szCs w:val="14"/>
              </w:rPr>
              <w:t xml:space="preserve"> in ED</w:t>
            </w:r>
            <w:r w:rsidR="00206929" w:rsidRPr="00C4615D">
              <w:rPr>
                <w:color w:val="auto"/>
                <w:sz w:val="14"/>
                <w:szCs w:val="14"/>
              </w:rPr>
              <w:t xml:space="preserve"> by the duty psychiatrist and/or mental health trained staff</w:t>
            </w:r>
            <w:r w:rsidR="00C4615D">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570473BD" w14:textId="001609D8" w:rsidR="00A64CDC" w:rsidRPr="00CD7D26" w:rsidRDefault="00A64CDC" w:rsidP="00567E8F">
            <w:pPr>
              <w:pStyle w:val="Default"/>
              <w:rPr>
                <w:color w:val="auto"/>
                <w:sz w:val="14"/>
                <w:szCs w:val="14"/>
              </w:rPr>
            </w:pPr>
            <w:r w:rsidRPr="00CD7D26">
              <w:rPr>
                <w:color w:val="auto"/>
                <w:sz w:val="14"/>
                <w:szCs w:val="14"/>
              </w:rPr>
              <w:t xml:space="preserve">Barr W, et al. (2004). Self-harm patients who take early discharge from the accident and emergency department: How do they differ from those who stay? </w:t>
            </w:r>
            <w:r w:rsidRPr="00CD7D26">
              <w:rPr>
                <w:i/>
                <w:color w:val="auto"/>
                <w:sz w:val="14"/>
                <w:szCs w:val="14"/>
              </w:rPr>
              <w:t>Accident Emerg Nursing</w:t>
            </w:r>
            <w:r w:rsidRPr="00CD7D26">
              <w:rPr>
                <w:color w:val="auto"/>
                <w:sz w:val="14"/>
                <w:szCs w:val="14"/>
              </w:rPr>
              <w:t>, 12: 108-13.</w:t>
            </w:r>
          </w:p>
        </w:tc>
      </w:tr>
    </w:tbl>
    <w:p w14:paraId="0715B2A0" w14:textId="667257C0" w:rsidR="000A2693" w:rsidRDefault="000A2693"/>
    <w:p w14:paraId="4B9D405C" w14:textId="6ABADA91" w:rsidR="000A2693" w:rsidRDefault="000A2693"/>
    <w:tbl>
      <w:tblPr>
        <w:tblW w:w="5137" w:type="pct"/>
        <w:tblInd w:w="-142" w:type="dxa"/>
        <w:tblBorders>
          <w:top w:val="nil"/>
          <w:left w:val="nil"/>
          <w:bottom w:val="nil"/>
          <w:right w:val="nil"/>
        </w:tblBorders>
        <w:tblLook w:val="0000" w:firstRow="0" w:lastRow="0" w:firstColumn="0" w:lastColumn="0" w:noHBand="0" w:noVBand="0"/>
      </w:tblPr>
      <w:tblGrid>
        <w:gridCol w:w="1659"/>
        <w:gridCol w:w="949"/>
        <w:gridCol w:w="715"/>
        <w:gridCol w:w="1006"/>
        <w:gridCol w:w="1905"/>
        <w:gridCol w:w="683"/>
        <w:gridCol w:w="696"/>
        <w:gridCol w:w="876"/>
        <w:gridCol w:w="1269"/>
        <w:gridCol w:w="1588"/>
        <w:gridCol w:w="2212"/>
        <w:gridCol w:w="2262"/>
      </w:tblGrid>
      <w:tr w:rsidR="003711CE" w:rsidRPr="00CD7D26" w14:paraId="69098D33" w14:textId="77777777" w:rsidTr="00123812">
        <w:trPr>
          <w:trHeight w:val="839"/>
        </w:trPr>
        <w:tc>
          <w:tcPr>
            <w:tcW w:w="524" w:type="pct"/>
            <w:tcBorders>
              <w:top w:val="single" w:sz="4" w:space="0" w:color="auto"/>
              <w:bottom w:val="single" w:sz="4" w:space="0" w:color="auto"/>
            </w:tcBorders>
            <w:shd w:val="clear" w:color="auto" w:fill="auto"/>
          </w:tcPr>
          <w:p w14:paraId="03836D81" w14:textId="77777777" w:rsidR="00A64CDC" w:rsidRPr="004F4753" w:rsidRDefault="00A64CDC" w:rsidP="00A60C6B">
            <w:pPr>
              <w:pStyle w:val="Default"/>
              <w:rPr>
                <w:b/>
                <w:bCs/>
                <w:color w:val="auto"/>
                <w:sz w:val="14"/>
                <w:szCs w:val="14"/>
              </w:rPr>
            </w:pPr>
            <w:proofErr w:type="spellStart"/>
            <w:r w:rsidRPr="004F4753">
              <w:rPr>
                <w:b/>
                <w:bCs/>
                <w:color w:val="auto"/>
                <w:sz w:val="14"/>
                <w:szCs w:val="14"/>
              </w:rPr>
              <w:lastRenderedPageBreak/>
              <w:t>Bennewith</w:t>
            </w:r>
            <w:proofErr w:type="spellEnd"/>
            <w:r w:rsidRPr="004F4753">
              <w:rPr>
                <w:b/>
                <w:bCs/>
                <w:color w:val="auto"/>
                <w:sz w:val="14"/>
                <w:szCs w:val="14"/>
              </w:rPr>
              <w:t xml:space="preserve"> 2005</w:t>
            </w:r>
          </w:p>
          <w:p w14:paraId="640CA130" w14:textId="34319CCB" w:rsidR="00A64CDC" w:rsidRPr="004F4753" w:rsidRDefault="00A64CDC" w:rsidP="00D31B2F">
            <w:pPr>
              <w:pStyle w:val="Default"/>
              <w:rPr>
                <w:b/>
                <w:bCs/>
                <w:i/>
                <w:color w:val="auto"/>
                <w:sz w:val="14"/>
                <w:szCs w:val="14"/>
              </w:rPr>
            </w:pPr>
            <w:r w:rsidRPr="004F4753">
              <w:rPr>
                <w:b/>
                <w:bCs/>
                <w:color w:val="auto"/>
                <w:sz w:val="14"/>
                <w:szCs w:val="14"/>
              </w:rPr>
              <w:t xml:space="preserve">   </w:t>
            </w:r>
            <w:r w:rsidRPr="004F4753">
              <w:rPr>
                <w:b/>
                <w:bCs/>
                <w:i/>
                <w:color w:val="auto"/>
                <w:sz w:val="14"/>
                <w:szCs w:val="14"/>
              </w:rPr>
              <w:t>(</w:t>
            </w:r>
            <w:proofErr w:type="spellStart"/>
            <w:r w:rsidRPr="004F4753">
              <w:rPr>
                <w:b/>
                <w:bCs/>
                <w:i/>
                <w:color w:val="auto"/>
                <w:sz w:val="14"/>
                <w:szCs w:val="14"/>
              </w:rPr>
              <w:t>Bennewith</w:t>
            </w:r>
            <w:proofErr w:type="spellEnd"/>
            <w:r w:rsidRPr="004F4753">
              <w:rPr>
                <w:b/>
                <w:bCs/>
                <w:i/>
                <w:color w:val="auto"/>
                <w:sz w:val="14"/>
                <w:szCs w:val="14"/>
              </w:rPr>
              <w:t xml:space="preserve"> 2004)</w:t>
            </w:r>
            <w:r w:rsidRPr="004F4753">
              <w:rPr>
                <w:rStyle w:val="FootnoteReference"/>
                <w:b/>
                <w:bCs/>
                <w:color w:val="auto"/>
                <w:sz w:val="14"/>
                <w:szCs w:val="14"/>
              </w:rPr>
              <w:footnoteReference w:id="3"/>
            </w:r>
          </w:p>
        </w:tc>
        <w:tc>
          <w:tcPr>
            <w:tcW w:w="300" w:type="pct"/>
            <w:tcBorders>
              <w:top w:val="single" w:sz="4" w:space="0" w:color="auto"/>
              <w:bottom w:val="single" w:sz="4" w:space="0" w:color="auto"/>
            </w:tcBorders>
            <w:shd w:val="clear" w:color="auto" w:fill="auto"/>
          </w:tcPr>
          <w:p w14:paraId="6D38A166" w14:textId="77777777" w:rsidR="00A64CDC" w:rsidRPr="00CD7D26" w:rsidRDefault="00A64CDC" w:rsidP="00A60C6B">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3094B9E5" w14:textId="77777777" w:rsidR="00A64CDC" w:rsidRPr="00CD7D26" w:rsidRDefault="00A64CDC" w:rsidP="004974D5">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auto"/>
          </w:tcPr>
          <w:p w14:paraId="54AC5923" w14:textId="1F59ED5D" w:rsidR="00A64CDC" w:rsidRPr="00CD7D26" w:rsidRDefault="00A64CDC" w:rsidP="00A60C6B">
            <w:pPr>
              <w:pStyle w:val="Default"/>
              <w:jc w:val="right"/>
              <w:rPr>
                <w:i/>
                <w:color w:val="auto"/>
                <w:sz w:val="14"/>
                <w:szCs w:val="14"/>
              </w:rPr>
            </w:pPr>
            <w:r w:rsidRPr="00CD7D26">
              <w:rPr>
                <w:i/>
                <w:color w:val="auto"/>
                <w:sz w:val="14"/>
                <w:szCs w:val="14"/>
              </w:rPr>
              <w:t>(2</w:t>
            </w:r>
            <w:r w:rsidR="003B1122">
              <w:rPr>
                <w:i/>
                <w:color w:val="auto"/>
                <w:sz w:val="14"/>
                <w:szCs w:val="14"/>
              </w:rPr>
              <w:t>,</w:t>
            </w:r>
            <w:r w:rsidRPr="00CD7D26">
              <w:rPr>
                <w:i/>
                <w:color w:val="auto"/>
                <w:sz w:val="14"/>
                <w:szCs w:val="14"/>
              </w:rPr>
              <w:t>780)</w:t>
            </w:r>
          </w:p>
        </w:tc>
        <w:tc>
          <w:tcPr>
            <w:tcW w:w="602" w:type="pct"/>
            <w:tcBorders>
              <w:top w:val="single" w:sz="4" w:space="0" w:color="auto"/>
              <w:bottom w:val="single" w:sz="4" w:space="0" w:color="auto"/>
            </w:tcBorders>
            <w:shd w:val="clear" w:color="auto" w:fill="auto"/>
          </w:tcPr>
          <w:p w14:paraId="72E47079" w14:textId="703B3774" w:rsidR="00A64CDC" w:rsidRPr="00CD7D26" w:rsidRDefault="00A64CDC" w:rsidP="00A85C15">
            <w:pPr>
              <w:pStyle w:val="Default"/>
              <w:rPr>
                <w:color w:val="auto"/>
                <w:sz w:val="14"/>
                <w:szCs w:val="14"/>
              </w:rPr>
            </w:pPr>
            <w:r w:rsidRPr="00CD7D26">
              <w:rPr>
                <w:color w:val="auto"/>
                <w:sz w:val="14"/>
                <w:szCs w:val="14"/>
              </w:rPr>
              <w:t xml:space="preserve">Presentations by persons (54.5% female), aged 18 years and older (average age: not reported), presenting to the emergency department of any of 32 general hospitals in the UK following an episode of DSH. </w:t>
            </w:r>
          </w:p>
          <w:p w14:paraId="40BBCD37" w14:textId="77777777" w:rsidR="00A64CDC" w:rsidRPr="00CD7D26" w:rsidRDefault="00A64CDC" w:rsidP="00A85C15">
            <w:pPr>
              <w:pStyle w:val="Default"/>
              <w:rPr>
                <w:color w:val="auto"/>
                <w:sz w:val="14"/>
                <w:szCs w:val="14"/>
              </w:rPr>
            </w:pPr>
          </w:p>
        </w:tc>
        <w:tc>
          <w:tcPr>
            <w:tcW w:w="216" w:type="pct"/>
            <w:tcBorders>
              <w:top w:val="single" w:sz="4" w:space="0" w:color="auto"/>
              <w:bottom w:val="single" w:sz="4" w:space="0" w:color="auto"/>
            </w:tcBorders>
            <w:shd w:val="clear" w:color="auto" w:fill="auto"/>
          </w:tcPr>
          <w:p w14:paraId="7FBC892C"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7EE76726"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0E6D1AEA"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0AAE2B19" w14:textId="77777777" w:rsidR="00A64CDC" w:rsidRPr="00CD7D26" w:rsidRDefault="00A64CDC" w:rsidP="004B58B8">
            <w:pPr>
              <w:pStyle w:val="Default"/>
              <w:rPr>
                <w:color w:val="auto"/>
                <w:sz w:val="14"/>
                <w:szCs w:val="14"/>
              </w:rPr>
            </w:pPr>
            <w:r w:rsidRPr="00CD7D26">
              <w:rPr>
                <w:color w:val="auto"/>
                <w:sz w:val="14"/>
                <w:szCs w:val="14"/>
              </w:rPr>
              <w:t>32 hospitals throughout England, UK</w:t>
            </w:r>
          </w:p>
        </w:tc>
        <w:tc>
          <w:tcPr>
            <w:tcW w:w="502" w:type="pct"/>
            <w:tcBorders>
              <w:top w:val="single" w:sz="4" w:space="0" w:color="auto"/>
              <w:bottom w:val="single" w:sz="4" w:space="0" w:color="auto"/>
            </w:tcBorders>
            <w:shd w:val="clear" w:color="auto" w:fill="auto"/>
          </w:tcPr>
          <w:p w14:paraId="56B81860" w14:textId="77777777" w:rsidR="00A64CDC" w:rsidRPr="00CD7D26" w:rsidRDefault="00A64CDC" w:rsidP="00A60C6B">
            <w:pPr>
              <w:pStyle w:val="Default"/>
              <w:rPr>
                <w:color w:val="auto"/>
                <w:sz w:val="14"/>
                <w:szCs w:val="14"/>
              </w:rPr>
            </w:pPr>
            <w:r w:rsidRPr="00CD7D26">
              <w:rPr>
                <w:color w:val="auto"/>
                <w:sz w:val="14"/>
                <w:szCs w:val="14"/>
              </w:rPr>
              <w:t>01/09/2001-30/09/2002</w:t>
            </w:r>
          </w:p>
        </w:tc>
        <w:tc>
          <w:tcPr>
            <w:tcW w:w="699" w:type="pct"/>
            <w:tcBorders>
              <w:top w:val="single" w:sz="4" w:space="0" w:color="auto"/>
              <w:bottom w:val="single" w:sz="4" w:space="0" w:color="auto"/>
            </w:tcBorders>
          </w:tcPr>
          <w:p w14:paraId="3DFAF39E" w14:textId="6F34990E" w:rsidR="00A64CDC" w:rsidRPr="00CD7D26" w:rsidRDefault="00AC79B7" w:rsidP="001C16D4">
            <w:pPr>
              <w:pStyle w:val="Default"/>
              <w:rPr>
                <w:color w:val="auto"/>
                <w:sz w:val="14"/>
                <w:szCs w:val="14"/>
              </w:rPr>
            </w:pPr>
            <w:r>
              <w:rPr>
                <w:color w:val="auto"/>
                <w:sz w:val="14"/>
                <w:szCs w:val="14"/>
              </w:rPr>
              <w:t>Specialist p</w:t>
            </w:r>
            <w:r w:rsidR="00D83071" w:rsidRPr="00AC79B7">
              <w:rPr>
                <w:color w:val="auto"/>
                <w:sz w:val="14"/>
                <w:szCs w:val="14"/>
              </w:rPr>
              <w:t xml:space="preserve">sychosocial assessment </w:t>
            </w:r>
            <w:r w:rsidR="00BB7CDF" w:rsidRPr="00AC79B7">
              <w:rPr>
                <w:color w:val="auto"/>
                <w:sz w:val="14"/>
                <w:szCs w:val="14"/>
              </w:rPr>
              <w:t xml:space="preserve">in ED </w:t>
            </w:r>
            <w:r w:rsidR="00D83071" w:rsidRPr="00AC79B7">
              <w:rPr>
                <w:color w:val="auto"/>
                <w:sz w:val="14"/>
                <w:szCs w:val="14"/>
              </w:rPr>
              <w:t>by mental health trained staff</w:t>
            </w:r>
            <w:r w:rsidRPr="00AC79B7">
              <w:rPr>
                <w:color w:val="auto"/>
                <w:sz w:val="14"/>
                <w:szCs w:val="14"/>
              </w:rPr>
              <w:t>.</w:t>
            </w:r>
          </w:p>
        </w:tc>
        <w:tc>
          <w:tcPr>
            <w:tcW w:w="715" w:type="pct"/>
            <w:tcBorders>
              <w:top w:val="single" w:sz="4" w:space="0" w:color="auto"/>
              <w:bottom w:val="single" w:sz="4" w:space="0" w:color="auto"/>
            </w:tcBorders>
            <w:shd w:val="clear" w:color="auto" w:fill="auto"/>
          </w:tcPr>
          <w:p w14:paraId="4A59C9D3" w14:textId="1A2FFC9E" w:rsidR="00A64CDC" w:rsidRPr="00CD7D26" w:rsidRDefault="00A64CDC" w:rsidP="00A60C6B">
            <w:pPr>
              <w:pStyle w:val="Default"/>
              <w:rPr>
                <w:color w:val="auto"/>
                <w:sz w:val="14"/>
                <w:szCs w:val="14"/>
              </w:rPr>
            </w:pPr>
            <w:proofErr w:type="spellStart"/>
            <w:r w:rsidRPr="00CD7D26">
              <w:rPr>
                <w:color w:val="auto"/>
                <w:sz w:val="14"/>
                <w:szCs w:val="14"/>
              </w:rPr>
              <w:t>Bennewith</w:t>
            </w:r>
            <w:proofErr w:type="spellEnd"/>
            <w:r w:rsidRPr="00CD7D26">
              <w:rPr>
                <w:color w:val="auto"/>
                <w:sz w:val="14"/>
                <w:szCs w:val="14"/>
              </w:rPr>
              <w:t xml:space="preserve"> O, et al. (2005). Factors associated with the non-assessment of self-harm patients attending an Accident and Emergency Department: Results of a national study. </w:t>
            </w:r>
            <w:r w:rsidRPr="00CD7D26">
              <w:rPr>
                <w:i/>
                <w:color w:val="auto"/>
                <w:sz w:val="14"/>
                <w:szCs w:val="14"/>
              </w:rPr>
              <w:t xml:space="preserve">J Affect </w:t>
            </w:r>
            <w:proofErr w:type="spellStart"/>
            <w:r w:rsidRPr="00CD7D26">
              <w:rPr>
                <w:i/>
                <w:color w:val="auto"/>
                <w:sz w:val="14"/>
                <w:szCs w:val="14"/>
              </w:rPr>
              <w:t>Disord</w:t>
            </w:r>
            <w:proofErr w:type="spellEnd"/>
            <w:r w:rsidRPr="00CD7D26">
              <w:rPr>
                <w:color w:val="auto"/>
                <w:sz w:val="14"/>
                <w:szCs w:val="14"/>
              </w:rPr>
              <w:t>, 89: 91-7.</w:t>
            </w:r>
          </w:p>
          <w:p w14:paraId="6F8C00DA" w14:textId="3DD909CD" w:rsidR="00A64CDC" w:rsidRPr="00CD7D26" w:rsidRDefault="00A64CDC" w:rsidP="00A60C6B">
            <w:pPr>
              <w:pStyle w:val="Default"/>
              <w:rPr>
                <w:color w:val="auto"/>
                <w:sz w:val="14"/>
                <w:szCs w:val="14"/>
              </w:rPr>
            </w:pPr>
          </w:p>
        </w:tc>
      </w:tr>
      <w:tr w:rsidR="003711CE" w:rsidRPr="00CD7D26" w14:paraId="0F54B03E" w14:textId="77777777" w:rsidTr="00123812">
        <w:trPr>
          <w:trHeight w:val="839"/>
        </w:trPr>
        <w:tc>
          <w:tcPr>
            <w:tcW w:w="524" w:type="pct"/>
            <w:tcBorders>
              <w:top w:val="single" w:sz="4" w:space="0" w:color="auto"/>
              <w:bottom w:val="single" w:sz="4" w:space="0" w:color="auto"/>
            </w:tcBorders>
            <w:shd w:val="clear" w:color="auto" w:fill="F2F2F2" w:themeFill="background1" w:themeFillShade="F2"/>
          </w:tcPr>
          <w:p w14:paraId="7E17908E" w14:textId="77777777" w:rsidR="00A64CDC" w:rsidRPr="004F4753" w:rsidRDefault="00A64CDC" w:rsidP="00A60C6B">
            <w:pPr>
              <w:pStyle w:val="Default"/>
              <w:rPr>
                <w:b/>
                <w:bCs/>
                <w:color w:val="auto"/>
                <w:sz w:val="14"/>
                <w:szCs w:val="14"/>
              </w:rPr>
            </w:pPr>
            <w:r w:rsidRPr="004F4753">
              <w:rPr>
                <w:b/>
                <w:bCs/>
                <w:color w:val="auto"/>
                <w:sz w:val="14"/>
                <w:szCs w:val="14"/>
              </w:rPr>
              <w:t>Bergen 2014</w:t>
            </w:r>
          </w:p>
          <w:p w14:paraId="6911A63F" w14:textId="65F8509A" w:rsidR="00A64CDC" w:rsidRPr="004F4753" w:rsidRDefault="00A64CDC" w:rsidP="00A60C6B">
            <w:pPr>
              <w:pStyle w:val="Default"/>
              <w:rPr>
                <w:b/>
                <w:bCs/>
                <w:i/>
                <w:color w:val="auto"/>
                <w:sz w:val="14"/>
                <w:szCs w:val="14"/>
              </w:rPr>
            </w:pPr>
            <w:r w:rsidRPr="004F4753">
              <w:rPr>
                <w:b/>
                <w:bCs/>
                <w:color w:val="auto"/>
                <w:sz w:val="14"/>
                <w:szCs w:val="14"/>
              </w:rPr>
              <w:t xml:space="preserve">   </w:t>
            </w:r>
            <w:r w:rsidRPr="004F4753">
              <w:rPr>
                <w:b/>
                <w:bCs/>
                <w:i/>
                <w:color w:val="auto"/>
                <w:sz w:val="14"/>
                <w:szCs w:val="14"/>
              </w:rPr>
              <w:t>(Bergen 2007)</w:t>
            </w:r>
            <w:r w:rsidRPr="004F4753">
              <w:rPr>
                <w:rStyle w:val="FootnoteReference"/>
                <w:b/>
                <w:bCs/>
                <w:color w:val="auto"/>
                <w:sz w:val="14"/>
                <w:szCs w:val="14"/>
              </w:rPr>
              <w:footnoteReference w:id="4"/>
            </w:r>
          </w:p>
          <w:p w14:paraId="2680B160" w14:textId="28420846" w:rsidR="00A64CDC" w:rsidRPr="004F4753" w:rsidRDefault="00A64CDC" w:rsidP="00A60C6B">
            <w:pPr>
              <w:pStyle w:val="Default"/>
              <w:rPr>
                <w:b/>
                <w:bCs/>
                <w:i/>
                <w:color w:val="auto"/>
                <w:sz w:val="14"/>
                <w:szCs w:val="14"/>
              </w:rPr>
            </w:pPr>
            <w:r w:rsidRPr="004F4753">
              <w:rPr>
                <w:b/>
                <w:bCs/>
                <w:color w:val="auto"/>
                <w:sz w:val="14"/>
                <w:szCs w:val="14"/>
              </w:rPr>
              <w:t xml:space="preserve">   </w:t>
            </w:r>
            <w:r w:rsidRPr="004F4753">
              <w:rPr>
                <w:b/>
                <w:bCs/>
                <w:i/>
                <w:color w:val="auto"/>
                <w:sz w:val="14"/>
                <w:szCs w:val="14"/>
              </w:rPr>
              <w:t>(Chang 2015)</w:t>
            </w:r>
            <w:r w:rsidRPr="004F4753">
              <w:rPr>
                <w:rStyle w:val="FootnoteReference"/>
                <w:b/>
                <w:bCs/>
                <w:i/>
                <w:color w:val="auto"/>
                <w:sz w:val="14"/>
                <w:szCs w:val="14"/>
              </w:rPr>
              <w:footnoteReference w:id="5"/>
            </w:r>
          </w:p>
          <w:p w14:paraId="322179AE" w14:textId="448D8282" w:rsidR="00A64CDC" w:rsidRPr="004F4753" w:rsidRDefault="00A64CDC" w:rsidP="00A60C6B">
            <w:pPr>
              <w:pStyle w:val="Default"/>
              <w:rPr>
                <w:b/>
                <w:bCs/>
                <w:i/>
                <w:color w:val="auto"/>
                <w:sz w:val="14"/>
                <w:szCs w:val="14"/>
              </w:rPr>
            </w:pPr>
            <w:r w:rsidRPr="004F4753">
              <w:rPr>
                <w:b/>
                <w:bCs/>
                <w:i/>
                <w:color w:val="auto"/>
                <w:sz w:val="14"/>
                <w:szCs w:val="14"/>
              </w:rPr>
              <w:t xml:space="preserve">   (Clements 2020)</w:t>
            </w:r>
            <w:r w:rsidRPr="004F4753">
              <w:rPr>
                <w:rStyle w:val="FootnoteReference"/>
                <w:b/>
                <w:bCs/>
                <w:i/>
                <w:color w:val="auto"/>
                <w:sz w:val="14"/>
                <w:szCs w:val="14"/>
              </w:rPr>
              <w:footnoteReference w:id="6"/>
            </w:r>
          </w:p>
          <w:p w14:paraId="4945DED4" w14:textId="15FAEB5A" w:rsidR="00A64CDC" w:rsidRPr="004F4753" w:rsidRDefault="00A64CDC" w:rsidP="00A60C6B">
            <w:pPr>
              <w:pStyle w:val="Default"/>
              <w:rPr>
                <w:b/>
                <w:bCs/>
                <w:i/>
                <w:color w:val="auto"/>
                <w:sz w:val="14"/>
                <w:szCs w:val="14"/>
              </w:rPr>
            </w:pPr>
            <w:r w:rsidRPr="004F4753">
              <w:rPr>
                <w:b/>
                <w:bCs/>
                <w:i/>
                <w:color w:val="auto"/>
                <w:sz w:val="14"/>
                <w:szCs w:val="14"/>
              </w:rPr>
              <w:t xml:space="preserve">   (Diggins 2017)</w:t>
            </w:r>
            <w:r w:rsidRPr="004F4753">
              <w:rPr>
                <w:rStyle w:val="FootnoteReference"/>
                <w:b/>
                <w:bCs/>
                <w:i/>
                <w:color w:val="auto"/>
                <w:sz w:val="14"/>
                <w:szCs w:val="14"/>
              </w:rPr>
              <w:footnoteReference w:id="7"/>
            </w:r>
          </w:p>
          <w:p w14:paraId="4BD90373" w14:textId="206E4D5B" w:rsidR="00A64CDC" w:rsidRPr="004F4753" w:rsidRDefault="00A64CDC" w:rsidP="00A60C6B">
            <w:pPr>
              <w:pStyle w:val="Default"/>
              <w:rPr>
                <w:b/>
                <w:bCs/>
                <w:i/>
                <w:color w:val="auto"/>
                <w:sz w:val="14"/>
                <w:szCs w:val="14"/>
              </w:rPr>
            </w:pPr>
            <w:r w:rsidRPr="004F4753">
              <w:rPr>
                <w:b/>
                <w:bCs/>
                <w:i/>
                <w:color w:val="auto"/>
                <w:sz w:val="14"/>
                <w:szCs w:val="14"/>
              </w:rPr>
              <w:t xml:space="preserve">   (Gardner 2020)</w:t>
            </w:r>
            <w:r w:rsidRPr="004F4753">
              <w:rPr>
                <w:rStyle w:val="FootnoteReference"/>
                <w:b/>
                <w:bCs/>
                <w:i/>
                <w:color w:val="auto"/>
                <w:sz w:val="14"/>
                <w:szCs w:val="14"/>
              </w:rPr>
              <w:footnoteReference w:id="8"/>
            </w:r>
          </w:p>
          <w:p w14:paraId="429A5AA0" w14:textId="4B57955C" w:rsidR="00F1700E" w:rsidRPr="004F4753" w:rsidRDefault="00F1700E" w:rsidP="00A60C6B">
            <w:pPr>
              <w:pStyle w:val="Default"/>
              <w:rPr>
                <w:b/>
                <w:bCs/>
                <w:iCs/>
                <w:color w:val="auto"/>
                <w:sz w:val="14"/>
                <w:szCs w:val="14"/>
              </w:rPr>
            </w:pPr>
            <w:r w:rsidRPr="004F4753">
              <w:rPr>
                <w:b/>
                <w:bCs/>
                <w:i/>
                <w:color w:val="auto"/>
                <w:sz w:val="14"/>
                <w:szCs w:val="14"/>
              </w:rPr>
              <w:t xml:space="preserve">   (Farooq 2021)</w:t>
            </w:r>
            <w:r w:rsidRPr="004F4753">
              <w:rPr>
                <w:rStyle w:val="FootnoteReference"/>
                <w:b/>
                <w:bCs/>
                <w:i/>
                <w:color w:val="auto"/>
                <w:sz w:val="14"/>
                <w:szCs w:val="14"/>
              </w:rPr>
              <w:footnoteReference w:id="9"/>
            </w:r>
          </w:p>
          <w:p w14:paraId="188243F5" w14:textId="3E1551E7" w:rsidR="00A64CDC" w:rsidRPr="004F4753" w:rsidRDefault="00A64CDC" w:rsidP="00A60C6B">
            <w:pPr>
              <w:pStyle w:val="Default"/>
              <w:rPr>
                <w:b/>
                <w:bCs/>
                <w:i/>
                <w:color w:val="auto"/>
                <w:sz w:val="14"/>
                <w:szCs w:val="14"/>
              </w:rPr>
            </w:pPr>
            <w:r w:rsidRPr="004F4753">
              <w:rPr>
                <w:b/>
                <w:bCs/>
                <w:i/>
                <w:color w:val="auto"/>
                <w:sz w:val="14"/>
                <w:szCs w:val="14"/>
              </w:rPr>
              <w:t xml:space="preserve">   (Haw 2006)</w:t>
            </w:r>
            <w:r w:rsidRPr="004F4753">
              <w:rPr>
                <w:rStyle w:val="FootnoteReference"/>
                <w:b/>
                <w:bCs/>
                <w:color w:val="auto"/>
                <w:sz w:val="14"/>
                <w:szCs w:val="14"/>
              </w:rPr>
              <w:footnoteReference w:id="10"/>
            </w:r>
          </w:p>
          <w:p w14:paraId="0FED3578" w14:textId="2CEBEB00" w:rsidR="00A64CDC" w:rsidRPr="004F4753" w:rsidRDefault="00A64CDC" w:rsidP="00A60C6B">
            <w:pPr>
              <w:pStyle w:val="Default"/>
              <w:rPr>
                <w:b/>
                <w:bCs/>
                <w:i/>
                <w:color w:val="auto"/>
                <w:sz w:val="14"/>
                <w:szCs w:val="14"/>
              </w:rPr>
            </w:pPr>
            <w:r w:rsidRPr="004F4753">
              <w:rPr>
                <w:b/>
                <w:bCs/>
                <w:i/>
                <w:color w:val="auto"/>
                <w:sz w:val="14"/>
                <w:szCs w:val="14"/>
              </w:rPr>
              <w:t xml:space="preserve">   (Hawton 2021)</w:t>
            </w:r>
            <w:r w:rsidRPr="004F4753">
              <w:rPr>
                <w:rStyle w:val="FootnoteReference"/>
                <w:b/>
                <w:bCs/>
                <w:color w:val="auto"/>
                <w:sz w:val="14"/>
                <w:szCs w:val="14"/>
              </w:rPr>
              <w:footnoteReference w:id="11"/>
            </w:r>
          </w:p>
          <w:p w14:paraId="5875D8C8" w14:textId="4B03EF49" w:rsidR="00A64CDC" w:rsidRPr="004F4753" w:rsidRDefault="00A64CDC" w:rsidP="00A60C6B">
            <w:pPr>
              <w:pStyle w:val="Default"/>
              <w:rPr>
                <w:b/>
                <w:bCs/>
                <w:i/>
                <w:color w:val="auto"/>
                <w:sz w:val="14"/>
                <w:szCs w:val="14"/>
              </w:rPr>
            </w:pPr>
            <w:r w:rsidRPr="004F4753">
              <w:rPr>
                <w:b/>
                <w:bCs/>
                <w:i/>
                <w:color w:val="auto"/>
                <w:sz w:val="14"/>
                <w:szCs w:val="14"/>
              </w:rPr>
              <w:t xml:space="preserve">   (Hawton 2007)</w:t>
            </w:r>
            <w:r w:rsidRPr="004F4753">
              <w:rPr>
                <w:rStyle w:val="FootnoteReference"/>
                <w:b/>
                <w:bCs/>
                <w:color w:val="auto"/>
                <w:sz w:val="14"/>
                <w:szCs w:val="14"/>
              </w:rPr>
              <w:footnoteReference w:id="12"/>
            </w:r>
          </w:p>
          <w:p w14:paraId="3C0A5523" w14:textId="6B41D6AC" w:rsidR="00A64CDC" w:rsidRPr="004F4753" w:rsidRDefault="00A64CDC" w:rsidP="00A60C6B">
            <w:pPr>
              <w:pStyle w:val="Default"/>
              <w:rPr>
                <w:b/>
                <w:bCs/>
                <w:i/>
                <w:color w:val="auto"/>
                <w:sz w:val="14"/>
                <w:szCs w:val="14"/>
              </w:rPr>
            </w:pPr>
            <w:r w:rsidRPr="004F4753">
              <w:rPr>
                <w:b/>
                <w:bCs/>
                <w:i/>
                <w:color w:val="auto"/>
                <w:sz w:val="14"/>
                <w:szCs w:val="14"/>
              </w:rPr>
              <w:t xml:space="preserve">   (Hawton 2012)</w:t>
            </w:r>
            <w:r w:rsidRPr="004F4753">
              <w:rPr>
                <w:rStyle w:val="FootnoteReference"/>
                <w:b/>
                <w:bCs/>
                <w:color w:val="auto"/>
                <w:sz w:val="14"/>
                <w:szCs w:val="14"/>
              </w:rPr>
              <w:footnoteReference w:id="13"/>
            </w:r>
          </w:p>
          <w:p w14:paraId="59FC9A79" w14:textId="17C0992E" w:rsidR="00A64CDC" w:rsidRPr="004F4753" w:rsidRDefault="00A64CDC" w:rsidP="00A60C6B">
            <w:pPr>
              <w:pStyle w:val="Default"/>
              <w:rPr>
                <w:b/>
                <w:bCs/>
                <w:color w:val="auto"/>
                <w:sz w:val="14"/>
                <w:szCs w:val="14"/>
              </w:rPr>
            </w:pPr>
            <w:r w:rsidRPr="004F4753">
              <w:rPr>
                <w:b/>
                <w:bCs/>
                <w:i/>
                <w:color w:val="auto"/>
                <w:sz w:val="14"/>
                <w:szCs w:val="14"/>
              </w:rPr>
              <w:t xml:space="preserve">   (Hiles 2015)</w:t>
            </w:r>
            <w:r w:rsidRPr="004F4753">
              <w:rPr>
                <w:rStyle w:val="FootnoteReference"/>
                <w:b/>
                <w:bCs/>
                <w:color w:val="auto"/>
                <w:sz w:val="14"/>
                <w:szCs w:val="14"/>
              </w:rPr>
              <w:footnoteReference w:id="14"/>
            </w:r>
          </w:p>
          <w:p w14:paraId="7370E971" w14:textId="52C12EAF" w:rsidR="00A64CDC" w:rsidRPr="004F4753" w:rsidRDefault="00A64CDC" w:rsidP="00A60C6B">
            <w:pPr>
              <w:pStyle w:val="Default"/>
              <w:rPr>
                <w:b/>
                <w:bCs/>
                <w:i/>
                <w:color w:val="auto"/>
                <w:sz w:val="14"/>
                <w:szCs w:val="14"/>
              </w:rPr>
            </w:pPr>
            <w:r w:rsidRPr="004F4753">
              <w:rPr>
                <w:b/>
                <w:bCs/>
                <w:i/>
                <w:color w:val="auto"/>
                <w:sz w:val="14"/>
                <w:szCs w:val="14"/>
              </w:rPr>
              <w:t xml:space="preserve">   (Horrocks 2003)</w:t>
            </w:r>
            <w:r w:rsidRPr="004F4753">
              <w:rPr>
                <w:rStyle w:val="FootnoteReference"/>
                <w:b/>
                <w:bCs/>
                <w:color w:val="auto"/>
                <w:sz w:val="14"/>
                <w:szCs w:val="14"/>
              </w:rPr>
              <w:footnoteReference w:id="15"/>
            </w:r>
          </w:p>
          <w:p w14:paraId="6949BD89" w14:textId="2227CBB8" w:rsidR="00A64CDC" w:rsidRPr="004F4753" w:rsidRDefault="00A64CDC" w:rsidP="00A60C6B">
            <w:pPr>
              <w:pStyle w:val="Default"/>
              <w:rPr>
                <w:b/>
                <w:bCs/>
                <w:i/>
                <w:color w:val="auto"/>
                <w:sz w:val="14"/>
                <w:szCs w:val="14"/>
              </w:rPr>
            </w:pPr>
            <w:r w:rsidRPr="004F4753">
              <w:rPr>
                <w:b/>
                <w:bCs/>
                <w:i/>
                <w:color w:val="auto"/>
                <w:sz w:val="14"/>
                <w:szCs w:val="14"/>
              </w:rPr>
              <w:t xml:space="preserve">   (Kapur 2004)</w:t>
            </w:r>
            <w:r w:rsidRPr="004F4753">
              <w:rPr>
                <w:rStyle w:val="FootnoteReference"/>
                <w:b/>
                <w:bCs/>
                <w:color w:val="auto"/>
                <w:sz w:val="14"/>
                <w:szCs w:val="14"/>
              </w:rPr>
              <w:footnoteReference w:id="16"/>
            </w:r>
          </w:p>
          <w:p w14:paraId="4DB88A10" w14:textId="749213C0" w:rsidR="00A64CDC" w:rsidRPr="004F4753" w:rsidRDefault="00A64CDC" w:rsidP="00A60C6B">
            <w:pPr>
              <w:pStyle w:val="Default"/>
              <w:rPr>
                <w:b/>
                <w:bCs/>
                <w:i/>
                <w:color w:val="auto"/>
                <w:sz w:val="14"/>
                <w:szCs w:val="14"/>
              </w:rPr>
            </w:pPr>
            <w:r w:rsidRPr="004F4753">
              <w:rPr>
                <w:b/>
                <w:bCs/>
                <w:i/>
                <w:color w:val="auto"/>
                <w:sz w:val="14"/>
                <w:szCs w:val="14"/>
              </w:rPr>
              <w:t xml:space="preserve">   (Kapur 2006)</w:t>
            </w:r>
            <w:r w:rsidRPr="004F4753">
              <w:rPr>
                <w:rStyle w:val="FootnoteReference"/>
                <w:b/>
                <w:bCs/>
                <w:color w:val="auto"/>
                <w:sz w:val="14"/>
                <w:szCs w:val="14"/>
              </w:rPr>
              <w:footnoteReference w:id="17"/>
            </w:r>
          </w:p>
          <w:p w14:paraId="3B9564F3" w14:textId="70682E23" w:rsidR="00A64CDC" w:rsidRPr="004F4753" w:rsidRDefault="00A64CDC" w:rsidP="00A60C6B">
            <w:pPr>
              <w:pStyle w:val="Default"/>
              <w:rPr>
                <w:b/>
                <w:bCs/>
                <w:i/>
                <w:color w:val="auto"/>
                <w:sz w:val="14"/>
                <w:szCs w:val="14"/>
              </w:rPr>
            </w:pPr>
            <w:r w:rsidRPr="004F4753">
              <w:rPr>
                <w:b/>
                <w:bCs/>
                <w:color w:val="auto"/>
                <w:sz w:val="14"/>
                <w:szCs w:val="14"/>
              </w:rPr>
              <w:t xml:space="preserve">   </w:t>
            </w:r>
            <w:r w:rsidRPr="004F4753">
              <w:rPr>
                <w:b/>
                <w:bCs/>
                <w:i/>
                <w:color w:val="auto"/>
                <w:sz w:val="14"/>
                <w:szCs w:val="14"/>
              </w:rPr>
              <w:t>(Kapur 2013)</w:t>
            </w:r>
            <w:r w:rsidRPr="004F4753">
              <w:rPr>
                <w:rStyle w:val="FootnoteReference"/>
                <w:b/>
                <w:bCs/>
                <w:color w:val="auto"/>
                <w:sz w:val="14"/>
                <w:szCs w:val="14"/>
              </w:rPr>
              <w:footnoteReference w:id="18"/>
            </w:r>
          </w:p>
          <w:p w14:paraId="6D4E8FA6" w14:textId="1B7585BC" w:rsidR="00A64CDC" w:rsidRPr="004F4753" w:rsidRDefault="00A64CDC" w:rsidP="00A60C6B">
            <w:pPr>
              <w:pStyle w:val="Default"/>
              <w:rPr>
                <w:b/>
                <w:bCs/>
                <w:i/>
                <w:color w:val="auto"/>
                <w:sz w:val="14"/>
                <w:szCs w:val="14"/>
              </w:rPr>
            </w:pPr>
            <w:r w:rsidRPr="004F4753">
              <w:rPr>
                <w:b/>
                <w:bCs/>
                <w:i/>
                <w:color w:val="auto"/>
                <w:sz w:val="14"/>
                <w:szCs w:val="14"/>
              </w:rPr>
              <w:t xml:space="preserve">   (Kapur 2015)</w:t>
            </w:r>
            <w:r w:rsidRPr="004F4753">
              <w:rPr>
                <w:rStyle w:val="FootnoteReference"/>
                <w:b/>
                <w:bCs/>
                <w:color w:val="auto"/>
                <w:sz w:val="14"/>
                <w:szCs w:val="14"/>
              </w:rPr>
              <w:footnoteReference w:id="19"/>
            </w:r>
          </w:p>
          <w:p w14:paraId="79E9B72E" w14:textId="2FC5424F" w:rsidR="00A64CDC" w:rsidRPr="004F4753" w:rsidRDefault="00A64CDC" w:rsidP="00A60C6B">
            <w:pPr>
              <w:pStyle w:val="Default"/>
              <w:rPr>
                <w:b/>
                <w:bCs/>
                <w:i/>
                <w:color w:val="auto"/>
                <w:sz w:val="14"/>
                <w:szCs w:val="14"/>
              </w:rPr>
            </w:pPr>
            <w:r w:rsidRPr="004F4753">
              <w:rPr>
                <w:b/>
                <w:bCs/>
                <w:i/>
                <w:color w:val="auto"/>
                <w:sz w:val="14"/>
                <w:szCs w:val="14"/>
              </w:rPr>
              <w:t xml:space="preserve">   (Lilley 2008)</w:t>
            </w:r>
            <w:r w:rsidRPr="004F4753">
              <w:rPr>
                <w:rStyle w:val="FootnoteReference"/>
                <w:b/>
                <w:bCs/>
                <w:color w:val="auto"/>
                <w:sz w:val="14"/>
                <w:szCs w:val="14"/>
              </w:rPr>
              <w:footnoteReference w:id="20"/>
            </w:r>
          </w:p>
          <w:p w14:paraId="02AF596B" w14:textId="14FB1EE1" w:rsidR="00A64CDC" w:rsidRPr="004F4753" w:rsidRDefault="00A64CDC" w:rsidP="00A60C6B">
            <w:pPr>
              <w:pStyle w:val="Default"/>
              <w:rPr>
                <w:b/>
                <w:bCs/>
                <w:i/>
                <w:color w:val="auto"/>
                <w:sz w:val="14"/>
                <w:szCs w:val="14"/>
              </w:rPr>
            </w:pPr>
            <w:r w:rsidRPr="004F4753">
              <w:rPr>
                <w:b/>
                <w:bCs/>
                <w:i/>
                <w:color w:val="auto"/>
                <w:sz w:val="14"/>
                <w:szCs w:val="14"/>
              </w:rPr>
              <w:t xml:space="preserve">   (Mahadevan 2010)</w:t>
            </w:r>
            <w:r w:rsidRPr="004F4753">
              <w:rPr>
                <w:rStyle w:val="FootnoteReference"/>
                <w:b/>
                <w:bCs/>
                <w:color w:val="auto"/>
                <w:sz w:val="14"/>
                <w:szCs w:val="14"/>
              </w:rPr>
              <w:footnoteReference w:id="21"/>
            </w:r>
          </w:p>
          <w:p w14:paraId="019CBD92" w14:textId="1289569E" w:rsidR="00A64CDC" w:rsidRPr="004F4753" w:rsidRDefault="00A64CDC" w:rsidP="00A60C6B">
            <w:pPr>
              <w:pStyle w:val="Default"/>
              <w:rPr>
                <w:b/>
                <w:bCs/>
                <w:i/>
                <w:color w:val="auto"/>
                <w:sz w:val="14"/>
                <w:szCs w:val="14"/>
              </w:rPr>
            </w:pPr>
            <w:r w:rsidRPr="004F4753">
              <w:rPr>
                <w:b/>
                <w:bCs/>
                <w:i/>
                <w:color w:val="auto"/>
                <w:sz w:val="14"/>
                <w:szCs w:val="14"/>
              </w:rPr>
              <w:t xml:space="preserve">   (Murphy 2010)</w:t>
            </w:r>
            <w:r w:rsidRPr="004F4753">
              <w:rPr>
                <w:rStyle w:val="FootnoteReference"/>
                <w:b/>
                <w:bCs/>
                <w:color w:val="auto"/>
                <w:sz w:val="14"/>
                <w:szCs w:val="14"/>
              </w:rPr>
              <w:footnoteReference w:id="22"/>
            </w:r>
          </w:p>
          <w:p w14:paraId="61B23C40" w14:textId="236BB583" w:rsidR="00A64CDC" w:rsidRPr="004F4753" w:rsidRDefault="00A64CDC" w:rsidP="00A60C6B">
            <w:pPr>
              <w:pStyle w:val="Default"/>
              <w:rPr>
                <w:b/>
                <w:bCs/>
                <w:i/>
                <w:color w:val="auto"/>
                <w:sz w:val="14"/>
                <w:szCs w:val="14"/>
              </w:rPr>
            </w:pPr>
            <w:r w:rsidRPr="004F4753">
              <w:rPr>
                <w:b/>
                <w:bCs/>
                <w:i/>
                <w:color w:val="auto"/>
                <w:sz w:val="14"/>
                <w:szCs w:val="14"/>
              </w:rPr>
              <w:t xml:space="preserve">   (Murphy 2012)</w:t>
            </w:r>
            <w:r w:rsidRPr="004F4753">
              <w:rPr>
                <w:rStyle w:val="FootnoteReference"/>
                <w:b/>
                <w:bCs/>
                <w:color w:val="auto"/>
                <w:sz w:val="14"/>
                <w:szCs w:val="14"/>
              </w:rPr>
              <w:footnoteReference w:id="23"/>
            </w:r>
          </w:p>
          <w:p w14:paraId="162564DD" w14:textId="375ED2E1" w:rsidR="00A64CDC" w:rsidRPr="004F4753" w:rsidRDefault="00A64CDC" w:rsidP="00A60C6B">
            <w:pPr>
              <w:pStyle w:val="Default"/>
              <w:rPr>
                <w:b/>
                <w:bCs/>
                <w:i/>
                <w:color w:val="auto"/>
                <w:sz w:val="14"/>
                <w:szCs w:val="14"/>
              </w:rPr>
            </w:pPr>
            <w:r w:rsidRPr="004F4753">
              <w:rPr>
                <w:b/>
                <w:bCs/>
                <w:i/>
                <w:color w:val="auto"/>
                <w:sz w:val="14"/>
                <w:szCs w:val="14"/>
              </w:rPr>
              <w:t xml:space="preserve">   (Ness 2015)</w:t>
            </w:r>
            <w:r w:rsidRPr="004F4753">
              <w:rPr>
                <w:rStyle w:val="FootnoteReference"/>
                <w:b/>
                <w:bCs/>
                <w:color w:val="auto"/>
                <w:sz w:val="14"/>
                <w:szCs w:val="14"/>
              </w:rPr>
              <w:footnoteReference w:id="24"/>
            </w:r>
          </w:p>
          <w:p w14:paraId="339B1D38" w14:textId="4A64CDC9" w:rsidR="00A64CDC" w:rsidRPr="004F4753" w:rsidRDefault="00A64CDC" w:rsidP="00A60C6B">
            <w:pPr>
              <w:pStyle w:val="Default"/>
              <w:rPr>
                <w:b/>
                <w:bCs/>
                <w:i/>
                <w:color w:val="auto"/>
                <w:sz w:val="14"/>
                <w:szCs w:val="14"/>
              </w:rPr>
            </w:pPr>
            <w:r w:rsidRPr="004F4753">
              <w:rPr>
                <w:b/>
                <w:bCs/>
                <w:i/>
                <w:color w:val="auto"/>
                <w:sz w:val="14"/>
                <w:szCs w:val="14"/>
              </w:rPr>
              <w:t xml:space="preserve">   (Oude </w:t>
            </w:r>
            <w:proofErr w:type="spellStart"/>
            <w:r w:rsidRPr="004F4753">
              <w:rPr>
                <w:b/>
                <w:bCs/>
                <w:i/>
                <w:color w:val="auto"/>
                <w:sz w:val="14"/>
                <w:szCs w:val="14"/>
              </w:rPr>
              <w:t>Voshaar</w:t>
            </w:r>
            <w:proofErr w:type="spellEnd"/>
            <w:r w:rsidRPr="004F4753">
              <w:rPr>
                <w:b/>
                <w:bCs/>
                <w:i/>
                <w:color w:val="auto"/>
                <w:sz w:val="14"/>
                <w:szCs w:val="14"/>
              </w:rPr>
              <w:t xml:space="preserve"> 2011)</w:t>
            </w:r>
            <w:r w:rsidRPr="004F4753">
              <w:rPr>
                <w:rStyle w:val="FootnoteReference"/>
                <w:b/>
                <w:bCs/>
                <w:color w:val="auto"/>
                <w:sz w:val="14"/>
                <w:szCs w:val="14"/>
              </w:rPr>
              <w:footnoteReference w:id="25"/>
            </w:r>
          </w:p>
          <w:p w14:paraId="60BCCA41" w14:textId="1A93134F" w:rsidR="00A64CDC" w:rsidRPr="004F4753" w:rsidRDefault="00A64CDC" w:rsidP="00A60C6B">
            <w:pPr>
              <w:pStyle w:val="Default"/>
              <w:rPr>
                <w:b/>
                <w:bCs/>
                <w:i/>
                <w:color w:val="auto"/>
                <w:sz w:val="14"/>
                <w:szCs w:val="14"/>
              </w:rPr>
            </w:pPr>
            <w:r w:rsidRPr="004F4753">
              <w:rPr>
                <w:b/>
                <w:bCs/>
                <w:i/>
                <w:color w:val="auto"/>
                <w:sz w:val="14"/>
                <w:szCs w:val="14"/>
              </w:rPr>
              <w:t xml:space="preserve">   (Pitman 2020)</w:t>
            </w:r>
            <w:r w:rsidRPr="004F4753">
              <w:rPr>
                <w:rStyle w:val="FootnoteReference"/>
                <w:b/>
                <w:bCs/>
                <w:color w:val="auto"/>
                <w:sz w:val="14"/>
                <w:szCs w:val="14"/>
              </w:rPr>
              <w:footnoteReference w:id="26"/>
            </w:r>
          </w:p>
          <w:p w14:paraId="4E5466FA" w14:textId="77777777" w:rsidR="005543CE" w:rsidRPr="004F4753" w:rsidRDefault="00A64CDC" w:rsidP="005543CE">
            <w:pPr>
              <w:pStyle w:val="Default"/>
              <w:rPr>
                <w:b/>
                <w:bCs/>
                <w:i/>
                <w:color w:val="auto"/>
                <w:sz w:val="14"/>
                <w:szCs w:val="14"/>
              </w:rPr>
            </w:pPr>
            <w:r w:rsidRPr="004F4753">
              <w:rPr>
                <w:b/>
                <w:bCs/>
                <w:i/>
                <w:color w:val="auto"/>
                <w:sz w:val="14"/>
                <w:szCs w:val="14"/>
              </w:rPr>
              <w:t xml:space="preserve">   (Steeg 2018a</w:t>
            </w:r>
            <w:r w:rsidR="005543CE" w:rsidRPr="004F4753">
              <w:rPr>
                <w:b/>
                <w:bCs/>
                <w:i/>
                <w:color w:val="auto"/>
                <w:sz w:val="14"/>
                <w:szCs w:val="14"/>
              </w:rPr>
              <w:t>)</w:t>
            </w:r>
            <w:r w:rsidRPr="004F4753">
              <w:rPr>
                <w:rStyle w:val="FootnoteReference"/>
                <w:b/>
                <w:bCs/>
                <w:color w:val="auto"/>
                <w:sz w:val="14"/>
                <w:szCs w:val="14"/>
              </w:rPr>
              <w:footnoteReference w:id="27"/>
            </w:r>
          </w:p>
          <w:p w14:paraId="45A80272" w14:textId="3D03D57B" w:rsidR="00A64CDC" w:rsidRPr="004F4753" w:rsidRDefault="005543CE" w:rsidP="005543CE">
            <w:pPr>
              <w:pStyle w:val="Default"/>
              <w:rPr>
                <w:b/>
                <w:bCs/>
                <w:i/>
                <w:color w:val="auto"/>
                <w:sz w:val="14"/>
                <w:szCs w:val="14"/>
              </w:rPr>
            </w:pPr>
            <w:r w:rsidRPr="004F4753">
              <w:rPr>
                <w:b/>
                <w:bCs/>
                <w:i/>
                <w:color w:val="auto"/>
                <w:sz w:val="14"/>
                <w:szCs w:val="14"/>
              </w:rPr>
              <w:t xml:space="preserve">   (Steeg 2018b)</w:t>
            </w:r>
            <w:r w:rsidR="00A64CDC" w:rsidRPr="004F4753">
              <w:rPr>
                <w:rStyle w:val="FootnoteReference"/>
                <w:b/>
                <w:bCs/>
                <w:color w:val="auto"/>
                <w:sz w:val="14"/>
                <w:szCs w:val="14"/>
              </w:rPr>
              <w:footnoteReference w:id="28"/>
            </w:r>
          </w:p>
        </w:tc>
        <w:tc>
          <w:tcPr>
            <w:tcW w:w="300" w:type="pct"/>
            <w:tcBorders>
              <w:top w:val="single" w:sz="4" w:space="0" w:color="auto"/>
              <w:bottom w:val="single" w:sz="4" w:space="0" w:color="auto"/>
            </w:tcBorders>
            <w:shd w:val="clear" w:color="auto" w:fill="F2F2F2" w:themeFill="background1" w:themeFillShade="F2"/>
          </w:tcPr>
          <w:p w14:paraId="1C6FAFD6" w14:textId="77777777" w:rsidR="00A64CDC" w:rsidRPr="00CD7D26" w:rsidRDefault="00A64CDC" w:rsidP="00A60C6B">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03B95334" w14:textId="77777777" w:rsidR="00A64CDC" w:rsidRPr="00CD7D26" w:rsidRDefault="00A64CDC" w:rsidP="004974D5">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21DF5083" w14:textId="77777777" w:rsidR="00A64CDC" w:rsidRPr="00CD7D26" w:rsidRDefault="00A64CDC" w:rsidP="00A60C6B">
            <w:pPr>
              <w:pStyle w:val="Default"/>
              <w:jc w:val="right"/>
              <w:rPr>
                <w:color w:val="auto"/>
                <w:sz w:val="14"/>
                <w:szCs w:val="14"/>
              </w:rPr>
            </w:pPr>
            <w:r w:rsidRPr="00CD7D26">
              <w:rPr>
                <w:color w:val="auto"/>
                <w:sz w:val="14"/>
                <w:szCs w:val="14"/>
              </w:rPr>
              <w:t>39,014</w:t>
            </w:r>
          </w:p>
          <w:p w14:paraId="77B996AD" w14:textId="7E6C8BB6" w:rsidR="00A64CDC" w:rsidRPr="00CD7D26" w:rsidRDefault="00A64CDC" w:rsidP="00A60C6B">
            <w:pPr>
              <w:pStyle w:val="Default"/>
              <w:jc w:val="right"/>
              <w:rPr>
                <w:i/>
                <w:color w:val="auto"/>
                <w:sz w:val="14"/>
                <w:szCs w:val="14"/>
              </w:rPr>
            </w:pPr>
            <w:r w:rsidRPr="00CD7D26">
              <w:rPr>
                <w:i/>
                <w:color w:val="auto"/>
                <w:sz w:val="14"/>
                <w:szCs w:val="14"/>
              </w:rPr>
              <w:t>(61,583)</w:t>
            </w:r>
          </w:p>
        </w:tc>
        <w:tc>
          <w:tcPr>
            <w:tcW w:w="602" w:type="pct"/>
            <w:tcBorders>
              <w:top w:val="single" w:sz="4" w:space="0" w:color="auto"/>
              <w:bottom w:val="single" w:sz="4" w:space="0" w:color="auto"/>
            </w:tcBorders>
            <w:shd w:val="clear" w:color="auto" w:fill="F2F2F2" w:themeFill="background1" w:themeFillShade="F2"/>
          </w:tcPr>
          <w:p w14:paraId="25D6722C" w14:textId="004EED19" w:rsidR="00A64CDC" w:rsidRPr="00CD7D26" w:rsidRDefault="00A64CDC" w:rsidP="00760FDB">
            <w:pPr>
              <w:pStyle w:val="Default"/>
              <w:rPr>
                <w:color w:val="auto"/>
                <w:sz w:val="14"/>
                <w:szCs w:val="14"/>
              </w:rPr>
            </w:pPr>
            <w:r w:rsidRPr="00CD7D26">
              <w:rPr>
                <w:color w:val="auto"/>
                <w:sz w:val="14"/>
                <w:szCs w:val="14"/>
              </w:rPr>
              <w:t xml:space="preserve">Persons (57.7% female), aged 15 years and older (average age: not reported), presenting to the emergency department of any one of six general medical hospitals following an episode of DSH. Note, data from </w:t>
            </w:r>
            <w:r w:rsidR="001046E4">
              <w:rPr>
                <w:color w:val="auto"/>
                <w:sz w:val="14"/>
                <w:szCs w:val="14"/>
              </w:rPr>
              <w:t>Farooq</w:t>
            </w:r>
            <w:r w:rsidRPr="00CD7D26">
              <w:rPr>
                <w:color w:val="auto"/>
                <w:sz w:val="14"/>
                <w:szCs w:val="14"/>
              </w:rPr>
              <w:t xml:space="preserve"> (20</w:t>
            </w:r>
            <w:r w:rsidR="001046E4">
              <w:rPr>
                <w:color w:val="auto"/>
                <w:sz w:val="14"/>
                <w:szCs w:val="14"/>
              </w:rPr>
              <w:t>21</w:t>
            </w:r>
            <w:r w:rsidRPr="00CD7D26">
              <w:rPr>
                <w:color w:val="auto"/>
                <w:sz w:val="14"/>
                <w:szCs w:val="14"/>
              </w:rPr>
              <w:t xml:space="preserve">) and Hawton (2012) included for analyses relating to children and adolescents, data from Murphy (2012) and Oude </w:t>
            </w:r>
            <w:proofErr w:type="spellStart"/>
            <w:r w:rsidRPr="00CD7D26">
              <w:rPr>
                <w:color w:val="auto"/>
                <w:sz w:val="14"/>
                <w:szCs w:val="14"/>
              </w:rPr>
              <w:t>Voshaar</w:t>
            </w:r>
            <w:proofErr w:type="spellEnd"/>
            <w:r w:rsidRPr="00CD7D26">
              <w:rPr>
                <w:color w:val="auto"/>
                <w:sz w:val="14"/>
                <w:szCs w:val="14"/>
              </w:rPr>
              <w:t xml:space="preserve"> (2001) included in analyses for older </w:t>
            </w:r>
            <w:r>
              <w:rPr>
                <w:color w:val="auto"/>
                <w:sz w:val="14"/>
                <w:szCs w:val="14"/>
              </w:rPr>
              <w:t>adults only</w:t>
            </w:r>
            <w:r w:rsidRPr="00CD7D26">
              <w:rPr>
                <w:color w:val="auto"/>
                <w:sz w:val="14"/>
                <w:szCs w:val="14"/>
              </w:rPr>
              <w:t>.</w:t>
            </w:r>
          </w:p>
          <w:p w14:paraId="2EE6B742" w14:textId="77777777" w:rsidR="00A64CDC" w:rsidRPr="00CD7D26" w:rsidRDefault="00A64CDC" w:rsidP="00760FDB">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64113E6F"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049511E7"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65DC7BC5" w14:textId="77777777" w:rsidR="00A64CDC" w:rsidRPr="00CD7D26" w:rsidRDefault="00A64CDC" w:rsidP="00A60C6B">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56851EE3" w14:textId="57C952D3" w:rsidR="00A64CDC" w:rsidRPr="00CD7D26" w:rsidRDefault="00A64CDC" w:rsidP="004B58B8">
            <w:pPr>
              <w:pStyle w:val="Default"/>
              <w:rPr>
                <w:color w:val="auto"/>
                <w:sz w:val="14"/>
                <w:szCs w:val="14"/>
              </w:rPr>
            </w:pPr>
            <w:r w:rsidRPr="00CD7D26">
              <w:rPr>
                <w:color w:val="auto"/>
                <w:sz w:val="14"/>
                <w:szCs w:val="14"/>
              </w:rPr>
              <w:t>Multicentre Study of Self-harm in England</w:t>
            </w:r>
            <w:r w:rsidR="00232FCC">
              <w:rPr>
                <w:color w:val="auto"/>
                <w:sz w:val="14"/>
                <w:szCs w:val="14"/>
              </w:rPr>
              <w:t>, UK.</w:t>
            </w:r>
          </w:p>
        </w:tc>
        <w:tc>
          <w:tcPr>
            <w:tcW w:w="502" w:type="pct"/>
            <w:tcBorders>
              <w:top w:val="single" w:sz="4" w:space="0" w:color="auto"/>
              <w:bottom w:val="single" w:sz="4" w:space="0" w:color="auto"/>
            </w:tcBorders>
            <w:shd w:val="clear" w:color="auto" w:fill="F2F2F2" w:themeFill="background1" w:themeFillShade="F2"/>
          </w:tcPr>
          <w:p w14:paraId="4BFEE100" w14:textId="77777777" w:rsidR="00A64CDC" w:rsidRPr="00EE58C2" w:rsidRDefault="00A64CDC" w:rsidP="00A60C6B">
            <w:pPr>
              <w:pStyle w:val="Default"/>
              <w:rPr>
                <w:color w:val="auto"/>
                <w:sz w:val="14"/>
                <w:szCs w:val="14"/>
              </w:rPr>
            </w:pPr>
            <w:r w:rsidRPr="00EE58C2">
              <w:rPr>
                <w:color w:val="auto"/>
                <w:sz w:val="14"/>
                <w:szCs w:val="14"/>
              </w:rPr>
              <w:t>01/01/2000-31/12/2010</w:t>
            </w:r>
          </w:p>
        </w:tc>
        <w:tc>
          <w:tcPr>
            <w:tcW w:w="699" w:type="pct"/>
            <w:tcBorders>
              <w:top w:val="single" w:sz="4" w:space="0" w:color="auto"/>
              <w:bottom w:val="single" w:sz="4" w:space="0" w:color="auto"/>
            </w:tcBorders>
            <w:shd w:val="clear" w:color="auto" w:fill="F2F2F2" w:themeFill="background1" w:themeFillShade="F2"/>
          </w:tcPr>
          <w:p w14:paraId="209B22E9" w14:textId="6D67F7F1" w:rsidR="00807713" w:rsidRPr="00EE58C2" w:rsidRDefault="00EE58C2" w:rsidP="001C16D4">
            <w:pPr>
              <w:pStyle w:val="Default"/>
              <w:rPr>
                <w:color w:val="auto"/>
                <w:sz w:val="14"/>
                <w:szCs w:val="14"/>
              </w:rPr>
            </w:pPr>
            <w:r w:rsidRPr="00EE58C2">
              <w:rPr>
                <w:color w:val="auto"/>
                <w:sz w:val="14"/>
                <w:szCs w:val="14"/>
              </w:rPr>
              <w:t>Specialist p</w:t>
            </w:r>
            <w:r w:rsidR="00B64AA6" w:rsidRPr="00EE58C2">
              <w:rPr>
                <w:color w:val="auto"/>
                <w:sz w:val="14"/>
                <w:szCs w:val="14"/>
              </w:rPr>
              <w:t xml:space="preserve">sychosocial assessment </w:t>
            </w:r>
            <w:r w:rsidR="00F05D80" w:rsidRPr="00EE58C2">
              <w:rPr>
                <w:color w:val="auto"/>
                <w:sz w:val="14"/>
                <w:szCs w:val="14"/>
              </w:rPr>
              <w:t xml:space="preserve">in ED </w:t>
            </w:r>
            <w:r w:rsidR="00B64AA6" w:rsidRPr="00EE58C2">
              <w:rPr>
                <w:color w:val="auto"/>
                <w:sz w:val="14"/>
                <w:szCs w:val="14"/>
              </w:rPr>
              <w:t>by the duty psychiatrist and/or mental health trained staff</w:t>
            </w:r>
            <w:r w:rsidRPr="00EE58C2">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0C0AA47B" w14:textId="5F60D368" w:rsidR="00A64CDC" w:rsidRPr="00CD7D26" w:rsidRDefault="00A64CDC" w:rsidP="00A60C6B">
            <w:pPr>
              <w:pStyle w:val="Default"/>
              <w:rPr>
                <w:color w:val="auto"/>
                <w:sz w:val="14"/>
                <w:szCs w:val="14"/>
              </w:rPr>
            </w:pPr>
            <w:r w:rsidRPr="00CD7D26">
              <w:rPr>
                <w:color w:val="auto"/>
                <w:sz w:val="14"/>
                <w:szCs w:val="14"/>
              </w:rPr>
              <w:t xml:space="preserve">Bergen H, et al. (2014). Alcohol-related mortality following self-harm: A Multi-centre cohort study. </w:t>
            </w:r>
            <w:r w:rsidRPr="00CD7D26">
              <w:rPr>
                <w:i/>
                <w:color w:val="auto"/>
                <w:sz w:val="14"/>
                <w:szCs w:val="14"/>
              </w:rPr>
              <w:t>J Roy Soc Med Open</w:t>
            </w:r>
            <w:r w:rsidRPr="00CD7D26">
              <w:rPr>
                <w:color w:val="auto"/>
                <w:sz w:val="14"/>
                <w:szCs w:val="14"/>
              </w:rPr>
              <w:t>, 5: 1-11.</w:t>
            </w:r>
          </w:p>
        </w:tc>
      </w:tr>
    </w:tbl>
    <w:p w14:paraId="02EAC080" w14:textId="77777777" w:rsidR="0023182C" w:rsidRDefault="0023182C"/>
    <w:tbl>
      <w:tblPr>
        <w:tblW w:w="5137" w:type="pct"/>
        <w:tblInd w:w="-142" w:type="dxa"/>
        <w:tblBorders>
          <w:top w:val="nil"/>
          <w:left w:val="nil"/>
          <w:bottom w:val="nil"/>
          <w:right w:val="nil"/>
        </w:tblBorders>
        <w:tblLook w:val="0000" w:firstRow="0" w:lastRow="0" w:firstColumn="0" w:lastColumn="0" w:noHBand="0" w:noVBand="0"/>
      </w:tblPr>
      <w:tblGrid>
        <w:gridCol w:w="1659"/>
        <w:gridCol w:w="949"/>
        <w:gridCol w:w="715"/>
        <w:gridCol w:w="1006"/>
        <w:gridCol w:w="1905"/>
        <w:gridCol w:w="683"/>
        <w:gridCol w:w="696"/>
        <w:gridCol w:w="876"/>
        <w:gridCol w:w="1269"/>
        <w:gridCol w:w="1588"/>
        <w:gridCol w:w="2212"/>
        <w:gridCol w:w="2262"/>
      </w:tblGrid>
      <w:tr w:rsidR="003711CE" w:rsidRPr="00CD7D26" w14:paraId="640D4A8F" w14:textId="77777777" w:rsidTr="009417C3">
        <w:trPr>
          <w:trHeight w:val="690"/>
        </w:trPr>
        <w:tc>
          <w:tcPr>
            <w:tcW w:w="524" w:type="pct"/>
            <w:tcBorders>
              <w:top w:val="single" w:sz="4" w:space="0" w:color="auto"/>
              <w:bottom w:val="single" w:sz="4" w:space="0" w:color="auto"/>
            </w:tcBorders>
            <w:shd w:val="clear" w:color="auto" w:fill="auto"/>
          </w:tcPr>
          <w:p w14:paraId="643C7004" w14:textId="77777777" w:rsidR="00A64CDC" w:rsidRPr="004F4753" w:rsidRDefault="00A64CDC" w:rsidP="00EA2A2A">
            <w:pPr>
              <w:pStyle w:val="Default"/>
              <w:rPr>
                <w:b/>
                <w:bCs/>
                <w:color w:val="auto"/>
                <w:sz w:val="14"/>
                <w:szCs w:val="14"/>
              </w:rPr>
            </w:pPr>
            <w:r w:rsidRPr="004F4753">
              <w:rPr>
                <w:b/>
                <w:bCs/>
                <w:color w:val="auto"/>
                <w:sz w:val="14"/>
                <w:szCs w:val="14"/>
              </w:rPr>
              <w:lastRenderedPageBreak/>
              <w:t>Black 1988</w:t>
            </w:r>
          </w:p>
        </w:tc>
        <w:tc>
          <w:tcPr>
            <w:tcW w:w="300" w:type="pct"/>
            <w:tcBorders>
              <w:top w:val="single" w:sz="4" w:space="0" w:color="auto"/>
              <w:bottom w:val="single" w:sz="4" w:space="0" w:color="auto"/>
            </w:tcBorders>
            <w:shd w:val="clear" w:color="auto" w:fill="auto"/>
          </w:tcPr>
          <w:p w14:paraId="52196FEF" w14:textId="77777777" w:rsidR="00A64CDC" w:rsidRPr="00CD7D26" w:rsidRDefault="00A64CDC" w:rsidP="00EA2A2A">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34E7F32D" w14:textId="77777777" w:rsidR="00A64CDC" w:rsidRPr="00CD7D26" w:rsidRDefault="00A64CDC" w:rsidP="00EA2A2A">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auto"/>
          </w:tcPr>
          <w:p w14:paraId="4168C689" w14:textId="77777777" w:rsidR="00A64CDC" w:rsidRPr="00CD7D26" w:rsidRDefault="00A64CDC" w:rsidP="00EA2A2A">
            <w:pPr>
              <w:pStyle w:val="Default"/>
              <w:jc w:val="right"/>
              <w:rPr>
                <w:color w:val="auto"/>
                <w:sz w:val="14"/>
                <w:szCs w:val="14"/>
              </w:rPr>
            </w:pPr>
            <w:r w:rsidRPr="00CD7D26">
              <w:rPr>
                <w:color w:val="auto"/>
                <w:sz w:val="14"/>
                <w:szCs w:val="14"/>
              </w:rPr>
              <w:t>100</w:t>
            </w:r>
          </w:p>
        </w:tc>
        <w:tc>
          <w:tcPr>
            <w:tcW w:w="602" w:type="pct"/>
            <w:tcBorders>
              <w:top w:val="single" w:sz="4" w:space="0" w:color="auto"/>
              <w:bottom w:val="single" w:sz="4" w:space="0" w:color="auto"/>
            </w:tcBorders>
            <w:shd w:val="clear" w:color="auto" w:fill="auto"/>
          </w:tcPr>
          <w:p w14:paraId="6B9550A8" w14:textId="77777777" w:rsidR="00A64CDC" w:rsidRPr="00CD7D26" w:rsidRDefault="00A64CDC" w:rsidP="00EA2A2A">
            <w:pPr>
              <w:pStyle w:val="Default"/>
              <w:rPr>
                <w:color w:val="auto"/>
                <w:sz w:val="14"/>
                <w:szCs w:val="14"/>
              </w:rPr>
            </w:pPr>
            <w:r w:rsidRPr="00CD7D26">
              <w:rPr>
                <w:color w:val="auto"/>
                <w:sz w:val="14"/>
                <w:szCs w:val="14"/>
              </w:rPr>
              <w:t xml:space="preserve">Persons (percent female not reported), age range not reported (average age not reported), presenting to the emergency department following an episode of DSP. </w:t>
            </w:r>
          </w:p>
        </w:tc>
        <w:tc>
          <w:tcPr>
            <w:tcW w:w="216" w:type="pct"/>
            <w:tcBorders>
              <w:top w:val="single" w:sz="4" w:space="0" w:color="auto"/>
              <w:bottom w:val="single" w:sz="4" w:space="0" w:color="auto"/>
            </w:tcBorders>
            <w:shd w:val="clear" w:color="auto" w:fill="auto"/>
          </w:tcPr>
          <w:p w14:paraId="5A442388" w14:textId="77777777" w:rsidR="00A64CDC" w:rsidRPr="00CD7D26" w:rsidRDefault="00A64CDC" w:rsidP="00EA2A2A">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031404D5" w14:textId="77777777" w:rsidR="00A64CDC" w:rsidRPr="00CD7D26" w:rsidRDefault="00A64CDC" w:rsidP="00EA2A2A">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320A0C7D" w14:textId="77777777" w:rsidR="00A64CDC" w:rsidRPr="00CD7D26" w:rsidRDefault="00A64CDC" w:rsidP="00EA2A2A">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468DD83A" w14:textId="6B68CB0B" w:rsidR="00A64CDC" w:rsidRPr="00CD7D26" w:rsidRDefault="00A64CDC" w:rsidP="00EA2A2A">
            <w:pPr>
              <w:pStyle w:val="Default"/>
              <w:rPr>
                <w:color w:val="auto"/>
                <w:sz w:val="14"/>
                <w:szCs w:val="14"/>
              </w:rPr>
            </w:pPr>
            <w:r w:rsidRPr="00CD7D26">
              <w:rPr>
                <w:color w:val="auto"/>
                <w:sz w:val="14"/>
                <w:szCs w:val="14"/>
              </w:rPr>
              <w:t>Manchester Royal Infirmary, Manchester, UK.</w:t>
            </w:r>
          </w:p>
        </w:tc>
        <w:tc>
          <w:tcPr>
            <w:tcW w:w="502" w:type="pct"/>
            <w:tcBorders>
              <w:top w:val="single" w:sz="4" w:space="0" w:color="auto"/>
              <w:bottom w:val="single" w:sz="4" w:space="0" w:color="auto"/>
            </w:tcBorders>
            <w:shd w:val="clear" w:color="auto" w:fill="auto"/>
          </w:tcPr>
          <w:p w14:paraId="4AACF81F" w14:textId="77777777" w:rsidR="00A64CDC" w:rsidRPr="00CD7D26" w:rsidRDefault="00A64CDC" w:rsidP="00EA2A2A">
            <w:pPr>
              <w:pStyle w:val="Default"/>
              <w:rPr>
                <w:color w:val="auto"/>
                <w:sz w:val="14"/>
                <w:szCs w:val="14"/>
              </w:rPr>
            </w:pPr>
            <w:r w:rsidRPr="00CD7D26">
              <w:rPr>
                <w:color w:val="auto"/>
                <w:sz w:val="14"/>
                <w:szCs w:val="14"/>
              </w:rPr>
              <w:t>NR</w:t>
            </w:r>
          </w:p>
        </w:tc>
        <w:tc>
          <w:tcPr>
            <w:tcW w:w="699" w:type="pct"/>
            <w:tcBorders>
              <w:top w:val="single" w:sz="4" w:space="0" w:color="auto"/>
              <w:bottom w:val="single" w:sz="4" w:space="0" w:color="auto"/>
            </w:tcBorders>
            <w:shd w:val="clear" w:color="auto" w:fill="auto"/>
          </w:tcPr>
          <w:p w14:paraId="3B211873" w14:textId="5CC6A8E9" w:rsidR="00A64CDC" w:rsidRPr="00CD7D26" w:rsidRDefault="00D547D7" w:rsidP="001C16D4">
            <w:pPr>
              <w:pStyle w:val="Default"/>
              <w:rPr>
                <w:color w:val="auto"/>
                <w:sz w:val="14"/>
                <w:szCs w:val="14"/>
              </w:rPr>
            </w:pPr>
            <w:r>
              <w:rPr>
                <w:color w:val="auto"/>
                <w:sz w:val="14"/>
                <w:szCs w:val="14"/>
              </w:rPr>
              <w:t>P</w:t>
            </w:r>
            <w:r w:rsidR="00911330">
              <w:rPr>
                <w:color w:val="auto"/>
                <w:sz w:val="14"/>
                <w:szCs w:val="14"/>
              </w:rPr>
              <w:t xml:space="preserve">sychiatric assessment </w:t>
            </w:r>
            <w:r w:rsidR="00764D40">
              <w:rPr>
                <w:color w:val="auto"/>
                <w:sz w:val="14"/>
                <w:szCs w:val="14"/>
              </w:rPr>
              <w:t xml:space="preserve">in ED </w:t>
            </w:r>
            <w:r w:rsidR="00A86816">
              <w:rPr>
                <w:color w:val="auto"/>
                <w:sz w:val="14"/>
                <w:szCs w:val="14"/>
              </w:rPr>
              <w:t>by</w:t>
            </w:r>
            <w:r w:rsidR="00764D40">
              <w:rPr>
                <w:color w:val="auto"/>
                <w:sz w:val="14"/>
                <w:szCs w:val="14"/>
              </w:rPr>
              <w:t xml:space="preserve"> duty</w:t>
            </w:r>
            <w:r w:rsidR="00A86816">
              <w:rPr>
                <w:color w:val="auto"/>
                <w:sz w:val="14"/>
                <w:szCs w:val="14"/>
              </w:rPr>
              <w:t xml:space="preserve"> psychiatrist</w:t>
            </w:r>
            <w:r w:rsidR="00764D40">
              <w:rPr>
                <w:color w:val="auto"/>
                <w:sz w:val="14"/>
                <w:szCs w:val="14"/>
              </w:rPr>
              <w:t>.</w:t>
            </w:r>
          </w:p>
        </w:tc>
        <w:tc>
          <w:tcPr>
            <w:tcW w:w="715" w:type="pct"/>
            <w:tcBorders>
              <w:top w:val="single" w:sz="4" w:space="0" w:color="auto"/>
              <w:bottom w:val="single" w:sz="4" w:space="0" w:color="auto"/>
            </w:tcBorders>
            <w:shd w:val="clear" w:color="auto" w:fill="auto"/>
          </w:tcPr>
          <w:p w14:paraId="3B8A6147" w14:textId="45D29814" w:rsidR="00A64CDC" w:rsidRPr="00CD7D26" w:rsidRDefault="00A64CDC" w:rsidP="00EA2A2A">
            <w:pPr>
              <w:pStyle w:val="Default"/>
              <w:rPr>
                <w:color w:val="auto"/>
                <w:sz w:val="14"/>
                <w:szCs w:val="14"/>
              </w:rPr>
            </w:pPr>
            <w:r w:rsidRPr="00CD7D26">
              <w:rPr>
                <w:color w:val="auto"/>
                <w:sz w:val="14"/>
                <w:szCs w:val="14"/>
              </w:rPr>
              <w:t xml:space="preserve">Black D, et al. (1988). Assessment of self-poisoning patients by psychiatrists and junior medical staff. </w:t>
            </w:r>
            <w:r w:rsidRPr="00CD7D26">
              <w:rPr>
                <w:i/>
                <w:color w:val="auto"/>
                <w:sz w:val="14"/>
                <w:szCs w:val="14"/>
              </w:rPr>
              <w:t>J Roy Soc Med</w:t>
            </w:r>
            <w:r w:rsidRPr="00CD7D26">
              <w:rPr>
                <w:color w:val="auto"/>
                <w:sz w:val="14"/>
                <w:szCs w:val="14"/>
              </w:rPr>
              <w:t>, 81: 97-9.</w:t>
            </w:r>
          </w:p>
          <w:p w14:paraId="68B788F0" w14:textId="1FAC9986" w:rsidR="00A64CDC" w:rsidRPr="00CD7D26" w:rsidRDefault="00A64CDC" w:rsidP="00EA2A2A">
            <w:pPr>
              <w:pStyle w:val="Default"/>
              <w:rPr>
                <w:color w:val="auto"/>
                <w:sz w:val="14"/>
                <w:szCs w:val="14"/>
              </w:rPr>
            </w:pPr>
          </w:p>
        </w:tc>
      </w:tr>
      <w:tr w:rsidR="003711CE" w:rsidRPr="00CD7D26" w14:paraId="4C3D6B8F" w14:textId="77777777" w:rsidTr="009417C3">
        <w:trPr>
          <w:trHeight w:val="839"/>
        </w:trPr>
        <w:tc>
          <w:tcPr>
            <w:tcW w:w="524" w:type="pct"/>
            <w:tcBorders>
              <w:top w:val="single" w:sz="4" w:space="0" w:color="auto"/>
              <w:bottom w:val="single" w:sz="4" w:space="0" w:color="auto"/>
            </w:tcBorders>
            <w:shd w:val="clear" w:color="auto" w:fill="F2F2F2" w:themeFill="background1" w:themeFillShade="F2"/>
          </w:tcPr>
          <w:p w14:paraId="6CF234F3" w14:textId="77777777" w:rsidR="00A64CDC" w:rsidRPr="004F4753" w:rsidRDefault="00A64CDC" w:rsidP="00EA2A2A">
            <w:pPr>
              <w:pStyle w:val="Default"/>
              <w:rPr>
                <w:b/>
                <w:bCs/>
                <w:color w:val="auto"/>
                <w:sz w:val="14"/>
                <w:szCs w:val="14"/>
              </w:rPr>
            </w:pPr>
            <w:r w:rsidRPr="004F4753">
              <w:rPr>
                <w:b/>
                <w:bCs/>
                <w:color w:val="auto"/>
                <w:sz w:val="14"/>
                <w:szCs w:val="14"/>
              </w:rPr>
              <w:t>Bland 1994</w:t>
            </w:r>
          </w:p>
        </w:tc>
        <w:tc>
          <w:tcPr>
            <w:tcW w:w="300" w:type="pct"/>
            <w:tcBorders>
              <w:top w:val="single" w:sz="4" w:space="0" w:color="auto"/>
              <w:bottom w:val="single" w:sz="4" w:space="0" w:color="auto"/>
            </w:tcBorders>
            <w:shd w:val="clear" w:color="auto" w:fill="F2F2F2" w:themeFill="background1" w:themeFillShade="F2"/>
          </w:tcPr>
          <w:p w14:paraId="77832042" w14:textId="77777777" w:rsidR="00A64CDC" w:rsidRPr="00CD7D26" w:rsidRDefault="00A64CDC" w:rsidP="00EA2A2A">
            <w:pPr>
              <w:pStyle w:val="Default"/>
              <w:rPr>
                <w:color w:val="auto"/>
                <w:sz w:val="14"/>
                <w:szCs w:val="14"/>
              </w:rPr>
            </w:pPr>
            <w:r w:rsidRPr="00CD7D26">
              <w:rPr>
                <w:color w:val="auto"/>
                <w:sz w:val="14"/>
                <w:szCs w:val="14"/>
              </w:rPr>
              <w:t>Canada</w:t>
            </w:r>
          </w:p>
        </w:tc>
        <w:tc>
          <w:tcPr>
            <w:tcW w:w="226" w:type="pct"/>
            <w:tcBorders>
              <w:top w:val="single" w:sz="4" w:space="0" w:color="auto"/>
              <w:bottom w:val="single" w:sz="4" w:space="0" w:color="auto"/>
            </w:tcBorders>
            <w:shd w:val="clear" w:color="auto" w:fill="F2F2F2" w:themeFill="background1" w:themeFillShade="F2"/>
          </w:tcPr>
          <w:p w14:paraId="7C796AA0" w14:textId="77777777" w:rsidR="00A64CDC" w:rsidRPr="00CD7D26" w:rsidRDefault="00A64CDC" w:rsidP="00EA2A2A">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F2F2F2" w:themeFill="background1" w:themeFillShade="F2"/>
          </w:tcPr>
          <w:p w14:paraId="58FC76A2" w14:textId="77777777" w:rsidR="00A64CDC" w:rsidRPr="00CD7D26" w:rsidRDefault="00A64CDC" w:rsidP="00EA2A2A">
            <w:pPr>
              <w:pStyle w:val="Default"/>
              <w:jc w:val="right"/>
              <w:rPr>
                <w:color w:val="auto"/>
                <w:sz w:val="14"/>
                <w:szCs w:val="14"/>
              </w:rPr>
            </w:pPr>
            <w:r w:rsidRPr="00CD7D26">
              <w:rPr>
                <w:color w:val="auto"/>
                <w:sz w:val="14"/>
                <w:szCs w:val="14"/>
              </w:rPr>
              <w:t>275</w:t>
            </w:r>
          </w:p>
        </w:tc>
        <w:tc>
          <w:tcPr>
            <w:tcW w:w="602" w:type="pct"/>
            <w:tcBorders>
              <w:top w:val="single" w:sz="4" w:space="0" w:color="auto"/>
              <w:bottom w:val="single" w:sz="4" w:space="0" w:color="auto"/>
            </w:tcBorders>
            <w:shd w:val="clear" w:color="auto" w:fill="F2F2F2" w:themeFill="background1" w:themeFillShade="F2"/>
          </w:tcPr>
          <w:p w14:paraId="685FFE17" w14:textId="77777777" w:rsidR="00A64CDC" w:rsidRPr="00CD7D26" w:rsidRDefault="00A64CDC" w:rsidP="0041617C">
            <w:pPr>
              <w:pStyle w:val="Default"/>
              <w:rPr>
                <w:color w:val="auto"/>
                <w:sz w:val="14"/>
                <w:szCs w:val="14"/>
              </w:rPr>
            </w:pPr>
            <w:r w:rsidRPr="00CD7D26">
              <w:rPr>
                <w:color w:val="auto"/>
                <w:sz w:val="14"/>
                <w:szCs w:val="14"/>
              </w:rPr>
              <w:t xml:space="preserve">Persons (61.8% female), aged 12 to 80 years (average age: not reported), who presented to the emergency department of a general hospital following an episode of DSH. </w:t>
            </w:r>
          </w:p>
          <w:p w14:paraId="45A39F02" w14:textId="77777777" w:rsidR="00A64CDC" w:rsidRPr="00CD7D26" w:rsidRDefault="00A64CDC" w:rsidP="00EA2A2A">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3117E3B9" w14:textId="77777777" w:rsidR="00A64CDC" w:rsidRPr="00CD7D26" w:rsidRDefault="00A64CDC" w:rsidP="00EA2A2A">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7C87FB6F" w14:textId="77777777" w:rsidR="00A64CDC" w:rsidRPr="00CD7D26" w:rsidRDefault="00A64CDC" w:rsidP="00EA2A2A">
            <w:pPr>
              <w:pStyle w:val="Default"/>
              <w:jc w:val="right"/>
              <w:rPr>
                <w:color w:val="auto"/>
                <w:sz w:val="14"/>
                <w:szCs w:val="14"/>
              </w:rPr>
            </w:pPr>
            <w:r w:rsidRPr="00CD7D26">
              <w:rPr>
                <w:color w:val="auto"/>
                <w:sz w:val="14"/>
                <w:szCs w:val="14"/>
              </w:rPr>
              <w:t>41.0</w:t>
            </w:r>
          </w:p>
        </w:tc>
        <w:tc>
          <w:tcPr>
            <w:tcW w:w="277" w:type="pct"/>
            <w:tcBorders>
              <w:top w:val="single" w:sz="4" w:space="0" w:color="auto"/>
              <w:bottom w:val="single" w:sz="4" w:space="0" w:color="auto"/>
            </w:tcBorders>
            <w:shd w:val="clear" w:color="auto" w:fill="F2F2F2" w:themeFill="background1" w:themeFillShade="F2"/>
          </w:tcPr>
          <w:p w14:paraId="07C5B941" w14:textId="77777777" w:rsidR="00A64CDC" w:rsidRPr="00CD7D26" w:rsidRDefault="00A64CDC" w:rsidP="00EA2A2A">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4760A3B1" w14:textId="7CE3767B" w:rsidR="00A64CDC" w:rsidRPr="00CD7D26" w:rsidRDefault="00A64CDC" w:rsidP="00EA2A2A">
            <w:pPr>
              <w:pStyle w:val="Default"/>
              <w:rPr>
                <w:color w:val="auto"/>
                <w:sz w:val="14"/>
                <w:szCs w:val="14"/>
              </w:rPr>
            </w:pPr>
            <w:r w:rsidRPr="00CD7D26">
              <w:rPr>
                <w:color w:val="auto"/>
                <w:sz w:val="14"/>
                <w:szCs w:val="14"/>
              </w:rPr>
              <w:t>University of Alberta Hospital, Edmonton, Canada.</w:t>
            </w:r>
          </w:p>
        </w:tc>
        <w:tc>
          <w:tcPr>
            <w:tcW w:w="502" w:type="pct"/>
            <w:tcBorders>
              <w:top w:val="single" w:sz="4" w:space="0" w:color="auto"/>
              <w:bottom w:val="single" w:sz="4" w:space="0" w:color="auto"/>
            </w:tcBorders>
            <w:shd w:val="clear" w:color="auto" w:fill="F2F2F2" w:themeFill="background1" w:themeFillShade="F2"/>
          </w:tcPr>
          <w:p w14:paraId="6174962A" w14:textId="77777777" w:rsidR="00A64CDC" w:rsidRPr="00CD7D26" w:rsidRDefault="00A64CDC" w:rsidP="00EA2A2A">
            <w:pPr>
              <w:pStyle w:val="Default"/>
              <w:rPr>
                <w:color w:val="auto"/>
                <w:sz w:val="14"/>
                <w:szCs w:val="14"/>
              </w:rPr>
            </w:pPr>
            <w:r w:rsidRPr="00CD7D26">
              <w:rPr>
                <w:color w:val="auto"/>
                <w:sz w:val="14"/>
                <w:szCs w:val="14"/>
              </w:rPr>
              <w:t>01/11/1990-30/05/1991</w:t>
            </w:r>
          </w:p>
        </w:tc>
        <w:tc>
          <w:tcPr>
            <w:tcW w:w="699" w:type="pct"/>
            <w:tcBorders>
              <w:top w:val="single" w:sz="4" w:space="0" w:color="auto"/>
              <w:bottom w:val="single" w:sz="4" w:space="0" w:color="auto"/>
            </w:tcBorders>
            <w:shd w:val="clear" w:color="auto" w:fill="F2F2F2" w:themeFill="background1" w:themeFillShade="F2"/>
          </w:tcPr>
          <w:p w14:paraId="2D85735C" w14:textId="3BB373A7" w:rsidR="00A64CDC" w:rsidRPr="00CD7D26" w:rsidRDefault="00AA554D" w:rsidP="001C16D4">
            <w:pPr>
              <w:pStyle w:val="Default"/>
              <w:rPr>
                <w:color w:val="auto"/>
                <w:sz w:val="14"/>
                <w:szCs w:val="14"/>
              </w:rPr>
            </w:pPr>
            <w:r w:rsidRPr="00EF0C7A">
              <w:rPr>
                <w:color w:val="auto"/>
                <w:sz w:val="14"/>
                <w:szCs w:val="14"/>
              </w:rPr>
              <w:t>A</w:t>
            </w:r>
            <w:r w:rsidR="005B760C" w:rsidRPr="00EF0C7A">
              <w:rPr>
                <w:color w:val="auto"/>
                <w:sz w:val="14"/>
                <w:szCs w:val="14"/>
              </w:rPr>
              <w:t>ssessment by the duty psychiatrist</w:t>
            </w:r>
            <w:r w:rsidRPr="00EF0C7A">
              <w:rPr>
                <w:color w:val="auto"/>
                <w:sz w:val="14"/>
                <w:szCs w:val="14"/>
              </w:rPr>
              <w:t xml:space="preserve"> </w:t>
            </w:r>
            <w:r w:rsidR="005726C4" w:rsidRPr="00EF0C7A">
              <w:rPr>
                <w:color w:val="auto"/>
                <w:sz w:val="14"/>
                <w:szCs w:val="14"/>
              </w:rPr>
              <w:t>in ED</w:t>
            </w:r>
            <w:r w:rsidR="00EF0C7A" w:rsidRPr="00EF0C7A">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50B1B36E" w14:textId="7FB3BDCE" w:rsidR="00A64CDC" w:rsidRPr="00CD7D26" w:rsidRDefault="00A64CDC" w:rsidP="00EA2A2A">
            <w:pPr>
              <w:pStyle w:val="Default"/>
              <w:rPr>
                <w:color w:val="auto"/>
                <w:sz w:val="14"/>
                <w:szCs w:val="14"/>
              </w:rPr>
            </w:pPr>
            <w:r w:rsidRPr="00CD7D26">
              <w:rPr>
                <w:color w:val="auto"/>
                <w:sz w:val="14"/>
                <w:szCs w:val="14"/>
              </w:rPr>
              <w:t xml:space="preserve">Bland RC, et al. (1994). The epidemic-ology of parasuicide in Edmonton. </w:t>
            </w:r>
            <w:r w:rsidRPr="00CD7D26">
              <w:rPr>
                <w:i/>
                <w:color w:val="auto"/>
                <w:sz w:val="14"/>
                <w:szCs w:val="14"/>
              </w:rPr>
              <w:t>Can J Psychiatry</w:t>
            </w:r>
            <w:r w:rsidRPr="00CD7D26">
              <w:rPr>
                <w:color w:val="auto"/>
                <w:sz w:val="14"/>
                <w:szCs w:val="14"/>
              </w:rPr>
              <w:t>, 39: 391-6.</w:t>
            </w:r>
          </w:p>
        </w:tc>
      </w:tr>
      <w:tr w:rsidR="003711CE" w:rsidRPr="00CD7D26" w14:paraId="67549928" w14:textId="77777777" w:rsidTr="009417C3">
        <w:trPr>
          <w:trHeight w:val="839"/>
        </w:trPr>
        <w:tc>
          <w:tcPr>
            <w:tcW w:w="524" w:type="pct"/>
            <w:tcBorders>
              <w:top w:val="single" w:sz="4" w:space="0" w:color="auto"/>
              <w:bottom w:val="single" w:sz="4" w:space="0" w:color="auto"/>
            </w:tcBorders>
            <w:shd w:val="clear" w:color="auto" w:fill="auto"/>
          </w:tcPr>
          <w:p w14:paraId="6B543CAA" w14:textId="77777777" w:rsidR="00A64CDC" w:rsidRPr="004F4753" w:rsidRDefault="00A64CDC" w:rsidP="00EA2A2A">
            <w:pPr>
              <w:pStyle w:val="Default"/>
              <w:rPr>
                <w:b/>
                <w:bCs/>
                <w:color w:val="auto"/>
                <w:sz w:val="14"/>
                <w:szCs w:val="14"/>
              </w:rPr>
            </w:pPr>
            <w:r w:rsidRPr="004F4753">
              <w:rPr>
                <w:b/>
                <w:bCs/>
                <w:color w:val="auto"/>
                <w:sz w:val="14"/>
                <w:szCs w:val="14"/>
              </w:rPr>
              <w:t>Botti 2016</w:t>
            </w:r>
          </w:p>
        </w:tc>
        <w:tc>
          <w:tcPr>
            <w:tcW w:w="300" w:type="pct"/>
            <w:tcBorders>
              <w:top w:val="single" w:sz="4" w:space="0" w:color="auto"/>
              <w:bottom w:val="single" w:sz="4" w:space="0" w:color="auto"/>
            </w:tcBorders>
            <w:shd w:val="clear" w:color="auto" w:fill="auto"/>
          </w:tcPr>
          <w:p w14:paraId="6690EBB2" w14:textId="77777777" w:rsidR="00A64CDC" w:rsidRPr="00CD7D26" w:rsidRDefault="00A64CDC" w:rsidP="00EA2A2A">
            <w:pPr>
              <w:pStyle w:val="Default"/>
              <w:rPr>
                <w:color w:val="auto"/>
                <w:sz w:val="14"/>
                <w:szCs w:val="14"/>
              </w:rPr>
            </w:pPr>
            <w:r w:rsidRPr="00CD7D26">
              <w:rPr>
                <w:color w:val="auto"/>
                <w:sz w:val="14"/>
                <w:szCs w:val="14"/>
              </w:rPr>
              <w:t>Italy</w:t>
            </w:r>
          </w:p>
        </w:tc>
        <w:tc>
          <w:tcPr>
            <w:tcW w:w="226" w:type="pct"/>
            <w:tcBorders>
              <w:top w:val="single" w:sz="4" w:space="0" w:color="auto"/>
              <w:bottom w:val="single" w:sz="4" w:space="0" w:color="auto"/>
            </w:tcBorders>
            <w:shd w:val="clear" w:color="auto" w:fill="auto"/>
          </w:tcPr>
          <w:p w14:paraId="60AF087E" w14:textId="77777777" w:rsidR="00A64CDC" w:rsidRPr="00CD7D26" w:rsidRDefault="00A64CDC" w:rsidP="00EA2A2A">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auto"/>
          </w:tcPr>
          <w:p w14:paraId="35E5BB24" w14:textId="77777777" w:rsidR="00A64CDC" w:rsidRPr="00CD7D26" w:rsidRDefault="00A64CDC" w:rsidP="00EA2A2A">
            <w:pPr>
              <w:pStyle w:val="Default"/>
              <w:jc w:val="right"/>
              <w:rPr>
                <w:color w:val="auto"/>
                <w:sz w:val="14"/>
                <w:szCs w:val="14"/>
              </w:rPr>
            </w:pPr>
            <w:r w:rsidRPr="00CD7D26">
              <w:rPr>
                <w:color w:val="auto"/>
                <w:sz w:val="14"/>
                <w:szCs w:val="14"/>
              </w:rPr>
              <w:t>252</w:t>
            </w:r>
          </w:p>
        </w:tc>
        <w:tc>
          <w:tcPr>
            <w:tcW w:w="602" w:type="pct"/>
            <w:tcBorders>
              <w:top w:val="single" w:sz="4" w:space="0" w:color="auto"/>
              <w:bottom w:val="single" w:sz="4" w:space="0" w:color="auto"/>
            </w:tcBorders>
            <w:shd w:val="clear" w:color="auto" w:fill="auto"/>
          </w:tcPr>
          <w:p w14:paraId="49492719" w14:textId="77777777" w:rsidR="00A64CDC" w:rsidRPr="00CD7D26" w:rsidRDefault="00A64CDC" w:rsidP="00A00C36">
            <w:pPr>
              <w:pStyle w:val="Default"/>
              <w:rPr>
                <w:color w:val="auto"/>
                <w:sz w:val="14"/>
                <w:szCs w:val="14"/>
              </w:rPr>
            </w:pPr>
            <w:r w:rsidRPr="00CD7D26">
              <w:rPr>
                <w:color w:val="auto"/>
                <w:sz w:val="14"/>
                <w:szCs w:val="14"/>
              </w:rPr>
              <w:t xml:space="preserve">Persons (38.5% female), aged 16 to 78 years (mean: 42.9 years; SD: not reported), presenting to the emergency department of a general hospital and then admitted to a specialist toxicology unit following an episode of DSP as per local protocols. </w:t>
            </w:r>
          </w:p>
          <w:p w14:paraId="166DCDD0" w14:textId="77777777" w:rsidR="00A64CDC" w:rsidRPr="00CD7D26" w:rsidRDefault="00A64CDC" w:rsidP="0041617C">
            <w:pPr>
              <w:pStyle w:val="Default"/>
              <w:rPr>
                <w:color w:val="auto"/>
                <w:sz w:val="14"/>
                <w:szCs w:val="14"/>
              </w:rPr>
            </w:pPr>
          </w:p>
        </w:tc>
        <w:tc>
          <w:tcPr>
            <w:tcW w:w="216" w:type="pct"/>
            <w:tcBorders>
              <w:top w:val="single" w:sz="4" w:space="0" w:color="auto"/>
              <w:bottom w:val="single" w:sz="4" w:space="0" w:color="auto"/>
            </w:tcBorders>
            <w:shd w:val="clear" w:color="auto" w:fill="auto"/>
          </w:tcPr>
          <w:p w14:paraId="0D7D7557" w14:textId="77777777" w:rsidR="00A64CDC" w:rsidRPr="00CD7D26" w:rsidRDefault="00A64CDC" w:rsidP="00EA2A2A">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210B36BE" w14:textId="77777777" w:rsidR="00A64CDC" w:rsidRPr="00CD7D26" w:rsidRDefault="00A64CDC" w:rsidP="00EA2A2A">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463FC9FA" w14:textId="77777777" w:rsidR="00A64CDC" w:rsidRPr="00CD7D26" w:rsidRDefault="00A64CDC" w:rsidP="00EA2A2A">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18344314" w14:textId="77777777" w:rsidR="00A64CDC" w:rsidRPr="00CD7D26" w:rsidRDefault="00A64CDC" w:rsidP="00A00C36">
            <w:pPr>
              <w:pStyle w:val="Default"/>
              <w:rPr>
                <w:color w:val="auto"/>
                <w:sz w:val="14"/>
                <w:szCs w:val="14"/>
              </w:rPr>
            </w:pPr>
            <w:r w:rsidRPr="00CD7D26">
              <w:rPr>
                <w:color w:val="auto"/>
                <w:sz w:val="14"/>
                <w:szCs w:val="14"/>
              </w:rPr>
              <w:t xml:space="preserve">Florence </w:t>
            </w:r>
            <w:proofErr w:type="spellStart"/>
            <w:r w:rsidRPr="00CD7D26">
              <w:rPr>
                <w:color w:val="auto"/>
                <w:sz w:val="14"/>
                <w:szCs w:val="14"/>
              </w:rPr>
              <w:t>Careggi</w:t>
            </w:r>
            <w:proofErr w:type="spellEnd"/>
            <w:r w:rsidRPr="00CD7D26">
              <w:rPr>
                <w:color w:val="auto"/>
                <w:sz w:val="14"/>
                <w:szCs w:val="14"/>
              </w:rPr>
              <w:t xml:space="preserve"> University Hospital, Florence, Italy</w:t>
            </w:r>
          </w:p>
          <w:p w14:paraId="27FE2624" w14:textId="77777777" w:rsidR="00A64CDC" w:rsidRPr="00CD7D26" w:rsidRDefault="00A64CDC" w:rsidP="00EA2A2A">
            <w:pPr>
              <w:pStyle w:val="Default"/>
              <w:rPr>
                <w:color w:val="auto"/>
                <w:sz w:val="14"/>
                <w:szCs w:val="14"/>
              </w:rPr>
            </w:pPr>
          </w:p>
        </w:tc>
        <w:tc>
          <w:tcPr>
            <w:tcW w:w="502" w:type="pct"/>
            <w:tcBorders>
              <w:top w:val="single" w:sz="4" w:space="0" w:color="auto"/>
              <w:bottom w:val="single" w:sz="4" w:space="0" w:color="auto"/>
            </w:tcBorders>
            <w:shd w:val="clear" w:color="auto" w:fill="auto"/>
          </w:tcPr>
          <w:p w14:paraId="5C09FEAE" w14:textId="77777777" w:rsidR="00A64CDC" w:rsidRPr="00CD7D26" w:rsidRDefault="00A64CDC" w:rsidP="00EA2A2A">
            <w:pPr>
              <w:pStyle w:val="Default"/>
              <w:rPr>
                <w:color w:val="auto"/>
                <w:sz w:val="14"/>
                <w:szCs w:val="14"/>
              </w:rPr>
            </w:pPr>
            <w:r w:rsidRPr="00CD7D26">
              <w:rPr>
                <w:color w:val="auto"/>
                <w:sz w:val="14"/>
                <w:szCs w:val="14"/>
              </w:rPr>
              <w:t>01/01/2010-31/12/2014</w:t>
            </w:r>
          </w:p>
        </w:tc>
        <w:tc>
          <w:tcPr>
            <w:tcW w:w="699" w:type="pct"/>
            <w:tcBorders>
              <w:top w:val="single" w:sz="4" w:space="0" w:color="auto"/>
              <w:bottom w:val="single" w:sz="4" w:space="0" w:color="auto"/>
            </w:tcBorders>
            <w:shd w:val="clear" w:color="auto" w:fill="auto"/>
          </w:tcPr>
          <w:p w14:paraId="76AA74C5" w14:textId="5885D7EC" w:rsidR="00A64CDC" w:rsidRPr="00CD7D26" w:rsidRDefault="00C840DB" w:rsidP="001C16D4">
            <w:pPr>
              <w:pStyle w:val="Default"/>
              <w:rPr>
                <w:color w:val="auto"/>
                <w:sz w:val="14"/>
                <w:szCs w:val="14"/>
              </w:rPr>
            </w:pPr>
            <w:r w:rsidRPr="00153E5E">
              <w:rPr>
                <w:color w:val="auto"/>
                <w:sz w:val="14"/>
                <w:szCs w:val="14"/>
              </w:rPr>
              <w:t xml:space="preserve">Psychiatric evaluation </w:t>
            </w:r>
            <w:r w:rsidR="00E90BBF" w:rsidRPr="00153E5E">
              <w:rPr>
                <w:color w:val="auto"/>
                <w:sz w:val="14"/>
                <w:szCs w:val="14"/>
              </w:rPr>
              <w:t>in toxicology unit</w:t>
            </w:r>
            <w:r w:rsidR="00B97D78" w:rsidRPr="00153E5E">
              <w:rPr>
                <w:color w:val="auto"/>
                <w:sz w:val="14"/>
                <w:szCs w:val="14"/>
              </w:rPr>
              <w:t>. Unclear who undertook the assessment.</w:t>
            </w:r>
          </w:p>
        </w:tc>
        <w:tc>
          <w:tcPr>
            <w:tcW w:w="715" w:type="pct"/>
            <w:tcBorders>
              <w:top w:val="single" w:sz="4" w:space="0" w:color="auto"/>
              <w:bottom w:val="single" w:sz="4" w:space="0" w:color="auto"/>
            </w:tcBorders>
            <w:shd w:val="clear" w:color="auto" w:fill="auto"/>
          </w:tcPr>
          <w:p w14:paraId="067C3D9E" w14:textId="73A75D12" w:rsidR="00A64CDC" w:rsidRPr="00CD7D26" w:rsidRDefault="00A64CDC" w:rsidP="00EA2A2A">
            <w:pPr>
              <w:pStyle w:val="Default"/>
              <w:rPr>
                <w:color w:val="auto"/>
                <w:sz w:val="14"/>
                <w:szCs w:val="14"/>
              </w:rPr>
            </w:pPr>
            <w:r w:rsidRPr="00CD7D26">
              <w:rPr>
                <w:color w:val="auto"/>
                <w:sz w:val="14"/>
                <w:szCs w:val="14"/>
              </w:rPr>
              <w:t xml:space="preserve">Botti P, et al. (2016). Toxic love: A 3-year retrospective analysis of love-related toxicological deliberate self-harm. </w:t>
            </w:r>
            <w:r w:rsidRPr="00CD7D26">
              <w:rPr>
                <w:i/>
                <w:color w:val="auto"/>
                <w:sz w:val="14"/>
                <w:szCs w:val="14"/>
              </w:rPr>
              <w:t>Clin Toxicol</w:t>
            </w:r>
            <w:r w:rsidRPr="00CD7D26">
              <w:rPr>
                <w:color w:val="auto"/>
                <w:sz w:val="14"/>
                <w:szCs w:val="14"/>
              </w:rPr>
              <w:t>, 54: 461.</w:t>
            </w:r>
          </w:p>
        </w:tc>
      </w:tr>
      <w:tr w:rsidR="003711CE" w:rsidRPr="00CD7D26" w14:paraId="4777D88D" w14:textId="77777777" w:rsidTr="009417C3">
        <w:trPr>
          <w:trHeight w:val="839"/>
        </w:trPr>
        <w:tc>
          <w:tcPr>
            <w:tcW w:w="524" w:type="pct"/>
            <w:tcBorders>
              <w:top w:val="single" w:sz="4" w:space="0" w:color="auto"/>
              <w:bottom w:val="single" w:sz="4" w:space="0" w:color="auto"/>
            </w:tcBorders>
            <w:shd w:val="clear" w:color="auto" w:fill="F2F2F2" w:themeFill="background1" w:themeFillShade="F2"/>
          </w:tcPr>
          <w:p w14:paraId="33848DAA" w14:textId="77777777" w:rsidR="00A64CDC" w:rsidRPr="004F4753" w:rsidRDefault="00A64CDC" w:rsidP="00EA2A2A">
            <w:pPr>
              <w:pStyle w:val="Default"/>
              <w:rPr>
                <w:b/>
                <w:bCs/>
                <w:color w:val="auto"/>
                <w:sz w:val="14"/>
                <w:szCs w:val="14"/>
              </w:rPr>
            </w:pPr>
            <w:proofErr w:type="spellStart"/>
            <w:r w:rsidRPr="004F4753">
              <w:rPr>
                <w:b/>
                <w:bCs/>
                <w:color w:val="auto"/>
                <w:sz w:val="14"/>
                <w:szCs w:val="14"/>
              </w:rPr>
              <w:t>Breet</w:t>
            </w:r>
            <w:proofErr w:type="spellEnd"/>
            <w:r w:rsidRPr="004F4753">
              <w:rPr>
                <w:b/>
                <w:bCs/>
                <w:color w:val="auto"/>
                <w:sz w:val="14"/>
                <w:szCs w:val="14"/>
              </w:rPr>
              <w:t xml:space="preserve"> 2018</w:t>
            </w:r>
          </w:p>
        </w:tc>
        <w:tc>
          <w:tcPr>
            <w:tcW w:w="300" w:type="pct"/>
            <w:tcBorders>
              <w:top w:val="single" w:sz="4" w:space="0" w:color="auto"/>
              <w:bottom w:val="single" w:sz="4" w:space="0" w:color="auto"/>
            </w:tcBorders>
            <w:shd w:val="clear" w:color="auto" w:fill="F2F2F2" w:themeFill="background1" w:themeFillShade="F2"/>
          </w:tcPr>
          <w:p w14:paraId="2AFAD657" w14:textId="77777777" w:rsidR="00A64CDC" w:rsidRPr="00CD7D26" w:rsidRDefault="00A64CDC" w:rsidP="00EA2A2A">
            <w:pPr>
              <w:pStyle w:val="Default"/>
              <w:rPr>
                <w:color w:val="auto"/>
                <w:sz w:val="14"/>
                <w:szCs w:val="14"/>
              </w:rPr>
            </w:pPr>
            <w:r w:rsidRPr="00CD7D26">
              <w:rPr>
                <w:color w:val="auto"/>
                <w:sz w:val="14"/>
                <w:szCs w:val="14"/>
              </w:rPr>
              <w:t>South Africa</w:t>
            </w:r>
          </w:p>
        </w:tc>
        <w:tc>
          <w:tcPr>
            <w:tcW w:w="226" w:type="pct"/>
            <w:tcBorders>
              <w:top w:val="single" w:sz="4" w:space="0" w:color="auto"/>
              <w:bottom w:val="single" w:sz="4" w:space="0" w:color="auto"/>
            </w:tcBorders>
            <w:shd w:val="clear" w:color="auto" w:fill="F2F2F2" w:themeFill="background1" w:themeFillShade="F2"/>
          </w:tcPr>
          <w:p w14:paraId="73FD9DD8" w14:textId="77777777" w:rsidR="00A64CDC" w:rsidRPr="00CD7D26" w:rsidRDefault="00A64CDC" w:rsidP="00EA2A2A">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F2F2F2" w:themeFill="background1" w:themeFillShade="F2"/>
          </w:tcPr>
          <w:p w14:paraId="639D6A4B" w14:textId="77777777" w:rsidR="00A64CDC" w:rsidRPr="00CD7D26" w:rsidRDefault="00A64CDC" w:rsidP="00EA2A2A">
            <w:pPr>
              <w:pStyle w:val="Default"/>
              <w:jc w:val="right"/>
              <w:rPr>
                <w:color w:val="auto"/>
                <w:sz w:val="14"/>
                <w:szCs w:val="14"/>
              </w:rPr>
            </w:pPr>
            <w:r w:rsidRPr="00CD7D26">
              <w:rPr>
                <w:color w:val="auto"/>
                <w:sz w:val="14"/>
                <w:szCs w:val="14"/>
              </w:rPr>
              <w:t>238</w:t>
            </w:r>
          </w:p>
        </w:tc>
        <w:tc>
          <w:tcPr>
            <w:tcW w:w="602" w:type="pct"/>
            <w:tcBorders>
              <w:top w:val="single" w:sz="4" w:space="0" w:color="auto"/>
              <w:bottom w:val="single" w:sz="4" w:space="0" w:color="auto"/>
            </w:tcBorders>
            <w:shd w:val="clear" w:color="auto" w:fill="F2F2F2" w:themeFill="background1" w:themeFillShade="F2"/>
          </w:tcPr>
          <w:p w14:paraId="29039EC8" w14:textId="77777777" w:rsidR="00A64CDC" w:rsidRPr="00CD7D26" w:rsidRDefault="00A64CDC" w:rsidP="00A00C36">
            <w:pPr>
              <w:pStyle w:val="Default"/>
              <w:rPr>
                <w:color w:val="auto"/>
                <w:sz w:val="14"/>
                <w:szCs w:val="14"/>
              </w:rPr>
            </w:pPr>
            <w:r w:rsidRPr="00CD7D26">
              <w:rPr>
                <w:color w:val="auto"/>
                <w:sz w:val="14"/>
                <w:szCs w:val="14"/>
              </w:rPr>
              <w:t xml:space="preserve">Persons (59.7% female), aged 16 to 46 years (mean: 31.5±13.8 years), presenting to the emergency department of a general hospital following an episode of DSH. </w:t>
            </w:r>
          </w:p>
          <w:p w14:paraId="0AEF28D7" w14:textId="77777777" w:rsidR="00A64CDC" w:rsidRPr="00CD7D26" w:rsidRDefault="00A64CDC" w:rsidP="00A00C36">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13FE6CD7" w14:textId="77777777" w:rsidR="00A64CDC" w:rsidRPr="00CD7D26" w:rsidRDefault="00A64CDC" w:rsidP="00EA2A2A">
            <w:pPr>
              <w:pStyle w:val="Default"/>
              <w:jc w:val="right"/>
              <w:rPr>
                <w:color w:val="auto"/>
                <w:sz w:val="14"/>
                <w:szCs w:val="14"/>
              </w:rPr>
            </w:pPr>
            <w:r w:rsidRPr="00CD7D26">
              <w:rPr>
                <w:color w:val="auto"/>
                <w:sz w:val="14"/>
                <w:szCs w:val="14"/>
              </w:rPr>
              <w:t>55.0</w:t>
            </w:r>
          </w:p>
        </w:tc>
        <w:tc>
          <w:tcPr>
            <w:tcW w:w="220" w:type="pct"/>
            <w:tcBorders>
              <w:top w:val="single" w:sz="4" w:space="0" w:color="auto"/>
              <w:bottom w:val="single" w:sz="4" w:space="0" w:color="auto"/>
            </w:tcBorders>
            <w:shd w:val="clear" w:color="auto" w:fill="F2F2F2" w:themeFill="background1" w:themeFillShade="F2"/>
          </w:tcPr>
          <w:p w14:paraId="22A23871" w14:textId="77777777" w:rsidR="00A64CDC" w:rsidRPr="00CD7D26" w:rsidRDefault="00A64CDC" w:rsidP="00EA2A2A">
            <w:pPr>
              <w:pStyle w:val="Default"/>
              <w:jc w:val="right"/>
              <w:rPr>
                <w:color w:val="auto"/>
                <w:sz w:val="14"/>
                <w:szCs w:val="14"/>
              </w:rPr>
            </w:pPr>
            <w:r w:rsidRPr="00CD7D26">
              <w:rPr>
                <w:color w:val="auto"/>
                <w:sz w:val="14"/>
                <w:szCs w:val="14"/>
              </w:rPr>
              <w:t>45.8</w:t>
            </w:r>
          </w:p>
        </w:tc>
        <w:tc>
          <w:tcPr>
            <w:tcW w:w="277" w:type="pct"/>
            <w:tcBorders>
              <w:top w:val="single" w:sz="4" w:space="0" w:color="auto"/>
              <w:bottom w:val="single" w:sz="4" w:space="0" w:color="auto"/>
            </w:tcBorders>
            <w:shd w:val="clear" w:color="auto" w:fill="F2F2F2" w:themeFill="background1" w:themeFillShade="F2"/>
          </w:tcPr>
          <w:p w14:paraId="445C13B4" w14:textId="77777777" w:rsidR="00A64CDC" w:rsidRPr="00CD7D26" w:rsidRDefault="00A64CDC" w:rsidP="00EA2A2A">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1B6CB344" w14:textId="1AFEB546" w:rsidR="00A64CDC" w:rsidRPr="00CD7D26" w:rsidRDefault="00A64CDC" w:rsidP="00A00C36">
            <w:pPr>
              <w:pStyle w:val="Default"/>
              <w:rPr>
                <w:color w:val="auto"/>
                <w:sz w:val="14"/>
                <w:szCs w:val="14"/>
              </w:rPr>
            </w:pPr>
            <w:r w:rsidRPr="00CD7D26">
              <w:rPr>
                <w:color w:val="auto"/>
                <w:sz w:val="14"/>
                <w:szCs w:val="14"/>
              </w:rPr>
              <w:t>Hospitals within the Western Cape Province, South Africa</w:t>
            </w:r>
          </w:p>
          <w:p w14:paraId="3425E722" w14:textId="77777777" w:rsidR="00A64CDC" w:rsidRPr="00CD7D26" w:rsidRDefault="00A64CDC" w:rsidP="00A00C36">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2D20DC5E" w14:textId="77777777" w:rsidR="00A64CDC" w:rsidRPr="00CD7D26" w:rsidRDefault="00A64CDC" w:rsidP="00EA2A2A">
            <w:pPr>
              <w:pStyle w:val="Default"/>
              <w:rPr>
                <w:color w:val="auto"/>
                <w:sz w:val="14"/>
                <w:szCs w:val="14"/>
              </w:rPr>
            </w:pPr>
            <w:r w:rsidRPr="00CD7D26">
              <w:rPr>
                <w:color w:val="auto"/>
                <w:sz w:val="14"/>
                <w:szCs w:val="14"/>
              </w:rPr>
              <w:t>16/06/2014-29/03/2015</w:t>
            </w:r>
          </w:p>
        </w:tc>
        <w:tc>
          <w:tcPr>
            <w:tcW w:w="699" w:type="pct"/>
            <w:tcBorders>
              <w:top w:val="single" w:sz="4" w:space="0" w:color="auto"/>
              <w:bottom w:val="single" w:sz="4" w:space="0" w:color="auto"/>
            </w:tcBorders>
            <w:shd w:val="clear" w:color="auto" w:fill="F2F2F2" w:themeFill="background1" w:themeFillShade="F2"/>
          </w:tcPr>
          <w:p w14:paraId="583E4309" w14:textId="79A999E4" w:rsidR="008223B7" w:rsidRPr="00CD7D26" w:rsidRDefault="00902539" w:rsidP="001C16D4">
            <w:pPr>
              <w:pStyle w:val="Default"/>
              <w:rPr>
                <w:color w:val="auto"/>
                <w:sz w:val="14"/>
                <w:szCs w:val="14"/>
              </w:rPr>
            </w:pPr>
            <w:r w:rsidRPr="00D163C0">
              <w:rPr>
                <w:color w:val="auto"/>
                <w:sz w:val="14"/>
                <w:szCs w:val="14"/>
              </w:rPr>
              <w:t xml:space="preserve">Psychiatric </w:t>
            </w:r>
            <w:r w:rsidR="00B97D78" w:rsidRPr="00D163C0">
              <w:rPr>
                <w:color w:val="auto"/>
                <w:sz w:val="14"/>
                <w:szCs w:val="14"/>
              </w:rPr>
              <w:t>assessment</w:t>
            </w:r>
            <w:r w:rsidRPr="00D163C0">
              <w:rPr>
                <w:color w:val="auto"/>
                <w:sz w:val="14"/>
                <w:szCs w:val="14"/>
              </w:rPr>
              <w:t xml:space="preserve"> in ED</w:t>
            </w:r>
            <w:r w:rsidR="00B97D78" w:rsidRPr="00D163C0">
              <w:rPr>
                <w:color w:val="auto"/>
                <w:sz w:val="14"/>
                <w:szCs w:val="14"/>
              </w:rPr>
              <w:t>. Unclear who undertook the assessment.</w:t>
            </w:r>
          </w:p>
        </w:tc>
        <w:tc>
          <w:tcPr>
            <w:tcW w:w="715" w:type="pct"/>
            <w:tcBorders>
              <w:top w:val="single" w:sz="4" w:space="0" w:color="auto"/>
              <w:bottom w:val="single" w:sz="4" w:space="0" w:color="auto"/>
            </w:tcBorders>
            <w:shd w:val="clear" w:color="auto" w:fill="F2F2F2" w:themeFill="background1" w:themeFillShade="F2"/>
          </w:tcPr>
          <w:p w14:paraId="60B2D3E5" w14:textId="044EA5E0" w:rsidR="00A64CDC" w:rsidRPr="00CD7D26" w:rsidRDefault="00A64CDC" w:rsidP="00EA2A2A">
            <w:pPr>
              <w:pStyle w:val="Default"/>
              <w:rPr>
                <w:color w:val="auto"/>
                <w:sz w:val="14"/>
                <w:szCs w:val="14"/>
              </w:rPr>
            </w:pPr>
            <w:proofErr w:type="spellStart"/>
            <w:r w:rsidRPr="00CD7D26">
              <w:rPr>
                <w:color w:val="auto"/>
                <w:sz w:val="14"/>
                <w:szCs w:val="14"/>
              </w:rPr>
              <w:t>Breet</w:t>
            </w:r>
            <w:proofErr w:type="spellEnd"/>
            <w:r w:rsidRPr="00CD7D26">
              <w:rPr>
                <w:color w:val="auto"/>
                <w:sz w:val="14"/>
                <w:szCs w:val="14"/>
              </w:rPr>
              <w:t xml:space="preserve"> E, et al. (2018). Chronic sub-stance </w:t>
            </w:r>
            <w:proofErr w:type="gramStart"/>
            <w:r w:rsidRPr="00CD7D26">
              <w:rPr>
                <w:color w:val="auto"/>
                <w:sz w:val="14"/>
                <w:szCs w:val="14"/>
              </w:rPr>
              <w:t>use</w:t>
            </w:r>
            <w:proofErr w:type="gramEnd"/>
            <w:r w:rsidRPr="00CD7D26">
              <w:rPr>
                <w:color w:val="auto"/>
                <w:sz w:val="14"/>
                <w:szCs w:val="14"/>
              </w:rPr>
              <w:t xml:space="preserve"> and self-harm in a primary health care setting. </w:t>
            </w:r>
            <w:proofErr w:type="spellStart"/>
            <w:r w:rsidRPr="00CD7D26">
              <w:rPr>
                <w:i/>
                <w:color w:val="auto"/>
                <w:sz w:val="14"/>
                <w:szCs w:val="14"/>
              </w:rPr>
              <w:t>Afr</w:t>
            </w:r>
            <w:proofErr w:type="spellEnd"/>
            <w:r w:rsidRPr="00CD7D26">
              <w:rPr>
                <w:i/>
                <w:color w:val="auto"/>
                <w:sz w:val="14"/>
                <w:szCs w:val="14"/>
              </w:rPr>
              <w:t xml:space="preserve"> J </w:t>
            </w:r>
            <w:proofErr w:type="spellStart"/>
            <w:r w:rsidRPr="00CD7D26">
              <w:rPr>
                <w:i/>
                <w:color w:val="auto"/>
                <w:sz w:val="14"/>
                <w:szCs w:val="14"/>
              </w:rPr>
              <w:t>Prm</w:t>
            </w:r>
            <w:proofErr w:type="spellEnd"/>
            <w:r w:rsidRPr="00CD7D26">
              <w:rPr>
                <w:i/>
                <w:color w:val="auto"/>
                <w:sz w:val="14"/>
                <w:szCs w:val="14"/>
              </w:rPr>
              <w:t xml:space="preserve"> health Care Fam Med</w:t>
            </w:r>
            <w:r w:rsidRPr="00CD7D26">
              <w:rPr>
                <w:color w:val="auto"/>
                <w:sz w:val="14"/>
                <w:szCs w:val="14"/>
              </w:rPr>
              <w:t>, 10: a1544.</w:t>
            </w:r>
          </w:p>
        </w:tc>
      </w:tr>
      <w:tr w:rsidR="00F61358" w:rsidRPr="00CD7D26" w14:paraId="6632A63C" w14:textId="77777777" w:rsidTr="009417C3">
        <w:trPr>
          <w:trHeight w:val="839"/>
        </w:trPr>
        <w:tc>
          <w:tcPr>
            <w:tcW w:w="524" w:type="pct"/>
            <w:tcBorders>
              <w:top w:val="single" w:sz="4" w:space="0" w:color="auto"/>
              <w:bottom w:val="single" w:sz="4" w:space="0" w:color="auto"/>
            </w:tcBorders>
            <w:shd w:val="clear" w:color="auto" w:fill="auto"/>
          </w:tcPr>
          <w:p w14:paraId="3CB51A6D" w14:textId="263EA9E4" w:rsidR="00F61358" w:rsidRPr="004F4753" w:rsidRDefault="00F61358" w:rsidP="00F61358">
            <w:pPr>
              <w:pStyle w:val="Default"/>
              <w:rPr>
                <w:b/>
                <w:bCs/>
                <w:color w:val="auto"/>
                <w:sz w:val="14"/>
                <w:szCs w:val="14"/>
              </w:rPr>
            </w:pPr>
            <w:r w:rsidRPr="004F4753">
              <w:rPr>
                <w:b/>
                <w:bCs/>
                <w:color w:val="auto"/>
                <w:sz w:val="14"/>
                <w:szCs w:val="14"/>
              </w:rPr>
              <w:t>Chang 2022</w:t>
            </w:r>
          </w:p>
        </w:tc>
        <w:tc>
          <w:tcPr>
            <w:tcW w:w="300" w:type="pct"/>
            <w:tcBorders>
              <w:top w:val="single" w:sz="4" w:space="0" w:color="auto"/>
              <w:bottom w:val="single" w:sz="4" w:space="0" w:color="auto"/>
            </w:tcBorders>
            <w:shd w:val="clear" w:color="auto" w:fill="auto"/>
          </w:tcPr>
          <w:p w14:paraId="0AC39108" w14:textId="47C991E6" w:rsidR="00F61358" w:rsidRPr="00CD7D26" w:rsidRDefault="00F61358" w:rsidP="00F61358">
            <w:pPr>
              <w:pStyle w:val="Default"/>
              <w:rPr>
                <w:color w:val="auto"/>
                <w:sz w:val="14"/>
                <w:szCs w:val="14"/>
              </w:rPr>
            </w:pPr>
            <w:r>
              <w:rPr>
                <w:color w:val="auto"/>
                <w:sz w:val="14"/>
                <w:szCs w:val="14"/>
              </w:rPr>
              <w:t>Taiwan</w:t>
            </w:r>
          </w:p>
        </w:tc>
        <w:tc>
          <w:tcPr>
            <w:tcW w:w="226" w:type="pct"/>
            <w:tcBorders>
              <w:top w:val="single" w:sz="4" w:space="0" w:color="auto"/>
              <w:bottom w:val="single" w:sz="4" w:space="0" w:color="auto"/>
            </w:tcBorders>
            <w:shd w:val="clear" w:color="auto" w:fill="auto"/>
          </w:tcPr>
          <w:p w14:paraId="0B9F93AF" w14:textId="4A2041AF" w:rsidR="00F61358" w:rsidRPr="00CD7D26" w:rsidRDefault="00F61358" w:rsidP="00F61358">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auto"/>
          </w:tcPr>
          <w:p w14:paraId="72D5D86F" w14:textId="77777777" w:rsidR="00F61358" w:rsidRDefault="00F61358" w:rsidP="00F61358">
            <w:pPr>
              <w:pStyle w:val="Default"/>
              <w:jc w:val="right"/>
              <w:rPr>
                <w:iCs/>
                <w:color w:val="auto"/>
                <w:sz w:val="14"/>
                <w:szCs w:val="14"/>
              </w:rPr>
            </w:pPr>
            <w:r>
              <w:rPr>
                <w:iCs/>
                <w:color w:val="auto"/>
                <w:sz w:val="14"/>
                <w:szCs w:val="14"/>
              </w:rPr>
              <w:t>62</w:t>
            </w:r>
          </w:p>
          <w:p w14:paraId="03F167C3" w14:textId="2134EB2D" w:rsidR="00A05484" w:rsidRPr="00A05484" w:rsidRDefault="00A05484" w:rsidP="00F61358">
            <w:pPr>
              <w:pStyle w:val="Default"/>
              <w:jc w:val="right"/>
              <w:rPr>
                <w:i/>
                <w:color w:val="auto"/>
                <w:sz w:val="14"/>
                <w:szCs w:val="14"/>
              </w:rPr>
            </w:pPr>
            <w:r>
              <w:rPr>
                <w:i/>
                <w:color w:val="auto"/>
                <w:sz w:val="14"/>
                <w:szCs w:val="14"/>
              </w:rPr>
              <w:t>(</w:t>
            </w:r>
            <w:r w:rsidR="00B018C2">
              <w:rPr>
                <w:i/>
                <w:color w:val="auto"/>
                <w:sz w:val="14"/>
                <w:szCs w:val="14"/>
              </w:rPr>
              <w:t>74</w:t>
            </w:r>
            <w:r>
              <w:rPr>
                <w:i/>
                <w:color w:val="auto"/>
                <w:sz w:val="14"/>
                <w:szCs w:val="14"/>
              </w:rPr>
              <w:t>)</w:t>
            </w:r>
          </w:p>
        </w:tc>
        <w:tc>
          <w:tcPr>
            <w:tcW w:w="602" w:type="pct"/>
            <w:tcBorders>
              <w:top w:val="single" w:sz="4" w:space="0" w:color="auto"/>
              <w:bottom w:val="single" w:sz="4" w:space="0" w:color="auto"/>
            </w:tcBorders>
            <w:shd w:val="clear" w:color="auto" w:fill="auto"/>
          </w:tcPr>
          <w:p w14:paraId="7A6624D8" w14:textId="111C8816" w:rsidR="00F61358" w:rsidRDefault="00F61358" w:rsidP="00F61358">
            <w:pPr>
              <w:pStyle w:val="Default"/>
              <w:rPr>
                <w:color w:val="auto"/>
                <w:sz w:val="14"/>
                <w:szCs w:val="14"/>
              </w:rPr>
            </w:pPr>
            <w:r>
              <w:rPr>
                <w:color w:val="auto"/>
                <w:sz w:val="14"/>
                <w:szCs w:val="14"/>
              </w:rPr>
              <w:t>Children and adolescents (66.</w:t>
            </w:r>
            <w:r w:rsidR="0066337D">
              <w:rPr>
                <w:color w:val="auto"/>
                <w:sz w:val="14"/>
                <w:szCs w:val="14"/>
              </w:rPr>
              <w:t>1</w:t>
            </w:r>
            <w:r>
              <w:rPr>
                <w:color w:val="auto"/>
                <w:sz w:val="14"/>
                <w:szCs w:val="14"/>
              </w:rPr>
              <w:t>% female), aged under 18 years (median: 16.1 years, IQR:</w:t>
            </w:r>
            <w:r w:rsidR="009361D6">
              <w:rPr>
                <w:color w:val="auto"/>
                <w:sz w:val="14"/>
                <w:szCs w:val="14"/>
              </w:rPr>
              <w:t>9.2-18.8 years</w:t>
            </w:r>
            <w:r>
              <w:rPr>
                <w:color w:val="auto"/>
                <w:sz w:val="14"/>
                <w:szCs w:val="14"/>
              </w:rPr>
              <w:t>), present</w:t>
            </w:r>
            <w:r w:rsidR="00257BDB">
              <w:rPr>
                <w:color w:val="auto"/>
                <w:sz w:val="14"/>
                <w:szCs w:val="14"/>
              </w:rPr>
              <w:t>-</w:t>
            </w:r>
            <w:proofErr w:type="spellStart"/>
            <w:r>
              <w:rPr>
                <w:color w:val="auto"/>
                <w:sz w:val="14"/>
                <w:szCs w:val="14"/>
              </w:rPr>
              <w:t>ing</w:t>
            </w:r>
            <w:proofErr w:type="spellEnd"/>
            <w:r>
              <w:rPr>
                <w:color w:val="auto"/>
                <w:sz w:val="14"/>
                <w:szCs w:val="14"/>
              </w:rPr>
              <w:t xml:space="preserve"> to the emergency depart</w:t>
            </w:r>
            <w:r w:rsidR="00257BDB">
              <w:rPr>
                <w:color w:val="auto"/>
                <w:sz w:val="14"/>
                <w:szCs w:val="14"/>
              </w:rPr>
              <w:t>-</w:t>
            </w:r>
            <w:proofErr w:type="spellStart"/>
            <w:r>
              <w:rPr>
                <w:color w:val="auto"/>
                <w:sz w:val="14"/>
                <w:szCs w:val="14"/>
              </w:rPr>
              <w:t>ment</w:t>
            </w:r>
            <w:proofErr w:type="spellEnd"/>
            <w:r>
              <w:rPr>
                <w:color w:val="auto"/>
                <w:sz w:val="14"/>
                <w:szCs w:val="14"/>
              </w:rPr>
              <w:t xml:space="preserve"> of</w:t>
            </w:r>
            <w:r w:rsidR="00257BDB">
              <w:rPr>
                <w:color w:val="auto"/>
                <w:sz w:val="14"/>
                <w:szCs w:val="14"/>
              </w:rPr>
              <w:t xml:space="preserve"> one of two</w:t>
            </w:r>
            <w:r>
              <w:rPr>
                <w:color w:val="auto"/>
                <w:sz w:val="14"/>
                <w:szCs w:val="14"/>
              </w:rPr>
              <w:t xml:space="preserve"> general hospital</w:t>
            </w:r>
            <w:r w:rsidR="00257BDB">
              <w:rPr>
                <w:color w:val="auto"/>
                <w:sz w:val="14"/>
                <w:szCs w:val="14"/>
              </w:rPr>
              <w:t>s</w:t>
            </w:r>
            <w:r>
              <w:rPr>
                <w:color w:val="auto"/>
                <w:sz w:val="14"/>
                <w:szCs w:val="14"/>
              </w:rPr>
              <w:t xml:space="preserve"> following an episode of DSH.</w:t>
            </w:r>
          </w:p>
          <w:p w14:paraId="5F264661" w14:textId="7C94FACA" w:rsidR="00F61358" w:rsidRPr="00CD7D26" w:rsidRDefault="00F61358" w:rsidP="00F61358">
            <w:pPr>
              <w:pStyle w:val="Default"/>
              <w:rPr>
                <w:color w:val="auto"/>
                <w:sz w:val="14"/>
                <w:szCs w:val="14"/>
              </w:rPr>
            </w:pPr>
          </w:p>
        </w:tc>
        <w:tc>
          <w:tcPr>
            <w:tcW w:w="216" w:type="pct"/>
            <w:tcBorders>
              <w:top w:val="single" w:sz="4" w:space="0" w:color="auto"/>
              <w:bottom w:val="single" w:sz="4" w:space="0" w:color="auto"/>
            </w:tcBorders>
            <w:shd w:val="clear" w:color="auto" w:fill="auto"/>
          </w:tcPr>
          <w:p w14:paraId="5A66ED53" w14:textId="69A43128" w:rsidR="00F61358" w:rsidRPr="00CD7D26" w:rsidRDefault="0066337D" w:rsidP="00F61358">
            <w:pPr>
              <w:pStyle w:val="Default"/>
              <w:jc w:val="right"/>
              <w:rPr>
                <w:color w:val="auto"/>
                <w:sz w:val="14"/>
                <w:szCs w:val="14"/>
              </w:rPr>
            </w:pPr>
            <w:r>
              <w:rPr>
                <w:color w:val="auto"/>
                <w:sz w:val="14"/>
                <w:szCs w:val="14"/>
              </w:rPr>
              <w:t>12.9</w:t>
            </w:r>
          </w:p>
        </w:tc>
        <w:tc>
          <w:tcPr>
            <w:tcW w:w="220" w:type="pct"/>
            <w:tcBorders>
              <w:top w:val="single" w:sz="4" w:space="0" w:color="auto"/>
              <w:bottom w:val="single" w:sz="4" w:space="0" w:color="auto"/>
            </w:tcBorders>
            <w:shd w:val="clear" w:color="auto" w:fill="auto"/>
          </w:tcPr>
          <w:p w14:paraId="39AB6D2F" w14:textId="6E3E1387" w:rsidR="00F61358" w:rsidRPr="00CD7D26" w:rsidRDefault="00257BDB" w:rsidP="00F61358">
            <w:pPr>
              <w:pStyle w:val="Default"/>
              <w:jc w:val="right"/>
              <w:rPr>
                <w:color w:val="auto"/>
                <w:sz w:val="14"/>
                <w:szCs w:val="14"/>
              </w:rPr>
            </w:pPr>
            <w:r>
              <w:rPr>
                <w:color w:val="auto"/>
                <w:sz w:val="14"/>
                <w:szCs w:val="14"/>
              </w:rPr>
              <w:t>3</w:t>
            </w:r>
            <w:r w:rsidR="009361D6">
              <w:rPr>
                <w:color w:val="auto"/>
                <w:sz w:val="14"/>
                <w:szCs w:val="14"/>
              </w:rPr>
              <w:t>8.7</w:t>
            </w:r>
          </w:p>
        </w:tc>
        <w:tc>
          <w:tcPr>
            <w:tcW w:w="277" w:type="pct"/>
            <w:tcBorders>
              <w:top w:val="single" w:sz="4" w:space="0" w:color="auto"/>
              <w:bottom w:val="single" w:sz="4" w:space="0" w:color="auto"/>
            </w:tcBorders>
            <w:shd w:val="clear" w:color="auto" w:fill="auto"/>
          </w:tcPr>
          <w:p w14:paraId="00886A5C" w14:textId="393ADE9F" w:rsidR="00F61358" w:rsidRPr="00CD7D26" w:rsidRDefault="00257BDB" w:rsidP="00F61358">
            <w:pPr>
              <w:pStyle w:val="Default"/>
              <w:jc w:val="right"/>
              <w:rPr>
                <w:color w:val="auto"/>
                <w:sz w:val="14"/>
                <w:szCs w:val="14"/>
              </w:rPr>
            </w:pPr>
            <w:r>
              <w:rPr>
                <w:color w:val="auto"/>
                <w:sz w:val="14"/>
                <w:szCs w:val="14"/>
              </w:rPr>
              <w:t>NR</w:t>
            </w:r>
          </w:p>
        </w:tc>
        <w:tc>
          <w:tcPr>
            <w:tcW w:w="401" w:type="pct"/>
            <w:tcBorders>
              <w:top w:val="single" w:sz="4" w:space="0" w:color="auto"/>
              <w:bottom w:val="single" w:sz="4" w:space="0" w:color="auto"/>
            </w:tcBorders>
            <w:shd w:val="clear" w:color="auto" w:fill="auto"/>
          </w:tcPr>
          <w:p w14:paraId="0C650D70" w14:textId="54AE3BB6" w:rsidR="00F61358" w:rsidRPr="00CD7D26" w:rsidRDefault="00257BDB" w:rsidP="00F61358">
            <w:pPr>
              <w:pStyle w:val="Default"/>
              <w:rPr>
                <w:color w:val="auto"/>
                <w:sz w:val="14"/>
                <w:szCs w:val="14"/>
              </w:rPr>
            </w:pPr>
            <w:r>
              <w:rPr>
                <w:color w:val="auto"/>
                <w:sz w:val="14"/>
                <w:szCs w:val="14"/>
              </w:rPr>
              <w:t xml:space="preserve">Taipei Tzu Chi Hospital and Chi Mei Medical </w:t>
            </w:r>
            <w:proofErr w:type="spellStart"/>
            <w:r>
              <w:rPr>
                <w:color w:val="auto"/>
                <w:sz w:val="14"/>
                <w:szCs w:val="14"/>
              </w:rPr>
              <w:t>Center</w:t>
            </w:r>
            <w:proofErr w:type="spellEnd"/>
            <w:r>
              <w:rPr>
                <w:color w:val="auto"/>
                <w:sz w:val="14"/>
                <w:szCs w:val="14"/>
              </w:rPr>
              <w:t>, Taiwan.</w:t>
            </w:r>
          </w:p>
        </w:tc>
        <w:tc>
          <w:tcPr>
            <w:tcW w:w="502" w:type="pct"/>
            <w:tcBorders>
              <w:top w:val="single" w:sz="4" w:space="0" w:color="auto"/>
              <w:bottom w:val="single" w:sz="4" w:space="0" w:color="auto"/>
            </w:tcBorders>
            <w:shd w:val="clear" w:color="auto" w:fill="auto"/>
          </w:tcPr>
          <w:p w14:paraId="1BC13624" w14:textId="610F7B35" w:rsidR="00F61358" w:rsidRPr="00CD7D26" w:rsidRDefault="00A05484" w:rsidP="00F61358">
            <w:pPr>
              <w:pStyle w:val="Default"/>
              <w:rPr>
                <w:color w:val="auto"/>
                <w:sz w:val="14"/>
                <w:szCs w:val="14"/>
              </w:rPr>
            </w:pPr>
            <w:r>
              <w:rPr>
                <w:color w:val="auto"/>
                <w:sz w:val="14"/>
                <w:szCs w:val="14"/>
              </w:rPr>
              <w:t>01/01/2016-31/12/2019</w:t>
            </w:r>
          </w:p>
        </w:tc>
        <w:tc>
          <w:tcPr>
            <w:tcW w:w="699" w:type="pct"/>
            <w:tcBorders>
              <w:top w:val="single" w:sz="4" w:space="0" w:color="auto"/>
              <w:bottom w:val="single" w:sz="4" w:space="0" w:color="auto"/>
            </w:tcBorders>
            <w:shd w:val="clear" w:color="auto" w:fill="auto"/>
          </w:tcPr>
          <w:p w14:paraId="5E46C7C0" w14:textId="4FC2C128" w:rsidR="00F61358" w:rsidRPr="00E82EDD" w:rsidRDefault="00B018C2" w:rsidP="00F61358">
            <w:pPr>
              <w:pStyle w:val="Default"/>
              <w:rPr>
                <w:color w:val="auto"/>
                <w:sz w:val="14"/>
                <w:szCs w:val="14"/>
              </w:rPr>
            </w:pPr>
            <w:r w:rsidRPr="00D163C0">
              <w:rPr>
                <w:color w:val="auto"/>
                <w:sz w:val="14"/>
                <w:szCs w:val="14"/>
              </w:rPr>
              <w:t>Psychiatric assessment in ED. Unclear who undertook the assessment.</w:t>
            </w:r>
          </w:p>
        </w:tc>
        <w:tc>
          <w:tcPr>
            <w:tcW w:w="715" w:type="pct"/>
            <w:tcBorders>
              <w:top w:val="single" w:sz="4" w:space="0" w:color="auto"/>
              <w:bottom w:val="single" w:sz="4" w:space="0" w:color="auto"/>
            </w:tcBorders>
            <w:shd w:val="clear" w:color="auto" w:fill="auto"/>
          </w:tcPr>
          <w:p w14:paraId="265E1E7E" w14:textId="641E929F" w:rsidR="00DC22BF" w:rsidRPr="00DC22BF" w:rsidRDefault="00DC22BF" w:rsidP="00DC22BF">
            <w:pPr>
              <w:pStyle w:val="Default"/>
              <w:rPr>
                <w:color w:val="auto"/>
                <w:sz w:val="14"/>
                <w:szCs w:val="14"/>
              </w:rPr>
            </w:pPr>
            <w:r>
              <w:rPr>
                <w:color w:val="auto"/>
                <w:sz w:val="14"/>
                <w:szCs w:val="14"/>
              </w:rPr>
              <w:t xml:space="preserve">Chang T-H, Yu C-H, </w:t>
            </w:r>
            <w:proofErr w:type="spellStart"/>
            <w:r>
              <w:rPr>
                <w:color w:val="auto"/>
                <w:sz w:val="14"/>
                <w:szCs w:val="14"/>
              </w:rPr>
              <w:t>Yiang</w:t>
            </w:r>
            <w:proofErr w:type="spellEnd"/>
            <w:r>
              <w:rPr>
                <w:color w:val="auto"/>
                <w:sz w:val="14"/>
                <w:szCs w:val="14"/>
              </w:rPr>
              <w:t xml:space="preserve"> G-T, et al. (2022). </w:t>
            </w:r>
            <w:r w:rsidRPr="00DC22BF">
              <w:rPr>
                <w:color w:val="auto"/>
                <w:sz w:val="14"/>
                <w:szCs w:val="14"/>
              </w:rPr>
              <w:t>Characteristics of child</w:t>
            </w:r>
            <w:r>
              <w:rPr>
                <w:color w:val="auto"/>
                <w:sz w:val="14"/>
                <w:szCs w:val="14"/>
              </w:rPr>
              <w:t>-</w:t>
            </w:r>
            <w:r w:rsidRPr="00DC22BF">
              <w:rPr>
                <w:color w:val="auto"/>
                <w:sz w:val="14"/>
                <w:szCs w:val="14"/>
              </w:rPr>
              <w:t>ren and adolescents</w:t>
            </w:r>
            <w:r>
              <w:rPr>
                <w:color w:val="auto"/>
                <w:sz w:val="14"/>
                <w:szCs w:val="14"/>
              </w:rPr>
              <w:t xml:space="preserve"> </w:t>
            </w:r>
            <w:r w:rsidRPr="00DC22BF">
              <w:rPr>
                <w:color w:val="auto"/>
                <w:sz w:val="14"/>
                <w:szCs w:val="14"/>
              </w:rPr>
              <w:t>presenting to the emergency department</w:t>
            </w:r>
            <w:r>
              <w:rPr>
                <w:color w:val="auto"/>
                <w:sz w:val="14"/>
                <w:szCs w:val="14"/>
              </w:rPr>
              <w:t xml:space="preserve"> </w:t>
            </w:r>
            <w:r w:rsidRPr="00DC22BF">
              <w:rPr>
                <w:color w:val="auto"/>
                <w:sz w:val="14"/>
                <w:szCs w:val="14"/>
              </w:rPr>
              <w:t>with self-inflicted injury: Retrospective</w:t>
            </w:r>
          </w:p>
          <w:p w14:paraId="03C498ED" w14:textId="18035682" w:rsidR="00DC22BF" w:rsidRPr="00DC22BF" w:rsidRDefault="00DC22BF" w:rsidP="00DC22BF">
            <w:pPr>
              <w:pStyle w:val="Default"/>
              <w:rPr>
                <w:color w:val="auto"/>
                <w:sz w:val="14"/>
                <w:szCs w:val="14"/>
              </w:rPr>
            </w:pPr>
            <w:r w:rsidRPr="00DC22BF">
              <w:rPr>
                <w:color w:val="auto"/>
                <w:sz w:val="14"/>
                <w:szCs w:val="14"/>
              </w:rPr>
              <w:t>analysis of two teac</w:t>
            </w:r>
            <w:r>
              <w:rPr>
                <w:color w:val="auto"/>
                <w:sz w:val="14"/>
                <w:szCs w:val="14"/>
              </w:rPr>
              <w:t xml:space="preserve">hing hospitals. </w:t>
            </w:r>
            <w:proofErr w:type="spellStart"/>
            <w:r>
              <w:rPr>
                <w:i/>
                <w:iCs/>
                <w:color w:val="auto"/>
                <w:sz w:val="14"/>
                <w:szCs w:val="14"/>
              </w:rPr>
              <w:t>Pediatr</w:t>
            </w:r>
            <w:proofErr w:type="spellEnd"/>
            <w:r>
              <w:rPr>
                <w:i/>
                <w:iCs/>
                <w:color w:val="auto"/>
                <w:sz w:val="14"/>
                <w:szCs w:val="14"/>
              </w:rPr>
              <w:t xml:space="preserve"> </w:t>
            </w:r>
            <w:proofErr w:type="spellStart"/>
            <w:r>
              <w:rPr>
                <w:i/>
                <w:iCs/>
                <w:color w:val="auto"/>
                <w:sz w:val="14"/>
                <w:szCs w:val="14"/>
              </w:rPr>
              <w:t>Neonatol</w:t>
            </w:r>
            <w:proofErr w:type="spellEnd"/>
            <w:r>
              <w:rPr>
                <w:color w:val="auto"/>
                <w:sz w:val="14"/>
                <w:szCs w:val="14"/>
              </w:rPr>
              <w:t>, 63: 131-8.</w:t>
            </w:r>
          </w:p>
          <w:p w14:paraId="5C69E993" w14:textId="282B7BB7" w:rsidR="00F61358" w:rsidRPr="00CD7D26" w:rsidRDefault="00F61358" w:rsidP="00DC22BF">
            <w:pPr>
              <w:pStyle w:val="Default"/>
              <w:rPr>
                <w:color w:val="auto"/>
                <w:sz w:val="14"/>
                <w:szCs w:val="14"/>
              </w:rPr>
            </w:pPr>
          </w:p>
        </w:tc>
      </w:tr>
      <w:tr w:rsidR="00F61358" w:rsidRPr="00CD7D26" w14:paraId="16598C7D" w14:textId="77777777" w:rsidTr="009417C3">
        <w:trPr>
          <w:trHeight w:val="839"/>
        </w:trPr>
        <w:tc>
          <w:tcPr>
            <w:tcW w:w="524" w:type="pct"/>
            <w:tcBorders>
              <w:top w:val="single" w:sz="4" w:space="0" w:color="auto"/>
              <w:bottom w:val="single" w:sz="4" w:space="0" w:color="auto"/>
            </w:tcBorders>
            <w:shd w:val="clear" w:color="auto" w:fill="auto"/>
          </w:tcPr>
          <w:p w14:paraId="018FB82B" w14:textId="23F57B6F" w:rsidR="00F61358" w:rsidRPr="004F4753" w:rsidRDefault="00F61358" w:rsidP="00F61358">
            <w:pPr>
              <w:pStyle w:val="Default"/>
              <w:rPr>
                <w:b/>
                <w:bCs/>
                <w:color w:val="auto"/>
                <w:sz w:val="14"/>
                <w:szCs w:val="14"/>
              </w:rPr>
            </w:pPr>
            <w:r w:rsidRPr="004F4753">
              <w:rPr>
                <w:b/>
                <w:bCs/>
                <w:color w:val="auto"/>
                <w:sz w:val="14"/>
                <w:szCs w:val="14"/>
              </w:rPr>
              <w:t>Cooper 2003</w:t>
            </w:r>
          </w:p>
        </w:tc>
        <w:tc>
          <w:tcPr>
            <w:tcW w:w="300" w:type="pct"/>
            <w:tcBorders>
              <w:top w:val="single" w:sz="4" w:space="0" w:color="auto"/>
              <w:bottom w:val="single" w:sz="4" w:space="0" w:color="auto"/>
            </w:tcBorders>
            <w:shd w:val="clear" w:color="auto" w:fill="auto"/>
          </w:tcPr>
          <w:p w14:paraId="666BCBA8" w14:textId="0FC0F2D3" w:rsidR="00F61358" w:rsidRPr="00CD7D26" w:rsidRDefault="00F61358" w:rsidP="00F61358">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5070DC15" w14:textId="486D98CC" w:rsidR="00F61358" w:rsidRPr="00CD7D26" w:rsidRDefault="00F61358" w:rsidP="00F61358">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auto"/>
          </w:tcPr>
          <w:p w14:paraId="14B80060" w14:textId="732A2AA5" w:rsidR="00F61358" w:rsidRPr="00CD7D26" w:rsidRDefault="00F61358" w:rsidP="00F61358">
            <w:pPr>
              <w:pStyle w:val="Default"/>
              <w:jc w:val="right"/>
              <w:rPr>
                <w:color w:val="auto"/>
                <w:sz w:val="14"/>
                <w:szCs w:val="14"/>
              </w:rPr>
            </w:pPr>
            <w:r w:rsidRPr="00CD7D26">
              <w:rPr>
                <w:i/>
                <w:color w:val="auto"/>
                <w:sz w:val="14"/>
                <w:szCs w:val="14"/>
              </w:rPr>
              <w:t>(3,220)</w:t>
            </w:r>
          </w:p>
        </w:tc>
        <w:tc>
          <w:tcPr>
            <w:tcW w:w="602" w:type="pct"/>
            <w:tcBorders>
              <w:top w:val="single" w:sz="4" w:space="0" w:color="auto"/>
              <w:bottom w:val="single" w:sz="4" w:space="0" w:color="auto"/>
            </w:tcBorders>
            <w:shd w:val="clear" w:color="auto" w:fill="auto"/>
          </w:tcPr>
          <w:p w14:paraId="3FFD89C0" w14:textId="34592052" w:rsidR="00F61358" w:rsidRPr="00CD7D26" w:rsidRDefault="00F61358" w:rsidP="00F61358">
            <w:pPr>
              <w:pStyle w:val="Default"/>
              <w:rPr>
                <w:color w:val="auto"/>
                <w:sz w:val="14"/>
                <w:szCs w:val="14"/>
              </w:rPr>
            </w:pPr>
            <w:r w:rsidRPr="00CD7D26">
              <w:rPr>
                <w:color w:val="auto"/>
                <w:sz w:val="14"/>
                <w:szCs w:val="14"/>
              </w:rPr>
              <w:t xml:space="preserve">Presentations by persons (57.0% female), aged 11 to 87 years (mean: 31.0 years), presenting to the emergency department of one of three general hospitals following an episode of DSH. </w:t>
            </w:r>
          </w:p>
          <w:p w14:paraId="71F3282E" w14:textId="77777777" w:rsidR="00F61358" w:rsidRPr="00CD7D26" w:rsidRDefault="00F61358" w:rsidP="00F61358">
            <w:pPr>
              <w:pStyle w:val="Default"/>
              <w:rPr>
                <w:color w:val="auto"/>
                <w:sz w:val="14"/>
                <w:szCs w:val="14"/>
              </w:rPr>
            </w:pPr>
          </w:p>
        </w:tc>
        <w:tc>
          <w:tcPr>
            <w:tcW w:w="216" w:type="pct"/>
            <w:tcBorders>
              <w:top w:val="single" w:sz="4" w:space="0" w:color="auto"/>
              <w:bottom w:val="single" w:sz="4" w:space="0" w:color="auto"/>
            </w:tcBorders>
            <w:shd w:val="clear" w:color="auto" w:fill="auto"/>
          </w:tcPr>
          <w:p w14:paraId="18596D97" w14:textId="7C9A6064" w:rsidR="00F61358" w:rsidRPr="00CD7D26" w:rsidRDefault="00F61358" w:rsidP="00F61358">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39CDFD84" w14:textId="4970CDC5" w:rsidR="00F61358" w:rsidRPr="00CD7D26" w:rsidRDefault="00F61358" w:rsidP="00F61358">
            <w:pPr>
              <w:pStyle w:val="Default"/>
              <w:jc w:val="right"/>
              <w:rPr>
                <w:color w:val="auto"/>
                <w:sz w:val="14"/>
                <w:szCs w:val="14"/>
              </w:rPr>
            </w:pPr>
            <w:r w:rsidRPr="00CD7D26">
              <w:rPr>
                <w:color w:val="auto"/>
                <w:sz w:val="14"/>
                <w:szCs w:val="14"/>
              </w:rPr>
              <w:t>62.1</w:t>
            </w:r>
          </w:p>
        </w:tc>
        <w:tc>
          <w:tcPr>
            <w:tcW w:w="277" w:type="pct"/>
            <w:tcBorders>
              <w:top w:val="single" w:sz="4" w:space="0" w:color="auto"/>
              <w:bottom w:val="single" w:sz="4" w:space="0" w:color="auto"/>
            </w:tcBorders>
            <w:shd w:val="clear" w:color="auto" w:fill="auto"/>
          </w:tcPr>
          <w:p w14:paraId="2E838B9E" w14:textId="0792D8B5" w:rsidR="00F61358" w:rsidRPr="00CD7D26" w:rsidRDefault="00F61358" w:rsidP="00F61358">
            <w:pPr>
              <w:pStyle w:val="Default"/>
              <w:jc w:val="right"/>
              <w:rPr>
                <w:color w:val="auto"/>
                <w:sz w:val="14"/>
                <w:szCs w:val="14"/>
              </w:rPr>
            </w:pPr>
            <w:r w:rsidRPr="00CD7D26">
              <w:rPr>
                <w:color w:val="auto"/>
                <w:sz w:val="14"/>
                <w:szCs w:val="14"/>
              </w:rPr>
              <w:t>56.2</w:t>
            </w:r>
          </w:p>
        </w:tc>
        <w:tc>
          <w:tcPr>
            <w:tcW w:w="401" w:type="pct"/>
            <w:tcBorders>
              <w:top w:val="single" w:sz="4" w:space="0" w:color="auto"/>
              <w:bottom w:val="single" w:sz="4" w:space="0" w:color="auto"/>
            </w:tcBorders>
            <w:shd w:val="clear" w:color="auto" w:fill="auto"/>
          </w:tcPr>
          <w:p w14:paraId="078FFE00" w14:textId="27905EF0" w:rsidR="00F61358" w:rsidRPr="00CD7D26" w:rsidRDefault="00F61358" w:rsidP="00F61358">
            <w:pPr>
              <w:pStyle w:val="Default"/>
              <w:rPr>
                <w:color w:val="auto"/>
                <w:sz w:val="14"/>
                <w:szCs w:val="14"/>
              </w:rPr>
            </w:pPr>
            <w:r w:rsidRPr="00CD7D26">
              <w:rPr>
                <w:color w:val="auto"/>
                <w:sz w:val="14"/>
                <w:szCs w:val="14"/>
              </w:rPr>
              <w:t>Manchester and Salford Self-harm Project, Manchester, UK</w:t>
            </w:r>
          </w:p>
        </w:tc>
        <w:tc>
          <w:tcPr>
            <w:tcW w:w="502" w:type="pct"/>
            <w:tcBorders>
              <w:top w:val="single" w:sz="4" w:space="0" w:color="auto"/>
              <w:bottom w:val="single" w:sz="4" w:space="0" w:color="auto"/>
            </w:tcBorders>
            <w:shd w:val="clear" w:color="auto" w:fill="auto"/>
          </w:tcPr>
          <w:p w14:paraId="3A0FF20F" w14:textId="6896E617" w:rsidR="00F61358" w:rsidRPr="00CD7D26" w:rsidRDefault="00F61358" w:rsidP="00F61358">
            <w:pPr>
              <w:pStyle w:val="Default"/>
              <w:rPr>
                <w:color w:val="auto"/>
                <w:sz w:val="14"/>
                <w:szCs w:val="14"/>
              </w:rPr>
            </w:pPr>
            <w:r w:rsidRPr="00CD7D26">
              <w:rPr>
                <w:color w:val="auto"/>
                <w:sz w:val="14"/>
                <w:szCs w:val="14"/>
              </w:rPr>
              <w:t>01/09/1997-31/08/1999</w:t>
            </w:r>
          </w:p>
        </w:tc>
        <w:tc>
          <w:tcPr>
            <w:tcW w:w="699" w:type="pct"/>
            <w:tcBorders>
              <w:top w:val="single" w:sz="4" w:space="0" w:color="auto"/>
              <w:bottom w:val="single" w:sz="4" w:space="0" w:color="auto"/>
            </w:tcBorders>
            <w:shd w:val="clear" w:color="auto" w:fill="auto"/>
          </w:tcPr>
          <w:p w14:paraId="467AC260" w14:textId="06D9C376" w:rsidR="00F61358" w:rsidRPr="00E82EDD" w:rsidRDefault="00F61358" w:rsidP="00F61358">
            <w:pPr>
              <w:pStyle w:val="Default"/>
              <w:rPr>
                <w:color w:val="auto"/>
                <w:sz w:val="14"/>
                <w:szCs w:val="14"/>
              </w:rPr>
            </w:pPr>
            <w:r w:rsidRPr="00E82EDD">
              <w:rPr>
                <w:color w:val="auto"/>
                <w:sz w:val="14"/>
                <w:szCs w:val="14"/>
              </w:rPr>
              <w:t>Clinical risk assessment in ED by the duty doctor (unclear if psych</w:t>
            </w:r>
            <w:r>
              <w:rPr>
                <w:color w:val="auto"/>
                <w:sz w:val="14"/>
                <w:szCs w:val="14"/>
              </w:rPr>
              <w:t>-</w:t>
            </w:r>
            <w:proofErr w:type="spellStart"/>
            <w:r w:rsidRPr="00E82EDD">
              <w:rPr>
                <w:color w:val="auto"/>
                <w:sz w:val="14"/>
                <w:szCs w:val="14"/>
              </w:rPr>
              <w:t>iatrist</w:t>
            </w:r>
            <w:proofErr w:type="spellEnd"/>
            <w:r w:rsidRPr="00E82EDD">
              <w:rPr>
                <w:color w:val="auto"/>
                <w:sz w:val="14"/>
                <w:szCs w:val="14"/>
              </w:rPr>
              <w:t xml:space="preserve"> and/or if mental health trained).</w:t>
            </w:r>
          </w:p>
        </w:tc>
        <w:tc>
          <w:tcPr>
            <w:tcW w:w="715" w:type="pct"/>
            <w:tcBorders>
              <w:top w:val="single" w:sz="4" w:space="0" w:color="auto"/>
              <w:bottom w:val="single" w:sz="4" w:space="0" w:color="auto"/>
            </w:tcBorders>
            <w:shd w:val="clear" w:color="auto" w:fill="auto"/>
          </w:tcPr>
          <w:p w14:paraId="10C5FBCC" w14:textId="5266A2A7" w:rsidR="00F61358" w:rsidRPr="00CD7D26" w:rsidRDefault="00F61358" w:rsidP="00F61358">
            <w:pPr>
              <w:pStyle w:val="Default"/>
              <w:rPr>
                <w:color w:val="auto"/>
                <w:sz w:val="14"/>
                <w:szCs w:val="14"/>
              </w:rPr>
            </w:pPr>
            <w:r w:rsidRPr="00CD7D26">
              <w:rPr>
                <w:color w:val="auto"/>
                <w:sz w:val="14"/>
                <w:szCs w:val="14"/>
              </w:rPr>
              <w:t xml:space="preserve">Cooper JB, et al. (2003). Factors that influence emergency department doctors’ assessment of suicide risk in deliberate self-harm patients. </w:t>
            </w:r>
            <w:proofErr w:type="spellStart"/>
            <w:r w:rsidRPr="00CD7D26">
              <w:rPr>
                <w:i/>
                <w:color w:val="auto"/>
                <w:sz w:val="14"/>
                <w:szCs w:val="14"/>
              </w:rPr>
              <w:t>Eur</w:t>
            </w:r>
            <w:proofErr w:type="spellEnd"/>
            <w:r w:rsidRPr="00CD7D26">
              <w:rPr>
                <w:i/>
                <w:color w:val="auto"/>
                <w:sz w:val="14"/>
                <w:szCs w:val="14"/>
              </w:rPr>
              <w:t xml:space="preserve"> J Emerg Med</w:t>
            </w:r>
            <w:r w:rsidRPr="00CD7D26">
              <w:rPr>
                <w:color w:val="auto"/>
                <w:sz w:val="14"/>
                <w:szCs w:val="14"/>
              </w:rPr>
              <w:t>, 10: 283-7.</w:t>
            </w:r>
          </w:p>
        </w:tc>
      </w:tr>
      <w:tr w:rsidR="00F61358" w:rsidRPr="00CD7D26" w14:paraId="7C8BDD1F" w14:textId="77777777" w:rsidTr="009417C3">
        <w:trPr>
          <w:trHeight w:val="839"/>
        </w:trPr>
        <w:tc>
          <w:tcPr>
            <w:tcW w:w="524" w:type="pct"/>
            <w:tcBorders>
              <w:top w:val="single" w:sz="4" w:space="0" w:color="auto"/>
              <w:bottom w:val="single" w:sz="4" w:space="0" w:color="auto"/>
            </w:tcBorders>
            <w:shd w:val="clear" w:color="auto" w:fill="F2F2F2" w:themeFill="background1" w:themeFillShade="F2"/>
          </w:tcPr>
          <w:p w14:paraId="27F6A681" w14:textId="6996B13E" w:rsidR="00F61358" w:rsidRPr="004F4753" w:rsidRDefault="00F61358" w:rsidP="00F61358">
            <w:pPr>
              <w:pStyle w:val="Default"/>
              <w:rPr>
                <w:b/>
                <w:bCs/>
                <w:color w:val="auto"/>
                <w:sz w:val="14"/>
                <w:szCs w:val="14"/>
              </w:rPr>
            </w:pPr>
            <w:r w:rsidRPr="004F4753">
              <w:rPr>
                <w:b/>
                <w:bCs/>
                <w:color w:val="auto"/>
                <w:sz w:val="14"/>
                <w:szCs w:val="14"/>
              </w:rPr>
              <w:t>Cooper 2015</w:t>
            </w:r>
          </w:p>
          <w:p w14:paraId="3C5E6780" w14:textId="5F94FADC" w:rsidR="00F61358" w:rsidRPr="004F4753" w:rsidRDefault="00F61358" w:rsidP="00F61358">
            <w:pPr>
              <w:pStyle w:val="Default"/>
              <w:rPr>
                <w:b/>
                <w:bCs/>
                <w:i/>
                <w:color w:val="auto"/>
                <w:sz w:val="14"/>
                <w:szCs w:val="14"/>
              </w:rPr>
            </w:pPr>
            <w:r w:rsidRPr="004F4753">
              <w:rPr>
                <w:b/>
                <w:bCs/>
                <w:color w:val="auto"/>
                <w:sz w:val="14"/>
                <w:szCs w:val="14"/>
              </w:rPr>
              <w:t xml:space="preserve">   </w:t>
            </w:r>
            <w:r w:rsidRPr="004F4753">
              <w:rPr>
                <w:b/>
                <w:bCs/>
                <w:i/>
                <w:color w:val="auto"/>
                <w:sz w:val="14"/>
                <w:szCs w:val="14"/>
              </w:rPr>
              <w:t>(Cooper 2013)</w:t>
            </w:r>
            <w:r w:rsidRPr="004F4753">
              <w:rPr>
                <w:rStyle w:val="FootnoteReference"/>
                <w:b/>
                <w:bCs/>
                <w:color w:val="auto"/>
                <w:sz w:val="14"/>
                <w:szCs w:val="14"/>
              </w:rPr>
              <w:footnoteReference w:id="29"/>
            </w:r>
          </w:p>
        </w:tc>
        <w:tc>
          <w:tcPr>
            <w:tcW w:w="300" w:type="pct"/>
            <w:tcBorders>
              <w:top w:val="single" w:sz="4" w:space="0" w:color="auto"/>
              <w:bottom w:val="single" w:sz="4" w:space="0" w:color="auto"/>
            </w:tcBorders>
            <w:shd w:val="clear" w:color="auto" w:fill="F2F2F2" w:themeFill="background1" w:themeFillShade="F2"/>
          </w:tcPr>
          <w:p w14:paraId="248A4B25" w14:textId="77777777" w:rsidR="00F61358" w:rsidRPr="00CD7D26" w:rsidRDefault="00F61358" w:rsidP="00F61358">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6871A1BB" w14:textId="70E77A3F" w:rsidR="00F61358" w:rsidRPr="00CD7D26" w:rsidRDefault="00F61358" w:rsidP="00F61358">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6A567439" w14:textId="77777777" w:rsidR="00F61358" w:rsidRPr="00CD7D26" w:rsidRDefault="00F61358" w:rsidP="00F61358">
            <w:pPr>
              <w:pStyle w:val="Default"/>
              <w:jc w:val="right"/>
              <w:rPr>
                <w:color w:val="auto"/>
                <w:sz w:val="14"/>
                <w:szCs w:val="14"/>
              </w:rPr>
            </w:pPr>
            <w:r w:rsidRPr="00CD7D26">
              <w:rPr>
                <w:color w:val="auto"/>
                <w:sz w:val="14"/>
                <w:szCs w:val="14"/>
              </w:rPr>
              <w:t>6,347</w:t>
            </w:r>
          </w:p>
          <w:p w14:paraId="11B5A120" w14:textId="77777777" w:rsidR="00F61358" w:rsidRPr="00CD7D26" w:rsidRDefault="00F61358" w:rsidP="00F61358">
            <w:pPr>
              <w:pStyle w:val="Default"/>
              <w:jc w:val="right"/>
              <w:rPr>
                <w:i/>
                <w:color w:val="auto"/>
                <w:sz w:val="14"/>
                <w:szCs w:val="14"/>
              </w:rPr>
            </w:pPr>
            <w:r w:rsidRPr="00CD7D26">
              <w:rPr>
                <w:i/>
                <w:color w:val="auto"/>
                <w:sz w:val="14"/>
                <w:szCs w:val="14"/>
              </w:rPr>
              <w:t>(7,689)</w:t>
            </w:r>
          </w:p>
        </w:tc>
        <w:tc>
          <w:tcPr>
            <w:tcW w:w="602" w:type="pct"/>
            <w:tcBorders>
              <w:top w:val="single" w:sz="4" w:space="0" w:color="auto"/>
              <w:bottom w:val="single" w:sz="4" w:space="0" w:color="auto"/>
            </w:tcBorders>
            <w:shd w:val="clear" w:color="auto" w:fill="F2F2F2" w:themeFill="background1" w:themeFillShade="F2"/>
          </w:tcPr>
          <w:p w14:paraId="29D7CAEF" w14:textId="011603C0" w:rsidR="00F61358" w:rsidRPr="00CD7D26" w:rsidRDefault="00F61358" w:rsidP="00B96E34">
            <w:pPr>
              <w:pStyle w:val="Default"/>
              <w:rPr>
                <w:color w:val="auto"/>
                <w:sz w:val="14"/>
                <w:szCs w:val="14"/>
              </w:rPr>
            </w:pPr>
            <w:r w:rsidRPr="00CD7D26">
              <w:rPr>
                <w:color w:val="auto"/>
                <w:sz w:val="14"/>
                <w:szCs w:val="14"/>
              </w:rPr>
              <w:t>Persons (55.6% female), aged 18 to 94 years (average age not reported), presenting to any one of 32 hospitals in England, UK following an episode of DSH. Note that data from Cooper 2015 relates to individuals whilst data from Cooper 2013 relates to events.</w:t>
            </w:r>
          </w:p>
        </w:tc>
        <w:tc>
          <w:tcPr>
            <w:tcW w:w="216" w:type="pct"/>
            <w:tcBorders>
              <w:top w:val="single" w:sz="4" w:space="0" w:color="auto"/>
              <w:bottom w:val="single" w:sz="4" w:space="0" w:color="auto"/>
            </w:tcBorders>
            <w:shd w:val="clear" w:color="auto" w:fill="F2F2F2" w:themeFill="background1" w:themeFillShade="F2"/>
          </w:tcPr>
          <w:p w14:paraId="569108EA"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150FEDE6" w14:textId="77777777" w:rsidR="00F61358" w:rsidRPr="00CD7D26" w:rsidRDefault="00F61358" w:rsidP="00F61358">
            <w:pPr>
              <w:pStyle w:val="Default"/>
              <w:jc w:val="right"/>
              <w:rPr>
                <w:color w:val="auto"/>
                <w:sz w:val="14"/>
                <w:szCs w:val="14"/>
              </w:rPr>
            </w:pPr>
            <w:r w:rsidRPr="00CD7D26">
              <w:rPr>
                <w:color w:val="auto"/>
                <w:sz w:val="14"/>
                <w:szCs w:val="14"/>
              </w:rPr>
              <w:t>51.0</w:t>
            </w:r>
          </w:p>
        </w:tc>
        <w:tc>
          <w:tcPr>
            <w:tcW w:w="277" w:type="pct"/>
            <w:tcBorders>
              <w:top w:val="single" w:sz="4" w:space="0" w:color="auto"/>
              <w:bottom w:val="single" w:sz="4" w:space="0" w:color="auto"/>
            </w:tcBorders>
            <w:shd w:val="clear" w:color="auto" w:fill="F2F2F2" w:themeFill="background1" w:themeFillShade="F2"/>
          </w:tcPr>
          <w:p w14:paraId="1F2651D2" w14:textId="77777777" w:rsidR="00F61358" w:rsidRPr="00CD7D26" w:rsidRDefault="00F61358" w:rsidP="00F61358">
            <w:pPr>
              <w:pStyle w:val="Default"/>
              <w:jc w:val="right"/>
              <w:rPr>
                <w:color w:val="auto"/>
                <w:sz w:val="14"/>
                <w:szCs w:val="14"/>
              </w:rPr>
            </w:pPr>
            <w:r w:rsidRPr="00CD7D26">
              <w:rPr>
                <w:color w:val="auto"/>
                <w:sz w:val="14"/>
                <w:szCs w:val="14"/>
              </w:rPr>
              <w:t>10.0</w:t>
            </w:r>
          </w:p>
        </w:tc>
        <w:tc>
          <w:tcPr>
            <w:tcW w:w="401" w:type="pct"/>
            <w:tcBorders>
              <w:top w:val="single" w:sz="4" w:space="0" w:color="auto"/>
              <w:bottom w:val="single" w:sz="4" w:space="0" w:color="auto"/>
            </w:tcBorders>
            <w:shd w:val="clear" w:color="auto" w:fill="F2F2F2" w:themeFill="background1" w:themeFillShade="F2"/>
          </w:tcPr>
          <w:p w14:paraId="1C1DA0C9" w14:textId="77777777" w:rsidR="00F61358" w:rsidRPr="00CD7D26" w:rsidRDefault="00F61358" w:rsidP="00F61358">
            <w:pPr>
              <w:pStyle w:val="Default"/>
              <w:rPr>
                <w:color w:val="auto"/>
                <w:sz w:val="14"/>
                <w:szCs w:val="14"/>
              </w:rPr>
            </w:pPr>
            <w:r w:rsidRPr="00CD7D26">
              <w:rPr>
                <w:color w:val="auto"/>
                <w:sz w:val="14"/>
                <w:szCs w:val="14"/>
              </w:rPr>
              <w:t>32 hospitals throughout England, UK</w:t>
            </w:r>
          </w:p>
        </w:tc>
        <w:tc>
          <w:tcPr>
            <w:tcW w:w="502" w:type="pct"/>
            <w:tcBorders>
              <w:top w:val="single" w:sz="4" w:space="0" w:color="auto"/>
              <w:bottom w:val="single" w:sz="4" w:space="0" w:color="auto"/>
            </w:tcBorders>
            <w:shd w:val="clear" w:color="auto" w:fill="F2F2F2" w:themeFill="background1" w:themeFillShade="F2"/>
          </w:tcPr>
          <w:p w14:paraId="37ADFB0A" w14:textId="77777777" w:rsidR="00F61358" w:rsidRPr="00CD7D26" w:rsidRDefault="00F61358" w:rsidP="00F61358">
            <w:pPr>
              <w:pStyle w:val="Default"/>
              <w:rPr>
                <w:color w:val="auto"/>
                <w:sz w:val="14"/>
                <w:szCs w:val="14"/>
              </w:rPr>
            </w:pPr>
            <w:r w:rsidRPr="00CD7D26">
              <w:rPr>
                <w:color w:val="auto"/>
                <w:sz w:val="14"/>
                <w:szCs w:val="14"/>
              </w:rPr>
              <w:t>01/05/2010-30/06/2011</w:t>
            </w:r>
          </w:p>
        </w:tc>
        <w:tc>
          <w:tcPr>
            <w:tcW w:w="699" w:type="pct"/>
            <w:tcBorders>
              <w:top w:val="single" w:sz="4" w:space="0" w:color="auto"/>
              <w:bottom w:val="single" w:sz="4" w:space="0" w:color="auto"/>
            </w:tcBorders>
            <w:shd w:val="clear" w:color="auto" w:fill="F2F2F2" w:themeFill="background1" w:themeFillShade="F2"/>
          </w:tcPr>
          <w:p w14:paraId="3A175C97" w14:textId="4E1533ED" w:rsidR="00F61358" w:rsidRDefault="00F61358" w:rsidP="00F61358">
            <w:pPr>
              <w:pStyle w:val="Default"/>
              <w:rPr>
                <w:color w:val="auto"/>
                <w:sz w:val="14"/>
                <w:szCs w:val="14"/>
              </w:rPr>
            </w:pPr>
            <w:r w:rsidRPr="00F42AB4">
              <w:rPr>
                <w:color w:val="auto"/>
                <w:sz w:val="14"/>
                <w:szCs w:val="14"/>
              </w:rPr>
              <w:t>Psychosocial assessment in ED by the duty psychiatrist and/or mental health trained staff.</w:t>
            </w:r>
          </w:p>
          <w:p w14:paraId="33C26577" w14:textId="487F1A34" w:rsidR="00F61358" w:rsidRPr="00CD7D26" w:rsidRDefault="00F61358" w:rsidP="00F61358">
            <w:pPr>
              <w:pStyle w:val="Default"/>
              <w:rPr>
                <w:color w:val="auto"/>
                <w:sz w:val="14"/>
                <w:szCs w:val="14"/>
              </w:rPr>
            </w:pPr>
          </w:p>
        </w:tc>
        <w:tc>
          <w:tcPr>
            <w:tcW w:w="715" w:type="pct"/>
            <w:tcBorders>
              <w:top w:val="single" w:sz="4" w:space="0" w:color="auto"/>
              <w:bottom w:val="single" w:sz="4" w:space="0" w:color="auto"/>
            </w:tcBorders>
            <w:shd w:val="clear" w:color="auto" w:fill="F2F2F2" w:themeFill="background1" w:themeFillShade="F2"/>
          </w:tcPr>
          <w:p w14:paraId="28847511" w14:textId="6E7FB151" w:rsidR="00F61358" w:rsidRPr="00CD7D26" w:rsidRDefault="00F61358" w:rsidP="00F61358">
            <w:pPr>
              <w:pStyle w:val="Default"/>
              <w:rPr>
                <w:color w:val="auto"/>
                <w:sz w:val="14"/>
                <w:szCs w:val="14"/>
              </w:rPr>
            </w:pPr>
            <w:r w:rsidRPr="00CD7D26">
              <w:rPr>
                <w:color w:val="auto"/>
                <w:sz w:val="14"/>
                <w:szCs w:val="14"/>
              </w:rPr>
              <w:t xml:space="preserve">Cooper J, et al. (2015). Variations in the hospital management of self-harm and patient outcome: A multi-site observational study in England. </w:t>
            </w:r>
            <w:r w:rsidRPr="00CD7D26">
              <w:rPr>
                <w:i/>
                <w:color w:val="auto"/>
                <w:sz w:val="14"/>
                <w:szCs w:val="14"/>
              </w:rPr>
              <w:t xml:space="preserve">J Affect </w:t>
            </w:r>
            <w:proofErr w:type="spellStart"/>
            <w:r w:rsidRPr="00CD7D26">
              <w:rPr>
                <w:i/>
                <w:color w:val="auto"/>
                <w:sz w:val="14"/>
                <w:szCs w:val="14"/>
              </w:rPr>
              <w:t>Disord</w:t>
            </w:r>
            <w:proofErr w:type="spellEnd"/>
            <w:r w:rsidRPr="00CD7D26">
              <w:rPr>
                <w:color w:val="auto"/>
                <w:sz w:val="14"/>
                <w:szCs w:val="14"/>
              </w:rPr>
              <w:t>, 174: 101-5.</w:t>
            </w:r>
          </w:p>
        </w:tc>
      </w:tr>
      <w:tr w:rsidR="00F61358" w:rsidRPr="00CD7D26" w14:paraId="1479B3EB" w14:textId="77777777" w:rsidTr="009417C3">
        <w:trPr>
          <w:trHeight w:val="839"/>
        </w:trPr>
        <w:tc>
          <w:tcPr>
            <w:tcW w:w="524" w:type="pct"/>
            <w:tcBorders>
              <w:top w:val="single" w:sz="4" w:space="0" w:color="auto"/>
              <w:bottom w:val="single" w:sz="4" w:space="0" w:color="auto"/>
            </w:tcBorders>
            <w:shd w:val="clear" w:color="auto" w:fill="auto"/>
          </w:tcPr>
          <w:p w14:paraId="1CAEE733" w14:textId="77777777" w:rsidR="00F61358" w:rsidRPr="004F4753" w:rsidRDefault="00F61358" w:rsidP="00F61358">
            <w:pPr>
              <w:pStyle w:val="Default"/>
              <w:rPr>
                <w:b/>
                <w:bCs/>
                <w:color w:val="auto"/>
                <w:sz w:val="14"/>
                <w:szCs w:val="14"/>
              </w:rPr>
            </w:pPr>
            <w:r w:rsidRPr="004F4753">
              <w:rPr>
                <w:b/>
                <w:bCs/>
                <w:color w:val="auto"/>
                <w:sz w:val="14"/>
                <w:szCs w:val="14"/>
              </w:rPr>
              <w:lastRenderedPageBreak/>
              <w:t>Davies 1999</w:t>
            </w:r>
          </w:p>
        </w:tc>
        <w:tc>
          <w:tcPr>
            <w:tcW w:w="300" w:type="pct"/>
            <w:tcBorders>
              <w:top w:val="single" w:sz="4" w:space="0" w:color="auto"/>
              <w:bottom w:val="single" w:sz="4" w:space="0" w:color="auto"/>
            </w:tcBorders>
            <w:shd w:val="clear" w:color="auto" w:fill="auto"/>
          </w:tcPr>
          <w:p w14:paraId="765C43A7" w14:textId="77777777" w:rsidR="00F61358" w:rsidRPr="00CD7D26" w:rsidRDefault="00F61358" w:rsidP="00F61358">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4C9C4C30" w14:textId="2FF277FF" w:rsidR="00F61358" w:rsidRPr="00CD7D26" w:rsidRDefault="00F61358" w:rsidP="00F61358">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2323A448" w14:textId="77777777" w:rsidR="00F61358" w:rsidRPr="00CD7D26" w:rsidRDefault="00F61358" w:rsidP="00F61358">
            <w:pPr>
              <w:pStyle w:val="Default"/>
              <w:jc w:val="right"/>
              <w:rPr>
                <w:color w:val="auto"/>
                <w:sz w:val="14"/>
                <w:szCs w:val="14"/>
              </w:rPr>
            </w:pPr>
            <w:r w:rsidRPr="00CD7D26">
              <w:rPr>
                <w:color w:val="auto"/>
                <w:sz w:val="14"/>
                <w:szCs w:val="14"/>
              </w:rPr>
              <w:t>124</w:t>
            </w:r>
          </w:p>
          <w:p w14:paraId="296225A4" w14:textId="77777777" w:rsidR="00F61358" w:rsidRPr="00CD7D26" w:rsidRDefault="00F61358" w:rsidP="00F61358">
            <w:pPr>
              <w:pStyle w:val="Default"/>
              <w:jc w:val="right"/>
              <w:rPr>
                <w:i/>
                <w:color w:val="auto"/>
                <w:sz w:val="14"/>
                <w:szCs w:val="14"/>
              </w:rPr>
            </w:pPr>
            <w:r w:rsidRPr="00CD7D26">
              <w:rPr>
                <w:i/>
                <w:color w:val="auto"/>
                <w:sz w:val="14"/>
                <w:szCs w:val="14"/>
              </w:rPr>
              <w:t>(134)</w:t>
            </w:r>
          </w:p>
        </w:tc>
        <w:tc>
          <w:tcPr>
            <w:tcW w:w="602" w:type="pct"/>
            <w:tcBorders>
              <w:top w:val="single" w:sz="4" w:space="0" w:color="auto"/>
              <w:bottom w:val="single" w:sz="4" w:space="0" w:color="auto"/>
            </w:tcBorders>
            <w:shd w:val="clear" w:color="auto" w:fill="auto"/>
          </w:tcPr>
          <w:p w14:paraId="79F4C339" w14:textId="77777777" w:rsidR="00F61358" w:rsidRDefault="00F61358" w:rsidP="00F61358">
            <w:pPr>
              <w:pStyle w:val="Default"/>
              <w:rPr>
                <w:color w:val="auto"/>
                <w:sz w:val="14"/>
                <w:szCs w:val="14"/>
              </w:rPr>
            </w:pPr>
            <w:r w:rsidRPr="00CD7D26">
              <w:rPr>
                <w:color w:val="auto"/>
                <w:sz w:val="14"/>
                <w:szCs w:val="14"/>
              </w:rPr>
              <w:t xml:space="preserve">Children and adolescents (85.5% female), aged 11 to 16 years (mean: 14.6 years; SD: not reported), admitted to the emergency department of a general hospital following an episode of attempted suicide. </w:t>
            </w:r>
          </w:p>
          <w:p w14:paraId="10276FE1" w14:textId="449A9938" w:rsidR="00B96E34" w:rsidRPr="00CD7D26" w:rsidRDefault="00B96E34" w:rsidP="00F61358">
            <w:pPr>
              <w:pStyle w:val="Default"/>
              <w:rPr>
                <w:color w:val="auto"/>
                <w:sz w:val="14"/>
                <w:szCs w:val="14"/>
              </w:rPr>
            </w:pPr>
          </w:p>
        </w:tc>
        <w:tc>
          <w:tcPr>
            <w:tcW w:w="216" w:type="pct"/>
            <w:tcBorders>
              <w:top w:val="single" w:sz="4" w:space="0" w:color="auto"/>
              <w:bottom w:val="single" w:sz="4" w:space="0" w:color="auto"/>
            </w:tcBorders>
            <w:shd w:val="clear" w:color="auto" w:fill="auto"/>
          </w:tcPr>
          <w:p w14:paraId="53FBC9E7"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7D7D8179" w14:textId="77777777" w:rsidR="00F61358" w:rsidRPr="00CD7D26" w:rsidRDefault="00F61358" w:rsidP="00F61358">
            <w:pPr>
              <w:pStyle w:val="Default"/>
              <w:jc w:val="right"/>
              <w:rPr>
                <w:color w:val="auto"/>
                <w:sz w:val="14"/>
                <w:szCs w:val="14"/>
              </w:rPr>
            </w:pPr>
            <w:r w:rsidRPr="00CD7D26">
              <w:rPr>
                <w:color w:val="auto"/>
                <w:sz w:val="14"/>
                <w:szCs w:val="14"/>
              </w:rPr>
              <w:t>34.8</w:t>
            </w:r>
          </w:p>
        </w:tc>
        <w:tc>
          <w:tcPr>
            <w:tcW w:w="277" w:type="pct"/>
            <w:tcBorders>
              <w:top w:val="single" w:sz="4" w:space="0" w:color="auto"/>
              <w:bottom w:val="single" w:sz="4" w:space="0" w:color="auto"/>
            </w:tcBorders>
            <w:shd w:val="clear" w:color="auto" w:fill="auto"/>
          </w:tcPr>
          <w:p w14:paraId="52DD0800"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0488CA63" w14:textId="2AE4E46F" w:rsidR="00F61358" w:rsidRPr="00CD7D26" w:rsidRDefault="00F61358" w:rsidP="00F61358">
            <w:pPr>
              <w:pStyle w:val="Default"/>
              <w:rPr>
                <w:color w:val="auto"/>
                <w:sz w:val="14"/>
                <w:szCs w:val="14"/>
              </w:rPr>
            </w:pPr>
            <w:proofErr w:type="spellStart"/>
            <w:r w:rsidRPr="00CD7D26">
              <w:rPr>
                <w:color w:val="auto"/>
                <w:sz w:val="14"/>
                <w:szCs w:val="14"/>
              </w:rPr>
              <w:t>Altnagelvin</w:t>
            </w:r>
            <w:proofErr w:type="spellEnd"/>
            <w:r w:rsidRPr="00CD7D26">
              <w:rPr>
                <w:color w:val="auto"/>
                <w:sz w:val="14"/>
                <w:szCs w:val="14"/>
              </w:rPr>
              <w:t xml:space="preserve"> Area Hospital, London-derry, Northern Ireland, UK</w:t>
            </w:r>
          </w:p>
        </w:tc>
        <w:tc>
          <w:tcPr>
            <w:tcW w:w="502" w:type="pct"/>
            <w:tcBorders>
              <w:top w:val="single" w:sz="4" w:space="0" w:color="auto"/>
              <w:bottom w:val="single" w:sz="4" w:space="0" w:color="auto"/>
            </w:tcBorders>
            <w:shd w:val="clear" w:color="auto" w:fill="auto"/>
          </w:tcPr>
          <w:p w14:paraId="0EC8D80A" w14:textId="77777777" w:rsidR="00F61358" w:rsidRPr="00CD7D26" w:rsidRDefault="00F61358" w:rsidP="00F61358">
            <w:pPr>
              <w:pStyle w:val="Default"/>
              <w:rPr>
                <w:color w:val="auto"/>
                <w:sz w:val="14"/>
                <w:szCs w:val="14"/>
              </w:rPr>
            </w:pPr>
            <w:r w:rsidRPr="00CD7D26">
              <w:rPr>
                <w:color w:val="auto"/>
                <w:sz w:val="14"/>
                <w:szCs w:val="14"/>
              </w:rPr>
              <w:t>01/01/1995-30/04/1997</w:t>
            </w:r>
          </w:p>
        </w:tc>
        <w:tc>
          <w:tcPr>
            <w:tcW w:w="699" w:type="pct"/>
            <w:tcBorders>
              <w:top w:val="single" w:sz="4" w:space="0" w:color="auto"/>
              <w:bottom w:val="single" w:sz="4" w:space="0" w:color="auto"/>
            </w:tcBorders>
            <w:shd w:val="clear" w:color="auto" w:fill="auto"/>
          </w:tcPr>
          <w:p w14:paraId="631A98B9" w14:textId="34C98B3A" w:rsidR="00F61358" w:rsidRDefault="00F61358" w:rsidP="00F61358">
            <w:pPr>
              <w:pStyle w:val="Default"/>
              <w:rPr>
                <w:color w:val="auto"/>
                <w:sz w:val="14"/>
                <w:szCs w:val="14"/>
              </w:rPr>
            </w:pPr>
            <w:r w:rsidRPr="00E44775">
              <w:rPr>
                <w:color w:val="auto"/>
                <w:sz w:val="14"/>
                <w:szCs w:val="14"/>
              </w:rPr>
              <w:t>Psychiatric assessment by the duty psychiatrist.</w:t>
            </w:r>
          </w:p>
          <w:p w14:paraId="04CEF652" w14:textId="4F1D196D" w:rsidR="00F61358" w:rsidRPr="00CD7D26" w:rsidRDefault="00F61358" w:rsidP="00F61358">
            <w:pPr>
              <w:pStyle w:val="Default"/>
              <w:rPr>
                <w:color w:val="auto"/>
                <w:sz w:val="14"/>
                <w:szCs w:val="14"/>
              </w:rPr>
            </w:pPr>
          </w:p>
        </w:tc>
        <w:tc>
          <w:tcPr>
            <w:tcW w:w="715" w:type="pct"/>
            <w:tcBorders>
              <w:top w:val="single" w:sz="4" w:space="0" w:color="auto"/>
              <w:bottom w:val="single" w:sz="4" w:space="0" w:color="auto"/>
            </w:tcBorders>
            <w:shd w:val="clear" w:color="auto" w:fill="auto"/>
          </w:tcPr>
          <w:p w14:paraId="4A14A138" w14:textId="43BB5594" w:rsidR="00F61358" w:rsidRPr="00CD7D26" w:rsidRDefault="00F61358" w:rsidP="00F61358">
            <w:pPr>
              <w:pStyle w:val="Default"/>
              <w:rPr>
                <w:color w:val="auto"/>
                <w:sz w:val="14"/>
                <w:szCs w:val="14"/>
              </w:rPr>
            </w:pPr>
            <w:r w:rsidRPr="00CD7D26">
              <w:rPr>
                <w:color w:val="auto"/>
                <w:sz w:val="14"/>
                <w:szCs w:val="14"/>
              </w:rPr>
              <w:t xml:space="preserve">Davies M, et al. (1999). Adolescent parasuicide in the Foyle area. </w:t>
            </w:r>
            <w:proofErr w:type="spellStart"/>
            <w:r w:rsidRPr="00CD7D26">
              <w:rPr>
                <w:i/>
                <w:color w:val="auto"/>
                <w:sz w:val="14"/>
                <w:szCs w:val="14"/>
              </w:rPr>
              <w:t>Ir</w:t>
            </w:r>
            <w:proofErr w:type="spellEnd"/>
            <w:r w:rsidRPr="00CD7D26">
              <w:rPr>
                <w:i/>
                <w:color w:val="auto"/>
                <w:sz w:val="14"/>
                <w:szCs w:val="14"/>
              </w:rPr>
              <w:t xml:space="preserve"> J Psych Med</w:t>
            </w:r>
            <w:r w:rsidRPr="00CD7D26">
              <w:rPr>
                <w:color w:val="auto"/>
                <w:sz w:val="14"/>
                <w:szCs w:val="14"/>
              </w:rPr>
              <w:t>, 16: 9-12.</w:t>
            </w:r>
          </w:p>
        </w:tc>
      </w:tr>
      <w:tr w:rsidR="00F61358" w:rsidRPr="00CD7D26" w14:paraId="06812C74" w14:textId="77777777" w:rsidTr="00123812">
        <w:trPr>
          <w:trHeight w:val="839"/>
        </w:trPr>
        <w:tc>
          <w:tcPr>
            <w:tcW w:w="524" w:type="pct"/>
            <w:tcBorders>
              <w:top w:val="single" w:sz="4" w:space="0" w:color="auto"/>
              <w:bottom w:val="single" w:sz="4" w:space="0" w:color="auto"/>
            </w:tcBorders>
            <w:shd w:val="clear" w:color="auto" w:fill="F2F2F2" w:themeFill="background1" w:themeFillShade="F2"/>
          </w:tcPr>
          <w:p w14:paraId="5869FBBB" w14:textId="77777777" w:rsidR="00F61358" w:rsidRPr="004F4753" w:rsidRDefault="00F61358" w:rsidP="00F61358">
            <w:pPr>
              <w:pStyle w:val="Default"/>
              <w:rPr>
                <w:b/>
                <w:bCs/>
                <w:color w:val="auto"/>
                <w:sz w:val="14"/>
                <w:szCs w:val="14"/>
              </w:rPr>
            </w:pPr>
            <w:r w:rsidRPr="004F4753">
              <w:rPr>
                <w:b/>
                <w:bCs/>
                <w:color w:val="auto"/>
                <w:sz w:val="14"/>
                <w:szCs w:val="14"/>
              </w:rPr>
              <w:t>Dennis 1997</w:t>
            </w:r>
          </w:p>
        </w:tc>
        <w:tc>
          <w:tcPr>
            <w:tcW w:w="300" w:type="pct"/>
            <w:tcBorders>
              <w:top w:val="single" w:sz="4" w:space="0" w:color="auto"/>
              <w:bottom w:val="single" w:sz="4" w:space="0" w:color="auto"/>
            </w:tcBorders>
            <w:shd w:val="clear" w:color="auto" w:fill="F2F2F2" w:themeFill="background1" w:themeFillShade="F2"/>
          </w:tcPr>
          <w:p w14:paraId="7A743EA6" w14:textId="77777777" w:rsidR="00F61358" w:rsidRPr="00CD7D26" w:rsidRDefault="00F61358" w:rsidP="00F61358">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5894569F" w14:textId="7CED2006" w:rsidR="00F61358" w:rsidRPr="00CD7D26" w:rsidRDefault="00F61358" w:rsidP="00F61358">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4DCBF664" w14:textId="77777777" w:rsidR="00F61358" w:rsidRPr="00CD7D26" w:rsidRDefault="00F61358" w:rsidP="00F61358">
            <w:pPr>
              <w:pStyle w:val="Default"/>
              <w:jc w:val="right"/>
              <w:rPr>
                <w:color w:val="auto"/>
                <w:sz w:val="14"/>
                <w:szCs w:val="14"/>
              </w:rPr>
            </w:pPr>
            <w:r w:rsidRPr="00CD7D26">
              <w:rPr>
                <w:color w:val="auto"/>
                <w:sz w:val="14"/>
                <w:szCs w:val="14"/>
              </w:rPr>
              <w:t>854</w:t>
            </w:r>
          </w:p>
          <w:p w14:paraId="24B831FF" w14:textId="77777777" w:rsidR="00F61358" w:rsidRPr="00CD7D26" w:rsidRDefault="00F61358" w:rsidP="00F61358">
            <w:pPr>
              <w:pStyle w:val="Default"/>
              <w:jc w:val="right"/>
              <w:rPr>
                <w:i/>
                <w:color w:val="auto"/>
                <w:sz w:val="14"/>
                <w:szCs w:val="14"/>
              </w:rPr>
            </w:pPr>
            <w:r w:rsidRPr="00CD7D26">
              <w:rPr>
                <w:i/>
                <w:color w:val="auto"/>
                <w:sz w:val="14"/>
                <w:szCs w:val="14"/>
              </w:rPr>
              <w:t>(934)</w:t>
            </w:r>
          </w:p>
        </w:tc>
        <w:tc>
          <w:tcPr>
            <w:tcW w:w="602" w:type="pct"/>
            <w:tcBorders>
              <w:top w:val="single" w:sz="4" w:space="0" w:color="auto"/>
              <w:bottom w:val="single" w:sz="4" w:space="0" w:color="auto"/>
            </w:tcBorders>
            <w:shd w:val="clear" w:color="auto" w:fill="F2F2F2" w:themeFill="background1" w:themeFillShade="F2"/>
          </w:tcPr>
          <w:p w14:paraId="4962CB0B" w14:textId="6CFADF25" w:rsidR="00F61358" w:rsidRPr="00CD7D26" w:rsidRDefault="00F61358" w:rsidP="00F61358">
            <w:pPr>
              <w:pStyle w:val="Default"/>
              <w:rPr>
                <w:color w:val="auto"/>
                <w:sz w:val="14"/>
                <w:szCs w:val="14"/>
              </w:rPr>
            </w:pPr>
            <w:r w:rsidRPr="00CD7D26">
              <w:rPr>
                <w:color w:val="auto"/>
                <w:sz w:val="14"/>
                <w:szCs w:val="14"/>
              </w:rPr>
              <w:t>Persons (51.5% female), aged 16</w:t>
            </w:r>
            <w:r w:rsidR="009B3441">
              <w:rPr>
                <w:color w:val="auto"/>
                <w:sz w:val="14"/>
                <w:szCs w:val="14"/>
              </w:rPr>
              <w:t xml:space="preserve"> to </w:t>
            </w:r>
            <w:r w:rsidRPr="00CD7D26">
              <w:rPr>
                <w:color w:val="auto"/>
                <w:sz w:val="14"/>
                <w:szCs w:val="14"/>
              </w:rPr>
              <w:t xml:space="preserve">90 years (mean: 32.0±14.2 years), presenting to the accident and emergency department of a general hospital following an episode of DSH. </w:t>
            </w:r>
          </w:p>
          <w:p w14:paraId="6E1442CE" w14:textId="77777777" w:rsidR="00F61358" w:rsidRPr="00CD7D26" w:rsidRDefault="00F61358" w:rsidP="00F61358">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1A53C290"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1A5BCD2E" w14:textId="77777777" w:rsidR="00F61358" w:rsidRPr="00CD7D26" w:rsidRDefault="00F61358" w:rsidP="00F61358">
            <w:pPr>
              <w:pStyle w:val="Default"/>
              <w:jc w:val="right"/>
              <w:rPr>
                <w:color w:val="auto"/>
                <w:sz w:val="14"/>
                <w:szCs w:val="14"/>
              </w:rPr>
            </w:pPr>
            <w:r w:rsidRPr="00CD7D26">
              <w:rPr>
                <w:color w:val="auto"/>
                <w:sz w:val="14"/>
                <w:szCs w:val="14"/>
              </w:rPr>
              <w:t>47.5</w:t>
            </w:r>
          </w:p>
        </w:tc>
        <w:tc>
          <w:tcPr>
            <w:tcW w:w="277" w:type="pct"/>
            <w:tcBorders>
              <w:top w:val="single" w:sz="4" w:space="0" w:color="auto"/>
              <w:bottom w:val="single" w:sz="4" w:space="0" w:color="auto"/>
            </w:tcBorders>
            <w:shd w:val="clear" w:color="auto" w:fill="F2F2F2" w:themeFill="background1" w:themeFillShade="F2"/>
          </w:tcPr>
          <w:p w14:paraId="4EDB2066" w14:textId="77777777" w:rsidR="00F61358" w:rsidRPr="00CD7D26" w:rsidRDefault="00F61358" w:rsidP="00F61358">
            <w:pPr>
              <w:pStyle w:val="Default"/>
              <w:jc w:val="right"/>
              <w:rPr>
                <w:color w:val="auto"/>
                <w:sz w:val="14"/>
                <w:szCs w:val="14"/>
              </w:rPr>
            </w:pPr>
            <w:r w:rsidRPr="00CD7D26">
              <w:rPr>
                <w:color w:val="auto"/>
                <w:sz w:val="14"/>
                <w:szCs w:val="14"/>
              </w:rPr>
              <w:t>66.7</w:t>
            </w:r>
          </w:p>
        </w:tc>
        <w:tc>
          <w:tcPr>
            <w:tcW w:w="401" w:type="pct"/>
            <w:tcBorders>
              <w:top w:val="single" w:sz="4" w:space="0" w:color="auto"/>
              <w:bottom w:val="single" w:sz="4" w:space="0" w:color="auto"/>
            </w:tcBorders>
            <w:shd w:val="clear" w:color="auto" w:fill="F2F2F2" w:themeFill="background1" w:themeFillShade="F2"/>
          </w:tcPr>
          <w:p w14:paraId="4776B5DB" w14:textId="5B4EEDF3" w:rsidR="00F61358" w:rsidRPr="00CD7D26" w:rsidRDefault="00F61358" w:rsidP="00F61358">
            <w:pPr>
              <w:pStyle w:val="Default"/>
              <w:rPr>
                <w:color w:val="auto"/>
                <w:sz w:val="14"/>
                <w:szCs w:val="14"/>
              </w:rPr>
            </w:pPr>
            <w:r w:rsidRPr="00CD7D26">
              <w:rPr>
                <w:color w:val="auto"/>
                <w:sz w:val="14"/>
                <w:szCs w:val="14"/>
              </w:rPr>
              <w:t>Leicester Royal Infirmary, Leicestershire, UK</w:t>
            </w:r>
          </w:p>
          <w:p w14:paraId="302B735E" w14:textId="77777777" w:rsidR="00F61358" w:rsidRPr="00CD7D26" w:rsidRDefault="00F61358" w:rsidP="00F61358">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0DF5AAB4" w14:textId="77777777" w:rsidR="00F61358" w:rsidRPr="00CD7D26" w:rsidRDefault="00F61358" w:rsidP="00F61358">
            <w:pPr>
              <w:pStyle w:val="Default"/>
              <w:rPr>
                <w:color w:val="auto"/>
                <w:sz w:val="14"/>
                <w:szCs w:val="14"/>
              </w:rPr>
            </w:pPr>
            <w:r w:rsidRPr="00CD7D26">
              <w:rPr>
                <w:color w:val="auto"/>
                <w:sz w:val="14"/>
                <w:szCs w:val="14"/>
              </w:rPr>
              <w:t>01/04/1994-31/03/1995</w:t>
            </w:r>
          </w:p>
        </w:tc>
        <w:tc>
          <w:tcPr>
            <w:tcW w:w="699" w:type="pct"/>
            <w:tcBorders>
              <w:top w:val="single" w:sz="4" w:space="0" w:color="auto"/>
              <w:bottom w:val="single" w:sz="4" w:space="0" w:color="auto"/>
            </w:tcBorders>
            <w:shd w:val="clear" w:color="auto" w:fill="F2F2F2" w:themeFill="background1" w:themeFillShade="F2"/>
          </w:tcPr>
          <w:p w14:paraId="72B086C4" w14:textId="1F5D59E8" w:rsidR="00F61358" w:rsidRPr="00CD7D26" w:rsidRDefault="00F61358" w:rsidP="00F61358">
            <w:pPr>
              <w:pStyle w:val="Default"/>
              <w:rPr>
                <w:color w:val="auto"/>
                <w:sz w:val="14"/>
                <w:szCs w:val="14"/>
              </w:rPr>
            </w:pPr>
            <w:r w:rsidRPr="00B97526">
              <w:rPr>
                <w:color w:val="auto"/>
                <w:sz w:val="14"/>
                <w:szCs w:val="14"/>
              </w:rPr>
              <w:t>Psychiatric consultation in ED by duty psychiatrist and/or mental health trained staff</w:t>
            </w:r>
            <w:r>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24A26ECB" w14:textId="6B3F33BB" w:rsidR="00F61358" w:rsidRPr="00CD7D26" w:rsidRDefault="00F61358" w:rsidP="00F61358">
            <w:pPr>
              <w:pStyle w:val="Default"/>
              <w:rPr>
                <w:color w:val="auto"/>
                <w:sz w:val="14"/>
                <w:szCs w:val="14"/>
              </w:rPr>
            </w:pPr>
            <w:r w:rsidRPr="00CD7D26">
              <w:rPr>
                <w:color w:val="auto"/>
                <w:sz w:val="14"/>
                <w:szCs w:val="14"/>
              </w:rPr>
              <w:t>Dennis M, et al. (1997). An exam-</w:t>
            </w:r>
            <w:proofErr w:type="spellStart"/>
            <w:r w:rsidRPr="00CD7D26">
              <w:rPr>
                <w:color w:val="auto"/>
                <w:sz w:val="14"/>
                <w:szCs w:val="14"/>
              </w:rPr>
              <w:t>ination</w:t>
            </w:r>
            <w:proofErr w:type="spellEnd"/>
            <w:r w:rsidRPr="00CD7D26">
              <w:rPr>
                <w:color w:val="auto"/>
                <w:sz w:val="14"/>
                <w:szCs w:val="14"/>
              </w:rPr>
              <w:t xml:space="preserve"> of the accident and emergency management of deliberate </w:t>
            </w:r>
            <w:proofErr w:type="spellStart"/>
            <w:r w:rsidRPr="00CD7D26">
              <w:rPr>
                <w:color w:val="auto"/>
                <w:sz w:val="14"/>
                <w:szCs w:val="14"/>
              </w:rPr>
              <w:t>self harm</w:t>
            </w:r>
            <w:proofErr w:type="spellEnd"/>
            <w:r w:rsidRPr="00CD7D26">
              <w:rPr>
                <w:color w:val="auto"/>
                <w:sz w:val="14"/>
                <w:szCs w:val="14"/>
              </w:rPr>
              <w:t xml:space="preserve">. </w:t>
            </w:r>
            <w:r w:rsidRPr="00CD7D26">
              <w:rPr>
                <w:i/>
                <w:color w:val="auto"/>
                <w:sz w:val="14"/>
                <w:szCs w:val="14"/>
              </w:rPr>
              <w:t xml:space="preserve">J </w:t>
            </w:r>
            <w:proofErr w:type="spellStart"/>
            <w:r w:rsidRPr="00CD7D26">
              <w:rPr>
                <w:i/>
                <w:color w:val="auto"/>
                <w:sz w:val="14"/>
                <w:szCs w:val="14"/>
              </w:rPr>
              <w:t>Accid</w:t>
            </w:r>
            <w:proofErr w:type="spellEnd"/>
            <w:r w:rsidRPr="00CD7D26">
              <w:rPr>
                <w:i/>
                <w:color w:val="auto"/>
                <w:sz w:val="14"/>
                <w:szCs w:val="14"/>
              </w:rPr>
              <w:t xml:space="preserve"> Emerg Med</w:t>
            </w:r>
            <w:r w:rsidRPr="00CD7D26">
              <w:rPr>
                <w:color w:val="auto"/>
                <w:sz w:val="14"/>
                <w:szCs w:val="14"/>
              </w:rPr>
              <w:t>, 14: 311-5.</w:t>
            </w:r>
          </w:p>
        </w:tc>
      </w:tr>
      <w:tr w:rsidR="00F61358" w:rsidRPr="00CD7D26" w14:paraId="1774CB80" w14:textId="77777777" w:rsidTr="00123812">
        <w:trPr>
          <w:trHeight w:val="839"/>
        </w:trPr>
        <w:tc>
          <w:tcPr>
            <w:tcW w:w="524" w:type="pct"/>
            <w:tcBorders>
              <w:top w:val="single" w:sz="4" w:space="0" w:color="auto"/>
              <w:bottom w:val="single" w:sz="4" w:space="0" w:color="auto"/>
            </w:tcBorders>
            <w:shd w:val="clear" w:color="auto" w:fill="auto"/>
          </w:tcPr>
          <w:p w14:paraId="2493154A" w14:textId="77777777" w:rsidR="00F61358" w:rsidRPr="004F4753" w:rsidRDefault="00F61358" w:rsidP="00F61358">
            <w:pPr>
              <w:pStyle w:val="Default"/>
              <w:rPr>
                <w:b/>
                <w:bCs/>
                <w:color w:val="auto"/>
                <w:sz w:val="14"/>
                <w:szCs w:val="14"/>
                <w:highlight w:val="green"/>
              </w:rPr>
            </w:pPr>
            <w:r w:rsidRPr="004F4753">
              <w:rPr>
                <w:b/>
                <w:bCs/>
                <w:color w:val="auto"/>
                <w:sz w:val="14"/>
                <w:szCs w:val="14"/>
              </w:rPr>
              <w:t>Dennis 2001</w:t>
            </w:r>
          </w:p>
        </w:tc>
        <w:tc>
          <w:tcPr>
            <w:tcW w:w="300" w:type="pct"/>
            <w:tcBorders>
              <w:top w:val="single" w:sz="4" w:space="0" w:color="auto"/>
              <w:bottom w:val="single" w:sz="4" w:space="0" w:color="auto"/>
            </w:tcBorders>
            <w:shd w:val="clear" w:color="auto" w:fill="auto"/>
          </w:tcPr>
          <w:p w14:paraId="77AB4C91" w14:textId="77777777" w:rsidR="00F61358" w:rsidRPr="00CD7D26" w:rsidRDefault="00F61358" w:rsidP="00F61358">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01A55DA0" w14:textId="21D17E75" w:rsidR="00F61358" w:rsidRPr="00CD7D26" w:rsidRDefault="00F61358" w:rsidP="00F61358">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40057BD9" w14:textId="68AF1865" w:rsidR="00F61358" w:rsidRPr="00CD7D26" w:rsidRDefault="00F61358" w:rsidP="00F61358">
            <w:pPr>
              <w:pStyle w:val="Default"/>
              <w:jc w:val="right"/>
              <w:rPr>
                <w:i/>
                <w:color w:val="auto"/>
                <w:sz w:val="14"/>
                <w:szCs w:val="14"/>
              </w:rPr>
            </w:pPr>
            <w:r w:rsidRPr="00CD7D26">
              <w:rPr>
                <w:i/>
                <w:color w:val="auto"/>
                <w:sz w:val="14"/>
                <w:szCs w:val="14"/>
              </w:rPr>
              <w:t>(1</w:t>
            </w:r>
            <w:r>
              <w:rPr>
                <w:i/>
                <w:color w:val="auto"/>
                <w:sz w:val="14"/>
                <w:szCs w:val="14"/>
              </w:rPr>
              <w:t>,</w:t>
            </w:r>
            <w:r w:rsidRPr="00CD7D26">
              <w:rPr>
                <w:i/>
                <w:color w:val="auto"/>
                <w:sz w:val="14"/>
                <w:szCs w:val="14"/>
              </w:rPr>
              <w:t>359)</w:t>
            </w:r>
          </w:p>
        </w:tc>
        <w:tc>
          <w:tcPr>
            <w:tcW w:w="602" w:type="pct"/>
            <w:tcBorders>
              <w:top w:val="single" w:sz="4" w:space="0" w:color="auto"/>
              <w:bottom w:val="single" w:sz="4" w:space="0" w:color="auto"/>
            </w:tcBorders>
            <w:shd w:val="clear" w:color="auto" w:fill="auto"/>
          </w:tcPr>
          <w:p w14:paraId="2D6CFA91" w14:textId="65544FE7" w:rsidR="00F61358" w:rsidRPr="00CD7D26" w:rsidRDefault="00F61358" w:rsidP="00F61358">
            <w:pPr>
              <w:pStyle w:val="Default"/>
              <w:rPr>
                <w:color w:val="auto"/>
                <w:sz w:val="14"/>
                <w:szCs w:val="14"/>
              </w:rPr>
            </w:pPr>
            <w:r w:rsidRPr="00CD7D26">
              <w:rPr>
                <w:color w:val="auto"/>
                <w:sz w:val="14"/>
                <w:szCs w:val="14"/>
              </w:rPr>
              <w:t xml:space="preserve">Presentations by persons (percent female not reported), aged 16 years and older (average age: not reported), presenting to the emergency department of a general medical hospital following an episode of DSH. Note, only attendances related to DSH were included in this study. </w:t>
            </w:r>
          </w:p>
          <w:p w14:paraId="48D55D99" w14:textId="77777777" w:rsidR="00F61358" w:rsidRPr="00CD7D26" w:rsidRDefault="00F61358" w:rsidP="00F61358">
            <w:pPr>
              <w:pStyle w:val="Default"/>
              <w:rPr>
                <w:color w:val="auto"/>
                <w:sz w:val="14"/>
                <w:szCs w:val="14"/>
              </w:rPr>
            </w:pPr>
          </w:p>
        </w:tc>
        <w:tc>
          <w:tcPr>
            <w:tcW w:w="216" w:type="pct"/>
            <w:tcBorders>
              <w:top w:val="single" w:sz="4" w:space="0" w:color="auto"/>
              <w:bottom w:val="single" w:sz="4" w:space="0" w:color="auto"/>
            </w:tcBorders>
            <w:shd w:val="clear" w:color="auto" w:fill="auto"/>
          </w:tcPr>
          <w:p w14:paraId="3C749704"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5FD24586" w14:textId="77777777" w:rsidR="00F61358" w:rsidRPr="00CD7D26" w:rsidRDefault="00F61358" w:rsidP="00F61358">
            <w:pPr>
              <w:pStyle w:val="Default"/>
              <w:jc w:val="right"/>
              <w:rPr>
                <w:color w:val="auto"/>
                <w:sz w:val="14"/>
                <w:szCs w:val="14"/>
              </w:rPr>
            </w:pPr>
            <w:r w:rsidRPr="00CD7D26">
              <w:rPr>
                <w:color w:val="auto"/>
                <w:sz w:val="14"/>
                <w:szCs w:val="14"/>
              </w:rPr>
              <w:t>72.3</w:t>
            </w:r>
          </w:p>
        </w:tc>
        <w:tc>
          <w:tcPr>
            <w:tcW w:w="277" w:type="pct"/>
            <w:tcBorders>
              <w:top w:val="single" w:sz="4" w:space="0" w:color="auto"/>
              <w:bottom w:val="single" w:sz="4" w:space="0" w:color="auto"/>
            </w:tcBorders>
            <w:shd w:val="clear" w:color="auto" w:fill="auto"/>
          </w:tcPr>
          <w:p w14:paraId="20C2140D" w14:textId="77777777" w:rsidR="00F61358" w:rsidRPr="00CD7D26" w:rsidRDefault="00F61358" w:rsidP="00F61358">
            <w:pPr>
              <w:pStyle w:val="Default"/>
              <w:jc w:val="right"/>
              <w:rPr>
                <w:color w:val="auto"/>
                <w:sz w:val="14"/>
                <w:szCs w:val="14"/>
              </w:rPr>
            </w:pPr>
            <w:r w:rsidRPr="00CD7D26">
              <w:rPr>
                <w:color w:val="auto"/>
                <w:sz w:val="14"/>
                <w:szCs w:val="14"/>
              </w:rPr>
              <w:t>96.1</w:t>
            </w:r>
          </w:p>
        </w:tc>
        <w:tc>
          <w:tcPr>
            <w:tcW w:w="401" w:type="pct"/>
            <w:tcBorders>
              <w:top w:val="single" w:sz="4" w:space="0" w:color="auto"/>
              <w:bottom w:val="single" w:sz="4" w:space="0" w:color="auto"/>
            </w:tcBorders>
            <w:shd w:val="clear" w:color="auto" w:fill="auto"/>
          </w:tcPr>
          <w:p w14:paraId="5087FF8D" w14:textId="7E0B66DB" w:rsidR="00F61358" w:rsidRPr="00CD7D26" w:rsidRDefault="00F61358" w:rsidP="00F61358">
            <w:pPr>
              <w:pStyle w:val="Default"/>
              <w:rPr>
                <w:color w:val="auto"/>
                <w:sz w:val="14"/>
                <w:szCs w:val="14"/>
              </w:rPr>
            </w:pPr>
            <w:r w:rsidRPr="00CD7D26">
              <w:rPr>
                <w:color w:val="auto"/>
                <w:sz w:val="14"/>
                <w:szCs w:val="14"/>
              </w:rPr>
              <w:t>Leicester Royal Infirmary, Leicestershire, UK</w:t>
            </w:r>
          </w:p>
          <w:p w14:paraId="0C63B358" w14:textId="77777777" w:rsidR="00F61358" w:rsidRPr="00CD7D26" w:rsidRDefault="00F61358" w:rsidP="00F61358">
            <w:pPr>
              <w:pStyle w:val="Default"/>
              <w:rPr>
                <w:color w:val="auto"/>
                <w:sz w:val="14"/>
                <w:szCs w:val="14"/>
              </w:rPr>
            </w:pPr>
          </w:p>
        </w:tc>
        <w:tc>
          <w:tcPr>
            <w:tcW w:w="502" w:type="pct"/>
            <w:tcBorders>
              <w:top w:val="single" w:sz="4" w:space="0" w:color="auto"/>
              <w:bottom w:val="single" w:sz="4" w:space="0" w:color="auto"/>
            </w:tcBorders>
            <w:shd w:val="clear" w:color="auto" w:fill="auto"/>
          </w:tcPr>
          <w:p w14:paraId="67E3F8C1" w14:textId="77777777" w:rsidR="00F61358" w:rsidRPr="00CD7D26" w:rsidRDefault="00F61358" w:rsidP="00F61358">
            <w:pPr>
              <w:pStyle w:val="Default"/>
              <w:rPr>
                <w:color w:val="auto"/>
                <w:sz w:val="14"/>
                <w:szCs w:val="14"/>
              </w:rPr>
            </w:pPr>
            <w:r w:rsidRPr="00CD7D26">
              <w:rPr>
                <w:color w:val="auto"/>
                <w:sz w:val="14"/>
                <w:szCs w:val="14"/>
              </w:rPr>
              <w:t>01/10/1997-30/09/1998</w:t>
            </w:r>
          </w:p>
        </w:tc>
        <w:tc>
          <w:tcPr>
            <w:tcW w:w="699" w:type="pct"/>
            <w:tcBorders>
              <w:top w:val="single" w:sz="4" w:space="0" w:color="auto"/>
              <w:bottom w:val="single" w:sz="4" w:space="0" w:color="auto"/>
            </w:tcBorders>
          </w:tcPr>
          <w:p w14:paraId="1967CB78" w14:textId="7FB71FCA" w:rsidR="00F61358" w:rsidRPr="00CD7D26" w:rsidRDefault="00F61358" w:rsidP="00F61358">
            <w:pPr>
              <w:pStyle w:val="Default"/>
              <w:rPr>
                <w:color w:val="auto"/>
                <w:sz w:val="14"/>
                <w:szCs w:val="14"/>
              </w:rPr>
            </w:pPr>
            <w:r w:rsidRPr="00A07A7E">
              <w:rPr>
                <w:color w:val="auto"/>
                <w:sz w:val="14"/>
                <w:szCs w:val="14"/>
              </w:rPr>
              <w:t>Psychosocial assessment by mental health trained staff.</w:t>
            </w:r>
          </w:p>
        </w:tc>
        <w:tc>
          <w:tcPr>
            <w:tcW w:w="715" w:type="pct"/>
            <w:tcBorders>
              <w:top w:val="single" w:sz="4" w:space="0" w:color="auto"/>
              <w:bottom w:val="single" w:sz="4" w:space="0" w:color="auto"/>
            </w:tcBorders>
            <w:shd w:val="clear" w:color="auto" w:fill="auto"/>
          </w:tcPr>
          <w:p w14:paraId="2FCAF063" w14:textId="792EF487" w:rsidR="00F61358" w:rsidRPr="00CD7D26" w:rsidRDefault="00F61358" w:rsidP="00F61358">
            <w:pPr>
              <w:pStyle w:val="Default"/>
              <w:rPr>
                <w:color w:val="auto"/>
                <w:sz w:val="14"/>
                <w:szCs w:val="14"/>
              </w:rPr>
            </w:pPr>
            <w:r w:rsidRPr="00CD7D26">
              <w:rPr>
                <w:color w:val="auto"/>
                <w:sz w:val="14"/>
                <w:szCs w:val="14"/>
              </w:rPr>
              <w:t xml:space="preserve">Dennis M, et al. (2001). The psycho-social assessment of deliberate </w:t>
            </w:r>
            <w:proofErr w:type="spellStart"/>
            <w:r w:rsidRPr="00CD7D26">
              <w:rPr>
                <w:color w:val="auto"/>
                <w:sz w:val="14"/>
                <w:szCs w:val="14"/>
              </w:rPr>
              <w:t>self harm</w:t>
            </w:r>
            <w:proofErr w:type="spellEnd"/>
            <w:r w:rsidRPr="00CD7D26">
              <w:rPr>
                <w:color w:val="auto"/>
                <w:sz w:val="14"/>
                <w:szCs w:val="14"/>
              </w:rPr>
              <w:t xml:space="preserve">: Using clinical audit to improve the quality of the service. </w:t>
            </w:r>
            <w:r w:rsidRPr="00CD7D26">
              <w:rPr>
                <w:i/>
                <w:color w:val="auto"/>
                <w:sz w:val="14"/>
                <w:szCs w:val="14"/>
              </w:rPr>
              <w:t>Emerg Med J</w:t>
            </w:r>
            <w:r w:rsidRPr="00CD7D26">
              <w:rPr>
                <w:color w:val="auto"/>
                <w:sz w:val="14"/>
                <w:szCs w:val="14"/>
              </w:rPr>
              <w:t xml:space="preserve">, 18: 448-50. </w:t>
            </w:r>
          </w:p>
        </w:tc>
      </w:tr>
      <w:tr w:rsidR="00F61358" w:rsidRPr="00CD7D26" w14:paraId="70684238" w14:textId="77777777" w:rsidTr="00123812">
        <w:trPr>
          <w:trHeight w:val="551"/>
        </w:trPr>
        <w:tc>
          <w:tcPr>
            <w:tcW w:w="524" w:type="pct"/>
            <w:tcBorders>
              <w:top w:val="single" w:sz="4" w:space="0" w:color="auto"/>
              <w:bottom w:val="single" w:sz="4" w:space="0" w:color="auto"/>
            </w:tcBorders>
            <w:shd w:val="clear" w:color="auto" w:fill="F2F2F2" w:themeFill="background1" w:themeFillShade="F2"/>
          </w:tcPr>
          <w:p w14:paraId="76AFB68D" w14:textId="77777777" w:rsidR="00F61358" w:rsidRPr="004F4753" w:rsidRDefault="00F61358" w:rsidP="00F61358">
            <w:pPr>
              <w:pStyle w:val="Default"/>
              <w:rPr>
                <w:b/>
                <w:bCs/>
                <w:color w:val="auto"/>
                <w:sz w:val="14"/>
                <w:szCs w:val="14"/>
              </w:rPr>
            </w:pPr>
            <w:r w:rsidRPr="004F4753">
              <w:rPr>
                <w:b/>
                <w:bCs/>
                <w:color w:val="auto"/>
                <w:sz w:val="14"/>
                <w:szCs w:val="14"/>
              </w:rPr>
              <w:t>Doshi 2005</w:t>
            </w:r>
          </w:p>
          <w:p w14:paraId="4DFB433F" w14:textId="77777777" w:rsidR="00F61358" w:rsidRPr="004F4753" w:rsidRDefault="00F61358" w:rsidP="00F61358">
            <w:pPr>
              <w:jc w:val="center"/>
              <w:rPr>
                <w:b/>
                <w:bCs/>
                <w:highlight w:val="green"/>
              </w:rPr>
            </w:pPr>
          </w:p>
        </w:tc>
        <w:tc>
          <w:tcPr>
            <w:tcW w:w="300" w:type="pct"/>
            <w:tcBorders>
              <w:top w:val="single" w:sz="4" w:space="0" w:color="auto"/>
              <w:bottom w:val="single" w:sz="4" w:space="0" w:color="auto"/>
            </w:tcBorders>
            <w:shd w:val="clear" w:color="auto" w:fill="F2F2F2" w:themeFill="background1" w:themeFillShade="F2"/>
          </w:tcPr>
          <w:p w14:paraId="794CAA9E" w14:textId="77777777" w:rsidR="00F61358" w:rsidRPr="00CD7D26" w:rsidRDefault="00F61358" w:rsidP="00F61358">
            <w:pPr>
              <w:pStyle w:val="Default"/>
              <w:rPr>
                <w:color w:val="auto"/>
                <w:sz w:val="14"/>
                <w:szCs w:val="14"/>
              </w:rPr>
            </w:pPr>
            <w:r w:rsidRPr="00CD7D26">
              <w:rPr>
                <w:color w:val="auto"/>
                <w:sz w:val="14"/>
                <w:szCs w:val="14"/>
              </w:rPr>
              <w:t>USA</w:t>
            </w:r>
          </w:p>
        </w:tc>
        <w:tc>
          <w:tcPr>
            <w:tcW w:w="226" w:type="pct"/>
            <w:tcBorders>
              <w:top w:val="single" w:sz="4" w:space="0" w:color="auto"/>
              <w:bottom w:val="single" w:sz="4" w:space="0" w:color="auto"/>
            </w:tcBorders>
            <w:shd w:val="clear" w:color="auto" w:fill="F2F2F2" w:themeFill="background1" w:themeFillShade="F2"/>
          </w:tcPr>
          <w:p w14:paraId="0D3A6EDB" w14:textId="5ED80F58" w:rsidR="00F61358" w:rsidRPr="00CD7D26" w:rsidRDefault="00F61358" w:rsidP="00F61358">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15BB79FD" w14:textId="77777777" w:rsidR="00F61358" w:rsidRPr="00CD7D26" w:rsidRDefault="00F61358" w:rsidP="00F61358">
            <w:pPr>
              <w:pStyle w:val="Default"/>
              <w:jc w:val="right"/>
              <w:rPr>
                <w:i/>
                <w:color w:val="auto"/>
                <w:sz w:val="14"/>
                <w:szCs w:val="14"/>
              </w:rPr>
            </w:pPr>
            <w:r w:rsidRPr="00CD7D26">
              <w:rPr>
                <w:i/>
                <w:color w:val="auto"/>
                <w:sz w:val="14"/>
                <w:szCs w:val="14"/>
              </w:rPr>
              <w:t>(2,060,000)</w:t>
            </w:r>
          </w:p>
        </w:tc>
        <w:tc>
          <w:tcPr>
            <w:tcW w:w="602" w:type="pct"/>
            <w:tcBorders>
              <w:top w:val="single" w:sz="4" w:space="0" w:color="auto"/>
              <w:bottom w:val="single" w:sz="4" w:space="0" w:color="auto"/>
            </w:tcBorders>
            <w:shd w:val="clear" w:color="auto" w:fill="F2F2F2" w:themeFill="background1" w:themeFillShade="F2"/>
          </w:tcPr>
          <w:p w14:paraId="3E8469B8" w14:textId="3DF24AC2" w:rsidR="00F61358" w:rsidRPr="00CD7D26" w:rsidRDefault="00F61358" w:rsidP="00F61358">
            <w:pPr>
              <w:pStyle w:val="Default"/>
              <w:rPr>
                <w:color w:val="auto"/>
                <w:sz w:val="14"/>
                <w:szCs w:val="14"/>
              </w:rPr>
            </w:pPr>
            <w:r w:rsidRPr="00CD7D26">
              <w:rPr>
                <w:color w:val="auto"/>
                <w:sz w:val="14"/>
                <w:szCs w:val="14"/>
              </w:rPr>
              <w:t>Presentations by persons (57.2% female), of any age (mean: 31.0 years; SD: not reported; range: not reported), presenting to any one of a number of emergency departments of general hospitals located throughout the USA. Note that "...[t]</w:t>
            </w:r>
            <w:proofErr w:type="gramStart"/>
            <w:r w:rsidRPr="00CD7D26">
              <w:rPr>
                <w:color w:val="auto"/>
                <w:sz w:val="14"/>
                <w:szCs w:val="14"/>
              </w:rPr>
              <w:t>he</w:t>
            </w:r>
            <w:proofErr w:type="gramEnd"/>
            <w:r w:rsidRPr="00CD7D26">
              <w:rPr>
                <w:color w:val="auto"/>
                <w:sz w:val="14"/>
                <w:szCs w:val="14"/>
              </w:rPr>
              <w:t xml:space="preserve"> number of participating EDs differed each year, with 392 in 1997, 398 in 1998, 376 in 1999, 376 in 2000, and</w:t>
            </w:r>
            <w:r w:rsidR="00B96E34">
              <w:rPr>
                <w:color w:val="auto"/>
                <w:sz w:val="14"/>
                <w:szCs w:val="14"/>
              </w:rPr>
              <w:t xml:space="preserve"> </w:t>
            </w:r>
            <w:r w:rsidRPr="00CD7D26">
              <w:rPr>
                <w:color w:val="auto"/>
                <w:sz w:val="14"/>
                <w:szCs w:val="14"/>
              </w:rPr>
              <w:t xml:space="preserve">397 in 2001" (p.370). </w:t>
            </w:r>
          </w:p>
          <w:p w14:paraId="40BB0179" w14:textId="05162B36" w:rsidR="00F61358" w:rsidRPr="00CD7D26" w:rsidRDefault="00F61358" w:rsidP="00F61358">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613447EF"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2DB898E2"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1DCDCFA6"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7BA3D9F5" w14:textId="77777777" w:rsidR="00F61358" w:rsidRPr="00CD7D26" w:rsidRDefault="00F61358" w:rsidP="00F61358">
            <w:pPr>
              <w:pStyle w:val="Default"/>
              <w:rPr>
                <w:color w:val="auto"/>
                <w:sz w:val="14"/>
                <w:szCs w:val="14"/>
              </w:rPr>
            </w:pPr>
            <w:r w:rsidRPr="00CD7D26">
              <w:rPr>
                <w:color w:val="auto"/>
                <w:sz w:val="14"/>
                <w:szCs w:val="14"/>
              </w:rPr>
              <w:t>National Hospital Ambulatory Medical Care Survey, USA</w:t>
            </w:r>
          </w:p>
          <w:p w14:paraId="57ED9738" w14:textId="77777777" w:rsidR="00F61358" w:rsidRPr="00CD7D26" w:rsidRDefault="00F61358" w:rsidP="00F61358">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50CF2C10" w14:textId="77777777" w:rsidR="00F61358" w:rsidRPr="00CD7D26" w:rsidRDefault="00F61358" w:rsidP="00F61358">
            <w:pPr>
              <w:pStyle w:val="Default"/>
              <w:rPr>
                <w:color w:val="auto"/>
                <w:sz w:val="14"/>
                <w:szCs w:val="14"/>
              </w:rPr>
            </w:pPr>
            <w:r w:rsidRPr="00CD7D26">
              <w:rPr>
                <w:color w:val="auto"/>
                <w:sz w:val="14"/>
                <w:szCs w:val="14"/>
              </w:rPr>
              <w:t>01/01/1997-31/12/2001</w:t>
            </w:r>
          </w:p>
        </w:tc>
        <w:tc>
          <w:tcPr>
            <w:tcW w:w="699" w:type="pct"/>
            <w:tcBorders>
              <w:top w:val="single" w:sz="4" w:space="0" w:color="auto"/>
              <w:bottom w:val="single" w:sz="4" w:space="0" w:color="auto"/>
            </w:tcBorders>
            <w:shd w:val="clear" w:color="auto" w:fill="F2F2F2" w:themeFill="background1" w:themeFillShade="F2"/>
          </w:tcPr>
          <w:p w14:paraId="0A9B0514" w14:textId="2F44B15B" w:rsidR="00F61358" w:rsidRPr="00CD7D26" w:rsidRDefault="00F61358" w:rsidP="00F61358">
            <w:pPr>
              <w:pStyle w:val="Default"/>
              <w:rPr>
                <w:color w:val="auto"/>
                <w:sz w:val="14"/>
                <w:szCs w:val="14"/>
              </w:rPr>
            </w:pPr>
            <w:r w:rsidRPr="00A07A7E">
              <w:rPr>
                <w:color w:val="auto"/>
                <w:sz w:val="14"/>
                <w:szCs w:val="14"/>
              </w:rPr>
              <w:t>Mental status examination in ED. Unclear who undertook the assessment.</w:t>
            </w:r>
          </w:p>
        </w:tc>
        <w:tc>
          <w:tcPr>
            <w:tcW w:w="715" w:type="pct"/>
            <w:tcBorders>
              <w:top w:val="single" w:sz="4" w:space="0" w:color="auto"/>
              <w:bottom w:val="single" w:sz="4" w:space="0" w:color="auto"/>
            </w:tcBorders>
            <w:shd w:val="clear" w:color="auto" w:fill="F2F2F2" w:themeFill="background1" w:themeFillShade="F2"/>
          </w:tcPr>
          <w:p w14:paraId="36DA5128" w14:textId="3DF567C7" w:rsidR="00F61358" w:rsidRPr="00CD7D26" w:rsidRDefault="00F61358" w:rsidP="00F61358">
            <w:pPr>
              <w:pStyle w:val="Default"/>
              <w:rPr>
                <w:color w:val="auto"/>
                <w:sz w:val="14"/>
                <w:szCs w:val="14"/>
              </w:rPr>
            </w:pPr>
            <w:r w:rsidRPr="00CD7D26">
              <w:rPr>
                <w:color w:val="auto"/>
                <w:sz w:val="14"/>
                <w:szCs w:val="14"/>
              </w:rPr>
              <w:t xml:space="preserve">Doshi A, et al. (2005). National study of US emergency department visits for attempted suicide and self-inflicted injury, 1997-2001. </w:t>
            </w:r>
            <w:r w:rsidRPr="00CD7D26">
              <w:rPr>
                <w:i/>
                <w:color w:val="auto"/>
                <w:sz w:val="14"/>
                <w:szCs w:val="14"/>
              </w:rPr>
              <w:t>Ann Emerg Med</w:t>
            </w:r>
            <w:r w:rsidRPr="00CD7D26">
              <w:rPr>
                <w:color w:val="auto"/>
                <w:sz w:val="14"/>
                <w:szCs w:val="14"/>
              </w:rPr>
              <w:t>, 46: 369-75.</w:t>
            </w:r>
          </w:p>
        </w:tc>
      </w:tr>
      <w:tr w:rsidR="00F61358" w:rsidRPr="00CD7D26" w14:paraId="5DE275C8" w14:textId="77777777" w:rsidTr="00123812">
        <w:trPr>
          <w:trHeight w:val="839"/>
        </w:trPr>
        <w:tc>
          <w:tcPr>
            <w:tcW w:w="524" w:type="pct"/>
            <w:tcBorders>
              <w:top w:val="single" w:sz="4" w:space="0" w:color="auto"/>
              <w:bottom w:val="single" w:sz="4" w:space="0" w:color="auto"/>
            </w:tcBorders>
            <w:shd w:val="clear" w:color="auto" w:fill="auto"/>
          </w:tcPr>
          <w:p w14:paraId="6AC1649D" w14:textId="77777777" w:rsidR="00F61358" w:rsidRPr="004F4753" w:rsidRDefault="00F61358" w:rsidP="00F61358">
            <w:pPr>
              <w:pStyle w:val="Default"/>
              <w:rPr>
                <w:b/>
                <w:bCs/>
                <w:color w:val="auto"/>
                <w:sz w:val="14"/>
                <w:szCs w:val="14"/>
                <w:highlight w:val="green"/>
              </w:rPr>
            </w:pPr>
            <w:proofErr w:type="spellStart"/>
            <w:r w:rsidRPr="004F4753">
              <w:rPr>
                <w:b/>
                <w:bCs/>
                <w:color w:val="auto"/>
                <w:sz w:val="14"/>
                <w:szCs w:val="14"/>
              </w:rPr>
              <w:t>Ebbage</w:t>
            </w:r>
            <w:proofErr w:type="spellEnd"/>
            <w:r w:rsidRPr="004F4753">
              <w:rPr>
                <w:b/>
                <w:bCs/>
                <w:color w:val="auto"/>
                <w:sz w:val="14"/>
                <w:szCs w:val="14"/>
              </w:rPr>
              <w:t xml:space="preserve"> 1994</w:t>
            </w:r>
          </w:p>
        </w:tc>
        <w:tc>
          <w:tcPr>
            <w:tcW w:w="300" w:type="pct"/>
            <w:tcBorders>
              <w:top w:val="single" w:sz="4" w:space="0" w:color="auto"/>
              <w:bottom w:val="single" w:sz="4" w:space="0" w:color="auto"/>
            </w:tcBorders>
            <w:shd w:val="clear" w:color="auto" w:fill="auto"/>
          </w:tcPr>
          <w:p w14:paraId="1530A5F1" w14:textId="77777777" w:rsidR="00F61358" w:rsidRPr="00CD7D26" w:rsidRDefault="00F61358" w:rsidP="00F61358">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065AD4C3" w14:textId="2681DBC0" w:rsidR="00F61358" w:rsidRPr="00CD7D26" w:rsidRDefault="00F61358" w:rsidP="00F61358">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65A0F7E2" w14:textId="77777777" w:rsidR="00F61358" w:rsidRPr="00CD7D26" w:rsidRDefault="00F61358" w:rsidP="00F61358">
            <w:pPr>
              <w:pStyle w:val="Default"/>
              <w:jc w:val="right"/>
              <w:rPr>
                <w:i/>
                <w:color w:val="auto"/>
                <w:sz w:val="14"/>
                <w:szCs w:val="14"/>
              </w:rPr>
            </w:pPr>
            <w:r w:rsidRPr="00CD7D26">
              <w:rPr>
                <w:i/>
                <w:color w:val="auto"/>
                <w:sz w:val="14"/>
                <w:szCs w:val="14"/>
              </w:rPr>
              <w:t>(300)</w:t>
            </w:r>
          </w:p>
        </w:tc>
        <w:tc>
          <w:tcPr>
            <w:tcW w:w="602" w:type="pct"/>
            <w:tcBorders>
              <w:top w:val="single" w:sz="4" w:space="0" w:color="auto"/>
              <w:bottom w:val="single" w:sz="4" w:space="0" w:color="auto"/>
            </w:tcBorders>
            <w:shd w:val="clear" w:color="auto" w:fill="auto"/>
          </w:tcPr>
          <w:p w14:paraId="6B527809" w14:textId="4FC6D6A6" w:rsidR="00F61358" w:rsidRPr="00CD7D26" w:rsidRDefault="00F61358" w:rsidP="00F61358">
            <w:pPr>
              <w:pStyle w:val="Default"/>
              <w:rPr>
                <w:color w:val="auto"/>
                <w:sz w:val="14"/>
                <w:szCs w:val="14"/>
              </w:rPr>
            </w:pPr>
            <w:r w:rsidRPr="00CD7D26">
              <w:rPr>
                <w:color w:val="auto"/>
                <w:sz w:val="14"/>
                <w:szCs w:val="14"/>
              </w:rPr>
              <w:t xml:space="preserve">Presentations by persons (54.0% female), aged 10 years and older (average age: not reported), presenting to the emergency departments of one of two general hospitals following an episode of DSP. </w:t>
            </w:r>
          </w:p>
          <w:p w14:paraId="55D3D06D" w14:textId="77777777" w:rsidR="00F61358" w:rsidRPr="00CD7D26" w:rsidRDefault="00F61358" w:rsidP="00F61358">
            <w:pPr>
              <w:pStyle w:val="Default"/>
              <w:rPr>
                <w:color w:val="auto"/>
                <w:sz w:val="14"/>
                <w:szCs w:val="14"/>
              </w:rPr>
            </w:pPr>
          </w:p>
        </w:tc>
        <w:tc>
          <w:tcPr>
            <w:tcW w:w="216" w:type="pct"/>
            <w:tcBorders>
              <w:top w:val="single" w:sz="4" w:space="0" w:color="auto"/>
              <w:bottom w:val="single" w:sz="4" w:space="0" w:color="auto"/>
            </w:tcBorders>
            <w:shd w:val="clear" w:color="auto" w:fill="auto"/>
          </w:tcPr>
          <w:p w14:paraId="39EFD9D0"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4183CFD6"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78C92552"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57A9C029" w14:textId="77777777" w:rsidR="00F61358" w:rsidRPr="00CD7D26" w:rsidRDefault="00F61358" w:rsidP="00F61358">
            <w:pPr>
              <w:pStyle w:val="Default"/>
              <w:rPr>
                <w:color w:val="auto"/>
                <w:sz w:val="14"/>
                <w:szCs w:val="14"/>
              </w:rPr>
            </w:pPr>
            <w:r w:rsidRPr="00CD7D26">
              <w:rPr>
                <w:color w:val="auto"/>
                <w:sz w:val="14"/>
                <w:szCs w:val="14"/>
              </w:rPr>
              <w:t xml:space="preserve">St Bartholomew's Hospital, Royal London Hospital, Newham Hospital, Whipps Cross Hospital, </w:t>
            </w:r>
            <w:proofErr w:type="gramStart"/>
            <w:r w:rsidRPr="00CD7D26">
              <w:rPr>
                <w:color w:val="auto"/>
                <w:sz w:val="14"/>
                <w:szCs w:val="14"/>
              </w:rPr>
              <w:t>North East</w:t>
            </w:r>
            <w:proofErr w:type="gramEnd"/>
            <w:r w:rsidRPr="00CD7D26">
              <w:rPr>
                <w:color w:val="auto"/>
                <w:sz w:val="14"/>
                <w:szCs w:val="14"/>
              </w:rPr>
              <w:t xml:space="preserve"> London, UK</w:t>
            </w:r>
          </w:p>
          <w:p w14:paraId="263DCB06" w14:textId="77777777" w:rsidR="00F61358" w:rsidRPr="00CD7D26" w:rsidRDefault="00F61358" w:rsidP="00F61358">
            <w:pPr>
              <w:pStyle w:val="Default"/>
              <w:rPr>
                <w:color w:val="auto"/>
                <w:sz w:val="14"/>
                <w:szCs w:val="14"/>
              </w:rPr>
            </w:pPr>
          </w:p>
        </w:tc>
        <w:tc>
          <w:tcPr>
            <w:tcW w:w="502" w:type="pct"/>
            <w:tcBorders>
              <w:top w:val="single" w:sz="4" w:space="0" w:color="auto"/>
              <w:bottom w:val="single" w:sz="4" w:space="0" w:color="auto"/>
            </w:tcBorders>
            <w:shd w:val="clear" w:color="auto" w:fill="auto"/>
          </w:tcPr>
          <w:p w14:paraId="2BA26EC3" w14:textId="77777777" w:rsidR="00F61358" w:rsidRPr="00CD7D26" w:rsidRDefault="00F61358" w:rsidP="00F61358">
            <w:pPr>
              <w:pStyle w:val="Default"/>
              <w:rPr>
                <w:color w:val="auto"/>
                <w:sz w:val="14"/>
                <w:szCs w:val="14"/>
              </w:rPr>
            </w:pPr>
            <w:r w:rsidRPr="00CD7D26">
              <w:rPr>
                <w:color w:val="auto"/>
                <w:sz w:val="14"/>
                <w:szCs w:val="14"/>
              </w:rPr>
              <w:t>NR</w:t>
            </w:r>
          </w:p>
          <w:p w14:paraId="117FF08E" w14:textId="77777777" w:rsidR="00F61358" w:rsidRPr="00CD7D26" w:rsidRDefault="00F61358" w:rsidP="00F61358"/>
          <w:p w14:paraId="743C3686" w14:textId="77777777" w:rsidR="00F61358" w:rsidRPr="00CD7D26" w:rsidRDefault="00F61358" w:rsidP="00F61358">
            <w:pPr>
              <w:jc w:val="center"/>
            </w:pPr>
          </w:p>
        </w:tc>
        <w:tc>
          <w:tcPr>
            <w:tcW w:w="699" w:type="pct"/>
            <w:tcBorders>
              <w:top w:val="single" w:sz="4" w:space="0" w:color="auto"/>
              <w:bottom w:val="single" w:sz="4" w:space="0" w:color="auto"/>
            </w:tcBorders>
          </w:tcPr>
          <w:p w14:paraId="45C220EB" w14:textId="5343249E" w:rsidR="00F61358" w:rsidRPr="00CD7D26" w:rsidRDefault="00F61358" w:rsidP="00F61358">
            <w:pPr>
              <w:pStyle w:val="Default"/>
              <w:rPr>
                <w:color w:val="auto"/>
                <w:sz w:val="14"/>
                <w:szCs w:val="14"/>
              </w:rPr>
            </w:pPr>
            <w:r w:rsidRPr="00382438">
              <w:rPr>
                <w:color w:val="auto"/>
                <w:sz w:val="14"/>
                <w:szCs w:val="14"/>
              </w:rPr>
              <w:t>Psychosocial history and psych</w:t>
            </w:r>
            <w:r>
              <w:rPr>
                <w:color w:val="auto"/>
                <w:sz w:val="14"/>
                <w:szCs w:val="14"/>
              </w:rPr>
              <w:t>-</w:t>
            </w:r>
            <w:proofErr w:type="spellStart"/>
            <w:r w:rsidRPr="00382438">
              <w:rPr>
                <w:color w:val="auto"/>
                <w:sz w:val="14"/>
                <w:szCs w:val="14"/>
              </w:rPr>
              <w:t>ological</w:t>
            </w:r>
            <w:proofErr w:type="spellEnd"/>
            <w:r w:rsidRPr="00382438">
              <w:rPr>
                <w:color w:val="auto"/>
                <w:sz w:val="14"/>
                <w:szCs w:val="14"/>
              </w:rPr>
              <w:t xml:space="preserve"> </w:t>
            </w:r>
            <w:proofErr w:type="spellStart"/>
            <w:r w:rsidRPr="00382438">
              <w:rPr>
                <w:color w:val="auto"/>
                <w:sz w:val="14"/>
                <w:szCs w:val="14"/>
              </w:rPr>
              <w:t>assessmentin</w:t>
            </w:r>
            <w:proofErr w:type="spellEnd"/>
            <w:r w:rsidRPr="00382438">
              <w:rPr>
                <w:color w:val="auto"/>
                <w:sz w:val="14"/>
                <w:szCs w:val="14"/>
              </w:rPr>
              <w:t xml:space="preserve"> ED by duty physician and/or on-call psych</w:t>
            </w:r>
            <w:r>
              <w:rPr>
                <w:color w:val="auto"/>
                <w:sz w:val="14"/>
                <w:szCs w:val="14"/>
              </w:rPr>
              <w:t>-</w:t>
            </w:r>
            <w:proofErr w:type="spellStart"/>
            <w:r w:rsidRPr="00382438">
              <w:rPr>
                <w:color w:val="auto"/>
                <w:sz w:val="14"/>
                <w:szCs w:val="14"/>
              </w:rPr>
              <w:t>iatrist</w:t>
            </w:r>
            <w:proofErr w:type="spellEnd"/>
            <w:r w:rsidRPr="00382438">
              <w:rPr>
                <w:color w:val="auto"/>
                <w:sz w:val="14"/>
                <w:szCs w:val="14"/>
              </w:rPr>
              <w:t>.</w:t>
            </w:r>
          </w:p>
        </w:tc>
        <w:tc>
          <w:tcPr>
            <w:tcW w:w="715" w:type="pct"/>
            <w:tcBorders>
              <w:top w:val="single" w:sz="4" w:space="0" w:color="auto"/>
              <w:bottom w:val="single" w:sz="4" w:space="0" w:color="auto"/>
            </w:tcBorders>
            <w:shd w:val="clear" w:color="auto" w:fill="auto"/>
          </w:tcPr>
          <w:p w14:paraId="4504A2B3" w14:textId="781E8430" w:rsidR="00F61358" w:rsidRPr="00CD7D26" w:rsidRDefault="00F61358" w:rsidP="00F61358">
            <w:pPr>
              <w:pStyle w:val="Default"/>
              <w:rPr>
                <w:color w:val="auto"/>
                <w:sz w:val="14"/>
                <w:szCs w:val="14"/>
              </w:rPr>
            </w:pPr>
            <w:proofErr w:type="spellStart"/>
            <w:r w:rsidRPr="00CD7D26">
              <w:rPr>
                <w:color w:val="auto"/>
                <w:sz w:val="14"/>
                <w:szCs w:val="14"/>
              </w:rPr>
              <w:t>Ebbage</w:t>
            </w:r>
            <w:proofErr w:type="spellEnd"/>
            <w:r w:rsidRPr="00CD7D26">
              <w:rPr>
                <w:color w:val="auto"/>
                <w:sz w:val="14"/>
                <w:szCs w:val="14"/>
              </w:rPr>
              <w:t xml:space="preserve"> J, et al. (1994). The psycho-social assessment of patients discharged from accident and emergency departments after </w:t>
            </w:r>
            <w:proofErr w:type="gramStart"/>
            <w:r w:rsidRPr="00CD7D26">
              <w:rPr>
                <w:color w:val="auto"/>
                <w:sz w:val="14"/>
                <w:szCs w:val="14"/>
              </w:rPr>
              <w:t>deliberate</w:t>
            </w:r>
            <w:proofErr w:type="gramEnd"/>
            <w:r w:rsidRPr="00CD7D26">
              <w:rPr>
                <w:color w:val="auto"/>
                <w:sz w:val="14"/>
                <w:szCs w:val="14"/>
              </w:rPr>
              <w:t xml:space="preserve"> self-poisoning. </w:t>
            </w:r>
            <w:r w:rsidRPr="00CD7D26">
              <w:rPr>
                <w:i/>
                <w:color w:val="auto"/>
                <w:sz w:val="14"/>
                <w:szCs w:val="14"/>
              </w:rPr>
              <w:t>J Roy Soc Med</w:t>
            </w:r>
            <w:r w:rsidRPr="00CD7D26">
              <w:rPr>
                <w:color w:val="auto"/>
                <w:sz w:val="14"/>
                <w:szCs w:val="14"/>
              </w:rPr>
              <w:t>, 87: 515-6.</w:t>
            </w:r>
          </w:p>
        </w:tc>
      </w:tr>
      <w:tr w:rsidR="00F61358" w:rsidRPr="00CD7D26" w14:paraId="05726248" w14:textId="77777777" w:rsidTr="00542FF1">
        <w:trPr>
          <w:trHeight w:val="839"/>
        </w:trPr>
        <w:tc>
          <w:tcPr>
            <w:tcW w:w="524" w:type="pct"/>
            <w:tcBorders>
              <w:top w:val="single" w:sz="4" w:space="0" w:color="auto"/>
              <w:bottom w:val="single" w:sz="4" w:space="0" w:color="auto"/>
            </w:tcBorders>
            <w:shd w:val="clear" w:color="auto" w:fill="F2F2F2" w:themeFill="background1" w:themeFillShade="F2"/>
          </w:tcPr>
          <w:p w14:paraId="49CDFDC2" w14:textId="0933FD57" w:rsidR="00F61358" w:rsidRPr="004F4753" w:rsidRDefault="00F61358" w:rsidP="00F61358">
            <w:pPr>
              <w:pStyle w:val="Default"/>
              <w:rPr>
                <w:b/>
                <w:bCs/>
                <w:color w:val="auto"/>
                <w:sz w:val="14"/>
                <w:szCs w:val="14"/>
              </w:rPr>
            </w:pPr>
            <w:proofErr w:type="spellStart"/>
            <w:r w:rsidRPr="004F4753">
              <w:rPr>
                <w:b/>
                <w:bCs/>
                <w:color w:val="auto"/>
                <w:sz w:val="14"/>
                <w:szCs w:val="14"/>
              </w:rPr>
              <w:t>Ege</w:t>
            </w:r>
            <w:proofErr w:type="spellEnd"/>
            <w:r w:rsidRPr="004F4753">
              <w:rPr>
                <w:b/>
                <w:bCs/>
                <w:color w:val="auto"/>
                <w:sz w:val="14"/>
                <w:szCs w:val="14"/>
              </w:rPr>
              <w:t xml:space="preserve"> 2022</w:t>
            </w:r>
          </w:p>
        </w:tc>
        <w:tc>
          <w:tcPr>
            <w:tcW w:w="300" w:type="pct"/>
            <w:tcBorders>
              <w:top w:val="single" w:sz="4" w:space="0" w:color="auto"/>
              <w:bottom w:val="single" w:sz="4" w:space="0" w:color="auto"/>
            </w:tcBorders>
            <w:shd w:val="clear" w:color="auto" w:fill="F2F2F2" w:themeFill="background1" w:themeFillShade="F2"/>
          </w:tcPr>
          <w:p w14:paraId="7E8CE50C" w14:textId="0012C876" w:rsidR="00F61358" w:rsidRPr="00CD7D26" w:rsidRDefault="00E148AF" w:rsidP="00F61358">
            <w:pPr>
              <w:pStyle w:val="Default"/>
              <w:rPr>
                <w:color w:val="auto"/>
                <w:sz w:val="14"/>
                <w:szCs w:val="14"/>
              </w:rPr>
            </w:pPr>
            <w:r>
              <w:rPr>
                <w:color w:val="auto"/>
                <w:sz w:val="14"/>
                <w:szCs w:val="14"/>
              </w:rPr>
              <w:t>Turkey</w:t>
            </w:r>
          </w:p>
        </w:tc>
        <w:tc>
          <w:tcPr>
            <w:tcW w:w="226" w:type="pct"/>
            <w:tcBorders>
              <w:top w:val="single" w:sz="4" w:space="0" w:color="auto"/>
              <w:bottom w:val="single" w:sz="4" w:space="0" w:color="auto"/>
            </w:tcBorders>
            <w:shd w:val="clear" w:color="auto" w:fill="F2F2F2" w:themeFill="background1" w:themeFillShade="F2"/>
          </w:tcPr>
          <w:p w14:paraId="7E3BFAF0" w14:textId="7C94BCB1" w:rsidR="00F61358" w:rsidRPr="00CD7D26" w:rsidRDefault="00E148AF" w:rsidP="00F61358">
            <w:pPr>
              <w:pStyle w:val="Default"/>
              <w:rPr>
                <w:color w:val="auto"/>
                <w:sz w:val="14"/>
                <w:szCs w:val="14"/>
              </w:rPr>
            </w:pPr>
            <w:r>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5E16B382" w14:textId="147DA209" w:rsidR="00F61358" w:rsidRPr="00E148AF" w:rsidRDefault="00E148AF" w:rsidP="00F61358">
            <w:pPr>
              <w:pStyle w:val="Default"/>
              <w:jc w:val="right"/>
              <w:rPr>
                <w:iCs/>
                <w:color w:val="auto"/>
                <w:sz w:val="14"/>
                <w:szCs w:val="14"/>
              </w:rPr>
            </w:pPr>
            <w:r>
              <w:rPr>
                <w:iCs/>
                <w:color w:val="auto"/>
                <w:sz w:val="14"/>
                <w:szCs w:val="14"/>
              </w:rPr>
              <w:t>249</w:t>
            </w:r>
          </w:p>
        </w:tc>
        <w:tc>
          <w:tcPr>
            <w:tcW w:w="602" w:type="pct"/>
            <w:tcBorders>
              <w:top w:val="single" w:sz="4" w:space="0" w:color="auto"/>
              <w:bottom w:val="single" w:sz="4" w:space="0" w:color="auto"/>
            </w:tcBorders>
            <w:shd w:val="clear" w:color="auto" w:fill="F2F2F2" w:themeFill="background1" w:themeFillShade="F2"/>
          </w:tcPr>
          <w:p w14:paraId="2D0B6A3B" w14:textId="77777777" w:rsidR="00F61358" w:rsidRDefault="00E148AF" w:rsidP="00F61358">
            <w:pPr>
              <w:pStyle w:val="Default"/>
              <w:rPr>
                <w:color w:val="auto"/>
                <w:sz w:val="14"/>
                <w:szCs w:val="14"/>
              </w:rPr>
            </w:pPr>
            <w:r>
              <w:rPr>
                <w:color w:val="auto"/>
                <w:sz w:val="14"/>
                <w:szCs w:val="14"/>
              </w:rPr>
              <w:t>Persons (65.5% female), aged 20-43 years (mean: 32.3</w:t>
            </w:r>
            <w:r w:rsidRPr="00CD7D26">
              <w:rPr>
                <w:color w:val="auto"/>
                <w:sz w:val="14"/>
                <w:szCs w:val="14"/>
              </w:rPr>
              <w:t>±</w:t>
            </w:r>
            <w:r>
              <w:rPr>
                <w:color w:val="auto"/>
                <w:sz w:val="14"/>
                <w:szCs w:val="14"/>
              </w:rPr>
              <w:t>12.1 years), presenting to the emergency service of a general hospital following a suicide attempt.</w:t>
            </w:r>
          </w:p>
          <w:p w14:paraId="27F178D7" w14:textId="0D2DB1D2" w:rsidR="00E148AF" w:rsidRPr="00CD7D26" w:rsidRDefault="00E148AF" w:rsidP="00F61358">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75B5982F" w14:textId="47C6A004" w:rsidR="00F61358" w:rsidRPr="00CD7D26" w:rsidRDefault="00E148AF" w:rsidP="00F61358">
            <w:pPr>
              <w:pStyle w:val="Default"/>
              <w:jc w:val="right"/>
              <w:rPr>
                <w:color w:val="auto"/>
                <w:sz w:val="14"/>
                <w:szCs w:val="14"/>
              </w:rPr>
            </w:pPr>
            <w:r>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529C393C" w14:textId="01065D61" w:rsidR="00F61358" w:rsidRPr="00CD7D26" w:rsidRDefault="00E148AF" w:rsidP="00F61358">
            <w:pPr>
              <w:pStyle w:val="Default"/>
              <w:jc w:val="right"/>
              <w:rPr>
                <w:color w:val="auto"/>
                <w:sz w:val="14"/>
                <w:szCs w:val="14"/>
              </w:rPr>
            </w:pPr>
            <w:r>
              <w:rPr>
                <w:color w:val="auto"/>
                <w:sz w:val="14"/>
                <w:szCs w:val="14"/>
              </w:rPr>
              <w:t>19.7</w:t>
            </w:r>
          </w:p>
        </w:tc>
        <w:tc>
          <w:tcPr>
            <w:tcW w:w="277" w:type="pct"/>
            <w:tcBorders>
              <w:top w:val="single" w:sz="4" w:space="0" w:color="auto"/>
              <w:bottom w:val="single" w:sz="4" w:space="0" w:color="auto"/>
            </w:tcBorders>
            <w:shd w:val="clear" w:color="auto" w:fill="F2F2F2" w:themeFill="background1" w:themeFillShade="F2"/>
          </w:tcPr>
          <w:p w14:paraId="4E4C9DDE" w14:textId="60ABC586" w:rsidR="00F61358" w:rsidRPr="00CD7D26" w:rsidRDefault="00E148AF" w:rsidP="00F61358">
            <w:pPr>
              <w:pStyle w:val="Default"/>
              <w:jc w:val="right"/>
              <w:rPr>
                <w:color w:val="auto"/>
                <w:sz w:val="14"/>
                <w:szCs w:val="14"/>
              </w:rPr>
            </w:pPr>
            <w:r>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6C513D24" w14:textId="10C1A90E" w:rsidR="00F61358" w:rsidRPr="00CD7D26" w:rsidRDefault="00E148AF" w:rsidP="00F61358">
            <w:pPr>
              <w:pStyle w:val="Default"/>
              <w:rPr>
                <w:color w:val="auto"/>
                <w:sz w:val="14"/>
                <w:szCs w:val="14"/>
              </w:rPr>
            </w:pPr>
            <w:r>
              <w:rPr>
                <w:color w:val="auto"/>
                <w:sz w:val="14"/>
                <w:szCs w:val="14"/>
              </w:rPr>
              <w:t>NR</w:t>
            </w:r>
          </w:p>
        </w:tc>
        <w:tc>
          <w:tcPr>
            <w:tcW w:w="502" w:type="pct"/>
            <w:tcBorders>
              <w:top w:val="single" w:sz="4" w:space="0" w:color="auto"/>
              <w:bottom w:val="single" w:sz="4" w:space="0" w:color="auto"/>
            </w:tcBorders>
            <w:shd w:val="clear" w:color="auto" w:fill="F2F2F2" w:themeFill="background1" w:themeFillShade="F2"/>
          </w:tcPr>
          <w:p w14:paraId="03A372B6" w14:textId="5D89465E" w:rsidR="00F61358" w:rsidRPr="00CD7D26" w:rsidRDefault="00E148AF" w:rsidP="00F61358">
            <w:pPr>
              <w:pStyle w:val="Default"/>
              <w:rPr>
                <w:color w:val="auto"/>
                <w:sz w:val="14"/>
                <w:szCs w:val="14"/>
              </w:rPr>
            </w:pPr>
            <w:r>
              <w:rPr>
                <w:color w:val="auto"/>
                <w:sz w:val="14"/>
                <w:szCs w:val="14"/>
              </w:rPr>
              <w:t>01/01/2015-31/12/2017</w:t>
            </w:r>
          </w:p>
        </w:tc>
        <w:tc>
          <w:tcPr>
            <w:tcW w:w="699" w:type="pct"/>
            <w:tcBorders>
              <w:top w:val="single" w:sz="4" w:space="0" w:color="auto"/>
              <w:bottom w:val="single" w:sz="4" w:space="0" w:color="auto"/>
            </w:tcBorders>
            <w:shd w:val="clear" w:color="auto" w:fill="F2F2F2" w:themeFill="background1" w:themeFillShade="F2"/>
          </w:tcPr>
          <w:p w14:paraId="3074617F" w14:textId="014E5C27" w:rsidR="00F61358" w:rsidRPr="00382438" w:rsidRDefault="00E148AF" w:rsidP="00F61358">
            <w:pPr>
              <w:pStyle w:val="Default"/>
              <w:rPr>
                <w:color w:val="auto"/>
                <w:sz w:val="14"/>
                <w:szCs w:val="14"/>
              </w:rPr>
            </w:pPr>
            <w:r w:rsidRPr="00D163C0">
              <w:rPr>
                <w:color w:val="auto"/>
                <w:sz w:val="14"/>
                <w:szCs w:val="14"/>
              </w:rPr>
              <w:t xml:space="preserve">Psychiatric </w:t>
            </w:r>
            <w:r>
              <w:rPr>
                <w:color w:val="auto"/>
                <w:sz w:val="14"/>
                <w:szCs w:val="14"/>
              </w:rPr>
              <w:t>consultation</w:t>
            </w:r>
            <w:r w:rsidRPr="00D163C0">
              <w:rPr>
                <w:color w:val="auto"/>
                <w:sz w:val="14"/>
                <w:szCs w:val="14"/>
              </w:rPr>
              <w:t xml:space="preserve"> in ED. Unclear who undertook the assessment.</w:t>
            </w:r>
          </w:p>
        </w:tc>
        <w:tc>
          <w:tcPr>
            <w:tcW w:w="715" w:type="pct"/>
            <w:tcBorders>
              <w:top w:val="single" w:sz="4" w:space="0" w:color="auto"/>
              <w:bottom w:val="single" w:sz="4" w:space="0" w:color="auto"/>
            </w:tcBorders>
            <w:shd w:val="clear" w:color="auto" w:fill="F2F2F2" w:themeFill="background1" w:themeFillShade="F2"/>
          </w:tcPr>
          <w:p w14:paraId="57B5A095" w14:textId="28867A71" w:rsidR="00E148AF" w:rsidRPr="00E148AF" w:rsidRDefault="00E148AF" w:rsidP="00E148AF">
            <w:pPr>
              <w:pStyle w:val="Default"/>
              <w:rPr>
                <w:color w:val="auto"/>
                <w:sz w:val="14"/>
                <w:szCs w:val="14"/>
              </w:rPr>
            </w:pPr>
            <w:proofErr w:type="spellStart"/>
            <w:r>
              <w:rPr>
                <w:color w:val="auto"/>
                <w:sz w:val="14"/>
                <w:szCs w:val="14"/>
              </w:rPr>
              <w:t>Ege</w:t>
            </w:r>
            <w:proofErr w:type="spellEnd"/>
            <w:r>
              <w:rPr>
                <w:color w:val="auto"/>
                <w:sz w:val="14"/>
                <w:szCs w:val="14"/>
              </w:rPr>
              <w:t xml:space="preserve"> D, Türkdoğan KA, </w:t>
            </w:r>
            <w:proofErr w:type="spellStart"/>
            <w:r>
              <w:rPr>
                <w:color w:val="auto"/>
                <w:sz w:val="14"/>
                <w:szCs w:val="14"/>
              </w:rPr>
              <w:t>Memİş</w:t>
            </w:r>
            <w:proofErr w:type="spellEnd"/>
            <w:r>
              <w:rPr>
                <w:color w:val="auto"/>
                <w:sz w:val="14"/>
                <w:szCs w:val="14"/>
              </w:rPr>
              <w:t xml:space="preserve"> ÇO, et al. (2022). </w:t>
            </w:r>
            <w:r w:rsidRPr="00E148AF">
              <w:rPr>
                <w:color w:val="auto"/>
                <w:sz w:val="14"/>
                <w:szCs w:val="14"/>
              </w:rPr>
              <w:t>Decision-</w:t>
            </w:r>
            <w:r>
              <w:rPr>
                <w:color w:val="auto"/>
                <w:sz w:val="14"/>
                <w:szCs w:val="14"/>
              </w:rPr>
              <w:t>m</w:t>
            </w:r>
            <w:r w:rsidRPr="00E148AF">
              <w:rPr>
                <w:color w:val="auto"/>
                <w:sz w:val="14"/>
                <w:szCs w:val="14"/>
              </w:rPr>
              <w:t xml:space="preserve">aking in </w:t>
            </w:r>
            <w:r>
              <w:rPr>
                <w:color w:val="auto"/>
                <w:sz w:val="14"/>
                <w:szCs w:val="14"/>
              </w:rPr>
              <w:t>s</w:t>
            </w:r>
            <w:r w:rsidRPr="00E148AF">
              <w:rPr>
                <w:color w:val="auto"/>
                <w:sz w:val="14"/>
                <w:szCs w:val="14"/>
              </w:rPr>
              <w:t xml:space="preserve">uicidal </w:t>
            </w:r>
            <w:r>
              <w:rPr>
                <w:color w:val="auto"/>
                <w:sz w:val="14"/>
                <w:szCs w:val="14"/>
              </w:rPr>
              <w:t>a</w:t>
            </w:r>
            <w:r w:rsidRPr="00E148AF">
              <w:rPr>
                <w:color w:val="auto"/>
                <w:sz w:val="14"/>
                <w:szCs w:val="14"/>
              </w:rPr>
              <w:t xml:space="preserve">ttempt to </w:t>
            </w:r>
            <w:r>
              <w:rPr>
                <w:color w:val="auto"/>
                <w:sz w:val="14"/>
                <w:szCs w:val="14"/>
              </w:rPr>
              <w:t>d</w:t>
            </w:r>
            <w:r w:rsidRPr="00E148AF">
              <w:rPr>
                <w:color w:val="auto"/>
                <w:sz w:val="14"/>
                <w:szCs w:val="14"/>
              </w:rPr>
              <w:t xml:space="preserve">ischarge from  </w:t>
            </w:r>
          </w:p>
          <w:p w14:paraId="05A1066A" w14:textId="7AD9EB7D" w:rsidR="00E148AF" w:rsidRPr="00E148AF" w:rsidRDefault="00E148AF" w:rsidP="00E148AF">
            <w:pPr>
              <w:pStyle w:val="Default"/>
              <w:rPr>
                <w:rFonts w:ascii="Arial" w:eastAsia="Times New Roman" w:hAnsi="Arial" w:cs="Arial"/>
                <w:sz w:val="34"/>
                <w:szCs w:val="34"/>
                <w:lang w:eastAsia="en-AU"/>
              </w:rPr>
            </w:pPr>
            <w:r>
              <w:rPr>
                <w:color w:val="auto"/>
                <w:sz w:val="14"/>
                <w:szCs w:val="14"/>
              </w:rPr>
              <w:t>e</w:t>
            </w:r>
            <w:r w:rsidRPr="00E148AF">
              <w:rPr>
                <w:color w:val="auto"/>
                <w:sz w:val="14"/>
                <w:szCs w:val="14"/>
              </w:rPr>
              <w:t xml:space="preserve">mergency </w:t>
            </w:r>
            <w:r>
              <w:rPr>
                <w:color w:val="auto"/>
                <w:sz w:val="14"/>
                <w:szCs w:val="14"/>
              </w:rPr>
              <w:t>d</w:t>
            </w:r>
            <w:r w:rsidRPr="00E148AF">
              <w:rPr>
                <w:color w:val="auto"/>
                <w:sz w:val="14"/>
                <w:szCs w:val="14"/>
              </w:rPr>
              <w:t xml:space="preserve">epartment or to </w:t>
            </w:r>
            <w:r>
              <w:rPr>
                <w:color w:val="auto"/>
                <w:sz w:val="14"/>
                <w:szCs w:val="14"/>
              </w:rPr>
              <w:t>c</w:t>
            </w:r>
            <w:r w:rsidRPr="00E148AF">
              <w:rPr>
                <w:color w:val="auto"/>
                <w:sz w:val="14"/>
                <w:szCs w:val="14"/>
              </w:rPr>
              <w:t xml:space="preserve">onsult </w:t>
            </w:r>
            <w:r>
              <w:rPr>
                <w:color w:val="auto"/>
                <w:sz w:val="14"/>
                <w:szCs w:val="14"/>
              </w:rPr>
              <w:t>p</w:t>
            </w:r>
            <w:r w:rsidRPr="00E148AF">
              <w:rPr>
                <w:color w:val="auto"/>
                <w:sz w:val="14"/>
                <w:szCs w:val="14"/>
              </w:rPr>
              <w:t>sychiatry:</w:t>
            </w:r>
            <w:r>
              <w:rPr>
                <w:color w:val="auto"/>
                <w:sz w:val="14"/>
                <w:szCs w:val="14"/>
              </w:rPr>
              <w:t xml:space="preserve"> </w:t>
            </w:r>
            <w:r w:rsidRPr="00E148AF">
              <w:rPr>
                <w:color w:val="auto"/>
                <w:sz w:val="14"/>
                <w:szCs w:val="14"/>
              </w:rPr>
              <w:t>A</w:t>
            </w:r>
            <w:r>
              <w:rPr>
                <w:sz w:val="14"/>
                <w:szCs w:val="14"/>
              </w:rPr>
              <w:t xml:space="preserve"> r</w:t>
            </w:r>
            <w:r w:rsidRPr="00E148AF">
              <w:rPr>
                <w:color w:val="auto"/>
                <w:sz w:val="14"/>
                <w:szCs w:val="14"/>
              </w:rPr>
              <w:t xml:space="preserve">etrospective </w:t>
            </w:r>
            <w:r>
              <w:rPr>
                <w:color w:val="auto"/>
                <w:sz w:val="14"/>
                <w:szCs w:val="14"/>
              </w:rPr>
              <w:t>s</w:t>
            </w:r>
            <w:r w:rsidRPr="00E148AF">
              <w:rPr>
                <w:color w:val="auto"/>
                <w:sz w:val="14"/>
                <w:szCs w:val="14"/>
              </w:rPr>
              <w:t>tudy</w:t>
            </w:r>
            <w:r>
              <w:rPr>
                <w:color w:val="auto"/>
                <w:sz w:val="14"/>
                <w:szCs w:val="14"/>
              </w:rPr>
              <w:t xml:space="preserve">. </w:t>
            </w:r>
            <w:r>
              <w:rPr>
                <w:i/>
                <w:iCs/>
                <w:color w:val="auto"/>
                <w:sz w:val="14"/>
                <w:szCs w:val="14"/>
              </w:rPr>
              <w:t xml:space="preserve"> Turk </w:t>
            </w:r>
            <w:proofErr w:type="spellStart"/>
            <w:r>
              <w:rPr>
                <w:i/>
                <w:iCs/>
                <w:color w:val="auto"/>
                <w:sz w:val="14"/>
                <w:szCs w:val="14"/>
              </w:rPr>
              <w:t>Kinikleri</w:t>
            </w:r>
            <w:proofErr w:type="spellEnd"/>
            <w:r>
              <w:rPr>
                <w:i/>
                <w:iCs/>
                <w:color w:val="auto"/>
                <w:sz w:val="14"/>
                <w:szCs w:val="14"/>
              </w:rPr>
              <w:t xml:space="preserve"> J Med Sci</w:t>
            </w:r>
            <w:r>
              <w:rPr>
                <w:color w:val="auto"/>
                <w:sz w:val="14"/>
                <w:szCs w:val="14"/>
              </w:rPr>
              <w:t>, 42: 1-4.</w:t>
            </w:r>
          </w:p>
          <w:p w14:paraId="7BCD1382" w14:textId="4CDA2ABD" w:rsidR="00E148AF" w:rsidRPr="00CD7D26" w:rsidRDefault="00E148AF" w:rsidP="00E148AF">
            <w:pPr>
              <w:pStyle w:val="Default"/>
              <w:rPr>
                <w:color w:val="auto"/>
                <w:sz w:val="14"/>
                <w:szCs w:val="14"/>
              </w:rPr>
            </w:pPr>
          </w:p>
        </w:tc>
      </w:tr>
    </w:tbl>
    <w:p w14:paraId="6B58567A" w14:textId="77777777" w:rsidR="00542FF1" w:rsidRDefault="00542FF1"/>
    <w:tbl>
      <w:tblPr>
        <w:tblW w:w="5137" w:type="pct"/>
        <w:tblInd w:w="-142" w:type="dxa"/>
        <w:tblBorders>
          <w:top w:val="nil"/>
          <w:left w:val="nil"/>
          <w:bottom w:val="nil"/>
          <w:right w:val="nil"/>
        </w:tblBorders>
        <w:tblLook w:val="0000" w:firstRow="0" w:lastRow="0" w:firstColumn="0" w:lastColumn="0" w:noHBand="0" w:noVBand="0"/>
      </w:tblPr>
      <w:tblGrid>
        <w:gridCol w:w="1659"/>
        <w:gridCol w:w="949"/>
        <w:gridCol w:w="715"/>
        <w:gridCol w:w="1006"/>
        <w:gridCol w:w="1905"/>
        <w:gridCol w:w="683"/>
        <w:gridCol w:w="696"/>
        <w:gridCol w:w="876"/>
        <w:gridCol w:w="1269"/>
        <w:gridCol w:w="1588"/>
        <w:gridCol w:w="2212"/>
        <w:gridCol w:w="2262"/>
      </w:tblGrid>
      <w:tr w:rsidR="00F61358" w:rsidRPr="00CD7D26" w14:paraId="4FA21DD3" w14:textId="77777777" w:rsidTr="00123812">
        <w:trPr>
          <w:trHeight w:val="839"/>
        </w:trPr>
        <w:tc>
          <w:tcPr>
            <w:tcW w:w="524" w:type="pct"/>
            <w:tcBorders>
              <w:top w:val="single" w:sz="4" w:space="0" w:color="auto"/>
              <w:bottom w:val="single" w:sz="4" w:space="0" w:color="auto"/>
            </w:tcBorders>
            <w:shd w:val="clear" w:color="auto" w:fill="F2F2F2" w:themeFill="background1" w:themeFillShade="F2"/>
          </w:tcPr>
          <w:p w14:paraId="14DD0CDD" w14:textId="77777777" w:rsidR="00F61358" w:rsidRPr="004F4753" w:rsidRDefault="00F61358" w:rsidP="00F61358">
            <w:pPr>
              <w:pStyle w:val="Default"/>
              <w:rPr>
                <w:b/>
                <w:bCs/>
                <w:color w:val="auto"/>
                <w:sz w:val="14"/>
                <w:szCs w:val="14"/>
              </w:rPr>
            </w:pPr>
            <w:r w:rsidRPr="004F4753">
              <w:rPr>
                <w:b/>
                <w:bCs/>
                <w:color w:val="auto"/>
                <w:sz w:val="14"/>
                <w:szCs w:val="14"/>
              </w:rPr>
              <w:lastRenderedPageBreak/>
              <w:t>Ferreira 2016</w:t>
            </w:r>
          </w:p>
        </w:tc>
        <w:tc>
          <w:tcPr>
            <w:tcW w:w="300" w:type="pct"/>
            <w:tcBorders>
              <w:top w:val="single" w:sz="4" w:space="0" w:color="auto"/>
              <w:bottom w:val="single" w:sz="4" w:space="0" w:color="auto"/>
            </w:tcBorders>
            <w:shd w:val="clear" w:color="auto" w:fill="F2F2F2" w:themeFill="background1" w:themeFillShade="F2"/>
          </w:tcPr>
          <w:p w14:paraId="52056391" w14:textId="77777777" w:rsidR="00F61358" w:rsidRPr="00CD7D26" w:rsidRDefault="00F61358" w:rsidP="00F61358">
            <w:pPr>
              <w:pStyle w:val="Default"/>
              <w:rPr>
                <w:color w:val="auto"/>
                <w:sz w:val="14"/>
                <w:szCs w:val="14"/>
              </w:rPr>
            </w:pPr>
            <w:r w:rsidRPr="00CD7D26">
              <w:rPr>
                <w:color w:val="auto"/>
                <w:sz w:val="14"/>
                <w:szCs w:val="14"/>
              </w:rPr>
              <w:t>Brazil</w:t>
            </w:r>
          </w:p>
        </w:tc>
        <w:tc>
          <w:tcPr>
            <w:tcW w:w="226" w:type="pct"/>
            <w:tcBorders>
              <w:top w:val="single" w:sz="4" w:space="0" w:color="auto"/>
              <w:bottom w:val="single" w:sz="4" w:space="0" w:color="auto"/>
            </w:tcBorders>
            <w:shd w:val="clear" w:color="auto" w:fill="F2F2F2" w:themeFill="background1" w:themeFillShade="F2"/>
          </w:tcPr>
          <w:p w14:paraId="33C99D0D" w14:textId="77777777" w:rsidR="00F61358" w:rsidRPr="00CD7D26" w:rsidRDefault="00F61358" w:rsidP="00F61358">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589ABA5D" w14:textId="77777777" w:rsidR="00F61358" w:rsidRPr="00CD7D26" w:rsidRDefault="00F61358" w:rsidP="00F61358">
            <w:pPr>
              <w:pStyle w:val="Default"/>
              <w:jc w:val="right"/>
              <w:rPr>
                <w:color w:val="auto"/>
                <w:sz w:val="14"/>
                <w:szCs w:val="14"/>
              </w:rPr>
            </w:pPr>
            <w:r w:rsidRPr="00CD7D26">
              <w:rPr>
                <w:color w:val="auto"/>
                <w:sz w:val="14"/>
                <w:szCs w:val="14"/>
              </w:rPr>
              <w:t>412</w:t>
            </w:r>
          </w:p>
        </w:tc>
        <w:tc>
          <w:tcPr>
            <w:tcW w:w="602" w:type="pct"/>
            <w:tcBorders>
              <w:top w:val="single" w:sz="4" w:space="0" w:color="auto"/>
              <w:bottom w:val="single" w:sz="4" w:space="0" w:color="auto"/>
            </w:tcBorders>
            <w:shd w:val="clear" w:color="auto" w:fill="F2F2F2" w:themeFill="background1" w:themeFillShade="F2"/>
          </w:tcPr>
          <w:p w14:paraId="15026508" w14:textId="77777777" w:rsidR="00F61358" w:rsidRPr="00CD7D26" w:rsidRDefault="00F61358" w:rsidP="00F61358">
            <w:pPr>
              <w:pStyle w:val="Default"/>
              <w:rPr>
                <w:color w:val="auto"/>
                <w:sz w:val="14"/>
                <w:szCs w:val="14"/>
              </w:rPr>
            </w:pPr>
            <w:r w:rsidRPr="00CD7D26">
              <w:rPr>
                <w:color w:val="auto"/>
                <w:sz w:val="14"/>
                <w:szCs w:val="14"/>
              </w:rPr>
              <w:t xml:space="preserve">Persons (58.7% female), aged 12 to 83 years (mean: 32.6±14.3 years), admitted to the emergency unit of an academic teaching hospital following an episode of DSH. </w:t>
            </w:r>
            <w:r>
              <w:rPr>
                <w:color w:val="auto"/>
                <w:sz w:val="14"/>
                <w:szCs w:val="14"/>
              </w:rPr>
              <w:t>Note, data disaggregated by gender/sex group.</w:t>
            </w:r>
          </w:p>
          <w:p w14:paraId="42EC55EE" w14:textId="77777777" w:rsidR="00F61358" w:rsidRPr="00CD7D26" w:rsidRDefault="00F61358" w:rsidP="00F61358">
            <w:pPr>
              <w:pStyle w:val="Default"/>
              <w:rPr>
                <w:color w:val="auto"/>
                <w:sz w:val="14"/>
                <w:szCs w:val="14"/>
              </w:rPr>
            </w:pPr>
          </w:p>
          <w:p w14:paraId="7FA9649F" w14:textId="77777777" w:rsidR="00F61358" w:rsidRPr="00CD7D26" w:rsidRDefault="00F61358" w:rsidP="00F61358">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20862DD0" w14:textId="77777777" w:rsidR="00F61358" w:rsidRPr="00CD7D26" w:rsidRDefault="00F61358" w:rsidP="00F61358">
            <w:pPr>
              <w:pStyle w:val="Default"/>
              <w:jc w:val="right"/>
              <w:rPr>
                <w:color w:val="auto"/>
                <w:sz w:val="14"/>
                <w:szCs w:val="14"/>
              </w:rPr>
            </w:pPr>
            <w:r w:rsidRPr="00CD7D26">
              <w:rPr>
                <w:color w:val="auto"/>
                <w:sz w:val="14"/>
                <w:szCs w:val="14"/>
              </w:rPr>
              <w:t>32.0</w:t>
            </w:r>
          </w:p>
        </w:tc>
        <w:tc>
          <w:tcPr>
            <w:tcW w:w="220" w:type="pct"/>
            <w:tcBorders>
              <w:top w:val="single" w:sz="4" w:space="0" w:color="auto"/>
              <w:bottom w:val="single" w:sz="4" w:space="0" w:color="auto"/>
            </w:tcBorders>
            <w:shd w:val="clear" w:color="auto" w:fill="F2F2F2" w:themeFill="background1" w:themeFillShade="F2"/>
          </w:tcPr>
          <w:p w14:paraId="56983664"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286B6C27" w14:textId="77777777" w:rsidR="00F61358" w:rsidRPr="00CD7D26" w:rsidRDefault="00F61358" w:rsidP="00F61358">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3C20D522" w14:textId="4C9AD651" w:rsidR="00F61358" w:rsidRPr="00CD7D26" w:rsidRDefault="00F61358" w:rsidP="00F61358">
            <w:pPr>
              <w:pStyle w:val="Default"/>
              <w:rPr>
                <w:color w:val="auto"/>
                <w:sz w:val="14"/>
                <w:szCs w:val="14"/>
              </w:rPr>
            </w:pPr>
            <w:proofErr w:type="spellStart"/>
            <w:r w:rsidRPr="00CD7D26">
              <w:rPr>
                <w:color w:val="auto"/>
                <w:sz w:val="14"/>
                <w:szCs w:val="14"/>
              </w:rPr>
              <w:t>Ribeirão</w:t>
            </w:r>
            <w:proofErr w:type="spellEnd"/>
            <w:r w:rsidRPr="00CD7D26">
              <w:rPr>
                <w:color w:val="auto"/>
                <w:sz w:val="14"/>
                <w:szCs w:val="14"/>
              </w:rPr>
              <w:t xml:space="preserve"> Preto Medical School, University of Sao Paulo, Brazil </w:t>
            </w:r>
          </w:p>
          <w:p w14:paraId="529D3F55" w14:textId="77777777" w:rsidR="00F61358" w:rsidRPr="00CD7D26" w:rsidRDefault="00F61358" w:rsidP="00F61358">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759392BE" w14:textId="77777777" w:rsidR="00F61358" w:rsidRPr="00CD7D26" w:rsidRDefault="00F61358" w:rsidP="00F61358">
            <w:pPr>
              <w:pStyle w:val="Default"/>
              <w:rPr>
                <w:color w:val="auto"/>
                <w:sz w:val="14"/>
                <w:szCs w:val="14"/>
              </w:rPr>
            </w:pPr>
            <w:r w:rsidRPr="00CD7D26">
              <w:rPr>
                <w:color w:val="auto"/>
                <w:sz w:val="14"/>
                <w:szCs w:val="14"/>
              </w:rPr>
              <w:t>01/01/2006-31/12/2007</w:t>
            </w:r>
          </w:p>
        </w:tc>
        <w:tc>
          <w:tcPr>
            <w:tcW w:w="699" w:type="pct"/>
            <w:tcBorders>
              <w:top w:val="single" w:sz="4" w:space="0" w:color="auto"/>
              <w:bottom w:val="single" w:sz="4" w:space="0" w:color="auto"/>
            </w:tcBorders>
            <w:shd w:val="clear" w:color="auto" w:fill="F2F2F2" w:themeFill="background1" w:themeFillShade="F2"/>
          </w:tcPr>
          <w:p w14:paraId="2E76AB9B" w14:textId="7BA0B0ED" w:rsidR="00F61358" w:rsidRPr="00CD7D26" w:rsidRDefault="00F61358" w:rsidP="00F61358">
            <w:pPr>
              <w:pStyle w:val="Default"/>
              <w:rPr>
                <w:color w:val="auto"/>
                <w:sz w:val="14"/>
                <w:szCs w:val="14"/>
              </w:rPr>
            </w:pPr>
            <w:r w:rsidRPr="004B333B">
              <w:rPr>
                <w:color w:val="auto"/>
                <w:sz w:val="14"/>
                <w:szCs w:val="14"/>
              </w:rPr>
              <w:t>Psychiatric assessment in ED by the duty psychiatrist.</w:t>
            </w:r>
          </w:p>
        </w:tc>
        <w:tc>
          <w:tcPr>
            <w:tcW w:w="715" w:type="pct"/>
            <w:tcBorders>
              <w:top w:val="single" w:sz="4" w:space="0" w:color="auto"/>
              <w:bottom w:val="single" w:sz="4" w:space="0" w:color="auto"/>
            </w:tcBorders>
            <w:shd w:val="clear" w:color="auto" w:fill="F2F2F2" w:themeFill="background1" w:themeFillShade="F2"/>
          </w:tcPr>
          <w:p w14:paraId="2F6FA348" w14:textId="6E0AC6B9" w:rsidR="00F61358" w:rsidRPr="00CD7D26" w:rsidRDefault="00F61358" w:rsidP="00F61358">
            <w:pPr>
              <w:pStyle w:val="Default"/>
              <w:rPr>
                <w:color w:val="auto"/>
                <w:sz w:val="14"/>
                <w:szCs w:val="14"/>
              </w:rPr>
            </w:pPr>
            <w:r w:rsidRPr="00CD7D26">
              <w:rPr>
                <w:color w:val="auto"/>
                <w:sz w:val="14"/>
                <w:szCs w:val="14"/>
              </w:rPr>
              <w:t xml:space="preserve">Ferreira AD, et al. (2016). Clinical features, psychiatric assessment, and longitudinal outcome of suicide attempters admitted to a tertiary </w:t>
            </w:r>
            <w:proofErr w:type="spellStart"/>
            <w:r w:rsidRPr="00CD7D26">
              <w:rPr>
                <w:color w:val="auto"/>
                <w:sz w:val="14"/>
                <w:szCs w:val="14"/>
              </w:rPr>
              <w:t>emerg-ency</w:t>
            </w:r>
            <w:proofErr w:type="spellEnd"/>
            <w:r w:rsidRPr="00CD7D26">
              <w:rPr>
                <w:color w:val="auto"/>
                <w:sz w:val="14"/>
                <w:szCs w:val="14"/>
              </w:rPr>
              <w:t xml:space="preserve"> hospital. </w:t>
            </w:r>
            <w:r w:rsidRPr="00CD7D26">
              <w:rPr>
                <w:i/>
                <w:color w:val="auto"/>
                <w:sz w:val="14"/>
                <w:szCs w:val="14"/>
              </w:rPr>
              <w:t>Arch Suicide Res</w:t>
            </w:r>
            <w:r w:rsidRPr="00CD7D26">
              <w:rPr>
                <w:color w:val="auto"/>
                <w:sz w:val="14"/>
                <w:szCs w:val="14"/>
              </w:rPr>
              <w:t>, 20: 191-204.</w:t>
            </w:r>
          </w:p>
          <w:p w14:paraId="39716E52" w14:textId="75B15751" w:rsidR="00F61358" w:rsidRPr="00CD7D26" w:rsidRDefault="00F61358" w:rsidP="00F61358">
            <w:pPr>
              <w:pStyle w:val="Default"/>
              <w:rPr>
                <w:color w:val="auto"/>
                <w:sz w:val="14"/>
                <w:szCs w:val="14"/>
              </w:rPr>
            </w:pPr>
          </w:p>
        </w:tc>
      </w:tr>
      <w:tr w:rsidR="003711CE" w:rsidRPr="00CD7D26" w14:paraId="675AEBC8" w14:textId="77777777" w:rsidTr="00123812">
        <w:trPr>
          <w:trHeight w:val="839"/>
        </w:trPr>
        <w:tc>
          <w:tcPr>
            <w:tcW w:w="524" w:type="pct"/>
            <w:tcBorders>
              <w:top w:val="single" w:sz="4" w:space="0" w:color="auto"/>
              <w:bottom w:val="single" w:sz="4" w:space="0" w:color="auto"/>
            </w:tcBorders>
            <w:shd w:val="clear" w:color="auto" w:fill="auto"/>
          </w:tcPr>
          <w:p w14:paraId="195EFFEC" w14:textId="77777777" w:rsidR="00A64CDC" w:rsidRPr="004F4753" w:rsidRDefault="00A64CDC" w:rsidP="00A40220">
            <w:pPr>
              <w:pStyle w:val="Default"/>
              <w:rPr>
                <w:b/>
                <w:bCs/>
                <w:color w:val="auto"/>
                <w:sz w:val="14"/>
                <w:szCs w:val="14"/>
              </w:rPr>
            </w:pPr>
            <w:r w:rsidRPr="004F4753">
              <w:rPr>
                <w:b/>
                <w:bCs/>
                <w:color w:val="auto"/>
                <w:sz w:val="14"/>
                <w:szCs w:val="14"/>
              </w:rPr>
              <w:t>Ferreira 2019</w:t>
            </w:r>
          </w:p>
        </w:tc>
        <w:tc>
          <w:tcPr>
            <w:tcW w:w="300" w:type="pct"/>
            <w:tcBorders>
              <w:top w:val="single" w:sz="4" w:space="0" w:color="auto"/>
              <w:bottom w:val="single" w:sz="4" w:space="0" w:color="auto"/>
            </w:tcBorders>
            <w:shd w:val="clear" w:color="auto" w:fill="auto"/>
          </w:tcPr>
          <w:p w14:paraId="6CC20F19" w14:textId="77777777" w:rsidR="00A64CDC" w:rsidRPr="00CD7D26" w:rsidRDefault="00A64CDC" w:rsidP="00A40220">
            <w:pPr>
              <w:pStyle w:val="Default"/>
              <w:rPr>
                <w:color w:val="auto"/>
                <w:sz w:val="14"/>
                <w:szCs w:val="14"/>
              </w:rPr>
            </w:pPr>
            <w:r w:rsidRPr="00CD7D26">
              <w:rPr>
                <w:color w:val="auto"/>
                <w:sz w:val="14"/>
                <w:szCs w:val="14"/>
              </w:rPr>
              <w:t>Portugal</w:t>
            </w:r>
          </w:p>
        </w:tc>
        <w:tc>
          <w:tcPr>
            <w:tcW w:w="226" w:type="pct"/>
            <w:tcBorders>
              <w:top w:val="single" w:sz="4" w:space="0" w:color="auto"/>
              <w:bottom w:val="single" w:sz="4" w:space="0" w:color="auto"/>
            </w:tcBorders>
            <w:shd w:val="clear" w:color="auto" w:fill="auto"/>
          </w:tcPr>
          <w:p w14:paraId="6BCA1ECD" w14:textId="77777777" w:rsidR="00A64CDC" w:rsidRPr="00CD7D26" w:rsidRDefault="00A64CDC" w:rsidP="00A40220">
            <w:pPr>
              <w:pStyle w:val="Default"/>
              <w:rPr>
                <w:color w:val="auto"/>
                <w:sz w:val="14"/>
                <w:szCs w:val="14"/>
              </w:rPr>
            </w:pPr>
            <w:r w:rsidRPr="00CD7D26">
              <w:rPr>
                <w:color w:val="auto"/>
                <w:sz w:val="14"/>
                <w:szCs w:val="14"/>
              </w:rPr>
              <w:t>Case series</w:t>
            </w:r>
          </w:p>
        </w:tc>
        <w:tc>
          <w:tcPr>
            <w:tcW w:w="318" w:type="pct"/>
            <w:tcBorders>
              <w:top w:val="single" w:sz="4" w:space="0" w:color="auto"/>
              <w:bottom w:val="single" w:sz="4" w:space="0" w:color="auto"/>
            </w:tcBorders>
            <w:shd w:val="clear" w:color="auto" w:fill="auto"/>
          </w:tcPr>
          <w:p w14:paraId="440C8DE4" w14:textId="77777777" w:rsidR="00A64CDC" w:rsidRPr="00CD7D26" w:rsidRDefault="00A64CDC" w:rsidP="00A40220">
            <w:pPr>
              <w:pStyle w:val="Default"/>
              <w:jc w:val="right"/>
              <w:rPr>
                <w:color w:val="auto"/>
                <w:sz w:val="14"/>
                <w:szCs w:val="14"/>
              </w:rPr>
            </w:pPr>
            <w:r w:rsidRPr="00CD7D26">
              <w:rPr>
                <w:color w:val="auto"/>
                <w:sz w:val="14"/>
                <w:szCs w:val="14"/>
              </w:rPr>
              <w:t>85</w:t>
            </w:r>
          </w:p>
          <w:p w14:paraId="30AC4191" w14:textId="77777777" w:rsidR="00A64CDC" w:rsidRPr="00CD7D26" w:rsidRDefault="00A64CDC" w:rsidP="00A40220">
            <w:pPr>
              <w:pStyle w:val="Default"/>
              <w:jc w:val="right"/>
              <w:rPr>
                <w:i/>
                <w:color w:val="auto"/>
                <w:sz w:val="14"/>
                <w:szCs w:val="14"/>
              </w:rPr>
            </w:pPr>
            <w:r w:rsidRPr="00CD7D26">
              <w:rPr>
                <w:i/>
                <w:color w:val="auto"/>
                <w:sz w:val="14"/>
                <w:szCs w:val="14"/>
              </w:rPr>
              <w:t>(90)</w:t>
            </w:r>
          </w:p>
        </w:tc>
        <w:tc>
          <w:tcPr>
            <w:tcW w:w="602" w:type="pct"/>
            <w:tcBorders>
              <w:top w:val="single" w:sz="4" w:space="0" w:color="auto"/>
              <w:bottom w:val="single" w:sz="4" w:space="0" w:color="auto"/>
            </w:tcBorders>
            <w:shd w:val="clear" w:color="auto" w:fill="auto"/>
          </w:tcPr>
          <w:p w14:paraId="5B5C1411" w14:textId="6F4AE473" w:rsidR="00A64CDC" w:rsidRPr="00CD7D26" w:rsidRDefault="00A64CDC" w:rsidP="00A40220">
            <w:pPr>
              <w:pStyle w:val="Default"/>
              <w:rPr>
                <w:color w:val="auto"/>
                <w:sz w:val="14"/>
                <w:szCs w:val="14"/>
              </w:rPr>
            </w:pPr>
            <w:r>
              <w:rPr>
                <w:color w:val="auto"/>
                <w:sz w:val="14"/>
                <w:szCs w:val="14"/>
              </w:rPr>
              <w:t>Children and a</w:t>
            </w:r>
            <w:r w:rsidRPr="00CD7D26">
              <w:rPr>
                <w:color w:val="auto"/>
                <w:sz w:val="14"/>
                <w:szCs w:val="14"/>
              </w:rPr>
              <w:t xml:space="preserve">dolescents (83.5% female), aged 12 to 17 years (mean: 15.0 years; SD: not reported), admitted to the emergency department of a general hospital (level II) following an episode of intentional drug overdose. </w:t>
            </w:r>
          </w:p>
          <w:p w14:paraId="767AB972" w14:textId="77777777" w:rsidR="00A64CDC" w:rsidRPr="00CD7D26" w:rsidRDefault="00A64CDC" w:rsidP="00A40220">
            <w:pPr>
              <w:pStyle w:val="Default"/>
              <w:rPr>
                <w:color w:val="auto"/>
                <w:sz w:val="14"/>
                <w:szCs w:val="14"/>
              </w:rPr>
            </w:pPr>
          </w:p>
        </w:tc>
        <w:tc>
          <w:tcPr>
            <w:tcW w:w="216" w:type="pct"/>
            <w:tcBorders>
              <w:top w:val="single" w:sz="4" w:space="0" w:color="auto"/>
              <w:bottom w:val="single" w:sz="4" w:space="0" w:color="auto"/>
            </w:tcBorders>
            <w:shd w:val="clear" w:color="auto" w:fill="auto"/>
          </w:tcPr>
          <w:p w14:paraId="5D29527B" w14:textId="77777777" w:rsidR="00A64CDC" w:rsidRPr="00CD7D26" w:rsidRDefault="00A64CDC" w:rsidP="00A40220">
            <w:pPr>
              <w:pStyle w:val="Default"/>
              <w:jc w:val="right"/>
              <w:rPr>
                <w:color w:val="auto"/>
                <w:sz w:val="14"/>
                <w:szCs w:val="14"/>
              </w:rPr>
            </w:pPr>
            <w:r w:rsidRPr="00CD7D26">
              <w:rPr>
                <w:color w:val="auto"/>
                <w:sz w:val="14"/>
                <w:szCs w:val="14"/>
              </w:rPr>
              <w:t xml:space="preserve"> NR</w:t>
            </w:r>
          </w:p>
        </w:tc>
        <w:tc>
          <w:tcPr>
            <w:tcW w:w="220" w:type="pct"/>
            <w:tcBorders>
              <w:top w:val="single" w:sz="4" w:space="0" w:color="auto"/>
              <w:bottom w:val="single" w:sz="4" w:space="0" w:color="auto"/>
            </w:tcBorders>
            <w:shd w:val="clear" w:color="auto" w:fill="auto"/>
          </w:tcPr>
          <w:p w14:paraId="154E337E" w14:textId="77777777" w:rsidR="00A64CDC" w:rsidRPr="00CD7D26" w:rsidRDefault="00A64CDC" w:rsidP="00A40220">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741A3772" w14:textId="77777777" w:rsidR="00A64CDC" w:rsidRPr="00CD7D26" w:rsidRDefault="00A64CDC" w:rsidP="00A40220">
            <w:pPr>
              <w:pStyle w:val="Default"/>
              <w:jc w:val="right"/>
              <w:rPr>
                <w:color w:val="auto"/>
                <w:sz w:val="14"/>
                <w:szCs w:val="14"/>
              </w:rPr>
            </w:pPr>
            <w:r w:rsidRPr="00CD7D26">
              <w:rPr>
                <w:color w:val="auto"/>
                <w:sz w:val="14"/>
                <w:szCs w:val="14"/>
              </w:rPr>
              <w:t>63.0</w:t>
            </w:r>
          </w:p>
        </w:tc>
        <w:tc>
          <w:tcPr>
            <w:tcW w:w="401" w:type="pct"/>
            <w:tcBorders>
              <w:top w:val="single" w:sz="4" w:space="0" w:color="auto"/>
              <w:bottom w:val="single" w:sz="4" w:space="0" w:color="auto"/>
            </w:tcBorders>
            <w:shd w:val="clear" w:color="auto" w:fill="auto"/>
          </w:tcPr>
          <w:p w14:paraId="2CCE05FA" w14:textId="4CB03239" w:rsidR="00A64CDC" w:rsidRPr="00CD7D26" w:rsidRDefault="00A64CDC" w:rsidP="00A40220">
            <w:pPr>
              <w:pStyle w:val="Default"/>
              <w:rPr>
                <w:color w:val="auto"/>
                <w:sz w:val="14"/>
                <w:szCs w:val="14"/>
              </w:rPr>
            </w:pPr>
            <w:r w:rsidRPr="00CD7D26">
              <w:rPr>
                <w:color w:val="auto"/>
                <w:sz w:val="14"/>
                <w:szCs w:val="14"/>
              </w:rPr>
              <w:t>NR</w:t>
            </w:r>
          </w:p>
        </w:tc>
        <w:tc>
          <w:tcPr>
            <w:tcW w:w="502" w:type="pct"/>
            <w:tcBorders>
              <w:top w:val="single" w:sz="4" w:space="0" w:color="auto"/>
              <w:bottom w:val="single" w:sz="4" w:space="0" w:color="auto"/>
            </w:tcBorders>
            <w:shd w:val="clear" w:color="auto" w:fill="auto"/>
          </w:tcPr>
          <w:p w14:paraId="76C82182" w14:textId="77777777" w:rsidR="00A64CDC" w:rsidRPr="00CD7D26" w:rsidRDefault="00A64CDC" w:rsidP="00A40220">
            <w:pPr>
              <w:pStyle w:val="Default"/>
              <w:rPr>
                <w:color w:val="auto"/>
                <w:sz w:val="14"/>
                <w:szCs w:val="14"/>
              </w:rPr>
            </w:pPr>
            <w:r w:rsidRPr="00CD7D26">
              <w:rPr>
                <w:color w:val="auto"/>
                <w:sz w:val="14"/>
                <w:szCs w:val="14"/>
              </w:rPr>
              <w:t>01/01/2014-31/12/2018</w:t>
            </w:r>
          </w:p>
        </w:tc>
        <w:tc>
          <w:tcPr>
            <w:tcW w:w="699" w:type="pct"/>
            <w:tcBorders>
              <w:top w:val="single" w:sz="4" w:space="0" w:color="auto"/>
              <w:bottom w:val="single" w:sz="4" w:space="0" w:color="auto"/>
            </w:tcBorders>
          </w:tcPr>
          <w:p w14:paraId="7E578D0F" w14:textId="4925D869" w:rsidR="00A64CDC" w:rsidRPr="00CD7D26" w:rsidRDefault="00E249C7" w:rsidP="001C16D4">
            <w:pPr>
              <w:pStyle w:val="Default"/>
              <w:rPr>
                <w:color w:val="auto"/>
                <w:sz w:val="14"/>
                <w:szCs w:val="14"/>
              </w:rPr>
            </w:pPr>
            <w:r w:rsidRPr="00CC6065">
              <w:rPr>
                <w:color w:val="auto"/>
                <w:sz w:val="14"/>
                <w:szCs w:val="14"/>
              </w:rPr>
              <w:t>Psychiatric evaluation in ED</w:t>
            </w:r>
            <w:r w:rsidR="00C549E6" w:rsidRPr="00CC6065">
              <w:rPr>
                <w:color w:val="auto"/>
                <w:sz w:val="14"/>
                <w:szCs w:val="14"/>
              </w:rPr>
              <w:t>. Unclear who undertook the assessment.</w:t>
            </w:r>
          </w:p>
        </w:tc>
        <w:tc>
          <w:tcPr>
            <w:tcW w:w="715" w:type="pct"/>
            <w:tcBorders>
              <w:top w:val="single" w:sz="4" w:space="0" w:color="auto"/>
              <w:bottom w:val="single" w:sz="4" w:space="0" w:color="auto"/>
            </w:tcBorders>
            <w:shd w:val="clear" w:color="auto" w:fill="auto"/>
          </w:tcPr>
          <w:p w14:paraId="76BA6252" w14:textId="19A231A7" w:rsidR="00A64CDC" w:rsidRPr="00CD7D26" w:rsidRDefault="00A64CDC" w:rsidP="00A40220">
            <w:pPr>
              <w:pStyle w:val="Default"/>
              <w:rPr>
                <w:color w:val="auto"/>
                <w:sz w:val="14"/>
                <w:szCs w:val="14"/>
              </w:rPr>
            </w:pPr>
            <w:r w:rsidRPr="00CD7D26">
              <w:rPr>
                <w:color w:val="auto"/>
                <w:sz w:val="14"/>
                <w:szCs w:val="14"/>
              </w:rPr>
              <w:t xml:space="preserve">Ferreira AB, et al. (2019). Intentional drug intoxication in adolescents: Who, </w:t>
            </w:r>
            <w:proofErr w:type="gramStart"/>
            <w:r w:rsidRPr="00CD7D26">
              <w:rPr>
                <w:color w:val="auto"/>
                <w:sz w:val="14"/>
                <w:szCs w:val="14"/>
              </w:rPr>
              <w:t>when,</w:t>
            </w:r>
            <w:proofErr w:type="gramEnd"/>
            <w:r w:rsidRPr="00CD7D26">
              <w:rPr>
                <w:color w:val="auto"/>
                <w:sz w:val="14"/>
                <w:szCs w:val="14"/>
              </w:rPr>
              <w:t xml:space="preserve"> how and why? </w:t>
            </w:r>
            <w:proofErr w:type="spellStart"/>
            <w:r w:rsidRPr="00CD7D26">
              <w:rPr>
                <w:i/>
                <w:color w:val="auto"/>
                <w:sz w:val="14"/>
                <w:szCs w:val="14"/>
              </w:rPr>
              <w:t>Eur</w:t>
            </w:r>
            <w:proofErr w:type="spellEnd"/>
            <w:r w:rsidRPr="00CD7D26">
              <w:rPr>
                <w:i/>
                <w:color w:val="auto"/>
                <w:sz w:val="14"/>
                <w:szCs w:val="14"/>
              </w:rPr>
              <w:t xml:space="preserve"> J </w:t>
            </w:r>
            <w:proofErr w:type="spellStart"/>
            <w:r w:rsidRPr="00CD7D26">
              <w:rPr>
                <w:i/>
                <w:color w:val="auto"/>
                <w:sz w:val="14"/>
                <w:szCs w:val="14"/>
              </w:rPr>
              <w:t>Pediatr</w:t>
            </w:r>
            <w:proofErr w:type="spellEnd"/>
            <w:r w:rsidRPr="00CD7D26">
              <w:rPr>
                <w:color w:val="auto"/>
                <w:sz w:val="14"/>
                <w:szCs w:val="14"/>
              </w:rPr>
              <w:t>, S27.</w:t>
            </w:r>
          </w:p>
        </w:tc>
      </w:tr>
      <w:tr w:rsidR="003711CE" w:rsidRPr="00CD7D26" w14:paraId="21E08FDD" w14:textId="77777777" w:rsidTr="00CD39B0">
        <w:trPr>
          <w:trHeight w:val="839"/>
        </w:trPr>
        <w:tc>
          <w:tcPr>
            <w:tcW w:w="524" w:type="pct"/>
            <w:tcBorders>
              <w:top w:val="single" w:sz="4" w:space="0" w:color="auto"/>
              <w:bottom w:val="single" w:sz="4" w:space="0" w:color="auto"/>
            </w:tcBorders>
            <w:shd w:val="clear" w:color="auto" w:fill="F2F2F2" w:themeFill="background1" w:themeFillShade="F2"/>
          </w:tcPr>
          <w:p w14:paraId="5E7DDF5D" w14:textId="77777777" w:rsidR="00A64CDC" w:rsidRPr="004F4753" w:rsidRDefault="00A64CDC" w:rsidP="00A40220">
            <w:pPr>
              <w:pStyle w:val="Default"/>
              <w:rPr>
                <w:b/>
                <w:bCs/>
                <w:color w:val="auto"/>
                <w:sz w:val="14"/>
                <w:szCs w:val="14"/>
              </w:rPr>
            </w:pPr>
            <w:r w:rsidRPr="004F4753">
              <w:rPr>
                <w:b/>
                <w:bCs/>
                <w:color w:val="auto"/>
                <w:sz w:val="14"/>
                <w:szCs w:val="14"/>
              </w:rPr>
              <w:t>Gardner 1982</w:t>
            </w:r>
          </w:p>
        </w:tc>
        <w:tc>
          <w:tcPr>
            <w:tcW w:w="300" w:type="pct"/>
            <w:tcBorders>
              <w:top w:val="single" w:sz="4" w:space="0" w:color="auto"/>
              <w:bottom w:val="single" w:sz="4" w:space="0" w:color="auto"/>
            </w:tcBorders>
            <w:shd w:val="clear" w:color="auto" w:fill="F2F2F2" w:themeFill="background1" w:themeFillShade="F2"/>
          </w:tcPr>
          <w:p w14:paraId="6CCB2C31" w14:textId="77777777" w:rsidR="00A64CDC" w:rsidRPr="00CD7D26" w:rsidRDefault="00A64CDC" w:rsidP="00A40220">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496B4637" w14:textId="63F41977" w:rsidR="00A64CDC" w:rsidRPr="00CD7D26" w:rsidRDefault="00A64CDC" w:rsidP="00A40220">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337193E8" w14:textId="77777777" w:rsidR="00A64CDC" w:rsidRPr="00CD7D26" w:rsidRDefault="00A64CDC" w:rsidP="00A40220">
            <w:pPr>
              <w:pStyle w:val="Default"/>
              <w:jc w:val="right"/>
              <w:rPr>
                <w:color w:val="auto"/>
                <w:sz w:val="14"/>
                <w:szCs w:val="14"/>
              </w:rPr>
            </w:pPr>
            <w:r w:rsidRPr="00CD7D26">
              <w:rPr>
                <w:color w:val="auto"/>
                <w:sz w:val="14"/>
                <w:szCs w:val="14"/>
              </w:rPr>
              <w:t>213</w:t>
            </w:r>
          </w:p>
        </w:tc>
        <w:tc>
          <w:tcPr>
            <w:tcW w:w="602" w:type="pct"/>
            <w:tcBorders>
              <w:top w:val="single" w:sz="4" w:space="0" w:color="auto"/>
              <w:bottom w:val="single" w:sz="4" w:space="0" w:color="auto"/>
            </w:tcBorders>
            <w:shd w:val="clear" w:color="auto" w:fill="F2F2F2" w:themeFill="background1" w:themeFillShade="F2"/>
          </w:tcPr>
          <w:p w14:paraId="274402A6" w14:textId="354E404A" w:rsidR="00A64CDC" w:rsidRPr="00CD7D26" w:rsidRDefault="00A64CDC" w:rsidP="00A40220">
            <w:pPr>
              <w:pStyle w:val="Default"/>
              <w:rPr>
                <w:color w:val="auto"/>
                <w:sz w:val="14"/>
                <w:szCs w:val="14"/>
              </w:rPr>
            </w:pPr>
            <w:r w:rsidRPr="00CD7D26">
              <w:rPr>
                <w:color w:val="auto"/>
                <w:sz w:val="14"/>
                <w:szCs w:val="14"/>
              </w:rPr>
              <w:t xml:space="preserve">Persons (percent female not reported), aged 14 years and older (average age: not reported), presenting to the emergency department of a general hospital following an episode of DSP. </w:t>
            </w:r>
          </w:p>
          <w:p w14:paraId="77266C33" w14:textId="77777777" w:rsidR="00A64CDC" w:rsidRPr="00CD7D26" w:rsidRDefault="00A64CDC" w:rsidP="00A40220">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1811CED3" w14:textId="77777777" w:rsidR="00A64CDC" w:rsidRPr="00CD7D26" w:rsidRDefault="00A64CDC" w:rsidP="00A40220">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7E383683" w14:textId="77777777" w:rsidR="00A64CDC" w:rsidRPr="00CD7D26" w:rsidRDefault="00A64CDC" w:rsidP="00A40220">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4D9032D4" w14:textId="77777777" w:rsidR="00A64CDC" w:rsidRPr="00CD7D26" w:rsidRDefault="00A64CDC" w:rsidP="00A40220">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2FFAD6F1" w14:textId="77777777" w:rsidR="00A64CDC" w:rsidRPr="00CD7D26" w:rsidRDefault="00A64CDC" w:rsidP="00A40220">
            <w:pPr>
              <w:pStyle w:val="Default"/>
              <w:rPr>
                <w:color w:val="auto"/>
                <w:sz w:val="14"/>
                <w:szCs w:val="14"/>
              </w:rPr>
            </w:pPr>
            <w:r w:rsidRPr="00CD7D26">
              <w:rPr>
                <w:color w:val="auto"/>
                <w:sz w:val="14"/>
                <w:szCs w:val="14"/>
              </w:rPr>
              <w:t>Addenbrookes Hospital, Cambridge, UK</w:t>
            </w:r>
          </w:p>
          <w:p w14:paraId="4514B2EB" w14:textId="77777777" w:rsidR="00A64CDC" w:rsidRPr="00CD7D26" w:rsidRDefault="00A64CDC" w:rsidP="00A40220">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4620B345" w14:textId="77777777" w:rsidR="00A64CDC" w:rsidRPr="00CD7D26" w:rsidRDefault="00A64CDC" w:rsidP="00A40220">
            <w:pPr>
              <w:pStyle w:val="Default"/>
              <w:rPr>
                <w:color w:val="auto"/>
                <w:sz w:val="14"/>
                <w:szCs w:val="14"/>
              </w:rPr>
            </w:pPr>
            <w:r w:rsidRPr="00CD7D26">
              <w:rPr>
                <w:color w:val="auto"/>
                <w:sz w:val="14"/>
                <w:szCs w:val="14"/>
              </w:rPr>
              <w:t>01/11/1978-31/05/1979</w:t>
            </w:r>
          </w:p>
        </w:tc>
        <w:tc>
          <w:tcPr>
            <w:tcW w:w="699" w:type="pct"/>
            <w:tcBorders>
              <w:top w:val="single" w:sz="4" w:space="0" w:color="auto"/>
              <w:bottom w:val="single" w:sz="4" w:space="0" w:color="auto"/>
            </w:tcBorders>
            <w:shd w:val="clear" w:color="auto" w:fill="F2F2F2" w:themeFill="background1" w:themeFillShade="F2"/>
          </w:tcPr>
          <w:p w14:paraId="6F70581B" w14:textId="0D75F9E9" w:rsidR="00A64CDC" w:rsidRDefault="00936348" w:rsidP="001C16D4">
            <w:pPr>
              <w:pStyle w:val="Default"/>
              <w:rPr>
                <w:color w:val="auto"/>
                <w:sz w:val="14"/>
                <w:szCs w:val="14"/>
              </w:rPr>
            </w:pPr>
            <w:r w:rsidRPr="00D872E3">
              <w:rPr>
                <w:color w:val="auto"/>
                <w:sz w:val="14"/>
                <w:szCs w:val="14"/>
              </w:rPr>
              <w:t>A</w:t>
            </w:r>
            <w:r w:rsidR="00F71CF8" w:rsidRPr="00D872E3">
              <w:rPr>
                <w:color w:val="auto"/>
                <w:sz w:val="14"/>
                <w:szCs w:val="14"/>
              </w:rPr>
              <w:t xml:space="preserve">ssessment </w:t>
            </w:r>
            <w:r w:rsidR="00D872E3" w:rsidRPr="00D872E3">
              <w:rPr>
                <w:color w:val="auto"/>
                <w:sz w:val="14"/>
                <w:szCs w:val="14"/>
              </w:rPr>
              <w:t xml:space="preserve">in ED </w:t>
            </w:r>
            <w:r w:rsidR="00F71CF8" w:rsidRPr="00D872E3">
              <w:rPr>
                <w:color w:val="auto"/>
                <w:sz w:val="14"/>
                <w:szCs w:val="14"/>
              </w:rPr>
              <w:t xml:space="preserve">by </w:t>
            </w:r>
            <w:r w:rsidR="00E84CA8" w:rsidRPr="00D872E3">
              <w:rPr>
                <w:color w:val="auto"/>
                <w:sz w:val="14"/>
                <w:szCs w:val="14"/>
              </w:rPr>
              <w:t xml:space="preserve">consultant </w:t>
            </w:r>
            <w:r w:rsidR="00B80079" w:rsidRPr="00D872E3">
              <w:rPr>
                <w:color w:val="auto"/>
                <w:sz w:val="14"/>
                <w:szCs w:val="14"/>
              </w:rPr>
              <w:t xml:space="preserve">or </w:t>
            </w:r>
            <w:proofErr w:type="spellStart"/>
            <w:r w:rsidR="00B80079" w:rsidRPr="00D872E3">
              <w:rPr>
                <w:color w:val="auto"/>
                <w:sz w:val="14"/>
                <w:szCs w:val="14"/>
              </w:rPr>
              <w:t>sernior</w:t>
            </w:r>
            <w:proofErr w:type="spellEnd"/>
            <w:r w:rsidR="00B80079" w:rsidRPr="00D872E3">
              <w:rPr>
                <w:color w:val="auto"/>
                <w:sz w:val="14"/>
                <w:szCs w:val="14"/>
              </w:rPr>
              <w:t xml:space="preserve"> registrar psychiatrists</w:t>
            </w:r>
            <w:r w:rsidR="00D872E3" w:rsidRPr="00D872E3">
              <w:rPr>
                <w:color w:val="auto"/>
                <w:sz w:val="14"/>
                <w:szCs w:val="14"/>
              </w:rPr>
              <w:t>.</w:t>
            </w:r>
          </w:p>
          <w:p w14:paraId="663546D1" w14:textId="0F352F0E" w:rsidR="00281F96" w:rsidRPr="00CD7D26" w:rsidRDefault="00281F96" w:rsidP="001C16D4">
            <w:pPr>
              <w:pStyle w:val="Default"/>
              <w:rPr>
                <w:color w:val="auto"/>
                <w:sz w:val="14"/>
                <w:szCs w:val="14"/>
              </w:rPr>
            </w:pPr>
          </w:p>
        </w:tc>
        <w:tc>
          <w:tcPr>
            <w:tcW w:w="715" w:type="pct"/>
            <w:tcBorders>
              <w:top w:val="single" w:sz="4" w:space="0" w:color="auto"/>
              <w:bottom w:val="single" w:sz="4" w:space="0" w:color="auto"/>
            </w:tcBorders>
            <w:shd w:val="clear" w:color="auto" w:fill="F2F2F2" w:themeFill="background1" w:themeFillShade="F2"/>
          </w:tcPr>
          <w:p w14:paraId="6F8A25FF" w14:textId="53866749" w:rsidR="00A64CDC" w:rsidRPr="00CD7D26" w:rsidRDefault="00A64CDC" w:rsidP="00A40220">
            <w:pPr>
              <w:pStyle w:val="Default"/>
              <w:rPr>
                <w:color w:val="auto"/>
                <w:sz w:val="14"/>
                <w:szCs w:val="14"/>
              </w:rPr>
            </w:pPr>
            <w:r w:rsidRPr="00CD7D26">
              <w:rPr>
                <w:color w:val="auto"/>
                <w:sz w:val="14"/>
                <w:szCs w:val="14"/>
              </w:rPr>
              <w:t xml:space="preserve">Gardner R, et al. (1982). Psychological and social evaluation in cases of deliberate self-poisoning seen in an accident department. </w:t>
            </w:r>
            <w:r w:rsidRPr="00CD7D26">
              <w:rPr>
                <w:i/>
                <w:color w:val="auto"/>
                <w:sz w:val="14"/>
                <w:szCs w:val="14"/>
              </w:rPr>
              <w:t>Br Med J</w:t>
            </w:r>
            <w:r w:rsidRPr="00CD7D26">
              <w:rPr>
                <w:color w:val="auto"/>
                <w:sz w:val="14"/>
                <w:szCs w:val="14"/>
              </w:rPr>
              <w:t>, 284: 491-3.</w:t>
            </w:r>
          </w:p>
        </w:tc>
      </w:tr>
      <w:tr w:rsidR="00B05C57" w:rsidRPr="00CD7D26" w14:paraId="72E16414" w14:textId="77777777" w:rsidTr="00CD39B0">
        <w:trPr>
          <w:trHeight w:val="839"/>
        </w:trPr>
        <w:tc>
          <w:tcPr>
            <w:tcW w:w="524" w:type="pct"/>
            <w:tcBorders>
              <w:top w:val="single" w:sz="4" w:space="0" w:color="auto"/>
              <w:bottom w:val="single" w:sz="4" w:space="0" w:color="auto"/>
            </w:tcBorders>
            <w:shd w:val="clear" w:color="auto" w:fill="auto"/>
          </w:tcPr>
          <w:p w14:paraId="19713936" w14:textId="048D9F6F" w:rsidR="00A64CDC" w:rsidRPr="004F4753" w:rsidRDefault="00A64CDC" w:rsidP="009C3A4D">
            <w:pPr>
              <w:pStyle w:val="Default"/>
              <w:rPr>
                <w:b/>
                <w:bCs/>
                <w:color w:val="auto"/>
                <w:sz w:val="14"/>
                <w:szCs w:val="14"/>
              </w:rPr>
            </w:pPr>
            <w:r w:rsidRPr="004F4753">
              <w:rPr>
                <w:b/>
                <w:bCs/>
                <w:color w:val="auto"/>
                <w:sz w:val="14"/>
                <w:szCs w:val="14"/>
              </w:rPr>
              <w:t>Geulayov 2016</w:t>
            </w:r>
          </w:p>
        </w:tc>
        <w:tc>
          <w:tcPr>
            <w:tcW w:w="300" w:type="pct"/>
            <w:tcBorders>
              <w:top w:val="single" w:sz="4" w:space="0" w:color="auto"/>
              <w:bottom w:val="single" w:sz="4" w:space="0" w:color="auto"/>
            </w:tcBorders>
            <w:shd w:val="clear" w:color="auto" w:fill="auto"/>
          </w:tcPr>
          <w:p w14:paraId="1F25711E" w14:textId="11094D87" w:rsidR="00A64CDC" w:rsidRPr="00CD7D26" w:rsidRDefault="00A64CDC" w:rsidP="009C3A4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7A715566" w14:textId="2CEFF874" w:rsidR="00A64CDC" w:rsidRPr="00CD7D26" w:rsidRDefault="00A64CDC" w:rsidP="009C3A4D">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auto"/>
          </w:tcPr>
          <w:p w14:paraId="0D1B4DC4" w14:textId="77777777" w:rsidR="00A64CDC" w:rsidRPr="00CD7D26" w:rsidRDefault="00A64CDC" w:rsidP="009C3A4D">
            <w:pPr>
              <w:pStyle w:val="Default"/>
              <w:jc w:val="right"/>
              <w:rPr>
                <w:color w:val="auto"/>
                <w:sz w:val="14"/>
                <w:szCs w:val="14"/>
              </w:rPr>
            </w:pPr>
            <w:r w:rsidRPr="00CD7D26">
              <w:rPr>
                <w:color w:val="auto"/>
                <w:sz w:val="14"/>
                <w:szCs w:val="14"/>
              </w:rPr>
              <w:t>47,023</w:t>
            </w:r>
          </w:p>
          <w:p w14:paraId="68E63186" w14:textId="6B830096" w:rsidR="00A64CDC" w:rsidRPr="00CD7D26" w:rsidRDefault="00A64CDC" w:rsidP="009C3A4D">
            <w:pPr>
              <w:pStyle w:val="Default"/>
              <w:jc w:val="right"/>
              <w:rPr>
                <w:color w:val="auto"/>
                <w:sz w:val="14"/>
                <w:szCs w:val="14"/>
              </w:rPr>
            </w:pPr>
            <w:r w:rsidRPr="00CD7D26">
              <w:rPr>
                <w:i/>
                <w:color w:val="auto"/>
                <w:sz w:val="14"/>
                <w:szCs w:val="14"/>
              </w:rPr>
              <w:t>(84.353)</w:t>
            </w:r>
          </w:p>
        </w:tc>
        <w:tc>
          <w:tcPr>
            <w:tcW w:w="602" w:type="pct"/>
            <w:tcBorders>
              <w:top w:val="single" w:sz="4" w:space="0" w:color="auto"/>
              <w:bottom w:val="single" w:sz="4" w:space="0" w:color="auto"/>
            </w:tcBorders>
            <w:shd w:val="clear" w:color="auto" w:fill="auto"/>
          </w:tcPr>
          <w:p w14:paraId="1BBA7707" w14:textId="77777777" w:rsidR="00A64CDC" w:rsidRPr="00CD7D26" w:rsidRDefault="00A64CDC" w:rsidP="009C3A4D">
            <w:pPr>
              <w:pStyle w:val="Default"/>
              <w:rPr>
                <w:color w:val="auto"/>
                <w:sz w:val="14"/>
                <w:szCs w:val="14"/>
              </w:rPr>
            </w:pPr>
            <w:r w:rsidRPr="00CD7D26">
              <w:rPr>
                <w:color w:val="auto"/>
                <w:sz w:val="14"/>
                <w:szCs w:val="14"/>
              </w:rPr>
              <w:t>Persons (56.8% female), aged 15 to 97 years (mean: 32.1±14.0 years), presenting to the emergency department of any one of six general medical hospitals following an episode of DSH.</w:t>
            </w:r>
          </w:p>
          <w:p w14:paraId="6206CB1A" w14:textId="77777777" w:rsidR="00A64CDC" w:rsidRPr="00CD7D26" w:rsidRDefault="00A64CDC" w:rsidP="009C3A4D">
            <w:pPr>
              <w:pStyle w:val="Default"/>
              <w:rPr>
                <w:color w:val="auto"/>
                <w:sz w:val="14"/>
                <w:szCs w:val="14"/>
              </w:rPr>
            </w:pPr>
          </w:p>
        </w:tc>
        <w:tc>
          <w:tcPr>
            <w:tcW w:w="216" w:type="pct"/>
            <w:tcBorders>
              <w:top w:val="single" w:sz="4" w:space="0" w:color="auto"/>
              <w:bottom w:val="single" w:sz="4" w:space="0" w:color="auto"/>
            </w:tcBorders>
            <w:shd w:val="clear" w:color="auto" w:fill="auto"/>
          </w:tcPr>
          <w:p w14:paraId="39AA9417" w14:textId="5B74F6D2" w:rsidR="00A64CDC" w:rsidRPr="00CD7D26" w:rsidRDefault="00A64CDC" w:rsidP="009C3A4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6000028E" w14:textId="312DC7BB" w:rsidR="00A64CDC" w:rsidRPr="00CD7D26" w:rsidRDefault="00A64CDC" w:rsidP="009C3A4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7B6EF75F" w14:textId="44542AEC" w:rsidR="00A64CDC" w:rsidRPr="00CD7D26" w:rsidRDefault="00A64CDC" w:rsidP="009C3A4D">
            <w:pPr>
              <w:pStyle w:val="Default"/>
              <w:jc w:val="right"/>
              <w:rPr>
                <w:color w:val="auto"/>
                <w:sz w:val="14"/>
                <w:szCs w:val="14"/>
              </w:rPr>
            </w:pPr>
            <w:r w:rsidRPr="00CD7D26">
              <w:rPr>
                <w:color w:val="auto"/>
                <w:sz w:val="14"/>
                <w:szCs w:val="14"/>
              </w:rPr>
              <w:t>62.3</w:t>
            </w:r>
          </w:p>
        </w:tc>
        <w:tc>
          <w:tcPr>
            <w:tcW w:w="401" w:type="pct"/>
            <w:tcBorders>
              <w:top w:val="single" w:sz="4" w:space="0" w:color="auto"/>
              <w:bottom w:val="single" w:sz="4" w:space="0" w:color="auto"/>
            </w:tcBorders>
            <w:shd w:val="clear" w:color="auto" w:fill="auto"/>
          </w:tcPr>
          <w:p w14:paraId="6B14E607" w14:textId="7FA91DB8" w:rsidR="00A64CDC" w:rsidRPr="00CD7D26" w:rsidRDefault="00A64CDC" w:rsidP="009C3A4D">
            <w:pPr>
              <w:pStyle w:val="Default"/>
              <w:rPr>
                <w:color w:val="auto"/>
                <w:sz w:val="14"/>
                <w:szCs w:val="14"/>
              </w:rPr>
            </w:pPr>
            <w:r w:rsidRPr="00CD7D26">
              <w:rPr>
                <w:color w:val="auto"/>
                <w:sz w:val="14"/>
                <w:szCs w:val="14"/>
              </w:rPr>
              <w:t>Multicentre Study of Self-harm in England, UK.</w:t>
            </w:r>
          </w:p>
        </w:tc>
        <w:tc>
          <w:tcPr>
            <w:tcW w:w="502" w:type="pct"/>
            <w:tcBorders>
              <w:top w:val="single" w:sz="4" w:space="0" w:color="auto"/>
              <w:bottom w:val="single" w:sz="4" w:space="0" w:color="auto"/>
            </w:tcBorders>
            <w:shd w:val="clear" w:color="auto" w:fill="auto"/>
          </w:tcPr>
          <w:p w14:paraId="1BC997C0" w14:textId="43C5241E" w:rsidR="00A64CDC" w:rsidRPr="00CD7D26" w:rsidRDefault="00A64CDC" w:rsidP="009C3A4D">
            <w:pPr>
              <w:pStyle w:val="Default"/>
              <w:rPr>
                <w:color w:val="auto"/>
                <w:sz w:val="14"/>
                <w:szCs w:val="14"/>
              </w:rPr>
            </w:pPr>
            <w:r w:rsidRPr="00CD7D26">
              <w:rPr>
                <w:color w:val="auto"/>
                <w:sz w:val="14"/>
                <w:szCs w:val="14"/>
              </w:rPr>
              <w:t>01/01/2012-31/12/2012</w:t>
            </w:r>
          </w:p>
        </w:tc>
        <w:tc>
          <w:tcPr>
            <w:tcW w:w="699" w:type="pct"/>
            <w:tcBorders>
              <w:top w:val="single" w:sz="4" w:space="0" w:color="auto"/>
              <w:bottom w:val="single" w:sz="4" w:space="0" w:color="auto"/>
            </w:tcBorders>
            <w:shd w:val="clear" w:color="auto" w:fill="auto"/>
          </w:tcPr>
          <w:p w14:paraId="57BABEA2" w14:textId="32F172F0" w:rsidR="00A64CDC" w:rsidRPr="00CD7D26" w:rsidRDefault="00242D4A" w:rsidP="001C16D4">
            <w:pPr>
              <w:pStyle w:val="Default"/>
              <w:rPr>
                <w:color w:val="auto"/>
                <w:sz w:val="14"/>
                <w:szCs w:val="14"/>
              </w:rPr>
            </w:pPr>
            <w:r w:rsidRPr="00242D4A">
              <w:rPr>
                <w:color w:val="auto"/>
                <w:sz w:val="14"/>
                <w:szCs w:val="14"/>
              </w:rPr>
              <w:t>Specialist p</w:t>
            </w:r>
            <w:r w:rsidR="00581E21" w:rsidRPr="00242D4A">
              <w:rPr>
                <w:color w:val="auto"/>
                <w:sz w:val="14"/>
                <w:szCs w:val="14"/>
              </w:rPr>
              <w:t xml:space="preserve">sychosocial assessment </w:t>
            </w:r>
            <w:r w:rsidRPr="00242D4A">
              <w:rPr>
                <w:color w:val="auto"/>
                <w:sz w:val="14"/>
                <w:szCs w:val="14"/>
              </w:rPr>
              <w:t xml:space="preserve">in ED </w:t>
            </w:r>
            <w:r w:rsidR="00581E21" w:rsidRPr="00242D4A">
              <w:rPr>
                <w:color w:val="auto"/>
                <w:sz w:val="14"/>
                <w:szCs w:val="14"/>
              </w:rPr>
              <w:t>by the duty psychiatrist and/or mental health trained staff</w:t>
            </w:r>
            <w:r w:rsidRPr="00242D4A">
              <w:rPr>
                <w:color w:val="auto"/>
                <w:sz w:val="14"/>
                <w:szCs w:val="14"/>
              </w:rPr>
              <w:t>.</w:t>
            </w:r>
          </w:p>
        </w:tc>
        <w:tc>
          <w:tcPr>
            <w:tcW w:w="715" w:type="pct"/>
            <w:tcBorders>
              <w:top w:val="single" w:sz="4" w:space="0" w:color="auto"/>
              <w:bottom w:val="single" w:sz="4" w:space="0" w:color="auto"/>
            </w:tcBorders>
            <w:shd w:val="clear" w:color="auto" w:fill="auto"/>
          </w:tcPr>
          <w:p w14:paraId="06B903E6" w14:textId="24EA9DF6" w:rsidR="00A64CDC" w:rsidRPr="00CD7D26" w:rsidRDefault="00A64CDC" w:rsidP="009C3A4D">
            <w:pPr>
              <w:pStyle w:val="Default"/>
              <w:rPr>
                <w:color w:val="auto"/>
                <w:sz w:val="14"/>
                <w:szCs w:val="14"/>
              </w:rPr>
            </w:pPr>
            <w:r w:rsidRPr="00CD7D26">
              <w:rPr>
                <w:color w:val="auto"/>
                <w:sz w:val="14"/>
                <w:szCs w:val="14"/>
              </w:rPr>
              <w:t xml:space="preserve">Geulayov G, et al. (2016). </w:t>
            </w:r>
            <w:proofErr w:type="spellStart"/>
            <w:r w:rsidRPr="00CD7D26">
              <w:rPr>
                <w:color w:val="auto"/>
                <w:sz w:val="14"/>
                <w:szCs w:val="14"/>
              </w:rPr>
              <w:t>Epidemi</w:t>
            </w:r>
            <w:proofErr w:type="spellEnd"/>
            <w:r w:rsidRPr="00CD7D26">
              <w:rPr>
                <w:color w:val="auto"/>
                <w:sz w:val="14"/>
                <w:szCs w:val="14"/>
              </w:rPr>
              <w:t xml:space="preserve">-ology and trends in non-fatal self-harm in three centres in England, 2000-2012: Findings from the Multicentre Study of Self-harm in England. </w:t>
            </w:r>
            <w:r w:rsidRPr="00CD7D26">
              <w:rPr>
                <w:i/>
                <w:color w:val="auto"/>
                <w:sz w:val="14"/>
                <w:szCs w:val="14"/>
              </w:rPr>
              <w:t>BMJ Open</w:t>
            </w:r>
            <w:r w:rsidRPr="00CD7D26">
              <w:rPr>
                <w:color w:val="auto"/>
                <w:sz w:val="14"/>
                <w:szCs w:val="14"/>
              </w:rPr>
              <w:t>, 6: e010538.</w:t>
            </w:r>
          </w:p>
          <w:p w14:paraId="1FCF684F" w14:textId="360C08C3" w:rsidR="00A64CDC" w:rsidRPr="00CD7D26" w:rsidRDefault="00A64CDC" w:rsidP="009C3A4D">
            <w:pPr>
              <w:pStyle w:val="Default"/>
              <w:rPr>
                <w:color w:val="auto"/>
                <w:sz w:val="14"/>
                <w:szCs w:val="14"/>
              </w:rPr>
            </w:pPr>
          </w:p>
        </w:tc>
      </w:tr>
      <w:tr w:rsidR="003711CE" w:rsidRPr="00CD7D26" w14:paraId="1DCAC0ED" w14:textId="77777777" w:rsidTr="00123812">
        <w:trPr>
          <w:trHeight w:val="614"/>
        </w:trPr>
        <w:tc>
          <w:tcPr>
            <w:tcW w:w="524" w:type="pct"/>
            <w:tcBorders>
              <w:top w:val="single" w:sz="4" w:space="0" w:color="auto"/>
              <w:bottom w:val="single" w:sz="4" w:space="0" w:color="auto"/>
            </w:tcBorders>
            <w:shd w:val="clear" w:color="auto" w:fill="F2F2F2" w:themeFill="background1" w:themeFillShade="F2"/>
          </w:tcPr>
          <w:p w14:paraId="76B29DE4" w14:textId="77777777" w:rsidR="00A64CDC" w:rsidRPr="004F4753" w:rsidRDefault="00A64CDC" w:rsidP="009C3A4D">
            <w:pPr>
              <w:pStyle w:val="Default"/>
              <w:rPr>
                <w:b/>
                <w:bCs/>
                <w:color w:val="auto"/>
                <w:sz w:val="14"/>
                <w:szCs w:val="14"/>
              </w:rPr>
            </w:pPr>
            <w:r w:rsidRPr="004F4753">
              <w:rPr>
                <w:b/>
                <w:bCs/>
                <w:color w:val="auto"/>
                <w:sz w:val="14"/>
                <w:szCs w:val="14"/>
              </w:rPr>
              <w:t>Gunnell 2005</w:t>
            </w:r>
          </w:p>
        </w:tc>
        <w:tc>
          <w:tcPr>
            <w:tcW w:w="300" w:type="pct"/>
            <w:tcBorders>
              <w:top w:val="single" w:sz="4" w:space="0" w:color="auto"/>
              <w:bottom w:val="single" w:sz="4" w:space="0" w:color="auto"/>
            </w:tcBorders>
            <w:shd w:val="clear" w:color="auto" w:fill="F2F2F2" w:themeFill="background1" w:themeFillShade="F2"/>
          </w:tcPr>
          <w:p w14:paraId="2F5421AC" w14:textId="77777777" w:rsidR="00A64CDC" w:rsidRPr="00CD7D26" w:rsidRDefault="00A64CDC" w:rsidP="009C3A4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499C851F" w14:textId="70540FEE" w:rsidR="00A64CDC" w:rsidRPr="00CD7D26" w:rsidRDefault="00A64CDC" w:rsidP="009C3A4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14ABD499" w14:textId="77777777" w:rsidR="00A64CDC" w:rsidRPr="00CD7D26" w:rsidRDefault="00A64CDC" w:rsidP="009C3A4D">
            <w:pPr>
              <w:pStyle w:val="Default"/>
              <w:jc w:val="right"/>
              <w:rPr>
                <w:i/>
                <w:color w:val="auto"/>
                <w:sz w:val="14"/>
                <w:szCs w:val="14"/>
              </w:rPr>
            </w:pPr>
            <w:r w:rsidRPr="00CD7D26">
              <w:rPr>
                <w:i/>
                <w:color w:val="auto"/>
                <w:sz w:val="14"/>
                <w:szCs w:val="14"/>
              </w:rPr>
              <w:t>(4,033)</w:t>
            </w:r>
          </w:p>
        </w:tc>
        <w:tc>
          <w:tcPr>
            <w:tcW w:w="602" w:type="pct"/>
            <w:tcBorders>
              <w:top w:val="single" w:sz="4" w:space="0" w:color="auto"/>
              <w:bottom w:val="single" w:sz="4" w:space="0" w:color="auto"/>
            </w:tcBorders>
            <w:shd w:val="clear" w:color="auto" w:fill="F2F2F2" w:themeFill="background1" w:themeFillShade="F2"/>
          </w:tcPr>
          <w:p w14:paraId="73D183AD" w14:textId="0F211CE4" w:rsidR="00A64CDC" w:rsidRPr="00CD7D26" w:rsidRDefault="00A64CDC" w:rsidP="009C3A4D">
            <w:pPr>
              <w:pStyle w:val="Default"/>
              <w:rPr>
                <w:color w:val="auto"/>
                <w:sz w:val="14"/>
                <w:szCs w:val="14"/>
              </w:rPr>
            </w:pPr>
            <w:r w:rsidRPr="00CD7D26">
              <w:rPr>
                <w:color w:val="auto"/>
                <w:sz w:val="14"/>
                <w:szCs w:val="14"/>
              </w:rPr>
              <w:t xml:space="preserve">Presentations by persons (54.8% female), aged 18 to 95 years (median: 33.0 years), presenting to the emergency department of one of 31 general hospitals following an episode of DSH. </w:t>
            </w:r>
          </w:p>
          <w:p w14:paraId="1F07BF5C" w14:textId="42453365" w:rsidR="00A64CDC" w:rsidRPr="00CD7D26" w:rsidRDefault="00A64CDC" w:rsidP="009C3A4D">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0744F4BB" w14:textId="77777777" w:rsidR="00A64CDC" w:rsidRPr="00CD7D26" w:rsidRDefault="00A64CDC" w:rsidP="009C3A4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7B6D6845" w14:textId="77777777" w:rsidR="00A64CDC" w:rsidRPr="00CD7D26" w:rsidRDefault="00A64CDC" w:rsidP="009C3A4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2F462411" w14:textId="77777777" w:rsidR="00A64CDC" w:rsidRPr="00CD7D26" w:rsidRDefault="00A64CDC" w:rsidP="009C3A4D">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30E2638A" w14:textId="77777777" w:rsidR="00A64CDC" w:rsidRPr="00CD7D26" w:rsidRDefault="00A64CDC" w:rsidP="009C3A4D">
            <w:pPr>
              <w:pStyle w:val="Default"/>
              <w:rPr>
                <w:color w:val="auto"/>
                <w:sz w:val="14"/>
                <w:szCs w:val="14"/>
              </w:rPr>
            </w:pPr>
            <w:r w:rsidRPr="00CD7D26">
              <w:rPr>
                <w:color w:val="auto"/>
                <w:sz w:val="14"/>
                <w:szCs w:val="14"/>
              </w:rPr>
              <w:t>Various hospitals, England, UK</w:t>
            </w:r>
          </w:p>
        </w:tc>
        <w:tc>
          <w:tcPr>
            <w:tcW w:w="502" w:type="pct"/>
            <w:tcBorders>
              <w:top w:val="single" w:sz="4" w:space="0" w:color="auto"/>
              <w:bottom w:val="single" w:sz="4" w:space="0" w:color="auto"/>
            </w:tcBorders>
            <w:shd w:val="clear" w:color="auto" w:fill="F2F2F2" w:themeFill="background1" w:themeFillShade="F2"/>
          </w:tcPr>
          <w:p w14:paraId="781163EB" w14:textId="77777777" w:rsidR="00A64CDC" w:rsidRPr="00CD7D26" w:rsidRDefault="00A64CDC" w:rsidP="009C3A4D">
            <w:pPr>
              <w:pStyle w:val="Default"/>
              <w:rPr>
                <w:color w:val="auto"/>
                <w:sz w:val="14"/>
                <w:szCs w:val="14"/>
              </w:rPr>
            </w:pPr>
            <w:r w:rsidRPr="00CD7D26">
              <w:rPr>
                <w:color w:val="auto"/>
                <w:sz w:val="14"/>
                <w:szCs w:val="14"/>
              </w:rPr>
              <w:t>01/09/2001-30/09/2002</w:t>
            </w:r>
          </w:p>
        </w:tc>
        <w:tc>
          <w:tcPr>
            <w:tcW w:w="699" w:type="pct"/>
            <w:tcBorders>
              <w:top w:val="single" w:sz="4" w:space="0" w:color="auto"/>
              <w:bottom w:val="single" w:sz="4" w:space="0" w:color="auto"/>
            </w:tcBorders>
            <w:shd w:val="clear" w:color="auto" w:fill="F2F2F2" w:themeFill="background1" w:themeFillShade="F2"/>
          </w:tcPr>
          <w:p w14:paraId="3861D18B" w14:textId="39187397" w:rsidR="00A64CDC" w:rsidRPr="00CD7D26" w:rsidRDefault="00446C33" w:rsidP="001C16D4">
            <w:pPr>
              <w:pStyle w:val="Default"/>
              <w:rPr>
                <w:color w:val="auto"/>
                <w:sz w:val="14"/>
                <w:szCs w:val="14"/>
              </w:rPr>
            </w:pPr>
            <w:r w:rsidRPr="00446C33">
              <w:rPr>
                <w:color w:val="auto"/>
                <w:sz w:val="14"/>
                <w:szCs w:val="14"/>
              </w:rPr>
              <w:t>Specialist p</w:t>
            </w:r>
            <w:r w:rsidR="00FC0DF8" w:rsidRPr="00446C33">
              <w:rPr>
                <w:color w:val="auto"/>
                <w:sz w:val="14"/>
                <w:szCs w:val="14"/>
              </w:rPr>
              <w:t>sychosocial assessment</w:t>
            </w:r>
            <w:r w:rsidR="00BB7CDF" w:rsidRPr="00446C33">
              <w:rPr>
                <w:color w:val="auto"/>
                <w:sz w:val="14"/>
                <w:szCs w:val="14"/>
              </w:rPr>
              <w:t xml:space="preserve"> in ED</w:t>
            </w:r>
            <w:r w:rsidR="00FC0DF8" w:rsidRPr="00446C33">
              <w:rPr>
                <w:color w:val="auto"/>
                <w:sz w:val="14"/>
                <w:szCs w:val="14"/>
              </w:rPr>
              <w:t xml:space="preserve"> by mental health trained staff</w:t>
            </w:r>
            <w:r w:rsidRPr="00446C33">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4E3336D1" w14:textId="5E428128" w:rsidR="00A64CDC" w:rsidRPr="00CD7D26" w:rsidRDefault="00A64CDC" w:rsidP="009C3A4D">
            <w:pPr>
              <w:pStyle w:val="Default"/>
              <w:rPr>
                <w:color w:val="auto"/>
                <w:sz w:val="14"/>
                <w:szCs w:val="14"/>
              </w:rPr>
            </w:pPr>
            <w:r w:rsidRPr="00CD7D26">
              <w:rPr>
                <w:color w:val="auto"/>
                <w:sz w:val="14"/>
                <w:szCs w:val="14"/>
              </w:rPr>
              <w:t xml:space="preserve">Gunnell D, et al. (2005). The epidemic-ology and management of self-harm amongst adults in England. </w:t>
            </w:r>
            <w:r w:rsidRPr="00CD7D26">
              <w:rPr>
                <w:i/>
                <w:color w:val="auto"/>
                <w:sz w:val="14"/>
                <w:szCs w:val="14"/>
              </w:rPr>
              <w:t>J Public Health</w:t>
            </w:r>
            <w:r w:rsidRPr="00CD7D26">
              <w:rPr>
                <w:color w:val="auto"/>
                <w:sz w:val="14"/>
                <w:szCs w:val="14"/>
              </w:rPr>
              <w:t>, 27: 67-73.</w:t>
            </w:r>
          </w:p>
        </w:tc>
      </w:tr>
      <w:tr w:rsidR="00B05C57" w:rsidRPr="00CD7D26" w14:paraId="687DCF2D" w14:textId="77777777" w:rsidTr="00CD39B0">
        <w:trPr>
          <w:trHeight w:val="839"/>
        </w:trPr>
        <w:tc>
          <w:tcPr>
            <w:tcW w:w="524" w:type="pct"/>
            <w:tcBorders>
              <w:top w:val="single" w:sz="4" w:space="0" w:color="auto"/>
              <w:bottom w:val="single" w:sz="4" w:space="0" w:color="auto"/>
            </w:tcBorders>
            <w:shd w:val="clear" w:color="auto" w:fill="auto"/>
          </w:tcPr>
          <w:p w14:paraId="147BAD4F" w14:textId="77777777" w:rsidR="00A64CDC" w:rsidRPr="004F4753" w:rsidRDefault="00A64CDC" w:rsidP="009C3A4D">
            <w:pPr>
              <w:pStyle w:val="Default"/>
              <w:rPr>
                <w:b/>
                <w:bCs/>
                <w:color w:val="auto"/>
                <w:sz w:val="14"/>
                <w:szCs w:val="14"/>
              </w:rPr>
            </w:pPr>
            <w:r w:rsidRPr="004F4753">
              <w:rPr>
                <w:b/>
                <w:bCs/>
                <w:color w:val="auto"/>
                <w:sz w:val="14"/>
                <w:szCs w:val="14"/>
              </w:rPr>
              <w:t>Haq 2010</w:t>
            </w:r>
          </w:p>
        </w:tc>
        <w:tc>
          <w:tcPr>
            <w:tcW w:w="300" w:type="pct"/>
            <w:tcBorders>
              <w:top w:val="single" w:sz="4" w:space="0" w:color="auto"/>
              <w:bottom w:val="single" w:sz="4" w:space="0" w:color="auto"/>
            </w:tcBorders>
            <w:shd w:val="clear" w:color="auto" w:fill="auto"/>
          </w:tcPr>
          <w:p w14:paraId="119A4507" w14:textId="77777777" w:rsidR="00A64CDC" w:rsidRPr="00CD7D26" w:rsidRDefault="00A64CDC" w:rsidP="009C3A4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6656CED8" w14:textId="6B4C7C93" w:rsidR="00A64CDC" w:rsidRPr="00CD7D26" w:rsidRDefault="00A64CDC" w:rsidP="009C3A4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2B4A223E" w14:textId="77777777" w:rsidR="00A64CDC" w:rsidRPr="00CD7D26" w:rsidRDefault="00A64CDC" w:rsidP="009C3A4D">
            <w:pPr>
              <w:pStyle w:val="Default"/>
              <w:jc w:val="right"/>
              <w:rPr>
                <w:color w:val="auto"/>
                <w:sz w:val="14"/>
                <w:szCs w:val="14"/>
              </w:rPr>
            </w:pPr>
            <w:r w:rsidRPr="00CD7D26">
              <w:rPr>
                <w:color w:val="auto"/>
                <w:sz w:val="14"/>
                <w:szCs w:val="14"/>
              </w:rPr>
              <w:t>25</w:t>
            </w:r>
          </w:p>
        </w:tc>
        <w:tc>
          <w:tcPr>
            <w:tcW w:w="602" w:type="pct"/>
            <w:tcBorders>
              <w:top w:val="single" w:sz="4" w:space="0" w:color="auto"/>
              <w:bottom w:val="single" w:sz="4" w:space="0" w:color="auto"/>
            </w:tcBorders>
            <w:shd w:val="clear" w:color="auto" w:fill="auto"/>
          </w:tcPr>
          <w:p w14:paraId="56105BF8" w14:textId="77777777" w:rsidR="00A64CDC" w:rsidRPr="00CD7D26" w:rsidRDefault="00A64CDC" w:rsidP="009C3A4D">
            <w:pPr>
              <w:pStyle w:val="Default"/>
              <w:rPr>
                <w:color w:val="auto"/>
                <w:sz w:val="14"/>
                <w:szCs w:val="14"/>
              </w:rPr>
            </w:pPr>
            <w:r w:rsidRPr="00CD7D26">
              <w:rPr>
                <w:color w:val="auto"/>
                <w:sz w:val="14"/>
                <w:szCs w:val="14"/>
              </w:rPr>
              <w:t xml:space="preserve">Persons (68.0% female), average age not reported, range not reported, presenting to the emergency department of a general medical hospital following an episode of DSH. </w:t>
            </w:r>
          </w:p>
          <w:p w14:paraId="4CA522D1" w14:textId="77777777" w:rsidR="00A64CDC" w:rsidRPr="00CD7D26" w:rsidRDefault="00A64CDC" w:rsidP="009C3A4D">
            <w:pPr>
              <w:pStyle w:val="Default"/>
              <w:rPr>
                <w:color w:val="auto"/>
                <w:sz w:val="14"/>
                <w:szCs w:val="14"/>
              </w:rPr>
            </w:pPr>
          </w:p>
        </w:tc>
        <w:tc>
          <w:tcPr>
            <w:tcW w:w="216" w:type="pct"/>
            <w:tcBorders>
              <w:top w:val="single" w:sz="4" w:space="0" w:color="auto"/>
              <w:bottom w:val="single" w:sz="4" w:space="0" w:color="auto"/>
            </w:tcBorders>
            <w:shd w:val="clear" w:color="auto" w:fill="auto"/>
          </w:tcPr>
          <w:p w14:paraId="76359113" w14:textId="77777777" w:rsidR="00A64CDC" w:rsidRPr="00CD7D26" w:rsidRDefault="00A64CDC" w:rsidP="009C3A4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000B8E5A" w14:textId="77777777" w:rsidR="00A64CDC" w:rsidRPr="00CD7D26" w:rsidRDefault="00A64CDC" w:rsidP="009C3A4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5660BD54" w14:textId="77777777" w:rsidR="00A64CDC" w:rsidRPr="00CD7D26" w:rsidRDefault="00A64CDC" w:rsidP="009C3A4D">
            <w:pPr>
              <w:pStyle w:val="Default"/>
              <w:jc w:val="right"/>
              <w:rPr>
                <w:color w:val="auto"/>
                <w:sz w:val="14"/>
                <w:szCs w:val="14"/>
              </w:rPr>
            </w:pPr>
            <w:r w:rsidRPr="00CD7D26">
              <w:rPr>
                <w:color w:val="auto"/>
                <w:sz w:val="14"/>
                <w:szCs w:val="14"/>
              </w:rPr>
              <w:t>64.0</w:t>
            </w:r>
          </w:p>
        </w:tc>
        <w:tc>
          <w:tcPr>
            <w:tcW w:w="401" w:type="pct"/>
            <w:tcBorders>
              <w:top w:val="single" w:sz="4" w:space="0" w:color="auto"/>
              <w:bottom w:val="single" w:sz="4" w:space="0" w:color="auto"/>
            </w:tcBorders>
            <w:shd w:val="clear" w:color="auto" w:fill="auto"/>
          </w:tcPr>
          <w:p w14:paraId="584C26EB" w14:textId="77777777" w:rsidR="00A64CDC" w:rsidRPr="00CD7D26" w:rsidRDefault="00A64CDC" w:rsidP="009C3A4D">
            <w:pPr>
              <w:pStyle w:val="Default"/>
              <w:rPr>
                <w:color w:val="auto"/>
                <w:sz w:val="14"/>
                <w:szCs w:val="14"/>
              </w:rPr>
            </w:pPr>
            <w:r w:rsidRPr="00CD7D26">
              <w:rPr>
                <w:color w:val="auto"/>
                <w:sz w:val="14"/>
                <w:szCs w:val="14"/>
              </w:rPr>
              <w:t>NR</w:t>
            </w:r>
          </w:p>
        </w:tc>
        <w:tc>
          <w:tcPr>
            <w:tcW w:w="502" w:type="pct"/>
            <w:tcBorders>
              <w:top w:val="single" w:sz="4" w:space="0" w:color="auto"/>
              <w:bottom w:val="single" w:sz="4" w:space="0" w:color="auto"/>
            </w:tcBorders>
            <w:shd w:val="clear" w:color="auto" w:fill="auto"/>
          </w:tcPr>
          <w:p w14:paraId="7C7DDFF5" w14:textId="77777777" w:rsidR="00A64CDC" w:rsidRPr="00CD7D26" w:rsidRDefault="00A64CDC" w:rsidP="009C3A4D">
            <w:pPr>
              <w:pStyle w:val="Default"/>
              <w:rPr>
                <w:color w:val="auto"/>
                <w:sz w:val="14"/>
                <w:szCs w:val="14"/>
              </w:rPr>
            </w:pPr>
            <w:r w:rsidRPr="00CD7D26">
              <w:rPr>
                <w:color w:val="auto"/>
                <w:sz w:val="14"/>
                <w:szCs w:val="14"/>
              </w:rPr>
              <w:t>01/02/2009-31/08/2009</w:t>
            </w:r>
          </w:p>
        </w:tc>
        <w:tc>
          <w:tcPr>
            <w:tcW w:w="699" w:type="pct"/>
            <w:tcBorders>
              <w:top w:val="single" w:sz="4" w:space="0" w:color="auto"/>
              <w:bottom w:val="single" w:sz="4" w:space="0" w:color="auto"/>
            </w:tcBorders>
            <w:shd w:val="clear" w:color="auto" w:fill="auto"/>
          </w:tcPr>
          <w:p w14:paraId="459028C0" w14:textId="6C4072CF" w:rsidR="00A64CDC" w:rsidRPr="00CD7D26" w:rsidRDefault="00403143" w:rsidP="001C16D4">
            <w:pPr>
              <w:pStyle w:val="Default"/>
              <w:rPr>
                <w:color w:val="auto"/>
                <w:sz w:val="14"/>
                <w:szCs w:val="14"/>
              </w:rPr>
            </w:pPr>
            <w:r w:rsidRPr="00BC3A41">
              <w:rPr>
                <w:color w:val="auto"/>
                <w:sz w:val="14"/>
                <w:szCs w:val="14"/>
              </w:rPr>
              <w:t xml:space="preserve">Psychiatric </w:t>
            </w:r>
            <w:r w:rsidR="00A13BCB" w:rsidRPr="00BC3A41">
              <w:rPr>
                <w:color w:val="auto"/>
                <w:sz w:val="14"/>
                <w:szCs w:val="14"/>
              </w:rPr>
              <w:t xml:space="preserve">assessment </w:t>
            </w:r>
            <w:r w:rsidRPr="00BC3A41">
              <w:rPr>
                <w:color w:val="auto"/>
                <w:sz w:val="14"/>
                <w:szCs w:val="14"/>
              </w:rPr>
              <w:t xml:space="preserve">with full mental state examination </w:t>
            </w:r>
            <w:r w:rsidR="00815D4F" w:rsidRPr="00BC3A41">
              <w:rPr>
                <w:color w:val="auto"/>
                <w:sz w:val="14"/>
                <w:szCs w:val="14"/>
              </w:rPr>
              <w:t xml:space="preserve">in ED </w:t>
            </w:r>
            <w:r w:rsidR="00A13BCB" w:rsidRPr="00BC3A41">
              <w:rPr>
                <w:color w:val="auto"/>
                <w:sz w:val="14"/>
                <w:szCs w:val="14"/>
              </w:rPr>
              <w:t>by staff without specialist mental health training and/or experience</w:t>
            </w:r>
            <w:r w:rsidR="00BC3A41" w:rsidRPr="00BC3A41">
              <w:rPr>
                <w:color w:val="auto"/>
                <w:sz w:val="14"/>
                <w:szCs w:val="14"/>
              </w:rPr>
              <w:t>.</w:t>
            </w:r>
          </w:p>
        </w:tc>
        <w:tc>
          <w:tcPr>
            <w:tcW w:w="715" w:type="pct"/>
            <w:tcBorders>
              <w:top w:val="single" w:sz="4" w:space="0" w:color="auto"/>
              <w:bottom w:val="single" w:sz="4" w:space="0" w:color="auto"/>
            </w:tcBorders>
            <w:shd w:val="clear" w:color="auto" w:fill="auto"/>
          </w:tcPr>
          <w:p w14:paraId="1EDBBFE8" w14:textId="0CC6E6C7" w:rsidR="00A64CDC" w:rsidRPr="00CD7D26" w:rsidRDefault="00A64CDC" w:rsidP="009C3A4D">
            <w:pPr>
              <w:pStyle w:val="Default"/>
              <w:rPr>
                <w:color w:val="auto"/>
                <w:sz w:val="14"/>
                <w:szCs w:val="14"/>
              </w:rPr>
            </w:pPr>
            <w:r w:rsidRPr="00CD7D26">
              <w:rPr>
                <w:color w:val="auto"/>
                <w:sz w:val="14"/>
                <w:szCs w:val="14"/>
              </w:rPr>
              <w:t xml:space="preserve">Haq SU, et al. (2010). Assessment of </w:t>
            </w:r>
            <w:proofErr w:type="spellStart"/>
            <w:r w:rsidRPr="00CD7D26">
              <w:rPr>
                <w:color w:val="auto"/>
                <w:sz w:val="14"/>
                <w:szCs w:val="14"/>
              </w:rPr>
              <w:t>self harm</w:t>
            </w:r>
            <w:proofErr w:type="spellEnd"/>
            <w:r w:rsidRPr="00CD7D26">
              <w:rPr>
                <w:color w:val="auto"/>
                <w:sz w:val="14"/>
                <w:szCs w:val="14"/>
              </w:rPr>
              <w:t xml:space="preserve"> in an accident and emergency service – the development of a proforma to assess suicide intent and mental state in those presenting to the emergency department with </w:t>
            </w:r>
            <w:proofErr w:type="spellStart"/>
            <w:r w:rsidRPr="00CD7D26">
              <w:rPr>
                <w:color w:val="auto"/>
                <w:sz w:val="14"/>
                <w:szCs w:val="14"/>
              </w:rPr>
              <w:t>self harm</w:t>
            </w:r>
            <w:proofErr w:type="spellEnd"/>
            <w:r w:rsidRPr="00CD7D26">
              <w:rPr>
                <w:color w:val="auto"/>
                <w:sz w:val="14"/>
                <w:szCs w:val="14"/>
              </w:rPr>
              <w:t xml:space="preserve">. </w:t>
            </w:r>
            <w:proofErr w:type="spellStart"/>
            <w:r w:rsidRPr="00CD7D26">
              <w:rPr>
                <w:i/>
                <w:color w:val="auto"/>
                <w:sz w:val="14"/>
                <w:szCs w:val="14"/>
              </w:rPr>
              <w:t>Psychiatr</w:t>
            </w:r>
            <w:proofErr w:type="spellEnd"/>
            <w:r w:rsidRPr="00CD7D26">
              <w:rPr>
                <w:i/>
                <w:color w:val="auto"/>
                <w:sz w:val="14"/>
                <w:szCs w:val="14"/>
              </w:rPr>
              <w:t xml:space="preserve"> </w:t>
            </w:r>
            <w:proofErr w:type="spellStart"/>
            <w:r w:rsidRPr="00CD7D26">
              <w:rPr>
                <w:i/>
                <w:color w:val="auto"/>
                <w:sz w:val="14"/>
                <w:szCs w:val="14"/>
              </w:rPr>
              <w:t>Danub</w:t>
            </w:r>
            <w:proofErr w:type="spellEnd"/>
            <w:r w:rsidRPr="00CD7D26">
              <w:rPr>
                <w:color w:val="auto"/>
                <w:sz w:val="14"/>
                <w:szCs w:val="14"/>
              </w:rPr>
              <w:t>, 22(suppl. 1): S26-32.</w:t>
            </w:r>
          </w:p>
          <w:p w14:paraId="0405AB00" w14:textId="01F7EA14" w:rsidR="00A64CDC" w:rsidRPr="00CD7D26" w:rsidRDefault="00A64CDC" w:rsidP="009C3A4D">
            <w:pPr>
              <w:pStyle w:val="Default"/>
              <w:rPr>
                <w:color w:val="auto"/>
                <w:sz w:val="14"/>
                <w:szCs w:val="14"/>
              </w:rPr>
            </w:pPr>
          </w:p>
        </w:tc>
      </w:tr>
      <w:tr w:rsidR="003711CE" w:rsidRPr="00CD7D26" w14:paraId="3651F84A" w14:textId="77777777" w:rsidTr="00123812">
        <w:trPr>
          <w:trHeight w:val="839"/>
        </w:trPr>
        <w:tc>
          <w:tcPr>
            <w:tcW w:w="524" w:type="pct"/>
            <w:tcBorders>
              <w:top w:val="single" w:sz="4" w:space="0" w:color="auto"/>
              <w:bottom w:val="single" w:sz="4" w:space="0" w:color="auto"/>
            </w:tcBorders>
            <w:shd w:val="clear" w:color="auto" w:fill="F2F2F2" w:themeFill="background1" w:themeFillShade="F2"/>
          </w:tcPr>
          <w:p w14:paraId="3D240E30" w14:textId="15B31BC2" w:rsidR="00A64CDC" w:rsidRPr="004F4753" w:rsidRDefault="00A64CDC" w:rsidP="00CE53DD">
            <w:pPr>
              <w:pStyle w:val="Default"/>
              <w:rPr>
                <w:b/>
                <w:bCs/>
                <w:color w:val="auto"/>
                <w:sz w:val="14"/>
                <w:szCs w:val="14"/>
              </w:rPr>
            </w:pPr>
            <w:r w:rsidRPr="004F4753">
              <w:rPr>
                <w:b/>
                <w:bCs/>
                <w:color w:val="auto"/>
                <w:sz w:val="14"/>
                <w:szCs w:val="14"/>
              </w:rPr>
              <w:t>Haw 2002</w:t>
            </w:r>
          </w:p>
        </w:tc>
        <w:tc>
          <w:tcPr>
            <w:tcW w:w="300" w:type="pct"/>
            <w:tcBorders>
              <w:top w:val="single" w:sz="4" w:space="0" w:color="auto"/>
              <w:bottom w:val="single" w:sz="4" w:space="0" w:color="auto"/>
            </w:tcBorders>
            <w:shd w:val="clear" w:color="auto" w:fill="F2F2F2" w:themeFill="background1" w:themeFillShade="F2"/>
          </w:tcPr>
          <w:p w14:paraId="7E21E164" w14:textId="16B2403D" w:rsidR="00A64CDC" w:rsidRPr="00CD7D26" w:rsidRDefault="00A64CDC" w:rsidP="00CE53D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74D0B22F" w14:textId="4F571550" w:rsidR="00A64CDC" w:rsidRPr="00CD7D26" w:rsidRDefault="00A64CDC" w:rsidP="00CE53DD">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0550B4D5" w14:textId="5AD97DE5" w:rsidR="00A64CDC" w:rsidRPr="00CD7D26" w:rsidRDefault="00A64CDC" w:rsidP="00CE53DD">
            <w:pPr>
              <w:pStyle w:val="Default"/>
              <w:jc w:val="right"/>
              <w:rPr>
                <w:color w:val="auto"/>
                <w:sz w:val="14"/>
                <w:szCs w:val="14"/>
              </w:rPr>
            </w:pPr>
            <w:r w:rsidRPr="00CD7D26">
              <w:rPr>
                <w:color w:val="auto"/>
                <w:sz w:val="14"/>
                <w:szCs w:val="14"/>
              </w:rPr>
              <w:t>106</w:t>
            </w:r>
          </w:p>
        </w:tc>
        <w:tc>
          <w:tcPr>
            <w:tcW w:w="602" w:type="pct"/>
            <w:tcBorders>
              <w:top w:val="single" w:sz="4" w:space="0" w:color="auto"/>
              <w:bottom w:val="single" w:sz="4" w:space="0" w:color="auto"/>
            </w:tcBorders>
            <w:shd w:val="clear" w:color="auto" w:fill="F2F2F2" w:themeFill="background1" w:themeFillShade="F2"/>
          </w:tcPr>
          <w:p w14:paraId="64BFA03E" w14:textId="77777777" w:rsidR="00A64CDC" w:rsidRPr="00CD7D26" w:rsidRDefault="00A64CDC" w:rsidP="00CE53DD">
            <w:pPr>
              <w:pStyle w:val="Default"/>
              <w:rPr>
                <w:color w:val="auto"/>
                <w:sz w:val="14"/>
                <w:szCs w:val="14"/>
              </w:rPr>
            </w:pPr>
            <w:r w:rsidRPr="00CD7D26">
              <w:rPr>
                <w:color w:val="auto"/>
                <w:sz w:val="14"/>
                <w:szCs w:val="14"/>
              </w:rPr>
              <w:t>Persons (61.3% female), aged 15 years and older (average: not reported; range: not reported), presenting to the emergency department of a general medical hospital following an episode of DSH and who were diagnosed with depressive disorder as per ICD-10 research criteria.</w:t>
            </w:r>
          </w:p>
          <w:p w14:paraId="0435F752" w14:textId="77777777" w:rsidR="00A64CDC" w:rsidRPr="00CD7D26" w:rsidRDefault="00A64CDC" w:rsidP="00CE53DD">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255DB126" w14:textId="26735380" w:rsidR="00A64CDC" w:rsidRPr="00CD7D26" w:rsidRDefault="00A64CDC" w:rsidP="00CE53D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1661C6AA" w14:textId="31571B56" w:rsidR="00A64CDC" w:rsidRPr="00CD7D26" w:rsidRDefault="00A64CDC" w:rsidP="00CE53DD">
            <w:pPr>
              <w:pStyle w:val="Default"/>
              <w:jc w:val="right"/>
              <w:rPr>
                <w:color w:val="auto"/>
                <w:sz w:val="14"/>
                <w:szCs w:val="14"/>
              </w:rPr>
            </w:pPr>
            <w:r w:rsidRPr="00CD7D26">
              <w:rPr>
                <w:color w:val="auto"/>
                <w:sz w:val="14"/>
                <w:szCs w:val="14"/>
              </w:rPr>
              <w:t>68.9</w:t>
            </w:r>
          </w:p>
        </w:tc>
        <w:tc>
          <w:tcPr>
            <w:tcW w:w="277" w:type="pct"/>
            <w:tcBorders>
              <w:top w:val="single" w:sz="4" w:space="0" w:color="auto"/>
              <w:bottom w:val="single" w:sz="4" w:space="0" w:color="auto"/>
            </w:tcBorders>
            <w:shd w:val="clear" w:color="auto" w:fill="F2F2F2" w:themeFill="background1" w:themeFillShade="F2"/>
          </w:tcPr>
          <w:p w14:paraId="400F22A7" w14:textId="75C070CE" w:rsidR="00A64CDC" w:rsidRPr="00CD7D26" w:rsidRDefault="00A64CDC" w:rsidP="00CE53DD">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1FB131AB" w14:textId="72B4825F" w:rsidR="00A64CDC" w:rsidRPr="00CD7D26" w:rsidRDefault="00A64CDC" w:rsidP="00CE53DD">
            <w:pPr>
              <w:pStyle w:val="Default"/>
              <w:rPr>
                <w:color w:val="auto"/>
                <w:sz w:val="14"/>
                <w:szCs w:val="14"/>
              </w:rPr>
            </w:pPr>
            <w:r w:rsidRPr="00CD7D26">
              <w:rPr>
                <w:color w:val="auto"/>
                <w:sz w:val="14"/>
                <w:szCs w:val="14"/>
              </w:rPr>
              <w:t>Oxford Monitoring System, Oxford, UK</w:t>
            </w:r>
          </w:p>
        </w:tc>
        <w:tc>
          <w:tcPr>
            <w:tcW w:w="502" w:type="pct"/>
            <w:tcBorders>
              <w:top w:val="single" w:sz="4" w:space="0" w:color="auto"/>
              <w:bottom w:val="single" w:sz="4" w:space="0" w:color="auto"/>
            </w:tcBorders>
            <w:shd w:val="clear" w:color="auto" w:fill="F2F2F2" w:themeFill="background1" w:themeFillShade="F2"/>
          </w:tcPr>
          <w:p w14:paraId="6BCB2E28" w14:textId="11FA7A50" w:rsidR="00A64CDC" w:rsidRPr="00CD7D26" w:rsidRDefault="00A64CDC" w:rsidP="00CE53DD">
            <w:pPr>
              <w:pStyle w:val="Default"/>
              <w:rPr>
                <w:color w:val="auto"/>
                <w:sz w:val="14"/>
                <w:szCs w:val="14"/>
              </w:rPr>
            </w:pPr>
            <w:r w:rsidRPr="00CD7D26">
              <w:rPr>
                <w:color w:val="auto"/>
                <w:sz w:val="14"/>
                <w:szCs w:val="14"/>
              </w:rPr>
              <w:t>10/02/1997-01/12/1997</w:t>
            </w:r>
          </w:p>
        </w:tc>
        <w:tc>
          <w:tcPr>
            <w:tcW w:w="699" w:type="pct"/>
            <w:tcBorders>
              <w:top w:val="single" w:sz="4" w:space="0" w:color="auto"/>
              <w:bottom w:val="single" w:sz="4" w:space="0" w:color="auto"/>
            </w:tcBorders>
            <w:shd w:val="clear" w:color="auto" w:fill="F2F2F2" w:themeFill="background1" w:themeFillShade="F2"/>
          </w:tcPr>
          <w:p w14:paraId="670031E1" w14:textId="7B11DBC6" w:rsidR="002818CE" w:rsidRPr="00CD7D26" w:rsidRDefault="005157BE" w:rsidP="001C16D4">
            <w:pPr>
              <w:pStyle w:val="Default"/>
              <w:rPr>
                <w:color w:val="auto"/>
                <w:sz w:val="14"/>
                <w:szCs w:val="14"/>
              </w:rPr>
            </w:pPr>
            <w:r w:rsidRPr="00C71477">
              <w:rPr>
                <w:color w:val="auto"/>
                <w:sz w:val="14"/>
                <w:szCs w:val="14"/>
              </w:rPr>
              <w:t>A</w:t>
            </w:r>
            <w:r w:rsidR="00A7558F" w:rsidRPr="00C71477">
              <w:rPr>
                <w:color w:val="auto"/>
                <w:sz w:val="14"/>
                <w:szCs w:val="14"/>
              </w:rPr>
              <w:t>ssessment by the duty psychiatrist</w:t>
            </w:r>
            <w:r w:rsidR="0099549B" w:rsidRPr="00C71477">
              <w:rPr>
                <w:color w:val="auto"/>
                <w:sz w:val="14"/>
                <w:szCs w:val="14"/>
              </w:rPr>
              <w:t>. Setting not stated</w:t>
            </w:r>
            <w:r w:rsidR="00C71477" w:rsidRPr="00C71477">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6CB6A7D8" w14:textId="37021C30" w:rsidR="00A64CDC" w:rsidRPr="00CD7D26" w:rsidRDefault="00A64CDC" w:rsidP="00CE53DD">
            <w:pPr>
              <w:pStyle w:val="Default"/>
              <w:rPr>
                <w:color w:val="auto"/>
                <w:sz w:val="14"/>
                <w:szCs w:val="14"/>
              </w:rPr>
            </w:pPr>
            <w:r w:rsidRPr="00CD7D26">
              <w:rPr>
                <w:color w:val="auto"/>
                <w:sz w:val="14"/>
                <w:szCs w:val="14"/>
              </w:rPr>
              <w:t xml:space="preserve">Haw C, et al. (2002). Deliberate </w:t>
            </w:r>
            <w:proofErr w:type="spellStart"/>
            <w:r w:rsidRPr="00CD7D26">
              <w:rPr>
                <w:color w:val="auto"/>
                <w:sz w:val="14"/>
                <w:szCs w:val="14"/>
              </w:rPr>
              <w:t>self harm</w:t>
            </w:r>
            <w:proofErr w:type="spellEnd"/>
            <w:r w:rsidRPr="00CD7D26">
              <w:rPr>
                <w:color w:val="auto"/>
                <w:sz w:val="14"/>
                <w:szCs w:val="14"/>
              </w:rPr>
              <w:t xml:space="preserve"> patients with depressive disorders: Treatment and outcome. </w:t>
            </w:r>
            <w:r w:rsidRPr="00CD7D26">
              <w:rPr>
                <w:i/>
                <w:color w:val="auto"/>
                <w:sz w:val="14"/>
                <w:szCs w:val="14"/>
              </w:rPr>
              <w:t xml:space="preserve">J Affect </w:t>
            </w:r>
            <w:proofErr w:type="spellStart"/>
            <w:r w:rsidRPr="00CD7D26">
              <w:rPr>
                <w:i/>
                <w:color w:val="auto"/>
                <w:sz w:val="14"/>
                <w:szCs w:val="14"/>
              </w:rPr>
              <w:t>Disord</w:t>
            </w:r>
            <w:proofErr w:type="spellEnd"/>
            <w:r w:rsidRPr="00CD7D26">
              <w:rPr>
                <w:color w:val="auto"/>
                <w:sz w:val="14"/>
                <w:szCs w:val="14"/>
              </w:rPr>
              <w:t>, 70: 57-65.</w:t>
            </w:r>
          </w:p>
        </w:tc>
      </w:tr>
    </w:tbl>
    <w:p w14:paraId="1BC82F39" w14:textId="69C857A0" w:rsidR="00B05C57" w:rsidRDefault="00B05C57"/>
    <w:tbl>
      <w:tblPr>
        <w:tblW w:w="5137" w:type="pct"/>
        <w:tblInd w:w="-142" w:type="dxa"/>
        <w:tblBorders>
          <w:top w:val="nil"/>
          <w:left w:val="nil"/>
          <w:bottom w:val="nil"/>
          <w:right w:val="nil"/>
        </w:tblBorders>
        <w:tblLook w:val="0000" w:firstRow="0" w:lastRow="0" w:firstColumn="0" w:lastColumn="0" w:noHBand="0" w:noVBand="0"/>
      </w:tblPr>
      <w:tblGrid>
        <w:gridCol w:w="1659"/>
        <w:gridCol w:w="949"/>
        <w:gridCol w:w="715"/>
        <w:gridCol w:w="1006"/>
        <w:gridCol w:w="1905"/>
        <w:gridCol w:w="683"/>
        <w:gridCol w:w="696"/>
        <w:gridCol w:w="876"/>
        <w:gridCol w:w="1269"/>
        <w:gridCol w:w="1588"/>
        <w:gridCol w:w="2212"/>
        <w:gridCol w:w="2262"/>
      </w:tblGrid>
      <w:tr w:rsidR="003711CE" w:rsidRPr="00CD7D26" w14:paraId="328E526D" w14:textId="77777777" w:rsidTr="00123812">
        <w:trPr>
          <w:trHeight w:val="839"/>
        </w:trPr>
        <w:tc>
          <w:tcPr>
            <w:tcW w:w="524" w:type="pct"/>
            <w:tcBorders>
              <w:top w:val="single" w:sz="4" w:space="0" w:color="auto"/>
              <w:bottom w:val="single" w:sz="4" w:space="0" w:color="auto"/>
            </w:tcBorders>
            <w:shd w:val="clear" w:color="auto" w:fill="auto"/>
          </w:tcPr>
          <w:p w14:paraId="659BCD00" w14:textId="3318D248" w:rsidR="00A64CDC" w:rsidRPr="004F4753" w:rsidRDefault="00A64CDC" w:rsidP="00CE53DD">
            <w:pPr>
              <w:pStyle w:val="Default"/>
              <w:rPr>
                <w:b/>
                <w:bCs/>
                <w:color w:val="auto"/>
                <w:sz w:val="14"/>
                <w:szCs w:val="14"/>
              </w:rPr>
            </w:pPr>
            <w:r w:rsidRPr="004F4753">
              <w:rPr>
                <w:b/>
                <w:bCs/>
                <w:color w:val="auto"/>
                <w:sz w:val="14"/>
                <w:szCs w:val="14"/>
              </w:rPr>
              <w:t>Hawton 1992a</w:t>
            </w:r>
          </w:p>
          <w:p w14:paraId="5A47DF75" w14:textId="6819C873" w:rsidR="00A64CDC" w:rsidRPr="004F4753" w:rsidRDefault="00A64CDC" w:rsidP="00CE53DD">
            <w:pPr>
              <w:pStyle w:val="Default"/>
              <w:rPr>
                <w:b/>
                <w:bCs/>
                <w:i/>
                <w:color w:val="auto"/>
                <w:sz w:val="14"/>
                <w:szCs w:val="14"/>
              </w:rPr>
            </w:pPr>
            <w:r w:rsidRPr="004F4753">
              <w:rPr>
                <w:b/>
                <w:bCs/>
                <w:color w:val="auto"/>
                <w:sz w:val="14"/>
                <w:szCs w:val="14"/>
              </w:rPr>
              <w:t xml:space="preserve">   </w:t>
            </w:r>
            <w:r w:rsidRPr="004F4753">
              <w:rPr>
                <w:b/>
                <w:bCs/>
                <w:i/>
                <w:color w:val="auto"/>
                <w:sz w:val="14"/>
                <w:szCs w:val="14"/>
              </w:rPr>
              <w:t>(Hawton 1990)</w:t>
            </w:r>
            <w:r w:rsidRPr="004F4753">
              <w:rPr>
                <w:rStyle w:val="FootnoteReference"/>
                <w:b/>
                <w:bCs/>
                <w:color w:val="auto"/>
                <w:sz w:val="14"/>
                <w:szCs w:val="14"/>
              </w:rPr>
              <w:footnoteReference w:id="30"/>
            </w:r>
          </w:p>
          <w:p w14:paraId="72EEC102" w14:textId="7E7B6B00" w:rsidR="00A64CDC" w:rsidRPr="004F4753" w:rsidRDefault="00A64CDC" w:rsidP="00CE53DD">
            <w:pPr>
              <w:pStyle w:val="Default"/>
              <w:rPr>
                <w:b/>
                <w:bCs/>
                <w:i/>
                <w:color w:val="auto"/>
                <w:sz w:val="14"/>
                <w:szCs w:val="14"/>
              </w:rPr>
            </w:pPr>
            <w:r w:rsidRPr="004F4753">
              <w:rPr>
                <w:b/>
                <w:bCs/>
                <w:color w:val="auto"/>
                <w:sz w:val="14"/>
                <w:szCs w:val="14"/>
              </w:rPr>
              <w:t xml:space="preserve">   </w:t>
            </w:r>
            <w:r w:rsidRPr="004F4753">
              <w:rPr>
                <w:b/>
                <w:bCs/>
                <w:i/>
                <w:color w:val="auto"/>
                <w:sz w:val="14"/>
                <w:szCs w:val="14"/>
              </w:rPr>
              <w:t>(Hawton 1992b)</w:t>
            </w:r>
            <w:r w:rsidRPr="004F4753">
              <w:rPr>
                <w:rStyle w:val="FootnoteReference"/>
                <w:b/>
                <w:bCs/>
                <w:color w:val="auto"/>
                <w:sz w:val="14"/>
                <w:szCs w:val="14"/>
              </w:rPr>
              <w:footnoteReference w:id="31"/>
            </w:r>
          </w:p>
          <w:p w14:paraId="1F5B3BA0" w14:textId="2D8D0101" w:rsidR="00A64CDC" w:rsidRPr="004F4753" w:rsidRDefault="00A64CDC" w:rsidP="00CE53DD">
            <w:pPr>
              <w:pStyle w:val="Default"/>
              <w:rPr>
                <w:b/>
                <w:bCs/>
                <w:i/>
                <w:color w:val="auto"/>
                <w:sz w:val="14"/>
                <w:szCs w:val="14"/>
                <w:vertAlign w:val="superscript"/>
              </w:rPr>
            </w:pPr>
            <w:r w:rsidRPr="004F4753">
              <w:rPr>
                <w:b/>
                <w:bCs/>
                <w:i/>
                <w:color w:val="auto"/>
                <w:sz w:val="14"/>
                <w:szCs w:val="14"/>
              </w:rPr>
              <w:t xml:space="preserve">   (Hawton 1996)</w:t>
            </w:r>
            <w:r w:rsidRPr="004F4753">
              <w:rPr>
                <w:rStyle w:val="FootnoteReference"/>
                <w:b/>
                <w:bCs/>
                <w:color w:val="auto"/>
                <w:sz w:val="14"/>
                <w:szCs w:val="14"/>
              </w:rPr>
              <w:footnoteReference w:id="32"/>
            </w:r>
          </w:p>
          <w:p w14:paraId="25146C3E" w14:textId="793E4447" w:rsidR="00A64CDC" w:rsidRPr="004F4753" w:rsidRDefault="00A64CDC" w:rsidP="00CE53DD">
            <w:pPr>
              <w:pStyle w:val="Default"/>
              <w:rPr>
                <w:b/>
                <w:bCs/>
                <w:i/>
                <w:color w:val="auto"/>
                <w:sz w:val="14"/>
                <w:szCs w:val="14"/>
              </w:rPr>
            </w:pPr>
            <w:r w:rsidRPr="004F4753">
              <w:rPr>
                <w:b/>
                <w:bCs/>
                <w:i/>
                <w:color w:val="auto"/>
                <w:sz w:val="14"/>
                <w:szCs w:val="14"/>
              </w:rPr>
              <w:t xml:space="preserve">   (Hawton 2006)</w:t>
            </w:r>
            <w:r w:rsidRPr="004F4753">
              <w:rPr>
                <w:rStyle w:val="FootnoteReference"/>
                <w:b/>
                <w:bCs/>
                <w:color w:val="auto"/>
                <w:sz w:val="14"/>
                <w:szCs w:val="14"/>
              </w:rPr>
              <w:footnoteReference w:id="33"/>
            </w:r>
          </w:p>
        </w:tc>
        <w:tc>
          <w:tcPr>
            <w:tcW w:w="300" w:type="pct"/>
            <w:tcBorders>
              <w:top w:val="single" w:sz="4" w:space="0" w:color="auto"/>
              <w:bottom w:val="single" w:sz="4" w:space="0" w:color="auto"/>
            </w:tcBorders>
            <w:shd w:val="clear" w:color="auto" w:fill="auto"/>
          </w:tcPr>
          <w:p w14:paraId="7C998B9D" w14:textId="77777777" w:rsidR="00A64CDC" w:rsidRPr="00CD7D26" w:rsidRDefault="00A64CDC" w:rsidP="00CE53D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298E068A" w14:textId="77777777" w:rsidR="00A64CDC" w:rsidRPr="00CD7D26" w:rsidRDefault="00A64CDC" w:rsidP="00CE53DD">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auto"/>
          </w:tcPr>
          <w:p w14:paraId="489DA364" w14:textId="77777777" w:rsidR="00A64CDC" w:rsidRPr="00CD7D26" w:rsidRDefault="00A64CDC" w:rsidP="00CE53DD">
            <w:pPr>
              <w:pStyle w:val="Default"/>
              <w:jc w:val="right"/>
              <w:rPr>
                <w:color w:val="auto"/>
                <w:sz w:val="14"/>
                <w:szCs w:val="14"/>
              </w:rPr>
            </w:pPr>
            <w:r w:rsidRPr="00CD7D26">
              <w:rPr>
                <w:color w:val="auto"/>
                <w:sz w:val="14"/>
                <w:szCs w:val="14"/>
              </w:rPr>
              <w:t>9,605</w:t>
            </w:r>
          </w:p>
          <w:p w14:paraId="62920333" w14:textId="77777777" w:rsidR="00A64CDC" w:rsidRPr="00CD7D26" w:rsidRDefault="00A64CDC" w:rsidP="00CE53DD">
            <w:pPr>
              <w:pStyle w:val="Default"/>
              <w:jc w:val="right"/>
              <w:rPr>
                <w:i/>
                <w:color w:val="auto"/>
                <w:sz w:val="14"/>
                <w:szCs w:val="14"/>
              </w:rPr>
            </w:pPr>
            <w:r w:rsidRPr="00CD7D26">
              <w:rPr>
                <w:i/>
                <w:color w:val="auto"/>
                <w:sz w:val="14"/>
                <w:szCs w:val="14"/>
              </w:rPr>
              <w:t>(13,340)</w:t>
            </w:r>
          </w:p>
        </w:tc>
        <w:tc>
          <w:tcPr>
            <w:tcW w:w="602" w:type="pct"/>
            <w:tcBorders>
              <w:top w:val="single" w:sz="4" w:space="0" w:color="auto"/>
              <w:bottom w:val="single" w:sz="4" w:space="0" w:color="auto"/>
            </w:tcBorders>
            <w:shd w:val="clear" w:color="auto" w:fill="auto"/>
          </w:tcPr>
          <w:p w14:paraId="1691AD7F" w14:textId="658EC9AC" w:rsidR="00A64CDC" w:rsidRPr="00CD7D26" w:rsidRDefault="00A64CDC" w:rsidP="00CE53DD">
            <w:pPr>
              <w:pStyle w:val="Default"/>
              <w:rPr>
                <w:color w:val="auto"/>
                <w:sz w:val="14"/>
                <w:szCs w:val="14"/>
              </w:rPr>
            </w:pPr>
            <w:r w:rsidRPr="00CD7D26">
              <w:rPr>
                <w:color w:val="auto"/>
                <w:sz w:val="14"/>
                <w:szCs w:val="14"/>
              </w:rPr>
              <w:t>Persons (62.1% female), aged 15 years and older (average age: not reported), presenting to a general teaching hospital following an episode of DSH. Data from Hawton 1992b and 1996 included in analyses for children and adolescents, data from Hawton 2006 included in analyses for older persons.</w:t>
            </w:r>
          </w:p>
          <w:p w14:paraId="6DB99F2D" w14:textId="77777777" w:rsidR="00A64CDC" w:rsidRPr="00CD7D26" w:rsidRDefault="00A64CDC" w:rsidP="00CE53DD">
            <w:pPr>
              <w:pStyle w:val="Default"/>
              <w:rPr>
                <w:color w:val="auto"/>
                <w:sz w:val="14"/>
                <w:szCs w:val="14"/>
              </w:rPr>
            </w:pPr>
          </w:p>
        </w:tc>
        <w:tc>
          <w:tcPr>
            <w:tcW w:w="216" w:type="pct"/>
            <w:tcBorders>
              <w:top w:val="single" w:sz="4" w:space="0" w:color="auto"/>
              <w:bottom w:val="single" w:sz="4" w:space="0" w:color="auto"/>
            </w:tcBorders>
            <w:shd w:val="clear" w:color="auto" w:fill="auto"/>
          </w:tcPr>
          <w:p w14:paraId="051C6A7A" w14:textId="77777777" w:rsidR="00A64CDC" w:rsidRPr="00CD7D26" w:rsidRDefault="00A64CDC" w:rsidP="00CE53D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2E2D77CE" w14:textId="77777777" w:rsidR="00A64CDC" w:rsidRPr="00CD7D26" w:rsidRDefault="00A64CDC" w:rsidP="00CE53DD">
            <w:pPr>
              <w:pStyle w:val="Default"/>
              <w:jc w:val="right"/>
              <w:rPr>
                <w:color w:val="auto"/>
                <w:sz w:val="14"/>
                <w:szCs w:val="14"/>
              </w:rPr>
            </w:pPr>
            <w:r w:rsidRPr="00CD7D26">
              <w:rPr>
                <w:color w:val="auto"/>
                <w:sz w:val="14"/>
                <w:szCs w:val="14"/>
              </w:rPr>
              <w:t>30.5</w:t>
            </w:r>
          </w:p>
        </w:tc>
        <w:tc>
          <w:tcPr>
            <w:tcW w:w="277" w:type="pct"/>
            <w:tcBorders>
              <w:top w:val="single" w:sz="4" w:space="0" w:color="auto"/>
              <w:bottom w:val="single" w:sz="4" w:space="0" w:color="auto"/>
            </w:tcBorders>
            <w:shd w:val="clear" w:color="auto" w:fill="auto"/>
          </w:tcPr>
          <w:p w14:paraId="2159D721" w14:textId="77777777" w:rsidR="00A64CDC" w:rsidRPr="00CD7D26" w:rsidRDefault="00A64CDC" w:rsidP="00CE53DD">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0E9ED6CC" w14:textId="77777777" w:rsidR="00A64CDC" w:rsidRPr="00CD7D26" w:rsidRDefault="00A64CDC" w:rsidP="00CE53DD">
            <w:pPr>
              <w:pStyle w:val="Default"/>
              <w:rPr>
                <w:rFonts w:ascii="Calibri" w:hAnsi="Calibri" w:cs="Calibri"/>
                <w:color w:val="auto"/>
                <w:sz w:val="22"/>
                <w:szCs w:val="22"/>
              </w:rPr>
            </w:pPr>
            <w:r w:rsidRPr="00CD7D26">
              <w:rPr>
                <w:color w:val="auto"/>
                <w:sz w:val="14"/>
                <w:szCs w:val="14"/>
              </w:rPr>
              <w:t>Oxford Monitoring System, Oxford, UK</w:t>
            </w:r>
          </w:p>
        </w:tc>
        <w:tc>
          <w:tcPr>
            <w:tcW w:w="502" w:type="pct"/>
            <w:tcBorders>
              <w:top w:val="single" w:sz="4" w:space="0" w:color="auto"/>
              <w:bottom w:val="single" w:sz="4" w:space="0" w:color="auto"/>
            </w:tcBorders>
            <w:shd w:val="clear" w:color="auto" w:fill="auto"/>
          </w:tcPr>
          <w:p w14:paraId="7EA3005C" w14:textId="77777777" w:rsidR="00A64CDC" w:rsidRPr="00CD7D26" w:rsidRDefault="00A64CDC" w:rsidP="00CE53DD">
            <w:pPr>
              <w:pStyle w:val="Default"/>
              <w:rPr>
                <w:color w:val="auto"/>
                <w:sz w:val="14"/>
                <w:szCs w:val="14"/>
              </w:rPr>
            </w:pPr>
            <w:r w:rsidRPr="00CD7D26">
              <w:rPr>
                <w:color w:val="auto"/>
                <w:sz w:val="14"/>
                <w:szCs w:val="14"/>
              </w:rPr>
              <w:t>01/01/1976-31/12/1990</w:t>
            </w:r>
          </w:p>
        </w:tc>
        <w:tc>
          <w:tcPr>
            <w:tcW w:w="699" w:type="pct"/>
            <w:tcBorders>
              <w:top w:val="single" w:sz="4" w:space="0" w:color="auto"/>
              <w:bottom w:val="single" w:sz="4" w:space="0" w:color="auto"/>
            </w:tcBorders>
          </w:tcPr>
          <w:p w14:paraId="7AFA967D" w14:textId="46E4091C" w:rsidR="00804E32" w:rsidRPr="00CD7D26" w:rsidRDefault="00490A81" w:rsidP="001C16D4">
            <w:pPr>
              <w:pStyle w:val="Default"/>
              <w:rPr>
                <w:color w:val="auto"/>
                <w:sz w:val="14"/>
                <w:szCs w:val="14"/>
              </w:rPr>
            </w:pPr>
            <w:r w:rsidRPr="00490A81">
              <w:rPr>
                <w:color w:val="auto"/>
                <w:sz w:val="14"/>
                <w:szCs w:val="14"/>
              </w:rPr>
              <w:t>Specialist p</w:t>
            </w:r>
            <w:r w:rsidR="00827EBB" w:rsidRPr="00490A81">
              <w:rPr>
                <w:color w:val="auto"/>
                <w:sz w:val="14"/>
                <w:szCs w:val="14"/>
              </w:rPr>
              <w:t xml:space="preserve">sychosocial assessment </w:t>
            </w:r>
            <w:r w:rsidR="000511FC" w:rsidRPr="00490A81">
              <w:rPr>
                <w:color w:val="auto"/>
                <w:sz w:val="14"/>
                <w:szCs w:val="14"/>
              </w:rPr>
              <w:t xml:space="preserve">in ED </w:t>
            </w:r>
            <w:r w:rsidR="00827EBB" w:rsidRPr="00490A81">
              <w:rPr>
                <w:color w:val="auto"/>
                <w:sz w:val="14"/>
                <w:szCs w:val="14"/>
              </w:rPr>
              <w:t>by the duty psychiatrist</w:t>
            </w:r>
            <w:r w:rsidR="000511FC" w:rsidRPr="00490A81">
              <w:rPr>
                <w:color w:val="auto"/>
                <w:sz w:val="14"/>
                <w:szCs w:val="14"/>
              </w:rPr>
              <w:t xml:space="preserve">, </w:t>
            </w:r>
            <w:r w:rsidR="00BC3A57" w:rsidRPr="00490A81">
              <w:rPr>
                <w:color w:val="auto"/>
                <w:sz w:val="14"/>
                <w:szCs w:val="14"/>
              </w:rPr>
              <w:t>and/or mental health trained staff</w:t>
            </w:r>
            <w:r w:rsidRPr="00490A81">
              <w:rPr>
                <w:color w:val="auto"/>
                <w:sz w:val="14"/>
                <w:szCs w:val="14"/>
              </w:rPr>
              <w:t>.</w:t>
            </w:r>
          </w:p>
        </w:tc>
        <w:tc>
          <w:tcPr>
            <w:tcW w:w="715" w:type="pct"/>
            <w:tcBorders>
              <w:top w:val="single" w:sz="4" w:space="0" w:color="auto"/>
              <w:bottom w:val="single" w:sz="4" w:space="0" w:color="auto"/>
            </w:tcBorders>
            <w:shd w:val="clear" w:color="auto" w:fill="auto"/>
          </w:tcPr>
          <w:p w14:paraId="4E51C8B9" w14:textId="0D8679C8" w:rsidR="00A64CDC" w:rsidRPr="00CD7D26" w:rsidRDefault="00A64CDC" w:rsidP="00CE53DD">
            <w:pPr>
              <w:pStyle w:val="Default"/>
              <w:rPr>
                <w:color w:val="auto"/>
                <w:sz w:val="14"/>
                <w:szCs w:val="14"/>
              </w:rPr>
            </w:pPr>
            <w:r w:rsidRPr="00CD7D26">
              <w:rPr>
                <w:color w:val="auto"/>
                <w:sz w:val="14"/>
                <w:szCs w:val="14"/>
              </w:rPr>
              <w:t xml:space="preserve">Hawton K, et al. (1992). Trends in deliberate </w:t>
            </w:r>
            <w:proofErr w:type="spellStart"/>
            <w:r w:rsidRPr="00CD7D26">
              <w:rPr>
                <w:color w:val="auto"/>
                <w:sz w:val="14"/>
                <w:szCs w:val="14"/>
              </w:rPr>
              <w:t>self poisoning</w:t>
            </w:r>
            <w:proofErr w:type="spellEnd"/>
            <w:r w:rsidRPr="00CD7D26">
              <w:rPr>
                <w:color w:val="auto"/>
                <w:sz w:val="14"/>
                <w:szCs w:val="14"/>
              </w:rPr>
              <w:t xml:space="preserve"> and </w:t>
            </w:r>
            <w:proofErr w:type="spellStart"/>
            <w:r w:rsidRPr="00CD7D26">
              <w:rPr>
                <w:color w:val="auto"/>
                <w:sz w:val="14"/>
                <w:szCs w:val="14"/>
              </w:rPr>
              <w:t>self injury</w:t>
            </w:r>
            <w:proofErr w:type="spellEnd"/>
            <w:r w:rsidRPr="00CD7D26">
              <w:rPr>
                <w:color w:val="auto"/>
                <w:sz w:val="14"/>
                <w:szCs w:val="14"/>
              </w:rPr>
              <w:t xml:space="preserve"> in Oxford, 1976-90.</w:t>
            </w:r>
          </w:p>
        </w:tc>
      </w:tr>
      <w:tr w:rsidR="003711CE" w:rsidRPr="00CD7D26" w14:paraId="65E2DE7C" w14:textId="77777777" w:rsidTr="00123812">
        <w:trPr>
          <w:trHeight w:val="839"/>
        </w:trPr>
        <w:tc>
          <w:tcPr>
            <w:tcW w:w="524" w:type="pct"/>
            <w:tcBorders>
              <w:top w:val="single" w:sz="4" w:space="0" w:color="auto"/>
              <w:bottom w:val="single" w:sz="4" w:space="0" w:color="auto"/>
            </w:tcBorders>
            <w:shd w:val="clear" w:color="auto" w:fill="F2F2F2" w:themeFill="background1" w:themeFillShade="F2"/>
          </w:tcPr>
          <w:p w14:paraId="18FCE4AF" w14:textId="77777777" w:rsidR="00A64CDC" w:rsidRPr="004F4753" w:rsidRDefault="00A64CDC" w:rsidP="00CE53DD">
            <w:pPr>
              <w:pStyle w:val="Default"/>
              <w:rPr>
                <w:b/>
                <w:bCs/>
                <w:color w:val="auto"/>
                <w:sz w:val="14"/>
                <w:szCs w:val="14"/>
              </w:rPr>
            </w:pPr>
            <w:r w:rsidRPr="004F4753">
              <w:rPr>
                <w:b/>
                <w:bCs/>
                <w:color w:val="auto"/>
                <w:sz w:val="14"/>
                <w:szCs w:val="14"/>
              </w:rPr>
              <w:t>Hendrix 2013</w:t>
            </w:r>
          </w:p>
        </w:tc>
        <w:tc>
          <w:tcPr>
            <w:tcW w:w="300" w:type="pct"/>
            <w:tcBorders>
              <w:top w:val="single" w:sz="4" w:space="0" w:color="auto"/>
              <w:bottom w:val="single" w:sz="4" w:space="0" w:color="auto"/>
            </w:tcBorders>
            <w:shd w:val="clear" w:color="auto" w:fill="F2F2F2" w:themeFill="background1" w:themeFillShade="F2"/>
          </w:tcPr>
          <w:p w14:paraId="30FB8219" w14:textId="77777777" w:rsidR="00A64CDC" w:rsidRPr="00CD7D26" w:rsidRDefault="00A64CDC" w:rsidP="00CE53DD">
            <w:pPr>
              <w:pStyle w:val="Default"/>
              <w:rPr>
                <w:color w:val="auto"/>
                <w:sz w:val="14"/>
                <w:szCs w:val="14"/>
              </w:rPr>
            </w:pPr>
            <w:r w:rsidRPr="00CD7D26">
              <w:rPr>
                <w:color w:val="auto"/>
                <w:sz w:val="14"/>
                <w:szCs w:val="14"/>
              </w:rPr>
              <w:t>Belgium</w:t>
            </w:r>
          </w:p>
        </w:tc>
        <w:tc>
          <w:tcPr>
            <w:tcW w:w="226" w:type="pct"/>
            <w:tcBorders>
              <w:top w:val="single" w:sz="4" w:space="0" w:color="auto"/>
              <w:bottom w:val="single" w:sz="4" w:space="0" w:color="auto"/>
            </w:tcBorders>
            <w:shd w:val="clear" w:color="auto" w:fill="F2F2F2" w:themeFill="background1" w:themeFillShade="F2"/>
          </w:tcPr>
          <w:p w14:paraId="3BBAD29F" w14:textId="45446110" w:rsidR="00A64CDC" w:rsidRPr="00CD7D26" w:rsidRDefault="00A64CDC" w:rsidP="00CE53D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092EF9ED" w14:textId="77777777" w:rsidR="00A64CDC" w:rsidRPr="00CD7D26" w:rsidRDefault="00A64CDC" w:rsidP="00CE53DD">
            <w:pPr>
              <w:pStyle w:val="Default"/>
              <w:jc w:val="right"/>
              <w:rPr>
                <w:color w:val="auto"/>
                <w:sz w:val="14"/>
                <w:szCs w:val="14"/>
              </w:rPr>
            </w:pPr>
            <w:r w:rsidRPr="00CD7D26">
              <w:rPr>
                <w:color w:val="auto"/>
                <w:sz w:val="14"/>
                <w:szCs w:val="14"/>
              </w:rPr>
              <w:t>312</w:t>
            </w:r>
          </w:p>
        </w:tc>
        <w:tc>
          <w:tcPr>
            <w:tcW w:w="602" w:type="pct"/>
            <w:tcBorders>
              <w:top w:val="single" w:sz="4" w:space="0" w:color="auto"/>
              <w:bottom w:val="single" w:sz="4" w:space="0" w:color="auto"/>
            </w:tcBorders>
            <w:shd w:val="clear" w:color="auto" w:fill="F2F2F2" w:themeFill="background1" w:themeFillShade="F2"/>
          </w:tcPr>
          <w:p w14:paraId="6A36BC9B" w14:textId="77777777" w:rsidR="00A64CDC" w:rsidRPr="00CD7D26" w:rsidRDefault="00A64CDC" w:rsidP="00CE53DD">
            <w:pPr>
              <w:pStyle w:val="Default"/>
              <w:rPr>
                <w:color w:val="auto"/>
                <w:sz w:val="14"/>
                <w:szCs w:val="14"/>
              </w:rPr>
            </w:pPr>
            <w:r w:rsidRPr="00CD7D26">
              <w:rPr>
                <w:color w:val="auto"/>
                <w:sz w:val="14"/>
                <w:szCs w:val="14"/>
              </w:rPr>
              <w:t xml:space="preserve">Persons (60.9% female), aged 16 to 86 years (median: 35.0 years), presenting to the emergency department of an academic teaching hospital following an episode of DSP. </w:t>
            </w:r>
          </w:p>
          <w:p w14:paraId="50EE7966" w14:textId="77777777" w:rsidR="00A64CDC" w:rsidRPr="00CD7D26" w:rsidRDefault="00A64CDC" w:rsidP="00CE53DD">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67B417E4" w14:textId="77777777" w:rsidR="00A64CDC" w:rsidRPr="00CD7D26" w:rsidRDefault="00A64CDC" w:rsidP="00CE53D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03057DDE" w14:textId="77777777" w:rsidR="00A64CDC" w:rsidRPr="00CD7D26" w:rsidRDefault="00A64CDC" w:rsidP="00CE53DD">
            <w:pPr>
              <w:pStyle w:val="Default"/>
              <w:jc w:val="right"/>
              <w:rPr>
                <w:color w:val="auto"/>
                <w:sz w:val="14"/>
                <w:szCs w:val="14"/>
              </w:rPr>
            </w:pPr>
            <w:r w:rsidRPr="00CD7D26">
              <w:rPr>
                <w:color w:val="auto"/>
                <w:sz w:val="14"/>
                <w:szCs w:val="14"/>
              </w:rPr>
              <w:t>31.8</w:t>
            </w:r>
          </w:p>
        </w:tc>
        <w:tc>
          <w:tcPr>
            <w:tcW w:w="277" w:type="pct"/>
            <w:tcBorders>
              <w:top w:val="single" w:sz="4" w:space="0" w:color="auto"/>
              <w:bottom w:val="single" w:sz="4" w:space="0" w:color="auto"/>
            </w:tcBorders>
            <w:shd w:val="clear" w:color="auto" w:fill="F2F2F2" w:themeFill="background1" w:themeFillShade="F2"/>
          </w:tcPr>
          <w:p w14:paraId="04BA60AE" w14:textId="77777777" w:rsidR="00A64CDC" w:rsidRPr="00CD7D26" w:rsidRDefault="00A64CDC" w:rsidP="00CE53DD">
            <w:pPr>
              <w:pStyle w:val="Default"/>
              <w:jc w:val="right"/>
              <w:rPr>
                <w:color w:val="auto"/>
                <w:sz w:val="14"/>
                <w:szCs w:val="14"/>
              </w:rPr>
            </w:pPr>
            <w:r w:rsidRPr="00CD7D26">
              <w:rPr>
                <w:color w:val="auto"/>
                <w:sz w:val="14"/>
                <w:szCs w:val="14"/>
              </w:rPr>
              <w:t>54.0</w:t>
            </w:r>
          </w:p>
        </w:tc>
        <w:tc>
          <w:tcPr>
            <w:tcW w:w="401" w:type="pct"/>
            <w:tcBorders>
              <w:top w:val="single" w:sz="4" w:space="0" w:color="auto"/>
              <w:bottom w:val="single" w:sz="4" w:space="0" w:color="auto"/>
            </w:tcBorders>
            <w:shd w:val="clear" w:color="auto" w:fill="F2F2F2" w:themeFill="background1" w:themeFillShade="F2"/>
          </w:tcPr>
          <w:p w14:paraId="7D1B9B12" w14:textId="77777777" w:rsidR="00A64CDC" w:rsidRPr="00CD7D26" w:rsidRDefault="00A64CDC" w:rsidP="00CE53DD">
            <w:pPr>
              <w:pStyle w:val="Default"/>
              <w:rPr>
                <w:color w:val="auto"/>
                <w:sz w:val="14"/>
                <w:szCs w:val="14"/>
              </w:rPr>
            </w:pPr>
            <w:r w:rsidRPr="00CD7D26">
              <w:rPr>
                <w:color w:val="auto"/>
                <w:sz w:val="14"/>
                <w:szCs w:val="14"/>
              </w:rPr>
              <w:t>University Hospitals Leuven, Leuven, Belgium</w:t>
            </w:r>
          </w:p>
          <w:p w14:paraId="27190AA6" w14:textId="77777777" w:rsidR="00A64CDC" w:rsidRPr="00CD7D26" w:rsidRDefault="00A64CDC" w:rsidP="00CE53DD">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06BA5C72" w14:textId="77777777" w:rsidR="00A64CDC" w:rsidRPr="00032729" w:rsidRDefault="00A64CDC" w:rsidP="00CE53DD">
            <w:pPr>
              <w:pStyle w:val="Default"/>
              <w:rPr>
                <w:color w:val="auto"/>
                <w:sz w:val="14"/>
                <w:szCs w:val="14"/>
              </w:rPr>
            </w:pPr>
            <w:r w:rsidRPr="00032729">
              <w:rPr>
                <w:color w:val="auto"/>
                <w:sz w:val="14"/>
                <w:szCs w:val="14"/>
              </w:rPr>
              <w:t>01/01/2009-31/12/2009</w:t>
            </w:r>
          </w:p>
        </w:tc>
        <w:tc>
          <w:tcPr>
            <w:tcW w:w="699" w:type="pct"/>
            <w:tcBorders>
              <w:top w:val="single" w:sz="4" w:space="0" w:color="auto"/>
              <w:bottom w:val="single" w:sz="4" w:space="0" w:color="auto"/>
            </w:tcBorders>
            <w:shd w:val="clear" w:color="auto" w:fill="F2F2F2" w:themeFill="background1" w:themeFillShade="F2"/>
          </w:tcPr>
          <w:p w14:paraId="24E26E19" w14:textId="4018D324" w:rsidR="00EF42FB" w:rsidRPr="00032729" w:rsidRDefault="00032729" w:rsidP="001C16D4">
            <w:pPr>
              <w:pStyle w:val="Default"/>
              <w:rPr>
                <w:color w:val="auto"/>
                <w:sz w:val="14"/>
                <w:szCs w:val="14"/>
              </w:rPr>
            </w:pPr>
            <w:r w:rsidRPr="00032729">
              <w:rPr>
                <w:color w:val="auto"/>
                <w:sz w:val="14"/>
                <w:szCs w:val="14"/>
              </w:rPr>
              <w:t xml:space="preserve">Assessment </w:t>
            </w:r>
            <w:r w:rsidR="00827EBB" w:rsidRPr="00032729">
              <w:rPr>
                <w:color w:val="auto"/>
                <w:sz w:val="14"/>
                <w:szCs w:val="14"/>
              </w:rPr>
              <w:t>by the duty psych</w:t>
            </w:r>
            <w:r w:rsidRPr="00032729">
              <w:rPr>
                <w:color w:val="auto"/>
                <w:sz w:val="14"/>
                <w:szCs w:val="14"/>
              </w:rPr>
              <w:t>-</w:t>
            </w:r>
            <w:proofErr w:type="spellStart"/>
            <w:r w:rsidR="00827EBB" w:rsidRPr="00032729">
              <w:rPr>
                <w:color w:val="auto"/>
                <w:sz w:val="14"/>
                <w:szCs w:val="14"/>
              </w:rPr>
              <w:t>iatrist</w:t>
            </w:r>
            <w:proofErr w:type="spellEnd"/>
            <w:r w:rsidR="008335F8" w:rsidRPr="00032729">
              <w:rPr>
                <w:color w:val="auto"/>
                <w:sz w:val="14"/>
                <w:szCs w:val="14"/>
              </w:rPr>
              <w:t xml:space="preserve"> in ED</w:t>
            </w:r>
            <w:r w:rsidRPr="00032729">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36794899" w14:textId="06BFCC32" w:rsidR="00A64CDC" w:rsidRPr="00CD7D26" w:rsidRDefault="00A64CDC" w:rsidP="00CE53DD">
            <w:pPr>
              <w:pStyle w:val="Default"/>
              <w:rPr>
                <w:color w:val="auto"/>
                <w:sz w:val="14"/>
                <w:szCs w:val="14"/>
              </w:rPr>
            </w:pPr>
            <w:r w:rsidRPr="00CD7D26">
              <w:rPr>
                <w:color w:val="auto"/>
                <w:sz w:val="14"/>
                <w:szCs w:val="14"/>
              </w:rPr>
              <w:t xml:space="preserve">Hendrix L, et al. (2013). </w:t>
            </w:r>
            <w:proofErr w:type="spellStart"/>
            <w:r w:rsidRPr="00CD7D26">
              <w:rPr>
                <w:color w:val="auto"/>
                <w:sz w:val="14"/>
                <w:szCs w:val="14"/>
              </w:rPr>
              <w:t>Deliber</w:t>
            </w:r>
            <w:proofErr w:type="spellEnd"/>
            <w:r w:rsidR="00015726">
              <w:rPr>
                <w:color w:val="auto"/>
                <w:sz w:val="14"/>
                <w:szCs w:val="14"/>
              </w:rPr>
              <w:t>-</w:t>
            </w:r>
            <w:r w:rsidRPr="00CD7D26">
              <w:rPr>
                <w:color w:val="auto"/>
                <w:sz w:val="14"/>
                <w:szCs w:val="14"/>
              </w:rPr>
              <w:t>ate self-poisoning: Characteristics of patients and impact on the emergency depart-</w:t>
            </w:r>
            <w:proofErr w:type="spellStart"/>
            <w:r w:rsidRPr="00CD7D26">
              <w:rPr>
                <w:color w:val="auto"/>
                <w:sz w:val="14"/>
                <w:szCs w:val="14"/>
              </w:rPr>
              <w:t>ment</w:t>
            </w:r>
            <w:proofErr w:type="spellEnd"/>
            <w:r w:rsidRPr="00CD7D26">
              <w:rPr>
                <w:color w:val="auto"/>
                <w:sz w:val="14"/>
                <w:szCs w:val="14"/>
              </w:rPr>
              <w:t xml:space="preserve"> of a large university hospital. </w:t>
            </w:r>
            <w:r w:rsidRPr="00CD7D26">
              <w:rPr>
                <w:i/>
                <w:color w:val="auto"/>
                <w:sz w:val="14"/>
                <w:szCs w:val="14"/>
              </w:rPr>
              <w:t>Emerg Med J</w:t>
            </w:r>
            <w:r w:rsidRPr="00CD7D26">
              <w:rPr>
                <w:color w:val="auto"/>
                <w:sz w:val="14"/>
                <w:szCs w:val="14"/>
              </w:rPr>
              <w:t>, 30: e9.</w:t>
            </w:r>
          </w:p>
        </w:tc>
      </w:tr>
      <w:tr w:rsidR="003711CE" w:rsidRPr="00CD7D26" w14:paraId="57DDE453" w14:textId="77777777" w:rsidTr="00123812">
        <w:trPr>
          <w:trHeight w:val="839"/>
        </w:trPr>
        <w:tc>
          <w:tcPr>
            <w:tcW w:w="524" w:type="pct"/>
            <w:tcBorders>
              <w:top w:val="single" w:sz="4" w:space="0" w:color="auto"/>
              <w:bottom w:val="single" w:sz="4" w:space="0" w:color="auto"/>
            </w:tcBorders>
            <w:shd w:val="clear" w:color="auto" w:fill="auto"/>
          </w:tcPr>
          <w:p w14:paraId="4B7E3122" w14:textId="77777777" w:rsidR="00A64CDC" w:rsidRPr="004F4753" w:rsidRDefault="00A64CDC" w:rsidP="00CE53DD">
            <w:pPr>
              <w:pStyle w:val="Default"/>
              <w:rPr>
                <w:b/>
                <w:bCs/>
                <w:color w:val="auto"/>
                <w:sz w:val="14"/>
                <w:szCs w:val="14"/>
              </w:rPr>
            </w:pPr>
            <w:r w:rsidRPr="004F4753">
              <w:rPr>
                <w:b/>
                <w:bCs/>
                <w:color w:val="auto"/>
                <w:sz w:val="14"/>
                <w:szCs w:val="14"/>
              </w:rPr>
              <w:t>Hengeveld 1988</w:t>
            </w:r>
          </w:p>
        </w:tc>
        <w:tc>
          <w:tcPr>
            <w:tcW w:w="300" w:type="pct"/>
            <w:tcBorders>
              <w:top w:val="single" w:sz="4" w:space="0" w:color="auto"/>
              <w:bottom w:val="single" w:sz="4" w:space="0" w:color="auto"/>
            </w:tcBorders>
            <w:shd w:val="clear" w:color="auto" w:fill="auto"/>
          </w:tcPr>
          <w:p w14:paraId="1B4D7AE3" w14:textId="77777777" w:rsidR="00A64CDC" w:rsidRPr="00CD7D26" w:rsidRDefault="00A64CDC" w:rsidP="00CE53DD">
            <w:pPr>
              <w:pStyle w:val="Default"/>
              <w:rPr>
                <w:color w:val="auto"/>
                <w:sz w:val="14"/>
                <w:szCs w:val="14"/>
              </w:rPr>
            </w:pPr>
            <w:r w:rsidRPr="00CD7D26">
              <w:rPr>
                <w:color w:val="auto"/>
                <w:sz w:val="14"/>
                <w:szCs w:val="14"/>
              </w:rPr>
              <w:t>The Netherlands</w:t>
            </w:r>
          </w:p>
        </w:tc>
        <w:tc>
          <w:tcPr>
            <w:tcW w:w="226" w:type="pct"/>
            <w:tcBorders>
              <w:top w:val="single" w:sz="4" w:space="0" w:color="auto"/>
              <w:bottom w:val="single" w:sz="4" w:space="0" w:color="auto"/>
            </w:tcBorders>
            <w:shd w:val="clear" w:color="auto" w:fill="auto"/>
          </w:tcPr>
          <w:p w14:paraId="0670187B" w14:textId="00AB4360" w:rsidR="00A64CDC" w:rsidRPr="00CD7D26" w:rsidRDefault="00A64CDC" w:rsidP="00CE53D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1567DB23" w14:textId="77777777" w:rsidR="00A64CDC" w:rsidRPr="00CD7D26" w:rsidRDefault="00A64CDC" w:rsidP="00CE53DD">
            <w:pPr>
              <w:pStyle w:val="Default"/>
              <w:jc w:val="right"/>
              <w:rPr>
                <w:color w:val="auto"/>
                <w:sz w:val="14"/>
                <w:szCs w:val="14"/>
              </w:rPr>
            </w:pPr>
            <w:r w:rsidRPr="00CD7D26">
              <w:rPr>
                <w:color w:val="auto"/>
                <w:sz w:val="14"/>
                <w:szCs w:val="14"/>
              </w:rPr>
              <w:t>173</w:t>
            </w:r>
          </w:p>
          <w:p w14:paraId="4C4E86E2" w14:textId="77777777" w:rsidR="00A64CDC" w:rsidRPr="00CD7D26" w:rsidRDefault="00A64CDC" w:rsidP="00CE53DD">
            <w:pPr>
              <w:pStyle w:val="Default"/>
              <w:jc w:val="right"/>
              <w:rPr>
                <w:i/>
                <w:color w:val="auto"/>
                <w:sz w:val="14"/>
                <w:szCs w:val="14"/>
              </w:rPr>
            </w:pPr>
            <w:r w:rsidRPr="00CD7D26">
              <w:rPr>
                <w:i/>
                <w:color w:val="auto"/>
                <w:sz w:val="14"/>
                <w:szCs w:val="14"/>
              </w:rPr>
              <w:t>(189)</w:t>
            </w:r>
          </w:p>
        </w:tc>
        <w:tc>
          <w:tcPr>
            <w:tcW w:w="602" w:type="pct"/>
            <w:tcBorders>
              <w:top w:val="single" w:sz="4" w:space="0" w:color="auto"/>
              <w:bottom w:val="single" w:sz="4" w:space="0" w:color="auto"/>
            </w:tcBorders>
            <w:shd w:val="clear" w:color="auto" w:fill="auto"/>
          </w:tcPr>
          <w:p w14:paraId="7B997CA4" w14:textId="77777777" w:rsidR="00A64CDC" w:rsidRPr="00CD7D26" w:rsidRDefault="00A64CDC" w:rsidP="00CE53DD">
            <w:pPr>
              <w:pStyle w:val="Default"/>
              <w:rPr>
                <w:color w:val="auto"/>
                <w:sz w:val="14"/>
                <w:szCs w:val="14"/>
              </w:rPr>
            </w:pPr>
            <w:r w:rsidRPr="00CD7D26">
              <w:rPr>
                <w:color w:val="auto"/>
                <w:sz w:val="14"/>
                <w:szCs w:val="14"/>
              </w:rPr>
              <w:t xml:space="preserve">Persons (62.4% female), aged 12 to 79 years (mean: 36.0 years; SD: not reported), presenting to a general medical hospital following a suicide attempt. </w:t>
            </w:r>
          </w:p>
          <w:p w14:paraId="4A4F9909" w14:textId="77777777" w:rsidR="00A64CDC" w:rsidRPr="00CD7D26" w:rsidRDefault="00A64CDC" w:rsidP="00CE53DD">
            <w:pPr>
              <w:pStyle w:val="Default"/>
              <w:rPr>
                <w:color w:val="auto"/>
                <w:sz w:val="14"/>
                <w:szCs w:val="14"/>
              </w:rPr>
            </w:pPr>
          </w:p>
        </w:tc>
        <w:tc>
          <w:tcPr>
            <w:tcW w:w="216" w:type="pct"/>
            <w:tcBorders>
              <w:top w:val="single" w:sz="4" w:space="0" w:color="auto"/>
              <w:bottom w:val="single" w:sz="4" w:space="0" w:color="auto"/>
            </w:tcBorders>
            <w:shd w:val="clear" w:color="auto" w:fill="auto"/>
          </w:tcPr>
          <w:p w14:paraId="6AAED90A" w14:textId="77777777" w:rsidR="00A64CDC" w:rsidRPr="00CD7D26" w:rsidRDefault="00A64CDC" w:rsidP="00CE53D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50C94E9E" w14:textId="77777777" w:rsidR="00A64CDC" w:rsidRPr="00CD7D26" w:rsidRDefault="00A64CDC" w:rsidP="00CE53D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55D9D226" w14:textId="77777777" w:rsidR="00A64CDC" w:rsidRPr="00CD7D26" w:rsidRDefault="00A64CDC" w:rsidP="00CE53DD">
            <w:pPr>
              <w:pStyle w:val="Default"/>
              <w:jc w:val="right"/>
              <w:rPr>
                <w:color w:val="auto"/>
                <w:sz w:val="14"/>
                <w:szCs w:val="14"/>
              </w:rPr>
            </w:pPr>
            <w:r w:rsidRPr="00CD7D26">
              <w:rPr>
                <w:color w:val="auto"/>
                <w:sz w:val="14"/>
                <w:szCs w:val="14"/>
              </w:rPr>
              <w:t>24.0</w:t>
            </w:r>
          </w:p>
        </w:tc>
        <w:tc>
          <w:tcPr>
            <w:tcW w:w="401" w:type="pct"/>
            <w:tcBorders>
              <w:top w:val="single" w:sz="4" w:space="0" w:color="auto"/>
              <w:bottom w:val="single" w:sz="4" w:space="0" w:color="auto"/>
            </w:tcBorders>
            <w:shd w:val="clear" w:color="auto" w:fill="auto"/>
          </w:tcPr>
          <w:p w14:paraId="205FD1F9" w14:textId="77777777" w:rsidR="00A64CDC" w:rsidRPr="00CD7D26" w:rsidRDefault="00A64CDC" w:rsidP="00CE53DD">
            <w:pPr>
              <w:pStyle w:val="Default"/>
              <w:rPr>
                <w:color w:val="auto"/>
                <w:sz w:val="14"/>
                <w:szCs w:val="14"/>
              </w:rPr>
            </w:pPr>
            <w:r w:rsidRPr="00CD7D26">
              <w:rPr>
                <w:color w:val="auto"/>
                <w:sz w:val="14"/>
                <w:szCs w:val="14"/>
              </w:rPr>
              <w:t>University Hospital Leiden, Leiden, The Netherlands</w:t>
            </w:r>
          </w:p>
          <w:p w14:paraId="170712F4" w14:textId="77777777" w:rsidR="00A64CDC" w:rsidRPr="00CD7D26" w:rsidRDefault="00A64CDC" w:rsidP="00CE53DD">
            <w:pPr>
              <w:pStyle w:val="Default"/>
              <w:rPr>
                <w:color w:val="auto"/>
                <w:sz w:val="14"/>
                <w:szCs w:val="14"/>
              </w:rPr>
            </w:pPr>
          </w:p>
        </w:tc>
        <w:tc>
          <w:tcPr>
            <w:tcW w:w="502" w:type="pct"/>
            <w:tcBorders>
              <w:top w:val="single" w:sz="4" w:space="0" w:color="auto"/>
              <w:bottom w:val="single" w:sz="4" w:space="0" w:color="auto"/>
            </w:tcBorders>
            <w:shd w:val="clear" w:color="auto" w:fill="auto"/>
          </w:tcPr>
          <w:p w14:paraId="056ED7C9" w14:textId="77777777" w:rsidR="00A64CDC" w:rsidRPr="00CD7D26" w:rsidRDefault="00A64CDC" w:rsidP="00CE53DD">
            <w:pPr>
              <w:pStyle w:val="Default"/>
              <w:rPr>
                <w:color w:val="auto"/>
                <w:sz w:val="14"/>
                <w:szCs w:val="14"/>
              </w:rPr>
            </w:pPr>
            <w:r w:rsidRPr="00CD7D26">
              <w:rPr>
                <w:color w:val="auto"/>
                <w:sz w:val="14"/>
                <w:szCs w:val="14"/>
              </w:rPr>
              <w:t>01/02/1983-30/09/1983</w:t>
            </w:r>
          </w:p>
        </w:tc>
        <w:tc>
          <w:tcPr>
            <w:tcW w:w="699" w:type="pct"/>
            <w:tcBorders>
              <w:top w:val="single" w:sz="4" w:space="0" w:color="auto"/>
              <w:bottom w:val="single" w:sz="4" w:space="0" w:color="auto"/>
            </w:tcBorders>
          </w:tcPr>
          <w:p w14:paraId="15D1F2EF" w14:textId="705A4121" w:rsidR="00564104" w:rsidRPr="00CD7D26" w:rsidRDefault="007E569B" w:rsidP="001C16D4">
            <w:pPr>
              <w:pStyle w:val="Default"/>
              <w:rPr>
                <w:color w:val="auto"/>
                <w:sz w:val="14"/>
                <w:szCs w:val="14"/>
              </w:rPr>
            </w:pPr>
            <w:r w:rsidRPr="006C110F">
              <w:rPr>
                <w:color w:val="auto"/>
                <w:sz w:val="14"/>
                <w:szCs w:val="14"/>
              </w:rPr>
              <w:t>A</w:t>
            </w:r>
            <w:r w:rsidR="00827EBB" w:rsidRPr="006C110F">
              <w:rPr>
                <w:color w:val="auto"/>
                <w:sz w:val="14"/>
                <w:szCs w:val="14"/>
              </w:rPr>
              <w:t>ssessment by the duty psych</w:t>
            </w:r>
            <w:r w:rsidR="006C110F">
              <w:rPr>
                <w:color w:val="auto"/>
                <w:sz w:val="14"/>
                <w:szCs w:val="14"/>
              </w:rPr>
              <w:t>-</w:t>
            </w:r>
            <w:proofErr w:type="spellStart"/>
            <w:r w:rsidR="00827EBB" w:rsidRPr="006C110F">
              <w:rPr>
                <w:color w:val="auto"/>
                <w:sz w:val="14"/>
                <w:szCs w:val="14"/>
              </w:rPr>
              <w:t>iatrist</w:t>
            </w:r>
            <w:proofErr w:type="spellEnd"/>
            <w:r w:rsidR="006C110F" w:rsidRPr="006C110F">
              <w:rPr>
                <w:color w:val="auto"/>
                <w:sz w:val="14"/>
                <w:szCs w:val="14"/>
              </w:rPr>
              <w:t>. Setting not stated.</w:t>
            </w:r>
          </w:p>
        </w:tc>
        <w:tc>
          <w:tcPr>
            <w:tcW w:w="715" w:type="pct"/>
            <w:tcBorders>
              <w:top w:val="single" w:sz="4" w:space="0" w:color="auto"/>
              <w:bottom w:val="single" w:sz="4" w:space="0" w:color="auto"/>
            </w:tcBorders>
            <w:shd w:val="clear" w:color="auto" w:fill="auto"/>
          </w:tcPr>
          <w:p w14:paraId="0858F5E4" w14:textId="5B2B3933" w:rsidR="00A64CDC" w:rsidRPr="00CD7D26" w:rsidRDefault="00A64CDC" w:rsidP="00DC521F">
            <w:pPr>
              <w:pStyle w:val="Default"/>
              <w:rPr>
                <w:color w:val="auto"/>
                <w:sz w:val="14"/>
                <w:szCs w:val="14"/>
              </w:rPr>
            </w:pPr>
            <w:r w:rsidRPr="00CD7D26">
              <w:rPr>
                <w:color w:val="auto"/>
                <w:sz w:val="14"/>
                <w:szCs w:val="14"/>
              </w:rPr>
              <w:t>Hengeveld MW, et al. (1988). Evaluation of psychiatric consul</w:t>
            </w:r>
            <w:r w:rsidR="00231713">
              <w:rPr>
                <w:color w:val="auto"/>
                <w:sz w:val="14"/>
                <w:szCs w:val="14"/>
              </w:rPr>
              <w:t>-</w:t>
            </w:r>
            <w:proofErr w:type="spellStart"/>
            <w:r w:rsidRPr="00CD7D26">
              <w:rPr>
                <w:color w:val="auto"/>
                <w:sz w:val="14"/>
                <w:szCs w:val="14"/>
              </w:rPr>
              <w:t>tations</w:t>
            </w:r>
            <w:proofErr w:type="spellEnd"/>
            <w:r w:rsidRPr="00CD7D26">
              <w:rPr>
                <w:color w:val="auto"/>
                <w:sz w:val="14"/>
                <w:szCs w:val="14"/>
              </w:rPr>
              <w:t xml:space="preserve"> with suicide attempters. </w:t>
            </w:r>
            <w:r w:rsidRPr="00CD7D26">
              <w:rPr>
                <w:i/>
                <w:color w:val="auto"/>
                <w:sz w:val="14"/>
                <w:szCs w:val="14"/>
              </w:rPr>
              <w:t xml:space="preserve">Acta </w:t>
            </w:r>
            <w:proofErr w:type="spellStart"/>
            <w:r w:rsidRPr="00CD7D26">
              <w:rPr>
                <w:i/>
                <w:color w:val="auto"/>
                <w:sz w:val="14"/>
                <w:szCs w:val="14"/>
              </w:rPr>
              <w:t>Psychiatr</w:t>
            </w:r>
            <w:proofErr w:type="spellEnd"/>
            <w:r w:rsidRPr="00CD7D26">
              <w:rPr>
                <w:i/>
                <w:color w:val="auto"/>
                <w:sz w:val="14"/>
                <w:szCs w:val="14"/>
              </w:rPr>
              <w:t xml:space="preserve"> Scand</w:t>
            </w:r>
            <w:r w:rsidRPr="00CD7D26">
              <w:rPr>
                <w:color w:val="auto"/>
                <w:sz w:val="14"/>
                <w:szCs w:val="14"/>
              </w:rPr>
              <w:t>, 77: 283-9.</w:t>
            </w:r>
          </w:p>
        </w:tc>
      </w:tr>
      <w:tr w:rsidR="003711CE" w:rsidRPr="00CD7D26" w14:paraId="28871B89" w14:textId="77777777" w:rsidTr="00D75BC8">
        <w:trPr>
          <w:trHeight w:val="551"/>
        </w:trPr>
        <w:tc>
          <w:tcPr>
            <w:tcW w:w="524" w:type="pct"/>
            <w:tcBorders>
              <w:top w:val="single" w:sz="4" w:space="0" w:color="auto"/>
              <w:bottom w:val="single" w:sz="4" w:space="0" w:color="auto"/>
            </w:tcBorders>
            <w:shd w:val="clear" w:color="auto" w:fill="F2F2F2" w:themeFill="background1" w:themeFillShade="F2"/>
          </w:tcPr>
          <w:p w14:paraId="32309FCB" w14:textId="71E6123F" w:rsidR="00A64CDC" w:rsidRPr="004F4753" w:rsidRDefault="00A64CDC" w:rsidP="000F67E2">
            <w:pPr>
              <w:pStyle w:val="Default"/>
              <w:rPr>
                <w:b/>
                <w:bCs/>
                <w:color w:val="auto"/>
                <w:sz w:val="14"/>
                <w:szCs w:val="14"/>
              </w:rPr>
            </w:pPr>
            <w:r w:rsidRPr="004F4753">
              <w:rPr>
                <w:b/>
                <w:bCs/>
                <w:color w:val="auto"/>
                <w:sz w:val="14"/>
                <w:szCs w:val="14"/>
              </w:rPr>
              <w:t>Joubert 2012</w:t>
            </w:r>
          </w:p>
        </w:tc>
        <w:tc>
          <w:tcPr>
            <w:tcW w:w="300" w:type="pct"/>
            <w:tcBorders>
              <w:top w:val="single" w:sz="4" w:space="0" w:color="auto"/>
              <w:bottom w:val="single" w:sz="4" w:space="0" w:color="auto"/>
            </w:tcBorders>
            <w:shd w:val="clear" w:color="auto" w:fill="F2F2F2" w:themeFill="background1" w:themeFillShade="F2"/>
          </w:tcPr>
          <w:p w14:paraId="5427D9FC" w14:textId="70226CCB" w:rsidR="00A64CDC" w:rsidRPr="00CD7D26" w:rsidRDefault="00A64CDC" w:rsidP="000F67E2">
            <w:pPr>
              <w:pStyle w:val="Default"/>
              <w:rPr>
                <w:color w:val="auto"/>
                <w:sz w:val="14"/>
                <w:szCs w:val="14"/>
              </w:rPr>
            </w:pPr>
            <w:r w:rsidRPr="00CD7D26">
              <w:rPr>
                <w:color w:val="auto"/>
                <w:sz w:val="14"/>
                <w:szCs w:val="14"/>
              </w:rPr>
              <w:t>Australia</w:t>
            </w:r>
          </w:p>
        </w:tc>
        <w:tc>
          <w:tcPr>
            <w:tcW w:w="226" w:type="pct"/>
            <w:tcBorders>
              <w:top w:val="single" w:sz="4" w:space="0" w:color="auto"/>
              <w:bottom w:val="single" w:sz="4" w:space="0" w:color="auto"/>
            </w:tcBorders>
            <w:shd w:val="clear" w:color="auto" w:fill="F2F2F2" w:themeFill="background1" w:themeFillShade="F2"/>
          </w:tcPr>
          <w:p w14:paraId="17E26B92" w14:textId="4C3AA3D0"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3E54EEAE" w14:textId="77777777" w:rsidR="00A64CDC" w:rsidRPr="00CD7D26" w:rsidRDefault="00A64CDC" w:rsidP="000F67E2">
            <w:pPr>
              <w:pStyle w:val="Default"/>
              <w:jc w:val="right"/>
              <w:rPr>
                <w:color w:val="auto"/>
                <w:sz w:val="14"/>
                <w:szCs w:val="14"/>
              </w:rPr>
            </w:pPr>
            <w:r w:rsidRPr="00CD7D26">
              <w:rPr>
                <w:color w:val="auto"/>
                <w:sz w:val="14"/>
                <w:szCs w:val="14"/>
              </w:rPr>
              <w:t>72</w:t>
            </w:r>
          </w:p>
          <w:p w14:paraId="64457D67" w14:textId="1170734D" w:rsidR="00A64CDC" w:rsidRPr="00CD7D26" w:rsidRDefault="00A64CDC" w:rsidP="000F67E2">
            <w:pPr>
              <w:pStyle w:val="Default"/>
              <w:jc w:val="right"/>
              <w:rPr>
                <w:i/>
                <w:color w:val="auto"/>
                <w:sz w:val="14"/>
                <w:szCs w:val="14"/>
              </w:rPr>
            </w:pPr>
            <w:r w:rsidRPr="00CD7D26">
              <w:rPr>
                <w:i/>
                <w:color w:val="auto"/>
                <w:sz w:val="14"/>
                <w:szCs w:val="14"/>
              </w:rPr>
              <w:t>(94)</w:t>
            </w:r>
          </w:p>
        </w:tc>
        <w:tc>
          <w:tcPr>
            <w:tcW w:w="602" w:type="pct"/>
            <w:tcBorders>
              <w:top w:val="single" w:sz="4" w:space="0" w:color="auto"/>
              <w:bottom w:val="single" w:sz="4" w:space="0" w:color="auto"/>
            </w:tcBorders>
            <w:shd w:val="clear" w:color="auto" w:fill="F2F2F2" w:themeFill="background1" w:themeFillShade="F2"/>
          </w:tcPr>
          <w:p w14:paraId="09BC9E75" w14:textId="6E47FAC6" w:rsidR="00A64CDC" w:rsidRPr="00CD7D26" w:rsidRDefault="00A64CDC" w:rsidP="000F67E2">
            <w:pPr>
              <w:pStyle w:val="Default"/>
              <w:rPr>
                <w:color w:val="auto"/>
                <w:sz w:val="14"/>
                <w:szCs w:val="14"/>
              </w:rPr>
            </w:pPr>
            <w:r w:rsidRPr="00CD7D26">
              <w:rPr>
                <w:color w:val="auto"/>
                <w:sz w:val="14"/>
                <w:szCs w:val="14"/>
              </w:rPr>
              <w:t xml:space="preserve">Persons (50.0% female), average age not reported, range not reported, presenting to a general medical hospital following a suicide attempt. </w:t>
            </w:r>
          </w:p>
          <w:p w14:paraId="58E8CF8E"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766F4D14" w14:textId="38971867"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26ECF7F2" w14:textId="072619D7" w:rsidR="00A64CDC" w:rsidRPr="00CD7D26" w:rsidRDefault="00A64CDC" w:rsidP="000F67E2">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6BF0C62B" w14:textId="070BE474"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04548C90" w14:textId="47865414" w:rsidR="00A64CDC" w:rsidRPr="00CD7D26" w:rsidRDefault="00A64CDC" w:rsidP="000F67E2">
            <w:pPr>
              <w:pStyle w:val="Default"/>
              <w:rPr>
                <w:color w:val="auto"/>
                <w:sz w:val="14"/>
                <w:szCs w:val="14"/>
              </w:rPr>
            </w:pPr>
            <w:r w:rsidRPr="00CD7D26">
              <w:rPr>
                <w:color w:val="auto"/>
                <w:sz w:val="14"/>
                <w:szCs w:val="14"/>
              </w:rPr>
              <w:t>Western (Footscray) Hospital, Melbourne, Australia</w:t>
            </w:r>
          </w:p>
          <w:p w14:paraId="0EEF55DC"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0EBDA4AD" w14:textId="70347CDD" w:rsidR="00A64CDC" w:rsidRPr="007B712C" w:rsidRDefault="00A64CDC" w:rsidP="000F67E2">
            <w:pPr>
              <w:pStyle w:val="Default"/>
              <w:rPr>
                <w:color w:val="auto"/>
                <w:sz w:val="14"/>
                <w:szCs w:val="14"/>
              </w:rPr>
            </w:pPr>
            <w:r w:rsidRPr="007B712C">
              <w:rPr>
                <w:color w:val="auto"/>
                <w:sz w:val="14"/>
                <w:szCs w:val="14"/>
              </w:rPr>
              <w:t>12/12/2000-31/01/2001</w:t>
            </w:r>
          </w:p>
        </w:tc>
        <w:tc>
          <w:tcPr>
            <w:tcW w:w="699" w:type="pct"/>
            <w:tcBorders>
              <w:top w:val="single" w:sz="4" w:space="0" w:color="auto"/>
              <w:bottom w:val="single" w:sz="4" w:space="0" w:color="auto"/>
            </w:tcBorders>
            <w:shd w:val="clear" w:color="auto" w:fill="F2F2F2" w:themeFill="background1" w:themeFillShade="F2"/>
          </w:tcPr>
          <w:p w14:paraId="343D9709" w14:textId="6FAB332C" w:rsidR="00CE73AF" w:rsidRPr="007B712C" w:rsidRDefault="00A67C36" w:rsidP="001C16D4">
            <w:pPr>
              <w:pStyle w:val="Default"/>
              <w:rPr>
                <w:color w:val="auto"/>
                <w:sz w:val="14"/>
                <w:szCs w:val="14"/>
              </w:rPr>
            </w:pPr>
            <w:r w:rsidRPr="007B712C">
              <w:rPr>
                <w:color w:val="auto"/>
                <w:sz w:val="14"/>
                <w:szCs w:val="14"/>
              </w:rPr>
              <w:t xml:space="preserve">Psychiatric </w:t>
            </w:r>
            <w:r w:rsidR="00233CE1" w:rsidRPr="007B712C">
              <w:rPr>
                <w:color w:val="auto"/>
                <w:sz w:val="14"/>
                <w:szCs w:val="14"/>
              </w:rPr>
              <w:t xml:space="preserve">assessment </w:t>
            </w:r>
            <w:r w:rsidRPr="007B712C">
              <w:rPr>
                <w:color w:val="auto"/>
                <w:sz w:val="14"/>
                <w:szCs w:val="14"/>
              </w:rPr>
              <w:t>in</w:t>
            </w:r>
            <w:r w:rsidR="007B712C" w:rsidRPr="007B712C">
              <w:rPr>
                <w:color w:val="auto"/>
                <w:sz w:val="14"/>
                <w:szCs w:val="14"/>
              </w:rPr>
              <w:t xml:space="preserve"> </w:t>
            </w:r>
            <w:r w:rsidRPr="007B712C">
              <w:rPr>
                <w:color w:val="auto"/>
                <w:sz w:val="14"/>
                <w:szCs w:val="14"/>
              </w:rPr>
              <w:t xml:space="preserve">ED </w:t>
            </w:r>
            <w:r w:rsidR="00233CE1" w:rsidRPr="007B712C">
              <w:rPr>
                <w:color w:val="auto"/>
                <w:sz w:val="14"/>
                <w:szCs w:val="14"/>
              </w:rPr>
              <w:t>by the duty psychiatrist and/or mental health trained staff</w:t>
            </w:r>
            <w:r w:rsidR="007B712C" w:rsidRPr="007B712C">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1C634CD4" w14:textId="45DFC2B6" w:rsidR="00A64CDC" w:rsidRPr="00CD7D26" w:rsidRDefault="00A64CDC" w:rsidP="000F67E2">
            <w:pPr>
              <w:pStyle w:val="Default"/>
              <w:rPr>
                <w:color w:val="auto"/>
                <w:sz w:val="14"/>
                <w:szCs w:val="14"/>
              </w:rPr>
            </w:pPr>
            <w:r w:rsidRPr="00CD7D26">
              <w:rPr>
                <w:color w:val="auto"/>
                <w:sz w:val="14"/>
                <w:szCs w:val="14"/>
              </w:rPr>
              <w:t>Joubert L, et al. (2012). Suicide attempt presentations at the emergency depart-</w:t>
            </w:r>
            <w:proofErr w:type="spellStart"/>
            <w:r w:rsidRPr="00CD7D26">
              <w:rPr>
                <w:color w:val="auto"/>
                <w:sz w:val="14"/>
                <w:szCs w:val="14"/>
              </w:rPr>
              <w:t>ment</w:t>
            </w:r>
            <w:proofErr w:type="spellEnd"/>
            <w:r w:rsidRPr="00CD7D26">
              <w:rPr>
                <w:color w:val="auto"/>
                <w:sz w:val="14"/>
                <w:szCs w:val="14"/>
              </w:rPr>
              <w:t xml:space="preserve">: Outcomes from a pilot study examining precipitating factors in deliberate self-harm and issues in primary care physician management. </w:t>
            </w:r>
            <w:r w:rsidRPr="00CD7D26">
              <w:rPr>
                <w:i/>
                <w:color w:val="auto"/>
                <w:sz w:val="14"/>
                <w:szCs w:val="14"/>
              </w:rPr>
              <w:t>Soc Work Health Care</w:t>
            </w:r>
            <w:r w:rsidRPr="00CD7D26">
              <w:rPr>
                <w:color w:val="auto"/>
                <w:sz w:val="14"/>
                <w:szCs w:val="14"/>
              </w:rPr>
              <w:t>, 51: 66-76.</w:t>
            </w:r>
          </w:p>
        </w:tc>
      </w:tr>
      <w:tr w:rsidR="00D75BC8" w:rsidRPr="00CD7D26" w14:paraId="3281E327" w14:textId="77777777" w:rsidTr="00D75BC8">
        <w:trPr>
          <w:trHeight w:val="839"/>
        </w:trPr>
        <w:tc>
          <w:tcPr>
            <w:tcW w:w="524" w:type="pct"/>
            <w:tcBorders>
              <w:top w:val="single" w:sz="4" w:space="0" w:color="auto"/>
              <w:bottom w:val="single" w:sz="4" w:space="0" w:color="auto"/>
            </w:tcBorders>
            <w:shd w:val="clear" w:color="auto" w:fill="auto"/>
          </w:tcPr>
          <w:p w14:paraId="6810355B" w14:textId="77777777" w:rsidR="00A64CDC" w:rsidRPr="004F4753" w:rsidRDefault="00A64CDC" w:rsidP="000F67E2">
            <w:pPr>
              <w:pStyle w:val="Default"/>
              <w:rPr>
                <w:b/>
                <w:bCs/>
                <w:color w:val="auto"/>
                <w:sz w:val="14"/>
                <w:szCs w:val="14"/>
              </w:rPr>
            </w:pPr>
            <w:r w:rsidRPr="004F4753">
              <w:rPr>
                <w:b/>
                <w:bCs/>
                <w:color w:val="auto"/>
                <w:sz w:val="14"/>
                <w:szCs w:val="14"/>
              </w:rPr>
              <w:t>Kang 2021</w:t>
            </w:r>
          </w:p>
          <w:p w14:paraId="69FB52F0" w14:textId="50DBDF04" w:rsidR="00CC2D9E" w:rsidRPr="004F4753" w:rsidRDefault="00CC2D9E" w:rsidP="000F67E2">
            <w:pPr>
              <w:pStyle w:val="Default"/>
              <w:rPr>
                <w:b/>
                <w:bCs/>
                <w:color w:val="auto"/>
                <w:sz w:val="14"/>
                <w:szCs w:val="14"/>
              </w:rPr>
            </w:pPr>
            <w:r w:rsidRPr="004F4753">
              <w:rPr>
                <w:b/>
                <w:bCs/>
                <w:color w:val="auto"/>
                <w:sz w:val="14"/>
                <w:szCs w:val="14"/>
              </w:rPr>
              <w:t xml:space="preserve">   </w:t>
            </w:r>
            <w:r w:rsidRPr="004F4753">
              <w:rPr>
                <w:b/>
                <w:bCs/>
                <w:i/>
                <w:iCs/>
                <w:color w:val="auto"/>
                <w:sz w:val="14"/>
                <w:szCs w:val="14"/>
              </w:rPr>
              <w:t>(Cho 2020)</w:t>
            </w:r>
            <w:r w:rsidRPr="004F4753">
              <w:rPr>
                <w:rStyle w:val="FootnoteReference"/>
                <w:b/>
                <w:bCs/>
                <w:color w:val="auto"/>
                <w:sz w:val="14"/>
                <w:szCs w:val="14"/>
              </w:rPr>
              <w:footnoteReference w:id="34"/>
            </w:r>
          </w:p>
        </w:tc>
        <w:tc>
          <w:tcPr>
            <w:tcW w:w="300" w:type="pct"/>
            <w:tcBorders>
              <w:top w:val="single" w:sz="4" w:space="0" w:color="auto"/>
              <w:bottom w:val="single" w:sz="4" w:space="0" w:color="auto"/>
            </w:tcBorders>
            <w:shd w:val="clear" w:color="auto" w:fill="auto"/>
          </w:tcPr>
          <w:p w14:paraId="304A6C8E" w14:textId="64BBF33F" w:rsidR="00A64CDC" w:rsidRPr="00CD7D26" w:rsidRDefault="00A64CDC" w:rsidP="000F67E2">
            <w:pPr>
              <w:pStyle w:val="Default"/>
              <w:rPr>
                <w:color w:val="auto"/>
                <w:sz w:val="14"/>
                <w:szCs w:val="14"/>
              </w:rPr>
            </w:pPr>
            <w:r w:rsidRPr="00CD7D26">
              <w:rPr>
                <w:color w:val="auto"/>
                <w:sz w:val="14"/>
                <w:szCs w:val="14"/>
              </w:rPr>
              <w:t>South Korea</w:t>
            </w:r>
          </w:p>
        </w:tc>
        <w:tc>
          <w:tcPr>
            <w:tcW w:w="226" w:type="pct"/>
            <w:tcBorders>
              <w:top w:val="single" w:sz="4" w:space="0" w:color="auto"/>
              <w:bottom w:val="single" w:sz="4" w:space="0" w:color="auto"/>
            </w:tcBorders>
            <w:shd w:val="clear" w:color="auto" w:fill="auto"/>
          </w:tcPr>
          <w:p w14:paraId="323341B4" w14:textId="161F5CDF"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736C601E" w14:textId="5F00369E" w:rsidR="00A64CDC" w:rsidRPr="00CD7D26" w:rsidRDefault="00A64CDC" w:rsidP="000F67E2">
            <w:pPr>
              <w:pStyle w:val="Default"/>
              <w:jc w:val="right"/>
              <w:rPr>
                <w:color w:val="auto"/>
                <w:sz w:val="14"/>
                <w:szCs w:val="14"/>
              </w:rPr>
            </w:pPr>
            <w:r w:rsidRPr="00CD7D26">
              <w:rPr>
                <w:color w:val="auto"/>
                <w:sz w:val="14"/>
                <w:szCs w:val="14"/>
              </w:rPr>
              <w:t>578</w:t>
            </w:r>
          </w:p>
        </w:tc>
        <w:tc>
          <w:tcPr>
            <w:tcW w:w="602" w:type="pct"/>
            <w:tcBorders>
              <w:top w:val="single" w:sz="4" w:space="0" w:color="auto"/>
              <w:bottom w:val="single" w:sz="4" w:space="0" w:color="auto"/>
            </w:tcBorders>
            <w:shd w:val="clear" w:color="auto" w:fill="auto"/>
          </w:tcPr>
          <w:p w14:paraId="178A3E3B" w14:textId="1B0BDA74" w:rsidR="00A64CDC" w:rsidRPr="00CD7D26" w:rsidRDefault="00A64CDC" w:rsidP="000F67E2">
            <w:pPr>
              <w:pStyle w:val="Default"/>
              <w:rPr>
                <w:color w:val="auto"/>
                <w:sz w:val="14"/>
                <w:szCs w:val="14"/>
              </w:rPr>
            </w:pPr>
            <w:r w:rsidRPr="00CD7D26">
              <w:rPr>
                <w:color w:val="auto"/>
                <w:sz w:val="14"/>
                <w:szCs w:val="14"/>
              </w:rPr>
              <w:t xml:space="preserve">Persons (65.4% female), aged 19 to 56 years (mean: 38.6±19.1 years), presenting to the emergency department of a general hospital following an episode of DSH. </w:t>
            </w:r>
          </w:p>
          <w:p w14:paraId="1FB054EA"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4AB64BC8" w14:textId="4D5B19D9" w:rsidR="00A64CDC" w:rsidRPr="00CD7D26" w:rsidRDefault="00A64CDC" w:rsidP="000F67E2">
            <w:pPr>
              <w:pStyle w:val="Default"/>
              <w:jc w:val="right"/>
              <w:rPr>
                <w:color w:val="auto"/>
                <w:sz w:val="14"/>
                <w:szCs w:val="14"/>
              </w:rPr>
            </w:pPr>
            <w:r w:rsidRPr="00CD7D26">
              <w:rPr>
                <w:color w:val="auto"/>
                <w:sz w:val="14"/>
                <w:szCs w:val="14"/>
              </w:rPr>
              <w:t>52.8</w:t>
            </w:r>
          </w:p>
        </w:tc>
        <w:tc>
          <w:tcPr>
            <w:tcW w:w="220" w:type="pct"/>
            <w:tcBorders>
              <w:top w:val="single" w:sz="4" w:space="0" w:color="auto"/>
              <w:bottom w:val="single" w:sz="4" w:space="0" w:color="auto"/>
            </w:tcBorders>
            <w:shd w:val="clear" w:color="auto" w:fill="auto"/>
          </w:tcPr>
          <w:p w14:paraId="4E860907" w14:textId="5D71B645" w:rsidR="00A64CDC" w:rsidRPr="00CD7D26" w:rsidRDefault="00A64CDC" w:rsidP="000F67E2">
            <w:pPr>
              <w:pStyle w:val="Default"/>
              <w:jc w:val="right"/>
              <w:rPr>
                <w:color w:val="auto"/>
                <w:sz w:val="14"/>
                <w:szCs w:val="14"/>
              </w:rPr>
            </w:pPr>
            <w:r w:rsidRPr="00CD7D26">
              <w:rPr>
                <w:color w:val="auto"/>
                <w:sz w:val="14"/>
                <w:szCs w:val="14"/>
              </w:rPr>
              <w:t>42.3</w:t>
            </w:r>
          </w:p>
        </w:tc>
        <w:tc>
          <w:tcPr>
            <w:tcW w:w="277" w:type="pct"/>
            <w:tcBorders>
              <w:top w:val="single" w:sz="4" w:space="0" w:color="auto"/>
              <w:bottom w:val="single" w:sz="4" w:space="0" w:color="auto"/>
            </w:tcBorders>
            <w:shd w:val="clear" w:color="auto" w:fill="auto"/>
          </w:tcPr>
          <w:p w14:paraId="0715356D" w14:textId="04611268"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15EDD07D" w14:textId="79F08817" w:rsidR="00A64CDC" w:rsidRPr="00CD7D26" w:rsidRDefault="00A64CDC" w:rsidP="000F67E2">
            <w:pPr>
              <w:pStyle w:val="Default"/>
              <w:rPr>
                <w:color w:val="auto"/>
                <w:sz w:val="14"/>
                <w:szCs w:val="14"/>
              </w:rPr>
            </w:pPr>
            <w:r w:rsidRPr="00CD7D26">
              <w:rPr>
                <w:color w:val="auto"/>
                <w:sz w:val="14"/>
                <w:szCs w:val="14"/>
              </w:rPr>
              <w:t xml:space="preserve">Inje University </w:t>
            </w:r>
            <w:proofErr w:type="spellStart"/>
            <w:r w:rsidRPr="00CD7D26">
              <w:rPr>
                <w:color w:val="auto"/>
                <w:sz w:val="14"/>
                <w:szCs w:val="14"/>
              </w:rPr>
              <w:t>Sanggye</w:t>
            </w:r>
            <w:proofErr w:type="spellEnd"/>
            <w:r w:rsidRPr="00CD7D26">
              <w:rPr>
                <w:color w:val="auto"/>
                <w:sz w:val="14"/>
                <w:szCs w:val="14"/>
              </w:rPr>
              <w:t xml:space="preserve"> Paik Hospital, Seoul, South Korea</w:t>
            </w:r>
          </w:p>
          <w:p w14:paraId="53AF4EF1"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auto"/>
          </w:tcPr>
          <w:p w14:paraId="0774642C" w14:textId="56A2BF7C" w:rsidR="00A64CDC" w:rsidRPr="00CD7D26" w:rsidRDefault="00A64CDC" w:rsidP="000F67E2">
            <w:pPr>
              <w:pStyle w:val="Default"/>
              <w:rPr>
                <w:color w:val="auto"/>
                <w:sz w:val="14"/>
                <w:szCs w:val="14"/>
              </w:rPr>
            </w:pPr>
            <w:r w:rsidRPr="00CD7D26">
              <w:rPr>
                <w:color w:val="auto"/>
                <w:sz w:val="14"/>
                <w:szCs w:val="14"/>
              </w:rPr>
              <w:t>01/03/2017-31/12/2019</w:t>
            </w:r>
          </w:p>
        </w:tc>
        <w:tc>
          <w:tcPr>
            <w:tcW w:w="699" w:type="pct"/>
            <w:tcBorders>
              <w:top w:val="single" w:sz="4" w:space="0" w:color="auto"/>
              <w:bottom w:val="single" w:sz="4" w:space="0" w:color="auto"/>
            </w:tcBorders>
            <w:shd w:val="clear" w:color="auto" w:fill="auto"/>
          </w:tcPr>
          <w:p w14:paraId="2EED2D81" w14:textId="6804E7F7" w:rsidR="00C706EA" w:rsidRPr="00CD7D26" w:rsidRDefault="00EF2AA3" w:rsidP="001C16D4">
            <w:pPr>
              <w:pStyle w:val="Default"/>
              <w:rPr>
                <w:color w:val="auto"/>
                <w:sz w:val="14"/>
                <w:szCs w:val="14"/>
              </w:rPr>
            </w:pPr>
            <w:r>
              <w:rPr>
                <w:color w:val="auto"/>
                <w:sz w:val="14"/>
                <w:szCs w:val="14"/>
              </w:rPr>
              <w:t xml:space="preserve">Psychiatric consultation. </w:t>
            </w:r>
            <w:r w:rsidR="00E76F22" w:rsidRPr="00EF2AA3">
              <w:rPr>
                <w:color w:val="auto"/>
                <w:sz w:val="14"/>
                <w:szCs w:val="14"/>
              </w:rPr>
              <w:t>Unclear who undertook the assessment.</w:t>
            </w:r>
          </w:p>
        </w:tc>
        <w:tc>
          <w:tcPr>
            <w:tcW w:w="715" w:type="pct"/>
            <w:tcBorders>
              <w:top w:val="single" w:sz="4" w:space="0" w:color="auto"/>
              <w:bottom w:val="single" w:sz="4" w:space="0" w:color="auto"/>
            </w:tcBorders>
            <w:shd w:val="clear" w:color="auto" w:fill="auto"/>
          </w:tcPr>
          <w:p w14:paraId="5263AD83" w14:textId="39D802B8" w:rsidR="00A64CDC" w:rsidRPr="00CD7D26" w:rsidRDefault="00A64CDC" w:rsidP="000F67E2">
            <w:pPr>
              <w:pStyle w:val="Default"/>
              <w:rPr>
                <w:color w:val="auto"/>
                <w:sz w:val="14"/>
                <w:szCs w:val="14"/>
              </w:rPr>
            </w:pPr>
            <w:r w:rsidRPr="00CD7D26">
              <w:rPr>
                <w:color w:val="auto"/>
                <w:sz w:val="14"/>
                <w:szCs w:val="14"/>
              </w:rPr>
              <w:t xml:space="preserve">Kang M, et al. (2021). Unique </w:t>
            </w:r>
            <w:proofErr w:type="spellStart"/>
            <w:r w:rsidRPr="00CD7D26">
              <w:rPr>
                <w:color w:val="auto"/>
                <w:sz w:val="14"/>
                <w:szCs w:val="14"/>
              </w:rPr>
              <w:t>charac-teristics</w:t>
            </w:r>
            <w:proofErr w:type="spellEnd"/>
            <w:r w:rsidRPr="00CD7D26">
              <w:rPr>
                <w:color w:val="auto"/>
                <w:sz w:val="14"/>
                <w:szCs w:val="14"/>
              </w:rPr>
              <w:t xml:space="preserve"> that distinguish suicide attempt-</w:t>
            </w:r>
            <w:proofErr w:type="spellStart"/>
            <w:r w:rsidRPr="00CD7D26">
              <w:rPr>
                <w:color w:val="auto"/>
                <w:sz w:val="14"/>
                <w:szCs w:val="14"/>
              </w:rPr>
              <w:t>ers</w:t>
            </w:r>
            <w:proofErr w:type="spellEnd"/>
            <w:r w:rsidRPr="00CD7D26">
              <w:rPr>
                <w:color w:val="auto"/>
                <w:sz w:val="14"/>
                <w:szCs w:val="14"/>
              </w:rPr>
              <w:t xml:space="preserve"> from patients with </w:t>
            </w:r>
            <w:proofErr w:type="spellStart"/>
            <w:r w:rsidRPr="00CD7D26">
              <w:rPr>
                <w:color w:val="auto"/>
                <w:sz w:val="14"/>
                <w:szCs w:val="14"/>
              </w:rPr>
              <w:t>nonsuicidal</w:t>
            </w:r>
            <w:proofErr w:type="spellEnd"/>
            <w:r w:rsidRPr="00CD7D26">
              <w:rPr>
                <w:color w:val="auto"/>
                <w:sz w:val="14"/>
                <w:szCs w:val="14"/>
              </w:rPr>
              <w:t xml:space="preserve"> self-injury admitted to the emergency department following self-harm behaviour: Psychological scales and biochemical makers. </w:t>
            </w:r>
            <w:r w:rsidRPr="00CD7D26">
              <w:rPr>
                <w:i/>
                <w:color w:val="auto"/>
                <w:sz w:val="14"/>
                <w:szCs w:val="14"/>
              </w:rPr>
              <w:t>Turk J Emerg Med</w:t>
            </w:r>
            <w:r w:rsidRPr="00CD7D26">
              <w:rPr>
                <w:color w:val="auto"/>
                <w:sz w:val="14"/>
                <w:szCs w:val="14"/>
              </w:rPr>
              <w:t>, 21: 62-8.</w:t>
            </w:r>
          </w:p>
          <w:p w14:paraId="17339FB0" w14:textId="2ACE962B" w:rsidR="00A64CDC" w:rsidRPr="00CD7D26" w:rsidRDefault="00A64CDC" w:rsidP="000F67E2">
            <w:pPr>
              <w:pStyle w:val="Default"/>
              <w:rPr>
                <w:color w:val="auto"/>
                <w:sz w:val="14"/>
                <w:szCs w:val="14"/>
              </w:rPr>
            </w:pPr>
          </w:p>
        </w:tc>
      </w:tr>
    </w:tbl>
    <w:p w14:paraId="3EBB3840" w14:textId="77777777" w:rsidR="004F4753" w:rsidRDefault="004F4753"/>
    <w:p w14:paraId="05C206A6" w14:textId="77777777" w:rsidR="004F4753" w:rsidRDefault="004F4753"/>
    <w:p w14:paraId="4709629E" w14:textId="77777777" w:rsidR="004F4753" w:rsidRDefault="004F4753"/>
    <w:tbl>
      <w:tblPr>
        <w:tblW w:w="5137" w:type="pct"/>
        <w:tblInd w:w="-142" w:type="dxa"/>
        <w:tblBorders>
          <w:top w:val="nil"/>
          <w:left w:val="nil"/>
          <w:bottom w:val="nil"/>
          <w:right w:val="nil"/>
        </w:tblBorders>
        <w:tblLook w:val="0000" w:firstRow="0" w:lastRow="0" w:firstColumn="0" w:lastColumn="0" w:noHBand="0" w:noVBand="0"/>
      </w:tblPr>
      <w:tblGrid>
        <w:gridCol w:w="1659"/>
        <w:gridCol w:w="949"/>
        <w:gridCol w:w="715"/>
        <w:gridCol w:w="1006"/>
        <w:gridCol w:w="1905"/>
        <w:gridCol w:w="683"/>
        <w:gridCol w:w="696"/>
        <w:gridCol w:w="876"/>
        <w:gridCol w:w="1269"/>
        <w:gridCol w:w="1588"/>
        <w:gridCol w:w="2212"/>
        <w:gridCol w:w="2262"/>
      </w:tblGrid>
      <w:tr w:rsidR="003711CE" w:rsidRPr="00CD7D26" w14:paraId="79260426" w14:textId="77777777" w:rsidTr="00147F2A">
        <w:trPr>
          <w:trHeight w:val="839"/>
        </w:trPr>
        <w:tc>
          <w:tcPr>
            <w:tcW w:w="524" w:type="pct"/>
            <w:tcBorders>
              <w:top w:val="single" w:sz="4" w:space="0" w:color="auto"/>
              <w:bottom w:val="single" w:sz="4" w:space="0" w:color="auto"/>
            </w:tcBorders>
            <w:shd w:val="clear" w:color="auto" w:fill="F2F2F2" w:themeFill="background1" w:themeFillShade="F2"/>
          </w:tcPr>
          <w:p w14:paraId="2533BAFC" w14:textId="77777777" w:rsidR="00A64CDC" w:rsidRPr="004F4753" w:rsidRDefault="00A64CDC" w:rsidP="000F67E2">
            <w:pPr>
              <w:pStyle w:val="Default"/>
              <w:rPr>
                <w:b/>
                <w:bCs/>
                <w:color w:val="auto"/>
                <w:sz w:val="14"/>
                <w:szCs w:val="14"/>
              </w:rPr>
            </w:pPr>
            <w:r w:rsidRPr="004F4753">
              <w:rPr>
                <w:b/>
                <w:bCs/>
                <w:color w:val="auto"/>
                <w:sz w:val="14"/>
                <w:szCs w:val="14"/>
              </w:rPr>
              <w:lastRenderedPageBreak/>
              <w:t>Kapur 2003</w:t>
            </w:r>
          </w:p>
          <w:p w14:paraId="47FE37F4" w14:textId="378F6D20" w:rsidR="00A64CDC" w:rsidRPr="004F4753" w:rsidRDefault="00A64CDC" w:rsidP="000F67E2">
            <w:pPr>
              <w:pStyle w:val="Default"/>
              <w:rPr>
                <w:b/>
                <w:bCs/>
                <w:i/>
                <w:color w:val="auto"/>
                <w:sz w:val="14"/>
                <w:szCs w:val="14"/>
              </w:rPr>
            </w:pPr>
            <w:r w:rsidRPr="004F4753">
              <w:rPr>
                <w:b/>
                <w:bCs/>
                <w:color w:val="auto"/>
                <w:sz w:val="14"/>
                <w:szCs w:val="14"/>
              </w:rPr>
              <w:t xml:space="preserve">   </w:t>
            </w:r>
            <w:r w:rsidRPr="004F4753">
              <w:rPr>
                <w:b/>
                <w:bCs/>
                <w:i/>
                <w:color w:val="auto"/>
                <w:sz w:val="14"/>
                <w:szCs w:val="14"/>
              </w:rPr>
              <w:t>(Kapur 2002)</w:t>
            </w:r>
            <w:r w:rsidRPr="004F4753">
              <w:rPr>
                <w:rStyle w:val="FootnoteReference"/>
                <w:b/>
                <w:bCs/>
                <w:color w:val="auto"/>
                <w:sz w:val="14"/>
                <w:szCs w:val="14"/>
              </w:rPr>
              <w:footnoteReference w:id="35"/>
            </w:r>
          </w:p>
        </w:tc>
        <w:tc>
          <w:tcPr>
            <w:tcW w:w="300" w:type="pct"/>
            <w:tcBorders>
              <w:top w:val="single" w:sz="4" w:space="0" w:color="auto"/>
              <w:bottom w:val="single" w:sz="4" w:space="0" w:color="auto"/>
            </w:tcBorders>
            <w:shd w:val="clear" w:color="auto" w:fill="F2F2F2" w:themeFill="background1" w:themeFillShade="F2"/>
          </w:tcPr>
          <w:p w14:paraId="0F08DC9C" w14:textId="35996BB0" w:rsidR="00A64CDC" w:rsidRPr="00CD7D26" w:rsidRDefault="00A64CDC" w:rsidP="000F67E2">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62040D09" w14:textId="34F7F547" w:rsidR="00A64CDC" w:rsidRPr="00CD7D26" w:rsidRDefault="00A64CDC" w:rsidP="000F67E2">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48BAC32A" w14:textId="76DDED9D" w:rsidR="00A64CDC" w:rsidRPr="00CD7D26" w:rsidRDefault="00A64CDC" w:rsidP="000F67E2">
            <w:pPr>
              <w:pStyle w:val="Default"/>
              <w:jc w:val="right"/>
              <w:rPr>
                <w:color w:val="auto"/>
                <w:sz w:val="14"/>
                <w:szCs w:val="14"/>
              </w:rPr>
            </w:pPr>
            <w:r w:rsidRPr="00CD7D26">
              <w:rPr>
                <w:color w:val="auto"/>
                <w:sz w:val="14"/>
                <w:szCs w:val="14"/>
              </w:rPr>
              <w:t>604</w:t>
            </w:r>
          </w:p>
          <w:p w14:paraId="5074ED3B" w14:textId="1982C48B" w:rsidR="00A64CDC" w:rsidRPr="00CD7D26" w:rsidRDefault="00A64CDC" w:rsidP="000F67E2">
            <w:pPr>
              <w:pStyle w:val="Default"/>
              <w:jc w:val="right"/>
              <w:rPr>
                <w:i/>
                <w:color w:val="auto"/>
                <w:sz w:val="14"/>
                <w:szCs w:val="14"/>
              </w:rPr>
            </w:pPr>
            <w:r w:rsidRPr="00CD7D26">
              <w:rPr>
                <w:i/>
                <w:color w:val="auto"/>
                <w:sz w:val="14"/>
                <w:szCs w:val="14"/>
              </w:rPr>
              <w:t>(1,778)</w:t>
            </w:r>
          </w:p>
        </w:tc>
        <w:tc>
          <w:tcPr>
            <w:tcW w:w="602" w:type="pct"/>
            <w:tcBorders>
              <w:top w:val="single" w:sz="4" w:space="0" w:color="auto"/>
              <w:bottom w:val="single" w:sz="4" w:space="0" w:color="auto"/>
            </w:tcBorders>
            <w:shd w:val="clear" w:color="auto" w:fill="F2F2F2" w:themeFill="background1" w:themeFillShade="F2"/>
          </w:tcPr>
          <w:p w14:paraId="30BDDDE8" w14:textId="1980F2AE" w:rsidR="00A64CDC" w:rsidRPr="00CD7D26" w:rsidRDefault="00A64CDC" w:rsidP="0023182C">
            <w:pPr>
              <w:pStyle w:val="Default"/>
              <w:rPr>
                <w:color w:val="auto"/>
                <w:sz w:val="14"/>
                <w:szCs w:val="14"/>
              </w:rPr>
            </w:pPr>
            <w:r w:rsidRPr="00CD7D26">
              <w:rPr>
                <w:color w:val="auto"/>
                <w:sz w:val="14"/>
                <w:szCs w:val="14"/>
              </w:rPr>
              <w:t>Persons (54.4% female), aged 16 years and older (mean: 33.1 years; SD: not reported), presenting to the emergency departments of one of six hospitals (three teaching hospitals and three district hospitals) following DSP. Note, data from Kapur 2002 included in analyses for individuals, data from Kapur 2003 included in analyses for events.</w:t>
            </w:r>
          </w:p>
        </w:tc>
        <w:tc>
          <w:tcPr>
            <w:tcW w:w="216" w:type="pct"/>
            <w:tcBorders>
              <w:top w:val="single" w:sz="4" w:space="0" w:color="auto"/>
              <w:bottom w:val="single" w:sz="4" w:space="0" w:color="auto"/>
            </w:tcBorders>
            <w:shd w:val="clear" w:color="auto" w:fill="F2F2F2" w:themeFill="background1" w:themeFillShade="F2"/>
          </w:tcPr>
          <w:p w14:paraId="7EF6CF37" w14:textId="6D2268E5"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5D786B30" w14:textId="61015D3A" w:rsidR="00A64CDC" w:rsidRPr="00CD7D26" w:rsidRDefault="00A64CDC" w:rsidP="000F67E2">
            <w:pPr>
              <w:pStyle w:val="Default"/>
              <w:jc w:val="right"/>
              <w:rPr>
                <w:color w:val="auto"/>
                <w:sz w:val="14"/>
                <w:szCs w:val="14"/>
              </w:rPr>
            </w:pPr>
            <w:r w:rsidRPr="00CD7D26">
              <w:rPr>
                <w:color w:val="auto"/>
                <w:sz w:val="14"/>
                <w:szCs w:val="14"/>
              </w:rPr>
              <w:t>38.6</w:t>
            </w:r>
          </w:p>
        </w:tc>
        <w:tc>
          <w:tcPr>
            <w:tcW w:w="277" w:type="pct"/>
            <w:tcBorders>
              <w:top w:val="single" w:sz="4" w:space="0" w:color="auto"/>
              <w:bottom w:val="single" w:sz="4" w:space="0" w:color="auto"/>
            </w:tcBorders>
            <w:shd w:val="clear" w:color="auto" w:fill="F2F2F2" w:themeFill="background1" w:themeFillShade="F2"/>
          </w:tcPr>
          <w:p w14:paraId="6FB4F42A" w14:textId="37BA8F75"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0C07E666" w14:textId="25E94B9B" w:rsidR="00A64CDC" w:rsidRPr="00CD7D26" w:rsidRDefault="00A64CDC" w:rsidP="000F67E2">
            <w:pPr>
              <w:pStyle w:val="Default"/>
              <w:rPr>
                <w:color w:val="auto"/>
                <w:sz w:val="14"/>
                <w:szCs w:val="14"/>
              </w:rPr>
            </w:pPr>
            <w:r w:rsidRPr="00CD7D26">
              <w:rPr>
                <w:color w:val="auto"/>
                <w:sz w:val="14"/>
                <w:szCs w:val="14"/>
              </w:rPr>
              <w:t>6 hospitals, North-West England, UK</w:t>
            </w:r>
          </w:p>
        </w:tc>
        <w:tc>
          <w:tcPr>
            <w:tcW w:w="502" w:type="pct"/>
            <w:tcBorders>
              <w:top w:val="single" w:sz="4" w:space="0" w:color="auto"/>
              <w:bottom w:val="single" w:sz="4" w:space="0" w:color="auto"/>
            </w:tcBorders>
            <w:shd w:val="clear" w:color="auto" w:fill="F2F2F2" w:themeFill="background1" w:themeFillShade="F2"/>
          </w:tcPr>
          <w:p w14:paraId="261E8357" w14:textId="2D3BACC3" w:rsidR="00A64CDC" w:rsidRPr="00CD7D26" w:rsidRDefault="00A64CDC" w:rsidP="000F67E2">
            <w:pPr>
              <w:pStyle w:val="Default"/>
              <w:rPr>
                <w:color w:val="auto"/>
                <w:sz w:val="14"/>
                <w:szCs w:val="14"/>
              </w:rPr>
            </w:pPr>
            <w:r w:rsidRPr="00CD7D26">
              <w:rPr>
                <w:color w:val="auto"/>
                <w:sz w:val="14"/>
                <w:szCs w:val="14"/>
              </w:rPr>
              <w:t>NR</w:t>
            </w:r>
          </w:p>
        </w:tc>
        <w:tc>
          <w:tcPr>
            <w:tcW w:w="699" w:type="pct"/>
            <w:tcBorders>
              <w:top w:val="single" w:sz="4" w:space="0" w:color="auto"/>
              <w:bottom w:val="single" w:sz="4" w:space="0" w:color="auto"/>
            </w:tcBorders>
            <w:shd w:val="clear" w:color="auto" w:fill="F2F2F2" w:themeFill="background1" w:themeFillShade="F2"/>
          </w:tcPr>
          <w:p w14:paraId="3E2FC354" w14:textId="7FEFC74C" w:rsidR="001E2D08" w:rsidRPr="00CD7D26" w:rsidRDefault="0029406A" w:rsidP="001C16D4">
            <w:pPr>
              <w:pStyle w:val="Default"/>
              <w:rPr>
                <w:color w:val="auto"/>
                <w:sz w:val="14"/>
                <w:szCs w:val="14"/>
              </w:rPr>
            </w:pPr>
            <w:r w:rsidRPr="00970578">
              <w:rPr>
                <w:color w:val="auto"/>
                <w:sz w:val="14"/>
                <w:szCs w:val="14"/>
              </w:rPr>
              <w:t>Psychosocial assessment</w:t>
            </w:r>
            <w:r w:rsidR="00EC5942" w:rsidRPr="00970578">
              <w:rPr>
                <w:color w:val="auto"/>
                <w:sz w:val="14"/>
                <w:szCs w:val="14"/>
              </w:rPr>
              <w:t xml:space="preserve"> in ED</w:t>
            </w:r>
            <w:r w:rsidRPr="00970578">
              <w:rPr>
                <w:color w:val="auto"/>
                <w:sz w:val="14"/>
                <w:szCs w:val="14"/>
              </w:rPr>
              <w:t>. Uncle</w:t>
            </w:r>
            <w:r w:rsidR="001E2D08" w:rsidRPr="00970578">
              <w:rPr>
                <w:color w:val="auto"/>
                <w:sz w:val="14"/>
                <w:szCs w:val="14"/>
              </w:rPr>
              <w:t>ar who undertook the assessment</w:t>
            </w:r>
            <w:r w:rsidR="00970578" w:rsidRPr="00970578">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7BA1617D" w14:textId="5BF76D7A" w:rsidR="00A64CDC" w:rsidRPr="00CD7D26" w:rsidRDefault="00A64CDC" w:rsidP="000F67E2">
            <w:pPr>
              <w:pStyle w:val="Default"/>
              <w:rPr>
                <w:color w:val="auto"/>
                <w:sz w:val="14"/>
                <w:szCs w:val="14"/>
              </w:rPr>
            </w:pPr>
            <w:r w:rsidRPr="00CD7D26">
              <w:rPr>
                <w:color w:val="auto"/>
                <w:sz w:val="14"/>
                <w:szCs w:val="14"/>
              </w:rPr>
              <w:t xml:space="preserve">Kapur N, et al. (2003). Service pro-vision and outcome for deliberate self-poisoning in adults: Results from a </w:t>
            </w:r>
            <w:proofErr w:type="gramStart"/>
            <w:r w:rsidRPr="00CD7D26">
              <w:rPr>
                <w:color w:val="auto"/>
                <w:sz w:val="14"/>
                <w:szCs w:val="14"/>
              </w:rPr>
              <w:t>six centre</w:t>
            </w:r>
            <w:proofErr w:type="gramEnd"/>
            <w:r w:rsidRPr="00CD7D26">
              <w:rPr>
                <w:color w:val="auto"/>
                <w:sz w:val="14"/>
                <w:szCs w:val="14"/>
              </w:rPr>
              <w:t xml:space="preserve"> descriptive study. </w:t>
            </w:r>
            <w:r w:rsidRPr="00CD7D26">
              <w:rPr>
                <w:i/>
                <w:color w:val="auto"/>
                <w:sz w:val="14"/>
                <w:szCs w:val="14"/>
              </w:rPr>
              <w:t xml:space="preserve">Soc Psychiatry </w:t>
            </w:r>
            <w:proofErr w:type="spellStart"/>
            <w:r w:rsidRPr="00CD7D26">
              <w:rPr>
                <w:i/>
                <w:color w:val="auto"/>
                <w:sz w:val="14"/>
                <w:szCs w:val="14"/>
              </w:rPr>
              <w:t>Psychiatr</w:t>
            </w:r>
            <w:proofErr w:type="spellEnd"/>
            <w:r w:rsidRPr="00CD7D26">
              <w:rPr>
                <w:i/>
                <w:color w:val="auto"/>
                <w:sz w:val="14"/>
                <w:szCs w:val="14"/>
              </w:rPr>
              <w:t xml:space="preserve"> Epidemiol</w:t>
            </w:r>
            <w:r w:rsidRPr="00CD7D26">
              <w:rPr>
                <w:color w:val="auto"/>
                <w:sz w:val="14"/>
                <w:szCs w:val="14"/>
              </w:rPr>
              <w:t>, 38: 390-5.</w:t>
            </w:r>
          </w:p>
        </w:tc>
      </w:tr>
      <w:tr w:rsidR="00147F2A" w:rsidRPr="00CD7D26" w14:paraId="30B344A0" w14:textId="77777777" w:rsidTr="00147F2A">
        <w:trPr>
          <w:trHeight w:val="839"/>
        </w:trPr>
        <w:tc>
          <w:tcPr>
            <w:tcW w:w="524" w:type="pct"/>
            <w:tcBorders>
              <w:top w:val="single" w:sz="4" w:space="0" w:color="auto"/>
              <w:bottom w:val="single" w:sz="4" w:space="0" w:color="auto"/>
            </w:tcBorders>
            <w:shd w:val="clear" w:color="auto" w:fill="auto"/>
          </w:tcPr>
          <w:p w14:paraId="4FBDBC2C" w14:textId="090B9617" w:rsidR="00A64CDC" w:rsidRPr="004F4753" w:rsidRDefault="00A64CDC" w:rsidP="000F67E2">
            <w:pPr>
              <w:pStyle w:val="Default"/>
              <w:rPr>
                <w:b/>
                <w:bCs/>
                <w:color w:val="auto"/>
                <w:sz w:val="14"/>
                <w:szCs w:val="14"/>
              </w:rPr>
            </w:pPr>
            <w:r w:rsidRPr="004F4753">
              <w:rPr>
                <w:b/>
                <w:bCs/>
                <w:color w:val="auto"/>
                <w:sz w:val="14"/>
                <w:szCs w:val="14"/>
              </w:rPr>
              <w:t>Kapur 1999</w:t>
            </w:r>
          </w:p>
        </w:tc>
        <w:tc>
          <w:tcPr>
            <w:tcW w:w="300" w:type="pct"/>
            <w:tcBorders>
              <w:top w:val="single" w:sz="4" w:space="0" w:color="auto"/>
              <w:bottom w:val="single" w:sz="4" w:space="0" w:color="auto"/>
            </w:tcBorders>
            <w:shd w:val="clear" w:color="auto" w:fill="auto"/>
          </w:tcPr>
          <w:p w14:paraId="4879514E" w14:textId="4DA41F22" w:rsidR="00A64CDC" w:rsidRPr="00CD7D26" w:rsidRDefault="00A64CDC" w:rsidP="000F67E2">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713103C3" w14:textId="5E86307A" w:rsidR="00A64CDC" w:rsidRPr="00CD7D26" w:rsidRDefault="00A64CDC" w:rsidP="000F67E2">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auto"/>
          </w:tcPr>
          <w:p w14:paraId="6C22E913" w14:textId="77777777" w:rsidR="00A64CDC" w:rsidRPr="00CD7D26" w:rsidRDefault="00A64CDC" w:rsidP="000F67E2">
            <w:pPr>
              <w:pStyle w:val="Default"/>
              <w:jc w:val="right"/>
              <w:rPr>
                <w:color w:val="auto"/>
                <w:sz w:val="14"/>
                <w:szCs w:val="14"/>
              </w:rPr>
            </w:pPr>
            <w:r w:rsidRPr="00CD7D26">
              <w:rPr>
                <w:color w:val="auto"/>
                <w:sz w:val="14"/>
                <w:szCs w:val="14"/>
              </w:rPr>
              <w:t>458</w:t>
            </w:r>
          </w:p>
          <w:p w14:paraId="006A354C" w14:textId="374E7F68" w:rsidR="00A64CDC" w:rsidRPr="00CD7D26" w:rsidRDefault="00A64CDC" w:rsidP="000F67E2">
            <w:pPr>
              <w:pStyle w:val="Default"/>
              <w:jc w:val="right"/>
              <w:rPr>
                <w:i/>
                <w:color w:val="auto"/>
                <w:sz w:val="14"/>
                <w:szCs w:val="14"/>
              </w:rPr>
            </w:pPr>
            <w:r w:rsidRPr="00CD7D26">
              <w:rPr>
                <w:i/>
                <w:color w:val="auto"/>
                <w:sz w:val="14"/>
                <w:szCs w:val="14"/>
              </w:rPr>
              <w:t>(477)</w:t>
            </w:r>
          </w:p>
        </w:tc>
        <w:tc>
          <w:tcPr>
            <w:tcW w:w="602" w:type="pct"/>
            <w:tcBorders>
              <w:top w:val="single" w:sz="4" w:space="0" w:color="auto"/>
              <w:bottom w:val="single" w:sz="4" w:space="0" w:color="auto"/>
            </w:tcBorders>
            <w:shd w:val="clear" w:color="auto" w:fill="auto"/>
          </w:tcPr>
          <w:p w14:paraId="32CE248A" w14:textId="38B501AA" w:rsidR="00A64CDC" w:rsidRPr="00CD7D26" w:rsidRDefault="00A64CDC" w:rsidP="000F67E2">
            <w:pPr>
              <w:pStyle w:val="Default"/>
              <w:rPr>
                <w:color w:val="auto"/>
                <w:sz w:val="14"/>
                <w:szCs w:val="14"/>
              </w:rPr>
            </w:pPr>
            <w:r w:rsidRPr="00CD7D26">
              <w:rPr>
                <w:color w:val="auto"/>
                <w:sz w:val="14"/>
                <w:szCs w:val="14"/>
              </w:rPr>
              <w:t xml:space="preserve">Persons (48.7% female), aged 16 years and older (mean: 30.9±11.8 years; range: not reported), presenting to the emergency department of any one of four teaching hospitals following an episode of DSP. </w:t>
            </w:r>
          </w:p>
          <w:p w14:paraId="058B55FE"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4D6E9949" w14:textId="5C6BE415"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26FB6AB5" w14:textId="73105CC9" w:rsidR="00A64CDC" w:rsidRPr="00CD7D26" w:rsidRDefault="00A64CDC" w:rsidP="000F67E2">
            <w:pPr>
              <w:pStyle w:val="Default"/>
              <w:jc w:val="right"/>
              <w:rPr>
                <w:color w:val="auto"/>
                <w:sz w:val="14"/>
                <w:szCs w:val="14"/>
              </w:rPr>
            </w:pPr>
            <w:r w:rsidRPr="00CD7D26">
              <w:rPr>
                <w:color w:val="auto"/>
                <w:sz w:val="14"/>
                <w:szCs w:val="14"/>
              </w:rPr>
              <w:t>16.8</w:t>
            </w:r>
          </w:p>
        </w:tc>
        <w:tc>
          <w:tcPr>
            <w:tcW w:w="277" w:type="pct"/>
            <w:tcBorders>
              <w:top w:val="single" w:sz="4" w:space="0" w:color="auto"/>
              <w:bottom w:val="single" w:sz="4" w:space="0" w:color="auto"/>
            </w:tcBorders>
            <w:shd w:val="clear" w:color="auto" w:fill="auto"/>
          </w:tcPr>
          <w:p w14:paraId="16396C89" w14:textId="6FE17E3E"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751AEC19" w14:textId="7B5C66F2" w:rsidR="00A64CDC" w:rsidRPr="00CD7D26" w:rsidRDefault="00A64CDC" w:rsidP="000F67E2">
            <w:pPr>
              <w:pStyle w:val="Default"/>
              <w:rPr>
                <w:color w:val="auto"/>
                <w:sz w:val="14"/>
                <w:szCs w:val="14"/>
              </w:rPr>
            </w:pPr>
            <w:r w:rsidRPr="00CD7D26">
              <w:rPr>
                <w:color w:val="auto"/>
                <w:sz w:val="14"/>
                <w:szCs w:val="14"/>
              </w:rPr>
              <w:t>Multicentre Study of Self-harm in England, UK</w:t>
            </w:r>
          </w:p>
          <w:p w14:paraId="340581E3"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auto"/>
          </w:tcPr>
          <w:p w14:paraId="5254AB32" w14:textId="74373E1D" w:rsidR="00A64CDC" w:rsidRPr="00CD7D26" w:rsidRDefault="00A64CDC" w:rsidP="000F67E2">
            <w:pPr>
              <w:pStyle w:val="Default"/>
              <w:rPr>
                <w:color w:val="auto"/>
                <w:sz w:val="14"/>
                <w:szCs w:val="14"/>
              </w:rPr>
            </w:pPr>
            <w:r w:rsidRPr="00CD7D26">
              <w:rPr>
                <w:color w:val="auto"/>
                <w:sz w:val="14"/>
                <w:szCs w:val="14"/>
              </w:rPr>
              <w:t>18/11/1996-16/12/1996</w:t>
            </w:r>
          </w:p>
        </w:tc>
        <w:tc>
          <w:tcPr>
            <w:tcW w:w="699" w:type="pct"/>
            <w:tcBorders>
              <w:top w:val="single" w:sz="4" w:space="0" w:color="auto"/>
              <w:bottom w:val="single" w:sz="4" w:space="0" w:color="auto"/>
            </w:tcBorders>
            <w:shd w:val="clear" w:color="auto" w:fill="auto"/>
          </w:tcPr>
          <w:p w14:paraId="4B0DDB26" w14:textId="3C2BBE44" w:rsidR="00A64CDC" w:rsidRPr="00CD7D26" w:rsidRDefault="00856A53" w:rsidP="001C16D4">
            <w:pPr>
              <w:pStyle w:val="Default"/>
              <w:rPr>
                <w:color w:val="auto"/>
                <w:sz w:val="14"/>
                <w:szCs w:val="14"/>
              </w:rPr>
            </w:pPr>
            <w:r w:rsidRPr="00F70011">
              <w:rPr>
                <w:color w:val="auto"/>
                <w:sz w:val="14"/>
                <w:szCs w:val="14"/>
              </w:rPr>
              <w:t>Psychosocial assessment by the duty psychiatrist and/or mental health trained staff</w:t>
            </w:r>
            <w:r w:rsidR="00F70011" w:rsidRPr="00F70011">
              <w:rPr>
                <w:color w:val="auto"/>
                <w:sz w:val="14"/>
                <w:szCs w:val="14"/>
              </w:rPr>
              <w:t>.</w:t>
            </w:r>
          </w:p>
        </w:tc>
        <w:tc>
          <w:tcPr>
            <w:tcW w:w="715" w:type="pct"/>
            <w:tcBorders>
              <w:top w:val="single" w:sz="4" w:space="0" w:color="auto"/>
              <w:bottom w:val="single" w:sz="4" w:space="0" w:color="auto"/>
            </w:tcBorders>
            <w:shd w:val="clear" w:color="auto" w:fill="auto"/>
          </w:tcPr>
          <w:p w14:paraId="15386CD1" w14:textId="49653778" w:rsidR="00A64CDC" w:rsidRPr="00CD7D26" w:rsidRDefault="00A64CDC" w:rsidP="000F67E2">
            <w:pPr>
              <w:pStyle w:val="Default"/>
              <w:rPr>
                <w:color w:val="auto"/>
                <w:sz w:val="14"/>
                <w:szCs w:val="14"/>
              </w:rPr>
            </w:pPr>
            <w:r w:rsidRPr="00CD7D26">
              <w:rPr>
                <w:color w:val="auto"/>
                <w:sz w:val="14"/>
                <w:szCs w:val="14"/>
              </w:rPr>
              <w:t xml:space="preserve">Kapur N, et al. (1999). General hospital services for deliberate self-poisoning: An expensive road to nowhere? </w:t>
            </w:r>
            <w:r w:rsidRPr="00CD7D26">
              <w:rPr>
                <w:i/>
                <w:color w:val="auto"/>
                <w:sz w:val="14"/>
                <w:szCs w:val="14"/>
              </w:rPr>
              <w:t>Postgrad Med J</w:t>
            </w:r>
            <w:r w:rsidRPr="00CD7D26">
              <w:rPr>
                <w:color w:val="auto"/>
                <w:sz w:val="14"/>
                <w:szCs w:val="14"/>
              </w:rPr>
              <w:t>, 75: 599-602.</w:t>
            </w:r>
          </w:p>
        </w:tc>
      </w:tr>
      <w:tr w:rsidR="003711CE" w:rsidRPr="00CD7D26" w14:paraId="3E30BD6F" w14:textId="77777777" w:rsidTr="00147F2A">
        <w:trPr>
          <w:trHeight w:val="839"/>
        </w:trPr>
        <w:tc>
          <w:tcPr>
            <w:tcW w:w="524" w:type="pct"/>
            <w:tcBorders>
              <w:top w:val="single" w:sz="4" w:space="0" w:color="auto"/>
              <w:bottom w:val="single" w:sz="4" w:space="0" w:color="auto"/>
            </w:tcBorders>
            <w:shd w:val="clear" w:color="auto" w:fill="F2F2F2" w:themeFill="background1" w:themeFillShade="F2"/>
          </w:tcPr>
          <w:p w14:paraId="184873CE" w14:textId="31128E16" w:rsidR="00A64CDC" w:rsidRPr="004F4753" w:rsidRDefault="00A64CDC" w:rsidP="000F67E2">
            <w:pPr>
              <w:pStyle w:val="Default"/>
              <w:rPr>
                <w:b/>
                <w:bCs/>
                <w:color w:val="auto"/>
                <w:sz w:val="14"/>
                <w:szCs w:val="14"/>
              </w:rPr>
            </w:pPr>
            <w:r w:rsidRPr="004F4753">
              <w:rPr>
                <w:b/>
                <w:bCs/>
                <w:color w:val="auto"/>
                <w:sz w:val="14"/>
                <w:szCs w:val="14"/>
              </w:rPr>
              <w:t>Kawahara 2017</w:t>
            </w:r>
          </w:p>
        </w:tc>
        <w:tc>
          <w:tcPr>
            <w:tcW w:w="300" w:type="pct"/>
            <w:tcBorders>
              <w:top w:val="single" w:sz="4" w:space="0" w:color="auto"/>
              <w:bottom w:val="single" w:sz="4" w:space="0" w:color="auto"/>
            </w:tcBorders>
            <w:shd w:val="clear" w:color="auto" w:fill="F2F2F2" w:themeFill="background1" w:themeFillShade="F2"/>
          </w:tcPr>
          <w:p w14:paraId="4D2E3A8D" w14:textId="70EE795A" w:rsidR="00A64CDC" w:rsidRPr="00CD7D26" w:rsidRDefault="00A64CDC" w:rsidP="000F67E2">
            <w:pPr>
              <w:pStyle w:val="Default"/>
              <w:rPr>
                <w:color w:val="auto"/>
                <w:sz w:val="14"/>
                <w:szCs w:val="14"/>
              </w:rPr>
            </w:pPr>
            <w:r w:rsidRPr="00CD7D26">
              <w:rPr>
                <w:color w:val="auto"/>
                <w:sz w:val="14"/>
                <w:szCs w:val="14"/>
              </w:rPr>
              <w:t>Japan</w:t>
            </w:r>
          </w:p>
        </w:tc>
        <w:tc>
          <w:tcPr>
            <w:tcW w:w="226" w:type="pct"/>
            <w:tcBorders>
              <w:top w:val="single" w:sz="4" w:space="0" w:color="auto"/>
              <w:bottom w:val="single" w:sz="4" w:space="0" w:color="auto"/>
            </w:tcBorders>
            <w:shd w:val="clear" w:color="auto" w:fill="F2F2F2" w:themeFill="background1" w:themeFillShade="F2"/>
          </w:tcPr>
          <w:p w14:paraId="01891AED" w14:textId="649FECAD" w:rsidR="00A64CDC" w:rsidRPr="00CD7D26" w:rsidRDefault="00A64CDC" w:rsidP="000F67E2">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7D29D92D" w14:textId="77777777" w:rsidR="00A64CDC" w:rsidRPr="00CD7D26" w:rsidRDefault="00A64CDC" w:rsidP="000F67E2">
            <w:pPr>
              <w:pStyle w:val="Default"/>
              <w:jc w:val="right"/>
              <w:rPr>
                <w:color w:val="auto"/>
                <w:sz w:val="14"/>
                <w:szCs w:val="14"/>
              </w:rPr>
            </w:pPr>
            <w:r w:rsidRPr="00CD7D26">
              <w:rPr>
                <w:color w:val="auto"/>
                <w:sz w:val="14"/>
                <w:szCs w:val="14"/>
              </w:rPr>
              <w:t>405</w:t>
            </w:r>
          </w:p>
          <w:p w14:paraId="03DAB890" w14:textId="5BDBE374" w:rsidR="00A64CDC" w:rsidRPr="00CD7D26" w:rsidRDefault="00A64CDC" w:rsidP="000F67E2">
            <w:pPr>
              <w:pStyle w:val="Default"/>
              <w:jc w:val="right"/>
              <w:rPr>
                <w:i/>
                <w:color w:val="auto"/>
                <w:sz w:val="14"/>
                <w:szCs w:val="14"/>
              </w:rPr>
            </w:pPr>
            <w:r w:rsidRPr="00CD7D26">
              <w:rPr>
                <w:i/>
                <w:color w:val="auto"/>
                <w:sz w:val="14"/>
                <w:szCs w:val="14"/>
              </w:rPr>
              <w:t>(499)</w:t>
            </w:r>
          </w:p>
        </w:tc>
        <w:tc>
          <w:tcPr>
            <w:tcW w:w="602" w:type="pct"/>
            <w:tcBorders>
              <w:top w:val="single" w:sz="4" w:space="0" w:color="auto"/>
              <w:bottom w:val="single" w:sz="4" w:space="0" w:color="auto"/>
            </w:tcBorders>
            <w:shd w:val="clear" w:color="auto" w:fill="F2F2F2" w:themeFill="background1" w:themeFillShade="F2"/>
          </w:tcPr>
          <w:p w14:paraId="264B4616" w14:textId="7BF64C38" w:rsidR="00A64CDC" w:rsidRPr="00CD7D26" w:rsidRDefault="00A64CDC" w:rsidP="000F67E2">
            <w:pPr>
              <w:pStyle w:val="Default"/>
              <w:rPr>
                <w:color w:val="auto"/>
                <w:sz w:val="14"/>
                <w:szCs w:val="14"/>
              </w:rPr>
            </w:pPr>
            <w:r w:rsidRPr="00CD7D26">
              <w:rPr>
                <w:color w:val="auto"/>
                <w:sz w:val="14"/>
                <w:szCs w:val="14"/>
              </w:rPr>
              <w:t xml:space="preserve">Persons (70.1% female), aged 12 to 88 years (mean: 39.7±15.8 years), admitted to the emergency department of a general medical centre following an episode of DSH. </w:t>
            </w:r>
          </w:p>
          <w:p w14:paraId="78E72435"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5664FDEC" w14:textId="29CC73F5"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7B6E1A47" w14:textId="305AD99A" w:rsidR="00A64CDC" w:rsidRPr="00CD7D26" w:rsidRDefault="00A64CDC" w:rsidP="000F67E2">
            <w:pPr>
              <w:pStyle w:val="Default"/>
              <w:jc w:val="right"/>
              <w:rPr>
                <w:color w:val="auto"/>
                <w:sz w:val="14"/>
                <w:szCs w:val="14"/>
              </w:rPr>
            </w:pPr>
            <w:r w:rsidRPr="00CD7D26">
              <w:rPr>
                <w:color w:val="auto"/>
                <w:sz w:val="14"/>
                <w:szCs w:val="14"/>
              </w:rPr>
              <w:t>54.6</w:t>
            </w:r>
          </w:p>
        </w:tc>
        <w:tc>
          <w:tcPr>
            <w:tcW w:w="277" w:type="pct"/>
            <w:tcBorders>
              <w:top w:val="single" w:sz="4" w:space="0" w:color="auto"/>
              <w:bottom w:val="single" w:sz="4" w:space="0" w:color="auto"/>
            </w:tcBorders>
            <w:shd w:val="clear" w:color="auto" w:fill="F2F2F2" w:themeFill="background1" w:themeFillShade="F2"/>
          </w:tcPr>
          <w:p w14:paraId="49F303F0" w14:textId="275ED3F6" w:rsidR="00A64CDC" w:rsidRPr="00CD7D26" w:rsidRDefault="00A64CDC" w:rsidP="000F67E2">
            <w:pPr>
              <w:pStyle w:val="Default"/>
              <w:jc w:val="right"/>
              <w:rPr>
                <w:color w:val="auto"/>
                <w:sz w:val="14"/>
                <w:szCs w:val="14"/>
              </w:rPr>
            </w:pPr>
            <w:r w:rsidRPr="00CD7D26">
              <w:rPr>
                <w:color w:val="auto"/>
                <w:sz w:val="14"/>
                <w:szCs w:val="14"/>
              </w:rPr>
              <w:t>76.3</w:t>
            </w:r>
          </w:p>
        </w:tc>
        <w:tc>
          <w:tcPr>
            <w:tcW w:w="401" w:type="pct"/>
            <w:tcBorders>
              <w:top w:val="single" w:sz="4" w:space="0" w:color="auto"/>
              <w:bottom w:val="single" w:sz="4" w:space="0" w:color="auto"/>
            </w:tcBorders>
            <w:shd w:val="clear" w:color="auto" w:fill="F2F2F2" w:themeFill="background1" w:themeFillShade="F2"/>
          </w:tcPr>
          <w:p w14:paraId="273DFBE8" w14:textId="421C6799" w:rsidR="00A64CDC" w:rsidRPr="00CD7D26" w:rsidRDefault="00A64CDC" w:rsidP="000F67E2">
            <w:pPr>
              <w:pStyle w:val="Default"/>
              <w:rPr>
                <w:color w:val="auto"/>
                <w:sz w:val="14"/>
                <w:szCs w:val="14"/>
              </w:rPr>
            </w:pPr>
            <w:r w:rsidRPr="00CD7D26">
              <w:rPr>
                <w:color w:val="auto"/>
                <w:sz w:val="14"/>
                <w:szCs w:val="14"/>
              </w:rPr>
              <w:t>National Hospital Organization Kumam-</w:t>
            </w:r>
            <w:proofErr w:type="spellStart"/>
            <w:r w:rsidRPr="00CD7D26">
              <w:rPr>
                <w:color w:val="auto"/>
                <w:sz w:val="14"/>
                <w:szCs w:val="14"/>
              </w:rPr>
              <w:t>oto</w:t>
            </w:r>
            <w:proofErr w:type="spellEnd"/>
            <w:r w:rsidRPr="00CD7D26">
              <w:rPr>
                <w:color w:val="auto"/>
                <w:sz w:val="14"/>
                <w:szCs w:val="14"/>
              </w:rPr>
              <w:t xml:space="preserve"> Medical </w:t>
            </w:r>
            <w:proofErr w:type="spellStart"/>
            <w:r w:rsidRPr="00CD7D26">
              <w:rPr>
                <w:color w:val="auto"/>
                <w:sz w:val="14"/>
                <w:szCs w:val="14"/>
              </w:rPr>
              <w:t>Center</w:t>
            </w:r>
            <w:proofErr w:type="spellEnd"/>
            <w:r w:rsidRPr="00CD7D26">
              <w:rPr>
                <w:color w:val="auto"/>
                <w:sz w:val="14"/>
                <w:szCs w:val="14"/>
              </w:rPr>
              <w:t xml:space="preserve"> Kumamoto, Japan</w:t>
            </w:r>
          </w:p>
          <w:p w14:paraId="0AEAE8A1"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70EB252D" w14:textId="784B57B4" w:rsidR="00A64CDC" w:rsidRPr="00CD7D26" w:rsidRDefault="00A64CDC" w:rsidP="000F67E2">
            <w:pPr>
              <w:pStyle w:val="Default"/>
              <w:rPr>
                <w:color w:val="auto"/>
                <w:sz w:val="14"/>
                <w:szCs w:val="14"/>
              </w:rPr>
            </w:pPr>
            <w:r w:rsidRPr="00CD7D26">
              <w:rPr>
                <w:color w:val="auto"/>
                <w:sz w:val="14"/>
                <w:szCs w:val="14"/>
              </w:rPr>
              <w:t>01/04/2013-31/03/2014</w:t>
            </w:r>
          </w:p>
        </w:tc>
        <w:tc>
          <w:tcPr>
            <w:tcW w:w="699" w:type="pct"/>
            <w:tcBorders>
              <w:top w:val="single" w:sz="4" w:space="0" w:color="auto"/>
              <w:bottom w:val="single" w:sz="4" w:space="0" w:color="auto"/>
            </w:tcBorders>
            <w:shd w:val="clear" w:color="auto" w:fill="F2F2F2" w:themeFill="background1" w:themeFillShade="F2"/>
          </w:tcPr>
          <w:p w14:paraId="37CEA8EA" w14:textId="36C109C6" w:rsidR="006A2EE1" w:rsidRPr="00CD7D26" w:rsidRDefault="0054128E" w:rsidP="001C16D4">
            <w:pPr>
              <w:pStyle w:val="Default"/>
              <w:rPr>
                <w:color w:val="auto"/>
                <w:sz w:val="14"/>
                <w:szCs w:val="14"/>
              </w:rPr>
            </w:pPr>
            <w:r w:rsidRPr="003F0A55">
              <w:rPr>
                <w:color w:val="auto"/>
                <w:sz w:val="14"/>
                <w:szCs w:val="14"/>
              </w:rPr>
              <w:t xml:space="preserve">Psychiatric consultation </w:t>
            </w:r>
            <w:r w:rsidR="00993B9B" w:rsidRPr="003F0A55">
              <w:rPr>
                <w:color w:val="auto"/>
                <w:sz w:val="14"/>
                <w:szCs w:val="14"/>
              </w:rPr>
              <w:t xml:space="preserve">in ED </w:t>
            </w:r>
            <w:r w:rsidR="006D690B" w:rsidRPr="003F0A55">
              <w:rPr>
                <w:color w:val="auto"/>
                <w:sz w:val="14"/>
                <w:szCs w:val="14"/>
              </w:rPr>
              <w:t>by the duty psychiatrist</w:t>
            </w:r>
            <w:r w:rsidR="003F0A55">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01D8CFFA" w14:textId="49C8CF89" w:rsidR="00A64CDC" w:rsidRPr="00CD7D26" w:rsidRDefault="00A64CDC" w:rsidP="000F67E2">
            <w:pPr>
              <w:pStyle w:val="Default"/>
              <w:rPr>
                <w:color w:val="auto"/>
                <w:sz w:val="14"/>
                <w:szCs w:val="14"/>
              </w:rPr>
            </w:pPr>
            <w:r w:rsidRPr="00CD7D26">
              <w:rPr>
                <w:color w:val="auto"/>
                <w:sz w:val="14"/>
                <w:szCs w:val="14"/>
              </w:rPr>
              <w:t xml:space="preserve">Kawahara YY, et al. (2017). Predictors of short-term repetition of self-harm among patients admitted to an </w:t>
            </w:r>
            <w:proofErr w:type="spellStart"/>
            <w:r w:rsidRPr="00CD7D26">
              <w:rPr>
                <w:color w:val="auto"/>
                <w:sz w:val="14"/>
                <w:szCs w:val="14"/>
              </w:rPr>
              <w:t>emer-gency</w:t>
            </w:r>
            <w:proofErr w:type="spellEnd"/>
            <w:r w:rsidRPr="00CD7D26">
              <w:rPr>
                <w:color w:val="auto"/>
                <w:sz w:val="14"/>
                <w:szCs w:val="14"/>
              </w:rPr>
              <w:t xml:space="preserve"> room following self-harm: A retrospective one-year cohort study. </w:t>
            </w:r>
            <w:r w:rsidRPr="00CD7D26">
              <w:rPr>
                <w:i/>
                <w:color w:val="auto"/>
                <w:sz w:val="14"/>
                <w:szCs w:val="14"/>
              </w:rPr>
              <w:t>Psychiatry Res</w:t>
            </w:r>
            <w:r w:rsidRPr="00CD7D26">
              <w:rPr>
                <w:color w:val="auto"/>
                <w:sz w:val="14"/>
                <w:szCs w:val="14"/>
              </w:rPr>
              <w:t>, 258: 421-6.</w:t>
            </w:r>
          </w:p>
          <w:p w14:paraId="07FE3480" w14:textId="78DE43B8" w:rsidR="00A64CDC" w:rsidRPr="00CD7D26" w:rsidRDefault="00A64CDC" w:rsidP="000F67E2">
            <w:pPr>
              <w:pStyle w:val="Default"/>
              <w:rPr>
                <w:color w:val="auto"/>
                <w:sz w:val="14"/>
                <w:szCs w:val="14"/>
              </w:rPr>
            </w:pPr>
          </w:p>
        </w:tc>
      </w:tr>
      <w:tr w:rsidR="00147F2A" w:rsidRPr="00CD7D26" w14:paraId="1D554A5E" w14:textId="77777777" w:rsidTr="00147F2A">
        <w:trPr>
          <w:trHeight w:val="839"/>
        </w:trPr>
        <w:tc>
          <w:tcPr>
            <w:tcW w:w="524" w:type="pct"/>
            <w:tcBorders>
              <w:top w:val="single" w:sz="4" w:space="0" w:color="auto"/>
              <w:bottom w:val="single" w:sz="4" w:space="0" w:color="auto"/>
            </w:tcBorders>
            <w:shd w:val="clear" w:color="auto" w:fill="auto"/>
          </w:tcPr>
          <w:p w14:paraId="460F96A7" w14:textId="1330C4CA" w:rsidR="00A64CDC" w:rsidRPr="004F4753" w:rsidRDefault="00A64CDC" w:rsidP="000F67E2">
            <w:pPr>
              <w:pStyle w:val="Default"/>
              <w:rPr>
                <w:b/>
                <w:bCs/>
                <w:color w:val="auto"/>
                <w:sz w:val="14"/>
                <w:szCs w:val="14"/>
              </w:rPr>
            </w:pPr>
            <w:r w:rsidRPr="004F4753">
              <w:rPr>
                <w:b/>
                <w:bCs/>
                <w:color w:val="auto"/>
                <w:sz w:val="14"/>
                <w:szCs w:val="14"/>
              </w:rPr>
              <w:t>Kinmond 2000</w:t>
            </w:r>
          </w:p>
        </w:tc>
        <w:tc>
          <w:tcPr>
            <w:tcW w:w="300" w:type="pct"/>
            <w:tcBorders>
              <w:top w:val="single" w:sz="4" w:space="0" w:color="auto"/>
              <w:bottom w:val="single" w:sz="4" w:space="0" w:color="auto"/>
            </w:tcBorders>
            <w:shd w:val="clear" w:color="auto" w:fill="auto"/>
          </w:tcPr>
          <w:p w14:paraId="06D25F3F" w14:textId="194C3B80" w:rsidR="00A64CDC" w:rsidRPr="00CD7D26" w:rsidRDefault="00A64CDC" w:rsidP="000F67E2">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4F9C9A53" w14:textId="2A348A48"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45D942F6" w14:textId="4606444D" w:rsidR="00A64CDC" w:rsidRPr="00CD7D26" w:rsidRDefault="00A64CDC" w:rsidP="000F67E2">
            <w:pPr>
              <w:pStyle w:val="Default"/>
              <w:jc w:val="right"/>
              <w:rPr>
                <w:color w:val="auto"/>
                <w:sz w:val="14"/>
                <w:szCs w:val="14"/>
              </w:rPr>
            </w:pPr>
            <w:r w:rsidRPr="00CD7D26">
              <w:rPr>
                <w:color w:val="auto"/>
                <w:sz w:val="14"/>
                <w:szCs w:val="14"/>
              </w:rPr>
              <w:t>645</w:t>
            </w:r>
          </w:p>
        </w:tc>
        <w:tc>
          <w:tcPr>
            <w:tcW w:w="602" w:type="pct"/>
            <w:tcBorders>
              <w:top w:val="single" w:sz="4" w:space="0" w:color="auto"/>
              <w:bottom w:val="single" w:sz="4" w:space="0" w:color="auto"/>
            </w:tcBorders>
            <w:shd w:val="clear" w:color="auto" w:fill="auto"/>
          </w:tcPr>
          <w:p w14:paraId="52AD52C2" w14:textId="443EBC29" w:rsidR="00A64CDC" w:rsidRPr="00CD7D26" w:rsidRDefault="00A64CDC" w:rsidP="000F67E2">
            <w:pPr>
              <w:pStyle w:val="Default"/>
              <w:rPr>
                <w:color w:val="auto"/>
                <w:sz w:val="14"/>
                <w:szCs w:val="14"/>
              </w:rPr>
            </w:pPr>
            <w:r w:rsidRPr="00CD7D26">
              <w:rPr>
                <w:color w:val="auto"/>
                <w:sz w:val="14"/>
                <w:szCs w:val="14"/>
              </w:rPr>
              <w:t>Persons (54.3% female), average age not reported, range not reported, presenting to the emergency department of a general hospita</w:t>
            </w:r>
            <w:r>
              <w:rPr>
                <w:color w:val="auto"/>
                <w:sz w:val="14"/>
                <w:szCs w:val="14"/>
              </w:rPr>
              <w:t>l following an episode of DSH. Note, data relevant to this review reported for the 1997 cohort only.</w:t>
            </w:r>
          </w:p>
          <w:p w14:paraId="3AEAA4EB"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56C5A522" w14:textId="40514F38"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775CFA6A" w14:textId="0FD07945" w:rsidR="00A64CDC" w:rsidRPr="00CD7D26" w:rsidRDefault="00A64CDC" w:rsidP="000F67E2">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44FFB862" w14:textId="784E112F"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145A8DD5" w14:textId="48CCF71F" w:rsidR="00A64CDC" w:rsidRPr="00CD7D26" w:rsidRDefault="00A64CDC" w:rsidP="000F67E2">
            <w:pPr>
              <w:pStyle w:val="Default"/>
              <w:rPr>
                <w:color w:val="auto"/>
                <w:sz w:val="14"/>
                <w:szCs w:val="14"/>
              </w:rPr>
            </w:pPr>
            <w:r w:rsidRPr="00CD7D26">
              <w:rPr>
                <w:color w:val="auto"/>
                <w:sz w:val="14"/>
                <w:szCs w:val="14"/>
              </w:rPr>
              <w:t>NR</w:t>
            </w:r>
          </w:p>
          <w:p w14:paraId="21515574"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auto"/>
          </w:tcPr>
          <w:p w14:paraId="06DA6916" w14:textId="77777777" w:rsidR="00A64CDC" w:rsidRDefault="00A64CDC" w:rsidP="000F67E2">
            <w:pPr>
              <w:pStyle w:val="Default"/>
              <w:rPr>
                <w:color w:val="auto"/>
                <w:sz w:val="14"/>
                <w:szCs w:val="14"/>
              </w:rPr>
            </w:pPr>
            <w:r>
              <w:rPr>
                <w:color w:val="auto"/>
                <w:sz w:val="14"/>
                <w:szCs w:val="14"/>
              </w:rPr>
              <w:t>1990 cohort</w:t>
            </w:r>
            <w:r w:rsidRPr="00CD7D26">
              <w:rPr>
                <w:color w:val="auto"/>
                <w:sz w:val="14"/>
                <w:szCs w:val="14"/>
              </w:rPr>
              <w:t xml:space="preserve">: </w:t>
            </w:r>
          </w:p>
          <w:p w14:paraId="6A94BA64" w14:textId="77777777" w:rsidR="00A64CDC" w:rsidRDefault="00A64CDC" w:rsidP="000F67E2">
            <w:pPr>
              <w:pStyle w:val="Default"/>
              <w:rPr>
                <w:color w:val="auto"/>
                <w:sz w:val="14"/>
                <w:szCs w:val="14"/>
              </w:rPr>
            </w:pPr>
            <w:r w:rsidRPr="00CD7D26">
              <w:rPr>
                <w:color w:val="auto"/>
                <w:sz w:val="14"/>
                <w:szCs w:val="14"/>
              </w:rPr>
              <w:t>01/01/1990</w:t>
            </w:r>
            <w:r>
              <w:rPr>
                <w:color w:val="auto"/>
                <w:sz w:val="14"/>
                <w:szCs w:val="14"/>
              </w:rPr>
              <w:t>-</w:t>
            </w:r>
            <w:r w:rsidRPr="00CD7D26">
              <w:rPr>
                <w:color w:val="auto"/>
                <w:sz w:val="14"/>
                <w:szCs w:val="14"/>
              </w:rPr>
              <w:t xml:space="preserve">30/06/1990 </w:t>
            </w:r>
          </w:p>
          <w:p w14:paraId="5E85D6AD" w14:textId="77777777" w:rsidR="00A64CDC" w:rsidRDefault="00A64CDC" w:rsidP="000F67E2">
            <w:pPr>
              <w:pStyle w:val="Default"/>
              <w:rPr>
                <w:color w:val="auto"/>
                <w:sz w:val="14"/>
                <w:szCs w:val="14"/>
              </w:rPr>
            </w:pPr>
          </w:p>
          <w:p w14:paraId="4D70A6DF" w14:textId="5F691CE1" w:rsidR="00A64CDC" w:rsidRDefault="00A64CDC" w:rsidP="000F67E2">
            <w:pPr>
              <w:pStyle w:val="Default"/>
              <w:rPr>
                <w:color w:val="auto"/>
                <w:sz w:val="14"/>
                <w:szCs w:val="14"/>
              </w:rPr>
            </w:pPr>
            <w:r>
              <w:rPr>
                <w:color w:val="auto"/>
                <w:sz w:val="14"/>
                <w:szCs w:val="14"/>
              </w:rPr>
              <w:t>1997 cohort:</w:t>
            </w:r>
            <w:r w:rsidRPr="00CD7D26">
              <w:rPr>
                <w:color w:val="auto"/>
                <w:sz w:val="14"/>
                <w:szCs w:val="14"/>
              </w:rPr>
              <w:t xml:space="preserve"> </w:t>
            </w:r>
          </w:p>
          <w:p w14:paraId="43DA20B7" w14:textId="77777777" w:rsidR="00A64CDC" w:rsidRDefault="00A64CDC" w:rsidP="000F67E2">
            <w:pPr>
              <w:pStyle w:val="Default"/>
              <w:rPr>
                <w:color w:val="auto"/>
                <w:sz w:val="14"/>
                <w:szCs w:val="14"/>
              </w:rPr>
            </w:pPr>
            <w:r w:rsidRPr="00CD7D26">
              <w:rPr>
                <w:color w:val="auto"/>
                <w:sz w:val="14"/>
                <w:szCs w:val="14"/>
              </w:rPr>
              <w:t>01/01/1997</w:t>
            </w:r>
            <w:r>
              <w:rPr>
                <w:color w:val="auto"/>
                <w:sz w:val="14"/>
                <w:szCs w:val="14"/>
              </w:rPr>
              <w:t>-</w:t>
            </w:r>
            <w:r w:rsidRPr="00CD7D26">
              <w:rPr>
                <w:color w:val="auto"/>
                <w:sz w:val="14"/>
                <w:szCs w:val="14"/>
              </w:rPr>
              <w:t>30/06/1997</w:t>
            </w:r>
          </w:p>
          <w:p w14:paraId="4848126A" w14:textId="5775235A" w:rsidR="00A64CDC" w:rsidRPr="00CD7D26" w:rsidRDefault="00A64CDC" w:rsidP="000F67E2">
            <w:pPr>
              <w:pStyle w:val="Default"/>
              <w:rPr>
                <w:color w:val="auto"/>
                <w:sz w:val="14"/>
                <w:szCs w:val="14"/>
              </w:rPr>
            </w:pPr>
          </w:p>
        </w:tc>
        <w:tc>
          <w:tcPr>
            <w:tcW w:w="699" w:type="pct"/>
            <w:tcBorders>
              <w:top w:val="single" w:sz="4" w:space="0" w:color="auto"/>
              <w:bottom w:val="single" w:sz="4" w:space="0" w:color="auto"/>
            </w:tcBorders>
            <w:shd w:val="clear" w:color="auto" w:fill="auto"/>
          </w:tcPr>
          <w:p w14:paraId="47C1B556" w14:textId="168D6735" w:rsidR="00A64CDC" w:rsidRPr="00CD7D26" w:rsidRDefault="001045C4" w:rsidP="001C16D4">
            <w:pPr>
              <w:pStyle w:val="Default"/>
              <w:rPr>
                <w:color w:val="auto"/>
                <w:sz w:val="14"/>
                <w:szCs w:val="14"/>
              </w:rPr>
            </w:pPr>
            <w:r w:rsidRPr="002B5787">
              <w:rPr>
                <w:color w:val="auto"/>
                <w:sz w:val="14"/>
                <w:szCs w:val="14"/>
              </w:rPr>
              <w:t>Referred for psychiatric opinion and p</w:t>
            </w:r>
            <w:r w:rsidR="006D690B" w:rsidRPr="002B5787">
              <w:rPr>
                <w:color w:val="auto"/>
                <w:sz w:val="14"/>
                <w:szCs w:val="14"/>
              </w:rPr>
              <w:t>sychosocial assessment</w:t>
            </w:r>
            <w:r w:rsidR="00941F2F" w:rsidRPr="002B5787">
              <w:rPr>
                <w:color w:val="auto"/>
                <w:sz w:val="14"/>
                <w:szCs w:val="14"/>
              </w:rPr>
              <w:t xml:space="preserve"> i</w:t>
            </w:r>
            <w:r w:rsidR="002B5787" w:rsidRPr="002B5787">
              <w:rPr>
                <w:color w:val="auto"/>
                <w:sz w:val="14"/>
                <w:szCs w:val="14"/>
              </w:rPr>
              <w:t>n ED</w:t>
            </w:r>
            <w:r w:rsidR="00AF1CBF" w:rsidRPr="002B5787">
              <w:rPr>
                <w:color w:val="auto"/>
                <w:sz w:val="14"/>
                <w:szCs w:val="14"/>
              </w:rPr>
              <w:t>.</w:t>
            </w:r>
            <w:r w:rsidR="006D690B" w:rsidRPr="002B5787">
              <w:rPr>
                <w:color w:val="auto"/>
                <w:sz w:val="14"/>
                <w:szCs w:val="14"/>
              </w:rPr>
              <w:t xml:space="preserve"> </w:t>
            </w:r>
            <w:r w:rsidR="00AF1CBF" w:rsidRPr="002B5787">
              <w:rPr>
                <w:color w:val="auto"/>
                <w:sz w:val="14"/>
                <w:szCs w:val="14"/>
              </w:rPr>
              <w:t>Unclear who undertook the assessment</w:t>
            </w:r>
            <w:r w:rsidR="002B5787" w:rsidRPr="002B5787">
              <w:rPr>
                <w:color w:val="auto"/>
                <w:sz w:val="14"/>
                <w:szCs w:val="14"/>
              </w:rPr>
              <w:t>.</w:t>
            </w:r>
          </w:p>
        </w:tc>
        <w:tc>
          <w:tcPr>
            <w:tcW w:w="715" w:type="pct"/>
            <w:tcBorders>
              <w:top w:val="single" w:sz="4" w:space="0" w:color="auto"/>
              <w:bottom w:val="single" w:sz="4" w:space="0" w:color="auto"/>
            </w:tcBorders>
            <w:shd w:val="clear" w:color="auto" w:fill="auto"/>
          </w:tcPr>
          <w:p w14:paraId="0FF74D18" w14:textId="7F06ED12" w:rsidR="00A64CDC" w:rsidRPr="00CD7D26" w:rsidRDefault="00A64CDC" w:rsidP="000F67E2">
            <w:pPr>
              <w:pStyle w:val="Default"/>
              <w:rPr>
                <w:color w:val="auto"/>
                <w:sz w:val="14"/>
                <w:szCs w:val="14"/>
              </w:rPr>
            </w:pPr>
            <w:r w:rsidRPr="00CD7D26">
              <w:rPr>
                <w:color w:val="auto"/>
                <w:sz w:val="14"/>
                <w:szCs w:val="14"/>
              </w:rPr>
              <w:t xml:space="preserve">Kinmond K, et al. (2000). Attendance for self-harm in a West Midlands hospital A&amp;E department. </w:t>
            </w:r>
            <w:r w:rsidRPr="00CD7D26">
              <w:rPr>
                <w:i/>
                <w:color w:val="auto"/>
                <w:sz w:val="14"/>
                <w:szCs w:val="14"/>
              </w:rPr>
              <w:t>Br J Nursing</w:t>
            </w:r>
            <w:r w:rsidRPr="00CD7D26">
              <w:rPr>
                <w:color w:val="auto"/>
                <w:sz w:val="14"/>
                <w:szCs w:val="14"/>
              </w:rPr>
              <w:t>, 9: 215-20.</w:t>
            </w:r>
          </w:p>
        </w:tc>
      </w:tr>
      <w:tr w:rsidR="00977BED" w:rsidRPr="00CD7D26" w14:paraId="27E5D266" w14:textId="77777777" w:rsidTr="00542FF1">
        <w:trPr>
          <w:trHeight w:val="839"/>
        </w:trPr>
        <w:tc>
          <w:tcPr>
            <w:tcW w:w="524" w:type="pct"/>
            <w:tcBorders>
              <w:top w:val="single" w:sz="4" w:space="0" w:color="auto"/>
              <w:bottom w:val="single" w:sz="4" w:space="0" w:color="auto"/>
            </w:tcBorders>
            <w:shd w:val="clear" w:color="auto" w:fill="F2F2F2" w:themeFill="background1" w:themeFillShade="F2"/>
          </w:tcPr>
          <w:p w14:paraId="184D63F3" w14:textId="6D59485F" w:rsidR="00977BED" w:rsidRPr="004F4753" w:rsidRDefault="00977BED" w:rsidP="00977BED">
            <w:pPr>
              <w:pStyle w:val="Default"/>
              <w:rPr>
                <w:b/>
                <w:bCs/>
                <w:color w:val="auto"/>
                <w:sz w:val="14"/>
                <w:szCs w:val="14"/>
                <w:highlight w:val="green"/>
              </w:rPr>
            </w:pPr>
            <w:r w:rsidRPr="004F4753">
              <w:rPr>
                <w:b/>
                <w:bCs/>
                <w:color w:val="auto"/>
                <w:sz w:val="14"/>
                <w:szCs w:val="14"/>
              </w:rPr>
              <w:t>Knipe 2021</w:t>
            </w:r>
          </w:p>
        </w:tc>
        <w:tc>
          <w:tcPr>
            <w:tcW w:w="300" w:type="pct"/>
            <w:tcBorders>
              <w:top w:val="single" w:sz="4" w:space="0" w:color="auto"/>
              <w:bottom w:val="single" w:sz="4" w:space="0" w:color="auto"/>
            </w:tcBorders>
            <w:shd w:val="clear" w:color="auto" w:fill="F2F2F2" w:themeFill="background1" w:themeFillShade="F2"/>
          </w:tcPr>
          <w:p w14:paraId="6C001760" w14:textId="246B92F3" w:rsidR="00977BED" w:rsidRPr="00CD7D26" w:rsidRDefault="00977BED" w:rsidP="00977BED">
            <w:pPr>
              <w:pStyle w:val="Default"/>
              <w:rPr>
                <w:color w:val="auto"/>
                <w:sz w:val="14"/>
                <w:szCs w:val="14"/>
              </w:rPr>
            </w:pPr>
            <w:r>
              <w:rPr>
                <w:color w:val="auto"/>
                <w:sz w:val="14"/>
                <w:szCs w:val="14"/>
              </w:rPr>
              <w:t>Sri Lanka</w:t>
            </w:r>
          </w:p>
        </w:tc>
        <w:tc>
          <w:tcPr>
            <w:tcW w:w="226" w:type="pct"/>
            <w:tcBorders>
              <w:top w:val="single" w:sz="4" w:space="0" w:color="auto"/>
              <w:bottom w:val="single" w:sz="4" w:space="0" w:color="auto"/>
            </w:tcBorders>
            <w:shd w:val="clear" w:color="auto" w:fill="F2F2F2" w:themeFill="background1" w:themeFillShade="F2"/>
          </w:tcPr>
          <w:p w14:paraId="5A8DABA0" w14:textId="149C9699"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07FDFECE" w14:textId="74032A87" w:rsidR="00977BED" w:rsidRPr="00CD7D26" w:rsidRDefault="00777F41" w:rsidP="00977BED">
            <w:pPr>
              <w:pStyle w:val="Default"/>
              <w:jc w:val="right"/>
              <w:rPr>
                <w:color w:val="auto"/>
                <w:sz w:val="14"/>
                <w:szCs w:val="14"/>
              </w:rPr>
            </w:pPr>
            <w:r>
              <w:rPr>
                <w:color w:val="auto"/>
                <w:sz w:val="14"/>
                <w:szCs w:val="14"/>
              </w:rPr>
              <w:t>1,401</w:t>
            </w:r>
          </w:p>
        </w:tc>
        <w:tc>
          <w:tcPr>
            <w:tcW w:w="602" w:type="pct"/>
            <w:tcBorders>
              <w:top w:val="single" w:sz="4" w:space="0" w:color="auto"/>
              <w:bottom w:val="single" w:sz="4" w:space="0" w:color="auto"/>
            </w:tcBorders>
            <w:shd w:val="clear" w:color="auto" w:fill="F2F2F2" w:themeFill="background1" w:themeFillShade="F2"/>
          </w:tcPr>
          <w:p w14:paraId="6F137D6F" w14:textId="77777777" w:rsidR="00977BED" w:rsidRDefault="00777F41" w:rsidP="00977BED">
            <w:pPr>
              <w:pStyle w:val="Default"/>
              <w:rPr>
                <w:color w:val="auto"/>
                <w:sz w:val="14"/>
                <w:szCs w:val="14"/>
              </w:rPr>
            </w:pPr>
            <w:r>
              <w:rPr>
                <w:color w:val="auto"/>
                <w:sz w:val="14"/>
                <w:szCs w:val="14"/>
              </w:rPr>
              <w:t>Persons (54.3% female), aged 18 to 38 years (average age not reported), presenting to the emergency department of a tertiary care teaching hospital following an episode of DSP.</w:t>
            </w:r>
          </w:p>
          <w:p w14:paraId="3624EAF8" w14:textId="17FA0EB9" w:rsidR="00777F41" w:rsidRPr="00CD7D26" w:rsidRDefault="00777F41" w:rsidP="00977BED">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41570688" w14:textId="37F166EE" w:rsidR="00977BED" w:rsidRPr="00CD7D26" w:rsidRDefault="00777F41" w:rsidP="00977BED">
            <w:pPr>
              <w:pStyle w:val="Default"/>
              <w:jc w:val="right"/>
              <w:rPr>
                <w:color w:val="auto"/>
                <w:sz w:val="14"/>
                <w:szCs w:val="14"/>
              </w:rPr>
            </w:pPr>
            <w:r>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42A27276" w14:textId="6E3B84BD" w:rsidR="00977BED" w:rsidRPr="00CD7D26" w:rsidRDefault="00777F41" w:rsidP="00977BED">
            <w:pPr>
              <w:pStyle w:val="Default"/>
              <w:jc w:val="right"/>
              <w:rPr>
                <w:color w:val="auto"/>
                <w:sz w:val="14"/>
                <w:szCs w:val="14"/>
              </w:rPr>
            </w:pPr>
            <w:r>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6D0DF7A6" w14:textId="10277087" w:rsidR="00977BED" w:rsidRPr="00CD7D26" w:rsidRDefault="00777F41" w:rsidP="00977BED">
            <w:pPr>
              <w:pStyle w:val="Default"/>
              <w:jc w:val="right"/>
              <w:rPr>
                <w:color w:val="auto"/>
                <w:sz w:val="14"/>
                <w:szCs w:val="14"/>
              </w:rPr>
            </w:pPr>
            <w:r>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4BE292E4" w14:textId="5462F8CC" w:rsidR="00977BED" w:rsidRPr="00777F41" w:rsidRDefault="00777F41" w:rsidP="00777F41">
            <w:pPr>
              <w:pStyle w:val="Default"/>
              <w:rPr>
                <w:color w:val="auto"/>
                <w:sz w:val="14"/>
                <w:szCs w:val="14"/>
              </w:rPr>
            </w:pPr>
            <w:r w:rsidRPr="00777F41">
              <w:rPr>
                <w:color w:val="auto"/>
                <w:sz w:val="14"/>
                <w:szCs w:val="14"/>
              </w:rPr>
              <w:t>Teaching Hospital Peradeniya,</w:t>
            </w:r>
            <w:r>
              <w:rPr>
                <w:color w:val="auto"/>
                <w:sz w:val="14"/>
                <w:szCs w:val="14"/>
              </w:rPr>
              <w:t xml:space="preserve"> </w:t>
            </w:r>
            <w:proofErr w:type="spellStart"/>
            <w:r w:rsidRPr="00777F41">
              <w:rPr>
                <w:color w:val="auto"/>
                <w:sz w:val="14"/>
                <w:szCs w:val="14"/>
              </w:rPr>
              <w:t>Pera</w:t>
            </w:r>
            <w:r>
              <w:rPr>
                <w:color w:val="auto"/>
                <w:sz w:val="14"/>
                <w:szCs w:val="14"/>
              </w:rPr>
              <w:t>-</w:t>
            </w:r>
            <w:r w:rsidRPr="00777F41">
              <w:rPr>
                <w:color w:val="auto"/>
                <w:sz w:val="14"/>
                <w:szCs w:val="14"/>
              </w:rPr>
              <w:t>deniya</w:t>
            </w:r>
            <w:proofErr w:type="spellEnd"/>
            <w:r w:rsidRPr="00777F41">
              <w:rPr>
                <w:color w:val="auto"/>
                <w:sz w:val="14"/>
                <w:szCs w:val="14"/>
              </w:rPr>
              <w:t>, Sri Lanka.</w:t>
            </w:r>
          </w:p>
        </w:tc>
        <w:tc>
          <w:tcPr>
            <w:tcW w:w="502" w:type="pct"/>
            <w:tcBorders>
              <w:top w:val="single" w:sz="4" w:space="0" w:color="auto"/>
              <w:bottom w:val="single" w:sz="4" w:space="0" w:color="auto"/>
            </w:tcBorders>
            <w:shd w:val="clear" w:color="auto" w:fill="F2F2F2" w:themeFill="background1" w:themeFillShade="F2"/>
          </w:tcPr>
          <w:p w14:paraId="4E2A0AC5" w14:textId="5A09BF25" w:rsidR="00977BED" w:rsidRDefault="008B10CA" w:rsidP="00977BED">
            <w:pPr>
              <w:pStyle w:val="Default"/>
              <w:rPr>
                <w:color w:val="auto"/>
                <w:sz w:val="14"/>
                <w:szCs w:val="14"/>
              </w:rPr>
            </w:pPr>
            <w:r>
              <w:rPr>
                <w:color w:val="auto"/>
                <w:sz w:val="14"/>
                <w:szCs w:val="14"/>
              </w:rPr>
              <w:t>01/01/2019-31/08/2020</w:t>
            </w:r>
          </w:p>
        </w:tc>
        <w:tc>
          <w:tcPr>
            <w:tcW w:w="699" w:type="pct"/>
            <w:tcBorders>
              <w:top w:val="single" w:sz="4" w:space="0" w:color="auto"/>
              <w:bottom w:val="single" w:sz="4" w:space="0" w:color="auto"/>
            </w:tcBorders>
            <w:shd w:val="clear" w:color="auto" w:fill="F2F2F2" w:themeFill="background1" w:themeFillShade="F2"/>
          </w:tcPr>
          <w:p w14:paraId="5893CB73" w14:textId="77777777" w:rsidR="00977BED" w:rsidRDefault="008B10CA" w:rsidP="00977BED">
            <w:pPr>
              <w:pStyle w:val="Default"/>
              <w:rPr>
                <w:color w:val="auto"/>
                <w:sz w:val="14"/>
                <w:szCs w:val="14"/>
              </w:rPr>
            </w:pPr>
            <w:r>
              <w:rPr>
                <w:color w:val="auto"/>
                <w:sz w:val="14"/>
                <w:szCs w:val="14"/>
              </w:rPr>
              <w:t xml:space="preserve">Psychiatric assessment in the ED undertaken by either a medical officer (42.3% of cases), a registrar (34.9% of cases), a senior registrar (5.4% of cases), or a consultant (4.7% of cases). In 7.8% of </w:t>
            </w:r>
            <w:proofErr w:type="gramStart"/>
            <w:r>
              <w:rPr>
                <w:color w:val="auto"/>
                <w:sz w:val="14"/>
                <w:szCs w:val="14"/>
              </w:rPr>
              <w:t>cases</w:t>
            </w:r>
            <w:proofErr w:type="gramEnd"/>
            <w:r>
              <w:rPr>
                <w:color w:val="auto"/>
                <w:sz w:val="14"/>
                <w:szCs w:val="14"/>
              </w:rPr>
              <w:t xml:space="preserve"> it was unclear who undertook the assessment.</w:t>
            </w:r>
          </w:p>
          <w:p w14:paraId="3DEC0E85" w14:textId="56C82DD9" w:rsidR="008B10CA" w:rsidRPr="002B5787" w:rsidRDefault="008B10CA" w:rsidP="00977BED">
            <w:pPr>
              <w:pStyle w:val="Default"/>
              <w:rPr>
                <w:color w:val="auto"/>
                <w:sz w:val="14"/>
                <w:szCs w:val="14"/>
              </w:rPr>
            </w:pPr>
          </w:p>
        </w:tc>
        <w:tc>
          <w:tcPr>
            <w:tcW w:w="715" w:type="pct"/>
            <w:tcBorders>
              <w:top w:val="single" w:sz="4" w:space="0" w:color="auto"/>
              <w:bottom w:val="single" w:sz="4" w:space="0" w:color="auto"/>
            </w:tcBorders>
            <w:shd w:val="clear" w:color="auto" w:fill="F2F2F2" w:themeFill="background1" w:themeFillShade="F2"/>
          </w:tcPr>
          <w:p w14:paraId="23F5CDD3" w14:textId="6CF9CF31" w:rsidR="00977BED" w:rsidRPr="008B10CA" w:rsidRDefault="008B10CA" w:rsidP="00977BED">
            <w:pPr>
              <w:pStyle w:val="Default"/>
              <w:rPr>
                <w:color w:val="auto"/>
                <w:sz w:val="14"/>
                <w:szCs w:val="14"/>
              </w:rPr>
            </w:pPr>
            <w:r>
              <w:rPr>
                <w:color w:val="auto"/>
                <w:sz w:val="14"/>
                <w:szCs w:val="14"/>
              </w:rPr>
              <w:t xml:space="preserve">Knipe D, Silva T, Aroos A, et al. (2021). Hospital presentations for self-poisoning during COVID-19 in Sri Lanka: An interrupted time-series analysis. </w:t>
            </w:r>
            <w:r>
              <w:rPr>
                <w:i/>
                <w:iCs/>
                <w:color w:val="auto"/>
                <w:sz w:val="14"/>
                <w:szCs w:val="14"/>
              </w:rPr>
              <w:t>Lancet Psychiatry</w:t>
            </w:r>
            <w:r>
              <w:rPr>
                <w:color w:val="auto"/>
                <w:sz w:val="14"/>
                <w:szCs w:val="14"/>
              </w:rPr>
              <w:t>, 8: 892-900.</w:t>
            </w:r>
          </w:p>
        </w:tc>
      </w:tr>
      <w:tr w:rsidR="00977BED" w:rsidRPr="00CD7D26" w14:paraId="3FCF2297" w14:textId="77777777" w:rsidTr="00542FF1">
        <w:trPr>
          <w:trHeight w:val="839"/>
        </w:trPr>
        <w:tc>
          <w:tcPr>
            <w:tcW w:w="524" w:type="pct"/>
            <w:tcBorders>
              <w:top w:val="single" w:sz="4" w:space="0" w:color="auto"/>
              <w:bottom w:val="single" w:sz="4" w:space="0" w:color="auto"/>
            </w:tcBorders>
            <w:shd w:val="clear" w:color="auto" w:fill="auto"/>
          </w:tcPr>
          <w:p w14:paraId="147CE6FE" w14:textId="6539D51B" w:rsidR="00977BED" w:rsidRPr="004F4753" w:rsidRDefault="00977BED" w:rsidP="00977BED">
            <w:pPr>
              <w:pStyle w:val="Default"/>
              <w:rPr>
                <w:b/>
                <w:bCs/>
                <w:color w:val="auto"/>
                <w:sz w:val="14"/>
                <w:szCs w:val="14"/>
              </w:rPr>
            </w:pPr>
            <w:r w:rsidRPr="004F4753">
              <w:rPr>
                <w:b/>
                <w:bCs/>
                <w:color w:val="auto"/>
                <w:sz w:val="14"/>
                <w:szCs w:val="14"/>
              </w:rPr>
              <w:t>Lin 2014</w:t>
            </w:r>
          </w:p>
        </w:tc>
        <w:tc>
          <w:tcPr>
            <w:tcW w:w="300" w:type="pct"/>
            <w:tcBorders>
              <w:top w:val="single" w:sz="4" w:space="0" w:color="auto"/>
              <w:bottom w:val="single" w:sz="4" w:space="0" w:color="auto"/>
            </w:tcBorders>
            <w:shd w:val="clear" w:color="auto" w:fill="auto"/>
          </w:tcPr>
          <w:p w14:paraId="6B8AA2FF" w14:textId="60A028D6" w:rsidR="00977BED" w:rsidRPr="00CD7D26" w:rsidRDefault="00977BED" w:rsidP="00977BED">
            <w:pPr>
              <w:pStyle w:val="Default"/>
              <w:rPr>
                <w:color w:val="auto"/>
                <w:sz w:val="14"/>
                <w:szCs w:val="14"/>
              </w:rPr>
            </w:pPr>
            <w:r w:rsidRPr="00CD7D26">
              <w:rPr>
                <w:color w:val="auto"/>
                <w:sz w:val="14"/>
                <w:szCs w:val="14"/>
              </w:rPr>
              <w:t>Taiwan</w:t>
            </w:r>
          </w:p>
        </w:tc>
        <w:tc>
          <w:tcPr>
            <w:tcW w:w="226" w:type="pct"/>
            <w:tcBorders>
              <w:top w:val="single" w:sz="4" w:space="0" w:color="auto"/>
              <w:bottom w:val="single" w:sz="4" w:space="0" w:color="auto"/>
            </w:tcBorders>
            <w:shd w:val="clear" w:color="auto" w:fill="auto"/>
          </w:tcPr>
          <w:p w14:paraId="409C096C" w14:textId="0B6E86C2"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3D224695" w14:textId="778D4E2B" w:rsidR="00977BED" w:rsidRPr="00CD7D26" w:rsidRDefault="00977BED" w:rsidP="00977BED">
            <w:pPr>
              <w:pStyle w:val="Default"/>
              <w:jc w:val="right"/>
              <w:rPr>
                <w:color w:val="auto"/>
                <w:sz w:val="14"/>
                <w:szCs w:val="14"/>
              </w:rPr>
            </w:pPr>
            <w:r w:rsidRPr="00CD7D26">
              <w:rPr>
                <w:color w:val="auto"/>
                <w:sz w:val="14"/>
                <w:szCs w:val="14"/>
              </w:rPr>
              <w:t>468</w:t>
            </w:r>
          </w:p>
        </w:tc>
        <w:tc>
          <w:tcPr>
            <w:tcW w:w="602" w:type="pct"/>
            <w:tcBorders>
              <w:top w:val="single" w:sz="4" w:space="0" w:color="auto"/>
              <w:bottom w:val="single" w:sz="4" w:space="0" w:color="auto"/>
            </w:tcBorders>
            <w:shd w:val="clear" w:color="auto" w:fill="auto"/>
          </w:tcPr>
          <w:p w14:paraId="2ACDBDDA" w14:textId="5D753CDE" w:rsidR="00977BED" w:rsidRPr="00CD7D26" w:rsidRDefault="00977BED" w:rsidP="00977BED">
            <w:pPr>
              <w:pStyle w:val="Default"/>
              <w:rPr>
                <w:color w:val="auto"/>
                <w:sz w:val="14"/>
                <w:szCs w:val="14"/>
              </w:rPr>
            </w:pPr>
            <w:r w:rsidRPr="00CD7D26">
              <w:rPr>
                <w:color w:val="auto"/>
                <w:sz w:val="14"/>
                <w:szCs w:val="14"/>
              </w:rPr>
              <w:t xml:space="preserve">Persons (80.1% female), age range not reported (mean age 33.6±12.3 years), presenting to the emergency department of a general hospital following an episode of DSH. </w:t>
            </w:r>
          </w:p>
          <w:p w14:paraId="66FA8D81"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auto"/>
          </w:tcPr>
          <w:p w14:paraId="351383BA" w14:textId="3D7F36ED"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48B145B2" w14:textId="28BFE74F" w:rsidR="00977BED" w:rsidRPr="00CD7D26" w:rsidRDefault="00977BED" w:rsidP="00977BE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53CB904F" w14:textId="1E0FC13E" w:rsidR="00977BED" w:rsidRPr="00CD7D26" w:rsidRDefault="00977BED" w:rsidP="00977BED">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32E27C99" w14:textId="77777777" w:rsidR="00977BED" w:rsidRPr="00CD7D26" w:rsidRDefault="00977BED" w:rsidP="00977BED">
            <w:pPr>
              <w:pStyle w:val="Default"/>
              <w:rPr>
                <w:color w:val="auto"/>
                <w:sz w:val="14"/>
                <w:szCs w:val="14"/>
              </w:rPr>
            </w:pPr>
            <w:r w:rsidRPr="00CD7D26">
              <w:rPr>
                <w:color w:val="auto"/>
                <w:sz w:val="14"/>
                <w:szCs w:val="14"/>
              </w:rPr>
              <w:t>Mackay Memorial Hospital, Taipei, Taiwan</w:t>
            </w:r>
          </w:p>
          <w:p w14:paraId="436C0DF3" w14:textId="77777777" w:rsidR="00977BED" w:rsidRPr="00CD7D26" w:rsidRDefault="00977BED" w:rsidP="00977BED">
            <w:pPr>
              <w:pStyle w:val="Default"/>
              <w:rPr>
                <w:color w:val="auto"/>
                <w:sz w:val="14"/>
                <w:szCs w:val="14"/>
              </w:rPr>
            </w:pPr>
          </w:p>
        </w:tc>
        <w:tc>
          <w:tcPr>
            <w:tcW w:w="502" w:type="pct"/>
            <w:tcBorders>
              <w:top w:val="single" w:sz="4" w:space="0" w:color="auto"/>
              <w:bottom w:val="single" w:sz="4" w:space="0" w:color="auto"/>
            </w:tcBorders>
            <w:shd w:val="clear" w:color="auto" w:fill="auto"/>
          </w:tcPr>
          <w:p w14:paraId="236008A8" w14:textId="56623BBD" w:rsidR="00977BED" w:rsidRPr="00CD7D26" w:rsidRDefault="00977BED" w:rsidP="00977BED">
            <w:pPr>
              <w:pStyle w:val="Default"/>
              <w:rPr>
                <w:color w:val="auto"/>
                <w:sz w:val="14"/>
                <w:szCs w:val="14"/>
              </w:rPr>
            </w:pPr>
            <w:r w:rsidRPr="00CD7D26">
              <w:rPr>
                <w:color w:val="auto"/>
                <w:sz w:val="14"/>
                <w:szCs w:val="14"/>
              </w:rPr>
              <w:t>01/06/2004-30/05/2006</w:t>
            </w:r>
          </w:p>
        </w:tc>
        <w:tc>
          <w:tcPr>
            <w:tcW w:w="699" w:type="pct"/>
            <w:tcBorders>
              <w:top w:val="single" w:sz="4" w:space="0" w:color="auto"/>
              <w:bottom w:val="single" w:sz="4" w:space="0" w:color="auto"/>
            </w:tcBorders>
            <w:shd w:val="clear" w:color="auto" w:fill="auto"/>
          </w:tcPr>
          <w:p w14:paraId="6F9B0D2B" w14:textId="33B4A6C6" w:rsidR="00977BED" w:rsidRDefault="00977BED" w:rsidP="00977BED">
            <w:pPr>
              <w:pStyle w:val="Default"/>
              <w:rPr>
                <w:color w:val="auto"/>
                <w:sz w:val="14"/>
                <w:szCs w:val="14"/>
              </w:rPr>
            </w:pPr>
            <w:r w:rsidRPr="00EF284C">
              <w:rPr>
                <w:color w:val="auto"/>
                <w:sz w:val="14"/>
                <w:szCs w:val="14"/>
              </w:rPr>
              <w:t>Psychosocial assessment in ED by psychiatrist and/or social workers.</w:t>
            </w:r>
          </w:p>
          <w:p w14:paraId="577B9AC6" w14:textId="22E453B6" w:rsidR="00977BED" w:rsidRPr="00CD7D26" w:rsidRDefault="00977BED" w:rsidP="00977BED">
            <w:pPr>
              <w:pStyle w:val="Default"/>
              <w:rPr>
                <w:color w:val="auto"/>
                <w:sz w:val="14"/>
                <w:szCs w:val="14"/>
              </w:rPr>
            </w:pPr>
          </w:p>
        </w:tc>
        <w:tc>
          <w:tcPr>
            <w:tcW w:w="715" w:type="pct"/>
            <w:tcBorders>
              <w:top w:val="single" w:sz="4" w:space="0" w:color="auto"/>
              <w:bottom w:val="single" w:sz="4" w:space="0" w:color="auto"/>
            </w:tcBorders>
            <w:shd w:val="clear" w:color="auto" w:fill="auto"/>
          </w:tcPr>
          <w:p w14:paraId="011E2D90" w14:textId="3AD34E9C" w:rsidR="00977BED" w:rsidRPr="00CD7D26" w:rsidRDefault="00977BED" w:rsidP="00977BED">
            <w:pPr>
              <w:pStyle w:val="Default"/>
              <w:rPr>
                <w:color w:val="auto"/>
                <w:sz w:val="14"/>
                <w:szCs w:val="14"/>
              </w:rPr>
            </w:pPr>
            <w:r w:rsidRPr="00CD7D26">
              <w:rPr>
                <w:color w:val="auto"/>
                <w:sz w:val="14"/>
                <w:szCs w:val="14"/>
              </w:rPr>
              <w:t>Lin C-J, et al. (2014). The character-</w:t>
            </w:r>
            <w:proofErr w:type="spellStart"/>
            <w:r w:rsidRPr="00CD7D26">
              <w:rPr>
                <w:color w:val="auto"/>
                <w:sz w:val="14"/>
                <w:szCs w:val="14"/>
              </w:rPr>
              <w:t>istics</w:t>
            </w:r>
            <w:proofErr w:type="spellEnd"/>
            <w:r w:rsidRPr="00CD7D26">
              <w:rPr>
                <w:color w:val="auto"/>
                <w:sz w:val="14"/>
                <w:szCs w:val="14"/>
              </w:rPr>
              <w:t xml:space="preserve">, management, and aftercare of patients with suicide attempts who attended the emergency department of a general hospital in northern Taiwan. </w:t>
            </w:r>
            <w:r w:rsidRPr="00CD7D26">
              <w:rPr>
                <w:i/>
                <w:color w:val="auto"/>
                <w:sz w:val="14"/>
                <w:szCs w:val="14"/>
              </w:rPr>
              <w:t>J Chinese Med Assoc</w:t>
            </w:r>
            <w:r w:rsidRPr="00CD7D26">
              <w:rPr>
                <w:color w:val="auto"/>
                <w:sz w:val="14"/>
                <w:szCs w:val="14"/>
              </w:rPr>
              <w:t>, 77: 317-24.</w:t>
            </w:r>
          </w:p>
          <w:p w14:paraId="3638E5A8" w14:textId="2841D892" w:rsidR="00977BED" w:rsidRPr="00CD7D26" w:rsidRDefault="00977BED" w:rsidP="00977BED">
            <w:pPr>
              <w:pStyle w:val="Default"/>
              <w:rPr>
                <w:color w:val="auto"/>
                <w:sz w:val="14"/>
                <w:szCs w:val="14"/>
              </w:rPr>
            </w:pPr>
            <w:r w:rsidRPr="00CD7D26">
              <w:rPr>
                <w:color w:val="auto"/>
                <w:sz w:val="14"/>
                <w:szCs w:val="14"/>
              </w:rPr>
              <w:t xml:space="preserve"> </w:t>
            </w:r>
          </w:p>
        </w:tc>
      </w:tr>
    </w:tbl>
    <w:p w14:paraId="4E19140D" w14:textId="77777777" w:rsidR="004F4753" w:rsidRDefault="004F4753"/>
    <w:tbl>
      <w:tblPr>
        <w:tblW w:w="5137" w:type="pct"/>
        <w:tblInd w:w="-142" w:type="dxa"/>
        <w:tblBorders>
          <w:top w:val="nil"/>
          <w:left w:val="nil"/>
          <w:bottom w:val="nil"/>
          <w:right w:val="nil"/>
        </w:tblBorders>
        <w:tblLook w:val="0000" w:firstRow="0" w:lastRow="0" w:firstColumn="0" w:lastColumn="0" w:noHBand="0" w:noVBand="0"/>
      </w:tblPr>
      <w:tblGrid>
        <w:gridCol w:w="1659"/>
        <w:gridCol w:w="949"/>
        <w:gridCol w:w="715"/>
        <w:gridCol w:w="1006"/>
        <w:gridCol w:w="1905"/>
        <w:gridCol w:w="683"/>
        <w:gridCol w:w="696"/>
        <w:gridCol w:w="876"/>
        <w:gridCol w:w="1269"/>
        <w:gridCol w:w="1588"/>
        <w:gridCol w:w="2212"/>
        <w:gridCol w:w="2262"/>
      </w:tblGrid>
      <w:tr w:rsidR="00977BED" w:rsidRPr="00CD7D26" w14:paraId="561A0D1B" w14:textId="77777777" w:rsidTr="00147F2A">
        <w:trPr>
          <w:trHeight w:val="839"/>
        </w:trPr>
        <w:tc>
          <w:tcPr>
            <w:tcW w:w="524" w:type="pct"/>
            <w:tcBorders>
              <w:top w:val="single" w:sz="4" w:space="0" w:color="auto"/>
              <w:bottom w:val="single" w:sz="4" w:space="0" w:color="auto"/>
            </w:tcBorders>
            <w:shd w:val="clear" w:color="auto" w:fill="auto"/>
          </w:tcPr>
          <w:p w14:paraId="67DE5DFE" w14:textId="77C5E462" w:rsidR="00977BED" w:rsidRPr="004F4753" w:rsidRDefault="00977BED" w:rsidP="00977BED">
            <w:pPr>
              <w:pStyle w:val="Default"/>
              <w:rPr>
                <w:b/>
                <w:bCs/>
                <w:color w:val="auto"/>
                <w:sz w:val="14"/>
                <w:szCs w:val="14"/>
              </w:rPr>
            </w:pPr>
            <w:r w:rsidRPr="004F4753">
              <w:rPr>
                <w:b/>
                <w:bCs/>
                <w:color w:val="auto"/>
                <w:sz w:val="14"/>
                <w:szCs w:val="14"/>
              </w:rPr>
              <w:lastRenderedPageBreak/>
              <w:t>Marriott 2003</w:t>
            </w:r>
          </w:p>
        </w:tc>
        <w:tc>
          <w:tcPr>
            <w:tcW w:w="300" w:type="pct"/>
            <w:tcBorders>
              <w:top w:val="single" w:sz="4" w:space="0" w:color="auto"/>
              <w:bottom w:val="single" w:sz="4" w:space="0" w:color="auto"/>
            </w:tcBorders>
            <w:shd w:val="clear" w:color="auto" w:fill="auto"/>
          </w:tcPr>
          <w:p w14:paraId="2C2F3049" w14:textId="09A73636" w:rsidR="00977BED" w:rsidRPr="00CD7D26" w:rsidRDefault="00977BED" w:rsidP="00977BE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295C3CC2" w14:textId="3CA9C2C6"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5293A8F4" w14:textId="194247BE" w:rsidR="00977BED" w:rsidRPr="00CD7D26" w:rsidRDefault="00977BED" w:rsidP="00977BED">
            <w:pPr>
              <w:pStyle w:val="Default"/>
              <w:jc w:val="right"/>
              <w:rPr>
                <w:i/>
                <w:color w:val="auto"/>
                <w:sz w:val="14"/>
                <w:szCs w:val="14"/>
              </w:rPr>
            </w:pPr>
            <w:r w:rsidRPr="00CD7D26">
              <w:rPr>
                <w:i/>
                <w:color w:val="auto"/>
                <w:sz w:val="14"/>
                <w:szCs w:val="14"/>
              </w:rPr>
              <w:t>(266)</w:t>
            </w:r>
          </w:p>
        </w:tc>
        <w:tc>
          <w:tcPr>
            <w:tcW w:w="602" w:type="pct"/>
            <w:tcBorders>
              <w:top w:val="single" w:sz="4" w:space="0" w:color="auto"/>
              <w:bottom w:val="single" w:sz="4" w:space="0" w:color="auto"/>
            </w:tcBorders>
            <w:shd w:val="clear" w:color="auto" w:fill="auto"/>
          </w:tcPr>
          <w:p w14:paraId="488988FA" w14:textId="5F55795E" w:rsidR="00977BED" w:rsidRPr="00CD7D26" w:rsidRDefault="00977BED" w:rsidP="00977BED">
            <w:pPr>
              <w:pStyle w:val="Default"/>
              <w:rPr>
                <w:color w:val="auto"/>
                <w:sz w:val="14"/>
                <w:szCs w:val="14"/>
              </w:rPr>
            </w:pPr>
            <w:r w:rsidRPr="00CD7D26">
              <w:rPr>
                <w:color w:val="auto"/>
                <w:sz w:val="14"/>
                <w:szCs w:val="14"/>
              </w:rPr>
              <w:t>Presentations by persons (53.8% female), aged 12 years or older (average: not reported), presenting to the emergency department of one of two general hospitals following an episode of DSH.</w:t>
            </w:r>
            <w:r>
              <w:rPr>
                <w:color w:val="auto"/>
                <w:sz w:val="14"/>
                <w:szCs w:val="14"/>
              </w:rPr>
              <w:t xml:space="preserve"> </w:t>
            </w:r>
          </w:p>
          <w:p w14:paraId="05C5879D"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auto"/>
          </w:tcPr>
          <w:p w14:paraId="05F045E4" w14:textId="6AB9712B"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6DB5E39D" w14:textId="3AB910DB" w:rsidR="00977BED" w:rsidRPr="00CD7D26" w:rsidRDefault="00977BED" w:rsidP="00977BED">
            <w:pPr>
              <w:pStyle w:val="Default"/>
              <w:jc w:val="right"/>
              <w:rPr>
                <w:color w:val="auto"/>
                <w:sz w:val="14"/>
                <w:szCs w:val="14"/>
              </w:rPr>
            </w:pPr>
            <w:r w:rsidRPr="00CD7D26">
              <w:rPr>
                <w:color w:val="auto"/>
                <w:sz w:val="14"/>
                <w:szCs w:val="14"/>
              </w:rPr>
              <w:t>72.3</w:t>
            </w:r>
          </w:p>
        </w:tc>
        <w:tc>
          <w:tcPr>
            <w:tcW w:w="277" w:type="pct"/>
            <w:tcBorders>
              <w:top w:val="single" w:sz="4" w:space="0" w:color="auto"/>
              <w:bottom w:val="single" w:sz="4" w:space="0" w:color="auto"/>
            </w:tcBorders>
            <w:shd w:val="clear" w:color="auto" w:fill="auto"/>
          </w:tcPr>
          <w:p w14:paraId="75E9E92E" w14:textId="5C155302" w:rsidR="00977BED" w:rsidRPr="00CD7D26" w:rsidRDefault="00977BED" w:rsidP="00977BED">
            <w:pPr>
              <w:pStyle w:val="Default"/>
              <w:jc w:val="right"/>
              <w:rPr>
                <w:color w:val="auto"/>
                <w:sz w:val="14"/>
                <w:szCs w:val="14"/>
              </w:rPr>
            </w:pPr>
            <w:r w:rsidRPr="00CD7D26">
              <w:rPr>
                <w:color w:val="auto"/>
                <w:sz w:val="14"/>
                <w:szCs w:val="14"/>
              </w:rPr>
              <w:t>62.1</w:t>
            </w:r>
          </w:p>
        </w:tc>
        <w:tc>
          <w:tcPr>
            <w:tcW w:w="401" w:type="pct"/>
            <w:tcBorders>
              <w:top w:val="single" w:sz="4" w:space="0" w:color="auto"/>
              <w:bottom w:val="single" w:sz="4" w:space="0" w:color="auto"/>
            </w:tcBorders>
            <w:shd w:val="clear" w:color="auto" w:fill="auto"/>
          </w:tcPr>
          <w:p w14:paraId="22AAF2B7" w14:textId="77777777" w:rsidR="00977BED" w:rsidRPr="00CD7D26" w:rsidRDefault="00977BED" w:rsidP="00977BED">
            <w:pPr>
              <w:pStyle w:val="Default"/>
              <w:rPr>
                <w:color w:val="auto"/>
                <w:sz w:val="14"/>
                <w:szCs w:val="14"/>
              </w:rPr>
            </w:pPr>
            <w:r w:rsidRPr="00CD7D26">
              <w:rPr>
                <w:color w:val="auto"/>
                <w:sz w:val="14"/>
                <w:szCs w:val="14"/>
              </w:rPr>
              <w:t>Leeds General Infirmary and Leeds Teaching Hospital, West Yorkshire, UK</w:t>
            </w:r>
          </w:p>
          <w:p w14:paraId="29A38053" w14:textId="77777777" w:rsidR="00977BED" w:rsidRPr="00CD7D26" w:rsidRDefault="00977BED" w:rsidP="00977BED">
            <w:pPr>
              <w:pStyle w:val="Default"/>
              <w:rPr>
                <w:color w:val="auto"/>
                <w:sz w:val="14"/>
                <w:szCs w:val="14"/>
              </w:rPr>
            </w:pPr>
          </w:p>
        </w:tc>
        <w:tc>
          <w:tcPr>
            <w:tcW w:w="502" w:type="pct"/>
            <w:tcBorders>
              <w:top w:val="single" w:sz="4" w:space="0" w:color="auto"/>
              <w:bottom w:val="single" w:sz="4" w:space="0" w:color="auto"/>
            </w:tcBorders>
            <w:shd w:val="clear" w:color="auto" w:fill="auto"/>
          </w:tcPr>
          <w:p w14:paraId="007EB850" w14:textId="6938028D" w:rsidR="00977BED" w:rsidRPr="00CD7D26" w:rsidRDefault="00977BED" w:rsidP="00977BED">
            <w:pPr>
              <w:pStyle w:val="Default"/>
              <w:rPr>
                <w:color w:val="auto"/>
                <w:sz w:val="14"/>
                <w:szCs w:val="14"/>
              </w:rPr>
            </w:pPr>
            <w:r w:rsidRPr="00CD7D26">
              <w:rPr>
                <w:color w:val="auto"/>
                <w:sz w:val="14"/>
                <w:szCs w:val="14"/>
              </w:rPr>
              <w:t>NR</w:t>
            </w:r>
          </w:p>
        </w:tc>
        <w:tc>
          <w:tcPr>
            <w:tcW w:w="699" w:type="pct"/>
            <w:tcBorders>
              <w:top w:val="single" w:sz="4" w:space="0" w:color="auto"/>
              <w:bottom w:val="single" w:sz="4" w:space="0" w:color="auto"/>
            </w:tcBorders>
            <w:shd w:val="clear" w:color="auto" w:fill="auto"/>
          </w:tcPr>
          <w:p w14:paraId="068A8E56" w14:textId="1C22BA9C" w:rsidR="00977BED" w:rsidRPr="00CD7D26" w:rsidRDefault="00977BED" w:rsidP="00977BED">
            <w:pPr>
              <w:pStyle w:val="Default"/>
              <w:rPr>
                <w:color w:val="auto"/>
                <w:sz w:val="14"/>
                <w:szCs w:val="14"/>
              </w:rPr>
            </w:pPr>
            <w:r w:rsidRPr="00A13B5E">
              <w:rPr>
                <w:color w:val="auto"/>
                <w:sz w:val="14"/>
                <w:szCs w:val="14"/>
              </w:rPr>
              <w:t>Psychosocial assessment by the duty psychiatrist and/or mental health trained staff.</w:t>
            </w:r>
          </w:p>
        </w:tc>
        <w:tc>
          <w:tcPr>
            <w:tcW w:w="715" w:type="pct"/>
            <w:tcBorders>
              <w:top w:val="single" w:sz="4" w:space="0" w:color="auto"/>
              <w:bottom w:val="single" w:sz="4" w:space="0" w:color="auto"/>
            </w:tcBorders>
            <w:shd w:val="clear" w:color="auto" w:fill="auto"/>
          </w:tcPr>
          <w:p w14:paraId="3701DBA9" w14:textId="79FD53F3" w:rsidR="00977BED" w:rsidRPr="00CD7D26" w:rsidRDefault="00977BED" w:rsidP="00977BED">
            <w:pPr>
              <w:pStyle w:val="Default"/>
              <w:rPr>
                <w:color w:val="auto"/>
                <w:sz w:val="14"/>
                <w:szCs w:val="14"/>
              </w:rPr>
            </w:pPr>
            <w:r w:rsidRPr="00CD7D26">
              <w:rPr>
                <w:color w:val="auto"/>
                <w:sz w:val="14"/>
                <w:szCs w:val="14"/>
              </w:rPr>
              <w:t xml:space="preserve">Marriott R, et al. (2003). Assessment and management of self-harm in older adults attending accident and </w:t>
            </w:r>
            <w:proofErr w:type="spellStart"/>
            <w:r w:rsidRPr="00CD7D26">
              <w:rPr>
                <w:color w:val="auto"/>
                <w:sz w:val="14"/>
                <w:szCs w:val="14"/>
              </w:rPr>
              <w:t>emerg-ency</w:t>
            </w:r>
            <w:proofErr w:type="spellEnd"/>
            <w:r w:rsidRPr="00CD7D26">
              <w:rPr>
                <w:color w:val="auto"/>
                <w:sz w:val="14"/>
                <w:szCs w:val="14"/>
              </w:rPr>
              <w:t xml:space="preserve">: A comparative cross-sectional study. </w:t>
            </w:r>
            <w:r w:rsidRPr="00CD7D26">
              <w:rPr>
                <w:i/>
                <w:color w:val="auto"/>
                <w:sz w:val="14"/>
                <w:szCs w:val="14"/>
              </w:rPr>
              <w:t xml:space="preserve">Int J </w:t>
            </w:r>
            <w:proofErr w:type="spellStart"/>
            <w:r w:rsidRPr="00CD7D26">
              <w:rPr>
                <w:i/>
                <w:color w:val="auto"/>
                <w:sz w:val="14"/>
                <w:szCs w:val="14"/>
              </w:rPr>
              <w:t>Geriatr</w:t>
            </w:r>
            <w:proofErr w:type="spellEnd"/>
            <w:r w:rsidRPr="00CD7D26">
              <w:rPr>
                <w:i/>
                <w:color w:val="auto"/>
                <w:sz w:val="14"/>
                <w:szCs w:val="14"/>
              </w:rPr>
              <w:t xml:space="preserve"> Psychiatry</w:t>
            </w:r>
            <w:r w:rsidRPr="00CD7D26">
              <w:rPr>
                <w:color w:val="auto"/>
                <w:sz w:val="14"/>
                <w:szCs w:val="14"/>
              </w:rPr>
              <w:t>, 18: 645-52.</w:t>
            </w:r>
          </w:p>
          <w:p w14:paraId="18718578" w14:textId="16B19DDD" w:rsidR="00977BED" w:rsidRPr="00CD7D26" w:rsidRDefault="00977BED" w:rsidP="00977BED">
            <w:pPr>
              <w:pStyle w:val="Default"/>
              <w:rPr>
                <w:color w:val="auto"/>
                <w:sz w:val="14"/>
                <w:szCs w:val="14"/>
              </w:rPr>
            </w:pPr>
          </w:p>
        </w:tc>
      </w:tr>
      <w:tr w:rsidR="00977BED" w:rsidRPr="00CD7D26" w14:paraId="5FB66342" w14:textId="77777777" w:rsidTr="00123812">
        <w:trPr>
          <w:trHeight w:val="697"/>
        </w:trPr>
        <w:tc>
          <w:tcPr>
            <w:tcW w:w="524" w:type="pct"/>
            <w:tcBorders>
              <w:top w:val="single" w:sz="4" w:space="0" w:color="auto"/>
              <w:bottom w:val="single" w:sz="4" w:space="0" w:color="auto"/>
            </w:tcBorders>
            <w:shd w:val="clear" w:color="auto" w:fill="F2F2F2" w:themeFill="background1" w:themeFillShade="F2"/>
          </w:tcPr>
          <w:p w14:paraId="388B8FBC" w14:textId="3A70EBD9" w:rsidR="00977BED" w:rsidRPr="004F4753" w:rsidRDefault="00977BED" w:rsidP="00977BED">
            <w:pPr>
              <w:pStyle w:val="Default"/>
              <w:rPr>
                <w:b/>
                <w:bCs/>
                <w:color w:val="auto"/>
                <w:sz w:val="14"/>
                <w:szCs w:val="14"/>
              </w:rPr>
            </w:pPr>
            <w:r w:rsidRPr="004F4753">
              <w:rPr>
                <w:b/>
                <w:bCs/>
                <w:color w:val="auto"/>
                <w:sz w:val="14"/>
                <w:szCs w:val="14"/>
              </w:rPr>
              <w:t>McCauley 2001</w:t>
            </w:r>
          </w:p>
        </w:tc>
        <w:tc>
          <w:tcPr>
            <w:tcW w:w="300" w:type="pct"/>
            <w:tcBorders>
              <w:top w:val="single" w:sz="4" w:space="0" w:color="auto"/>
              <w:bottom w:val="single" w:sz="4" w:space="0" w:color="auto"/>
            </w:tcBorders>
            <w:shd w:val="clear" w:color="auto" w:fill="F2F2F2" w:themeFill="background1" w:themeFillShade="F2"/>
          </w:tcPr>
          <w:p w14:paraId="304856C6" w14:textId="02F6BA5E" w:rsidR="00977BED" w:rsidRPr="00CD7D26" w:rsidRDefault="00977BED" w:rsidP="00977BE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6235BDFF" w14:textId="183721FB"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42C6D832" w14:textId="4665F441" w:rsidR="00977BED" w:rsidRPr="00CD7D26" w:rsidRDefault="00977BED" w:rsidP="00977BED">
            <w:pPr>
              <w:pStyle w:val="Default"/>
              <w:jc w:val="right"/>
              <w:rPr>
                <w:color w:val="auto"/>
                <w:sz w:val="14"/>
                <w:szCs w:val="14"/>
              </w:rPr>
            </w:pPr>
            <w:r w:rsidRPr="00CD7D26">
              <w:rPr>
                <w:color w:val="auto"/>
                <w:sz w:val="14"/>
                <w:szCs w:val="14"/>
              </w:rPr>
              <w:t>70</w:t>
            </w:r>
          </w:p>
        </w:tc>
        <w:tc>
          <w:tcPr>
            <w:tcW w:w="602" w:type="pct"/>
            <w:tcBorders>
              <w:top w:val="single" w:sz="4" w:space="0" w:color="auto"/>
              <w:bottom w:val="single" w:sz="4" w:space="0" w:color="auto"/>
            </w:tcBorders>
            <w:shd w:val="clear" w:color="auto" w:fill="F2F2F2" w:themeFill="background1" w:themeFillShade="F2"/>
          </w:tcPr>
          <w:p w14:paraId="6160D9F8" w14:textId="37C09C5F" w:rsidR="00977BED" w:rsidRPr="00CD7D26" w:rsidRDefault="00977BED" w:rsidP="00977BED">
            <w:pPr>
              <w:pStyle w:val="Default"/>
              <w:rPr>
                <w:color w:val="auto"/>
                <w:sz w:val="14"/>
                <w:szCs w:val="14"/>
              </w:rPr>
            </w:pPr>
            <w:r w:rsidRPr="00CD7D26">
              <w:rPr>
                <w:color w:val="auto"/>
                <w:sz w:val="14"/>
                <w:szCs w:val="14"/>
              </w:rPr>
              <w:t xml:space="preserve">Persons (62.9% female), aged 17 to 32 years (mean: 32.1±14.7 years), admitted to a rural general hospital following an episode of DSH. </w:t>
            </w:r>
          </w:p>
        </w:tc>
        <w:tc>
          <w:tcPr>
            <w:tcW w:w="216" w:type="pct"/>
            <w:tcBorders>
              <w:top w:val="single" w:sz="4" w:space="0" w:color="auto"/>
              <w:bottom w:val="single" w:sz="4" w:space="0" w:color="auto"/>
            </w:tcBorders>
            <w:shd w:val="clear" w:color="auto" w:fill="F2F2F2" w:themeFill="background1" w:themeFillShade="F2"/>
          </w:tcPr>
          <w:p w14:paraId="5B96D6D5" w14:textId="1952318C"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44BC9E1E" w14:textId="4EA0D064" w:rsidR="00977BED" w:rsidRPr="00CD7D26" w:rsidRDefault="00977BED" w:rsidP="00977BED">
            <w:pPr>
              <w:pStyle w:val="Default"/>
              <w:jc w:val="right"/>
              <w:rPr>
                <w:color w:val="auto"/>
                <w:sz w:val="14"/>
                <w:szCs w:val="14"/>
              </w:rPr>
            </w:pPr>
            <w:r w:rsidRPr="00CD7D26">
              <w:rPr>
                <w:color w:val="auto"/>
                <w:sz w:val="14"/>
                <w:szCs w:val="14"/>
              </w:rPr>
              <w:t>47.7</w:t>
            </w:r>
          </w:p>
        </w:tc>
        <w:tc>
          <w:tcPr>
            <w:tcW w:w="277" w:type="pct"/>
            <w:tcBorders>
              <w:top w:val="single" w:sz="4" w:space="0" w:color="auto"/>
              <w:bottom w:val="single" w:sz="4" w:space="0" w:color="auto"/>
            </w:tcBorders>
            <w:shd w:val="clear" w:color="auto" w:fill="F2F2F2" w:themeFill="background1" w:themeFillShade="F2"/>
          </w:tcPr>
          <w:p w14:paraId="130ABE97" w14:textId="5C05CA6D" w:rsidR="00977BED" w:rsidRPr="00CD7D26" w:rsidRDefault="00977BED" w:rsidP="00977BED">
            <w:pPr>
              <w:pStyle w:val="Default"/>
              <w:jc w:val="right"/>
              <w:rPr>
                <w:color w:val="auto"/>
                <w:sz w:val="14"/>
                <w:szCs w:val="14"/>
              </w:rPr>
            </w:pPr>
            <w:r w:rsidRPr="00CD7D26">
              <w:rPr>
                <w:color w:val="auto"/>
                <w:sz w:val="14"/>
                <w:szCs w:val="14"/>
              </w:rPr>
              <w:t>81.5</w:t>
            </w:r>
          </w:p>
        </w:tc>
        <w:tc>
          <w:tcPr>
            <w:tcW w:w="401" w:type="pct"/>
            <w:tcBorders>
              <w:top w:val="single" w:sz="4" w:space="0" w:color="auto"/>
              <w:bottom w:val="single" w:sz="4" w:space="0" w:color="auto"/>
            </w:tcBorders>
            <w:shd w:val="clear" w:color="auto" w:fill="F2F2F2" w:themeFill="background1" w:themeFillShade="F2"/>
          </w:tcPr>
          <w:p w14:paraId="1E3E6A98" w14:textId="54B4A850" w:rsidR="00977BED" w:rsidRPr="00CD7D26" w:rsidRDefault="00977BED" w:rsidP="00977BED">
            <w:pPr>
              <w:pStyle w:val="Default"/>
              <w:rPr>
                <w:color w:val="auto"/>
                <w:sz w:val="14"/>
                <w:szCs w:val="14"/>
              </w:rPr>
            </w:pPr>
            <w:r w:rsidRPr="00CD7D26">
              <w:rPr>
                <w:color w:val="auto"/>
                <w:sz w:val="14"/>
                <w:szCs w:val="14"/>
              </w:rPr>
              <w:t>NR</w:t>
            </w:r>
          </w:p>
        </w:tc>
        <w:tc>
          <w:tcPr>
            <w:tcW w:w="502" w:type="pct"/>
            <w:tcBorders>
              <w:top w:val="single" w:sz="4" w:space="0" w:color="auto"/>
              <w:bottom w:val="single" w:sz="4" w:space="0" w:color="auto"/>
            </w:tcBorders>
            <w:shd w:val="clear" w:color="auto" w:fill="F2F2F2" w:themeFill="background1" w:themeFillShade="F2"/>
          </w:tcPr>
          <w:p w14:paraId="5B8C047C" w14:textId="5A918722" w:rsidR="00977BED" w:rsidRPr="00CD7D26" w:rsidRDefault="00977BED" w:rsidP="00977BED">
            <w:pPr>
              <w:pStyle w:val="Default"/>
              <w:rPr>
                <w:color w:val="auto"/>
                <w:sz w:val="14"/>
                <w:szCs w:val="14"/>
              </w:rPr>
            </w:pPr>
            <w:r w:rsidRPr="00CD7D26">
              <w:rPr>
                <w:color w:val="auto"/>
                <w:sz w:val="14"/>
                <w:szCs w:val="14"/>
              </w:rPr>
              <w:t>01/01/1997-31/12/1998</w:t>
            </w:r>
          </w:p>
        </w:tc>
        <w:tc>
          <w:tcPr>
            <w:tcW w:w="699" w:type="pct"/>
            <w:tcBorders>
              <w:top w:val="single" w:sz="4" w:space="0" w:color="auto"/>
              <w:bottom w:val="single" w:sz="4" w:space="0" w:color="auto"/>
            </w:tcBorders>
            <w:shd w:val="clear" w:color="auto" w:fill="F2F2F2" w:themeFill="background1" w:themeFillShade="F2"/>
          </w:tcPr>
          <w:p w14:paraId="204315EA" w14:textId="19B60B45" w:rsidR="00977BED" w:rsidRPr="00CD7D26" w:rsidRDefault="00977BED" w:rsidP="00977BED">
            <w:pPr>
              <w:pStyle w:val="Default"/>
              <w:rPr>
                <w:color w:val="auto"/>
                <w:sz w:val="14"/>
                <w:szCs w:val="14"/>
              </w:rPr>
            </w:pPr>
            <w:r w:rsidRPr="003232ED">
              <w:rPr>
                <w:color w:val="auto"/>
                <w:sz w:val="14"/>
                <w:szCs w:val="14"/>
              </w:rPr>
              <w:t>Psychosocial assessment by members of psychiatric team. Setting not stated.</w:t>
            </w:r>
          </w:p>
        </w:tc>
        <w:tc>
          <w:tcPr>
            <w:tcW w:w="715" w:type="pct"/>
            <w:tcBorders>
              <w:top w:val="single" w:sz="4" w:space="0" w:color="auto"/>
              <w:bottom w:val="single" w:sz="4" w:space="0" w:color="auto"/>
            </w:tcBorders>
            <w:shd w:val="clear" w:color="auto" w:fill="F2F2F2" w:themeFill="background1" w:themeFillShade="F2"/>
          </w:tcPr>
          <w:p w14:paraId="6D2A50B4" w14:textId="0C8332DE" w:rsidR="00977BED" w:rsidRPr="00CD7D26" w:rsidRDefault="00977BED" w:rsidP="00977BED">
            <w:pPr>
              <w:pStyle w:val="Default"/>
              <w:rPr>
                <w:color w:val="auto"/>
                <w:sz w:val="14"/>
                <w:szCs w:val="14"/>
              </w:rPr>
            </w:pPr>
            <w:r w:rsidRPr="00CD7D26">
              <w:rPr>
                <w:color w:val="auto"/>
                <w:sz w:val="14"/>
                <w:szCs w:val="14"/>
              </w:rPr>
              <w:t>McCauley MD, et al. (2001). Assess-</w:t>
            </w:r>
            <w:proofErr w:type="spellStart"/>
            <w:r w:rsidRPr="00CD7D26">
              <w:rPr>
                <w:color w:val="auto"/>
                <w:sz w:val="14"/>
                <w:szCs w:val="14"/>
              </w:rPr>
              <w:t>ment</w:t>
            </w:r>
            <w:proofErr w:type="spellEnd"/>
            <w:r w:rsidRPr="00CD7D26">
              <w:rPr>
                <w:color w:val="auto"/>
                <w:sz w:val="14"/>
                <w:szCs w:val="14"/>
              </w:rPr>
              <w:t xml:space="preserve"> following deliberate self-harm: Who are we seeing and are we follow-</w:t>
            </w:r>
            <w:proofErr w:type="spellStart"/>
            <w:r w:rsidRPr="00CD7D26">
              <w:rPr>
                <w:color w:val="auto"/>
                <w:sz w:val="14"/>
                <w:szCs w:val="14"/>
              </w:rPr>
              <w:t>ing</w:t>
            </w:r>
            <w:proofErr w:type="spellEnd"/>
            <w:r w:rsidRPr="00CD7D26">
              <w:rPr>
                <w:color w:val="auto"/>
                <w:sz w:val="14"/>
                <w:szCs w:val="14"/>
              </w:rPr>
              <w:t xml:space="preserve"> the guidelines? </w:t>
            </w:r>
            <w:proofErr w:type="spellStart"/>
            <w:r w:rsidRPr="00CD7D26">
              <w:rPr>
                <w:i/>
                <w:color w:val="auto"/>
                <w:sz w:val="14"/>
                <w:szCs w:val="14"/>
              </w:rPr>
              <w:t>Ir</w:t>
            </w:r>
            <w:proofErr w:type="spellEnd"/>
            <w:r w:rsidRPr="00CD7D26">
              <w:rPr>
                <w:i/>
                <w:color w:val="auto"/>
                <w:sz w:val="14"/>
                <w:szCs w:val="14"/>
              </w:rPr>
              <w:t xml:space="preserve"> J Psych Med</w:t>
            </w:r>
            <w:r w:rsidRPr="00CD7D26">
              <w:rPr>
                <w:color w:val="auto"/>
                <w:sz w:val="14"/>
                <w:szCs w:val="14"/>
              </w:rPr>
              <w:t>, 18: 116-9.</w:t>
            </w:r>
          </w:p>
          <w:p w14:paraId="2594FCE3" w14:textId="546977EB" w:rsidR="00977BED" w:rsidRPr="00CD7D26" w:rsidRDefault="00977BED" w:rsidP="00977BED">
            <w:pPr>
              <w:pStyle w:val="Default"/>
              <w:rPr>
                <w:color w:val="auto"/>
                <w:sz w:val="14"/>
                <w:szCs w:val="14"/>
              </w:rPr>
            </w:pPr>
          </w:p>
        </w:tc>
      </w:tr>
      <w:tr w:rsidR="00977BED" w:rsidRPr="00CD7D26" w14:paraId="07881F05" w14:textId="77777777" w:rsidTr="00123812">
        <w:trPr>
          <w:trHeight w:val="697"/>
        </w:trPr>
        <w:tc>
          <w:tcPr>
            <w:tcW w:w="524" w:type="pct"/>
            <w:tcBorders>
              <w:top w:val="single" w:sz="4" w:space="0" w:color="auto"/>
              <w:bottom w:val="single" w:sz="4" w:space="0" w:color="auto"/>
            </w:tcBorders>
            <w:shd w:val="clear" w:color="auto" w:fill="auto"/>
          </w:tcPr>
          <w:p w14:paraId="39EB0E85" w14:textId="04BF8A23" w:rsidR="00977BED" w:rsidRPr="004F4753" w:rsidRDefault="00977BED" w:rsidP="00977BED">
            <w:pPr>
              <w:pStyle w:val="Default"/>
              <w:rPr>
                <w:b/>
                <w:bCs/>
                <w:color w:val="auto"/>
                <w:sz w:val="14"/>
                <w:szCs w:val="14"/>
              </w:rPr>
            </w:pPr>
            <w:r w:rsidRPr="004F4753">
              <w:rPr>
                <w:b/>
                <w:bCs/>
                <w:color w:val="auto"/>
                <w:sz w:val="14"/>
                <w:szCs w:val="14"/>
              </w:rPr>
              <w:t>McGill 2021</w:t>
            </w:r>
          </w:p>
          <w:p w14:paraId="113604AD" w14:textId="77777777" w:rsidR="00C677BD" w:rsidRPr="004F4753" w:rsidRDefault="00C677BD" w:rsidP="00C677BD">
            <w:pPr>
              <w:pStyle w:val="Default"/>
              <w:rPr>
                <w:b/>
                <w:bCs/>
                <w:color w:val="auto"/>
                <w:sz w:val="14"/>
                <w:szCs w:val="14"/>
              </w:rPr>
            </w:pPr>
            <w:r w:rsidRPr="004F4753">
              <w:rPr>
                <w:b/>
                <w:bCs/>
                <w:i/>
                <w:iCs/>
                <w:color w:val="auto"/>
                <w:sz w:val="14"/>
                <w:szCs w:val="14"/>
              </w:rPr>
              <w:t xml:space="preserve">   (Dani 2022)</w:t>
            </w:r>
            <w:r w:rsidRPr="004F4753">
              <w:rPr>
                <w:rStyle w:val="FootnoteReference"/>
                <w:b/>
                <w:bCs/>
                <w:color w:val="auto"/>
                <w:sz w:val="14"/>
                <w:szCs w:val="14"/>
              </w:rPr>
              <w:footnoteReference w:id="36"/>
            </w:r>
          </w:p>
          <w:p w14:paraId="605E0928" w14:textId="77777777" w:rsidR="00C677BD" w:rsidRPr="004F4753" w:rsidRDefault="00C677BD" w:rsidP="00C677BD">
            <w:pPr>
              <w:pStyle w:val="Default"/>
              <w:rPr>
                <w:b/>
                <w:bCs/>
                <w:color w:val="auto"/>
                <w:sz w:val="14"/>
                <w:szCs w:val="14"/>
              </w:rPr>
            </w:pPr>
            <w:r w:rsidRPr="004F4753">
              <w:rPr>
                <w:b/>
                <w:bCs/>
                <w:color w:val="FF0000"/>
                <w:sz w:val="14"/>
                <w:szCs w:val="14"/>
              </w:rPr>
              <w:t xml:space="preserve">   </w:t>
            </w:r>
            <w:r w:rsidRPr="004F4753">
              <w:rPr>
                <w:b/>
                <w:bCs/>
                <w:i/>
                <w:iCs/>
                <w:color w:val="auto"/>
                <w:sz w:val="14"/>
                <w:szCs w:val="14"/>
              </w:rPr>
              <w:t>(McGill 2022)</w:t>
            </w:r>
            <w:r w:rsidRPr="004F4753">
              <w:rPr>
                <w:rStyle w:val="FootnoteReference"/>
                <w:b/>
                <w:bCs/>
                <w:color w:val="auto"/>
                <w:sz w:val="14"/>
                <w:szCs w:val="14"/>
              </w:rPr>
              <w:footnoteReference w:id="37"/>
            </w:r>
          </w:p>
          <w:p w14:paraId="5287385D" w14:textId="77777777" w:rsidR="00977BED" w:rsidRPr="004F4753" w:rsidRDefault="00977BED" w:rsidP="00977BED">
            <w:pPr>
              <w:pStyle w:val="Default"/>
              <w:rPr>
                <w:b/>
                <w:bCs/>
                <w:i/>
                <w:color w:val="auto"/>
                <w:sz w:val="14"/>
                <w:szCs w:val="14"/>
              </w:rPr>
            </w:pPr>
            <w:r w:rsidRPr="004F4753">
              <w:rPr>
                <w:b/>
                <w:bCs/>
                <w:i/>
                <w:color w:val="auto"/>
                <w:sz w:val="14"/>
                <w:szCs w:val="14"/>
              </w:rPr>
              <w:t xml:space="preserve">   (Jackson 2020)</w:t>
            </w:r>
            <w:r w:rsidRPr="004F4753">
              <w:rPr>
                <w:rStyle w:val="FootnoteReference"/>
                <w:b/>
                <w:bCs/>
                <w:color w:val="auto"/>
                <w:sz w:val="14"/>
                <w:szCs w:val="14"/>
              </w:rPr>
              <w:footnoteReference w:id="38"/>
            </w:r>
          </w:p>
          <w:p w14:paraId="7CAA846A" w14:textId="0E30283C" w:rsidR="00232FCC" w:rsidRPr="004F4753" w:rsidRDefault="00232FCC" w:rsidP="00977BED">
            <w:pPr>
              <w:pStyle w:val="Default"/>
              <w:rPr>
                <w:b/>
                <w:bCs/>
                <w:iCs/>
                <w:color w:val="auto"/>
                <w:sz w:val="14"/>
                <w:szCs w:val="14"/>
              </w:rPr>
            </w:pPr>
          </w:p>
        </w:tc>
        <w:tc>
          <w:tcPr>
            <w:tcW w:w="300" w:type="pct"/>
            <w:tcBorders>
              <w:top w:val="single" w:sz="4" w:space="0" w:color="auto"/>
              <w:bottom w:val="single" w:sz="4" w:space="0" w:color="auto"/>
            </w:tcBorders>
            <w:shd w:val="clear" w:color="auto" w:fill="auto"/>
          </w:tcPr>
          <w:p w14:paraId="0150E161" w14:textId="79C1705D" w:rsidR="00977BED" w:rsidRPr="00CD7D26" w:rsidRDefault="00977BED" w:rsidP="00977BED">
            <w:pPr>
              <w:pStyle w:val="Default"/>
              <w:rPr>
                <w:color w:val="auto"/>
                <w:sz w:val="14"/>
                <w:szCs w:val="14"/>
              </w:rPr>
            </w:pPr>
            <w:r w:rsidRPr="00CD7D26">
              <w:rPr>
                <w:color w:val="auto"/>
                <w:sz w:val="14"/>
                <w:szCs w:val="14"/>
              </w:rPr>
              <w:t>Australia</w:t>
            </w:r>
          </w:p>
        </w:tc>
        <w:tc>
          <w:tcPr>
            <w:tcW w:w="226" w:type="pct"/>
            <w:tcBorders>
              <w:top w:val="single" w:sz="4" w:space="0" w:color="auto"/>
              <w:bottom w:val="single" w:sz="4" w:space="0" w:color="auto"/>
            </w:tcBorders>
            <w:shd w:val="clear" w:color="auto" w:fill="auto"/>
          </w:tcPr>
          <w:p w14:paraId="16E30422" w14:textId="6D81ED95" w:rsidR="00977BED" w:rsidRPr="00CD7D26" w:rsidRDefault="00977BED" w:rsidP="00977BED">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auto"/>
          </w:tcPr>
          <w:p w14:paraId="1E22412E" w14:textId="7308EF64" w:rsidR="00977BED" w:rsidRPr="00CD7D26" w:rsidRDefault="00977BED" w:rsidP="00977BED">
            <w:pPr>
              <w:pStyle w:val="Default"/>
              <w:jc w:val="right"/>
              <w:rPr>
                <w:color w:val="auto"/>
                <w:sz w:val="14"/>
                <w:szCs w:val="14"/>
              </w:rPr>
            </w:pPr>
            <w:r w:rsidRPr="00CD7D26">
              <w:rPr>
                <w:color w:val="auto"/>
                <w:sz w:val="14"/>
                <w:szCs w:val="14"/>
              </w:rPr>
              <w:t>2,327</w:t>
            </w:r>
          </w:p>
        </w:tc>
        <w:tc>
          <w:tcPr>
            <w:tcW w:w="602" w:type="pct"/>
            <w:tcBorders>
              <w:top w:val="single" w:sz="4" w:space="0" w:color="auto"/>
              <w:bottom w:val="single" w:sz="4" w:space="0" w:color="auto"/>
            </w:tcBorders>
            <w:shd w:val="clear" w:color="auto" w:fill="auto"/>
          </w:tcPr>
          <w:p w14:paraId="28F5C9E3" w14:textId="77777777" w:rsidR="00E8494F" w:rsidRPr="00F91659" w:rsidRDefault="00977BED" w:rsidP="00977BED">
            <w:pPr>
              <w:pStyle w:val="Default"/>
              <w:rPr>
                <w:color w:val="auto"/>
                <w:sz w:val="14"/>
                <w:szCs w:val="14"/>
              </w:rPr>
            </w:pPr>
            <w:r w:rsidRPr="00CD7D26">
              <w:rPr>
                <w:color w:val="auto"/>
                <w:sz w:val="14"/>
                <w:szCs w:val="14"/>
              </w:rPr>
              <w:t xml:space="preserve">Persons (62.3% female), aged 18 years and older (average: not reported), admitted to a general medical hospital </w:t>
            </w:r>
            <w:r w:rsidRPr="00F91659">
              <w:rPr>
                <w:color w:val="auto"/>
                <w:sz w:val="14"/>
                <w:szCs w:val="14"/>
              </w:rPr>
              <w:t xml:space="preserve">following an episode of DSP. </w:t>
            </w:r>
          </w:p>
          <w:p w14:paraId="0B8FE2EC" w14:textId="43BE3BF4" w:rsidR="00E8494F" w:rsidRPr="00CD7D26" w:rsidRDefault="00E8494F" w:rsidP="00E8494F">
            <w:pPr>
              <w:pStyle w:val="Default"/>
              <w:rPr>
                <w:color w:val="auto"/>
                <w:sz w:val="14"/>
                <w:szCs w:val="14"/>
              </w:rPr>
            </w:pPr>
            <w:r w:rsidRPr="00F91659">
              <w:rPr>
                <w:color w:val="auto"/>
                <w:sz w:val="14"/>
                <w:szCs w:val="14"/>
              </w:rPr>
              <w:t>Note, data from Dani (2022) only included for analyses relating to young people, data from Jackson (2020) included only for analyses related to older adults, and data from McGill (2022) only included</w:t>
            </w:r>
            <w:r>
              <w:rPr>
                <w:color w:val="auto"/>
                <w:sz w:val="14"/>
                <w:szCs w:val="14"/>
              </w:rPr>
              <w:t xml:space="preserve"> for the 2017 cohort.</w:t>
            </w:r>
          </w:p>
          <w:p w14:paraId="232B42DD" w14:textId="77777777" w:rsidR="00977BED" w:rsidRPr="00CD7D26" w:rsidRDefault="00977BED" w:rsidP="00E8494F">
            <w:pPr>
              <w:pStyle w:val="Default"/>
              <w:rPr>
                <w:color w:val="auto"/>
                <w:sz w:val="14"/>
                <w:szCs w:val="14"/>
              </w:rPr>
            </w:pPr>
          </w:p>
        </w:tc>
        <w:tc>
          <w:tcPr>
            <w:tcW w:w="216" w:type="pct"/>
            <w:tcBorders>
              <w:top w:val="single" w:sz="4" w:space="0" w:color="auto"/>
              <w:bottom w:val="single" w:sz="4" w:space="0" w:color="auto"/>
            </w:tcBorders>
            <w:shd w:val="clear" w:color="auto" w:fill="auto"/>
          </w:tcPr>
          <w:p w14:paraId="4DB0DC82" w14:textId="2962972E"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15083C9C" w14:textId="4E156289" w:rsidR="00977BED" w:rsidRPr="00CD7D26" w:rsidRDefault="00977BED" w:rsidP="00977BE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7809F280" w14:textId="156FD1D1" w:rsidR="00977BED" w:rsidRPr="00CD7D26" w:rsidRDefault="00977BED" w:rsidP="00977BED">
            <w:pPr>
              <w:pStyle w:val="Default"/>
              <w:jc w:val="right"/>
              <w:rPr>
                <w:color w:val="auto"/>
                <w:sz w:val="14"/>
                <w:szCs w:val="14"/>
              </w:rPr>
            </w:pPr>
            <w:r w:rsidRPr="00CD7D26">
              <w:rPr>
                <w:color w:val="auto"/>
                <w:sz w:val="14"/>
                <w:szCs w:val="14"/>
              </w:rPr>
              <w:t>64.6</w:t>
            </w:r>
          </w:p>
        </w:tc>
        <w:tc>
          <w:tcPr>
            <w:tcW w:w="401" w:type="pct"/>
            <w:tcBorders>
              <w:top w:val="single" w:sz="4" w:space="0" w:color="auto"/>
              <w:bottom w:val="single" w:sz="4" w:space="0" w:color="auto"/>
            </w:tcBorders>
            <w:shd w:val="clear" w:color="auto" w:fill="auto"/>
          </w:tcPr>
          <w:p w14:paraId="30A923CB" w14:textId="5F0983A5" w:rsidR="00977BED" w:rsidRPr="00CD7D26" w:rsidRDefault="00977BED" w:rsidP="00977BED">
            <w:pPr>
              <w:pStyle w:val="Default"/>
              <w:rPr>
                <w:rFonts w:ascii="Calibri" w:hAnsi="Calibri" w:cs="Calibri"/>
                <w:color w:val="auto"/>
                <w:sz w:val="22"/>
                <w:szCs w:val="22"/>
              </w:rPr>
            </w:pPr>
            <w:r w:rsidRPr="00CD7D26">
              <w:rPr>
                <w:color w:val="auto"/>
                <w:sz w:val="14"/>
                <w:szCs w:val="14"/>
              </w:rPr>
              <w:t>Hunter Area Toxicology Service, Newcastle, Australia</w:t>
            </w:r>
          </w:p>
        </w:tc>
        <w:tc>
          <w:tcPr>
            <w:tcW w:w="502" w:type="pct"/>
            <w:tcBorders>
              <w:top w:val="single" w:sz="4" w:space="0" w:color="auto"/>
              <w:bottom w:val="single" w:sz="4" w:space="0" w:color="auto"/>
            </w:tcBorders>
            <w:shd w:val="clear" w:color="auto" w:fill="auto"/>
          </w:tcPr>
          <w:p w14:paraId="63CEEFFF" w14:textId="62CBCD1E" w:rsidR="00977BED" w:rsidRPr="00CD7D26" w:rsidRDefault="00977BED" w:rsidP="00977BED">
            <w:pPr>
              <w:pStyle w:val="Default"/>
              <w:rPr>
                <w:color w:val="auto"/>
                <w:sz w:val="14"/>
                <w:szCs w:val="14"/>
              </w:rPr>
            </w:pPr>
            <w:r w:rsidRPr="00CD7D26">
              <w:rPr>
                <w:color w:val="auto"/>
                <w:sz w:val="14"/>
                <w:szCs w:val="14"/>
              </w:rPr>
              <w:t>01/07/2003-30/06/2013</w:t>
            </w:r>
          </w:p>
        </w:tc>
        <w:tc>
          <w:tcPr>
            <w:tcW w:w="699" w:type="pct"/>
            <w:tcBorders>
              <w:top w:val="single" w:sz="4" w:space="0" w:color="auto"/>
              <w:bottom w:val="single" w:sz="4" w:space="0" w:color="auto"/>
            </w:tcBorders>
          </w:tcPr>
          <w:p w14:paraId="19C68BD3" w14:textId="58135F8B" w:rsidR="00977BED" w:rsidRPr="00CD7D26" w:rsidRDefault="00977BED" w:rsidP="00977BED">
            <w:pPr>
              <w:pStyle w:val="Default"/>
              <w:rPr>
                <w:color w:val="auto"/>
                <w:sz w:val="14"/>
                <w:szCs w:val="14"/>
              </w:rPr>
            </w:pPr>
            <w:r w:rsidRPr="00120414">
              <w:rPr>
                <w:color w:val="auto"/>
                <w:sz w:val="14"/>
                <w:szCs w:val="14"/>
              </w:rPr>
              <w:t>Mental health</w:t>
            </w:r>
            <w:r>
              <w:rPr>
                <w:color w:val="auto"/>
                <w:sz w:val="14"/>
                <w:szCs w:val="14"/>
              </w:rPr>
              <w:t>/psychiatric</w:t>
            </w:r>
            <w:r w:rsidRPr="00120414">
              <w:rPr>
                <w:color w:val="auto"/>
                <w:sz w:val="14"/>
                <w:szCs w:val="14"/>
              </w:rPr>
              <w:t xml:space="preserve"> assessment by the duty psychiatrist.</w:t>
            </w:r>
          </w:p>
        </w:tc>
        <w:tc>
          <w:tcPr>
            <w:tcW w:w="715" w:type="pct"/>
            <w:tcBorders>
              <w:top w:val="single" w:sz="4" w:space="0" w:color="auto"/>
              <w:bottom w:val="single" w:sz="4" w:space="0" w:color="auto"/>
            </w:tcBorders>
            <w:shd w:val="clear" w:color="auto" w:fill="auto"/>
          </w:tcPr>
          <w:p w14:paraId="14D9EDE5" w14:textId="48AC6C60" w:rsidR="00977BED" w:rsidRPr="00CD7D26" w:rsidRDefault="00977BED" w:rsidP="00977BED">
            <w:pPr>
              <w:pStyle w:val="Default"/>
              <w:rPr>
                <w:color w:val="auto"/>
                <w:sz w:val="14"/>
                <w:szCs w:val="14"/>
              </w:rPr>
            </w:pPr>
            <w:r w:rsidRPr="00CD7D26">
              <w:rPr>
                <w:color w:val="auto"/>
                <w:sz w:val="14"/>
                <w:szCs w:val="14"/>
              </w:rPr>
              <w:t xml:space="preserve">McGill K, et al. (2021). Comparison of accredited person and medical officer discharge decisions under the Mental Health Act of NSW: A cohort study of deliberate self-poisoning patients. </w:t>
            </w:r>
            <w:r w:rsidRPr="00CD7D26">
              <w:rPr>
                <w:i/>
                <w:color w:val="auto"/>
                <w:sz w:val="14"/>
                <w:szCs w:val="14"/>
              </w:rPr>
              <w:t>Aust N Z J Psychiatry</w:t>
            </w:r>
            <w:r w:rsidRPr="00CD7D26">
              <w:rPr>
                <w:color w:val="auto"/>
                <w:sz w:val="14"/>
                <w:szCs w:val="14"/>
              </w:rPr>
              <w:t xml:space="preserve">. </w:t>
            </w:r>
            <w:proofErr w:type="spellStart"/>
            <w:r w:rsidRPr="00CD7D26">
              <w:rPr>
                <w:color w:val="auto"/>
                <w:sz w:val="14"/>
                <w:szCs w:val="14"/>
              </w:rPr>
              <w:t>ePub</w:t>
            </w:r>
            <w:proofErr w:type="spellEnd"/>
            <w:r w:rsidRPr="00CD7D26">
              <w:rPr>
                <w:color w:val="auto"/>
                <w:sz w:val="14"/>
                <w:szCs w:val="14"/>
              </w:rPr>
              <w:t xml:space="preserve"> ahead of print, DOI: 10.1177/00048674211009613.</w:t>
            </w:r>
          </w:p>
          <w:p w14:paraId="21F673F5" w14:textId="77777777" w:rsidR="00977BED" w:rsidRPr="00CD7D26" w:rsidRDefault="00977BED" w:rsidP="00977BED"/>
        </w:tc>
      </w:tr>
      <w:tr w:rsidR="00977BED" w:rsidRPr="00CD7D26" w14:paraId="0805EECB" w14:textId="77777777" w:rsidTr="00123812">
        <w:trPr>
          <w:trHeight w:val="697"/>
        </w:trPr>
        <w:tc>
          <w:tcPr>
            <w:tcW w:w="524" w:type="pct"/>
            <w:tcBorders>
              <w:top w:val="single" w:sz="4" w:space="0" w:color="auto"/>
              <w:bottom w:val="single" w:sz="4" w:space="0" w:color="auto"/>
            </w:tcBorders>
            <w:shd w:val="clear" w:color="auto" w:fill="F2F2F2" w:themeFill="background1" w:themeFillShade="F2"/>
          </w:tcPr>
          <w:p w14:paraId="1B7669E3" w14:textId="062AF585" w:rsidR="00977BED" w:rsidRPr="004F4753" w:rsidRDefault="00977BED" w:rsidP="00977BED">
            <w:pPr>
              <w:pStyle w:val="Default"/>
              <w:rPr>
                <w:b/>
                <w:bCs/>
              </w:rPr>
            </w:pPr>
            <w:r w:rsidRPr="004F4753">
              <w:rPr>
                <w:b/>
                <w:bCs/>
                <w:color w:val="auto"/>
                <w:sz w:val="14"/>
                <w:szCs w:val="14"/>
              </w:rPr>
              <w:t>McGrath 1989</w:t>
            </w:r>
          </w:p>
        </w:tc>
        <w:tc>
          <w:tcPr>
            <w:tcW w:w="300" w:type="pct"/>
            <w:tcBorders>
              <w:top w:val="single" w:sz="4" w:space="0" w:color="auto"/>
              <w:bottom w:val="single" w:sz="4" w:space="0" w:color="auto"/>
            </w:tcBorders>
            <w:shd w:val="clear" w:color="auto" w:fill="F2F2F2" w:themeFill="background1" w:themeFillShade="F2"/>
          </w:tcPr>
          <w:p w14:paraId="58B8C9B6" w14:textId="11BDF416" w:rsidR="00977BED" w:rsidRPr="00CD7D26" w:rsidRDefault="00977BED" w:rsidP="00977BED">
            <w:pPr>
              <w:pStyle w:val="Default"/>
              <w:rPr>
                <w:color w:val="auto"/>
                <w:sz w:val="14"/>
                <w:szCs w:val="14"/>
              </w:rPr>
            </w:pPr>
            <w:r w:rsidRPr="00CD7D26">
              <w:rPr>
                <w:color w:val="auto"/>
                <w:sz w:val="14"/>
                <w:szCs w:val="14"/>
              </w:rPr>
              <w:t>Australia</w:t>
            </w:r>
          </w:p>
        </w:tc>
        <w:tc>
          <w:tcPr>
            <w:tcW w:w="226" w:type="pct"/>
            <w:tcBorders>
              <w:top w:val="single" w:sz="4" w:space="0" w:color="auto"/>
              <w:bottom w:val="single" w:sz="4" w:space="0" w:color="auto"/>
            </w:tcBorders>
            <w:shd w:val="clear" w:color="auto" w:fill="F2F2F2" w:themeFill="background1" w:themeFillShade="F2"/>
          </w:tcPr>
          <w:p w14:paraId="441F38E3" w14:textId="649DE3C0"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77D99534" w14:textId="77777777" w:rsidR="00977BED" w:rsidRPr="00CD7D26" w:rsidRDefault="00977BED" w:rsidP="00977BED">
            <w:pPr>
              <w:pStyle w:val="Default"/>
              <w:jc w:val="right"/>
              <w:rPr>
                <w:color w:val="auto"/>
                <w:sz w:val="14"/>
                <w:szCs w:val="14"/>
              </w:rPr>
            </w:pPr>
            <w:r w:rsidRPr="00CD7D26">
              <w:rPr>
                <w:color w:val="auto"/>
                <w:sz w:val="14"/>
                <w:szCs w:val="14"/>
              </w:rPr>
              <w:t>300</w:t>
            </w:r>
          </w:p>
          <w:p w14:paraId="7CD63A46" w14:textId="2664E325" w:rsidR="00977BED" w:rsidRPr="00CD7D26" w:rsidRDefault="00977BED" w:rsidP="00977BED">
            <w:pPr>
              <w:pStyle w:val="Default"/>
              <w:jc w:val="right"/>
              <w:rPr>
                <w:i/>
                <w:color w:val="auto"/>
                <w:sz w:val="14"/>
                <w:szCs w:val="14"/>
              </w:rPr>
            </w:pPr>
            <w:r w:rsidRPr="00CD7D26">
              <w:rPr>
                <w:i/>
                <w:color w:val="auto"/>
                <w:sz w:val="14"/>
                <w:szCs w:val="14"/>
              </w:rPr>
              <w:t>(325)</w:t>
            </w:r>
          </w:p>
        </w:tc>
        <w:tc>
          <w:tcPr>
            <w:tcW w:w="602" w:type="pct"/>
            <w:tcBorders>
              <w:top w:val="single" w:sz="4" w:space="0" w:color="auto"/>
              <w:bottom w:val="single" w:sz="4" w:space="0" w:color="auto"/>
            </w:tcBorders>
            <w:shd w:val="clear" w:color="auto" w:fill="F2F2F2" w:themeFill="background1" w:themeFillShade="F2"/>
          </w:tcPr>
          <w:p w14:paraId="4C8341B6" w14:textId="19786B0C" w:rsidR="00977BED" w:rsidRPr="00CD7D26" w:rsidRDefault="00977BED" w:rsidP="00977BED">
            <w:pPr>
              <w:pStyle w:val="Default"/>
              <w:rPr>
                <w:color w:val="auto"/>
                <w:sz w:val="14"/>
                <w:szCs w:val="14"/>
              </w:rPr>
            </w:pPr>
            <w:r w:rsidRPr="00CD7D26">
              <w:rPr>
                <w:color w:val="auto"/>
                <w:sz w:val="14"/>
                <w:szCs w:val="14"/>
              </w:rPr>
              <w:t xml:space="preserve">Persons (60.6% female), aged 12 to 78 years (mean: 30.7±13.0 years), admitted to the emergency department of a general hospital following an episode of DSP. </w:t>
            </w:r>
          </w:p>
          <w:p w14:paraId="41867927"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5EE2B265" w14:textId="659DBDDB"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39E2B5BE" w14:textId="34C72156" w:rsidR="00977BED" w:rsidRPr="00CD7D26" w:rsidRDefault="00977BED" w:rsidP="00977BED">
            <w:pPr>
              <w:pStyle w:val="Default"/>
              <w:jc w:val="right"/>
              <w:rPr>
                <w:color w:val="auto"/>
                <w:sz w:val="14"/>
                <w:szCs w:val="14"/>
              </w:rPr>
            </w:pPr>
            <w:r w:rsidRPr="00CD7D26">
              <w:rPr>
                <w:color w:val="auto"/>
                <w:sz w:val="14"/>
                <w:szCs w:val="14"/>
              </w:rPr>
              <w:t>46.8</w:t>
            </w:r>
          </w:p>
        </w:tc>
        <w:tc>
          <w:tcPr>
            <w:tcW w:w="277" w:type="pct"/>
            <w:tcBorders>
              <w:top w:val="single" w:sz="4" w:space="0" w:color="auto"/>
              <w:bottom w:val="single" w:sz="4" w:space="0" w:color="auto"/>
            </w:tcBorders>
            <w:shd w:val="clear" w:color="auto" w:fill="F2F2F2" w:themeFill="background1" w:themeFillShade="F2"/>
          </w:tcPr>
          <w:p w14:paraId="496306D3" w14:textId="0EEF9D76" w:rsidR="00977BED" w:rsidRPr="00CD7D26" w:rsidRDefault="00977BED" w:rsidP="00977BED">
            <w:pPr>
              <w:pStyle w:val="Default"/>
              <w:jc w:val="right"/>
              <w:rPr>
                <w:color w:val="auto"/>
                <w:sz w:val="14"/>
                <w:szCs w:val="14"/>
              </w:rPr>
            </w:pPr>
            <w:r w:rsidRPr="00CD7D26">
              <w:rPr>
                <w:color w:val="auto"/>
                <w:sz w:val="14"/>
                <w:szCs w:val="14"/>
              </w:rPr>
              <w:t>71.4</w:t>
            </w:r>
          </w:p>
        </w:tc>
        <w:tc>
          <w:tcPr>
            <w:tcW w:w="401" w:type="pct"/>
            <w:tcBorders>
              <w:top w:val="single" w:sz="4" w:space="0" w:color="auto"/>
              <w:bottom w:val="single" w:sz="4" w:space="0" w:color="auto"/>
            </w:tcBorders>
            <w:shd w:val="clear" w:color="auto" w:fill="F2F2F2" w:themeFill="background1" w:themeFillShade="F2"/>
          </w:tcPr>
          <w:p w14:paraId="1367B2FF" w14:textId="5F32E8C0" w:rsidR="00977BED" w:rsidRPr="00CD7D26" w:rsidRDefault="00977BED" w:rsidP="00977BED">
            <w:pPr>
              <w:pStyle w:val="Default"/>
              <w:rPr>
                <w:color w:val="auto"/>
                <w:sz w:val="14"/>
                <w:szCs w:val="14"/>
              </w:rPr>
            </w:pPr>
            <w:r w:rsidRPr="00CD7D26">
              <w:rPr>
                <w:color w:val="auto"/>
                <w:sz w:val="14"/>
                <w:szCs w:val="14"/>
              </w:rPr>
              <w:t>Princess Alexandra Hospital, Brisbane, Australia</w:t>
            </w:r>
          </w:p>
          <w:p w14:paraId="7709AD75" w14:textId="77777777" w:rsidR="00977BED" w:rsidRPr="00CD7D26" w:rsidRDefault="00977BED" w:rsidP="00977BED">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4950556B" w14:textId="68291C6E" w:rsidR="00977BED" w:rsidRPr="00CD7D26" w:rsidRDefault="00977BED" w:rsidP="00977BED">
            <w:pPr>
              <w:pStyle w:val="Default"/>
              <w:rPr>
                <w:color w:val="auto"/>
                <w:sz w:val="14"/>
                <w:szCs w:val="14"/>
              </w:rPr>
            </w:pPr>
            <w:r w:rsidRPr="00CD7D26">
              <w:rPr>
                <w:color w:val="auto"/>
                <w:sz w:val="14"/>
                <w:szCs w:val="14"/>
              </w:rPr>
              <w:t>01/10/1985-31/09/1986</w:t>
            </w:r>
            <w:r w:rsidRPr="00CD7D26">
              <w:rPr>
                <w:color w:val="auto"/>
                <w:sz w:val="14"/>
                <w:szCs w:val="14"/>
                <w:vertAlign w:val="superscript"/>
              </w:rPr>
              <w:t xml:space="preserve"> </w:t>
            </w:r>
            <w:r w:rsidRPr="00CD7D26">
              <w:rPr>
                <w:color w:val="auto"/>
                <w:sz w:val="14"/>
                <w:szCs w:val="14"/>
              </w:rPr>
              <w:t>[sic]</w:t>
            </w:r>
          </w:p>
        </w:tc>
        <w:tc>
          <w:tcPr>
            <w:tcW w:w="699" w:type="pct"/>
            <w:tcBorders>
              <w:top w:val="single" w:sz="4" w:space="0" w:color="auto"/>
              <w:bottom w:val="single" w:sz="4" w:space="0" w:color="auto"/>
            </w:tcBorders>
            <w:shd w:val="clear" w:color="auto" w:fill="F2F2F2" w:themeFill="background1" w:themeFillShade="F2"/>
          </w:tcPr>
          <w:p w14:paraId="1574E9AE" w14:textId="033BD04B" w:rsidR="00977BED" w:rsidRPr="00CD7D26" w:rsidRDefault="00977BED" w:rsidP="00977BED">
            <w:pPr>
              <w:pStyle w:val="Default"/>
              <w:rPr>
                <w:color w:val="auto"/>
                <w:sz w:val="14"/>
                <w:szCs w:val="14"/>
              </w:rPr>
            </w:pPr>
            <w:r w:rsidRPr="00A267E2">
              <w:rPr>
                <w:color w:val="auto"/>
                <w:sz w:val="14"/>
                <w:szCs w:val="14"/>
              </w:rPr>
              <w:t>Psychiatric consultation. Unclear who undertook the assessment.</w:t>
            </w:r>
          </w:p>
        </w:tc>
        <w:tc>
          <w:tcPr>
            <w:tcW w:w="715" w:type="pct"/>
            <w:tcBorders>
              <w:top w:val="single" w:sz="4" w:space="0" w:color="auto"/>
              <w:bottom w:val="single" w:sz="4" w:space="0" w:color="auto"/>
            </w:tcBorders>
            <w:shd w:val="clear" w:color="auto" w:fill="F2F2F2" w:themeFill="background1" w:themeFillShade="F2"/>
          </w:tcPr>
          <w:p w14:paraId="29E9C3B6" w14:textId="70EED52C" w:rsidR="00977BED" w:rsidRPr="00CD7D26" w:rsidRDefault="00977BED" w:rsidP="00977BED">
            <w:pPr>
              <w:pStyle w:val="Default"/>
              <w:rPr>
                <w:color w:val="auto"/>
                <w:sz w:val="14"/>
                <w:szCs w:val="14"/>
              </w:rPr>
            </w:pPr>
            <w:r w:rsidRPr="00CD7D26">
              <w:rPr>
                <w:color w:val="auto"/>
                <w:sz w:val="14"/>
                <w:szCs w:val="14"/>
              </w:rPr>
              <w:t xml:space="preserve">McGrath J. (1989). A survey of deliberate self-poisoning. </w:t>
            </w:r>
            <w:r w:rsidRPr="00CD7D26">
              <w:rPr>
                <w:i/>
                <w:color w:val="auto"/>
                <w:sz w:val="14"/>
                <w:szCs w:val="14"/>
              </w:rPr>
              <w:t>Med J Aust</w:t>
            </w:r>
            <w:r w:rsidRPr="00CD7D26">
              <w:rPr>
                <w:color w:val="auto"/>
                <w:sz w:val="14"/>
                <w:szCs w:val="14"/>
              </w:rPr>
              <w:t>, 150: 317-24.</w:t>
            </w:r>
          </w:p>
        </w:tc>
      </w:tr>
      <w:tr w:rsidR="00977BED" w:rsidRPr="00CD7D26" w14:paraId="2360CE7D" w14:textId="77777777" w:rsidTr="00123812">
        <w:trPr>
          <w:trHeight w:val="697"/>
        </w:trPr>
        <w:tc>
          <w:tcPr>
            <w:tcW w:w="524" w:type="pct"/>
            <w:tcBorders>
              <w:top w:val="single" w:sz="4" w:space="0" w:color="auto"/>
              <w:bottom w:val="single" w:sz="4" w:space="0" w:color="auto"/>
            </w:tcBorders>
            <w:shd w:val="clear" w:color="auto" w:fill="auto"/>
          </w:tcPr>
          <w:p w14:paraId="3AF91E79" w14:textId="42EE70BA" w:rsidR="00977BED" w:rsidRPr="004F4753" w:rsidRDefault="00977BED" w:rsidP="00977BED">
            <w:pPr>
              <w:pStyle w:val="Default"/>
              <w:rPr>
                <w:b/>
                <w:bCs/>
                <w:color w:val="auto"/>
                <w:sz w:val="14"/>
                <w:szCs w:val="14"/>
              </w:rPr>
            </w:pPr>
            <w:r w:rsidRPr="004F4753">
              <w:rPr>
                <w:b/>
                <w:bCs/>
                <w:color w:val="auto"/>
                <w:sz w:val="14"/>
                <w:szCs w:val="14"/>
              </w:rPr>
              <w:t>McNicholas 2011</w:t>
            </w:r>
          </w:p>
        </w:tc>
        <w:tc>
          <w:tcPr>
            <w:tcW w:w="300" w:type="pct"/>
            <w:tcBorders>
              <w:top w:val="single" w:sz="4" w:space="0" w:color="auto"/>
              <w:bottom w:val="single" w:sz="4" w:space="0" w:color="auto"/>
            </w:tcBorders>
            <w:shd w:val="clear" w:color="auto" w:fill="auto"/>
          </w:tcPr>
          <w:p w14:paraId="2AEE4F74" w14:textId="78909F69" w:rsidR="00977BED" w:rsidRPr="00CD7D26" w:rsidRDefault="00977BED" w:rsidP="00977BED">
            <w:pPr>
              <w:pStyle w:val="Default"/>
              <w:rPr>
                <w:color w:val="auto"/>
                <w:sz w:val="14"/>
                <w:szCs w:val="14"/>
              </w:rPr>
            </w:pPr>
            <w:r w:rsidRPr="00CD7D26">
              <w:rPr>
                <w:color w:val="auto"/>
                <w:sz w:val="14"/>
                <w:szCs w:val="14"/>
              </w:rPr>
              <w:t>Republic of Ireland</w:t>
            </w:r>
          </w:p>
        </w:tc>
        <w:tc>
          <w:tcPr>
            <w:tcW w:w="226" w:type="pct"/>
            <w:tcBorders>
              <w:top w:val="single" w:sz="4" w:space="0" w:color="auto"/>
              <w:bottom w:val="single" w:sz="4" w:space="0" w:color="auto"/>
            </w:tcBorders>
            <w:shd w:val="clear" w:color="auto" w:fill="auto"/>
          </w:tcPr>
          <w:p w14:paraId="136ADF66" w14:textId="719462C4"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060916C3" w14:textId="4767737A" w:rsidR="00977BED" w:rsidRPr="00CD7D26" w:rsidRDefault="00977BED" w:rsidP="00977BED">
            <w:pPr>
              <w:pStyle w:val="Default"/>
              <w:jc w:val="right"/>
              <w:rPr>
                <w:color w:val="auto"/>
                <w:sz w:val="14"/>
                <w:szCs w:val="14"/>
              </w:rPr>
            </w:pPr>
            <w:r w:rsidRPr="00CD7D26">
              <w:rPr>
                <w:color w:val="auto"/>
                <w:sz w:val="14"/>
                <w:szCs w:val="14"/>
              </w:rPr>
              <w:t>183</w:t>
            </w:r>
          </w:p>
        </w:tc>
        <w:tc>
          <w:tcPr>
            <w:tcW w:w="602" w:type="pct"/>
            <w:tcBorders>
              <w:top w:val="single" w:sz="4" w:space="0" w:color="auto"/>
              <w:bottom w:val="single" w:sz="4" w:space="0" w:color="auto"/>
            </w:tcBorders>
            <w:shd w:val="clear" w:color="auto" w:fill="auto"/>
          </w:tcPr>
          <w:p w14:paraId="27578938" w14:textId="6D24A05A" w:rsidR="00977BED" w:rsidRPr="00CD7D26" w:rsidRDefault="00977BED" w:rsidP="00977BED">
            <w:pPr>
              <w:pStyle w:val="Default"/>
              <w:rPr>
                <w:color w:val="auto"/>
                <w:sz w:val="14"/>
                <w:szCs w:val="14"/>
              </w:rPr>
            </w:pPr>
            <w:r w:rsidRPr="00CD7D26">
              <w:rPr>
                <w:color w:val="auto"/>
                <w:sz w:val="14"/>
                <w:szCs w:val="14"/>
              </w:rPr>
              <w:t xml:space="preserve">Children and adolescents (75.9% female), aged 6 to 17 years (average: not reported), presenting to a general paediatric hospital following an episode of DSH. </w:t>
            </w:r>
          </w:p>
          <w:p w14:paraId="25BAEDFD"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auto"/>
          </w:tcPr>
          <w:p w14:paraId="0F48D0C4" w14:textId="53749888"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777D981C" w14:textId="69B7BFFA" w:rsidR="00977BED" w:rsidRPr="00CD7D26" w:rsidRDefault="00977BED" w:rsidP="00977BED">
            <w:pPr>
              <w:pStyle w:val="Default"/>
              <w:jc w:val="right"/>
              <w:rPr>
                <w:color w:val="auto"/>
                <w:sz w:val="14"/>
                <w:szCs w:val="14"/>
              </w:rPr>
            </w:pPr>
            <w:r w:rsidRPr="00CD7D26">
              <w:rPr>
                <w:color w:val="auto"/>
                <w:sz w:val="14"/>
                <w:szCs w:val="14"/>
              </w:rPr>
              <w:t>29.0</w:t>
            </w:r>
          </w:p>
        </w:tc>
        <w:tc>
          <w:tcPr>
            <w:tcW w:w="277" w:type="pct"/>
            <w:tcBorders>
              <w:top w:val="single" w:sz="4" w:space="0" w:color="auto"/>
              <w:bottom w:val="single" w:sz="4" w:space="0" w:color="auto"/>
            </w:tcBorders>
            <w:shd w:val="clear" w:color="auto" w:fill="auto"/>
          </w:tcPr>
          <w:p w14:paraId="2841711F" w14:textId="20C2D2FB" w:rsidR="00977BED" w:rsidRPr="00CD7D26" w:rsidRDefault="00977BED" w:rsidP="00977BED">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498C1F68" w14:textId="30701D97" w:rsidR="00977BED" w:rsidRPr="00CD7D26" w:rsidRDefault="00977BED" w:rsidP="00977BED">
            <w:pPr>
              <w:pStyle w:val="Default"/>
              <w:rPr>
                <w:color w:val="auto"/>
                <w:sz w:val="14"/>
                <w:szCs w:val="14"/>
              </w:rPr>
            </w:pPr>
            <w:r w:rsidRPr="00CD7D26">
              <w:rPr>
                <w:color w:val="auto"/>
                <w:sz w:val="14"/>
                <w:szCs w:val="14"/>
              </w:rPr>
              <w:t>Our Lady’s Children’s Hospital Crumlin, County Dublin, Republic of Ireland</w:t>
            </w:r>
          </w:p>
          <w:p w14:paraId="719D6AFB" w14:textId="77777777" w:rsidR="00977BED" w:rsidRPr="00CD7D26" w:rsidRDefault="00977BED" w:rsidP="00977BED">
            <w:pPr>
              <w:pStyle w:val="Default"/>
              <w:rPr>
                <w:color w:val="auto"/>
                <w:sz w:val="14"/>
                <w:szCs w:val="14"/>
              </w:rPr>
            </w:pPr>
          </w:p>
        </w:tc>
        <w:tc>
          <w:tcPr>
            <w:tcW w:w="502" w:type="pct"/>
            <w:tcBorders>
              <w:top w:val="single" w:sz="4" w:space="0" w:color="auto"/>
              <w:bottom w:val="single" w:sz="4" w:space="0" w:color="auto"/>
            </w:tcBorders>
            <w:shd w:val="clear" w:color="auto" w:fill="auto"/>
          </w:tcPr>
          <w:p w14:paraId="3F1E0C48" w14:textId="5DE3A93E" w:rsidR="00977BED" w:rsidRPr="00CD7D26" w:rsidRDefault="00977BED" w:rsidP="00977BED">
            <w:pPr>
              <w:pStyle w:val="Default"/>
              <w:rPr>
                <w:color w:val="auto"/>
                <w:sz w:val="14"/>
                <w:szCs w:val="14"/>
              </w:rPr>
            </w:pPr>
            <w:r w:rsidRPr="00CD7D26">
              <w:rPr>
                <w:color w:val="auto"/>
                <w:sz w:val="14"/>
                <w:szCs w:val="14"/>
              </w:rPr>
              <w:t>01/01/1993-31/12/2003</w:t>
            </w:r>
          </w:p>
        </w:tc>
        <w:tc>
          <w:tcPr>
            <w:tcW w:w="699" w:type="pct"/>
            <w:tcBorders>
              <w:top w:val="single" w:sz="4" w:space="0" w:color="auto"/>
              <w:bottom w:val="single" w:sz="4" w:space="0" w:color="auto"/>
            </w:tcBorders>
          </w:tcPr>
          <w:p w14:paraId="3A850432" w14:textId="2C047808" w:rsidR="00977BED" w:rsidRPr="00CD7D26" w:rsidRDefault="00977BED" w:rsidP="00977BED">
            <w:pPr>
              <w:pStyle w:val="Default"/>
              <w:rPr>
                <w:color w:val="auto"/>
                <w:sz w:val="14"/>
                <w:szCs w:val="14"/>
              </w:rPr>
            </w:pPr>
            <w:r>
              <w:rPr>
                <w:color w:val="auto"/>
                <w:sz w:val="14"/>
                <w:szCs w:val="14"/>
              </w:rPr>
              <w:t xml:space="preserve">Psychiatric </w:t>
            </w:r>
            <w:r w:rsidRPr="004977DD">
              <w:rPr>
                <w:color w:val="auto"/>
                <w:sz w:val="14"/>
                <w:szCs w:val="14"/>
              </w:rPr>
              <w:t>assessment in ED. Unclear who undertook the assessment.</w:t>
            </w:r>
          </w:p>
        </w:tc>
        <w:tc>
          <w:tcPr>
            <w:tcW w:w="715" w:type="pct"/>
            <w:tcBorders>
              <w:top w:val="single" w:sz="4" w:space="0" w:color="auto"/>
              <w:bottom w:val="single" w:sz="4" w:space="0" w:color="auto"/>
            </w:tcBorders>
            <w:shd w:val="clear" w:color="auto" w:fill="auto"/>
          </w:tcPr>
          <w:p w14:paraId="7EC9EB9C" w14:textId="413572E1" w:rsidR="00977BED" w:rsidRPr="00CD7D26" w:rsidRDefault="00977BED" w:rsidP="00977BED">
            <w:pPr>
              <w:pStyle w:val="Default"/>
              <w:rPr>
                <w:color w:val="auto"/>
                <w:sz w:val="14"/>
                <w:szCs w:val="14"/>
              </w:rPr>
            </w:pPr>
            <w:r w:rsidRPr="00CD7D26">
              <w:rPr>
                <w:color w:val="auto"/>
                <w:sz w:val="14"/>
                <w:szCs w:val="14"/>
              </w:rPr>
              <w:t xml:space="preserve">McNicholas F, et al. (2011). Deliberate self-harm in children and adolescents: An 11-year case note study. </w:t>
            </w:r>
            <w:proofErr w:type="spellStart"/>
            <w:r w:rsidRPr="00CD7D26">
              <w:rPr>
                <w:i/>
                <w:color w:val="auto"/>
                <w:sz w:val="14"/>
                <w:szCs w:val="14"/>
              </w:rPr>
              <w:t>Ir</w:t>
            </w:r>
            <w:proofErr w:type="spellEnd"/>
            <w:r w:rsidRPr="00CD7D26">
              <w:rPr>
                <w:i/>
                <w:color w:val="auto"/>
                <w:sz w:val="14"/>
                <w:szCs w:val="14"/>
              </w:rPr>
              <w:t xml:space="preserve"> J Psych Med</w:t>
            </w:r>
            <w:r w:rsidRPr="00CD7D26">
              <w:rPr>
                <w:color w:val="auto"/>
                <w:sz w:val="14"/>
                <w:szCs w:val="14"/>
              </w:rPr>
              <w:t>, 28: 191-5.</w:t>
            </w:r>
          </w:p>
        </w:tc>
      </w:tr>
      <w:tr w:rsidR="00977BED" w:rsidRPr="00CD7D26" w14:paraId="337DB89D" w14:textId="77777777" w:rsidTr="00123812">
        <w:trPr>
          <w:trHeight w:val="697"/>
        </w:trPr>
        <w:tc>
          <w:tcPr>
            <w:tcW w:w="524" w:type="pct"/>
            <w:tcBorders>
              <w:top w:val="single" w:sz="4" w:space="0" w:color="auto"/>
              <w:bottom w:val="single" w:sz="4" w:space="0" w:color="auto"/>
            </w:tcBorders>
            <w:shd w:val="clear" w:color="auto" w:fill="F2F2F2" w:themeFill="background1" w:themeFillShade="F2"/>
          </w:tcPr>
          <w:p w14:paraId="062606FF" w14:textId="325B6071" w:rsidR="00977BED" w:rsidRPr="004F4753" w:rsidRDefault="00977BED" w:rsidP="00977BED">
            <w:pPr>
              <w:pStyle w:val="Default"/>
              <w:rPr>
                <w:b/>
                <w:bCs/>
                <w:color w:val="auto"/>
                <w:sz w:val="14"/>
                <w:szCs w:val="14"/>
              </w:rPr>
            </w:pPr>
            <w:r w:rsidRPr="004F4753">
              <w:rPr>
                <w:b/>
                <w:bCs/>
                <w:color w:val="auto"/>
                <w:sz w:val="14"/>
                <w:szCs w:val="14"/>
              </w:rPr>
              <w:t>Nakin 2007</w:t>
            </w:r>
          </w:p>
        </w:tc>
        <w:tc>
          <w:tcPr>
            <w:tcW w:w="300" w:type="pct"/>
            <w:tcBorders>
              <w:top w:val="single" w:sz="4" w:space="0" w:color="auto"/>
              <w:bottom w:val="single" w:sz="4" w:space="0" w:color="auto"/>
            </w:tcBorders>
            <w:shd w:val="clear" w:color="auto" w:fill="F2F2F2" w:themeFill="background1" w:themeFillShade="F2"/>
          </w:tcPr>
          <w:p w14:paraId="6E2A0476" w14:textId="56AE09EC" w:rsidR="00977BED" w:rsidRPr="00CD7D26" w:rsidRDefault="00977BED" w:rsidP="00977BED">
            <w:pPr>
              <w:pStyle w:val="Default"/>
              <w:rPr>
                <w:color w:val="auto"/>
                <w:sz w:val="14"/>
                <w:szCs w:val="14"/>
              </w:rPr>
            </w:pPr>
            <w:r w:rsidRPr="00CD7D26">
              <w:rPr>
                <w:color w:val="auto"/>
                <w:sz w:val="14"/>
                <w:szCs w:val="14"/>
              </w:rPr>
              <w:t>South Africa</w:t>
            </w:r>
          </w:p>
        </w:tc>
        <w:tc>
          <w:tcPr>
            <w:tcW w:w="226" w:type="pct"/>
            <w:tcBorders>
              <w:top w:val="single" w:sz="4" w:space="0" w:color="auto"/>
              <w:bottom w:val="single" w:sz="4" w:space="0" w:color="auto"/>
            </w:tcBorders>
            <w:shd w:val="clear" w:color="auto" w:fill="F2F2F2" w:themeFill="background1" w:themeFillShade="F2"/>
          </w:tcPr>
          <w:p w14:paraId="5CFA077F" w14:textId="1A9C19BF"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7EFE6AE0" w14:textId="2F4E52F4" w:rsidR="00977BED" w:rsidRPr="00CD7D26" w:rsidRDefault="00977BED" w:rsidP="00977BED">
            <w:pPr>
              <w:pStyle w:val="Default"/>
              <w:jc w:val="right"/>
              <w:rPr>
                <w:color w:val="auto"/>
                <w:sz w:val="14"/>
                <w:szCs w:val="14"/>
              </w:rPr>
            </w:pPr>
            <w:r w:rsidRPr="00CD7D26">
              <w:rPr>
                <w:color w:val="auto"/>
                <w:sz w:val="14"/>
                <w:szCs w:val="14"/>
              </w:rPr>
              <w:t>73</w:t>
            </w:r>
          </w:p>
        </w:tc>
        <w:tc>
          <w:tcPr>
            <w:tcW w:w="602" w:type="pct"/>
            <w:tcBorders>
              <w:top w:val="single" w:sz="4" w:space="0" w:color="auto"/>
              <w:bottom w:val="single" w:sz="4" w:space="0" w:color="auto"/>
            </w:tcBorders>
            <w:shd w:val="clear" w:color="auto" w:fill="F2F2F2" w:themeFill="background1" w:themeFillShade="F2"/>
          </w:tcPr>
          <w:p w14:paraId="1FE7B83E" w14:textId="1902DDEC" w:rsidR="00977BED" w:rsidRPr="00CD7D26" w:rsidRDefault="00977BED" w:rsidP="00977BED">
            <w:pPr>
              <w:pStyle w:val="Default"/>
              <w:rPr>
                <w:color w:val="auto"/>
                <w:sz w:val="14"/>
                <w:szCs w:val="14"/>
              </w:rPr>
            </w:pPr>
            <w:r w:rsidRPr="00CD7D26">
              <w:rPr>
                <w:color w:val="auto"/>
                <w:sz w:val="14"/>
                <w:szCs w:val="14"/>
              </w:rPr>
              <w:t xml:space="preserve">Persons (62.7% female), aged 20 to 40 years (average: not reported), admitted to the emergency department of one of two general hospitals following a suicide attempt. </w:t>
            </w:r>
          </w:p>
          <w:p w14:paraId="0157081E"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02DF1A61" w14:textId="4EA3FDA6"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4403A68C" w14:textId="4F4DC3E5" w:rsidR="00977BED" w:rsidRPr="00CD7D26" w:rsidRDefault="00977BED" w:rsidP="00977BED">
            <w:pPr>
              <w:pStyle w:val="Default"/>
              <w:jc w:val="right"/>
              <w:rPr>
                <w:color w:val="auto"/>
                <w:sz w:val="14"/>
                <w:szCs w:val="14"/>
              </w:rPr>
            </w:pPr>
            <w:r w:rsidRPr="00CD7D26">
              <w:rPr>
                <w:color w:val="auto"/>
                <w:sz w:val="14"/>
                <w:szCs w:val="14"/>
              </w:rPr>
              <w:t>12.0</w:t>
            </w:r>
          </w:p>
        </w:tc>
        <w:tc>
          <w:tcPr>
            <w:tcW w:w="277" w:type="pct"/>
            <w:tcBorders>
              <w:top w:val="single" w:sz="4" w:space="0" w:color="auto"/>
              <w:bottom w:val="single" w:sz="4" w:space="0" w:color="auto"/>
            </w:tcBorders>
            <w:shd w:val="clear" w:color="auto" w:fill="F2F2F2" w:themeFill="background1" w:themeFillShade="F2"/>
          </w:tcPr>
          <w:p w14:paraId="5B192DBF" w14:textId="0D19273C" w:rsidR="00977BED" w:rsidRPr="00CD7D26" w:rsidRDefault="00977BED" w:rsidP="00977BED">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6FFCE4A8" w14:textId="1586C57C" w:rsidR="00977BED" w:rsidRPr="00CD7D26" w:rsidRDefault="00977BED" w:rsidP="00977BED">
            <w:pPr>
              <w:pStyle w:val="Default"/>
              <w:rPr>
                <w:color w:val="auto"/>
                <w:sz w:val="14"/>
                <w:szCs w:val="14"/>
              </w:rPr>
            </w:pPr>
            <w:r w:rsidRPr="00CD7D26">
              <w:rPr>
                <w:color w:val="auto"/>
                <w:sz w:val="14"/>
                <w:szCs w:val="14"/>
              </w:rPr>
              <w:t>NR</w:t>
            </w:r>
          </w:p>
        </w:tc>
        <w:tc>
          <w:tcPr>
            <w:tcW w:w="502" w:type="pct"/>
            <w:tcBorders>
              <w:top w:val="single" w:sz="4" w:space="0" w:color="auto"/>
              <w:bottom w:val="single" w:sz="4" w:space="0" w:color="auto"/>
            </w:tcBorders>
            <w:shd w:val="clear" w:color="auto" w:fill="F2F2F2" w:themeFill="background1" w:themeFillShade="F2"/>
          </w:tcPr>
          <w:p w14:paraId="53DCECED" w14:textId="63BBF173" w:rsidR="00977BED" w:rsidRPr="00CD7D26" w:rsidRDefault="00977BED" w:rsidP="00977BED">
            <w:pPr>
              <w:pStyle w:val="Default"/>
              <w:rPr>
                <w:color w:val="auto"/>
                <w:sz w:val="14"/>
                <w:szCs w:val="14"/>
              </w:rPr>
            </w:pPr>
            <w:r w:rsidRPr="00CD7D26">
              <w:rPr>
                <w:color w:val="auto"/>
                <w:sz w:val="14"/>
                <w:szCs w:val="14"/>
              </w:rPr>
              <w:t>01/06/2001-31/03/2002</w:t>
            </w:r>
          </w:p>
        </w:tc>
        <w:tc>
          <w:tcPr>
            <w:tcW w:w="699" w:type="pct"/>
            <w:tcBorders>
              <w:top w:val="single" w:sz="4" w:space="0" w:color="auto"/>
              <w:bottom w:val="single" w:sz="4" w:space="0" w:color="auto"/>
            </w:tcBorders>
            <w:shd w:val="clear" w:color="auto" w:fill="F2F2F2" w:themeFill="background1" w:themeFillShade="F2"/>
          </w:tcPr>
          <w:p w14:paraId="668DC99D" w14:textId="0DD5D3C3" w:rsidR="00977BED" w:rsidRPr="00CD7D26" w:rsidRDefault="00977BED" w:rsidP="00977BED">
            <w:pPr>
              <w:pStyle w:val="Default"/>
              <w:rPr>
                <w:color w:val="auto"/>
                <w:sz w:val="14"/>
                <w:szCs w:val="14"/>
              </w:rPr>
            </w:pPr>
            <w:r w:rsidRPr="0074273D">
              <w:rPr>
                <w:color w:val="auto"/>
                <w:sz w:val="14"/>
                <w:szCs w:val="14"/>
              </w:rPr>
              <w:t>Psychiatric assessment in ED. Unclear who undertook the assessment.</w:t>
            </w:r>
          </w:p>
        </w:tc>
        <w:tc>
          <w:tcPr>
            <w:tcW w:w="715" w:type="pct"/>
            <w:tcBorders>
              <w:top w:val="single" w:sz="4" w:space="0" w:color="auto"/>
              <w:bottom w:val="single" w:sz="4" w:space="0" w:color="auto"/>
            </w:tcBorders>
            <w:shd w:val="clear" w:color="auto" w:fill="F2F2F2" w:themeFill="background1" w:themeFillShade="F2"/>
          </w:tcPr>
          <w:p w14:paraId="5D7A2F84" w14:textId="47D236D1" w:rsidR="00977BED" w:rsidRPr="00CD7D26" w:rsidRDefault="00977BED" w:rsidP="00977BED">
            <w:pPr>
              <w:pStyle w:val="Default"/>
              <w:rPr>
                <w:color w:val="auto"/>
                <w:sz w:val="14"/>
                <w:szCs w:val="14"/>
              </w:rPr>
            </w:pPr>
            <w:r w:rsidRPr="00CD7D26">
              <w:rPr>
                <w:color w:val="auto"/>
                <w:sz w:val="14"/>
                <w:szCs w:val="14"/>
              </w:rPr>
              <w:t xml:space="preserve">Nakin DCT, et al. (2007). Evaluation of attempted-suicide management in a rural district of Kwa-Zulu-Natal. </w:t>
            </w:r>
            <w:r w:rsidRPr="00CD7D26">
              <w:rPr>
                <w:i/>
                <w:color w:val="auto"/>
                <w:sz w:val="14"/>
                <w:szCs w:val="14"/>
              </w:rPr>
              <w:t xml:space="preserve">South </w:t>
            </w:r>
            <w:proofErr w:type="spellStart"/>
            <w:r w:rsidRPr="00CD7D26">
              <w:rPr>
                <w:i/>
                <w:color w:val="auto"/>
                <w:sz w:val="14"/>
                <w:szCs w:val="14"/>
              </w:rPr>
              <w:t>Afr</w:t>
            </w:r>
            <w:proofErr w:type="spellEnd"/>
            <w:r w:rsidRPr="00CD7D26">
              <w:rPr>
                <w:i/>
                <w:color w:val="auto"/>
                <w:sz w:val="14"/>
                <w:szCs w:val="14"/>
              </w:rPr>
              <w:t xml:space="preserve"> J Psychiatry</w:t>
            </w:r>
            <w:r w:rsidRPr="00CD7D26">
              <w:rPr>
                <w:color w:val="auto"/>
                <w:sz w:val="14"/>
                <w:szCs w:val="14"/>
              </w:rPr>
              <w:t>, 13: 52-5.</w:t>
            </w:r>
          </w:p>
        </w:tc>
      </w:tr>
      <w:tr w:rsidR="00977BED" w:rsidRPr="00CD7D26" w14:paraId="6D0C3A9B" w14:textId="77777777" w:rsidTr="00123812">
        <w:trPr>
          <w:trHeight w:val="550"/>
        </w:trPr>
        <w:tc>
          <w:tcPr>
            <w:tcW w:w="524" w:type="pct"/>
            <w:tcBorders>
              <w:top w:val="single" w:sz="4" w:space="0" w:color="auto"/>
              <w:bottom w:val="single" w:sz="4" w:space="0" w:color="auto"/>
            </w:tcBorders>
            <w:shd w:val="clear" w:color="auto" w:fill="auto"/>
          </w:tcPr>
          <w:p w14:paraId="2DAE44E7" w14:textId="339A76C8" w:rsidR="00977BED" w:rsidRPr="004F4753" w:rsidRDefault="00977BED" w:rsidP="00977BED">
            <w:pPr>
              <w:pStyle w:val="Default"/>
              <w:rPr>
                <w:b/>
                <w:bCs/>
                <w:color w:val="auto"/>
                <w:sz w:val="14"/>
                <w:szCs w:val="14"/>
              </w:rPr>
            </w:pPr>
            <w:r w:rsidRPr="004F4753">
              <w:rPr>
                <w:b/>
                <w:bCs/>
                <w:color w:val="auto"/>
                <w:sz w:val="14"/>
                <w:szCs w:val="14"/>
              </w:rPr>
              <w:t>Nordentoft 2005</w:t>
            </w:r>
          </w:p>
        </w:tc>
        <w:tc>
          <w:tcPr>
            <w:tcW w:w="300" w:type="pct"/>
            <w:tcBorders>
              <w:top w:val="single" w:sz="4" w:space="0" w:color="auto"/>
              <w:bottom w:val="single" w:sz="4" w:space="0" w:color="auto"/>
            </w:tcBorders>
            <w:shd w:val="clear" w:color="auto" w:fill="auto"/>
          </w:tcPr>
          <w:p w14:paraId="44DAF409" w14:textId="4F961FD6" w:rsidR="00977BED" w:rsidRPr="00CD7D26" w:rsidRDefault="00977BED" w:rsidP="00977BED">
            <w:pPr>
              <w:pStyle w:val="Default"/>
              <w:rPr>
                <w:color w:val="auto"/>
                <w:sz w:val="14"/>
                <w:szCs w:val="14"/>
              </w:rPr>
            </w:pPr>
            <w:r w:rsidRPr="00CD7D26">
              <w:rPr>
                <w:color w:val="auto"/>
                <w:sz w:val="14"/>
                <w:szCs w:val="14"/>
              </w:rPr>
              <w:t>Denmark</w:t>
            </w:r>
          </w:p>
        </w:tc>
        <w:tc>
          <w:tcPr>
            <w:tcW w:w="226" w:type="pct"/>
            <w:tcBorders>
              <w:top w:val="single" w:sz="4" w:space="0" w:color="auto"/>
              <w:bottom w:val="single" w:sz="4" w:space="0" w:color="auto"/>
            </w:tcBorders>
            <w:shd w:val="clear" w:color="auto" w:fill="auto"/>
          </w:tcPr>
          <w:p w14:paraId="1ED0C787" w14:textId="6F012958"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4A8339BE" w14:textId="24CB8EE3" w:rsidR="00977BED" w:rsidRPr="00CD7D26" w:rsidRDefault="00977BED" w:rsidP="00977BED">
            <w:pPr>
              <w:pStyle w:val="Default"/>
              <w:jc w:val="right"/>
              <w:rPr>
                <w:color w:val="auto"/>
                <w:sz w:val="14"/>
                <w:szCs w:val="14"/>
              </w:rPr>
            </w:pPr>
            <w:r w:rsidRPr="00CD7D26">
              <w:rPr>
                <w:color w:val="auto"/>
                <w:sz w:val="14"/>
                <w:szCs w:val="14"/>
              </w:rPr>
              <w:t>223</w:t>
            </w:r>
          </w:p>
        </w:tc>
        <w:tc>
          <w:tcPr>
            <w:tcW w:w="602" w:type="pct"/>
            <w:tcBorders>
              <w:top w:val="single" w:sz="4" w:space="0" w:color="auto"/>
              <w:bottom w:val="single" w:sz="4" w:space="0" w:color="auto"/>
            </w:tcBorders>
            <w:shd w:val="clear" w:color="auto" w:fill="auto"/>
          </w:tcPr>
          <w:p w14:paraId="274B149A" w14:textId="5B6A3A89" w:rsidR="00977BED" w:rsidRPr="00CD7D26" w:rsidRDefault="00977BED" w:rsidP="00977BED">
            <w:pPr>
              <w:pStyle w:val="Default"/>
              <w:rPr>
                <w:color w:val="auto"/>
                <w:sz w:val="14"/>
                <w:szCs w:val="14"/>
              </w:rPr>
            </w:pPr>
            <w:r w:rsidRPr="00CD7D26">
              <w:rPr>
                <w:color w:val="auto"/>
                <w:sz w:val="14"/>
                <w:szCs w:val="14"/>
              </w:rPr>
              <w:t xml:space="preserve">Persons (61.4% female), age range not reported (mean: 37.8 years), presenting to the emergency department of any one of four general hospitals following a suicide attempt. </w:t>
            </w:r>
          </w:p>
        </w:tc>
        <w:tc>
          <w:tcPr>
            <w:tcW w:w="216" w:type="pct"/>
            <w:tcBorders>
              <w:top w:val="single" w:sz="4" w:space="0" w:color="auto"/>
              <w:bottom w:val="single" w:sz="4" w:space="0" w:color="auto"/>
            </w:tcBorders>
            <w:shd w:val="clear" w:color="auto" w:fill="auto"/>
          </w:tcPr>
          <w:p w14:paraId="066224FA" w14:textId="20037856"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7E3133CD" w14:textId="7E13EBF4" w:rsidR="00977BED" w:rsidRPr="00CD7D26" w:rsidRDefault="00977BED" w:rsidP="00977BE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409D4D63" w14:textId="6082AE43" w:rsidR="00977BED" w:rsidRPr="00CD7D26" w:rsidRDefault="00977BED" w:rsidP="00977BED">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6DAEAA00" w14:textId="701B684B" w:rsidR="00977BED" w:rsidRPr="00CD7D26" w:rsidRDefault="00977BED" w:rsidP="00977BED">
            <w:pPr>
              <w:pStyle w:val="Default"/>
              <w:rPr>
                <w:color w:val="auto"/>
                <w:sz w:val="14"/>
                <w:szCs w:val="14"/>
              </w:rPr>
            </w:pPr>
            <w:proofErr w:type="spellStart"/>
            <w:r w:rsidRPr="00CD7D26">
              <w:rPr>
                <w:color w:val="auto"/>
                <w:sz w:val="14"/>
                <w:szCs w:val="14"/>
              </w:rPr>
              <w:t>Bispebjerg</w:t>
            </w:r>
            <w:proofErr w:type="spellEnd"/>
            <w:r w:rsidRPr="00CD7D26">
              <w:rPr>
                <w:color w:val="auto"/>
                <w:sz w:val="14"/>
                <w:szCs w:val="14"/>
              </w:rPr>
              <w:t xml:space="preserve"> Hospital, </w:t>
            </w:r>
            <w:proofErr w:type="spellStart"/>
            <w:r w:rsidRPr="00CD7D26">
              <w:rPr>
                <w:color w:val="auto"/>
                <w:sz w:val="14"/>
                <w:szCs w:val="14"/>
              </w:rPr>
              <w:t>Rigshospitalet</w:t>
            </w:r>
            <w:proofErr w:type="spellEnd"/>
            <w:r w:rsidRPr="00CD7D26">
              <w:rPr>
                <w:color w:val="auto"/>
                <w:sz w:val="14"/>
                <w:szCs w:val="14"/>
              </w:rPr>
              <w:t>, Frederiksberg Hospital and Hvidovre Hospital, Copenhagen, Denmark.</w:t>
            </w:r>
          </w:p>
        </w:tc>
        <w:tc>
          <w:tcPr>
            <w:tcW w:w="502" w:type="pct"/>
            <w:tcBorders>
              <w:top w:val="single" w:sz="4" w:space="0" w:color="auto"/>
              <w:bottom w:val="single" w:sz="4" w:space="0" w:color="auto"/>
            </w:tcBorders>
            <w:shd w:val="clear" w:color="auto" w:fill="auto"/>
          </w:tcPr>
          <w:p w14:paraId="60BCB670" w14:textId="3CC98F82" w:rsidR="00977BED" w:rsidRPr="00CD7D26" w:rsidRDefault="00977BED" w:rsidP="00977BED">
            <w:pPr>
              <w:pStyle w:val="Default"/>
              <w:rPr>
                <w:color w:val="auto"/>
                <w:sz w:val="14"/>
                <w:szCs w:val="14"/>
              </w:rPr>
            </w:pPr>
            <w:r w:rsidRPr="00CD7D26">
              <w:rPr>
                <w:color w:val="auto"/>
                <w:sz w:val="14"/>
                <w:szCs w:val="14"/>
              </w:rPr>
              <w:t>01/02/2001-01/05/2001</w:t>
            </w:r>
          </w:p>
        </w:tc>
        <w:tc>
          <w:tcPr>
            <w:tcW w:w="699" w:type="pct"/>
            <w:tcBorders>
              <w:top w:val="single" w:sz="4" w:space="0" w:color="auto"/>
              <w:bottom w:val="single" w:sz="4" w:space="0" w:color="auto"/>
            </w:tcBorders>
          </w:tcPr>
          <w:p w14:paraId="09CCD7FD" w14:textId="4502FFB6" w:rsidR="00977BED" w:rsidRPr="00A4447B" w:rsidRDefault="00977BED" w:rsidP="00977BED">
            <w:pPr>
              <w:pStyle w:val="Default"/>
              <w:rPr>
                <w:color w:val="auto"/>
                <w:sz w:val="14"/>
                <w:szCs w:val="14"/>
              </w:rPr>
            </w:pPr>
            <w:r w:rsidRPr="00A4447B">
              <w:rPr>
                <w:color w:val="auto"/>
                <w:sz w:val="14"/>
                <w:szCs w:val="14"/>
              </w:rPr>
              <w:t>Psychiatric evaluation in ED or ICU or psychiatric emergency unit by the duty psychiatrist</w:t>
            </w:r>
            <w:r>
              <w:rPr>
                <w:color w:val="auto"/>
                <w:sz w:val="14"/>
                <w:szCs w:val="14"/>
              </w:rPr>
              <w:t>.</w:t>
            </w:r>
          </w:p>
        </w:tc>
        <w:tc>
          <w:tcPr>
            <w:tcW w:w="715" w:type="pct"/>
            <w:tcBorders>
              <w:top w:val="single" w:sz="4" w:space="0" w:color="auto"/>
              <w:bottom w:val="single" w:sz="4" w:space="0" w:color="auto"/>
            </w:tcBorders>
            <w:shd w:val="clear" w:color="auto" w:fill="auto"/>
          </w:tcPr>
          <w:p w14:paraId="24FEEC13" w14:textId="687C7622" w:rsidR="00977BED" w:rsidRPr="00CD7D26" w:rsidRDefault="00977BED" w:rsidP="00977BED">
            <w:pPr>
              <w:pStyle w:val="Default"/>
              <w:rPr>
                <w:color w:val="auto"/>
                <w:sz w:val="14"/>
                <w:szCs w:val="14"/>
              </w:rPr>
            </w:pPr>
            <w:r w:rsidRPr="00CD7D26">
              <w:rPr>
                <w:color w:val="auto"/>
                <w:sz w:val="14"/>
                <w:szCs w:val="14"/>
              </w:rPr>
              <w:t xml:space="preserve">Nordentoft M, et al. (2005). </w:t>
            </w:r>
            <w:proofErr w:type="spellStart"/>
            <w:r w:rsidRPr="00CD7D26">
              <w:rPr>
                <w:color w:val="auto"/>
                <w:sz w:val="14"/>
                <w:szCs w:val="14"/>
              </w:rPr>
              <w:t>Registrat</w:t>
            </w:r>
            <w:proofErr w:type="spellEnd"/>
            <w:r w:rsidRPr="00CD7D26">
              <w:rPr>
                <w:color w:val="auto"/>
                <w:sz w:val="14"/>
                <w:szCs w:val="14"/>
              </w:rPr>
              <w:t xml:space="preserve">-ion, psychiatric </w:t>
            </w:r>
            <w:proofErr w:type="gramStart"/>
            <w:r w:rsidRPr="00CD7D26">
              <w:rPr>
                <w:color w:val="auto"/>
                <w:sz w:val="14"/>
                <w:szCs w:val="14"/>
              </w:rPr>
              <w:t>evaluation</w:t>
            </w:r>
            <w:proofErr w:type="gramEnd"/>
            <w:r w:rsidRPr="00CD7D26">
              <w:rPr>
                <w:color w:val="auto"/>
                <w:sz w:val="14"/>
                <w:szCs w:val="14"/>
              </w:rPr>
              <w:t xml:space="preserve"> and adherence to psychiatric treatment after suicide attempt. </w:t>
            </w:r>
            <w:r w:rsidRPr="00CD7D26">
              <w:rPr>
                <w:i/>
                <w:color w:val="auto"/>
                <w:sz w:val="14"/>
                <w:szCs w:val="14"/>
              </w:rPr>
              <w:t>Nord J Psychiatry</w:t>
            </w:r>
            <w:r w:rsidRPr="00CD7D26">
              <w:rPr>
                <w:color w:val="auto"/>
                <w:sz w:val="14"/>
                <w:szCs w:val="14"/>
              </w:rPr>
              <w:t>, 59: 213-6.</w:t>
            </w:r>
          </w:p>
          <w:p w14:paraId="42AFCB04" w14:textId="428C8CB6" w:rsidR="00977BED" w:rsidRPr="00CD7D26" w:rsidRDefault="00977BED" w:rsidP="00977BED">
            <w:pPr>
              <w:pStyle w:val="Default"/>
              <w:rPr>
                <w:color w:val="auto"/>
                <w:sz w:val="14"/>
                <w:szCs w:val="14"/>
              </w:rPr>
            </w:pPr>
          </w:p>
        </w:tc>
      </w:tr>
      <w:tr w:rsidR="00977BED" w:rsidRPr="00CD7D26" w14:paraId="0391D14A" w14:textId="77777777" w:rsidTr="00123812">
        <w:trPr>
          <w:trHeight w:val="697"/>
        </w:trPr>
        <w:tc>
          <w:tcPr>
            <w:tcW w:w="524" w:type="pct"/>
            <w:tcBorders>
              <w:top w:val="single" w:sz="4" w:space="0" w:color="auto"/>
              <w:bottom w:val="single" w:sz="4" w:space="0" w:color="auto"/>
            </w:tcBorders>
            <w:shd w:val="clear" w:color="auto" w:fill="F2F2F2" w:themeFill="background1" w:themeFillShade="F2"/>
          </w:tcPr>
          <w:p w14:paraId="000F0796" w14:textId="6AA583B5" w:rsidR="00977BED" w:rsidRPr="004F4753" w:rsidRDefault="00977BED" w:rsidP="00977BED">
            <w:pPr>
              <w:pStyle w:val="Default"/>
              <w:rPr>
                <w:b/>
                <w:bCs/>
                <w:color w:val="auto"/>
                <w:sz w:val="14"/>
                <w:szCs w:val="14"/>
              </w:rPr>
            </w:pPr>
            <w:proofErr w:type="spellStart"/>
            <w:r w:rsidRPr="004F4753">
              <w:rPr>
                <w:b/>
                <w:bCs/>
                <w:color w:val="auto"/>
                <w:sz w:val="14"/>
                <w:szCs w:val="14"/>
              </w:rPr>
              <w:lastRenderedPageBreak/>
              <w:t>Olfson</w:t>
            </w:r>
            <w:proofErr w:type="spellEnd"/>
            <w:r w:rsidRPr="004F4753">
              <w:rPr>
                <w:b/>
                <w:bCs/>
                <w:color w:val="auto"/>
                <w:sz w:val="14"/>
                <w:szCs w:val="14"/>
              </w:rPr>
              <w:t xml:space="preserve"> 2012</w:t>
            </w:r>
          </w:p>
          <w:p w14:paraId="1793CBFB" w14:textId="77777777" w:rsidR="006268E2" w:rsidRPr="004F4753" w:rsidRDefault="006268E2" w:rsidP="006268E2">
            <w:pPr>
              <w:pStyle w:val="Default"/>
              <w:rPr>
                <w:b/>
                <w:bCs/>
                <w:color w:val="auto"/>
                <w:sz w:val="14"/>
                <w:szCs w:val="14"/>
              </w:rPr>
            </w:pPr>
            <w:r w:rsidRPr="004F4753">
              <w:rPr>
                <w:b/>
                <w:bCs/>
                <w:color w:val="auto"/>
                <w:sz w:val="14"/>
                <w:szCs w:val="14"/>
              </w:rPr>
              <w:t xml:space="preserve">   </w:t>
            </w:r>
            <w:r w:rsidRPr="004F4753">
              <w:rPr>
                <w:b/>
                <w:bCs/>
                <w:i/>
                <w:iCs/>
                <w:color w:val="auto"/>
                <w:sz w:val="14"/>
                <w:szCs w:val="14"/>
              </w:rPr>
              <w:t>(Bridge 2012)</w:t>
            </w:r>
            <w:r w:rsidRPr="004F4753">
              <w:rPr>
                <w:rStyle w:val="FootnoteReference"/>
                <w:b/>
                <w:bCs/>
                <w:color w:val="auto"/>
                <w:sz w:val="14"/>
                <w:szCs w:val="14"/>
              </w:rPr>
              <w:footnoteReference w:id="39"/>
            </w:r>
          </w:p>
          <w:p w14:paraId="718B3595" w14:textId="13947A38" w:rsidR="00977BED" w:rsidRPr="004F4753" w:rsidRDefault="00977BED" w:rsidP="00977BED">
            <w:pPr>
              <w:pStyle w:val="Default"/>
              <w:rPr>
                <w:b/>
                <w:bCs/>
                <w:i/>
                <w:color w:val="auto"/>
                <w:sz w:val="14"/>
                <w:szCs w:val="14"/>
              </w:rPr>
            </w:pPr>
            <w:r w:rsidRPr="004F4753">
              <w:rPr>
                <w:b/>
                <w:bCs/>
                <w:i/>
                <w:color w:val="auto"/>
                <w:sz w:val="14"/>
                <w:szCs w:val="14"/>
              </w:rPr>
              <w:t xml:space="preserve">   (</w:t>
            </w:r>
            <w:proofErr w:type="spellStart"/>
            <w:r w:rsidRPr="004F4753">
              <w:rPr>
                <w:b/>
                <w:bCs/>
                <w:i/>
                <w:color w:val="auto"/>
                <w:sz w:val="14"/>
                <w:szCs w:val="14"/>
              </w:rPr>
              <w:t>Olfson</w:t>
            </w:r>
            <w:proofErr w:type="spellEnd"/>
            <w:r w:rsidRPr="004F4753">
              <w:rPr>
                <w:b/>
                <w:bCs/>
                <w:i/>
                <w:color w:val="auto"/>
                <w:sz w:val="14"/>
                <w:szCs w:val="14"/>
              </w:rPr>
              <w:t xml:space="preserve"> 2013)</w:t>
            </w:r>
            <w:r w:rsidRPr="004F4753">
              <w:rPr>
                <w:rStyle w:val="FootnoteReference"/>
                <w:b/>
                <w:bCs/>
                <w:color w:val="auto"/>
                <w:sz w:val="14"/>
                <w:szCs w:val="14"/>
              </w:rPr>
              <w:footnoteReference w:id="40"/>
            </w:r>
          </w:p>
        </w:tc>
        <w:tc>
          <w:tcPr>
            <w:tcW w:w="300" w:type="pct"/>
            <w:tcBorders>
              <w:top w:val="single" w:sz="4" w:space="0" w:color="auto"/>
              <w:bottom w:val="single" w:sz="4" w:space="0" w:color="auto"/>
            </w:tcBorders>
            <w:shd w:val="clear" w:color="auto" w:fill="F2F2F2" w:themeFill="background1" w:themeFillShade="F2"/>
          </w:tcPr>
          <w:p w14:paraId="2A848A45" w14:textId="0610A733" w:rsidR="00977BED" w:rsidRPr="00CD7D26" w:rsidRDefault="00977BED" w:rsidP="00977BED">
            <w:pPr>
              <w:pStyle w:val="Default"/>
              <w:rPr>
                <w:color w:val="auto"/>
                <w:sz w:val="14"/>
                <w:szCs w:val="14"/>
              </w:rPr>
            </w:pPr>
            <w:r w:rsidRPr="00CD7D26">
              <w:rPr>
                <w:color w:val="auto"/>
                <w:sz w:val="14"/>
                <w:szCs w:val="14"/>
              </w:rPr>
              <w:t>USA</w:t>
            </w:r>
          </w:p>
        </w:tc>
        <w:tc>
          <w:tcPr>
            <w:tcW w:w="226" w:type="pct"/>
            <w:tcBorders>
              <w:top w:val="single" w:sz="4" w:space="0" w:color="auto"/>
              <w:bottom w:val="single" w:sz="4" w:space="0" w:color="auto"/>
            </w:tcBorders>
            <w:shd w:val="clear" w:color="auto" w:fill="F2F2F2" w:themeFill="background1" w:themeFillShade="F2"/>
          </w:tcPr>
          <w:p w14:paraId="39B93802" w14:textId="154F6F86" w:rsidR="00977BED" w:rsidRPr="00CD7D26" w:rsidRDefault="00977BED" w:rsidP="00977BED">
            <w:pPr>
              <w:pStyle w:val="Default"/>
              <w:rPr>
                <w:color w:val="auto"/>
                <w:sz w:val="14"/>
                <w:szCs w:val="14"/>
              </w:rPr>
            </w:pPr>
            <w:r w:rsidRPr="00CD7D26">
              <w:rPr>
                <w:color w:val="auto"/>
                <w:sz w:val="14"/>
                <w:szCs w:val="14"/>
              </w:rPr>
              <w:t>Cohort</w:t>
            </w:r>
          </w:p>
          <w:p w14:paraId="237634DC" w14:textId="77777777" w:rsidR="00977BED" w:rsidRPr="00CD7D26" w:rsidRDefault="00977BED" w:rsidP="00977BED"/>
        </w:tc>
        <w:tc>
          <w:tcPr>
            <w:tcW w:w="318" w:type="pct"/>
            <w:tcBorders>
              <w:top w:val="single" w:sz="4" w:space="0" w:color="auto"/>
              <w:bottom w:val="single" w:sz="4" w:space="0" w:color="auto"/>
            </w:tcBorders>
            <w:shd w:val="clear" w:color="auto" w:fill="F2F2F2" w:themeFill="background1" w:themeFillShade="F2"/>
          </w:tcPr>
          <w:p w14:paraId="7286EB0E" w14:textId="747A9C3E" w:rsidR="00977BED" w:rsidRPr="00CD7D26" w:rsidRDefault="00977BED" w:rsidP="00977BED">
            <w:pPr>
              <w:pStyle w:val="Default"/>
              <w:jc w:val="right"/>
              <w:rPr>
                <w:color w:val="auto"/>
                <w:sz w:val="14"/>
                <w:szCs w:val="14"/>
              </w:rPr>
            </w:pPr>
            <w:r w:rsidRPr="00CD7D26">
              <w:rPr>
                <w:color w:val="auto"/>
                <w:sz w:val="14"/>
                <w:szCs w:val="14"/>
              </w:rPr>
              <w:t>4,866</w:t>
            </w:r>
          </w:p>
          <w:p w14:paraId="11A66E62" w14:textId="05FA687B" w:rsidR="00977BED" w:rsidRPr="00CD7D26" w:rsidRDefault="00977BED" w:rsidP="00977BED">
            <w:pPr>
              <w:pStyle w:val="Default"/>
              <w:jc w:val="right"/>
              <w:rPr>
                <w:i/>
                <w:color w:val="auto"/>
                <w:sz w:val="14"/>
                <w:szCs w:val="14"/>
              </w:rPr>
            </w:pPr>
            <w:r w:rsidRPr="00CD7D26">
              <w:rPr>
                <w:i/>
                <w:color w:val="auto"/>
                <w:sz w:val="14"/>
                <w:szCs w:val="14"/>
              </w:rPr>
              <w:t>(7,355)</w:t>
            </w:r>
          </w:p>
        </w:tc>
        <w:tc>
          <w:tcPr>
            <w:tcW w:w="602" w:type="pct"/>
            <w:tcBorders>
              <w:top w:val="single" w:sz="4" w:space="0" w:color="auto"/>
              <w:bottom w:val="single" w:sz="4" w:space="0" w:color="auto"/>
            </w:tcBorders>
            <w:shd w:val="clear" w:color="auto" w:fill="F2F2F2" w:themeFill="background1" w:themeFillShade="F2"/>
          </w:tcPr>
          <w:p w14:paraId="25C07E98" w14:textId="65C3DC84" w:rsidR="00977BED" w:rsidRPr="00CD7D26" w:rsidRDefault="00977BED" w:rsidP="00977BED">
            <w:pPr>
              <w:pStyle w:val="Default"/>
              <w:rPr>
                <w:color w:val="auto"/>
                <w:sz w:val="14"/>
                <w:szCs w:val="14"/>
              </w:rPr>
            </w:pPr>
            <w:r w:rsidRPr="00CD7D26">
              <w:rPr>
                <w:color w:val="auto"/>
                <w:sz w:val="14"/>
                <w:szCs w:val="14"/>
              </w:rPr>
              <w:t xml:space="preserve">Persons (68.2% female), aged 21 to 64 years (average: not reported), presenting to any emergency department in the country following an episode of DSH. </w:t>
            </w:r>
          </w:p>
          <w:p w14:paraId="38E56E48"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54C4A156" w14:textId="5FC3FBB9" w:rsidR="00977BED" w:rsidRPr="00CD7D26" w:rsidRDefault="00977BED" w:rsidP="00977BED">
            <w:pPr>
              <w:pStyle w:val="Default"/>
              <w:jc w:val="right"/>
              <w:rPr>
                <w:color w:val="auto"/>
                <w:sz w:val="14"/>
                <w:szCs w:val="14"/>
              </w:rPr>
            </w:pPr>
            <w:r w:rsidRPr="00CD7D26">
              <w:rPr>
                <w:color w:val="auto"/>
                <w:sz w:val="14"/>
                <w:szCs w:val="14"/>
              </w:rPr>
              <w:t>32.8</w:t>
            </w:r>
          </w:p>
        </w:tc>
        <w:tc>
          <w:tcPr>
            <w:tcW w:w="220" w:type="pct"/>
            <w:tcBorders>
              <w:top w:val="single" w:sz="4" w:space="0" w:color="auto"/>
              <w:bottom w:val="single" w:sz="4" w:space="0" w:color="auto"/>
            </w:tcBorders>
            <w:shd w:val="clear" w:color="auto" w:fill="F2F2F2" w:themeFill="background1" w:themeFillShade="F2"/>
          </w:tcPr>
          <w:p w14:paraId="166E50A3" w14:textId="25822FE3" w:rsidR="00977BED" w:rsidRPr="00CD7D26" w:rsidRDefault="00977BED" w:rsidP="00977BE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21184260" w14:textId="1D9B316D" w:rsidR="00977BED" w:rsidRPr="00CD7D26" w:rsidRDefault="00977BED" w:rsidP="00977BED">
            <w:pPr>
              <w:pStyle w:val="Default"/>
              <w:jc w:val="right"/>
              <w:rPr>
                <w:color w:val="auto"/>
                <w:sz w:val="14"/>
                <w:szCs w:val="14"/>
              </w:rPr>
            </w:pPr>
            <w:r w:rsidRPr="00CD7D26">
              <w:rPr>
                <w:color w:val="auto"/>
                <w:sz w:val="14"/>
                <w:szCs w:val="14"/>
              </w:rPr>
              <w:t>51.1</w:t>
            </w:r>
          </w:p>
        </w:tc>
        <w:tc>
          <w:tcPr>
            <w:tcW w:w="401" w:type="pct"/>
            <w:tcBorders>
              <w:top w:val="single" w:sz="4" w:space="0" w:color="auto"/>
              <w:bottom w:val="single" w:sz="4" w:space="0" w:color="auto"/>
            </w:tcBorders>
            <w:shd w:val="clear" w:color="auto" w:fill="F2F2F2" w:themeFill="background1" w:themeFillShade="F2"/>
          </w:tcPr>
          <w:p w14:paraId="746D51C1" w14:textId="77777777" w:rsidR="00977BED" w:rsidRPr="00CD7D26" w:rsidRDefault="00977BED" w:rsidP="00977BED">
            <w:pPr>
              <w:pStyle w:val="Default"/>
              <w:rPr>
                <w:color w:val="auto"/>
                <w:sz w:val="14"/>
                <w:szCs w:val="14"/>
              </w:rPr>
            </w:pPr>
            <w:r w:rsidRPr="00CD7D26">
              <w:rPr>
                <w:color w:val="auto"/>
                <w:sz w:val="14"/>
                <w:szCs w:val="14"/>
              </w:rPr>
              <w:t>Medicaid 2006 database, USA</w:t>
            </w:r>
          </w:p>
          <w:p w14:paraId="3AB72974" w14:textId="77777777" w:rsidR="00977BED" w:rsidRPr="00CD7D26" w:rsidRDefault="00977BED" w:rsidP="00977BED">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1FBE130C" w14:textId="2D84A9B3" w:rsidR="00977BED" w:rsidRPr="00CD7D26" w:rsidRDefault="00977BED" w:rsidP="00977BED">
            <w:pPr>
              <w:pStyle w:val="Default"/>
              <w:rPr>
                <w:color w:val="auto"/>
                <w:sz w:val="14"/>
                <w:szCs w:val="14"/>
              </w:rPr>
            </w:pPr>
            <w:r w:rsidRPr="00CD7D26">
              <w:rPr>
                <w:color w:val="auto"/>
                <w:sz w:val="14"/>
                <w:szCs w:val="14"/>
              </w:rPr>
              <w:t>03/03/2006-01/12/2006</w:t>
            </w:r>
          </w:p>
        </w:tc>
        <w:tc>
          <w:tcPr>
            <w:tcW w:w="699" w:type="pct"/>
            <w:tcBorders>
              <w:top w:val="single" w:sz="4" w:space="0" w:color="auto"/>
              <w:bottom w:val="single" w:sz="4" w:space="0" w:color="auto"/>
            </w:tcBorders>
            <w:shd w:val="clear" w:color="auto" w:fill="F2F2F2" w:themeFill="background1" w:themeFillShade="F2"/>
          </w:tcPr>
          <w:p w14:paraId="3FDE3D3F" w14:textId="3F08CA2A" w:rsidR="00977BED" w:rsidRPr="00CD7D26" w:rsidRDefault="00977BED" w:rsidP="00977BED">
            <w:pPr>
              <w:pStyle w:val="Default"/>
              <w:rPr>
                <w:color w:val="auto"/>
                <w:sz w:val="14"/>
                <w:szCs w:val="14"/>
              </w:rPr>
            </w:pPr>
            <w:r w:rsidRPr="00503210">
              <w:rPr>
                <w:color w:val="auto"/>
                <w:sz w:val="14"/>
                <w:szCs w:val="14"/>
              </w:rPr>
              <w:t>Mental health assessment in ED. Unclear who undertook the assessment.</w:t>
            </w:r>
          </w:p>
        </w:tc>
        <w:tc>
          <w:tcPr>
            <w:tcW w:w="715" w:type="pct"/>
            <w:tcBorders>
              <w:top w:val="single" w:sz="4" w:space="0" w:color="auto"/>
              <w:bottom w:val="single" w:sz="4" w:space="0" w:color="auto"/>
            </w:tcBorders>
            <w:shd w:val="clear" w:color="auto" w:fill="F2F2F2" w:themeFill="background1" w:themeFillShade="F2"/>
          </w:tcPr>
          <w:p w14:paraId="59ED66E9" w14:textId="34B5DCA4" w:rsidR="00977BED" w:rsidRPr="00CD7D26" w:rsidRDefault="00977BED" w:rsidP="00977BED">
            <w:pPr>
              <w:pStyle w:val="Default"/>
              <w:rPr>
                <w:color w:val="auto"/>
                <w:sz w:val="14"/>
                <w:szCs w:val="14"/>
              </w:rPr>
            </w:pPr>
            <w:proofErr w:type="spellStart"/>
            <w:r w:rsidRPr="00CD7D26">
              <w:rPr>
                <w:color w:val="auto"/>
                <w:sz w:val="14"/>
                <w:szCs w:val="14"/>
              </w:rPr>
              <w:t>Olfson</w:t>
            </w:r>
            <w:proofErr w:type="spellEnd"/>
            <w:r w:rsidRPr="00CD7D26">
              <w:rPr>
                <w:color w:val="auto"/>
                <w:sz w:val="14"/>
                <w:szCs w:val="14"/>
              </w:rPr>
              <w:t xml:space="preserve"> M, et al. (2012). Emergency treatment of deliberate self-harm. </w:t>
            </w:r>
            <w:r w:rsidRPr="00CD7D26">
              <w:rPr>
                <w:i/>
                <w:color w:val="auto"/>
                <w:sz w:val="14"/>
                <w:szCs w:val="14"/>
              </w:rPr>
              <w:t>Arch Gen Psychiatry</w:t>
            </w:r>
            <w:r w:rsidRPr="00CD7D26">
              <w:rPr>
                <w:color w:val="auto"/>
                <w:sz w:val="14"/>
                <w:szCs w:val="14"/>
              </w:rPr>
              <w:t>, 69: 80-8.</w:t>
            </w:r>
          </w:p>
        </w:tc>
      </w:tr>
      <w:tr w:rsidR="00977BED" w:rsidRPr="00CD7D26" w14:paraId="20D9E9B1" w14:textId="77777777" w:rsidTr="00123812">
        <w:trPr>
          <w:trHeight w:val="697"/>
        </w:trPr>
        <w:tc>
          <w:tcPr>
            <w:tcW w:w="524" w:type="pct"/>
            <w:tcBorders>
              <w:top w:val="single" w:sz="4" w:space="0" w:color="auto"/>
              <w:bottom w:val="single" w:sz="4" w:space="0" w:color="auto"/>
            </w:tcBorders>
            <w:shd w:val="clear" w:color="auto" w:fill="auto"/>
          </w:tcPr>
          <w:p w14:paraId="4BE4D8D7" w14:textId="1F076728" w:rsidR="00977BED" w:rsidRPr="004F4753" w:rsidRDefault="00977BED" w:rsidP="00977BED">
            <w:pPr>
              <w:pStyle w:val="Default"/>
              <w:rPr>
                <w:b/>
                <w:bCs/>
                <w:color w:val="auto"/>
                <w:sz w:val="14"/>
                <w:szCs w:val="14"/>
              </w:rPr>
            </w:pPr>
            <w:proofErr w:type="spellStart"/>
            <w:r w:rsidRPr="004F4753">
              <w:rPr>
                <w:b/>
                <w:bCs/>
                <w:color w:val="auto"/>
                <w:sz w:val="14"/>
                <w:szCs w:val="14"/>
              </w:rPr>
              <w:t>Opmeer</w:t>
            </w:r>
            <w:proofErr w:type="spellEnd"/>
            <w:r w:rsidRPr="004F4753">
              <w:rPr>
                <w:b/>
                <w:bCs/>
                <w:color w:val="auto"/>
                <w:sz w:val="14"/>
                <w:szCs w:val="14"/>
              </w:rPr>
              <w:t xml:space="preserve"> 2017</w:t>
            </w:r>
          </w:p>
        </w:tc>
        <w:tc>
          <w:tcPr>
            <w:tcW w:w="300" w:type="pct"/>
            <w:tcBorders>
              <w:top w:val="single" w:sz="4" w:space="0" w:color="auto"/>
              <w:bottom w:val="single" w:sz="4" w:space="0" w:color="auto"/>
            </w:tcBorders>
            <w:shd w:val="clear" w:color="auto" w:fill="auto"/>
          </w:tcPr>
          <w:p w14:paraId="5BC34B87" w14:textId="0AEBDB79" w:rsidR="00977BED" w:rsidRPr="00CD7D26" w:rsidRDefault="00977BED" w:rsidP="00977BE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6E355634" w14:textId="2ACC47C7" w:rsidR="00977BED" w:rsidRPr="00CD7D26" w:rsidRDefault="00977BED" w:rsidP="00977BED">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auto"/>
          </w:tcPr>
          <w:p w14:paraId="1F8F4418" w14:textId="77777777" w:rsidR="00977BED" w:rsidRPr="00CD7D26" w:rsidRDefault="00977BED" w:rsidP="00977BED">
            <w:pPr>
              <w:pStyle w:val="Default"/>
              <w:jc w:val="right"/>
              <w:rPr>
                <w:color w:val="auto"/>
                <w:sz w:val="14"/>
                <w:szCs w:val="14"/>
              </w:rPr>
            </w:pPr>
            <w:r w:rsidRPr="00CD7D26">
              <w:rPr>
                <w:color w:val="auto"/>
                <w:sz w:val="14"/>
                <w:szCs w:val="14"/>
              </w:rPr>
              <w:t>318</w:t>
            </w:r>
          </w:p>
          <w:p w14:paraId="0F38F2C5" w14:textId="6FA80CE6" w:rsidR="00977BED" w:rsidRPr="00CD7D26" w:rsidRDefault="00977BED" w:rsidP="00977BED">
            <w:pPr>
              <w:pStyle w:val="Default"/>
              <w:jc w:val="right"/>
              <w:rPr>
                <w:i/>
                <w:color w:val="auto"/>
                <w:sz w:val="14"/>
                <w:szCs w:val="14"/>
              </w:rPr>
            </w:pPr>
            <w:r w:rsidRPr="00CD7D26">
              <w:rPr>
                <w:i/>
                <w:color w:val="auto"/>
                <w:sz w:val="14"/>
                <w:szCs w:val="14"/>
              </w:rPr>
              <w:t>(381)</w:t>
            </w:r>
          </w:p>
        </w:tc>
        <w:tc>
          <w:tcPr>
            <w:tcW w:w="602" w:type="pct"/>
            <w:tcBorders>
              <w:top w:val="single" w:sz="4" w:space="0" w:color="auto"/>
              <w:bottom w:val="single" w:sz="4" w:space="0" w:color="auto"/>
            </w:tcBorders>
            <w:shd w:val="clear" w:color="auto" w:fill="auto"/>
          </w:tcPr>
          <w:p w14:paraId="4B448410" w14:textId="49F3FB61" w:rsidR="00977BED" w:rsidRPr="00CD7D26" w:rsidRDefault="00977BED" w:rsidP="00977BED">
            <w:pPr>
              <w:pStyle w:val="Default"/>
              <w:rPr>
                <w:color w:val="auto"/>
                <w:sz w:val="14"/>
                <w:szCs w:val="14"/>
              </w:rPr>
            </w:pPr>
            <w:r w:rsidRPr="00CD7D26">
              <w:rPr>
                <w:color w:val="auto"/>
                <w:sz w:val="14"/>
                <w:szCs w:val="14"/>
              </w:rPr>
              <w:t xml:space="preserve">Persons (63.2% female), age range not reported (mean: 34.5±14.5 years), presenting to the emergency </w:t>
            </w:r>
            <w:r>
              <w:rPr>
                <w:color w:val="auto"/>
                <w:sz w:val="14"/>
                <w:szCs w:val="14"/>
              </w:rPr>
              <w:t>department of "a large hospital…</w:t>
            </w:r>
            <w:r w:rsidRPr="00CD7D26">
              <w:rPr>
                <w:color w:val="auto"/>
                <w:sz w:val="14"/>
                <w:szCs w:val="14"/>
              </w:rPr>
              <w:t xml:space="preserve">" (p.1) following DSH. </w:t>
            </w:r>
          </w:p>
          <w:p w14:paraId="16C61602"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auto"/>
          </w:tcPr>
          <w:p w14:paraId="4847052C" w14:textId="48EAAE18"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679E3688" w14:textId="4F29106B" w:rsidR="00977BED" w:rsidRPr="000F613B" w:rsidRDefault="00977BED" w:rsidP="00977BED">
            <w:pPr>
              <w:pStyle w:val="Default"/>
              <w:jc w:val="right"/>
              <w:rPr>
                <w:color w:val="auto"/>
                <w:sz w:val="14"/>
                <w:szCs w:val="14"/>
                <w:vertAlign w:val="superscript"/>
              </w:rPr>
            </w:pPr>
            <w:r w:rsidRPr="00CD7D26">
              <w:rPr>
                <w:color w:val="auto"/>
                <w:sz w:val="14"/>
                <w:szCs w:val="14"/>
              </w:rPr>
              <w:t>NR</w:t>
            </w:r>
            <w:r>
              <w:rPr>
                <w:color w:val="auto"/>
                <w:sz w:val="14"/>
                <w:szCs w:val="14"/>
                <w:vertAlign w:val="superscript"/>
              </w:rPr>
              <w:t>*</w:t>
            </w:r>
          </w:p>
        </w:tc>
        <w:tc>
          <w:tcPr>
            <w:tcW w:w="277" w:type="pct"/>
            <w:tcBorders>
              <w:top w:val="single" w:sz="4" w:space="0" w:color="auto"/>
              <w:bottom w:val="single" w:sz="4" w:space="0" w:color="auto"/>
            </w:tcBorders>
            <w:shd w:val="clear" w:color="auto" w:fill="auto"/>
          </w:tcPr>
          <w:p w14:paraId="3B9EFF89" w14:textId="42596B13" w:rsidR="00977BED" w:rsidRPr="00CD7D26" w:rsidRDefault="00977BED" w:rsidP="00977BED">
            <w:pPr>
              <w:pStyle w:val="Default"/>
              <w:jc w:val="right"/>
              <w:rPr>
                <w:color w:val="auto"/>
                <w:sz w:val="14"/>
                <w:szCs w:val="14"/>
              </w:rPr>
            </w:pPr>
            <w:r>
              <w:rPr>
                <w:color w:val="auto"/>
                <w:sz w:val="14"/>
                <w:szCs w:val="14"/>
              </w:rPr>
              <w:t>NR</w:t>
            </w:r>
          </w:p>
        </w:tc>
        <w:tc>
          <w:tcPr>
            <w:tcW w:w="401" w:type="pct"/>
            <w:tcBorders>
              <w:top w:val="single" w:sz="4" w:space="0" w:color="auto"/>
              <w:bottom w:val="single" w:sz="4" w:space="0" w:color="auto"/>
            </w:tcBorders>
            <w:shd w:val="clear" w:color="auto" w:fill="auto"/>
          </w:tcPr>
          <w:p w14:paraId="37A112B5" w14:textId="0994F087" w:rsidR="00977BED" w:rsidRPr="00CD7D26" w:rsidRDefault="00977BED" w:rsidP="00977BED">
            <w:pPr>
              <w:pStyle w:val="Default"/>
              <w:rPr>
                <w:color w:val="auto"/>
                <w:sz w:val="14"/>
                <w:szCs w:val="14"/>
              </w:rPr>
            </w:pPr>
            <w:r w:rsidRPr="00CD7D26">
              <w:rPr>
                <w:color w:val="auto"/>
                <w:sz w:val="14"/>
                <w:szCs w:val="14"/>
              </w:rPr>
              <w:t>Bristol Self-harm Monitoring System, Bristol, UK</w:t>
            </w:r>
          </w:p>
          <w:p w14:paraId="5DBDF579" w14:textId="77777777" w:rsidR="00977BED" w:rsidRPr="00CD7D26" w:rsidRDefault="00977BED" w:rsidP="00977BED">
            <w:pPr>
              <w:pStyle w:val="Default"/>
              <w:rPr>
                <w:color w:val="auto"/>
                <w:sz w:val="14"/>
                <w:szCs w:val="14"/>
              </w:rPr>
            </w:pPr>
          </w:p>
        </w:tc>
        <w:tc>
          <w:tcPr>
            <w:tcW w:w="502" w:type="pct"/>
            <w:tcBorders>
              <w:top w:val="single" w:sz="4" w:space="0" w:color="auto"/>
              <w:bottom w:val="single" w:sz="4" w:space="0" w:color="auto"/>
            </w:tcBorders>
            <w:shd w:val="clear" w:color="auto" w:fill="auto"/>
          </w:tcPr>
          <w:p w14:paraId="40FB4FA0" w14:textId="284BFA1D" w:rsidR="00977BED" w:rsidRDefault="00977BED" w:rsidP="00977BED">
            <w:pPr>
              <w:pStyle w:val="Default"/>
              <w:rPr>
                <w:color w:val="auto"/>
                <w:sz w:val="14"/>
                <w:szCs w:val="14"/>
              </w:rPr>
            </w:pPr>
            <w:r>
              <w:rPr>
                <w:color w:val="auto"/>
                <w:sz w:val="14"/>
                <w:szCs w:val="14"/>
              </w:rPr>
              <w:t>2014 cohort:</w:t>
            </w:r>
          </w:p>
          <w:p w14:paraId="2886CB41" w14:textId="55A1BECD" w:rsidR="00977BED" w:rsidRDefault="00977BED" w:rsidP="00977BED">
            <w:pPr>
              <w:pStyle w:val="Default"/>
              <w:rPr>
                <w:color w:val="auto"/>
                <w:sz w:val="14"/>
                <w:szCs w:val="14"/>
              </w:rPr>
            </w:pPr>
            <w:r w:rsidRPr="00CD7D26">
              <w:rPr>
                <w:color w:val="auto"/>
                <w:sz w:val="14"/>
                <w:szCs w:val="14"/>
              </w:rPr>
              <w:t>01/01/201</w:t>
            </w:r>
            <w:r>
              <w:rPr>
                <w:color w:val="auto"/>
                <w:sz w:val="14"/>
                <w:szCs w:val="14"/>
              </w:rPr>
              <w:t>4</w:t>
            </w:r>
            <w:r w:rsidRPr="00CD7D26">
              <w:rPr>
                <w:color w:val="auto"/>
                <w:sz w:val="14"/>
                <w:szCs w:val="14"/>
              </w:rPr>
              <w:t>-31/03/201</w:t>
            </w:r>
            <w:r>
              <w:rPr>
                <w:color w:val="auto"/>
                <w:sz w:val="14"/>
                <w:szCs w:val="14"/>
              </w:rPr>
              <w:t>4</w:t>
            </w:r>
          </w:p>
          <w:p w14:paraId="177A116D" w14:textId="77777777" w:rsidR="00977BED" w:rsidRDefault="00977BED" w:rsidP="00977BED">
            <w:pPr>
              <w:pStyle w:val="Default"/>
              <w:rPr>
                <w:color w:val="auto"/>
                <w:sz w:val="14"/>
                <w:szCs w:val="14"/>
              </w:rPr>
            </w:pPr>
          </w:p>
          <w:p w14:paraId="70B4E116" w14:textId="563056AD" w:rsidR="00977BED" w:rsidRDefault="00977BED" w:rsidP="00977BED">
            <w:pPr>
              <w:pStyle w:val="Default"/>
              <w:rPr>
                <w:color w:val="auto"/>
                <w:sz w:val="14"/>
                <w:szCs w:val="14"/>
              </w:rPr>
            </w:pPr>
            <w:r>
              <w:rPr>
                <w:color w:val="auto"/>
                <w:sz w:val="14"/>
                <w:szCs w:val="14"/>
              </w:rPr>
              <w:t>2015 cohort:</w:t>
            </w:r>
          </w:p>
          <w:p w14:paraId="5B7F0077" w14:textId="046D5079" w:rsidR="00977BED" w:rsidRPr="00CD7D26" w:rsidRDefault="00977BED" w:rsidP="00977BED">
            <w:pPr>
              <w:pStyle w:val="Default"/>
              <w:rPr>
                <w:color w:val="auto"/>
                <w:sz w:val="14"/>
                <w:szCs w:val="14"/>
              </w:rPr>
            </w:pPr>
            <w:r w:rsidRPr="00CD7D26">
              <w:rPr>
                <w:color w:val="auto"/>
                <w:sz w:val="14"/>
                <w:szCs w:val="14"/>
              </w:rPr>
              <w:t>01/01/2015-31/03/2015</w:t>
            </w:r>
          </w:p>
        </w:tc>
        <w:tc>
          <w:tcPr>
            <w:tcW w:w="699" w:type="pct"/>
            <w:tcBorders>
              <w:top w:val="single" w:sz="4" w:space="0" w:color="auto"/>
              <w:bottom w:val="single" w:sz="4" w:space="0" w:color="auto"/>
            </w:tcBorders>
          </w:tcPr>
          <w:p w14:paraId="79D639FE" w14:textId="771D985F" w:rsidR="00977BED" w:rsidRPr="00CD7D26" w:rsidRDefault="00977BED" w:rsidP="00977BED">
            <w:pPr>
              <w:pStyle w:val="Default"/>
              <w:rPr>
                <w:color w:val="auto"/>
                <w:sz w:val="14"/>
                <w:szCs w:val="14"/>
              </w:rPr>
            </w:pPr>
            <w:r w:rsidRPr="003E4991">
              <w:rPr>
                <w:color w:val="auto"/>
                <w:sz w:val="14"/>
                <w:szCs w:val="14"/>
              </w:rPr>
              <w:t>Psychosocial assessment in ED by the duty psychiatrist and/or mental health trained staff.</w:t>
            </w:r>
          </w:p>
        </w:tc>
        <w:tc>
          <w:tcPr>
            <w:tcW w:w="715" w:type="pct"/>
            <w:tcBorders>
              <w:top w:val="single" w:sz="4" w:space="0" w:color="auto"/>
              <w:bottom w:val="single" w:sz="4" w:space="0" w:color="auto"/>
            </w:tcBorders>
            <w:shd w:val="clear" w:color="auto" w:fill="auto"/>
          </w:tcPr>
          <w:p w14:paraId="151D7FF0" w14:textId="4BE0602B" w:rsidR="00977BED" w:rsidRPr="00CD7D26" w:rsidRDefault="00977BED" w:rsidP="00977BED">
            <w:pPr>
              <w:pStyle w:val="Default"/>
              <w:rPr>
                <w:color w:val="auto"/>
                <w:sz w:val="14"/>
                <w:szCs w:val="14"/>
              </w:rPr>
            </w:pPr>
            <w:proofErr w:type="spellStart"/>
            <w:r w:rsidRPr="00CD7D26">
              <w:rPr>
                <w:color w:val="auto"/>
                <w:sz w:val="14"/>
                <w:szCs w:val="14"/>
              </w:rPr>
              <w:t>Opmeer</w:t>
            </w:r>
            <w:proofErr w:type="spellEnd"/>
            <w:r w:rsidRPr="00CD7D26">
              <w:rPr>
                <w:color w:val="auto"/>
                <w:sz w:val="14"/>
                <w:szCs w:val="14"/>
              </w:rPr>
              <w:t xml:space="preserve"> BC, et al. (2017). Extending the liaison psychiatry service in a large hospital in the UK: A before and after evaluation of the economic impact and patient care following ED attendances for self-harm. </w:t>
            </w:r>
            <w:r w:rsidRPr="00CD7D26">
              <w:rPr>
                <w:i/>
                <w:color w:val="auto"/>
                <w:sz w:val="14"/>
                <w:szCs w:val="14"/>
              </w:rPr>
              <w:t>BMJ Open</w:t>
            </w:r>
            <w:r w:rsidRPr="00CD7D26">
              <w:rPr>
                <w:color w:val="auto"/>
                <w:sz w:val="14"/>
                <w:szCs w:val="14"/>
              </w:rPr>
              <w:t>, 7: e016906.</w:t>
            </w:r>
          </w:p>
          <w:p w14:paraId="3241C972" w14:textId="4707E65E" w:rsidR="00977BED" w:rsidRPr="00CD7D26" w:rsidRDefault="00977BED" w:rsidP="00977BED">
            <w:pPr>
              <w:pStyle w:val="Default"/>
              <w:rPr>
                <w:color w:val="auto"/>
                <w:sz w:val="14"/>
                <w:szCs w:val="14"/>
              </w:rPr>
            </w:pPr>
          </w:p>
        </w:tc>
      </w:tr>
      <w:tr w:rsidR="00977BED" w:rsidRPr="00CD7D26" w14:paraId="583CE243" w14:textId="77777777" w:rsidTr="00E94EA5">
        <w:trPr>
          <w:trHeight w:val="697"/>
        </w:trPr>
        <w:tc>
          <w:tcPr>
            <w:tcW w:w="524" w:type="pct"/>
            <w:tcBorders>
              <w:top w:val="single" w:sz="4" w:space="0" w:color="auto"/>
              <w:bottom w:val="single" w:sz="4" w:space="0" w:color="auto"/>
            </w:tcBorders>
            <w:shd w:val="clear" w:color="auto" w:fill="F2F2F2" w:themeFill="background1" w:themeFillShade="F2"/>
          </w:tcPr>
          <w:p w14:paraId="5FC32DF3" w14:textId="2507F4F1" w:rsidR="00977BED" w:rsidRPr="004F4753" w:rsidRDefault="00977BED" w:rsidP="00977BED">
            <w:pPr>
              <w:pStyle w:val="Default"/>
              <w:rPr>
                <w:b/>
                <w:bCs/>
                <w:color w:val="auto"/>
                <w:sz w:val="14"/>
                <w:szCs w:val="14"/>
              </w:rPr>
            </w:pPr>
            <w:r w:rsidRPr="004F4753">
              <w:rPr>
                <w:b/>
                <w:bCs/>
                <w:color w:val="auto"/>
                <w:sz w:val="14"/>
                <w:szCs w:val="14"/>
              </w:rPr>
              <w:t>Owens 1988</w:t>
            </w:r>
          </w:p>
        </w:tc>
        <w:tc>
          <w:tcPr>
            <w:tcW w:w="300" w:type="pct"/>
            <w:tcBorders>
              <w:top w:val="single" w:sz="4" w:space="0" w:color="auto"/>
              <w:bottom w:val="single" w:sz="4" w:space="0" w:color="auto"/>
            </w:tcBorders>
            <w:shd w:val="clear" w:color="auto" w:fill="F2F2F2" w:themeFill="background1" w:themeFillShade="F2"/>
          </w:tcPr>
          <w:p w14:paraId="29EA9E07" w14:textId="4A58EA35" w:rsidR="00977BED" w:rsidRPr="00CD7D26" w:rsidRDefault="00977BED" w:rsidP="00977BE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28BD2A24" w14:textId="207A789A" w:rsidR="00977BED" w:rsidRPr="00CD7D26" w:rsidRDefault="00977BED" w:rsidP="00977BED">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098C7643" w14:textId="77777777" w:rsidR="00977BED" w:rsidRPr="00CD7D26" w:rsidRDefault="00977BED" w:rsidP="00977BED">
            <w:pPr>
              <w:pStyle w:val="Default"/>
              <w:jc w:val="right"/>
              <w:rPr>
                <w:color w:val="auto"/>
                <w:sz w:val="14"/>
                <w:szCs w:val="14"/>
              </w:rPr>
            </w:pPr>
            <w:r w:rsidRPr="00CD7D26">
              <w:rPr>
                <w:color w:val="auto"/>
                <w:sz w:val="14"/>
                <w:szCs w:val="14"/>
              </w:rPr>
              <w:t>496</w:t>
            </w:r>
          </w:p>
          <w:p w14:paraId="7C06785F" w14:textId="083611D5" w:rsidR="00977BED" w:rsidRPr="00CD7D26" w:rsidRDefault="00977BED" w:rsidP="00977BED">
            <w:pPr>
              <w:pStyle w:val="Default"/>
              <w:jc w:val="right"/>
              <w:rPr>
                <w:i/>
                <w:color w:val="auto"/>
                <w:sz w:val="14"/>
                <w:szCs w:val="14"/>
              </w:rPr>
            </w:pPr>
            <w:r w:rsidRPr="00CD7D26">
              <w:rPr>
                <w:i/>
                <w:color w:val="auto"/>
                <w:sz w:val="14"/>
                <w:szCs w:val="14"/>
              </w:rPr>
              <w:t>(525)</w:t>
            </w:r>
          </w:p>
        </w:tc>
        <w:tc>
          <w:tcPr>
            <w:tcW w:w="602" w:type="pct"/>
            <w:tcBorders>
              <w:top w:val="single" w:sz="4" w:space="0" w:color="auto"/>
              <w:bottom w:val="single" w:sz="4" w:space="0" w:color="auto"/>
            </w:tcBorders>
            <w:shd w:val="clear" w:color="auto" w:fill="F2F2F2" w:themeFill="background1" w:themeFillShade="F2"/>
          </w:tcPr>
          <w:p w14:paraId="5ECBAEA6" w14:textId="77777777" w:rsidR="00977BED" w:rsidRPr="00CD7D26" w:rsidRDefault="00977BED" w:rsidP="00977BED">
            <w:pPr>
              <w:pStyle w:val="Default"/>
              <w:rPr>
                <w:color w:val="auto"/>
                <w:sz w:val="14"/>
                <w:szCs w:val="14"/>
              </w:rPr>
            </w:pPr>
            <w:r w:rsidRPr="00CD7D26">
              <w:rPr>
                <w:color w:val="auto"/>
                <w:sz w:val="14"/>
                <w:szCs w:val="14"/>
              </w:rPr>
              <w:t xml:space="preserve">Persons (63.4% female), aged 14 years and older (average: not reported), presenting to the emergency department of a general medical hospital following an episode of DSP. </w:t>
            </w:r>
          </w:p>
          <w:p w14:paraId="1F44D7CA" w14:textId="7A746821"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2F171CDA" w14:textId="74240505"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24BAA114" w14:textId="20DA252C" w:rsidR="00977BED" w:rsidRPr="00CD7D26" w:rsidRDefault="00977BED" w:rsidP="00977BED">
            <w:pPr>
              <w:pStyle w:val="Default"/>
              <w:jc w:val="right"/>
              <w:rPr>
                <w:color w:val="auto"/>
                <w:sz w:val="14"/>
                <w:szCs w:val="14"/>
              </w:rPr>
            </w:pPr>
            <w:r w:rsidRPr="00CD7D26">
              <w:rPr>
                <w:color w:val="auto"/>
                <w:sz w:val="14"/>
                <w:szCs w:val="14"/>
              </w:rPr>
              <w:t>14.1</w:t>
            </w:r>
          </w:p>
        </w:tc>
        <w:tc>
          <w:tcPr>
            <w:tcW w:w="277" w:type="pct"/>
            <w:tcBorders>
              <w:top w:val="single" w:sz="4" w:space="0" w:color="auto"/>
              <w:bottom w:val="single" w:sz="4" w:space="0" w:color="auto"/>
            </w:tcBorders>
            <w:shd w:val="clear" w:color="auto" w:fill="F2F2F2" w:themeFill="background1" w:themeFillShade="F2"/>
          </w:tcPr>
          <w:p w14:paraId="26C2337D" w14:textId="58C707A8" w:rsidR="00977BED" w:rsidRPr="00CD7D26" w:rsidRDefault="00977BED" w:rsidP="00977BED">
            <w:pPr>
              <w:pStyle w:val="Default"/>
              <w:jc w:val="right"/>
              <w:rPr>
                <w:color w:val="auto"/>
                <w:sz w:val="14"/>
                <w:szCs w:val="14"/>
              </w:rPr>
            </w:pPr>
            <w:r w:rsidRPr="00CD7D26">
              <w:rPr>
                <w:color w:val="auto"/>
                <w:sz w:val="14"/>
                <w:szCs w:val="14"/>
              </w:rPr>
              <w:t>44.2</w:t>
            </w:r>
          </w:p>
        </w:tc>
        <w:tc>
          <w:tcPr>
            <w:tcW w:w="401" w:type="pct"/>
            <w:tcBorders>
              <w:top w:val="single" w:sz="4" w:space="0" w:color="auto"/>
              <w:bottom w:val="single" w:sz="4" w:space="0" w:color="auto"/>
            </w:tcBorders>
            <w:shd w:val="clear" w:color="auto" w:fill="F2F2F2" w:themeFill="background1" w:themeFillShade="F2"/>
          </w:tcPr>
          <w:p w14:paraId="7234A2C1" w14:textId="77777777" w:rsidR="00977BED" w:rsidRPr="00CD7D26" w:rsidRDefault="00977BED" w:rsidP="00977BED">
            <w:pPr>
              <w:pStyle w:val="Default"/>
              <w:rPr>
                <w:color w:val="auto"/>
                <w:sz w:val="14"/>
                <w:szCs w:val="14"/>
              </w:rPr>
            </w:pPr>
            <w:r w:rsidRPr="00CD7D26">
              <w:rPr>
                <w:color w:val="auto"/>
                <w:sz w:val="14"/>
                <w:szCs w:val="14"/>
              </w:rPr>
              <w:t>Nottingham Hospital, Nottingham, UK</w:t>
            </w:r>
          </w:p>
          <w:p w14:paraId="033E173C" w14:textId="77777777" w:rsidR="00977BED" w:rsidRPr="00CD7D26" w:rsidRDefault="00977BED" w:rsidP="00977BED">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000DFD97" w14:textId="08F06EB9" w:rsidR="00977BED" w:rsidRPr="00CD7D26" w:rsidRDefault="00977BED" w:rsidP="00977BED">
            <w:pPr>
              <w:pStyle w:val="Default"/>
              <w:rPr>
                <w:color w:val="auto"/>
                <w:sz w:val="14"/>
                <w:szCs w:val="14"/>
              </w:rPr>
            </w:pPr>
            <w:r w:rsidRPr="00CD7D26">
              <w:rPr>
                <w:color w:val="auto"/>
                <w:sz w:val="14"/>
                <w:szCs w:val="14"/>
              </w:rPr>
              <w:t>01/04/1982-31/07/1982</w:t>
            </w:r>
          </w:p>
        </w:tc>
        <w:tc>
          <w:tcPr>
            <w:tcW w:w="699" w:type="pct"/>
            <w:tcBorders>
              <w:top w:val="single" w:sz="4" w:space="0" w:color="auto"/>
              <w:bottom w:val="single" w:sz="4" w:space="0" w:color="auto"/>
            </w:tcBorders>
            <w:shd w:val="clear" w:color="auto" w:fill="F2F2F2" w:themeFill="background1" w:themeFillShade="F2"/>
          </w:tcPr>
          <w:p w14:paraId="034D799F" w14:textId="375C9446" w:rsidR="00977BED" w:rsidRPr="0011559F" w:rsidRDefault="00977BED" w:rsidP="00977BED">
            <w:pPr>
              <w:pStyle w:val="Default"/>
              <w:rPr>
                <w:color w:val="auto"/>
                <w:sz w:val="14"/>
                <w:szCs w:val="14"/>
              </w:rPr>
            </w:pPr>
            <w:r w:rsidRPr="0011559F">
              <w:rPr>
                <w:color w:val="auto"/>
                <w:sz w:val="14"/>
                <w:szCs w:val="14"/>
              </w:rPr>
              <w:t>Psychiatric consultation in ED by the duty psychiatrist.</w:t>
            </w:r>
          </w:p>
        </w:tc>
        <w:tc>
          <w:tcPr>
            <w:tcW w:w="715" w:type="pct"/>
            <w:tcBorders>
              <w:top w:val="single" w:sz="4" w:space="0" w:color="auto"/>
              <w:bottom w:val="single" w:sz="4" w:space="0" w:color="auto"/>
            </w:tcBorders>
            <w:shd w:val="clear" w:color="auto" w:fill="F2F2F2" w:themeFill="background1" w:themeFillShade="F2"/>
          </w:tcPr>
          <w:p w14:paraId="33C64474" w14:textId="63670C3D" w:rsidR="00977BED" w:rsidRPr="00CD7D26" w:rsidRDefault="00977BED" w:rsidP="00977BED">
            <w:pPr>
              <w:pStyle w:val="Default"/>
              <w:rPr>
                <w:color w:val="auto"/>
                <w:sz w:val="14"/>
                <w:szCs w:val="14"/>
              </w:rPr>
            </w:pPr>
            <w:r w:rsidRPr="00CD7D26">
              <w:rPr>
                <w:color w:val="auto"/>
                <w:sz w:val="14"/>
                <w:szCs w:val="14"/>
              </w:rPr>
              <w:t xml:space="preserve">Owens DW, et al. (1988). The accident and emergency department management of deliberate self-poisoning. </w:t>
            </w:r>
            <w:r w:rsidRPr="00CD7D26">
              <w:rPr>
                <w:i/>
                <w:color w:val="auto"/>
                <w:sz w:val="14"/>
                <w:szCs w:val="14"/>
              </w:rPr>
              <w:t>Br J Psychiatry</w:t>
            </w:r>
            <w:r w:rsidRPr="00CD7D26">
              <w:rPr>
                <w:color w:val="auto"/>
                <w:sz w:val="14"/>
                <w:szCs w:val="14"/>
              </w:rPr>
              <w:t>, 152: 830-3.</w:t>
            </w:r>
          </w:p>
        </w:tc>
      </w:tr>
      <w:tr w:rsidR="00977BED" w:rsidRPr="00CD7D26" w14:paraId="733D47ED" w14:textId="77777777" w:rsidTr="00123812">
        <w:trPr>
          <w:trHeight w:val="697"/>
        </w:trPr>
        <w:tc>
          <w:tcPr>
            <w:tcW w:w="524" w:type="pct"/>
            <w:tcBorders>
              <w:top w:val="single" w:sz="4" w:space="0" w:color="auto"/>
              <w:bottom w:val="single" w:sz="4" w:space="0" w:color="auto"/>
            </w:tcBorders>
            <w:shd w:val="clear" w:color="auto" w:fill="auto"/>
          </w:tcPr>
          <w:p w14:paraId="3D52FDA5" w14:textId="273BF72C" w:rsidR="00977BED" w:rsidRPr="004F4753" w:rsidRDefault="00977BED" w:rsidP="00977BED">
            <w:pPr>
              <w:pStyle w:val="Default"/>
              <w:rPr>
                <w:b/>
                <w:bCs/>
                <w:color w:val="auto"/>
                <w:sz w:val="14"/>
                <w:szCs w:val="14"/>
              </w:rPr>
            </w:pPr>
            <w:r w:rsidRPr="004F4753">
              <w:rPr>
                <w:b/>
                <w:bCs/>
                <w:color w:val="auto"/>
                <w:sz w:val="14"/>
                <w:szCs w:val="14"/>
              </w:rPr>
              <w:t>Pang 1996</w:t>
            </w:r>
          </w:p>
        </w:tc>
        <w:tc>
          <w:tcPr>
            <w:tcW w:w="300" w:type="pct"/>
            <w:tcBorders>
              <w:top w:val="single" w:sz="4" w:space="0" w:color="auto"/>
              <w:bottom w:val="single" w:sz="4" w:space="0" w:color="auto"/>
            </w:tcBorders>
            <w:shd w:val="clear" w:color="auto" w:fill="auto"/>
          </w:tcPr>
          <w:p w14:paraId="38EE1DD4" w14:textId="029C7D38" w:rsidR="00977BED" w:rsidRPr="00CD7D26" w:rsidRDefault="00977BED" w:rsidP="00977BED">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21FB3040" w14:textId="228F501D"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3C76BFBF" w14:textId="73A18AC9" w:rsidR="00977BED" w:rsidRPr="00CD7D26" w:rsidRDefault="00977BED" w:rsidP="00977BED">
            <w:pPr>
              <w:pStyle w:val="Default"/>
              <w:jc w:val="right"/>
              <w:rPr>
                <w:color w:val="auto"/>
                <w:sz w:val="14"/>
                <w:szCs w:val="14"/>
              </w:rPr>
            </w:pPr>
            <w:r w:rsidRPr="00CD7D26">
              <w:rPr>
                <w:color w:val="auto"/>
                <w:sz w:val="14"/>
                <w:szCs w:val="14"/>
              </w:rPr>
              <w:t>155</w:t>
            </w:r>
          </w:p>
        </w:tc>
        <w:tc>
          <w:tcPr>
            <w:tcW w:w="602" w:type="pct"/>
            <w:tcBorders>
              <w:top w:val="single" w:sz="4" w:space="0" w:color="auto"/>
              <w:bottom w:val="single" w:sz="4" w:space="0" w:color="auto"/>
            </w:tcBorders>
            <w:shd w:val="clear" w:color="auto" w:fill="auto"/>
          </w:tcPr>
          <w:p w14:paraId="40B1B521" w14:textId="5E428805" w:rsidR="00977BED" w:rsidRPr="00CD7D26" w:rsidRDefault="00977BED" w:rsidP="00977BED">
            <w:pPr>
              <w:pStyle w:val="Default"/>
              <w:rPr>
                <w:color w:val="auto"/>
                <w:sz w:val="14"/>
                <w:szCs w:val="14"/>
              </w:rPr>
            </w:pPr>
            <w:r w:rsidRPr="00CD7D26">
              <w:rPr>
                <w:color w:val="auto"/>
                <w:sz w:val="14"/>
                <w:szCs w:val="14"/>
              </w:rPr>
              <w:t xml:space="preserve">Persons (percent female not reported), aged 38 to 85 years (mean: 33.7±13.2 years), referred to the emergency department following an episode of DSH. </w:t>
            </w:r>
          </w:p>
          <w:p w14:paraId="32A6DA94"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auto"/>
          </w:tcPr>
          <w:p w14:paraId="461C3196" w14:textId="1DDC3377"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42A72ED2" w14:textId="119DBA87" w:rsidR="00977BED" w:rsidRPr="00CD7D26" w:rsidRDefault="00977BED" w:rsidP="00977BE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22BBF446" w14:textId="67A273D4" w:rsidR="00977BED" w:rsidRPr="00CD7D26" w:rsidRDefault="00977BED" w:rsidP="00977BED">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1F96EDEF" w14:textId="7B21816F" w:rsidR="00977BED" w:rsidRPr="00CD7D26" w:rsidRDefault="00977BED" w:rsidP="00977BED">
            <w:pPr>
              <w:pStyle w:val="Default"/>
              <w:rPr>
                <w:color w:val="auto"/>
                <w:sz w:val="14"/>
                <w:szCs w:val="14"/>
              </w:rPr>
            </w:pPr>
            <w:r w:rsidRPr="00CD7D26">
              <w:rPr>
                <w:color w:val="auto"/>
                <w:sz w:val="14"/>
                <w:szCs w:val="14"/>
              </w:rPr>
              <w:t>One unnamed teaching hospital in central London, UK.</w:t>
            </w:r>
          </w:p>
        </w:tc>
        <w:tc>
          <w:tcPr>
            <w:tcW w:w="502" w:type="pct"/>
            <w:tcBorders>
              <w:top w:val="single" w:sz="4" w:space="0" w:color="auto"/>
              <w:bottom w:val="single" w:sz="4" w:space="0" w:color="auto"/>
            </w:tcBorders>
            <w:shd w:val="clear" w:color="auto" w:fill="auto"/>
          </w:tcPr>
          <w:p w14:paraId="7C32AEC1" w14:textId="754923C8" w:rsidR="00977BED" w:rsidRPr="00CD7D26" w:rsidRDefault="00977BED" w:rsidP="00977BED">
            <w:pPr>
              <w:pStyle w:val="Default"/>
              <w:rPr>
                <w:color w:val="auto"/>
                <w:sz w:val="14"/>
                <w:szCs w:val="14"/>
              </w:rPr>
            </w:pPr>
            <w:r w:rsidRPr="00CD7D26">
              <w:rPr>
                <w:color w:val="auto"/>
                <w:sz w:val="14"/>
                <w:szCs w:val="14"/>
              </w:rPr>
              <w:t>01/06/1991-30/11/191</w:t>
            </w:r>
          </w:p>
        </w:tc>
        <w:tc>
          <w:tcPr>
            <w:tcW w:w="699" w:type="pct"/>
            <w:tcBorders>
              <w:top w:val="single" w:sz="4" w:space="0" w:color="auto"/>
              <w:bottom w:val="single" w:sz="4" w:space="0" w:color="auto"/>
            </w:tcBorders>
          </w:tcPr>
          <w:p w14:paraId="224646CA" w14:textId="59D12DA3" w:rsidR="00977BED" w:rsidRPr="001C16D4" w:rsidRDefault="00977BED" w:rsidP="00977BED">
            <w:pPr>
              <w:pStyle w:val="Default"/>
              <w:rPr>
                <w:color w:val="auto"/>
                <w:sz w:val="14"/>
                <w:szCs w:val="14"/>
              </w:rPr>
            </w:pPr>
            <w:r w:rsidRPr="00900B1D">
              <w:rPr>
                <w:color w:val="auto"/>
                <w:sz w:val="14"/>
                <w:szCs w:val="14"/>
              </w:rPr>
              <w:t>Psychosocial assessment in ED by social workers or psychiatrists in specialist team</w:t>
            </w:r>
            <w:r>
              <w:rPr>
                <w:color w:val="auto"/>
                <w:sz w:val="14"/>
                <w:szCs w:val="14"/>
              </w:rPr>
              <w:t>,</w:t>
            </w:r>
            <w:r w:rsidRPr="00900B1D">
              <w:rPr>
                <w:color w:val="auto"/>
                <w:sz w:val="14"/>
                <w:szCs w:val="14"/>
              </w:rPr>
              <w:t xml:space="preserve"> or</w:t>
            </w:r>
            <w:r>
              <w:rPr>
                <w:color w:val="auto"/>
                <w:sz w:val="14"/>
                <w:szCs w:val="14"/>
              </w:rPr>
              <w:t xml:space="preserve"> by</w:t>
            </w:r>
            <w:r w:rsidRPr="00900B1D">
              <w:rPr>
                <w:color w:val="auto"/>
                <w:sz w:val="14"/>
                <w:szCs w:val="14"/>
              </w:rPr>
              <w:t xml:space="preserve"> duty psychiatrist.</w:t>
            </w:r>
          </w:p>
        </w:tc>
        <w:tc>
          <w:tcPr>
            <w:tcW w:w="715" w:type="pct"/>
            <w:tcBorders>
              <w:top w:val="single" w:sz="4" w:space="0" w:color="auto"/>
              <w:bottom w:val="single" w:sz="4" w:space="0" w:color="auto"/>
            </w:tcBorders>
            <w:shd w:val="clear" w:color="auto" w:fill="auto"/>
          </w:tcPr>
          <w:p w14:paraId="3F82A60C" w14:textId="72CC4A2B" w:rsidR="00977BED" w:rsidRPr="00CD7D26" w:rsidRDefault="00977BED" w:rsidP="00977BED">
            <w:pPr>
              <w:pStyle w:val="Default"/>
              <w:rPr>
                <w:color w:val="auto"/>
                <w:sz w:val="14"/>
                <w:szCs w:val="14"/>
              </w:rPr>
            </w:pPr>
            <w:r w:rsidRPr="00CD7D26">
              <w:rPr>
                <w:color w:val="auto"/>
                <w:sz w:val="14"/>
                <w:szCs w:val="14"/>
              </w:rPr>
              <w:t xml:space="preserve">Pang AHT, et al. (1996). Audit of a multi-disciplinary assessment unit for deliberate self-harm patients in a general hospital. </w:t>
            </w:r>
            <w:r w:rsidRPr="00CD7D26">
              <w:rPr>
                <w:i/>
                <w:color w:val="auto"/>
                <w:sz w:val="14"/>
                <w:szCs w:val="14"/>
              </w:rPr>
              <w:t>Arch Suicide Res</w:t>
            </w:r>
            <w:r w:rsidRPr="00CD7D26">
              <w:rPr>
                <w:color w:val="auto"/>
                <w:sz w:val="14"/>
                <w:szCs w:val="14"/>
              </w:rPr>
              <w:t>, 2: 207-12.</w:t>
            </w:r>
          </w:p>
          <w:p w14:paraId="3F672683" w14:textId="19A3E486" w:rsidR="00977BED" w:rsidRPr="00CD7D26" w:rsidRDefault="00977BED" w:rsidP="00977BED">
            <w:pPr>
              <w:pStyle w:val="Default"/>
              <w:rPr>
                <w:color w:val="auto"/>
                <w:sz w:val="14"/>
                <w:szCs w:val="14"/>
              </w:rPr>
            </w:pPr>
          </w:p>
        </w:tc>
      </w:tr>
      <w:tr w:rsidR="00977BED" w:rsidRPr="00CD7D26" w14:paraId="7BC589DA" w14:textId="77777777" w:rsidTr="00123812">
        <w:trPr>
          <w:trHeight w:val="697"/>
        </w:trPr>
        <w:tc>
          <w:tcPr>
            <w:tcW w:w="524" w:type="pct"/>
            <w:tcBorders>
              <w:top w:val="single" w:sz="4" w:space="0" w:color="auto"/>
              <w:bottom w:val="single" w:sz="4" w:space="0" w:color="auto"/>
            </w:tcBorders>
            <w:shd w:val="clear" w:color="auto" w:fill="F2F2F2" w:themeFill="background1" w:themeFillShade="F2"/>
          </w:tcPr>
          <w:p w14:paraId="14C8265C" w14:textId="6639391E" w:rsidR="00977BED" w:rsidRPr="004F4753" w:rsidRDefault="00977BED" w:rsidP="00977BED">
            <w:pPr>
              <w:pStyle w:val="Default"/>
              <w:rPr>
                <w:b/>
                <w:bCs/>
                <w:color w:val="auto"/>
                <w:sz w:val="14"/>
                <w:szCs w:val="14"/>
                <w:highlight w:val="green"/>
              </w:rPr>
            </w:pPr>
            <w:proofErr w:type="spellStart"/>
            <w:r w:rsidRPr="004F4753">
              <w:rPr>
                <w:b/>
                <w:bCs/>
                <w:color w:val="auto"/>
                <w:sz w:val="14"/>
                <w:szCs w:val="14"/>
              </w:rPr>
              <w:t>Pavarin</w:t>
            </w:r>
            <w:proofErr w:type="spellEnd"/>
            <w:r w:rsidRPr="004F4753">
              <w:rPr>
                <w:b/>
                <w:bCs/>
                <w:color w:val="auto"/>
                <w:sz w:val="14"/>
                <w:szCs w:val="14"/>
              </w:rPr>
              <w:t xml:space="preserve"> 2014</w:t>
            </w:r>
          </w:p>
        </w:tc>
        <w:tc>
          <w:tcPr>
            <w:tcW w:w="300" w:type="pct"/>
            <w:tcBorders>
              <w:top w:val="single" w:sz="4" w:space="0" w:color="auto"/>
              <w:bottom w:val="single" w:sz="4" w:space="0" w:color="auto"/>
            </w:tcBorders>
            <w:shd w:val="clear" w:color="auto" w:fill="F2F2F2" w:themeFill="background1" w:themeFillShade="F2"/>
          </w:tcPr>
          <w:p w14:paraId="5378338F" w14:textId="4A42BE71" w:rsidR="00977BED" w:rsidRPr="00CD7D26" w:rsidRDefault="00977BED" w:rsidP="00977BED">
            <w:pPr>
              <w:pStyle w:val="Default"/>
              <w:rPr>
                <w:color w:val="auto"/>
                <w:sz w:val="14"/>
                <w:szCs w:val="14"/>
              </w:rPr>
            </w:pPr>
            <w:r w:rsidRPr="00CD7D26">
              <w:rPr>
                <w:color w:val="auto"/>
                <w:sz w:val="14"/>
                <w:szCs w:val="14"/>
              </w:rPr>
              <w:t>Italy</w:t>
            </w:r>
          </w:p>
        </w:tc>
        <w:tc>
          <w:tcPr>
            <w:tcW w:w="226" w:type="pct"/>
            <w:tcBorders>
              <w:top w:val="single" w:sz="4" w:space="0" w:color="auto"/>
              <w:bottom w:val="single" w:sz="4" w:space="0" w:color="auto"/>
            </w:tcBorders>
            <w:shd w:val="clear" w:color="auto" w:fill="F2F2F2" w:themeFill="background1" w:themeFillShade="F2"/>
          </w:tcPr>
          <w:p w14:paraId="455EDB73" w14:textId="385DA6FE" w:rsidR="00977BED" w:rsidRPr="00CD7D26" w:rsidRDefault="00977BED" w:rsidP="00977BED">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70E8F568" w14:textId="77777777" w:rsidR="00977BED" w:rsidRPr="00CD7D26" w:rsidRDefault="00977BED" w:rsidP="00977BED">
            <w:pPr>
              <w:pStyle w:val="Default"/>
              <w:jc w:val="right"/>
              <w:rPr>
                <w:color w:val="auto"/>
                <w:sz w:val="14"/>
                <w:szCs w:val="14"/>
              </w:rPr>
            </w:pPr>
            <w:r w:rsidRPr="00CD7D26">
              <w:rPr>
                <w:color w:val="auto"/>
                <w:sz w:val="14"/>
                <w:szCs w:val="14"/>
              </w:rPr>
              <w:t>505</w:t>
            </w:r>
          </w:p>
          <w:p w14:paraId="6315B732" w14:textId="0CEF60FF" w:rsidR="00977BED" w:rsidRPr="00CD7D26" w:rsidRDefault="00977BED" w:rsidP="00977BED">
            <w:pPr>
              <w:pStyle w:val="Default"/>
              <w:jc w:val="right"/>
              <w:rPr>
                <w:i/>
                <w:color w:val="auto"/>
                <w:sz w:val="14"/>
                <w:szCs w:val="14"/>
              </w:rPr>
            </w:pPr>
            <w:r w:rsidRPr="00CD7D26">
              <w:rPr>
                <w:i/>
                <w:color w:val="auto"/>
                <w:sz w:val="14"/>
                <w:szCs w:val="14"/>
              </w:rPr>
              <w:t>(788)</w:t>
            </w:r>
          </w:p>
        </w:tc>
        <w:tc>
          <w:tcPr>
            <w:tcW w:w="602" w:type="pct"/>
            <w:tcBorders>
              <w:top w:val="single" w:sz="4" w:space="0" w:color="auto"/>
              <w:bottom w:val="single" w:sz="4" w:space="0" w:color="auto"/>
            </w:tcBorders>
            <w:shd w:val="clear" w:color="auto" w:fill="F2F2F2" w:themeFill="background1" w:themeFillShade="F2"/>
          </w:tcPr>
          <w:p w14:paraId="0655F2C8" w14:textId="4E587B61" w:rsidR="00977BED" w:rsidRPr="00CD7D26" w:rsidRDefault="00977BED" w:rsidP="00977BED">
            <w:pPr>
              <w:pStyle w:val="Default"/>
              <w:rPr>
                <w:color w:val="auto"/>
                <w:sz w:val="14"/>
                <w:szCs w:val="14"/>
              </w:rPr>
            </w:pPr>
            <w:r w:rsidRPr="00CD7D26">
              <w:rPr>
                <w:color w:val="auto"/>
                <w:sz w:val="14"/>
                <w:szCs w:val="14"/>
              </w:rPr>
              <w:t xml:space="preserve">Persons (60.6% female), aged 13 years and older (mean: 45.6 years; SD: not reported), admitted to the emergency department of any general hospital following a suicide attempt. </w:t>
            </w:r>
          </w:p>
          <w:p w14:paraId="5321F2FF"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587407D0" w14:textId="4B2B1D6B"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765C94F8" w14:textId="3B7D6AE4" w:rsidR="00977BED" w:rsidRPr="00CD7D26" w:rsidRDefault="00977BED" w:rsidP="00977BED">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58CBE933" w14:textId="6FD15FE3" w:rsidR="00977BED" w:rsidRPr="00CD7D26" w:rsidRDefault="00977BED" w:rsidP="00977BED">
            <w:pPr>
              <w:pStyle w:val="Default"/>
              <w:jc w:val="right"/>
              <w:rPr>
                <w:color w:val="auto"/>
                <w:sz w:val="14"/>
                <w:szCs w:val="14"/>
              </w:rPr>
            </w:pPr>
            <w:r w:rsidRPr="00CD7D26">
              <w:rPr>
                <w:color w:val="auto"/>
                <w:sz w:val="14"/>
                <w:szCs w:val="14"/>
              </w:rPr>
              <w:t>43.3</w:t>
            </w:r>
          </w:p>
        </w:tc>
        <w:tc>
          <w:tcPr>
            <w:tcW w:w="401" w:type="pct"/>
            <w:tcBorders>
              <w:top w:val="single" w:sz="4" w:space="0" w:color="auto"/>
              <w:bottom w:val="single" w:sz="4" w:space="0" w:color="auto"/>
            </w:tcBorders>
            <w:shd w:val="clear" w:color="auto" w:fill="F2F2F2" w:themeFill="background1" w:themeFillShade="F2"/>
          </w:tcPr>
          <w:p w14:paraId="5A31DBA4" w14:textId="5299B3B9" w:rsidR="00977BED" w:rsidRPr="00CD7D26" w:rsidRDefault="00977BED" w:rsidP="00977BED">
            <w:pPr>
              <w:pStyle w:val="Default"/>
              <w:rPr>
                <w:color w:val="auto"/>
                <w:sz w:val="14"/>
                <w:szCs w:val="14"/>
              </w:rPr>
            </w:pPr>
            <w:r w:rsidRPr="00CD7D26">
              <w:rPr>
                <w:color w:val="auto"/>
                <w:sz w:val="14"/>
                <w:szCs w:val="14"/>
              </w:rPr>
              <w:t>Any of the general hospitals in metro-</w:t>
            </w:r>
            <w:proofErr w:type="spellStart"/>
            <w:r w:rsidRPr="00CD7D26">
              <w:rPr>
                <w:color w:val="auto"/>
                <w:sz w:val="14"/>
                <w:szCs w:val="14"/>
              </w:rPr>
              <w:t>politan</w:t>
            </w:r>
            <w:proofErr w:type="spellEnd"/>
            <w:r w:rsidRPr="00CD7D26">
              <w:rPr>
                <w:color w:val="auto"/>
                <w:sz w:val="14"/>
                <w:szCs w:val="14"/>
              </w:rPr>
              <w:t xml:space="preserve"> area of (with the exception of one: </w:t>
            </w:r>
            <w:proofErr w:type="spellStart"/>
            <w:r w:rsidRPr="00CD7D26">
              <w:rPr>
                <w:color w:val="auto"/>
                <w:sz w:val="14"/>
                <w:szCs w:val="14"/>
              </w:rPr>
              <w:t>Sant'Orsola</w:t>
            </w:r>
            <w:proofErr w:type="spellEnd"/>
            <w:r w:rsidRPr="00CD7D26">
              <w:rPr>
                <w:color w:val="auto"/>
                <w:sz w:val="14"/>
                <w:szCs w:val="14"/>
              </w:rPr>
              <w:t xml:space="preserve"> Hospital), Bologna, Italy.</w:t>
            </w:r>
          </w:p>
          <w:p w14:paraId="21BE3427" w14:textId="77777777" w:rsidR="00977BED" w:rsidRPr="00CD7D26" w:rsidRDefault="00977BED" w:rsidP="00977BED">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18E381DB" w14:textId="04F7E205" w:rsidR="00977BED" w:rsidRPr="00CD7D26" w:rsidRDefault="00977BED" w:rsidP="00977BED">
            <w:pPr>
              <w:pStyle w:val="Default"/>
              <w:rPr>
                <w:color w:val="auto"/>
                <w:sz w:val="14"/>
                <w:szCs w:val="14"/>
              </w:rPr>
            </w:pPr>
            <w:r w:rsidRPr="00CD7D26">
              <w:rPr>
                <w:color w:val="auto"/>
                <w:sz w:val="14"/>
                <w:szCs w:val="14"/>
              </w:rPr>
              <w:t>01/01/2004-31/12/2010</w:t>
            </w:r>
          </w:p>
        </w:tc>
        <w:tc>
          <w:tcPr>
            <w:tcW w:w="699" w:type="pct"/>
            <w:tcBorders>
              <w:top w:val="single" w:sz="4" w:space="0" w:color="auto"/>
              <w:bottom w:val="single" w:sz="4" w:space="0" w:color="auto"/>
            </w:tcBorders>
            <w:shd w:val="clear" w:color="auto" w:fill="F2F2F2" w:themeFill="background1" w:themeFillShade="F2"/>
          </w:tcPr>
          <w:p w14:paraId="1A8B873E" w14:textId="14C18636" w:rsidR="00977BED" w:rsidRPr="004D2B15" w:rsidRDefault="00977BED" w:rsidP="00977BED">
            <w:pPr>
              <w:pStyle w:val="Default"/>
              <w:rPr>
                <w:color w:val="auto"/>
                <w:sz w:val="14"/>
                <w:szCs w:val="14"/>
              </w:rPr>
            </w:pPr>
            <w:proofErr w:type="spellStart"/>
            <w:r w:rsidRPr="004D2B15">
              <w:rPr>
                <w:color w:val="auto"/>
                <w:sz w:val="14"/>
                <w:szCs w:val="14"/>
              </w:rPr>
              <w:t>Pyschiatric</w:t>
            </w:r>
            <w:proofErr w:type="spellEnd"/>
            <w:r w:rsidRPr="004D2B15">
              <w:rPr>
                <w:color w:val="auto"/>
                <w:sz w:val="14"/>
                <w:szCs w:val="14"/>
              </w:rPr>
              <w:t xml:space="preserve"> assessment/</w:t>
            </w:r>
            <w:proofErr w:type="spellStart"/>
            <w:r w:rsidRPr="004D2B15">
              <w:rPr>
                <w:color w:val="auto"/>
                <w:sz w:val="14"/>
                <w:szCs w:val="14"/>
              </w:rPr>
              <w:t>coun-sulation</w:t>
            </w:r>
            <w:proofErr w:type="spellEnd"/>
            <w:r w:rsidRPr="004D2B15">
              <w:rPr>
                <w:color w:val="auto"/>
                <w:sz w:val="14"/>
                <w:szCs w:val="14"/>
              </w:rPr>
              <w:t xml:space="preserve"> in ED by the duty psychiatrist.</w:t>
            </w:r>
          </w:p>
          <w:p w14:paraId="60830B6F" w14:textId="2BC379AC" w:rsidR="00977BED" w:rsidRPr="00CD7D26" w:rsidRDefault="00977BED" w:rsidP="00977BED">
            <w:pPr>
              <w:pStyle w:val="Default"/>
              <w:rPr>
                <w:color w:val="auto"/>
                <w:sz w:val="14"/>
                <w:szCs w:val="14"/>
              </w:rPr>
            </w:pPr>
          </w:p>
        </w:tc>
        <w:tc>
          <w:tcPr>
            <w:tcW w:w="715" w:type="pct"/>
            <w:tcBorders>
              <w:top w:val="single" w:sz="4" w:space="0" w:color="auto"/>
              <w:bottom w:val="single" w:sz="4" w:space="0" w:color="auto"/>
            </w:tcBorders>
            <w:shd w:val="clear" w:color="auto" w:fill="F2F2F2" w:themeFill="background1" w:themeFillShade="F2"/>
          </w:tcPr>
          <w:p w14:paraId="6AF95F2F" w14:textId="7D166DE6" w:rsidR="00977BED" w:rsidRPr="00CD7D26" w:rsidRDefault="00977BED" w:rsidP="00977BED">
            <w:pPr>
              <w:pStyle w:val="Default"/>
              <w:rPr>
                <w:color w:val="auto"/>
                <w:sz w:val="14"/>
                <w:szCs w:val="14"/>
              </w:rPr>
            </w:pPr>
            <w:proofErr w:type="spellStart"/>
            <w:r w:rsidRPr="00CD7D26">
              <w:rPr>
                <w:color w:val="auto"/>
                <w:sz w:val="14"/>
                <w:szCs w:val="14"/>
              </w:rPr>
              <w:t>Pavarin</w:t>
            </w:r>
            <w:proofErr w:type="spellEnd"/>
            <w:r w:rsidRPr="00CD7D26">
              <w:rPr>
                <w:color w:val="auto"/>
                <w:sz w:val="14"/>
                <w:szCs w:val="14"/>
              </w:rPr>
              <w:t xml:space="preserve"> RM, et al. (2014). Emergency department admission and mortality rate for suicidal </w:t>
            </w:r>
            <w:proofErr w:type="spellStart"/>
            <w:r w:rsidRPr="00CD7D26">
              <w:rPr>
                <w:color w:val="auto"/>
                <w:sz w:val="14"/>
                <w:szCs w:val="14"/>
              </w:rPr>
              <w:t>behavior</w:t>
            </w:r>
            <w:proofErr w:type="spellEnd"/>
            <w:r w:rsidRPr="00CD7D26">
              <w:rPr>
                <w:color w:val="auto"/>
                <w:sz w:val="14"/>
                <w:szCs w:val="14"/>
              </w:rPr>
              <w:t xml:space="preserve">. </w:t>
            </w:r>
            <w:r w:rsidRPr="00CD7D26">
              <w:rPr>
                <w:i/>
                <w:color w:val="auto"/>
                <w:sz w:val="14"/>
                <w:szCs w:val="14"/>
              </w:rPr>
              <w:t>Crisis</w:t>
            </w:r>
            <w:r w:rsidRPr="00CD7D26">
              <w:rPr>
                <w:color w:val="auto"/>
                <w:sz w:val="14"/>
                <w:szCs w:val="14"/>
              </w:rPr>
              <w:t>, 35: 406-14.</w:t>
            </w:r>
          </w:p>
        </w:tc>
      </w:tr>
      <w:tr w:rsidR="00977BED" w:rsidRPr="00CD7D26" w14:paraId="6624F0D3" w14:textId="77777777" w:rsidTr="00123812">
        <w:trPr>
          <w:trHeight w:val="697"/>
        </w:trPr>
        <w:tc>
          <w:tcPr>
            <w:tcW w:w="524" w:type="pct"/>
            <w:tcBorders>
              <w:top w:val="single" w:sz="4" w:space="0" w:color="auto"/>
              <w:bottom w:val="single" w:sz="4" w:space="0" w:color="auto"/>
            </w:tcBorders>
            <w:shd w:val="clear" w:color="auto" w:fill="auto"/>
          </w:tcPr>
          <w:p w14:paraId="23335A19" w14:textId="0F11A4B3" w:rsidR="00977BED" w:rsidRPr="004F4753" w:rsidRDefault="00977BED" w:rsidP="00977BED">
            <w:pPr>
              <w:pStyle w:val="Default"/>
              <w:rPr>
                <w:b/>
                <w:bCs/>
                <w:color w:val="auto"/>
                <w:sz w:val="14"/>
                <w:szCs w:val="14"/>
              </w:rPr>
            </w:pPr>
            <w:proofErr w:type="spellStart"/>
            <w:r w:rsidRPr="004F4753">
              <w:rPr>
                <w:b/>
                <w:bCs/>
                <w:color w:val="auto"/>
                <w:sz w:val="14"/>
                <w:szCs w:val="14"/>
              </w:rPr>
              <w:t>Perquier</w:t>
            </w:r>
            <w:proofErr w:type="spellEnd"/>
            <w:r w:rsidRPr="004F4753">
              <w:rPr>
                <w:b/>
                <w:bCs/>
                <w:color w:val="auto"/>
                <w:sz w:val="14"/>
                <w:szCs w:val="14"/>
              </w:rPr>
              <w:t xml:space="preserve"> 2017</w:t>
            </w:r>
          </w:p>
        </w:tc>
        <w:tc>
          <w:tcPr>
            <w:tcW w:w="300" w:type="pct"/>
            <w:tcBorders>
              <w:top w:val="single" w:sz="4" w:space="0" w:color="auto"/>
              <w:bottom w:val="single" w:sz="4" w:space="0" w:color="auto"/>
            </w:tcBorders>
            <w:shd w:val="clear" w:color="auto" w:fill="auto"/>
          </w:tcPr>
          <w:p w14:paraId="16B991DF" w14:textId="0D6DFC18" w:rsidR="00977BED" w:rsidRPr="00CD7D26" w:rsidRDefault="00977BED" w:rsidP="00977BED">
            <w:pPr>
              <w:pStyle w:val="Default"/>
              <w:rPr>
                <w:color w:val="auto"/>
                <w:sz w:val="14"/>
                <w:szCs w:val="14"/>
              </w:rPr>
            </w:pPr>
            <w:r w:rsidRPr="00CD7D26">
              <w:rPr>
                <w:color w:val="auto"/>
                <w:sz w:val="14"/>
                <w:szCs w:val="14"/>
              </w:rPr>
              <w:t>France</w:t>
            </w:r>
          </w:p>
        </w:tc>
        <w:tc>
          <w:tcPr>
            <w:tcW w:w="226" w:type="pct"/>
            <w:tcBorders>
              <w:top w:val="single" w:sz="4" w:space="0" w:color="auto"/>
              <w:bottom w:val="single" w:sz="4" w:space="0" w:color="auto"/>
            </w:tcBorders>
            <w:shd w:val="clear" w:color="auto" w:fill="auto"/>
          </w:tcPr>
          <w:p w14:paraId="681DC99D" w14:textId="0D9EDCF5" w:rsidR="00977BED" w:rsidRPr="00CD7D26" w:rsidRDefault="00977BED" w:rsidP="00977BED">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42704F53" w14:textId="77777777" w:rsidR="00977BED" w:rsidRPr="00CD7D26" w:rsidRDefault="00977BED" w:rsidP="00977BED">
            <w:pPr>
              <w:pStyle w:val="Default"/>
              <w:jc w:val="right"/>
              <w:rPr>
                <w:color w:val="auto"/>
                <w:sz w:val="14"/>
                <w:szCs w:val="14"/>
              </w:rPr>
            </w:pPr>
            <w:r w:rsidRPr="00CD7D26">
              <w:rPr>
                <w:color w:val="auto"/>
                <w:sz w:val="14"/>
                <w:szCs w:val="14"/>
              </w:rPr>
              <w:t>168</w:t>
            </w:r>
          </w:p>
          <w:p w14:paraId="59CC6F50" w14:textId="3C25996F" w:rsidR="00977BED" w:rsidRPr="00CD7D26" w:rsidRDefault="00977BED" w:rsidP="00977BED">
            <w:pPr>
              <w:pStyle w:val="Default"/>
              <w:jc w:val="right"/>
              <w:rPr>
                <w:i/>
                <w:color w:val="auto"/>
                <w:sz w:val="14"/>
                <w:szCs w:val="14"/>
              </w:rPr>
            </w:pPr>
            <w:r w:rsidRPr="00CD7D26">
              <w:rPr>
                <w:i/>
                <w:color w:val="auto"/>
                <w:sz w:val="14"/>
                <w:szCs w:val="14"/>
              </w:rPr>
              <w:t>(355)</w:t>
            </w:r>
          </w:p>
        </w:tc>
        <w:tc>
          <w:tcPr>
            <w:tcW w:w="602" w:type="pct"/>
            <w:tcBorders>
              <w:top w:val="single" w:sz="4" w:space="0" w:color="auto"/>
              <w:bottom w:val="single" w:sz="4" w:space="0" w:color="auto"/>
            </w:tcBorders>
            <w:shd w:val="clear" w:color="auto" w:fill="auto"/>
          </w:tcPr>
          <w:p w14:paraId="04E74970" w14:textId="1518FC9A" w:rsidR="00977BED" w:rsidRPr="00CD7D26" w:rsidRDefault="00977BED" w:rsidP="00977BED">
            <w:pPr>
              <w:pStyle w:val="Default"/>
              <w:rPr>
                <w:color w:val="auto"/>
                <w:sz w:val="14"/>
                <w:szCs w:val="14"/>
              </w:rPr>
            </w:pPr>
            <w:r w:rsidRPr="00CD7D26">
              <w:rPr>
                <w:color w:val="auto"/>
                <w:sz w:val="14"/>
                <w:szCs w:val="14"/>
              </w:rPr>
              <w:t xml:space="preserve">Persons (66.1% female), aged 24 to 53 years (mean: 38.7±14.3 years), presenting to the emergency department of a general academic hospital and subsequently referred to the psychiatric emergency department (as per local protocols) following an episode of suicide attempt. </w:t>
            </w:r>
          </w:p>
          <w:p w14:paraId="12D743C1" w14:textId="77777777" w:rsidR="00977BED" w:rsidRPr="00CD7D26" w:rsidRDefault="00977BED" w:rsidP="00977BED">
            <w:pPr>
              <w:pStyle w:val="Default"/>
              <w:rPr>
                <w:color w:val="auto"/>
                <w:sz w:val="14"/>
                <w:szCs w:val="14"/>
              </w:rPr>
            </w:pPr>
          </w:p>
        </w:tc>
        <w:tc>
          <w:tcPr>
            <w:tcW w:w="216" w:type="pct"/>
            <w:tcBorders>
              <w:top w:val="single" w:sz="4" w:space="0" w:color="auto"/>
              <w:bottom w:val="single" w:sz="4" w:space="0" w:color="auto"/>
            </w:tcBorders>
            <w:shd w:val="clear" w:color="auto" w:fill="auto"/>
          </w:tcPr>
          <w:p w14:paraId="674F07F8" w14:textId="508E7A05" w:rsidR="00977BED" w:rsidRPr="00CD7D26" w:rsidRDefault="00977BED" w:rsidP="00977BED">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5DF1B286" w14:textId="158E80F2" w:rsidR="00977BED" w:rsidRPr="00CD7D26" w:rsidRDefault="00977BED" w:rsidP="00977BED">
            <w:pPr>
              <w:pStyle w:val="Default"/>
              <w:jc w:val="right"/>
              <w:rPr>
                <w:color w:val="auto"/>
                <w:sz w:val="14"/>
                <w:szCs w:val="14"/>
              </w:rPr>
            </w:pPr>
            <w:r w:rsidRPr="00CD7D26">
              <w:rPr>
                <w:color w:val="auto"/>
                <w:sz w:val="14"/>
                <w:szCs w:val="14"/>
              </w:rPr>
              <w:t>50.6</w:t>
            </w:r>
          </w:p>
        </w:tc>
        <w:tc>
          <w:tcPr>
            <w:tcW w:w="277" w:type="pct"/>
            <w:tcBorders>
              <w:top w:val="single" w:sz="4" w:space="0" w:color="auto"/>
              <w:bottom w:val="single" w:sz="4" w:space="0" w:color="auto"/>
            </w:tcBorders>
            <w:shd w:val="clear" w:color="auto" w:fill="auto"/>
          </w:tcPr>
          <w:p w14:paraId="1C5A9B12" w14:textId="63FA5197" w:rsidR="00977BED" w:rsidRPr="00CD7D26" w:rsidRDefault="00977BED" w:rsidP="00977BED">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36C8F6E9" w14:textId="56B50F87" w:rsidR="00977BED" w:rsidRPr="00CD7D26" w:rsidRDefault="00977BED" w:rsidP="00977BED">
            <w:pPr>
              <w:pStyle w:val="Default"/>
              <w:rPr>
                <w:color w:val="auto"/>
                <w:sz w:val="14"/>
                <w:szCs w:val="14"/>
              </w:rPr>
            </w:pPr>
            <w:r w:rsidRPr="00CD7D26">
              <w:rPr>
                <w:color w:val="auto"/>
                <w:sz w:val="14"/>
                <w:szCs w:val="14"/>
              </w:rPr>
              <w:t>Bichat-Claude Bernard University Hospital Centre, Paris, France.</w:t>
            </w:r>
          </w:p>
          <w:p w14:paraId="5AFBB397" w14:textId="77777777" w:rsidR="00977BED" w:rsidRPr="00CD7D26" w:rsidRDefault="00977BED" w:rsidP="00977BED">
            <w:pPr>
              <w:pStyle w:val="Default"/>
              <w:rPr>
                <w:color w:val="auto"/>
                <w:sz w:val="14"/>
                <w:szCs w:val="14"/>
              </w:rPr>
            </w:pPr>
          </w:p>
        </w:tc>
        <w:tc>
          <w:tcPr>
            <w:tcW w:w="502" w:type="pct"/>
            <w:tcBorders>
              <w:top w:val="single" w:sz="4" w:space="0" w:color="auto"/>
              <w:bottom w:val="single" w:sz="4" w:space="0" w:color="auto"/>
            </w:tcBorders>
            <w:shd w:val="clear" w:color="auto" w:fill="auto"/>
          </w:tcPr>
          <w:p w14:paraId="05258E96" w14:textId="1D7E213F" w:rsidR="00977BED" w:rsidRPr="004F5D25" w:rsidRDefault="00977BED" w:rsidP="00977BED">
            <w:pPr>
              <w:pStyle w:val="Default"/>
              <w:rPr>
                <w:color w:val="auto"/>
                <w:sz w:val="14"/>
                <w:szCs w:val="14"/>
              </w:rPr>
            </w:pPr>
            <w:r w:rsidRPr="004F5D25">
              <w:rPr>
                <w:color w:val="auto"/>
                <w:sz w:val="14"/>
                <w:szCs w:val="14"/>
              </w:rPr>
              <w:t>01/03/2015-30/05/2016</w:t>
            </w:r>
          </w:p>
        </w:tc>
        <w:tc>
          <w:tcPr>
            <w:tcW w:w="699" w:type="pct"/>
            <w:tcBorders>
              <w:top w:val="single" w:sz="4" w:space="0" w:color="auto"/>
              <w:bottom w:val="single" w:sz="4" w:space="0" w:color="auto"/>
            </w:tcBorders>
          </w:tcPr>
          <w:p w14:paraId="155290F6" w14:textId="0E5E1F63" w:rsidR="00977BED" w:rsidRPr="004F5D25" w:rsidRDefault="00977BED" w:rsidP="00977BED">
            <w:pPr>
              <w:pStyle w:val="Default"/>
              <w:rPr>
                <w:color w:val="auto"/>
                <w:sz w:val="14"/>
                <w:szCs w:val="14"/>
              </w:rPr>
            </w:pPr>
            <w:r w:rsidRPr="004F5D25">
              <w:rPr>
                <w:color w:val="auto"/>
                <w:sz w:val="14"/>
                <w:szCs w:val="14"/>
              </w:rPr>
              <w:t>Psychiatric assessment by the duty psychiatrist and/or mental health trained staff.</w:t>
            </w:r>
          </w:p>
        </w:tc>
        <w:tc>
          <w:tcPr>
            <w:tcW w:w="715" w:type="pct"/>
            <w:tcBorders>
              <w:top w:val="single" w:sz="4" w:space="0" w:color="auto"/>
              <w:bottom w:val="single" w:sz="4" w:space="0" w:color="auto"/>
            </w:tcBorders>
            <w:shd w:val="clear" w:color="auto" w:fill="auto"/>
          </w:tcPr>
          <w:p w14:paraId="0CDBC518" w14:textId="1E5A9D55" w:rsidR="00977BED" w:rsidRPr="00CD7D26" w:rsidRDefault="00977BED" w:rsidP="00977BED">
            <w:pPr>
              <w:pStyle w:val="Default"/>
              <w:rPr>
                <w:color w:val="auto"/>
                <w:sz w:val="14"/>
                <w:szCs w:val="14"/>
              </w:rPr>
            </w:pPr>
            <w:proofErr w:type="spellStart"/>
            <w:r w:rsidRPr="00CD7D26">
              <w:rPr>
                <w:color w:val="auto"/>
                <w:sz w:val="14"/>
                <w:szCs w:val="14"/>
              </w:rPr>
              <w:t>Perquier</w:t>
            </w:r>
            <w:proofErr w:type="spellEnd"/>
            <w:r w:rsidRPr="00CD7D26">
              <w:rPr>
                <w:color w:val="auto"/>
                <w:sz w:val="14"/>
                <w:szCs w:val="14"/>
              </w:rPr>
              <w:t xml:space="preserve"> F, et al. Suicide attempters examined in a Parisian Emergency Department: Contrasting characteristics associated with multiple suicide attempts or with the motive to die. </w:t>
            </w:r>
            <w:proofErr w:type="spellStart"/>
            <w:r w:rsidRPr="00CD7D26">
              <w:rPr>
                <w:i/>
                <w:color w:val="auto"/>
                <w:sz w:val="14"/>
                <w:szCs w:val="14"/>
              </w:rPr>
              <w:t>Psychiatr</w:t>
            </w:r>
            <w:proofErr w:type="spellEnd"/>
            <w:r w:rsidRPr="00CD7D26">
              <w:rPr>
                <w:i/>
                <w:color w:val="auto"/>
                <w:sz w:val="14"/>
                <w:szCs w:val="14"/>
              </w:rPr>
              <w:t xml:space="preserve"> Res</w:t>
            </w:r>
            <w:r w:rsidRPr="00CD7D26">
              <w:rPr>
                <w:color w:val="auto"/>
                <w:sz w:val="14"/>
                <w:szCs w:val="14"/>
              </w:rPr>
              <w:t>, 253: 142-9.</w:t>
            </w:r>
          </w:p>
        </w:tc>
      </w:tr>
    </w:tbl>
    <w:p w14:paraId="33230998" w14:textId="77777777" w:rsidR="004F4753" w:rsidRDefault="004F4753"/>
    <w:p w14:paraId="7B72661A" w14:textId="77777777" w:rsidR="004F4753" w:rsidRDefault="004F4753"/>
    <w:tbl>
      <w:tblPr>
        <w:tblW w:w="5137" w:type="pct"/>
        <w:tblInd w:w="-142" w:type="dxa"/>
        <w:tblBorders>
          <w:top w:val="nil"/>
          <w:left w:val="nil"/>
          <w:bottom w:val="nil"/>
          <w:right w:val="nil"/>
        </w:tblBorders>
        <w:tblLook w:val="0000" w:firstRow="0" w:lastRow="0" w:firstColumn="0" w:lastColumn="0" w:noHBand="0" w:noVBand="0"/>
      </w:tblPr>
      <w:tblGrid>
        <w:gridCol w:w="1659"/>
        <w:gridCol w:w="949"/>
        <w:gridCol w:w="715"/>
        <w:gridCol w:w="1006"/>
        <w:gridCol w:w="1905"/>
        <w:gridCol w:w="683"/>
        <w:gridCol w:w="696"/>
        <w:gridCol w:w="876"/>
        <w:gridCol w:w="1269"/>
        <w:gridCol w:w="1588"/>
        <w:gridCol w:w="2212"/>
        <w:gridCol w:w="2262"/>
      </w:tblGrid>
      <w:tr w:rsidR="00F244F6" w:rsidRPr="00CD7D26" w14:paraId="6CDD4066" w14:textId="77777777" w:rsidTr="00F244F6">
        <w:trPr>
          <w:trHeight w:val="839"/>
        </w:trPr>
        <w:tc>
          <w:tcPr>
            <w:tcW w:w="524" w:type="pct"/>
            <w:tcBorders>
              <w:top w:val="single" w:sz="4" w:space="0" w:color="auto"/>
              <w:bottom w:val="single" w:sz="4" w:space="0" w:color="auto"/>
            </w:tcBorders>
            <w:shd w:val="clear" w:color="auto" w:fill="F2F2F2" w:themeFill="background1" w:themeFillShade="F2"/>
          </w:tcPr>
          <w:p w14:paraId="24FFFDCD" w14:textId="77777777" w:rsidR="00A64CDC" w:rsidRPr="004F4753" w:rsidRDefault="00A64CDC" w:rsidP="000F67E2">
            <w:pPr>
              <w:pStyle w:val="Default"/>
              <w:rPr>
                <w:b/>
                <w:bCs/>
                <w:color w:val="auto"/>
                <w:sz w:val="14"/>
                <w:szCs w:val="14"/>
              </w:rPr>
            </w:pPr>
            <w:r w:rsidRPr="004F4753">
              <w:rPr>
                <w:b/>
                <w:bCs/>
                <w:color w:val="auto"/>
                <w:sz w:val="14"/>
                <w:szCs w:val="14"/>
              </w:rPr>
              <w:lastRenderedPageBreak/>
              <w:t>Reith 2004</w:t>
            </w:r>
          </w:p>
          <w:p w14:paraId="0BB86D4E" w14:textId="77777777" w:rsidR="00A64CDC" w:rsidRPr="004F4753" w:rsidRDefault="00A64CDC" w:rsidP="000F67E2">
            <w:pPr>
              <w:pStyle w:val="Default"/>
              <w:rPr>
                <w:b/>
                <w:bCs/>
                <w:i/>
                <w:color w:val="auto"/>
                <w:sz w:val="14"/>
                <w:szCs w:val="14"/>
              </w:rPr>
            </w:pPr>
            <w:r w:rsidRPr="004F4753">
              <w:rPr>
                <w:b/>
                <w:bCs/>
                <w:i/>
                <w:color w:val="auto"/>
                <w:sz w:val="14"/>
                <w:szCs w:val="14"/>
              </w:rPr>
              <w:t xml:space="preserve">   (Carter 2005a)</w:t>
            </w:r>
            <w:r w:rsidRPr="004F4753">
              <w:rPr>
                <w:rStyle w:val="FootnoteReference"/>
                <w:b/>
                <w:bCs/>
                <w:color w:val="auto"/>
                <w:sz w:val="14"/>
                <w:szCs w:val="14"/>
              </w:rPr>
              <w:footnoteReference w:id="41"/>
            </w:r>
          </w:p>
          <w:p w14:paraId="3D45F5EB" w14:textId="77777777" w:rsidR="00A64CDC" w:rsidRPr="004F4753" w:rsidRDefault="00A64CDC" w:rsidP="000F67E2">
            <w:pPr>
              <w:pStyle w:val="Default"/>
              <w:rPr>
                <w:b/>
                <w:bCs/>
                <w:i/>
                <w:color w:val="auto"/>
                <w:sz w:val="14"/>
                <w:szCs w:val="14"/>
              </w:rPr>
            </w:pPr>
            <w:r w:rsidRPr="004F4753">
              <w:rPr>
                <w:b/>
                <w:bCs/>
                <w:i/>
                <w:color w:val="auto"/>
                <w:sz w:val="14"/>
                <w:szCs w:val="14"/>
              </w:rPr>
              <w:t xml:space="preserve">   (Carter 2005b)</w:t>
            </w:r>
            <w:r w:rsidRPr="004F4753">
              <w:rPr>
                <w:rStyle w:val="FootnoteReference"/>
                <w:b/>
                <w:bCs/>
                <w:color w:val="auto"/>
                <w:sz w:val="14"/>
                <w:szCs w:val="14"/>
              </w:rPr>
              <w:footnoteReference w:id="42"/>
            </w:r>
          </w:p>
          <w:p w14:paraId="3FF81522" w14:textId="77777777" w:rsidR="00A64CDC" w:rsidRPr="004F4753" w:rsidRDefault="00A64CDC" w:rsidP="000F67E2">
            <w:pPr>
              <w:pStyle w:val="Default"/>
              <w:rPr>
                <w:b/>
                <w:bCs/>
                <w:i/>
                <w:color w:val="auto"/>
                <w:sz w:val="14"/>
                <w:szCs w:val="14"/>
              </w:rPr>
            </w:pPr>
            <w:r w:rsidRPr="004F4753">
              <w:rPr>
                <w:b/>
                <w:bCs/>
                <w:i/>
                <w:color w:val="auto"/>
                <w:sz w:val="14"/>
                <w:szCs w:val="14"/>
              </w:rPr>
              <w:t xml:space="preserve">   (Carter 2006)</w:t>
            </w:r>
            <w:r w:rsidRPr="004F4753">
              <w:rPr>
                <w:rStyle w:val="FootnoteReference"/>
                <w:b/>
                <w:bCs/>
                <w:color w:val="auto"/>
                <w:sz w:val="14"/>
                <w:szCs w:val="14"/>
              </w:rPr>
              <w:footnoteReference w:id="43"/>
            </w:r>
          </w:p>
          <w:p w14:paraId="2B4F8E3F" w14:textId="77777777" w:rsidR="00A64CDC" w:rsidRPr="004F4753" w:rsidRDefault="00A64CDC" w:rsidP="000F67E2">
            <w:pPr>
              <w:pStyle w:val="Default"/>
              <w:rPr>
                <w:b/>
                <w:bCs/>
                <w:color w:val="auto"/>
                <w:sz w:val="14"/>
                <w:szCs w:val="14"/>
                <w:vertAlign w:val="superscript"/>
              </w:rPr>
            </w:pPr>
            <w:r w:rsidRPr="004F4753">
              <w:rPr>
                <w:b/>
                <w:bCs/>
                <w:i/>
                <w:color w:val="auto"/>
                <w:sz w:val="14"/>
                <w:szCs w:val="14"/>
              </w:rPr>
              <w:t xml:space="preserve">   (Hiles 2015)</w:t>
            </w:r>
            <w:r w:rsidRPr="004F4753">
              <w:rPr>
                <w:b/>
                <w:bCs/>
                <w:color w:val="auto"/>
                <w:sz w:val="14"/>
                <w:szCs w:val="14"/>
                <w:vertAlign w:val="superscript"/>
              </w:rPr>
              <w:t>14</w:t>
            </w:r>
          </w:p>
          <w:p w14:paraId="2610D903" w14:textId="77777777" w:rsidR="00A64CDC" w:rsidRPr="004F4753" w:rsidRDefault="00A64CDC" w:rsidP="000F67E2">
            <w:pPr>
              <w:pStyle w:val="Default"/>
              <w:rPr>
                <w:b/>
                <w:bCs/>
                <w:i/>
                <w:color w:val="auto"/>
                <w:sz w:val="14"/>
                <w:szCs w:val="14"/>
              </w:rPr>
            </w:pPr>
            <w:r w:rsidRPr="004F4753">
              <w:rPr>
                <w:b/>
                <w:bCs/>
                <w:i/>
                <w:color w:val="auto"/>
                <w:sz w:val="14"/>
                <w:szCs w:val="14"/>
              </w:rPr>
              <w:t xml:space="preserve">   (Ticehurst 2002)</w:t>
            </w:r>
            <w:r w:rsidRPr="004F4753">
              <w:rPr>
                <w:rStyle w:val="FootnoteReference"/>
                <w:b/>
                <w:bCs/>
                <w:color w:val="auto"/>
                <w:sz w:val="14"/>
                <w:szCs w:val="14"/>
              </w:rPr>
              <w:footnoteReference w:id="44"/>
            </w:r>
          </w:p>
          <w:p w14:paraId="6F61FE8F" w14:textId="77777777" w:rsidR="00A64CDC" w:rsidRPr="004F4753" w:rsidRDefault="00A64CDC" w:rsidP="000F67E2">
            <w:pPr>
              <w:pStyle w:val="Default"/>
              <w:rPr>
                <w:b/>
                <w:bCs/>
                <w:color w:val="auto"/>
                <w:sz w:val="14"/>
                <w:szCs w:val="14"/>
              </w:rPr>
            </w:pPr>
            <w:r w:rsidRPr="004F4753">
              <w:rPr>
                <w:b/>
                <w:bCs/>
                <w:i/>
                <w:color w:val="auto"/>
                <w:sz w:val="14"/>
                <w:szCs w:val="14"/>
              </w:rPr>
              <w:t xml:space="preserve">   (Whyte 1997)</w:t>
            </w:r>
            <w:r w:rsidRPr="004F4753">
              <w:rPr>
                <w:rStyle w:val="FootnoteReference"/>
                <w:b/>
                <w:bCs/>
                <w:color w:val="auto"/>
                <w:sz w:val="14"/>
                <w:szCs w:val="14"/>
              </w:rPr>
              <w:footnoteReference w:id="45"/>
            </w:r>
          </w:p>
        </w:tc>
        <w:tc>
          <w:tcPr>
            <w:tcW w:w="300" w:type="pct"/>
            <w:tcBorders>
              <w:top w:val="single" w:sz="4" w:space="0" w:color="auto"/>
              <w:bottom w:val="single" w:sz="4" w:space="0" w:color="auto"/>
            </w:tcBorders>
            <w:shd w:val="clear" w:color="auto" w:fill="F2F2F2" w:themeFill="background1" w:themeFillShade="F2"/>
          </w:tcPr>
          <w:p w14:paraId="61ACAA7F" w14:textId="77777777" w:rsidR="00A64CDC" w:rsidRPr="00CD7D26" w:rsidRDefault="00A64CDC" w:rsidP="000F67E2">
            <w:pPr>
              <w:pStyle w:val="Default"/>
              <w:rPr>
                <w:color w:val="auto"/>
                <w:sz w:val="14"/>
                <w:szCs w:val="14"/>
              </w:rPr>
            </w:pPr>
            <w:r w:rsidRPr="00CD7D26">
              <w:rPr>
                <w:color w:val="auto"/>
                <w:sz w:val="14"/>
                <w:szCs w:val="14"/>
              </w:rPr>
              <w:t>Australia</w:t>
            </w:r>
          </w:p>
        </w:tc>
        <w:tc>
          <w:tcPr>
            <w:tcW w:w="226" w:type="pct"/>
            <w:tcBorders>
              <w:top w:val="single" w:sz="4" w:space="0" w:color="auto"/>
              <w:bottom w:val="single" w:sz="4" w:space="0" w:color="auto"/>
            </w:tcBorders>
            <w:shd w:val="clear" w:color="auto" w:fill="F2F2F2" w:themeFill="background1" w:themeFillShade="F2"/>
          </w:tcPr>
          <w:p w14:paraId="3815B549" w14:textId="77777777" w:rsidR="00A64CDC" w:rsidRPr="00CD7D26" w:rsidRDefault="00A64CDC" w:rsidP="000F67E2">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33D8819E" w14:textId="77777777" w:rsidR="00A64CDC" w:rsidRPr="00CD7D26" w:rsidRDefault="00A64CDC" w:rsidP="000F67E2">
            <w:pPr>
              <w:pStyle w:val="Default"/>
              <w:jc w:val="right"/>
              <w:rPr>
                <w:color w:val="auto"/>
                <w:sz w:val="14"/>
                <w:szCs w:val="14"/>
              </w:rPr>
            </w:pPr>
            <w:r w:rsidRPr="00CD7D26">
              <w:rPr>
                <w:color w:val="auto"/>
                <w:sz w:val="14"/>
                <w:szCs w:val="14"/>
              </w:rPr>
              <w:t>4,105</w:t>
            </w:r>
          </w:p>
          <w:p w14:paraId="13F16AE9" w14:textId="77777777" w:rsidR="00A64CDC" w:rsidRPr="00CD7D26" w:rsidRDefault="00A64CDC" w:rsidP="000F67E2">
            <w:pPr>
              <w:pStyle w:val="Default"/>
              <w:jc w:val="right"/>
              <w:rPr>
                <w:i/>
                <w:color w:val="auto"/>
                <w:sz w:val="14"/>
                <w:szCs w:val="14"/>
              </w:rPr>
            </w:pPr>
            <w:r w:rsidRPr="00CD7D26">
              <w:rPr>
                <w:i/>
                <w:color w:val="auto"/>
                <w:sz w:val="14"/>
                <w:szCs w:val="14"/>
              </w:rPr>
              <w:t>(584)</w:t>
            </w:r>
          </w:p>
        </w:tc>
        <w:tc>
          <w:tcPr>
            <w:tcW w:w="602" w:type="pct"/>
            <w:tcBorders>
              <w:top w:val="single" w:sz="4" w:space="0" w:color="auto"/>
              <w:bottom w:val="single" w:sz="4" w:space="0" w:color="auto"/>
            </w:tcBorders>
            <w:shd w:val="clear" w:color="auto" w:fill="F2F2F2" w:themeFill="background1" w:themeFillShade="F2"/>
          </w:tcPr>
          <w:p w14:paraId="065B1A0B" w14:textId="0BE47DFF" w:rsidR="00A64CDC" w:rsidRPr="00CD7D26" w:rsidRDefault="00A64CDC" w:rsidP="0023182C">
            <w:pPr>
              <w:pStyle w:val="Default"/>
              <w:rPr>
                <w:color w:val="auto"/>
                <w:sz w:val="14"/>
                <w:szCs w:val="14"/>
              </w:rPr>
            </w:pPr>
            <w:r w:rsidRPr="00CD7D26">
              <w:rPr>
                <w:color w:val="auto"/>
                <w:sz w:val="14"/>
                <w:szCs w:val="14"/>
              </w:rPr>
              <w:t>Persons (58.9% female), age range not reported (average: not reported), presenting to the emergency department of a general medical hospital and admitted to a toxicology service per local protocols following an episode of DSP. Note, data from Ticehurst (2002) included only for analyses related to persons aged 65 years and older. Note, data from Whyte (1997) included in analyses related to events.</w:t>
            </w:r>
          </w:p>
        </w:tc>
        <w:tc>
          <w:tcPr>
            <w:tcW w:w="216" w:type="pct"/>
            <w:tcBorders>
              <w:top w:val="single" w:sz="4" w:space="0" w:color="auto"/>
              <w:bottom w:val="single" w:sz="4" w:space="0" w:color="auto"/>
            </w:tcBorders>
            <w:shd w:val="clear" w:color="auto" w:fill="F2F2F2" w:themeFill="background1" w:themeFillShade="F2"/>
          </w:tcPr>
          <w:p w14:paraId="7002BAD6" w14:textId="77777777"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33C68F57" w14:textId="77777777" w:rsidR="00A64CDC" w:rsidRPr="00CD7D26" w:rsidRDefault="00A64CDC" w:rsidP="000F67E2">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6375D026" w14:textId="77777777"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39BF2FF3" w14:textId="77777777" w:rsidR="00A64CDC" w:rsidRPr="00CD7D26" w:rsidRDefault="00A64CDC" w:rsidP="000F67E2">
            <w:pPr>
              <w:pStyle w:val="Default"/>
              <w:rPr>
                <w:color w:val="auto"/>
                <w:sz w:val="14"/>
                <w:szCs w:val="14"/>
              </w:rPr>
            </w:pPr>
            <w:r w:rsidRPr="00CD7D26">
              <w:rPr>
                <w:color w:val="auto"/>
                <w:sz w:val="14"/>
                <w:szCs w:val="14"/>
              </w:rPr>
              <w:t>Hunter Area Toxicology Service, Newcastle, Australia</w:t>
            </w:r>
          </w:p>
          <w:p w14:paraId="769F5790"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59EF2ACB" w14:textId="77777777" w:rsidR="00A64CDC" w:rsidRPr="00CD7D26" w:rsidRDefault="00A64CDC" w:rsidP="000F67E2">
            <w:pPr>
              <w:pStyle w:val="Default"/>
              <w:rPr>
                <w:color w:val="auto"/>
                <w:sz w:val="14"/>
                <w:szCs w:val="14"/>
              </w:rPr>
            </w:pPr>
            <w:r w:rsidRPr="00CD7D26">
              <w:rPr>
                <w:color w:val="auto"/>
                <w:sz w:val="14"/>
                <w:szCs w:val="14"/>
              </w:rPr>
              <w:t>01/01/1991-31/12/2000</w:t>
            </w:r>
          </w:p>
        </w:tc>
        <w:tc>
          <w:tcPr>
            <w:tcW w:w="699" w:type="pct"/>
            <w:tcBorders>
              <w:top w:val="single" w:sz="4" w:space="0" w:color="auto"/>
              <w:bottom w:val="single" w:sz="4" w:space="0" w:color="auto"/>
            </w:tcBorders>
            <w:shd w:val="clear" w:color="auto" w:fill="F2F2F2" w:themeFill="background1" w:themeFillShade="F2"/>
          </w:tcPr>
          <w:p w14:paraId="5F8C9A30" w14:textId="48A6699D" w:rsidR="00A64CDC" w:rsidRDefault="009D6889" w:rsidP="001C16D4">
            <w:pPr>
              <w:pStyle w:val="Default"/>
              <w:rPr>
                <w:color w:val="auto"/>
                <w:sz w:val="14"/>
                <w:szCs w:val="14"/>
              </w:rPr>
            </w:pPr>
            <w:r w:rsidRPr="00D05544">
              <w:rPr>
                <w:color w:val="auto"/>
                <w:sz w:val="14"/>
                <w:szCs w:val="14"/>
              </w:rPr>
              <w:t xml:space="preserve">Psychiatric </w:t>
            </w:r>
            <w:r w:rsidR="0041294E" w:rsidRPr="00D05544">
              <w:rPr>
                <w:color w:val="auto"/>
                <w:sz w:val="14"/>
                <w:szCs w:val="14"/>
              </w:rPr>
              <w:t>assessment</w:t>
            </w:r>
            <w:r w:rsidR="00392C79" w:rsidRPr="00D05544">
              <w:rPr>
                <w:color w:val="auto"/>
                <w:sz w:val="14"/>
                <w:szCs w:val="14"/>
              </w:rPr>
              <w:t xml:space="preserve"> </w:t>
            </w:r>
            <w:r w:rsidR="00C04E9B" w:rsidRPr="00D05544">
              <w:rPr>
                <w:color w:val="auto"/>
                <w:sz w:val="14"/>
                <w:szCs w:val="14"/>
              </w:rPr>
              <w:t xml:space="preserve">in </w:t>
            </w:r>
            <w:r w:rsidR="00D05544" w:rsidRPr="00D05544">
              <w:rPr>
                <w:color w:val="auto"/>
                <w:sz w:val="14"/>
                <w:szCs w:val="14"/>
              </w:rPr>
              <w:t>toxicology unit</w:t>
            </w:r>
            <w:r w:rsidR="0041294E" w:rsidRPr="00D05544">
              <w:rPr>
                <w:color w:val="auto"/>
                <w:sz w:val="14"/>
                <w:szCs w:val="14"/>
              </w:rPr>
              <w:t>. Unclear who undertook the assessment</w:t>
            </w:r>
            <w:r w:rsidR="00D05544" w:rsidRPr="00D05544">
              <w:rPr>
                <w:color w:val="auto"/>
                <w:sz w:val="14"/>
                <w:szCs w:val="14"/>
              </w:rPr>
              <w:t>.</w:t>
            </w:r>
          </w:p>
          <w:p w14:paraId="4046004D" w14:textId="63CFF3A8" w:rsidR="00CB5B6A" w:rsidRPr="00CD7D26" w:rsidRDefault="00CB5B6A" w:rsidP="001C16D4">
            <w:pPr>
              <w:pStyle w:val="Default"/>
              <w:ind w:left="-82"/>
              <w:rPr>
                <w:color w:val="auto"/>
                <w:sz w:val="14"/>
                <w:szCs w:val="14"/>
              </w:rPr>
            </w:pPr>
          </w:p>
        </w:tc>
        <w:tc>
          <w:tcPr>
            <w:tcW w:w="715" w:type="pct"/>
            <w:tcBorders>
              <w:top w:val="single" w:sz="4" w:space="0" w:color="auto"/>
              <w:bottom w:val="single" w:sz="4" w:space="0" w:color="auto"/>
            </w:tcBorders>
            <w:shd w:val="clear" w:color="auto" w:fill="F2F2F2" w:themeFill="background1" w:themeFillShade="F2"/>
          </w:tcPr>
          <w:p w14:paraId="474994C6" w14:textId="08806241" w:rsidR="00A64CDC" w:rsidRPr="00CD7D26" w:rsidRDefault="00A64CDC" w:rsidP="000F67E2">
            <w:pPr>
              <w:pStyle w:val="Default"/>
              <w:rPr>
                <w:color w:val="auto"/>
                <w:sz w:val="14"/>
                <w:szCs w:val="14"/>
              </w:rPr>
            </w:pPr>
            <w:r w:rsidRPr="00CD7D26">
              <w:rPr>
                <w:color w:val="auto"/>
                <w:sz w:val="14"/>
                <w:szCs w:val="14"/>
              </w:rPr>
              <w:t xml:space="preserve">Reith DM, et al. (2004). Risk factors for suicide and other deaths following </w:t>
            </w:r>
            <w:proofErr w:type="spellStart"/>
            <w:r w:rsidRPr="00CD7D26">
              <w:rPr>
                <w:color w:val="auto"/>
                <w:sz w:val="14"/>
                <w:szCs w:val="14"/>
              </w:rPr>
              <w:t>hos-pital</w:t>
            </w:r>
            <w:proofErr w:type="spellEnd"/>
            <w:r w:rsidRPr="00CD7D26">
              <w:rPr>
                <w:color w:val="auto"/>
                <w:sz w:val="14"/>
                <w:szCs w:val="14"/>
              </w:rPr>
              <w:t xml:space="preserve"> treated self-poisoning in Australia. </w:t>
            </w:r>
            <w:r w:rsidRPr="00CD7D26">
              <w:rPr>
                <w:i/>
                <w:color w:val="auto"/>
                <w:sz w:val="14"/>
                <w:szCs w:val="14"/>
              </w:rPr>
              <w:t>Aust N Z J Psychiatry</w:t>
            </w:r>
            <w:r w:rsidRPr="00CD7D26">
              <w:rPr>
                <w:color w:val="auto"/>
                <w:sz w:val="14"/>
                <w:szCs w:val="14"/>
              </w:rPr>
              <w:t>, 38: 520-5.</w:t>
            </w:r>
          </w:p>
        </w:tc>
      </w:tr>
      <w:tr w:rsidR="003711CE" w:rsidRPr="00CD7D26" w14:paraId="50F26DF7" w14:textId="77777777" w:rsidTr="00123812">
        <w:trPr>
          <w:trHeight w:val="697"/>
        </w:trPr>
        <w:tc>
          <w:tcPr>
            <w:tcW w:w="524" w:type="pct"/>
            <w:tcBorders>
              <w:top w:val="single" w:sz="4" w:space="0" w:color="auto"/>
              <w:bottom w:val="single" w:sz="4" w:space="0" w:color="auto"/>
            </w:tcBorders>
            <w:shd w:val="clear" w:color="auto" w:fill="auto"/>
          </w:tcPr>
          <w:p w14:paraId="589C4647" w14:textId="30E4B636" w:rsidR="00A64CDC" w:rsidRPr="004F4753" w:rsidRDefault="00A64CDC" w:rsidP="000F67E2">
            <w:pPr>
              <w:pStyle w:val="Default"/>
              <w:rPr>
                <w:b/>
                <w:bCs/>
                <w:color w:val="auto"/>
                <w:sz w:val="14"/>
                <w:szCs w:val="14"/>
              </w:rPr>
            </w:pPr>
            <w:r w:rsidRPr="004F4753">
              <w:rPr>
                <w:b/>
                <w:bCs/>
                <w:color w:val="auto"/>
                <w:sz w:val="14"/>
                <w:szCs w:val="14"/>
              </w:rPr>
              <w:t>Runeson 2000</w:t>
            </w:r>
          </w:p>
        </w:tc>
        <w:tc>
          <w:tcPr>
            <w:tcW w:w="300" w:type="pct"/>
            <w:tcBorders>
              <w:top w:val="single" w:sz="4" w:space="0" w:color="auto"/>
              <w:bottom w:val="single" w:sz="4" w:space="0" w:color="auto"/>
            </w:tcBorders>
            <w:shd w:val="clear" w:color="auto" w:fill="auto"/>
          </w:tcPr>
          <w:p w14:paraId="33C29356" w14:textId="77777777" w:rsidR="00A64CDC" w:rsidRPr="00CD7D26" w:rsidRDefault="00A64CDC" w:rsidP="000F67E2">
            <w:pPr>
              <w:pStyle w:val="Default"/>
              <w:rPr>
                <w:color w:val="auto"/>
                <w:sz w:val="14"/>
                <w:szCs w:val="14"/>
              </w:rPr>
            </w:pPr>
            <w:r w:rsidRPr="00CD7D26">
              <w:rPr>
                <w:color w:val="auto"/>
                <w:sz w:val="14"/>
                <w:szCs w:val="14"/>
              </w:rPr>
              <w:t>Multicounty: Italy and Sweden</w:t>
            </w:r>
          </w:p>
          <w:p w14:paraId="1D45E463" w14:textId="77777777" w:rsidR="00A64CDC" w:rsidRPr="00CD7D26" w:rsidRDefault="00A64CDC" w:rsidP="000F67E2">
            <w:pPr>
              <w:pStyle w:val="Default"/>
              <w:rPr>
                <w:color w:val="auto"/>
                <w:sz w:val="14"/>
                <w:szCs w:val="14"/>
              </w:rPr>
            </w:pPr>
          </w:p>
        </w:tc>
        <w:tc>
          <w:tcPr>
            <w:tcW w:w="226" w:type="pct"/>
            <w:tcBorders>
              <w:top w:val="single" w:sz="4" w:space="0" w:color="auto"/>
              <w:bottom w:val="single" w:sz="4" w:space="0" w:color="auto"/>
            </w:tcBorders>
            <w:shd w:val="clear" w:color="auto" w:fill="auto"/>
          </w:tcPr>
          <w:p w14:paraId="1D57610A" w14:textId="21D89A29"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3C328384" w14:textId="3727746F" w:rsidR="00A64CDC" w:rsidRPr="00CD7D26" w:rsidRDefault="00A64CDC" w:rsidP="000F67E2">
            <w:pPr>
              <w:pStyle w:val="Default"/>
              <w:jc w:val="right"/>
              <w:rPr>
                <w:color w:val="auto"/>
                <w:sz w:val="14"/>
                <w:szCs w:val="14"/>
              </w:rPr>
            </w:pPr>
            <w:r w:rsidRPr="00CD7D26">
              <w:rPr>
                <w:color w:val="auto"/>
                <w:sz w:val="14"/>
                <w:szCs w:val="14"/>
              </w:rPr>
              <w:t>119</w:t>
            </w:r>
          </w:p>
          <w:p w14:paraId="379F20DC" w14:textId="77777777" w:rsidR="00A64CDC" w:rsidRPr="00CD7D26" w:rsidRDefault="00A64CDC" w:rsidP="000F67E2"/>
        </w:tc>
        <w:tc>
          <w:tcPr>
            <w:tcW w:w="602" w:type="pct"/>
            <w:tcBorders>
              <w:top w:val="single" w:sz="4" w:space="0" w:color="auto"/>
              <w:bottom w:val="single" w:sz="4" w:space="0" w:color="auto"/>
            </w:tcBorders>
            <w:shd w:val="clear" w:color="auto" w:fill="auto"/>
          </w:tcPr>
          <w:p w14:paraId="6436AD62" w14:textId="52AD62F2" w:rsidR="00A64CDC" w:rsidRPr="00CD7D26" w:rsidRDefault="00A64CDC" w:rsidP="000F67E2">
            <w:pPr>
              <w:pStyle w:val="Default"/>
              <w:rPr>
                <w:color w:val="auto"/>
                <w:sz w:val="14"/>
                <w:szCs w:val="14"/>
              </w:rPr>
            </w:pPr>
            <w:r w:rsidRPr="00CD7D26">
              <w:rPr>
                <w:color w:val="auto"/>
                <w:sz w:val="14"/>
                <w:szCs w:val="14"/>
              </w:rPr>
              <w:t xml:space="preserve">Persons (62.4% female), aged between 16 and either 89 years (Sweden) or 94 years (Italy) (mean: 38.0 years; SD: not reported), presenting to one of two general hospitals following an episode of self-harm. </w:t>
            </w:r>
          </w:p>
          <w:p w14:paraId="78EC3258"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1854608B" w14:textId="2F28E087"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780870A9" w14:textId="253FAF85" w:rsidR="00A64CDC" w:rsidRPr="00CD7D26" w:rsidRDefault="00A64CDC" w:rsidP="000F67E2">
            <w:pPr>
              <w:pStyle w:val="Default"/>
              <w:jc w:val="right"/>
              <w:rPr>
                <w:color w:val="auto"/>
                <w:sz w:val="14"/>
                <w:szCs w:val="14"/>
              </w:rPr>
            </w:pPr>
            <w:r w:rsidRPr="00CD7D26">
              <w:rPr>
                <w:color w:val="auto"/>
                <w:sz w:val="14"/>
                <w:szCs w:val="14"/>
              </w:rPr>
              <w:t>47.7</w:t>
            </w:r>
          </w:p>
        </w:tc>
        <w:tc>
          <w:tcPr>
            <w:tcW w:w="277" w:type="pct"/>
            <w:tcBorders>
              <w:top w:val="single" w:sz="4" w:space="0" w:color="auto"/>
              <w:bottom w:val="single" w:sz="4" w:space="0" w:color="auto"/>
            </w:tcBorders>
            <w:shd w:val="clear" w:color="auto" w:fill="auto"/>
          </w:tcPr>
          <w:p w14:paraId="76D6FE20" w14:textId="2AC7EBCA" w:rsidR="00A64CDC" w:rsidRPr="00CD7D26" w:rsidRDefault="00A64CDC" w:rsidP="000F67E2">
            <w:pPr>
              <w:pStyle w:val="Default"/>
              <w:jc w:val="right"/>
              <w:rPr>
                <w:color w:val="auto"/>
                <w:sz w:val="14"/>
                <w:szCs w:val="14"/>
              </w:rPr>
            </w:pPr>
            <w:r w:rsidRPr="00CD7D26">
              <w:rPr>
                <w:color w:val="auto"/>
                <w:sz w:val="14"/>
                <w:szCs w:val="14"/>
              </w:rPr>
              <w:t>34.5</w:t>
            </w:r>
          </w:p>
        </w:tc>
        <w:tc>
          <w:tcPr>
            <w:tcW w:w="401" w:type="pct"/>
            <w:tcBorders>
              <w:top w:val="single" w:sz="4" w:space="0" w:color="auto"/>
              <w:bottom w:val="single" w:sz="4" w:space="0" w:color="auto"/>
            </w:tcBorders>
            <w:shd w:val="clear" w:color="auto" w:fill="auto"/>
          </w:tcPr>
          <w:p w14:paraId="45B17375" w14:textId="2944D82F" w:rsidR="00A64CDC" w:rsidRPr="00CD7D26" w:rsidRDefault="00A64CDC" w:rsidP="000F67E2">
            <w:pPr>
              <w:pStyle w:val="Default"/>
              <w:rPr>
                <w:color w:val="auto"/>
                <w:sz w:val="14"/>
                <w:szCs w:val="14"/>
              </w:rPr>
            </w:pPr>
            <w:r w:rsidRPr="00CD7D26">
              <w:rPr>
                <w:color w:val="auto"/>
                <w:sz w:val="14"/>
                <w:szCs w:val="14"/>
              </w:rPr>
              <w:t>Padua Hospital, Padua, Italy and Huddinge Hospital, Stockholm, Sweden.</w:t>
            </w:r>
          </w:p>
          <w:p w14:paraId="30DFFFD9"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auto"/>
          </w:tcPr>
          <w:p w14:paraId="1C66E2CE" w14:textId="0BA17D25" w:rsidR="00A64CDC" w:rsidRPr="00CD7D26" w:rsidRDefault="00A64CDC" w:rsidP="000F67E2">
            <w:pPr>
              <w:pStyle w:val="Default"/>
              <w:rPr>
                <w:color w:val="auto"/>
                <w:sz w:val="14"/>
                <w:szCs w:val="14"/>
              </w:rPr>
            </w:pPr>
            <w:r w:rsidRPr="00CD7D26">
              <w:rPr>
                <w:color w:val="auto"/>
                <w:sz w:val="14"/>
                <w:szCs w:val="14"/>
              </w:rPr>
              <w:t>01/09/1991-30/06/1996</w:t>
            </w:r>
          </w:p>
        </w:tc>
        <w:tc>
          <w:tcPr>
            <w:tcW w:w="699" w:type="pct"/>
            <w:tcBorders>
              <w:top w:val="single" w:sz="4" w:space="0" w:color="auto"/>
              <w:bottom w:val="single" w:sz="4" w:space="0" w:color="auto"/>
            </w:tcBorders>
          </w:tcPr>
          <w:p w14:paraId="23E07858" w14:textId="5907D47A" w:rsidR="00A64CDC" w:rsidRPr="00CD7D26" w:rsidRDefault="00E60DB0" w:rsidP="001C16D4">
            <w:pPr>
              <w:pStyle w:val="Default"/>
              <w:rPr>
                <w:color w:val="auto"/>
                <w:sz w:val="14"/>
                <w:szCs w:val="14"/>
              </w:rPr>
            </w:pPr>
            <w:r w:rsidRPr="007E787A">
              <w:rPr>
                <w:color w:val="auto"/>
                <w:sz w:val="14"/>
                <w:szCs w:val="14"/>
              </w:rPr>
              <w:t xml:space="preserve">Psychiatric </w:t>
            </w:r>
            <w:r w:rsidR="0004295D" w:rsidRPr="007E787A">
              <w:rPr>
                <w:color w:val="auto"/>
                <w:sz w:val="14"/>
                <w:szCs w:val="14"/>
              </w:rPr>
              <w:t xml:space="preserve">assessment </w:t>
            </w:r>
            <w:r w:rsidR="00522C70" w:rsidRPr="007E787A">
              <w:rPr>
                <w:color w:val="auto"/>
                <w:sz w:val="14"/>
                <w:szCs w:val="14"/>
              </w:rPr>
              <w:t xml:space="preserve">in ED </w:t>
            </w:r>
            <w:r w:rsidR="0004295D" w:rsidRPr="007E787A">
              <w:rPr>
                <w:color w:val="auto"/>
                <w:sz w:val="14"/>
                <w:szCs w:val="14"/>
              </w:rPr>
              <w:t>by the duty psychiatrist and/or mental health trained staff</w:t>
            </w:r>
            <w:r w:rsidR="007E787A" w:rsidRPr="007E787A">
              <w:rPr>
                <w:color w:val="auto"/>
                <w:sz w:val="14"/>
                <w:szCs w:val="14"/>
              </w:rPr>
              <w:t>.</w:t>
            </w:r>
          </w:p>
        </w:tc>
        <w:tc>
          <w:tcPr>
            <w:tcW w:w="715" w:type="pct"/>
            <w:tcBorders>
              <w:top w:val="single" w:sz="4" w:space="0" w:color="auto"/>
              <w:bottom w:val="single" w:sz="4" w:space="0" w:color="auto"/>
            </w:tcBorders>
            <w:shd w:val="clear" w:color="auto" w:fill="auto"/>
          </w:tcPr>
          <w:p w14:paraId="3217AA71" w14:textId="2D3D4DDA" w:rsidR="00A64CDC" w:rsidRPr="00CD7D26" w:rsidRDefault="00A64CDC" w:rsidP="000F67E2">
            <w:pPr>
              <w:pStyle w:val="Default"/>
              <w:rPr>
                <w:color w:val="auto"/>
                <w:sz w:val="14"/>
                <w:szCs w:val="14"/>
              </w:rPr>
            </w:pPr>
            <w:r w:rsidRPr="00CD7D26">
              <w:rPr>
                <w:color w:val="auto"/>
                <w:sz w:val="14"/>
                <w:szCs w:val="14"/>
              </w:rPr>
              <w:t xml:space="preserve">Runeson B, et al. (2000). Management of suicide attempts in Italy and Sweden: A comparison of services offered to consecutive samples of suicide attempters. </w:t>
            </w:r>
            <w:r w:rsidRPr="00CD7D26">
              <w:rPr>
                <w:i/>
                <w:color w:val="auto"/>
                <w:sz w:val="14"/>
                <w:szCs w:val="14"/>
              </w:rPr>
              <w:t>Gen Hosp Psychiatry</w:t>
            </w:r>
            <w:r w:rsidRPr="00CD7D26">
              <w:rPr>
                <w:color w:val="auto"/>
                <w:sz w:val="14"/>
                <w:szCs w:val="14"/>
              </w:rPr>
              <w:t>, 22: 432-6.</w:t>
            </w:r>
          </w:p>
        </w:tc>
      </w:tr>
      <w:tr w:rsidR="00F244F6" w:rsidRPr="00CD7D26" w14:paraId="2C8E5386" w14:textId="77777777" w:rsidTr="00123812">
        <w:trPr>
          <w:trHeight w:val="697"/>
        </w:trPr>
        <w:tc>
          <w:tcPr>
            <w:tcW w:w="524" w:type="pct"/>
            <w:tcBorders>
              <w:top w:val="single" w:sz="4" w:space="0" w:color="auto"/>
              <w:bottom w:val="single" w:sz="4" w:space="0" w:color="auto"/>
            </w:tcBorders>
            <w:shd w:val="clear" w:color="auto" w:fill="F2F2F2" w:themeFill="background1" w:themeFillShade="F2"/>
          </w:tcPr>
          <w:p w14:paraId="2EAEC194" w14:textId="54F20705" w:rsidR="00A64CDC" w:rsidRPr="004F4753" w:rsidRDefault="00A64CDC" w:rsidP="000F67E2">
            <w:pPr>
              <w:pStyle w:val="Default"/>
              <w:rPr>
                <w:b/>
                <w:bCs/>
                <w:color w:val="auto"/>
                <w:sz w:val="14"/>
                <w:szCs w:val="14"/>
              </w:rPr>
            </w:pPr>
            <w:r w:rsidRPr="004F4753">
              <w:rPr>
                <w:b/>
                <w:bCs/>
                <w:color w:val="auto"/>
                <w:sz w:val="14"/>
                <w:szCs w:val="14"/>
              </w:rPr>
              <w:t>Runeson 2001</w:t>
            </w:r>
          </w:p>
        </w:tc>
        <w:tc>
          <w:tcPr>
            <w:tcW w:w="300" w:type="pct"/>
            <w:tcBorders>
              <w:top w:val="single" w:sz="4" w:space="0" w:color="auto"/>
              <w:bottom w:val="single" w:sz="4" w:space="0" w:color="auto"/>
            </w:tcBorders>
            <w:shd w:val="clear" w:color="auto" w:fill="F2F2F2" w:themeFill="background1" w:themeFillShade="F2"/>
          </w:tcPr>
          <w:p w14:paraId="51D6A3D2" w14:textId="08A71226" w:rsidR="00A64CDC" w:rsidRPr="00CD7D26" w:rsidRDefault="00A64CDC" w:rsidP="000F67E2">
            <w:pPr>
              <w:pStyle w:val="Default"/>
              <w:rPr>
                <w:color w:val="auto"/>
                <w:sz w:val="14"/>
                <w:szCs w:val="14"/>
              </w:rPr>
            </w:pPr>
            <w:r w:rsidRPr="00CD7D26">
              <w:rPr>
                <w:color w:val="auto"/>
                <w:sz w:val="14"/>
                <w:szCs w:val="14"/>
              </w:rPr>
              <w:t>Sweden</w:t>
            </w:r>
          </w:p>
        </w:tc>
        <w:tc>
          <w:tcPr>
            <w:tcW w:w="226" w:type="pct"/>
            <w:tcBorders>
              <w:top w:val="single" w:sz="4" w:space="0" w:color="auto"/>
              <w:bottom w:val="single" w:sz="4" w:space="0" w:color="auto"/>
            </w:tcBorders>
            <w:shd w:val="clear" w:color="auto" w:fill="F2F2F2" w:themeFill="background1" w:themeFillShade="F2"/>
          </w:tcPr>
          <w:p w14:paraId="32578738" w14:textId="735F15EA"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0F8398C9" w14:textId="77777777" w:rsidR="00A64CDC" w:rsidRPr="00CD7D26" w:rsidRDefault="00A64CDC" w:rsidP="000F67E2">
            <w:pPr>
              <w:pStyle w:val="Default"/>
              <w:jc w:val="right"/>
              <w:rPr>
                <w:color w:val="auto"/>
                <w:sz w:val="14"/>
                <w:szCs w:val="14"/>
              </w:rPr>
            </w:pPr>
            <w:r w:rsidRPr="00CD7D26">
              <w:rPr>
                <w:color w:val="auto"/>
                <w:sz w:val="14"/>
                <w:szCs w:val="14"/>
              </w:rPr>
              <w:t>309</w:t>
            </w:r>
          </w:p>
          <w:p w14:paraId="62EB4775" w14:textId="2828565E" w:rsidR="00A64CDC" w:rsidRPr="00CD7D26" w:rsidRDefault="00A64CDC" w:rsidP="000F67E2">
            <w:pPr>
              <w:pStyle w:val="Default"/>
              <w:jc w:val="right"/>
              <w:rPr>
                <w:i/>
                <w:color w:val="auto"/>
                <w:sz w:val="14"/>
                <w:szCs w:val="14"/>
              </w:rPr>
            </w:pPr>
            <w:r w:rsidRPr="00CD7D26">
              <w:rPr>
                <w:i/>
                <w:color w:val="auto"/>
                <w:sz w:val="14"/>
                <w:szCs w:val="14"/>
              </w:rPr>
              <w:t>(329)</w:t>
            </w:r>
          </w:p>
        </w:tc>
        <w:tc>
          <w:tcPr>
            <w:tcW w:w="602" w:type="pct"/>
            <w:tcBorders>
              <w:top w:val="single" w:sz="4" w:space="0" w:color="auto"/>
              <w:bottom w:val="single" w:sz="4" w:space="0" w:color="auto"/>
            </w:tcBorders>
            <w:shd w:val="clear" w:color="auto" w:fill="F2F2F2" w:themeFill="background1" w:themeFillShade="F2"/>
          </w:tcPr>
          <w:p w14:paraId="0E3678A9" w14:textId="12CA9314" w:rsidR="00A64CDC" w:rsidRPr="00CD7D26" w:rsidRDefault="00A64CDC" w:rsidP="000F67E2">
            <w:pPr>
              <w:pStyle w:val="Default"/>
              <w:rPr>
                <w:color w:val="auto"/>
                <w:sz w:val="14"/>
                <w:szCs w:val="14"/>
              </w:rPr>
            </w:pPr>
            <w:r w:rsidRPr="00CD7D26">
              <w:rPr>
                <w:color w:val="auto"/>
                <w:sz w:val="14"/>
                <w:szCs w:val="14"/>
              </w:rPr>
              <w:t xml:space="preserve">Persons (50.8% female), aged 10 to 89 years (mean: 38.1 years; SD: not reported), presenting to a general hospital following an episode of DSH. </w:t>
            </w:r>
          </w:p>
          <w:p w14:paraId="772144B8"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5256324A" w14:textId="07803D2F"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4FD42D01" w14:textId="37D79866" w:rsidR="00A64CDC" w:rsidRPr="00CD7D26" w:rsidRDefault="00A64CDC" w:rsidP="000F67E2">
            <w:pPr>
              <w:pStyle w:val="Default"/>
              <w:jc w:val="right"/>
              <w:rPr>
                <w:color w:val="auto"/>
                <w:sz w:val="14"/>
                <w:szCs w:val="14"/>
              </w:rPr>
            </w:pPr>
            <w:r w:rsidRPr="00CD7D26">
              <w:rPr>
                <w:color w:val="auto"/>
                <w:sz w:val="14"/>
                <w:szCs w:val="14"/>
              </w:rPr>
              <w:t>28.9</w:t>
            </w:r>
          </w:p>
        </w:tc>
        <w:tc>
          <w:tcPr>
            <w:tcW w:w="277" w:type="pct"/>
            <w:tcBorders>
              <w:top w:val="single" w:sz="4" w:space="0" w:color="auto"/>
              <w:bottom w:val="single" w:sz="4" w:space="0" w:color="auto"/>
            </w:tcBorders>
            <w:shd w:val="clear" w:color="auto" w:fill="F2F2F2" w:themeFill="background1" w:themeFillShade="F2"/>
          </w:tcPr>
          <w:p w14:paraId="19CF5D53" w14:textId="5B2AC4BE" w:rsidR="00A64CDC" w:rsidRPr="00CD7D26" w:rsidRDefault="00A64CDC" w:rsidP="000F67E2">
            <w:pPr>
              <w:pStyle w:val="Default"/>
              <w:jc w:val="right"/>
              <w:rPr>
                <w:color w:val="auto"/>
                <w:sz w:val="14"/>
                <w:szCs w:val="14"/>
              </w:rPr>
            </w:pPr>
            <w:r w:rsidRPr="00CD7D26">
              <w:rPr>
                <w:color w:val="auto"/>
                <w:sz w:val="14"/>
                <w:szCs w:val="14"/>
              </w:rPr>
              <w:t>59.0</w:t>
            </w:r>
          </w:p>
        </w:tc>
        <w:tc>
          <w:tcPr>
            <w:tcW w:w="401" w:type="pct"/>
            <w:tcBorders>
              <w:top w:val="single" w:sz="4" w:space="0" w:color="auto"/>
              <w:bottom w:val="single" w:sz="4" w:space="0" w:color="auto"/>
            </w:tcBorders>
            <w:shd w:val="clear" w:color="auto" w:fill="F2F2F2" w:themeFill="background1" w:themeFillShade="F2"/>
          </w:tcPr>
          <w:p w14:paraId="3B8C746F" w14:textId="323DD700" w:rsidR="00A64CDC" w:rsidRPr="00CD7D26" w:rsidRDefault="00A64CDC" w:rsidP="000F67E2">
            <w:pPr>
              <w:pStyle w:val="Default"/>
              <w:rPr>
                <w:color w:val="auto"/>
                <w:sz w:val="14"/>
                <w:szCs w:val="14"/>
              </w:rPr>
            </w:pPr>
            <w:r w:rsidRPr="00CD7D26">
              <w:rPr>
                <w:color w:val="auto"/>
                <w:sz w:val="14"/>
                <w:szCs w:val="14"/>
              </w:rPr>
              <w:t>Skaraborg County Hospital (campus not named), Sweden.</w:t>
            </w:r>
          </w:p>
          <w:p w14:paraId="433C0A73"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7169BAB0" w14:textId="591BF94B" w:rsidR="00A64CDC" w:rsidRPr="00CD7D26" w:rsidRDefault="00A64CDC" w:rsidP="000F67E2">
            <w:pPr>
              <w:pStyle w:val="Default"/>
              <w:rPr>
                <w:color w:val="auto"/>
                <w:sz w:val="14"/>
                <w:szCs w:val="14"/>
              </w:rPr>
            </w:pPr>
            <w:r w:rsidRPr="00CD7D26">
              <w:rPr>
                <w:color w:val="auto"/>
                <w:sz w:val="14"/>
                <w:szCs w:val="14"/>
              </w:rPr>
              <w:t>15/08/1994-14/08/1995</w:t>
            </w:r>
          </w:p>
        </w:tc>
        <w:tc>
          <w:tcPr>
            <w:tcW w:w="699" w:type="pct"/>
            <w:tcBorders>
              <w:top w:val="single" w:sz="4" w:space="0" w:color="auto"/>
              <w:bottom w:val="single" w:sz="4" w:space="0" w:color="auto"/>
            </w:tcBorders>
            <w:shd w:val="clear" w:color="auto" w:fill="F2F2F2" w:themeFill="background1" w:themeFillShade="F2"/>
          </w:tcPr>
          <w:p w14:paraId="36F3B740" w14:textId="05BC801B" w:rsidR="00A64CDC" w:rsidRPr="00CD7D26" w:rsidRDefault="003542A7" w:rsidP="001C16D4">
            <w:pPr>
              <w:pStyle w:val="Default"/>
              <w:rPr>
                <w:color w:val="auto"/>
                <w:sz w:val="14"/>
                <w:szCs w:val="14"/>
              </w:rPr>
            </w:pPr>
            <w:r>
              <w:rPr>
                <w:color w:val="auto"/>
                <w:sz w:val="14"/>
                <w:szCs w:val="14"/>
              </w:rPr>
              <w:t>Specialist p</w:t>
            </w:r>
            <w:r w:rsidR="00372DBE" w:rsidRPr="00060B2B">
              <w:rPr>
                <w:color w:val="auto"/>
                <w:sz w:val="14"/>
                <w:szCs w:val="14"/>
              </w:rPr>
              <w:t>sychosocial assessment by the duty psychiatrist</w:t>
            </w:r>
            <w:r w:rsidR="00060B2B" w:rsidRPr="00060B2B">
              <w:rPr>
                <w:color w:val="auto"/>
                <w:sz w:val="14"/>
                <w:szCs w:val="14"/>
              </w:rPr>
              <w:t>. Setting unclear.</w:t>
            </w:r>
          </w:p>
        </w:tc>
        <w:tc>
          <w:tcPr>
            <w:tcW w:w="715" w:type="pct"/>
            <w:tcBorders>
              <w:top w:val="single" w:sz="4" w:space="0" w:color="auto"/>
              <w:bottom w:val="single" w:sz="4" w:space="0" w:color="auto"/>
            </w:tcBorders>
            <w:shd w:val="clear" w:color="auto" w:fill="F2F2F2" w:themeFill="background1" w:themeFillShade="F2"/>
          </w:tcPr>
          <w:p w14:paraId="002BD4C6" w14:textId="75757AC4" w:rsidR="00A64CDC" w:rsidRPr="00CD7D26" w:rsidRDefault="00A64CDC" w:rsidP="000F67E2">
            <w:pPr>
              <w:pStyle w:val="Default"/>
              <w:rPr>
                <w:color w:val="auto"/>
                <w:sz w:val="14"/>
                <w:szCs w:val="14"/>
              </w:rPr>
            </w:pPr>
            <w:r w:rsidRPr="00CD7D26">
              <w:rPr>
                <w:color w:val="auto"/>
                <w:sz w:val="14"/>
                <w:szCs w:val="14"/>
              </w:rPr>
              <w:t xml:space="preserve">Runeson B. (2001). Parasuicides without follow-up. </w:t>
            </w:r>
            <w:r w:rsidRPr="00CD7D26">
              <w:rPr>
                <w:i/>
                <w:color w:val="auto"/>
                <w:sz w:val="14"/>
                <w:szCs w:val="14"/>
              </w:rPr>
              <w:t>Nord J Psychiatry</w:t>
            </w:r>
            <w:r w:rsidRPr="00CD7D26">
              <w:rPr>
                <w:color w:val="auto"/>
                <w:sz w:val="14"/>
                <w:szCs w:val="14"/>
              </w:rPr>
              <w:t>, 55: 319-23.</w:t>
            </w:r>
          </w:p>
        </w:tc>
      </w:tr>
      <w:tr w:rsidR="003711CE" w:rsidRPr="00CD7D26" w14:paraId="60EE7542" w14:textId="77777777" w:rsidTr="00123812">
        <w:trPr>
          <w:trHeight w:val="697"/>
        </w:trPr>
        <w:tc>
          <w:tcPr>
            <w:tcW w:w="524" w:type="pct"/>
            <w:tcBorders>
              <w:top w:val="single" w:sz="4" w:space="0" w:color="auto"/>
              <w:bottom w:val="single" w:sz="4" w:space="0" w:color="auto"/>
            </w:tcBorders>
            <w:shd w:val="clear" w:color="auto" w:fill="auto"/>
          </w:tcPr>
          <w:p w14:paraId="0B7D1712" w14:textId="326C8E74" w:rsidR="00A64CDC" w:rsidRPr="004F4753" w:rsidRDefault="00A64CDC" w:rsidP="000F67E2">
            <w:pPr>
              <w:pStyle w:val="Default"/>
              <w:rPr>
                <w:b/>
                <w:bCs/>
                <w:color w:val="auto"/>
                <w:sz w:val="14"/>
                <w:szCs w:val="14"/>
              </w:rPr>
            </w:pPr>
            <w:r w:rsidRPr="004F4753">
              <w:rPr>
                <w:b/>
                <w:bCs/>
                <w:color w:val="auto"/>
                <w:sz w:val="14"/>
                <w:szCs w:val="14"/>
              </w:rPr>
              <w:t>Russell 2010</w:t>
            </w:r>
          </w:p>
        </w:tc>
        <w:tc>
          <w:tcPr>
            <w:tcW w:w="300" w:type="pct"/>
            <w:tcBorders>
              <w:top w:val="single" w:sz="4" w:space="0" w:color="auto"/>
              <w:bottom w:val="single" w:sz="4" w:space="0" w:color="auto"/>
            </w:tcBorders>
            <w:shd w:val="clear" w:color="auto" w:fill="auto"/>
          </w:tcPr>
          <w:p w14:paraId="3EF05FAA" w14:textId="5911387E" w:rsidR="00A64CDC" w:rsidRPr="00CD7D26" w:rsidRDefault="00A64CDC" w:rsidP="000F67E2">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2692C4EA" w14:textId="221B2E06" w:rsidR="00A64CDC" w:rsidRPr="00CD7D26" w:rsidRDefault="00A64CDC" w:rsidP="000F67E2">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auto"/>
          </w:tcPr>
          <w:p w14:paraId="029DAEC9" w14:textId="77777777" w:rsidR="00A64CDC" w:rsidRPr="00CD7D26" w:rsidRDefault="00A64CDC" w:rsidP="000F67E2">
            <w:pPr>
              <w:pStyle w:val="Default"/>
              <w:jc w:val="right"/>
              <w:rPr>
                <w:color w:val="auto"/>
                <w:sz w:val="14"/>
                <w:szCs w:val="14"/>
              </w:rPr>
            </w:pPr>
            <w:r w:rsidRPr="00CD7D26">
              <w:rPr>
                <w:color w:val="auto"/>
                <w:sz w:val="14"/>
                <w:szCs w:val="14"/>
              </w:rPr>
              <w:t>675</w:t>
            </w:r>
          </w:p>
          <w:p w14:paraId="67991BC6" w14:textId="3FA8DE9B" w:rsidR="00A64CDC" w:rsidRPr="00CD7D26" w:rsidRDefault="00A64CDC" w:rsidP="000F67E2">
            <w:pPr>
              <w:pStyle w:val="Default"/>
              <w:jc w:val="right"/>
              <w:rPr>
                <w:i/>
                <w:color w:val="auto"/>
                <w:sz w:val="14"/>
                <w:szCs w:val="14"/>
              </w:rPr>
            </w:pPr>
            <w:r w:rsidRPr="00CD7D26">
              <w:rPr>
                <w:i/>
                <w:color w:val="auto"/>
                <w:sz w:val="14"/>
                <w:szCs w:val="14"/>
              </w:rPr>
              <w:t>(787)</w:t>
            </w:r>
          </w:p>
        </w:tc>
        <w:tc>
          <w:tcPr>
            <w:tcW w:w="602" w:type="pct"/>
            <w:tcBorders>
              <w:top w:val="single" w:sz="4" w:space="0" w:color="auto"/>
              <w:bottom w:val="single" w:sz="4" w:space="0" w:color="auto"/>
            </w:tcBorders>
            <w:shd w:val="clear" w:color="auto" w:fill="auto"/>
          </w:tcPr>
          <w:p w14:paraId="4EDE4F53" w14:textId="66C9E853" w:rsidR="00A64CDC" w:rsidRPr="00CD7D26" w:rsidRDefault="00A64CDC" w:rsidP="000F67E2">
            <w:pPr>
              <w:pStyle w:val="Default"/>
              <w:rPr>
                <w:color w:val="auto"/>
                <w:sz w:val="14"/>
                <w:szCs w:val="14"/>
              </w:rPr>
            </w:pPr>
            <w:r w:rsidRPr="00CD7D26">
              <w:rPr>
                <w:color w:val="auto"/>
                <w:sz w:val="14"/>
                <w:szCs w:val="14"/>
              </w:rPr>
              <w:t xml:space="preserve">Persons (56.4% female), aged 16 to 99 years (median: 32.0 years), presenting to the emergency department of a single acute hospital following an episode of DSH. </w:t>
            </w:r>
          </w:p>
          <w:p w14:paraId="77CB61CE"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507404BC" w14:textId="34BDCF6D"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0DE68587" w14:textId="43758C6A" w:rsidR="00A64CDC" w:rsidRPr="00CD7D26" w:rsidRDefault="00A64CDC" w:rsidP="000F67E2">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5F9D4EBA" w14:textId="63C3BA2B" w:rsidR="00A64CDC" w:rsidRPr="00CD7D26" w:rsidRDefault="00A64CDC" w:rsidP="000F67E2">
            <w:pPr>
              <w:pStyle w:val="Default"/>
              <w:jc w:val="right"/>
              <w:rPr>
                <w:color w:val="auto"/>
                <w:sz w:val="14"/>
                <w:szCs w:val="14"/>
              </w:rPr>
            </w:pPr>
            <w:r w:rsidRPr="00CD7D26">
              <w:rPr>
                <w:color w:val="auto"/>
                <w:sz w:val="14"/>
                <w:szCs w:val="14"/>
              </w:rPr>
              <w:t>47.4</w:t>
            </w:r>
          </w:p>
        </w:tc>
        <w:tc>
          <w:tcPr>
            <w:tcW w:w="401" w:type="pct"/>
            <w:tcBorders>
              <w:top w:val="single" w:sz="4" w:space="0" w:color="auto"/>
              <w:bottom w:val="single" w:sz="4" w:space="0" w:color="auto"/>
            </w:tcBorders>
            <w:shd w:val="clear" w:color="auto" w:fill="auto"/>
          </w:tcPr>
          <w:p w14:paraId="4DC981AE" w14:textId="7F3ABE59" w:rsidR="00A64CDC" w:rsidRPr="00CD7D26" w:rsidRDefault="00A64CDC" w:rsidP="000F67E2">
            <w:pPr>
              <w:pStyle w:val="Default"/>
              <w:rPr>
                <w:color w:val="auto"/>
                <w:sz w:val="14"/>
                <w:szCs w:val="14"/>
              </w:rPr>
            </w:pPr>
            <w:r w:rsidRPr="00CD7D26">
              <w:rPr>
                <w:color w:val="auto"/>
                <w:sz w:val="14"/>
                <w:szCs w:val="14"/>
              </w:rPr>
              <w:t>Bradford Royal Infirmary, West Yorkshire, UK</w:t>
            </w:r>
          </w:p>
          <w:p w14:paraId="30E228BD"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auto"/>
          </w:tcPr>
          <w:p w14:paraId="6F41951A" w14:textId="0ECFFCF7" w:rsidR="00A64CDC" w:rsidRPr="00CD7D26" w:rsidRDefault="00A64CDC" w:rsidP="000F67E2">
            <w:pPr>
              <w:pStyle w:val="Default"/>
              <w:rPr>
                <w:color w:val="auto"/>
                <w:sz w:val="14"/>
                <w:szCs w:val="14"/>
              </w:rPr>
            </w:pPr>
            <w:r w:rsidRPr="00CD7D26">
              <w:rPr>
                <w:color w:val="auto"/>
                <w:sz w:val="14"/>
                <w:szCs w:val="14"/>
              </w:rPr>
              <w:t>01/01/2002-31/07/2003</w:t>
            </w:r>
          </w:p>
        </w:tc>
        <w:tc>
          <w:tcPr>
            <w:tcW w:w="699" w:type="pct"/>
            <w:tcBorders>
              <w:top w:val="single" w:sz="4" w:space="0" w:color="auto"/>
              <w:bottom w:val="single" w:sz="4" w:space="0" w:color="auto"/>
            </w:tcBorders>
          </w:tcPr>
          <w:p w14:paraId="6333C2DF" w14:textId="73FA1C9C" w:rsidR="00AC1A36" w:rsidRPr="00CD7D26" w:rsidRDefault="003542A7" w:rsidP="001C16D4">
            <w:pPr>
              <w:pStyle w:val="Default"/>
              <w:rPr>
                <w:color w:val="auto"/>
                <w:sz w:val="14"/>
                <w:szCs w:val="14"/>
              </w:rPr>
            </w:pPr>
            <w:r>
              <w:rPr>
                <w:color w:val="auto"/>
                <w:sz w:val="14"/>
                <w:szCs w:val="14"/>
              </w:rPr>
              <w:t>Specialist p</w:t>
            </w:r>
            <w:r w:rsidR="00BD2764" w:rsidRPr="003542A7">
              <w:rPr>
                <w:color w:val="auto"/>
                <w:sz w:val="14"/>
                <w:szCs w:val="14"/>
              </w:rPr>
              <w:t xml:space="preserve">sychosocial assessment </w:t>
            </w:r>
            <w:r w:rsidR="00C42BB2" w:rsidRPr="003542A7">
              <w:rPr>
                <w:color w:val="auto"/>
                <w:sz w:val="14"/>
                <w:szCs w:val="14"/>
              </w:rPr>
              <w:t xml:space="preserve">in ED </w:t>
            </w:r>
            <w:r w:rsidR="00BD2764" w:rsidRPr="003542A7">
              <w:rPr>
                <w:color w:val="auto"/>
                <w:sz w:val="14"/>
                <w:szCs w:val="14"/>
              </w:rPr>
              <w:t>by the duty psychiatrist and/or mental health trained staff</w:t>
            </w:r>
            <w:r w:rsidRPr="003542A7">
              <w:rPr>
                <w:color w:val="auto"/>
                <w:sz w:val="14"/>
                <w:szCs w:val="14"/>
              </w:rPr>
              <w:t>.</w:t>
            </w:r>
          </w:p>
        </w:tc>
        <w:tc>
          <w:tcPr>
            <w:tcW w:w="715" w:type="pct"/>
            <w:tcBorders>
              <w:top w:val="single" w:sz="4" w:space="0" w:color="auto"/>
              <w:bottom w:val="single" w:sz="4" w:space="0" w:color="auto"/>
            </w:tcBorders>
            <w:shd w:val="clear" w:color="auto" w:fill="auto"/>
          </w:tcPr>
          <w:p w14:paraId="4201FA5C" w14:textId="3EC9EA71" w:rsidR="00A64CDC" w:rsidRPr="00CD7D26" w:rsidRDefault="00A64CDC" w:rsidP="000F67E2">
            <w:pPr>
              <w:pStyle w:val="Default"/>
              <w:rPr>
                <w:color w:val="auto"/>
                <w:sz w:val="14"/>
                <w:szCs w:val="14"/>
              </w:rPr>
            </w:pPr>
            <w:r w:rsidRPr="00CD7D26">
              <w:rPr>
                <w:color w:val="auto"/>
                <w:sz w:val="14"/>
                <w:szCs w:val="14"/>
              </w:rPr>
              <w:t xml:space="preserve">Russell G, et al. (2010). Psychosocial assessment following self-harm: Repetition of nonfatal self-harm after assessment by psychiatrists or mental health nurses. </w:t>
            </w:r>
            <w:r w:rsidRPr="00CD7D26">
              <w:rPr>
                <w:i/>
                <w:color w:val="auto"/>
                <w:sz w:val="14"/>
                <w:szCs w:val="14"/>
              </w:rPr>
              <w:t>Crisis</w:t>
            </w:r>
            <w:r w:rsidRPr="00CD7D26">
              <w:rPr>
                <w:color w:val="auto"/>
                <w:sz w:val="14"/>
                <w:szCs w:val="14"/>
              </w:rPr>
              <w:t>, 31: 211-6.</w:t>
            </w:r>
          </w:p>
        </w:tc>
      </w:tr>
      <w:tr w:rsidR="00F244F6" w:rsidRPr="00CD7D26" w14:paraId="7C578907" w14:textId="77777777" w:rsidTr="00F244F6">
        <w:trPr>
          <w:trHeight w:val="697"/>
        </w:trPr>
        <w:tc>
          <w:tcPr>
            <w:tcW w:w="524" w:type="pct"/>
            <w:tcBorders>
              <w:top w:val="single" w:sz="4" w:space="0" w:color="auto"/>
              <w:bottom w:val="single" w:sz="4" w:space="0" w:color="auto"/>
            </w:tcBorders>
            <w:shd w:val="clear" w:color="auto" w:fill="F2F2F2" w:themeFill="background1" w:themeFillShade="F2"/>
          </w:tcPr>
          <w:p w14:paraId="1C738AB0" w14:textId="22D9BF45" w:rsidR="00A64CDC" w:rsidRPr="004F4753" w:rsidRDefault="00A64CDC" w:rsidP="000F67E2">
            <w:pPr>
              <w:pStyle w:val="Default"/>
              <w:rPr>
                <w:b/>
                <w:bCs/>
                <w:color w:val="auto"/>
                <w:sz w:val="14"/>
                <w:szCs w:val="14"/>
              </w:rPr>
            </w:pPr>
            <w:proofErr w:type="spellStart"/>
            <w:r w:rsidRPr="004F4753">
              <w:rPr>
                <w:b/>
                <w:bCs/>
                <w:color w:val="auto"/>
                <w:sz w:val="14"/>
                <w:szCs w:val="14"/>
              </w:rPr>
              <w:t>Rygnestad</w:t>
            </w:r>
            <w:proofErr w:type="spellEnd"/>
            <w:r w:rsidRPr="004F4753">
              <w:rPr>
                <w:b/>
                <w:bCs/>
                <w:color w:val="auto"/>
                <w:sz w:val="14"/>
                <w:szCs w:val="14"/>
              </w:rPr>
              <w:t xml:space="preserve"> 1991</w:t>
            </w:r>
          </w:p>
        </w:tc>
        <w:tc>
          <w:tcPr>
            <w:tcW w:w="300" w:type="pct"/>
            <w:tcBorders>
              <w:top w:val="single" w:sz="4" w:space="0" w:color="auto"/>
              <w:bottom w:val="single" w:sz="4" w:space="0" w:color="auto"/>
            </w:tcBorders>
            <w:shd w:val="clear" w:color="auto" w:fill="F2F2F2" w:themeFill="background1" w:themeFillShade="F2"/>
          </w:tcPr>
          <w:p w14:paraId="60B3DE6B" w14:textId="438F4B02" w:rsidR="00A64CDC" w:rsidRPr="00CD7D26" w:rsidRDefault="00A64CDC" w:rsidP="000F67E2">
            <w:pPr>
              <w:pStyle w:val="Default"/>
              <w:rPr>
                <w:color w:val="auto"/>
                <w:sz w:val="14"/>
                <w:szCs w:val="14"/>
              </w:rPr>
            </w:pPr>
            <w:r w:rsidRPr="00CD7D26">
              <w:rPr>
                <w:color w:val="auto"/>
                <w:sz w:val="14"/>
                <w:szCs w:val="14"/>
              </w:rPr>
              <w:t>Norway</w:t>
            </w:r>
          </w:p>
        </w:tc>
        <w:tc>
          <w:tcPr>
            <w:tcW w:w="226" w:type="pct"/>
            <w:tcBorders>
              <w:top w:val="single" w:sz="4" w:space="0" w:color="auto"/>
              <w:bottom w:val="single" w:sz="4" w:space="0" w:color="auto"/>
            </w:tcBorders>
            <w:shd w:val="clear" w:color="auto" w:fill="F2F2F2" w:themeFill="background1" w:themeFillShade="F2"/>
          </w:tcPr>
          <w:p w14:paraId="6F688BDB" w14:textId="2E14F5D9" w:rsidR="00A64CDC" w:rsidRPr="00CD7D26" w:rsidRDefault="00A64CDC" w:rsidP="000F67E2">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18CA3A5C" w14:textId="74625CA0" w:rsidR="00A64CDC" w:rsidRPr="00CD7D26" w:rsidRDefault="00A64CDC" w:rsidP="000F67E2">
            <w:pPr>
              <w:pStyle w:val="Default"/>
              <w:jc w:val="right"/>
              <w:rPr>
                <w:color w:val="auto"/>
                <w:sz w:val="14"/>
                <w:szCs w:val="14"/>
              </w:rPr>
            </w:pPr>
            <w:r w:rsidRPr="00CD7D26">
              <w:rPr>
                <w:color w:val="auto"/>
                <w:sz w:val="14"/>
                <w:szCs w:val="14"/>
              </w:rPr>
              <w:t>618</w:t>
            </w:r>
          </w:p>
        </w:tc>
        <w:tc>
          <w:tcPr>
            <w:tcW w:w="602" w:type="pct"/>
            <w:tcBorders>
              <w:top w:val="single" w:sz="4" w:space="0" w:color="auto"/>
              <w:bottom w:val="single" w:sz="4" w:space="0" w:color="auto"/>
            </w:tcBorders>
            <w:shd w:val="clear" w:color="auto" w:fill="F2F2F2" w:themeFill="background1" w:themeFillShade="F2"/>
          </w:tcPr>
          <w:p w14:paraId="684DACFE" w14:textId="2EEA77FE" w:rsidR="00A64CDC" w:rsidRPr="00CD7D26" w:rsidRDefault="00A64CDC" w:rsidP="000F67E2">
            <w:pPr>
              <w:pStyle w:val="Default"/>
              <w:rPr>
                <w:color w:val="auto"/>
                <w:sz w:val="14"/>
                <w:szCs w:val="14"/>
              </w:rPr>
            </w:pPr>
            <w:r w:rsidRPr="00CD7D26">
              <w:rPr>
                <w:color w:val="auto"/>
                <w:sz w:val="14"/>
                <w:szCs w:val="14"/>
              </w:rPr>
              <w:t xml:space="preserve">Persons (57.6% female), aged 13 years and older (mean: 35.3 years; SD: not reported), admitted to a general regional hospital following an episode of DSP. </w:t>
            </w:r>
            <w:r>
              <w:rPr>
                <w:color w:val="auto"/>
                <w:sz w:val="14"/>
                <w:szCs w:val="14"/>
              </w:rPr>
              <w:t>Note, data disaggregated by gender/sex group.</w:t>
            </w:r>
          </w:p>
          <w:p w14:paraId="212DA12F"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778DBB4E" w14:textId="52324B28"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3BD07AC8" w14:textId="3C0F407D" w:rsidR="00A64CDC" w:rsidRPr="00CD7D26" w:rsidRDefault="00A64CDC" w:rsidP="000F67E2">
            <w:pPr>
              <w:pStyle w:val="Default"/>
              <w:jc w:val="right"/>
              <w:rPr>
                <w:color w:val="auto"/>
                <w:sz w:val="14"/>
                <w:szCs w:val="14"/>
              </w:rPr>
            </w:pPr>
            <w:r>
              <w:rPr>
                <w:color w:val="auto"/>
                <w:sz w:val="14"/>
                <w:szCs w:val="14"/>
              </w:rPr>
              <w:t>26.4</w:t>
            </w:r>
          </w:p>
        </w:tc>
        <w:tc>
          <w:tcPr>
            <w:tcW w:w="277" w:type="pct"/>
            <w:tcBorders>
              <w:top w:val="single" w:sz="4" w:space="0" w:color="auto"/>
              <w:bottom w:val="single" w:sz="4" w:space="0" w:color="auto"/>
            </w:tcBorders>
            <w:shd w:val="clear" w:color="auto" w:fill="F2F2F2" w:themeFill="background1" w:themeFillShade="F2"/>
          </w:tcPr>
          <w:p w14:paraId="480327A4" w14:textId="553FD21D" w:rsidR="00A64CDC" w:rsidRPr="00CD7D26" w:rsidRDefault="00A64CDC" w:rsidP="000F67E2">
            <w:pPr>
              <w:pStyle w:val="Default"/>
              <w:jc w:val="right"/>
              <w:rPr>
                <w:color w:val="auto"/>
                <w:sz w:val="14"/>
                <w:szCs w:val="14"/>
              </w:rPr>
            </w:pPr>
            <w:r w:rsidRPr="00CD7D26">
              <w:rPr>
                <w:color w:val="auto"/>
                <w:sz w:val="14"/>
                <w:szCs w:val="14"/>
              </w:rPr>
              <w:t>78.5</w:t>
            </w:r>
          </w:p>
        </w:tc>
        <w:tc>
          <w:tcPr>
            <w:tcW w:w="401" w:type="pct"/>
            <w:tcBorders>
              <w:top w:val="single" w:sz="4" w:space="0" w:color="auto"/>
              <w:bottom w:val="single" w:sz="4" w:space="0" w:color="auto"/>
            </w:tcBorders>
            <w:shd w:val="clear" w:color="auto" w:fill="F2F2F2" w:themeFill="background1" w:themeFillShade="F2"/>
          </w:tcPr>
          <w:p w14:paraId="3C14A861" w14:textId="56745E61" w:rsidR="00A64CDC" w:rsidRPr="00CD7D26" w:rsidRDefault="00A64CDC" w:rsidP="000F67E2">
            <w:pPr>
              <w:pStyle w:val="Default"/>
              <w:rPr>
                <w:color w:val="auto"/>
                <w:sz w:val="14"/>
                <w:szCs w:val="14"/>
              </w:rPr>
            </w:pPr>
            <w:r w:rsidRPr="00CD7D26">
              <w:rPr>
                <w:color w:val="auto"/>
                <w:sz w:val="14"/>
                <w:szCs w:val="14"/>
              </w:rPr>
              <w:t>Regional Hospital of Trondheim, Norway.</w:t>
            </w:r>
          </w:p>
        </w:tc>
        <w:tc>
          <w:tcPr>
            <w:tcW w:w="502" w:type="pct"/>
            <w:tcBorders>
              <w:top w:val="single" w:sz="4" w:space="0" w:color="auto"/>
              <w:bottom w:val="single" w:sz="4" w:space="0" w:color="auto"/>
            </w:tcBorders>
            <w:shd w:val="clear" w:color="auto" w:fill="F2F2F2" w:themeFill="background1" w:themeFillShade="F2"/>
          </w:tcPr>
          <w:p w14:paraId="416A4A1D" w14:textId="57C47274" w:rsidR="00A64CDC" w:rsidRPr="00CD7D26" w:rsidRDefault="00A64CDC" w:rsidP="000F67E2">
            <w:pPr>
              <w:pStyle w:val="Default"/>
              <w:rPr>
                <w:color w:val="auto"/>
                <w:sz w:val="14"/>
                <w:szCs w:val="14"/>
              </w:rPr>
            </w:pPr>
            <w:r>
              <w:rPr>
                <w:color w:val="auto"/>
                <w:sz w:val="14"/>
                <w:szCs w:val="14"/>
              </w:rPr>
              <w:t>1978</w:t>
            </w:r>
            <w:r w:rsidRPr="00CD7D26">
              <w:rPr>
                <w:color w:val="auto"/>
                <w:sz w:val="14"/>
                <w:szCs w:val="14"/>
              </w:rPr>
              <w:t xml:space="preserve"> </w:t>
            </w:r>
            <w:r>
              <w:rPr>
                <w:color w:val="auto"/>
                <w:sz w:val="14"/>
                <w:szCs w:val="14"/>
              </w:rPr>
              <w:t>cohort: 01/01/1978-31/12/1978</w:t>
            </w:r>
          </w:p>
          <w:p w14:paraId="0A5DA739" w14:textId="45E4D999" w:rsidR="00A64CDC" w:rsidRPr="00CD7D26" w:rsidRDefault="00A64CDC" w:rsidP="000F67E2">
            <w:pPr>
              <w:pStyle w:val="Default"/>
              <w:rPr>
                <w:color w:val="auto"/>
                <w:sz w:val="14"/>
                <w:szCs w:val="14"/>
              </w:rPr>
            </w:pPr>
          </w:p>
          <w:p w14:paraId="36F532E5" w14:textId="380B526D" w:rsidR="00A64CDC" w:rsidRPr="00CD7D26" w:rsidRDefault="00A64CDC" w:rsidP="000F67E2">
            <w:pPr>
              <w:pStyle w:val="Default"/>
              <w:rPr>
                <w:color w:val="auto"/>
                <w:sz w:val="14"/>
                <w:szCs w:val="14"/>
              </w:rPr>
            </w:pPr>
            <w:r>
              <w:rPr>
                <w:color w:val="auto"/>
                <w:sz w:val="14"/>
                <w:szCs w:val="14"/>
              </w:rPr>
              <w:t>1987</w:t>
            </w:r>
            <w:r w:rsidRPr="00CD7D26">
              <w:rPr>
                <w:color w:val="auto"/>
                <w:sz w:val="14"/>
                <w:szCs w:val="14"/>
              </w:rPr>
              <w:t xml:space="preserve"> </w:t>
            </w:r>
            <w:r>
              <w:rPr>
                <w:color w:val="auto"/>
                <w:sz w:val="14"/>
                <w:szCs w:val="14"/>
              </w:rPr>
              <w:t>cohort</w:t>
            </w:r>
            <w:r w:rsidRPr="00CD7D26">
              <w:rPr>
                <w:color w:val="auto"/>
                <w:sz w:val="14"/>
                <w:szCs w:val="14"/>
              </w:rPr>
              <w:t xml:space="preserve">: </w:t>
            </w:r>
            <w:r>
              <w:rPr>
                <w:color w:val="auto"/>
                <w:sz w:val="14"/>
                <w:szCs w:val="14"/>
              </w:rPr>
              <w:t>01/01</w:t>
            </w:r>
            <w:r w:rsidRPr="00CD7D26">
              <w:rPr>
                <w:color w:val="auto"/>
                <w:sz w:val="14"/>
                <w:szCs w:val="14"/>
              </w:rPr>
              <w:t>/198</w:t>
            </w:r>
            <w:r>
              <w:rPr>
                <w:color w:val="auto"/>
                <w:sz w:val="14"/>
                <w:szCs w:val="14"/>
              </w:rPr>
              <w:t>7-</w:t>
            </w:r>
            <w:r w:rsidRPr="00CD7D26">
              <w:rPr>
                <w:color w:val="auto"/>
                <w:sz w:val="14"/>
                <w:szCs w:val="14"/>
              </w:rPr>
              <w:t>31/12/1987</w:t>
            </w:r>
          </w:p>
          <w:p w14:paraId="777C9CA5" w14:textId="77777777" w:rsidR="00A64CDC" w:rsidRPr="00CD7D26" w:rsidRDefault="00A64CDC" w:rsidP="000F67E2">
            <w:pPr>
              <w:pStyle w:val="Default"/>
              <w:rPr>
                <w:color w:val="auto"/>
                <w:sz w:val="14"/>
                <w:szCs w:val="14"/>
              </w:rPr>
            </w:pPr>
          </w:p>
          <w:p w14:paraId="7F8C56FE" w14:textId="77777777" w:rsidR="00A64CDC" w:rsidRPr="00CD7D26" w:rsidRDefault="00A64CDC" w:rsidP="000F67E2">
            <w:pPr>
              <w:pStyle w:val="Default"/>
              <w:rPr>
                <w:color w:val="auto"/>
                <w:sz w:val="14"/>
                <w:szCs w:val="14"/>
              </w:rPr>
            </w:pPr>
          </w:p>
        </w:tc>
        <w:tc>
          <w:tcPr>
            <w:tcW w:w="699" w:type="pct"/>
            <w:tcBorders>
              <w:top w:val="single" w:sz="4" w:space="0" w:color="auto"/>
              <w:bottom w:val="single" w:sz="4" w:space="0" w:color="auto"/>
            </w:tcBorders>
            <w:shd w:val="clear" w:color="auto" w:fill="F2F2F2" w:themeFill="background1" w:themeFillShade="F2"/>
          </w:tcPr>
          <w:p w14:paraId="6F4DB930" w14:textId="0DB434BF" w:rsidR="00A64CDC" w:rsidRPr="00FF224B" w:rsidRDefault="00FF224B" w:rsidP="001C16D4">
            <w:pPr>
              <w:pStyle w:val="Default"/>
              <w:rPr>
                <w:color w:val="auto"/>
                <w:sz w:val="14"/>
                <w:szCs w:val="14"/>
              </w:rPr>
            </w:pPr>
            <w:r w:rsidRPr="00FF224B">
              <w:rPr>
                <w:color w:val="auto"/>
                <w:sz w:val="14"/>
                <w:szCs w:val="14"/>
              </w:rPr>
              <w:t>Psychiatric evaluation</w:t>
            </w:r>
            <w:r w:rsidR="00A04612" w:rsidRPr="00FF224B">
              <w:rPr>
                <w:color w:val="auto"/>
                <w:sz w:val="14"/>
                <w:szCs w:val="14"/>
              </w:rPr>
              <w:t xml:space="preserve"> by the duty psychiatrist</w:t>
            </w:r>
            <w:r w:rsidRPr="00FF224B">
              <w:rPr>
                <w:color w:val="auto"/>
                <w:sz w:val="14"/>
                <w:szCs w:val="14"/>
              </w:rPr>
              <w:t>.</w:t>
            </w:r>
          </w:p>
          <w:p w14:paraId="5D84AA5B" w14:textId="4C371E1C" w:rsidR="00FD3D0F" w:rsidRPr="00FF224B" w:rsidRDefault="00FD3D0F" w:rsidP="001C16D4">
            <w:pPr>
              <w:pStyle w:val="Default"/>
              <w:ind w:left="60"/>
              <w:rPr>
                <w:color w:val="auto"/>
                <w:sz w:val="14"/>
                <w:szCs w:val="14"/>
              </w:rPr>
            </w:pPr>
          </w:p>
        </w:tc>
        <w:tc>
          <w:tcPr>
            <w:tcW w:w="715" w:type="pct"/>
            <w:tcBorders>
              <w:top w:val="single" w:sz="4" w:space="0" w:color="auto"/>
              <w:bottom w:val="single" w:sz="4" w:space="0" w:color="auto"/>
            </w:tcBorders>
            <w:shd w:val="clear" w:color="auto" w:fill="F2F2F2" w:themeFill="background1" w:themeFillShade="F2"/>
          </w:tcPr>
          <w:p w14:paraId="45F25299" w14:textId="45B8CC5B" w:rsidR="00A64CDC" w:rsidRPr="00CD7D26" w:rsidRDefault="00A64CDC" w:rsidP="000F67E2">
            <w:pPr>
              <w:pStyle w:val="Default"/>
              <w:rPr>
                <w:color w:val="auto"/>
                <w:sz w:val="14"/>
                <w:szCs w:val="14"/>
              </w:rPr>
            </w:pPr>
            <w:proofErr w:type="spellStart"/>
            <w:r w:rsidRPr="00CD7D26">
              <w:rPr>
                <w:color w:val="auto"/>
                <w:sz w:val="14"/>
                <w:szCs w:val="14"/>
              </w:rPr>
              <w:t>Rygnestad</w:t>
            </w:r>
            <w:proofErr w:type="spellEnd"/>
            <w:r w:rsidRPr="00CD7D26">
              <w:rPr>
                <w:color w:val="auto"/>
                <w:sz w:val="14"/>
                <w:szCs w:val="14"/>
              </w:rPr>
              <w:t xml:space="preserve"> T, et al. (1991). </w:t>
            </w:r>
            <w:proofErr w:type="spellStart"/>
            <w:r w:rsidRPr="00CD7D26">
              <w:rPr>
                <w:color w:val="auto"/>
                <w:sz w:val="14"/>
                <w:szCs w:val="14"/>
              </w:rPr>
              <w:t>Epidemi-ological</w:t>
            </w:r>
            <w:proofErr w:type="spellEnd"/>
            <w:r w:rsidRPr="00CD7D26">
              <w:rPr>
                <w:color w:val="auto"/>
                <w:sz w:val="14"/>
                <w:szCs w:val="14"/>
              </w:rPr>
              <w:t xml:space="preserve">, social and psychiatric aspects in self-poisoned patients. </w:t>
            </w:r>
            <w:r w:rsidRPr="00CD7D26">
              <w:rPr>
                <w:i/>
                <w:color w:val="auto"/>
                <w:sz w:val="14"/>
                <w:szCs w:val="14"/>
              </w:rPr>
              <w:t>Soc Psych-</w:t>
            </w:r>
            <w:proofErr w:type="spellStart"/>
            <w:r w:rsidRPr="00CD7D26">
              <w:rPr>
                <w:i/>
                <w:color w:val="auto"/>
                <w:sz w:val="14"/>
                <w:szCs w:val="14"/>
              </w:rPr>
              <w:t>iatry</w:t>
            </w:r>
            <w:proofErr w:type="spellEnd"/>
            <w:r w:rsidRPr="00CD7D26">
              <w:rPr>
                <w:i/>
                <w:color w:val="auto"/>
                <w:sz w:val="14"/>
                <w:szCs w:val="14"/>
              </w:rPr>
              <w:t xml:space="preserve"> </w:t>
            </w:r>
            <w:proofErr w:type="spellStart"/>
            <w:r w:rsidRPr="00CD7D26">
              <w:rPr>
                <w:i/>
                <w:color w:val="auto"/>
                <w:sz w:val="14"/>
                <w:szCs w:val="14"/>
              </w:rPr>
              <w:t>Psychiatr</w:t>
            </w:r>
            <w:proofErr w:type="spellEnd"/>
            <w:r w:rsidRPr="00CD7D26">
              <w:rPr>
                <w:i/>
                <w:color w:val="auto"/>
                <w:sz w:val="14"/>
                <w:szCs w:val="14"/>
              </w:rPr>
              <w:t xml:space="preserve"> Epidemiol</w:t>
            </w:r>
            <w:r w:rsidRPr="00CD7D26">
              <w:rPr>
                <w:color w:val="auto"/>
                <w:sz w:val="14"/>
                <w:szCs w:val="14"/>
              </w:rPr>
              <w:t xml:space="preserve">, 26: 53-62. </w:t>
            </w:r>
          </w:p>
        </w:tc>
      </w:tr>
      <w:tr w:rsidR="003711CE" w:rsidRPr="00CD7D26" w14:paraId="1F684E98" w14:textId="77777777" w:rsidTr="00123812">
        <w:trPr>
          <w:trHeight w:val="697"/>
        </w:trPr>
        <w:tc>
          <w:tcPr>
            <w:tcW w:w="524" w:type="pct"/>
            <w:tcBorders>
              <w:top w:val="single" w:sz="4" w:space="0" w:color="auto"/>
              <w:bottom w:val="single" w:sz="4" w:space="0" w:color="auto"/>
            </w:tcBorders>
            <w:shd w:val="clear" w:color="auto" w:fill="auto"/>
          </w:tcPr>
          <w:p w14:paraId="215204E4" w14:textId="543E02DE" w:rsidR="00A64CDC" w:rsidRPr="004F4753" w:rsidRDefault="00A64CDC" w:rsidP="000F67E2">
            <w:pPr>
              <w:pStyle w:val="Default"/>
              <w:rPr>
                <w:b/>
                <w:bCs/>
                <w:color w:val="auto"/>
                <w:sz w:val="14"/>
                <w:szCs w:val="14"/>
              </w:rPr>
            </w:pPr>
            <w:r w:rsidRPr="004F4753">
              <w:rPr>
                <w:b/>
                <w:bCs/>
                <w:color w:val="auto"/>
                <w:sz w:val="14"/>
                <w:szCs w:val="14"/>
              </w:rPr>
              <w:t>Scott 1993</w:t>
            </w:r>
          </w:p>
        </w:tc>
        <w:tc>
          <w:tcPr>
            <w:tcW w:w="300" w:type="pct"/>
            <w:tcBorders>
              <w:top w:val="single" w:sz="4" w:space="0" w:color="auto"/>
              <w:bottom w:val="single" w:sz="4" w:space="0" w:color="auto"/>
            </w:tcBorders>
            <w:shd w:val="clear" w:color="auto" w:fill="auto"/>
          </w:tcPr>
          <w:p w14:paraId="2315E461" w14:textId="03EA52B1" w:rsidR="00A64CDC" w:rsidRPr="00CD7D26" w:rsidRDefault="00A64CDC" w:rsidP="000F67E2">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19E729AB" w14:textId="2F693D3D" w:rsidR="00A64CDC" w:rsidRPr="00CD7D26" w:rsidRDefault="00A64CDC" w:rsidP="000F67E2">
            <w:pPr>
              <w:pStyle w:val="Default"/>
              <w:rPr>
                <w:color w:val="auto"/>
                <w:sz w:val="14"/>
                <w:szCs w:val="14"/>
              </w:rPr>
            </w:pPr>
            <w:r w:rsidRPr="00CD7D26">
              <w:rPr>
                <w:color w:val="auto"/>
                <w:sz w:val="14"/>
                <w:szCs w:val="14"/>
              </w:rPr>
              <w:t xml:space="preserve">Case-control </w:t>
            </w:r>
          </w:p>
        </w:tc>
        <w:tc>
          <w:tcPr>
            <w:tcW w:w="318" w:type="pct"/>
            <w:tcBorders>
              <w:top w:val="single" w:sz="4" w:space="0" w:color="auto"/>
              <w:bottom w:val="single" w:sz="4" w:space="0" w:color="auto"/>
            </w:tcBorders>
            <w:shd w:val="clear" w:color="auto" w:fill="auto"/>
          </w:tcPr>
          <w:p w14:paraId="54364316" w14:textId="1D559CA6" w:rsidR="00A64CDC" w:rsidRPr="00CD7D26" w:rsidRDefault="00A64CDC" w:rsidP="000F67E2">
            <w:pPr>
              <w:pStyle w:val="Default"/>
              <w:jc w:val="right"/>
              <w:rPr>
                <w:color w:val="auto"/>
                <w:sz w:val="14"/>
                <w:szCs w:val="14"/>
              </w:rPr>
            </w:pPr>
            <w:r w:rsidRPr="00CD7D26">
              <w:rPr>
                <w:color w:val="auto"/>
                <w:sz w:val="14"/>
                <w:szCs w:val="14"/>
              </w:rPr>
              <w:t>16</w:t>
            </w:r>
          </w:p>
        </w:tc>
        <w:tc>
          <w:tcPr>
            <w:tcW w:w="602" w:type="pct"/>
            <w:tcBorders>
              <w:top w:val="single" w:sz="4" w:space="0" w:color="auto"/>
              <w:bottom w:val="single" w:sz="4" w:space="0" w:color="auto"/>
            </w:tcBorders>
            <w:shd w:val="clear" w:color="auto" w:fill="auto"/>
          </w:tcPr>
          <w:p w14:paraId="5CC06877" w14:textId="304253A5" w:rsidR="00A64CDC" w:rsidRPr="00CD7D26" w:rsidRDefault="00A64CDC" w:rsidP="000F67E2">
            <w:pPr>
              <w:pStyle w:val="Default"/>
              <w:rPr>
                <w:color w:val="auto"/>
                <w:sz w:val="14"/>
                <w:szCs w:val="14"/>
              </w:rPr>
            </w:pPr>
            <w:r w:rsidRPr="00CD7D26">
              <w:rPr>
                <w:color w:val="auto"/>
                <w:sz w:val="14"/>
                <w:szCs w:val="14"/>
              </w:rPr>
              <w:t xml:space="preserve">Persons (43.8% female), aged 12 to 20 years (mean: 17.7 years; SD: not reported), presenting to the emergency department of a general medical hospital following DSH. </w:t>
            </w:r>
          </w:p>
          <w:p w14:paraId="40B88526" w14:textId="75B93202"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01D8DAB3" w14:textId="12438165"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774ABAF9" w14:textId="5E4B8346" w:rsidR="00A64CDC" w:rsidRPr="00CD7D26" w:rsidRDefault="00A64CDC" w:rsidP="000F67E2">
            <w:pPr>
              <w:pStyle w:val="Default"/>
              <w:jc w:val="right"/>
              <w:rPr>
                <w:color w:val="auto"/>
                <w:sz w:val="14"/>
                <w:szCs w:val="14"/>
              </w:rPr>
            </w:pPr>
            <w:r w:rsidRPr="00CD7D26">
              <w:rPr>
                <w:color w:val="auto"/>
                <w:sz w:val="14"/>
                <w:szCs w:val="14"/>
              </w:rPr>
              <w:t>43.8</w:t>
            </w:r>
          </w:p>
        </w:tc>
        <w:tc>
          <w:tcPr>
            <w:tcW w:w="277" w:type="pct"/>
            <w:tcBorders>
              <w:top w:val="single" w:sz="4" w:space="0" w:color="auto"/>
              <w:bottom w:val="single" w:sz="4" w:space="0" w:color="auto"/>
            </w:tcBorders>
            <w:shd w:val="clear" w:color="auto" w:fill="auto"/>
          </w:tcPr>
          <w:p w14:paraId="08F3DA46" w14:textId="70C1701F"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1B37E1C4" w14:textId="03A1D306" w:rsidR="00A64CDC" w:rsidRPr="00CD7D26" w:rsidRDefault="00A64CDC" w:rsidP="000F67E2">
            <w:pPr>
              <w:pStyle w:val="Default"/>
              <w:rPr>
                <w:color w:val="auto"/>
                <w:sz w:val="14"/>
                <w:szCs w:val="14"/>
              </w:rPr>
            </w:pPr>
            <w:r w:rsidRPr="00CD7D26">
              <w:rPr>
                <w:color w:val="auto"/>
                <w:sz w:val="14"/>
                <w:szCs w:val="14"/>
              </w:rPr>
              <w:t>Dumfries and Galloway Royal Infirmary, Scotland, UK.</w:t>
            </w:r>
          </w:p>
          <w:p w14:paraId="0E09648F" w14:textId="77777777" w:rsidR="00A64CDC" w:rsidRPr="00CD7D26" w:rsidRDefault="00A64CDC" w:rsidP="000F67E2">
            <w:pPr>
              <w:pStyle w:val="Default"/>
              <w:jc w:val="right"/>
              <w:rPr>
                <w:color w:val="auto"/>
                <w:sz w:val="14"/>
                <w:szCs w:val="14"/>
              </w:rPr>
            </w:pPr>
          </w:p>
        </w:tc>
        <w:tc>
          <w:tcPr>
            <w:tcW w:w="502" w:type="pct"/>
            <w:tcBorders>
              <w:top w:val="single" w:sz="4" w:space="0" w:color="auto"/>
              <w:bottom w:val="single" w:sz="4" w:space="0" w:color="auto"/>
            </w:tcBorders>
            <w:shd w:val="clear" w:color="auto" w:fill="auto"/>
          </w:tcPr>
          <w:p w14:paraId="19636D1C" w14:textId="1212C944" w:rsidR="00A64CDC" w:rsidRPr="00CD7D26" w:rsidRDefault="00A64CDC" w:rsidP="000F67E2">
            <w:pPr>
              <w:pStyle w:val="Default"/>
              <w:rPr>
                <w:color w:val="auto"/>
                <w:sz w:val="14"/>
                <w:szCs w:val="14"/>
              </w:rPr>
            </w:pPr>
            <w:r w:rsidRPr="00CD7D26">
              <w:rPr>
                <w:color w:val="auto"/>
                <w:sz w:val="14"/>
                <w:szCs w:val="14"/>
              </w:rPr>
              <w:t>01/01/1988-31/12/1988</w:t>
            </w:r>
          </w:p>
        </w:tc>
        <w:tc>
          <w:tcPr>
            <w:tcW w:w="699" w:type="pct"/>
            <w:tcBorders>
              <w:top w:val="single" w:sz="4" w:space="0" w:color="auto"/>
              <w:bottom w:val="single" w:sz="4" w:space="0" w:color="auto"/>
            </w:tcBorders>
          </w:tcPr>
          <w:p w14:paraId="7B3DB172" w14:textId="303B00E0" w:rsidR="00A64CDC" w:rsidRPr="00CD7D26" w:rsidRDefault="00977677" w:rsidP="001C16D4">
            <w:pPr>
              <w:pStyle w:val="Default"/>
              <w:rPr>
                <w:color w:val="auto"/>
                <w:sz w:val="14"/>
                <w:szCs w:val="14"/>
              </w:rPr>
            </w:pPr>
            <w:r w:rsidRPr="00B12DEA">
              <w:rPr>
                <w:color w:val="auto"/>
                <w:sz w:val="14"/>
                <w:szCs w:val="14"/>
              </w:rPr>
              <w:t xml:space="preserve">Psychiatric </w:t>
            </w:r>
            <w:r w:rsidR="0041294E" w:rsidRPr="00B12DEA">
              <w:rPr>
                <w:color w:val="auto"/>
                <w:sz w:val="14"/>
                <w:szCs w:val="14"/>
              </w:rPr>
              <w:t>assessment</w:t>
            </w:r>
            <w:r w:rsidRPr="00B12DEA">
              <w:rPr>
                <w:color w:val="auto"/>
                <w:sz w:val="14"/>
                <w:szCs w:val="14"/>
              </w:rPr>
              <w:t xml:space="preserve"> in ED</w:t>
            </w:r>
            <w:r w:rsidR="0041294E" w:rsidRPr="00B12DEA">
              <w:rPr>
                <w:color w:val="auto"/>
                <w:sz w:val="14"/>
                <w:szCs w:val="14"/>
              </w:rPr>
              <w:t>. Unclear who undertook the assessment.</w:t>
            </w:r>
          </w:p>
        </w:tc>
        <w:tc>
          <w:tcPr>
            <w:tcW w:w="715" w:type="pct"/>
            <w:tcBorders>
              <w:top w:val="single" w:sz="4" w:space="0" w:color="auto"/>
              <w:bottom w:val="single" w:sz="4" w:space="0" w:color="auto"/>
            </w:tcBorders>
            <w:shd w:val="clear" w:color="auto" w:fill="auto"/>
          </w:tcPr>
          <w:p w14:paraId="165D96A1" w14:textId="0F3EE757" w:rsidR="00A64CDC" w:rsidRPr="00CD7D26" w:rsidRDefault="00A64CDC" w:rsidP="000F67E2">
            <w:pPr>
              <w:pStyle w:val="Default"/>
              <w:rPr>
                <w:color w:val="auto"/>
                <w:sz w:val="14"/>
                <w:szCs w:val="14"/>
              </w:rPr>
            </w:pPr>
            <w:r w:rsidRPr="00CD7D26">
              <w:rPr>
                <w:color w:val="auto"/>
                <w:sz w:val="14"/>
                <w:szCs w:val="14"/>
              </w:rPr>
              <w:t xml:space="preserve">Scott SW, et al. (1993). Adolescent self-mutilation in a rural area. </w:t>
            </w:r>
            <w:r w:rsidRPr="00CD7D26">
              <w:rPr>
                <w:i/>
                <w:color w:val="auto"/>
                <w:sz w:val="14"/>
                <w:szCs w:val="14"/>
              </w:rPr>
              <w:t xml:space="preserve">J </w:t>
            </w:r>
            <w:proofErr w:type="spellStart"/>
            <w:r w:rsidRPr="00CD7D26">
              <w:rPr>
                <w:i/>
                <w:color w:val="auto"/>
                <w:sz w:val="14"/>
                <w:szCs w:val="14"/>
              </w:rPr>
              <w:t>Adolesc</w:t>
            </w:r>
            <w:proofErr w:type="spellEnd"/>
            <w:r w:rsidRPr="00CD7D26">
              <w:rPr>
                <w:color w:val="auto"/>
                <w:sz w:val="14"/>
                <w:szCs w:val="14"/>
              </w:rPr>
              <w:t>, 16: 101-5.</w:t>
            </w:r>
          </w:p>
        </w:tc>
      </w:tr>
      <w:tr w:rsidR="00F244F6" w:rsidRPr="00CD7D26" w14:paraId="470C6830" w14:textId="77777777" w:rsidTr="00F244F6">
        <w:trPr>
          <w:trHeight w:val="697"/>
        </w:trPr>
        <w:tc>
          <w:tcPr>
            <w:tcW w:w="524" w:type="pct"/>
            <w:tcBorders>
              <w:top w:val="single" w:sz="4" w:space="0" w:color="auto"/>
              <w:bottom w:val="single" w:sz="4" w:space="0" w:color="auto"/>
            </w:tcBorders>
            <w:shd w:val="clear" w:color="auto" w:fill="F2F2F2" w:themeFill="background1" w:themeFillShade="F2"/>
          </w:tcPr>
          <w:p w14:paraId="3627B905" w14:textId="46F55BBC" w:rsidR="00A64CDC" w:rsidRPr="004F4753" w:rsidRDefault="00A64CDC" w:rsidP="000F67E2">
            <w:pPr>
              <w:pStyle w:val="Default"/>
              <w:rPr>
                <w:b/>
                <w:bCs/>
                <w:color w:val="auto"/>
                <w:sz w:val="14"/>
                <w:szCs w:val="14"/>
              </w:rPr>
            </w:pPr>
            <w:r w:rsidRPr="004F4753">
              <w:rPr>
                <w:b/>
                <w:bCs/>
                <w:color w:val="auto"/>
                <w:sz w:val="14"/>
                <w:szCs w:val="14"/>
              </w:rPr>
              <w:lastRenderedPageBreak/>
              <w:t>Shahid 2009</w:t>
            </w:r>
          </w:p>
        </w:tc>
        <w:tc>
          <w:tcPr>
            <w:tcW w:w="300" w:type="pct"/>
            <w:tcBorders>
              <w:top w:val="single" w:sz="4" w:space="0" w:color="auto"/>
              <w:bottom w:val="single" w:sz="4" w:space="0" w:color="auto"/>
            </w:tcBorders>
            <w:shd w:val="clear" w:color="auto" w:fill="F2F2F2" w:themeFill="background1" w:themeFillShade="F2"/>
          </w:tcPr>
          <w:p w14:paraId="51C8C944" w14:textId="34BBB7F8" w:rsidR="00A64CDC" w:rsidRPr="00CD7D26" w:rsidRDefault="00A64CDC" w:rsidP="000F67E2">
            <w:pPr>
              <w:pStyle w:val="Default"/>
              <w:rPr>
                <w:color w:val="auto"/>
                <w:sz w:val="14"/>
                <w:szCs w:val="14"/>
              </w:rPr>
            </w:pPr>
            <w:r w:rsidRPr="00CD7D26">
              <w:rPr>
                <w:color w:val="auto"/>
                <w:sz w:val="14"/>
                <w:szCs w:val="14"/>
              </w:rPr>
              <w:t>Pakistan</w:t>
            </w:r>
          </w:p>
        </w:tc>
        <w:tc>
          <w:tcPr>
            <w:tcW w:w="226" w:type="pct"/>
            <w:tcBorders>
              <w:top w:val="single" w:sz="4" w:space="0" w:color="auto"/>
              <w:bottom w:val="single" w:sz="4" w:space="0" w:color="auto"/>
            </w:tcBorders>
            <w:shd w:val="clear" w:color="auto" w:fill="F2F2F2" w:themeFill="background1" w:themeFillShade="F2"/>
          </w:tcPr>
          <w:p w14:paraId="1EDE122B" w14:textId="54612F87"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486BB4A4" w14:textId="35897516" w:rsidR="00A64CDC" w:rsidRPr="00CD7D26" w:rsidRDefault="00A64CDC" w:rsidP="000F67E2">
            <w:pPr>
              <w:pStyle w:val="Default"/>
              <w:jc w:val="right"/>
              <w:rPr>
                <w:color w:val="auto"/>
                <w:sz w:val="14"/>
                <w:szCs w:val="14"/>
              </w:rPr>
            </w:pPr>
            <w:r w:rsidRPr="00CD7D26">
              <w:rPr>
                <w:color w:val="auto"/>
                <w:sz w:val="14"/>
                <w:szCs w:val="14"/>
              </w:rPr>
              <w:t>98</w:t>
            </w:r>
          </w:p>
        </w:tc>
        <w:tc>
          <w:tcPr>
            <w:tcW w:w="602" w:type="pct"/>
            <w:tcBorders>
              <w:top w:val="single" w:sz="4" w:space="0" w:color="auto"/>
              <w:bottom w:val="single" w:sz="4" w:space="0" w:color="auto"/>
            </w:tcBorders>
            <w:shd w:val="clear" w:color="auto" w:fill="F2F2F2" w:themeFill="background1" w:themeFillShade="F2"/>
          </w:tcPr>
          <w:p w14:paraId="7D053377" w14:textId="2B9F721E" w:rsidR="00A64CDC" w:rsidRPr="00CD7D26" w:rsidRDefault="00A64CDC" w:rsidP="000F67E2">
            <w:pPr>
              <w:pStyle w:val="Default"/>
              <w:rPr>
                <w:color w:val="auto"/>
                <w:sz w:val="14"/>
                <w:szCs w:val="14"/>
              </w:rPr>
            </w:pPr>
            <w:r w:rsidRPr="00CD7D26">
              <w:rPr>
                <w:color w:val="auto"/>
                <w:sz w:val="14"/>
                <w:szCs w:val="14"/>
              </w:rPr>
              <w:t xml:space="preserve">Persons (63.3% female), age range not reported (mean: 23.5 years; SD: not reported), presenting to the emergency department of a University Hospital following an episode of DSH. </w:t>
            </w:r>
          </w:p>
          <w:p w14:paraId="66FDDA2F"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33A8186A" w14:textId="1418722E"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52BD5E18" w14:textId="165AF6DD" w:rsidR="00A64CDC" w:rsidRPr="00CD7D26" w:rsidRDefault="00A64CDC" w:rsidP="000F67E2">
            <w:pPr>
              <w:pStyle w:val="Default"/>
              <w:jc w:val="right"/>
              <w:rPr>
                <w:color w:val="auto"/>
                <w:sz w:val="14"/>
                <w:szCs w:val="14"/>
              </w:rPr>
            </w:pPr>
            <w:r w:rsidRPr="00CD7D26">
              <w:rPr>
                <w:color w:val="auto"/>
                <w:sz w:val="14"/>
                <w:szCs w:val="14"/>
              </w:rPr>
              <w:t>7.1</w:t>
            </w:r>
          </w:p>
        </w:tc>
        <w:tc>
          <w:tcPr>
            <w:tcW w:w="277" w:type="pct"/>
            <w:tcBorders>
              <w:top w:val="single" w:sz="4" w:space="0" w:color="auto"/>
              <w:bottom w:val="single" w:sz="4" w:space="0" w:color="auto"/>
            </w:tcBorders>
            <w:shd w:val="clear" w:color="auto" w:fill="F2F2F2" w:themeFill="background1" w:themeFillShade="F2"/>
          </w:tcPr>
          <w:p w14:paraId="45CF926A" w14:textId="302F8F76" w:rsidR="00A64CDC" w:rsidRPr="00CD7D26" w:rsidRDefault="00A64CDC" w:rsidP="000F67E2">
            <w:pPr>
              <w:pStyle w:val="Default"/>
              <w:jc w:val="right"/>
              <w:rPr>
                <w:color w:val="auto"/>
                <w:sz w:val="14"/>
                <w:szCs w:val="14"/>
              </w:rPr>
            </w:pPr>
            <w:r w:rsidRPr="00CD7D26">
              <w:rPr>
                <w:color w:val="auto"/>
                <w:sz w:val="14"/>
                <w:szCs w:val="14"/>
              </w:rPr>
              <w:t>24.2</w:t>
            </w:r>
          </w:p>
        </w:tc>
        <w:tc>
          <w:tcPr>
            <w:tcW w:w="401" w:type="pct"/>
            <w:tcBorders>
              <w:top w:val="single" w:sz="4" w:space="0" w:color="auto"/>
              <w:bottom w:val="single" w:sz="4" w:space="0" w:color="auto"/>
            </w:tcBorders>
            <w:shd w:val="clear" w:color="auto" w:fill="F2F2F2" w:themeFill="background1" w:themeFillShade="F2"/>
          </w:tcPr>
          <w:p w14:paraId="0C10D525" w14:textId="4B72476C" w:rsidR="00A64CDC" w:rsidRPr="00CD7D26" w:rsidRDefault="00A64CDC" w:rsidP="000F67E2">
            <w:pPr>
              <w:pStyle w:val="Default"/>
              <w:rPr>
                <w:color w:val="auto"/>
                <w:sz w:val="14"/>
                <w:szCs w:val="14"/>
              </w:rPr>
            </w:pPr>
            <w:r w:rsidRPr="00CD7D26">
              <w:rPr>
                <w:color w:val="auto"/>
                <w:sz w:val="14"/>
                <w:szCs w:val="14"/>
              </w:rPr>
              <w:t>Aga Khan University Hospital, Karachi, Pakistan.</w:t>
            </w:r>
          </w:p>
          <w:p w14:paraId="4730C23A"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3497FD1E" w14:textId="05DF9F87" w:rsidR="00A64CDC" w:rsidRPr="00CD7D26" w:rsidRDefault="00A64CDC" w:rsidP="000F67E2">
            <w:pPr>
              <w:pStyle w:val="Default"/>
              <w:rPr>
                <w:color w:val="auto"/>
                <w:sz w:val="14"/>
                <w:szCs w:val="14"/>
              </w:rPr>
            </w:pPr>
            <w:r w:rsidRPr="00CD7D26">
              <w:rPr>
                <w:color w:val="auto"/>
                <w:sz w:val="14"/>
                <w:szCs w:val="14"/>
              </w:rPr>
              <w:t>01/01/2004-31/12/2004</w:t>
            </w:r>
          </w:p>
        </w:tc>
        <w:tc>
          <w:tcPr>
            <w:tcW w:w="699" w:type="pct"/>
            <w:tcBorders>
              <w:top w:val="single" w:sz="4" w:space="0" w:color="auto"/>
              <w:bottom w:val="single" w:sz="4" w:space="0" w:color="auto"/>
            </w:tcBorders>
            <w:shd w:val="clear" w:color="auto" w:fill="F2F2F2" w:themeFill="background1" w:themeFillShade="F2"/>
          </w:tcPr>
          <w:p w14:paraId="3C3A8DDC" w14:textId="4BB113F4" w:rsidR="00A64CDC" w:rsidRPr="00CD7D26" w:rsidRDefault="00243CA1" w:rsidP="001C16D4">
            <w:pPr>
              <w:pStyle w:val="Default"/>
              <w:rPr>
                <w:color w:val="auto"/>
                <w:sz w:val="14"/>
                <w:szCs w:val="14"/>
              </w:rPr>
            </w:pPr>
            <w:r w:rsidRPr="00B12DEA">
              <w:rPr>
                <w:color w:val="auto"/>
                <w:sz w:val="14"/>
                <w:szCs w:val="14"/>
              </w:rPr>
              <w:t>Psychiatric evaluation in ED</w:t>
            </w:r>
            <w:r w:rsidR="00D84F2F" w:rsidRPr="00B12DEA">
              <w:rPr>
                <w:color w:val="auto"/>
                <w:sz w:val="14"/>
                <w:szCs w:val="14"/>
              </w:rPr>
              <w:t xml:space="preserve"> by the duty psychiatrist</w:t>
            </w:r>
            <w:r w:rsidR="00083589" w:rsidRPr="00B12DEA">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45D63DC4" w14:textId="0B46F53B" w:rsidR="00A64CDC" w:rsidRPr="00CD7D26" w:rsidRDefault="00A64CDC" w:rsidP="000F67E2">
            <w:pPr>
              <w:pStyle w:val="Default"/>
              <w:rPr>
                <w:color w:val="auto"/>
                <w:sz w:val="14"/>
                <w:szCs w:val="14"/>
              </w:rPr>
            </w:pPr>
            <w:r w:rsidRPr="00CD7D26">
              <w:rPr>
                <w:color w:val="auto"/>
                <w:sz w:val="14"/>
                <w:szCs w:val="14"/>
              </w:rPr>
              <w:t xml:space="preserve">Shahid M, et al. (2009). Deliberate self-harm in the emergency department: Experience from Karachi, Pakistan. </w:t>
            </w:r>
            <w:r w:rsidRPr="00CD7D26">
              <w:rPr>
                <w:i/>
                <w:color w:val="auto"/>
                <w:sz w:val="14"/>
                <w:szCs w:val="14"/>
              </w:rPr>
              <w:t>Crisis</w:t>
            </w:r>
            <w:r w:rsidRPr="00CD7D26">
              <w:rPr>
                <w:color w:val="auto"/>
                <w:sz w:val="14"/>
                <w:szCs w:val="14"/>
              </w:rPr>
              <w:t>, 30: 85.</w:t>
            </w:r>
          </w:p>
        </w:tc>
      </w:tr>
      <w:tr w:rsidR="00F244F6" w:rsidRPr="00CD7D26" w14:paraId="20A0F3DA" w14:textId="77777777" w:rsidTr="00F244F6">
        <w:trPr>
          <w:trHeight w:val="697"/>
        </w:trPr>
        <w:tc>
          <w:tcPr>
            <w:tcW w:w="524" w:type="pct"/>
            <w:tcBorders>
              <w:top w:val="single" w:sz="4" w:space="0" w:color="auto"/>
              <w:bottom w:val="single" w:sz="4" w:space="0" w:color="auto"/>
            </w:tcBorders>
            <w:shd w:val="clear" w:color="auto" w:fill="auto"/>
          </w:tcPr>
          <w:p w14:paraId="1CC043B2" w14:textId="7BFEBBE5" w:rsidR="00A64CDC" w:rsidRPr="004F4753" w:rsidRDefault="00A64CDC" w:rsidP="000F67E2">
            <w:pPr>
              <w:pStyle w:val="Default"/>
              <w:rPr>
                <w:b/>
                <w:bCs/>
                <w:color w:val="auto"/>
                <w:sz w:val="14"/>
                <w:szCs w:val="14"/>
              </w:rPr>
            </w:pPr>
            <w:proofErr w:type="spellStart"/>
            <w:r w:rsidRPr="004F4753">
              <w:rPr>
                <w:b/>
                <w:bCs/>
                <w:color w:val="auto"/>
                <w:sz w:val="14"/>
                <w:szCs w:val="14"/>
              </w:rPr>
              <w:t>Shekunov</w:t>
            </w:r>
            <w:proofErr w:type="spellEnd"/>
            <w:r w:rsidRPr="004F4753">
              <w:rPr>
                <w:b/>
                <w:bCs/>
                <w:color w:val="auto"/>
                <w:sz w:val="14"/>
                <w:szCs w:val="14"/>
              </w:rPr>
              <w:t xml:space="preserve"> 2021</w:t>
            </w:r>
          </w:p>
        </w:tc>
        <w:tc>
          <w:tcPr>
            <w:tcW w:w="300" w:type="pct"/>
            <w:tcBorders>
              <w:top w:val="single" w:sz="4" w:space="0" w:color="auto"/>
              <w:bottom w:val="single" w:sz="4" w:space="0" w:color="auto"/>
            </w:tcBorders>
            <w:shd w:val="clear" w:color="auto" w:fill="auto"/>
          </w:tcPr>
          <w:p w14:paraId="5658A038" w14:textId="2330017E" w:rsidR="00A64CDC" w:rsidRPr="00CD7D26" w:rsidRDefault="00A64CDC" w:rsidP="000F67E2">
            <w:pPr>
              <w:pStyle w:val="Default"/>
              <w:rPr>
                <w:color w:val="auto"/>
                <w:sz w:val="14"/>
                <w:szCs w:val="14"/>
              </w:rPr>
            </w:pPr>
            <w:r w:rsidRPr="00CD7D26">
              <w:rPr>
                <w:color w:val="auto"/>
                <w:sz w:val="14"/>
                <w:szCs w:val="14"/>
              </w:rPr>
              <w:t>USA</w:t>
            </w:r>
          </w:p>
        </w:tc>
        <w:tc>
          <w:tcPr>
            <w:tcW w:w="226" w:type="pct"/>
            <w:tcBorders>
              <w:top w:val="single" w:sz="4" w:space="0" w:color="auto"/>
              <w:bottom w:val="single" w:sz="4" w:space="0" w:color="auto"/>
            </w:tcBorders>
            <w:shd w:val="clear" w:color="auto" w:fill="auto"/>
          </w:tcPr>
          <w:p w14:paraId="21075844" w14:textId="0D5F2088" w:rsidR="00A64CDC" w:rsidRPr="00CD7D26" w:rsidRDefault="00A64CDC" w:rsidP="000F67E2">
            <w:pPr>
              <w:pStyle w:val="Default"/>
              <w:rPr>
                <w:color w:val="auto"/>
                <w:sz w:val="14"/>
                <w:szCs w:val="14"/>
              </w:rPr>
            </w:pPr>
            <w:r w:rsidRPr="00CD7D26">
              <w:rPr>
                <w:color w:val="auto"/>
                <w:sz w:val="14"/>
                <w:szCs w:val="14"/>
              </w:rPr>
              <w:t>Case series</w:t>
            </w:r>
          </w:p>
        </w:tc>
        <w:tc>
          <w:tcPr>
            <w:tcW w:w="318" w:type="pct"/>
            <w:tcBorders>
              <w:top w:val="single" w:sz="4" w:space="0" w:color="auto"/>
              <w:bottom w:val="single" w:sz="4" w:space="0" w:color="auto"/>
            </w:tcBorders>
            <w:shd w:val="clear" w:color="auto" w:fill="auto"/>
          </w:tcPr>
          <w:p w14:paraId="31D1ECF7" w14:textId="49B24F31" w:rsidR="00A64CDC" w:rsidRPr="00CD7D26" w:rsidRDefault="00A64CDC" w:rsidP="000F67E2">
            <w:pPr>
              <w:pStyle w:val="Default"/>
              <w:jc w:val="right"/>
              <w:rPr>
                <w:color w:val="auto"/>
                <w:sz w:val="14"/>
                <w:szCs w:val="14"/>
              </w:rPr>
            </w:pPr>
            <w:r w:rsidRPr="00CD7D26">
              <w:rPr>
                <w:color w:val="auto"/>
                <w:sz w:val="14"/>
                <w:szCs w:val="14"/>
              </w:rPr>
              <w:t>97</w:t>
            </w:r>
          </w:p>
        </w:tc>
        <w:tc>
          <w:tcPr>
            <w:tcW w:w="602" w:type="pct"/>
            <w:tcBorders>
              <w:top w:val="single" w:sz="4" w:space="0" w:color="auto"/>
              <w:bottom w:val="single" w:sz="4" w:space="0" w:color="auto"/>
            </w:tcBorders>
            <w:shd w:val="clear" w:color="auto" w:fill="auto"/>
          </w:tcPr>
          <w:p w14:paraId="0658207C" w14:textId="0C5D1BC4" w:rsidR="00A64CDC" w:rsidRPr="00CD7D26" w:rsidRDefault="00A64CDC" w:rsidP="000F67E2">
            <w:pPr>
              <w:pStyle w:val="Default"/>
              <w:rPr>
                <w:color w:val="auto"/>
                <w:sz w:val="14"/>
                <w:szCs w:val="14"/>
              </w:rPr>
            </w:pPr>
            <w:r w:rsidRPr="00CD7D26">
              <w:rPr>
                <w:color w:val="auto"/>
                <w:sz w:val="14"/>
                <w:szCs w:val="14"/>
              </w:rPr>
              <w:t xml:space="preserve">Children and adolescents (17.5% female), aged 0 to 18 years (mean: 15.6±2.1 years), evaluated for excessive acetaminophen/ paracetamol exposure. Authors further disaggregated data by intentionality, enabling inclusion of data for those engaging in intentional acetaminophen/ paracetamol overdose only in this review. </w:t>
            </w:r>
          </w:p>
          <w:p w14:paraId="5D7C856A"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0D170A81" w14:textId="44410428"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47FAA5EB" w14:textId="4A6C01AD" w:rsidR="00A64CDC" w:rsidRPr="00CD7D26" w:rsidRDefault="00A64CDC" w:rsidP="000F67E2">
            <w:pPr>
              <w:pStyle w:val="Default"/>
              <w:jc w:val="right"/>
              <w:rPr>
                <w:color w:val="auto"/>
                <w:sz w:val="14"/>
                <w:szCs w:val="14"/>
              </w:rPr>
            </w:pPr>
            <w:r w:rsidRPr="00CD7D26">
              <w:rPr>
                <w:color w:val="auto"/>
                <w:sz w:val="14"/>
                <w:szCs w:val="14"/>
              </w:rPr>
              <w:t>22.7</w:t>
            </w:r>
          </w:p>
        </w:tc>
        <w:tc>
          <w:tcPr>
            <w:tcW w:w="277" w:type="pct"/>
            <w:tcBorders>
              <w:top w:val="single" w:sz="4" w:space="0" w:color="auto"/>
              <w:bottom w:val="single" w:sz="4" w:space="0" w:color="auto"/>
            </w:tcBorders>
            <w:shd w:val="clear" w:color="auto" w:fill="auto"/>
          </w:tcPr>
          <w:p w14:paraId="75BC04E8" w14:textId="25D45579"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3FE39B12" w14:textId="206A4393" w:rsidR="00A64CDC" w:rsidRPr="00CD7D26" w:rsidRDefault="00A64CDC" w:rsidP="000F67E2">
            <w:pPr>
              <w:pStyle w:val="Default"/>
              <w:rPr>
                <w:color w:val="auto"/>
                <w:sz w:val="14"/>
                <w:szCs w:val="14"/>
              </w:rPr>
            </w:pPr>
            <w:r w:rsidRPr="00CD7D26">
              <w:rPr>
                <w:color w:val="auto"/>
                <w:sz w:val="14"/>
                <w:szCs w:val="14"/>
              </w:rPr>
              <w:t xml:space="preserve">Olmstead County Hospital, </w:t>
            </w:r>
            <w:proofErr w:type="gramStart"/>
            <w:r w:rsidRPr="00CD7D26">
              <w:rPr>
                <w:color w:val="auto"/>
                <w:sz w:val="14"/>
                <w:szCs w:val="14"/>
              </w:rPr>
              <w:t>Roch</w:t>
            </w:r>
            <w:r w:rsidR="00693937">
              <w:rPr>
                <w:color w:val="auto"/>
                <w:sz w:val="14"/>
                <w:szCs w:val="14"/>
              </w:rPr>
              <w:t>-</w:t>
            </w:r>
            <w:r w:rsidRPr="00CD7D26">
              <w:rPr>
                <w:color w:val="auto"/>
                <w:sz w:val="14"/>
                <w:szCs w:val="14"/>
              </w:rPr>
              <w:t>ester</w:t>
            </w:r>
            <w:proofErr w:type="gramEnd"/>
            <w:r w:rsidRPr="00CD7D26">
              <w:rPr>
                <w:color w:val="auto"/>
                <w:sz w:val="14"/>
                <w:szCs w:val="14"/>
              </w:rPr>
              <w:t>, Minnesota, USA.</w:t>
            </w:r>
          </w:p>
          <w:p w14:paraId="49151EA2"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auto"/>
          </w:tcPr>
          <w:p w14:paraId="4A450B7C" w14:textId="4025F9F1" w:rsidR="00A64CDC" w:rsidRPr="00CD7D26" w:rsidRDefault="00A64CDC" w:rsidP="000F67E2">
            <w:pPr>
              <w:pStyle w:val="Default"/>
              <w:rPr>
                <w:color w:val="auto"/>
                <w:sz w:val="14"/>
                <w:szCs w:val="14"/>
              </w:rPr>
            </w:pPr>
            <w:r w:rsidRPr="00CD7D26">
              <w:rPr>
                <w:color w:val="auto"/>
                <w:sz w:val="14"/>
                <w:szCs w:val="14"/>
              </w:rPr>
              <w:t>01/01/2004-31/12/2010</w:t>
            </w:r>
          </w:p>
        </w:tc>
        <w:tc>
          <w:tcPr>
            <w:tcW w:w="699" w:type="pct"/>
            <w:tcBorders>
              <w:top w:val="single" w:sz="4" w:space="0" w:color="auto"/>
              <w:bottom w:val="single" w:sz="4" w:space="0" w:color="auto"/>
            </w:tcBorders>
            <w:shd w:val="clear" w:color="auto" w:fill="auto"/>
          </w:tcPr>
          <w:p w14:paraId="7C152CF8" w14:textId="44A5F871" w:rsidR="00A64CDC" w:rsidRPr="00CD7D26" w:rsidRDefault="00002407" w:rsidP="001C16D4">
            <w:pPr>
              <w:pStyle w:val="Default"/>
              <w:rPr>
                <w:color w:val="auto"/>
                <w:sz w:val="14"/>
                <w:szCs w:val="14"/>
              </w:rPr>
            </w:pPr>
            <w:r w:rsidRPr="00B12DEA">
              <w:rPr>
                <w:color w:val="auto"/>
                <w:sz w:val="14"/>
                <w:szCs w:val="14"/>
              </w:rPr>
              <w:t>Psychiatric consultation</w:t>
            </w:r>
            <w:r w:rsidR="00B12DEA" w:rsidRPr="00B12DEA">
              <w:rPr>
                <w:color w:val="auto"/>
                <w:sz w:val="14"/>
                <w:szCs w:val="14"/>
              </w:rPr>
              <w:t>. Unclear who undertook the assessment and setting.</w:t>
            </w:r>
          </w:p>
        </w:tc>
        <w:tc>
          <w:tcPr>
            <w:tcW w:w="715" w:type="pct"/>
            <w:tcBorders>
              <w:top w:val="single" w:sz="4" w:space="0" w:color="auto"/>
              <w:bottom w:val="single" w:sz="4" w:space="0" w:color="auto"/>
            </w:tcBorders>
            <w:shd w:val="clear" w:color="auto" w:fill="auto"/>
          </w:tcPr>
          <w:p w14:paraId="55D67DB2" w14:textId="2D60F7F5" w:rsidR="00A64CDC" w:rsidRPr="00CD7D26" w:rsidRDefault="00A64CDC" w:rsidP="000F67E2">
            <w:pPr>
              <w:pStyle w:val="Default"/>
              <w:rPr>
                <w:color w:val="auto"/>
                <w:sz w:val="14"/>
                <w:szCs w:val="14"/>
              </w:rPr>
            </w:pPr>
            <w:proofErr w:type="spellStart"/>
            <w:r w:rsidRPr="00CD7D26">
              <w:rPr>
                <w:color w:val="auto"/>
                <w:sz w:val="14"/>
                <w:szCs w:val="14"/>
              </w:rPr>
              <w:t>Shekunov</w:t>
            </w:r>
            <w:proofErr w:type="spellEnd"/>
            <w:r w:rsidRPr="00CD7D26">
              <w:rPr>
                <w:color w:val="auto"/>
                <w:sz w:val="14"/>
                <w:szCs w:val="14"/>
              </w:rPr>
              <w:t xml:space="preserve"> J, et al. (2021). Clinical characteristics, outcomes, disposition, and acute care of children and </w:t>
            </w:r>
            <w:proofErr w:type="spellStart"/>
            <w:r w:rsidRPr="00CD7D26">
              <w:rPr>
                <w:color w:val="auto"/>
                <w:sz w:val="14"/>
                <w:szCs w:val="14"/>
              </w:rPr>
              <w:t>adoles</w:t>
            </w:r>
            <w:proofErr w:type="spellEnd"/>
            <w:r w:rsidRPr="00CD7D26">
              <w:rPr>
                <w:color w:val="auto"/>
                <w:sz w:val="14"/>
                <w:szCs w:val="14"/>
              </w:rPr>
              <w:t xml:space="preserve">-cents treated for acetaminophen toxicity. </w:t>
            </w:r>
            <w:proofErr w:type="spellStart"/>
            <w:r w:rsidRPr="00CD7D26">
              <w:rPr>
                <w:i/>
                <w:color w:val="auto"/>
                <w:sz w:val="14"/>
                <w:szCs w:val="14"/>
              </w:rPr>
              <w:t>Psychiatr</w:t>
            </w:r>
            <w:proofErr w:type="spellEnd"/>
            <w:r w:rsidRPr="00CD7D26">
              <w:rPr>
                <w:i/>
                <w:color w:val="auto"/>
                <w:sz w:val="14"/>
                <w:szCs w:val="14"/>
              </w:rPr>
              <w:t xml:space="preserve"> Serv</w:t>
            </w:r>
            <w:r w:rsidRPr="00CD7D26">
              <w:rPr>
                <w:color w:val="auto"/>
                <w:sz w:val="14"/>
                <w:szCs w:val="14"/>
              </w:rPr>
              <w:t>, 72: 758-65.</w:t>
            </w:r>
          </w:p>
        </w:tc>
      </w:tr>
      <w:tr w:rsidR="00F244F6" w:rsidRPr="00CD7D26" w14:paraId="6A5C9D30" w14:textId="77777777" w:rsidTr="00F244F6">
        <w:trPr>
          <w:trHeight w:val="697"/>
        </w:trPr>
        <w:tc>
          <w:tcPr>
            <w:tcW w:w="524" w:type="pct"/>
            <w:tcBorders>
              <w:top w:val="single" w:sz="4" w:space="0" w:color="auto"/>
              <w:bottom w:val="single" w:sz="4" w:space="0" w:color="auto"/>
            </w:tcBorders>
            <w:shd w:val="clear" w:color="auto" w:fill="F2F2F2" w:themeFill="background1" w:themeFillShade="F2"/>
          </w:tcPr>
          <w:p w14:paraId="2F2FDC41" w14:textId="0061A02C" w:rsidR="00A64CDC" w:rsidRPr="004F4753" w:rsidRDefault="00A64CDC" w:rsidP="000F67E2">
            <w:pPr>
              <w:pStyle w:val="Default"/>
              <w:rPr>
                <w:b/>
                <w:bCs/>
                <w:color w:val="auto"/>
                <w:sz w:val="14"/>
                <w:szCs w:val="14"/>
              </w:rPr>
            </w:pPr>
            <w:proofErr w:type="spellStart"/>
            <w:r w:rsidRPr="004F4753">
              <w:rPr>
                <w:b/>
                <w:bCs/>
                <w:color w:val="auto"/>
                <w:sz w:val="14"/>
                <w:szCs w:val="14"/>
              </w:rPr>
              <w:t>Shuchman</w:t>
            </w:r>
            <w:proofErr w:type="spellEnd"/>
            <w:r w:rsidRPr="004F4753">
              <w:rPr>
                <w:b/>
                <w:bCs/>
                <w:color w:val="auto"/>
                <w:sz w:val="14"/>
                <w:szCs w:val="14"/>
              </w:rPr>
              <w:t xml:space="preserve"> 1996</w:t>
            </w:r>
          </w:p>
        </w:tc>
        <w:tc>
          <w:tcPr>
            <w:tcW w:w="300" w:type="pct"/>
            <w:tcBorders>
              <w:top w:val="single" w:sz="4" w:space="0" w:color="auto"/>
              <w:bottom w:val="single" w:sz="4" w:space="0" w:color="auto"/>
            </w:tcBorders>
            <w:shd w:val="clear" w:color="auto" w:fill="F2F2F2" w:themeFill="background1" w:themeFillShade="F2"/>
          </w:tcPr>
          <w:p w14:paraId="4E7E3BB2" w14:textId="6958111D" w:rsidR="00A64CDC" w:rsidRPr="00CD7D26" w:rsidRDefault="00A64CDC" w:rsidP="000F67E2">
            <w:pPr>
              <w:pStyle w:val="Default"/>
              <w:rPr>
                <w:color w:val="auto"/>
                <w:sz w:val="14"/>
                <w:szCs w:val="14"/>
              </w:rPr>
            </w:pPr>
            <w:r w:rsidRPr="00CD7D26">
              <w:rPr>
                <w:color w:val="auto"/>
                <w:sz w:val="14"/>
                <w:szCs w:val="14"/>
              </w:rPr>
              <w:t>USA</w:t>
            </w:r>
          </w:p>
        </w:tc>
        <w:tc>
          <w:tcPr>
            <w:tcW w:w="226" w:type="pct"/>
            <w:tcBorders>
              <w:top w:val="single" w:sz="4" w:space="0" w:color="auto"/>
              <w:bottom w:val="single" w:sz="4" w:space="0" w:color="auto"/>
            </w:tcBorders>
            <w:shd w:val="clear" w:color="auto" w:fill="F2F2F2" w:themeFill="background1" w:themeFillShade="F2"/>
          </w:tcPr>
          <w:p w14:paraId="5BC50C48" w14:textId="21D16895" w:rsidR="00A64CDC" w:rsidRPr="00CD7D26" w:rsidRDefault="00A64CDC" w:rsidP="000F67E2">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F2F2F2" w:themeFill="background1" w:themeFillShade="F2"/>
          </w:tcPr>
          <w:p w14:paraId="31750039" w14:textId="6CF152C0" w:rsidR="00A64CDC" w:rsidRPr="00CD7D26" w:rsidRDefault="00A64CDC" w:rsidP="000F67E2">
            <w:pPr>
              <w:pStyle w:val="Default"/>
              <w:jc w:val="right"/>
              <w:rPr>
                <w:color w:val="auto"/>
                <w:sz w:val="14"/>
                <w:szCs w:val="14"/>
              </w:rPr>
            </w:pPr>
            <w:r w:rsidRPr="00CD7D26">
              <w:rPr>
                <w:color w:val="auto"/>
                <w:sz w:val="14"/>
                <w:szCs w:val="14"/>
              </w:rPr>
              <w:t>28</w:t>
            </w:r>
          </w:p>
        </w:tc>
        <w:tc>
          <w:tcPr>
            <w:tcW w:w="602" w:type="pct"/>
            <w:tcBorders>
              <w:top w:val="single" w:sz="4" w:space="0" w:color="auto"/>
              <w:bottom w:val="single" w:sz="4" w:space="0" w:color="auto"/>
            </w:tcBorders>
            <w:shd w:val="clear" w:color="auto" w:fill="F2F2F2" w:themeFill="background1" w:themeFillShade="F2"/>
          </w:tcPr>
          <w:p w14:paraId="66315711" w14:textId="213B2DF1" w:rsidR="00A64CDC" w:rsidRPr="00CD7D26" w:rsidRDefault="00A64CDC" w:rsidP="000F67E2">
            <w:pPr>
              <w:pStyle w:val="Default"/>
              <w:rPr>
                <w:color w:val="auto"/>
                <w:sz w:val="14"/>
                <w:szCs w:val="14"/>
              </w:rPr>
            </w:pPr>
            <w:r w:rsidRPr="00CD7D26">
              <w:rPr>
                <w:color w:val="auto"/>
                <w:sz w:val="14"/>
                <w:szCs w:val="14"/>
              </w:rPr>
              <w:t xml:space="preserve">Children and adolescents (57.1% female), aged 12 to 18 years (mean: 15.0 years; SD: not reported), hospitalised at a level 1 trauma centre following a suicide attempt. </w:t>
            </w:r>
          </w:p>
          <w:p w14:paraId="70964AEB"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50C50CC3" w14:textId="514DC83D"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32876431" w14:textId="300524D9" w:rsidR="00A64CDC" w:rsidRPr="00CD7D26" w:rsidRDefault="00A64CDC" w:rsidP="000F67E2">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0F1B6CFE" w14:textId="0E16F17E"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0244E739" w14:textId="184C591A" w:rsidR="00A64CDC" w:rsidRPr="00CD7D26" w:rsidRDefault="00A64CDC" w:rsidP="000F67E2">
            <w:pPr>
              <w:pStyle w:val="Default"/>
              <w:rPr>
                <w:color w:val="auto"/>
                <w:sz w:val="14"/>
                <w:szCs w:val="14"/>
              </w:rPr>
            </w:pPr>
            <w:r w:rsidRPr="00CD7D26">
              <w:rPr>
                <w:color w:val="auto"/>
                <w:sz w:val="14"/>
                <w:szCs w:val="14"/>
              </w:rPr>
              <w:t>San Francisco General Hospital, San Fran-cisco, California, USA.</w:t>
            </w:r>
          </w:p>
          <w:p w14:paraId="2A3100CD"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34F8789D" w14:textId="149002D2" w:rsidR="00A64CDC" w:rsidRPr="00CD7D26" w:rsidRDefault="00A64CDC" w:rsidP="000F67E2">
            <w:pPr>
              <w:pStyle w:val="Default"/>
              <w:rPr>
                <w:color w:val="auto"/>
                <w:sz w:val="14"/>
                <w:szCs w:val="14"/>
              </w:rPr>
            </w:pPr>
            <w:r w:rsidRPr="00CD7D26">
              <w:rPr>
                <w:color w:val="auto"/>
                <w:sz w:val="14"/>
                <w:szCs w:val="14"/>
              </w:rPr>
              <w:t>01/01/1991-31/12/1991</w:t>
            </w:r>
          </w:p>
        </w:tc>
        <w:tc>
          <w:tcPr>
            <w:tcW w:w="699" w:type="pct"/>
            <w:tcBorders>
              <w:top w:val="single" w:sz="4" w:space="0" w:color="auto"/>
              <w:bottom w:val="single" w:sz="4" w:space="0" w:color="auto"/>
            </w:tcBorders>
            <w:shd w:val="clear" w:color="auto" w:fill="F2F2F2" w:themeFill="background1" w:themeFillShade="F2"/>
          </w:tcPr>
          <w:p w14:paraId="506126AA" w14:textId="24F7C63C" w:rsidR="00A64CDC" w:rsidRPr="00CD7D26" w:rsidRDefault="00236493" w:rsidP="001C16D4">
            <w:pPr>
              <w:pStyle w:val="Default"/>
              <w:rPr>
                <w:color w:val="auto"/>
                <w:sz w:val="14"/>
                <w:szCs w:val="14"/>
              </w:rPr>
            </w:pPr>
            <w:r>
              <w:rPr>
                <w:color w:val="auto"/>
                <w:sz w:val="14"/>
                <w:szCs w:val="14"/>
              </w:rPr>
              <w:t>P</w:t>
            </w:r>
            <w:r w:rsidR="00F77424" w:rsidRPr="00F15741">
              <w:rPr>
                <w:color w:val="auto"/>
                <w:sz w:val="14"/>
                <w:szCs w:val="14"/>
              </w:rPr>
              <w:t>sychosocial assessment</w:t>
            </w:r>
            <w:r>
              <w:rPr>
                <w:color w:val="auto"/>
                <w:sz w:val="14"/>
                <w:szCs w:val="14"/>
              </w:rPr>
              <w:t>.</w:t>
            </w:r>
            <w:r w:rsidR="00836CCE" w:rsidRPr="00F15741">
              <w:rPr>
                <w:color w:val="auto"/>
                <w:sz w:val="14"/>
                <w:szCs w:val="14"/>
              </w:rPr>
              <w:t xml:space="preserve"> Unclear who undertook the assessment.</w:t>
            </w:r>
          </w:p>
        </w:tc>
        <w:tc>
          <w:tcPr>
            <w:tcW w:w="715" w:type="pct"/>
            <w:tcBorders>
              <w:top w:val="single" w:sz="4" w:space="0" w:color="auto"/>
              <w:bottom w:val="single" w:sz="4" w:space="0" w:color="auto"/>
            </w:tcBorders>
            <w:shd w:val="clear" w:color="auto" w:fill="F2F2F2" w:themeFill="background1" w:themeFillShade="F2"/>
          </w:tcPr>
          <w:p w14:paraId="5AA29E9A" w14:textId="536B246C" w:rsidR="00A64CDC" w:rsidRPr="00CD7D26" w:rsidRDefault="00A64CDC" w:rsidP="000F67E2">
            <w:pPr>
              <w:pStyle w:val="Default"/>
              <w:rPr>
                <w:color w:val="auto"/>
                <w:sz w:val="14"/>
                <w:szCs w:val="14"/>
              </w:rPr>
            </w:pPr>
            <w:proofErr w:type="spellStart"/>
            <w:r w:rsidRPr="00CD7D26">
              <w:rPr>
                <w:color w:val="auto"/>
                <w:sz w:val="14"/>
                <w:szCs w:val="14"/>
              </w:rPr>
              <w:t>Shuchman</w:t>
            </w:r>
            <w:proofErr w:type="spellEnd"/>
            <w:r w:rsidRPr="00CD7D26">
              <w:rPr>
                <w:color w:val="auto"/>
                <w:sz w:val="14"/>
                <w:szCs w:val="14"/>
              </w:rPr>
              <w:t xml:space="preserve"> M, et al. (1996). </w:t>
            </w:r>
            <w:proofErr w:type="spellStart"/>
            <w:r w:rsidRPr="00CD7D26">
              <w:rPr>
                <w:color w:val="auto"/>
                <w:sz w:val="14"/>
                <w:szCs w:val="14"/>
              </w:rPr>
              <w:t>Intervent</w:t>
            </w:r>
            <w:proofErr w:type="spellEnd"/>
            <w:r w:rsidRPr="00CD7D26">
              <w:rPr>
                <w:color w:val="auto"/>
                <w:sz w:val="14"/>
                <w:szCs w:val="14"/>
              </w:rPr>
              <w:t xml:space="preserve">-ions among adolescents who were violently injured and those who attempted suicide. </w:t>
            </w:r>
            <w:proofErr w:type="spellStart"/>
            <w:r w:rsidRPr="00CD7D26">
              <w:rPr>
                <w:i/>
                <w:color w:val="auto"/>
                <w:sz w:val="14"/>
                <w:szCs w:val="14"/>
              </w:rPr>
              <w:t>Psychiatr</w:t>
            </w:r>
            <w:proofErr w:type="spellEnd"/>
            <w:r w:rsidRPr="00CD7D26">
              <w:rPr>
                <w:i/>
                <w:color w:val="auto"/>
                <w:sz w:val="14"/>
                <w:szCs w:val="14"/>
              </w:rPr>
              <w:t xml:space="preserve"> Serv</w:t>
            </w:r>
            <w:r w:rsidRPr="00CD7D26">
              <w:rPr>
                <w:color w:val="auto"/>
                <w:sz w:val="14"/>
                <w:szCs w:val="14"/>
              </w:rPr>
              <w:t>, 47: 755-7.</w:t>
            </w:r>
          </w:p>
          <w:p w14:paraId="3B37E518" w14:textId="58CA0EB2" w:rsidR="00A64CDC" w:rsidRPr="00CD7D26" w:rsidRDefault="00A64CDC" w:rsidP="000F67E2">
            <w:pPr>
              <w:pStyle w:val="Default"/>
              <w:rPr>
                <w:color w:val="auto"/>
                <w:sz w:val="14"/>
                <w:szCs w:val="14"/>
              </w:rPr>
            </w:pPr>
          </w:p>
        </w:tc>
      </w:tr>
      <w:tr w:rsidR="00F244F6" w:rsidRPr="00CD7D26" w14:paraId="73D4420A" w14:textId="77777777" w:rsidTr="00F244F6">
        <w:trPr>
          <w:trHeight w:val="387"/>
        </w:trPr>
        <w:tc>
          <w:tcPr>
            <w:tcW w:w="524" w:type="pct"/>
            <w:tcBorders>
              <w:top w:val="single" w:sz="4" w:space="0" w:color="auto"/>
              <w:bottom w:val="single" w:sz="4" w:space="0" w:color="auto"/>
            </w:tcBorders>
            <w:shd w:val="clear" w:color="auto" w:fill="auto"/>
          </w:tcPr>
          <w:p w14:paraId="53C95377" w14:textId="0BC91CCD" w:rsidR="00A64CDC" w:rsidRPr="004F4753" w:rsidRDefault="00A64CDC" w:rsidP="000F67E2">
            <w:pPr>
              <w:pStyle w:val="Default"/>
              <w:rPr>
                <w:b/>
                <w:bCs/>
                <w:color w:val="auto"/>
                <w:sz w:val="14"/>
                <w:szCs w:val="14"/>
              </w:rPr>
            </w:pPr>
            <w:r w:rsidRPr="004F4753">
              <w:rPr>
                <w:b/>
                <w:bCs/>
                <w:color w:val="auto"/>
                <w:sz w:val="14"/>
                <w:szCs w:val="14"/>
              </w:rPr>
              <w:t>Song 2012</w:t>
            </w:r>
          </w:p>
        </w:tc>
        <w:tc>
          <w:tcPr>
            <w:tcW w:w="300" w:type="pct"/>
            <w:tcBorders>
              <w:top w:val="single" w:sz="4" w:space="0" w:color="auto"/>
              <w:bottom w:val="single" w:sz="4" w:space="0" w:color="auto"/>
            </w:tcBorders>
            <w:shd w:val="clear" w:color="auto" w:fill="auto"/>
          </w:tcPr>
          <w:p w14:paraId="5EF4FAC4" w14:textId="5390876F" w:rsidR="00A64CDC" w:rsidRPr="00CD7D26" w:rsidRDefault="00A64CDC" w:rsidP="000F67E2">
            <w:pPr>
              <w:pStyle w:val="Default"/>
              <w:rPr>
                <w:color w:val="auto"/>
                <w:sz w:val="14"/>
                <w:szCs w:val="14"/>
              </w:rPr>
            </w:pPr>
            <w:r w:rsidRPr="00CD7D26">
              <w:rPr>
                <w:color w:val="auto"/>
                <w:sz w:val="14"/>
                <w:szCs w:val="14"/>
              </w:rPr>
              <w:t>South Korea</w:t>
            </w:r>
          </w:p>
        </w:tc>
        <w:tc>
          <w:tcPr>
            <w:tcW w:w="226" w:type="pct"/>
            <w:tcBorders>
              <w:top w:val="single" w:sz="4" w:space="0" w:color="auto"/>
              <w:bottom w:val="single" w:sz="4" w:space="0" w:color="auto"/>
            </w:tcBorders>
            <w:shd w:val="clear" w:color="auto" w:fill="auto"/>
          </w:tcPr>
          <w:p w14:paraId="774513BB" w14:textId="7E60E21B" w:rsidR="00A64CDC" w:rsidRPr="00CD7D26" w:rsidRDefault="00A64CDC" w:rsidP="000F67E2">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auto"/>
          </w:tcPr>
          <w:p w14:paraId="3012E7AB" w14:textId="1A6D802F" w:rsidR="00A64CDC" w:rsidRPr="00CD7D26" w:rsidRDefault="00A64CDC" w:rsidP="000F67E2">
            <w:pPr>
              <w:pStyle w:val="Default"/>
              <w:jc w:val="right"/>
              <w:rPr>
                <w:color w:val="auto"/>
                <w:sz w:val="14"/>
                <w:szCs w:val="14"/>
              </w:rPr>
            </w:pPr>
            <w:r w:rsidRPr="00CD7D26">
              <w:rPr>
                <w:color w:val="auto"/>
                <w:sz w:val="14"/>
                <w:szCs w:val="14"/>
              </w:rPr>
              <w:t>335</w:t>
            </w:r>
          </w:p>
        </w:tc>
        <w:tc>
          <w:tcPr>
            <w:tcW w:w="602" w:type="pct"/>
            <w:tcBorders>
              <w:top w:val="single" w:sz="4" w:space="0" w:color="auto"/>
              <w:bottom w:val="single" w:sz="4" w:space="0" w:color="auto"/>
            </w:tcBorders>
            <w:shd w:val="clear" w:color="auto" w:fill="auto"/>
          </w:tcPr>
          <w:p w14:paraId="604E52FA" w14:textId="42C005C6" w:rsidR="00A64CDC" w:rsidRPr="00CD7D26" w:rsidRDefault="00A64CDC" w:rsidP="000F67E2">
            <w:pPr>
              <w:pStyle w:val="Default"/>
              <w:rPr>
                <w:color w:val="auto"/>
                <w:sz w:val="14"/>
                <w:szCs w:val="14"/>
              </w:rPr>
            </w:pPr>
            <w:r w:rsidRPr="00CD7D26">
              <w:rPr>
                <w:color w:val="auto"/>
                <w:sz w:val="14"/>
                <w:szCs w:val="14"/>
              </w:rPr>
              <w:t>Persons (percent female not reported), aged 18 years and older (average: not reported), presenting to one of two academic hospital emergency departments following a suicide attempt.</w:t>
            </w:r>
          </w:p>
          <w:p w14:paraId="771DF757"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37D22214" w14:textId="5721F097"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13722A44" w14:textId="43F65516" w:rsidR="00A64CDC" w:rsidRPr="00CD7D26" w:rsidRDefault="00A64CDC" w:rsidP="000F67E2">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1DCC33BE" w14:textId="77A3E2B7"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3DE9CCFA" w14:textId="600A16D0" w:rsidR="00A64CDC" w:rsidRPr="00CD7D26" w:rsidRDefault="00A64CDC" w:rsidP="000F67E2">
            <w:pPr>
              <w:pStyle w:val="Default"/>
              <w:rPr>
                <w:color w:val="auto"/>
                <w:sz w:val="14"/>
                <w:szCs w:val="14"/>
              </w:rPr>
            </w:pPr>
            <w:proofErr w:type="spellStart"/>
            <w:r w:rsidRPr="00CD7D26">
              <w:rPr>
                <w:color w:val="auto"/>
                <w:sz w:val="14"/>
                <w:szCs w:val="14"/>
              </w:rPr>
              <w:t>Boramae</w:t>
            </w:r>
            <w:proofErr w:type="spellEnd"/>
            <w:r w:rsidRPr="00CD7D26">
              <w:rPr>
                <w:color w:val="auto"/>
                <w:sz w:val="14"/>
                <w:szCs w:val="14"/>
              </w:rPr>
              <w:t xml:space="preserve"> Medical </w:t>
            </w:r>
            <w:proofErr w:type="spellStart"/>
            <w:r w:rsidRPr="00CD7D26">
              <w:rPr>
                <w:color w:val="auto"/>
                <w:sz w:val="14"/>
                <w:szCs w:val="14"/>
              </w:rPr>
              <w:t>Center</w:t>
            </w:r>
            <w:proofErr w:type="spellEnd"/>
            <w:r w:rsidRPr="00CD7D26">
              <w:rPr>
                <w:color w:val="auto"/>
                <w:sz w:val="14"/>
                <w:szCs w:val="14"/>
              </w:rPr>
              <w:t>, Seoul, South Korea.</w:t>
            </w:r>
          </w:p>
        </w:tc>
        <w:tc>
          <w:tcPr>
            <w:tcW w:w="502" w:type="pct"/>
            <w:tcBorders>
              <w:top w:val="single" w:sz="4" w:space="0" w:color="auto"/>
              <w:bottom w:val="single" w:sz="4" w:space="0" w:color="auto"/>
            </w:tcBorders>
            <w:shd w:val="clear" w:color="auto" w:fill="auto"/>
          </w:tcPr>
          <w:p w14:paraId="4D695B33" w14:textId="16757EE5" w:rsidR="00A64CDC" w:rsidRPr="00CD7D26" w:rsidRDefault="00A64CDC" w:rsidP="000F67E2">
            <w:pPr>
              <w:pStyle w:val="Default"/>
              <w:rPr>
                <w:color w:val="auto"/>
                <w:sz w:val="14"/>
                <w:szCs w:val="14"/>
              </w:rPr>
            </w:pPr>
            <w:r w:rsidRPr="00CD7D26">
              <w:rPr>
                <w:color w:val="auto"/>
                <w:sz w:val="14"/>
                <w:szCs w:val="14"/>
              </w:rPr>
              <w:t>01/06/2011-30/04/2012</w:t>
            </w:r>
          </w:p>
        </w:tc>
        <w:tc>
          <w:tcPr>
            <w:tcW w:w="699" w:type="pct"/>
            <w:tcBorders>
              <w:top w:val="single" w:sz="4" w:space="0" w:color="auto"/>
              <w:bottom w:val="single" w:sz="4" w:space="0" w:color="auto"/>
            </w:tcBorders>
            <w:shd w:val="clear" w:color="auto" w:fill="auto"/>
          </w:tcPr>
          <w:p w14:paraId="57ED59CC" w14:textId="0BE80F53" w:rsidR="00A64CDC" w:rsidRPr="00CD7D26" w:rsidRDefault="0014673D" w:rsidP="001C16D4">
            <w:pPr>
              <w:pStyle w:val="Default"/>
              <w:rPr>
                <w:color w:val="auto"/>
                <w:sz w:val="14"/>
                <w:szCs w:val="14"/>
              </w:rPr>
            </w:pPr>
            <w:proofErr w:type="spellStart"/>
            <w:r w:rsidRPr="005701E9">
              <w:rPr>
                <w:color w:val="auto"/>
                <w:sz w:val="14"/>
                <w:szCs w:val="14"/>
              </w:rPr>
              <w:t>Pyschiatric</w:t>
            </w:r>
            <w:proofErr w:type="spellEnd"/>
            <w:r w:rsidRPr="005701E9">
              <w:rPr>
                <w:color w:val="auto"/>
                <w:sz w:val="14"/>
                <w:szCs w:val="14"/>
              </w:rPr>
              <w:t xml:space="preserve"> evaluation/consultation in ED </w:t>
            </w:r>
            <w:r w:rsidR="00B23AA5" w:rsidRPr="005701E9">
              <w:rPr>
                <w:color w:val="auto"/>
                <w:sz w:val="14"/>
                <w:szCs w:val="14"/>
              </w:rPr>
              <w:t>by the duty psychiatrist</w:t>
            </w:r>
            <w:r w:rsidR="005701E9" w:rsidRPr="005701E9">
              <w:rPr>
                <w:color w:val="auto"/>
                <w:sz w:val="14"/>
                <w:szCs w:val="14"/>
              </w:rPr>
              <w:t>.</w:t>
            </w:r>
          </w:p>
        </w:tc>
        <w:tc>
          <w:tcPr>
            <w:tcW w:w="715" w:type="pct"/>
            <w:tcBorders>
              <w:top w:val="single" w:sz="4" w:space="0" w:color="auto"/>
              <w:bottom w:val="single" w:sz="4" w:space="0" w:color="auto"/>
            </w:tcBorders>
            <w:shd w:val="clear" w:color="auto" w:fill="auto"/>
          </w:tcPr>
          <w:p w14:paraId="5DDC9F33" w14:textId="3A152305" w:rsidR="00A64CDC" w:rsidRPr="00CD7D26" w:rsidRDefault="00A64CDC" w:rsidP="000F67E2">
            <w:pPr>
              <w:pStyle w:val="Default"/>
              <w:rPr>
                <w:color w:val="auto"/>
                <w:sz w:val="14"/>
                <w:szCs w:val="14"/>
              </w:rPr>
            </w:pPr>
            <w:r w:rsidRPr="00CD7D26">
              <w:rPr>
                <w:color w:val="auto"/>
                <w:sz w:val="14"/>
                <w:szCs w:val="14"/>
              </w:rPr>
              <w:t xml:space="preserve">Song KJ, et al. (2012). Implementation of ED based in-depth surveillance for suicidal attempt: Descriptive study. </w:t>
            </w:r>
            <w:r w:rsidRPr="00CD7D26">
              <w:rPr>
                <w:i/>
                <w:color w:val="auto"/>
                <w:sz w:val="14"/>
                <w:szCs w:val="14"/>
              </w:rPr>
              <w:t>J Emerg Med</w:t>
            </w:r>
            <w:r w:rsidRPr="00CD7D26">
              <w:rPr>
                <w:color w:val="auto"/>
                <w:sz w:val="14"/>
                <w:szCs w:val="14"/>
              </w:rPr>
              <w:t>, 43: 923.</w:t>
            </w:r>
          </w:p>
        </w:tc>
      </w:tr>
      <w:tr w:rsidR="00F244F6" w:rsidRPr="00CD7D26" w14:paraId="63647F99" w14:textId="77777777" w:rsidTr="00F244F6">
        <w:trPr>
          <w:trHeight w:val="387"/>
        </w:trPr>
        <w:tc>
          <w:tcPr>
            <w:tcW w:w="524" w:type="pct"/>
            <w:tcBorders>
              <w:top w:val="single" w:sz="4" w:space="0" w:color="auto"/>
              <w:bottom w:val="single" w:sz="4" w:space="0" w:color="auto"/>
            </w:tcBorders>
            <w:shd w:val="clear" w:color="auto" w:fill="F2F2F2" w:themeFill="background1" w:themeFillShade="F2"/>
          </w:tcPr>
          <w:p w14:paraId="07C68352" w14:textId="1592D05E" w:rsidR="00A64CDC" w:rsidRPr="004F4753" w:rsidRDefault="00A64CDC" w:rsidP="000F67E2">
            <w:pPr>
              <w:pStyle w:val="Default"/>
              <w:rPr>
                <w:b/>
                <w:bCs/>
                <w:color w:val="auto"/>
                <w:sz w:val="14"/>
                <w:szCs w:val="14"/>
              </w:rPr>
            </w:pPr>
            <w:r w:rsidRPr="004F4753">
              <w:rPr>
                <w:b/>
                <w:bCs/>
                <w:color w:val="auto"/>
                <w:sz w:val="14"/>
                <w:szCs w:val="14"/>
              </w:rPr>
              <w:t>Suominen 2000</w:t>
            </w:r>
          </w:p>
        </w:tc>
        <w:tc>
          <w:tcPr>
            <w:tcW w:w="300" w:type="pct"/>
            <w:tcBorders>
              <w:top w:val="single" w:sz="4" w:space="0" w:color="auto"/>
              <w:bottom w:val="single" w:sz="4" w:space="0" w:color="auto"/>
            </w:tcBorders>
            <w:shd w:val="clear" w:color="auto" w:fill="F2F2F2" w:themeFill="background1" w:themeFillShade="F2"/>
          </w:tcPr>
          <w:p w14:paraId="10E4F404" w14:textId="04169015" w:rsidR="00A64CDC" w:rsidRPr="00CD7D26" w:rsidRDefault="00A64CDC" w:rsidP="000F67E2">
            <w:pPr>
              <w:pStyle w:val="Default"/>
              <w:rPr>
                <w:color w:val="auto"/>
                <w:sz w:val="14"/>
                <w:szCs w:val="14"/>
              </w:rPr>
            </w:pPr>
            <w:r w:rsidRPr="00CD7D26">
              <w:rPr>
                <w:color w:val="auto"/>
                <w:sz w:val="14"/>
                <w:szCs w:val="14"/>
              </w:rPr>
              <w:t>Finland</w:t>
            </w:r>
          </w:p>
        </w:tc>
        <w:tc>
          <w:tcPr>
            <w:tcW w:w="226" w:type="pct"/>
            <w:tcBorders>
              <w:top w:val="single" w:sz="4" w:space="0" w:color="auto"/>
              <w:bottom w:val="single" w:sz="4" w:space="0" w:color="auto"/>
            </w:tcBorders>
            <w:shd w:val="clear" w:color="auto" w:fill="F2F2F2" w:themeFill="background1" w:themeFillShade="F2"/>
          </w:tcPr>
          <w:p w14:paraId="3A71E6BD" w14:textId="29EBC13E" w:rsidR="00A64CDC" w:rsidRPr="00CD7D26" w:rsidRDefault="00A64CDC" w:rsidP="000F67E2">
            <w:pPr>
              <w:pStyle w:val="Default"/>
              <w:rPr>
                <w:color w:val="auto"/>
                <w:sz w:val="14"/>
                <w:szCs w:val="14"/>
              </w:rPr>
            </w:pPr>
            <w:r w:rsidRPr="00CD7D26">
              <w:rPr>
                <w:color w:val="auto"/>
                <w:sz w:val="14"/>
                <w:szCs w:val="14"/>
              </w:rPr>
              <w:t xml:space="preserve">Case-control </w:t>
            </w:r>
          </w:p>
        </w:tc>
        <w:tc>
          <w:tcPr>
            <w:tcW w:w="318" w:type="pct"/>
            <w:tcBorders>
              <w:top w:val="single" w:sz="4" w:space="0" w:color="auto"/>
              <w:bottom w:val="single" w:sz="4" w:space="0" w:color="auto"/>
            </w:tcBorders>
            <w:shd w:val="clear" w:color="auto" w:fill="F2F2F2" w:themeFill="background1" w:themeFillShade="F2"/>
          </w:tcPr>
          <w:p w14:paraId="3EADBDB9" w14:textId="06420B9A" w:rsidR="00A64CDC" w:rsidRPr="00CD7D26" w:rsidRDefault="00A64CDC" w:rsidP="000F67E2">
            <w:pPr>
              <w:pStyle w:val="Default"/>
              <w:jc w:val="right"/>
              <w:rPr>
                <w:color w:val="auto"/>
                <w:sz w:val="14"/>
                <w:szCs w:val="14"/>
              </w:rPr>
            </w:pPr>
            <w:r w:rsidRPr="00CD7D26">
              <w:rPr>
                <w:color w:val="auto"/>
                <w:sz w:val="14"/>
                <w:szCs w:val="14"/>
              </w:rPr>
              <w:t>111</w:t>
            </w:r>
          </w:p>
        </w:tc>
        <w:tc>
          <w:tcPr>
            <w:tcW w:w="602" w:type="pct"/>
            <w:tcBorders>
              <w:top w:val="single" w:sz="4" w:space="0" w:color="auto"/>
              <w:bottom w:val="single" w:sz="4" w:space="0" w:color="auto"/>
            </w:tcBorders>
            <w:shd w:val="clear" w:color="auto" w:fill="F2F2F2" w:themeFill="background1" w:themeFillShade="F2"/>
          </w:tcPr>
          <w:p w14:paraId="5E6BFE7C" w14:textId="27AB3C20" w:rsidR="00A64CDC" w:rsidRPr="00CD7D26" w:rsidRDefault="00A64CDC" w:rsidP="000F67E2">
            <w:pPr>
              <w:pStyle w:val="Default"/>
              <w:rPr>
                <w:color w:val="auto"/>
                <w:sz w:val="14"/>
                <w:szCs w:val="14"/>
              </w:rPr>
            </w:pPr>
            <w:r w:rsidRPr="00CD7D26">
              <w:rPr>
                <w:color w:val="auto"/>
                <w:sz w:val="14"/>
                <w:szCs w:val="14"/>
              </w:rPr>
              <w:t xml:space="preserve">Persons (55.0% female), aged 15 years and older (mean: 37.3±12.6 years), referred to the emergency department of any one of four general hospitals following a suicide attempt. </w:t>
            </w:r>
          </w:p>
          <w:p w14:paraId="2A542C9D"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7A4044AB" w14:textId="022F5842"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0E9758D3" w14:textId="1937F0D1" w:rsidR="00A64CDC" w:rsidRPr="00CD7D26" w:rsidRDefault="00A64CDC" w:rsidP="000F67E2">
            <w:pPr>
              <w:pStyle w:val="Default"/>
              <w:jc w:val="right"/>
              <w:rPr>
                <w:color w:val="auto"/>
                <w:sz w:val="14"/>
                <w:szCs w:val="14"/>
              </w:rPr>
            </w:pPr>
            <w:r w:rsidRPr="00CD7D26">
              <w:rPr>
                <w:color w:val="auto"/>
                <w:sz w:val="14"/>
                <w:szCs w:val="14"/>
              </w:rPr>
              <w:t>65.8</w:t>
            </w:r>
          </w:p>
        </w:tc>
        <w:tc>
          <w:tcPr>
            <w:tcW w:w="277" w:type="pct"/>
            <w:tcBorders>
              <w:top w:val="single" w:sz="4" w:space="0" w:color="auto"/>
              <w:bottom w:val="single" w:sz="4" w:space="0" w:color="auto"/>
            </w:tcBorders>
            <w:shd w:val="clear" w:color="auto" w:fill="F2F2F2" w:themeFill="background1" w:themeFillShade="F2"/>
          </w:tcPr>
          <w:p w14:paraId="5F373E23" w14:textId="69B03341" w:rsidR="00A64CDC" w:rsidRPr="00CD7D26" w:rsidRDefault="00A64CDC" w:rsidP="000F67E2">
            <w:pPr>
              <w:pStyle w:val="Default"/>
              <w:jc w:val="right"/>
              <w:rPr>
                <w:color w:val="auto"/>
                <w:sz w:val="14"/>
                <w:szCs w:val="14"/>
              </w:rPr>
            </w:pPr>
            <w:r w:rsidRPr="00CD7D26">
              <w:rPr>
                <w:color w:val="auto"/>
                <w:sz w:val="14"/>
                <w:szCs w:val="14"/>
              </w:rPr>
              <w:t>68.5</w:t>
            </w:r>
          </w:p>
        </w:tc>
        <w:tc>
          <w:tcPr>
            <w:tcW w:w="401" w:type="pct"/>
            <w:tcBorders>
              <w:top w:val="single" w:sz="4" w:space="0" w:color="auto"/>
              <w:bottom w:val="single" w:sz="4" w:space="0" w:color="auto"/>
            </w:tcBorders>
            <w:shd w:val="clear" w:color="auto" w:fill="F2F2F2" w:themeFill="background1" w:themeFillShade="F2"/>
          </w:tcPr>
          <w:p w14:paraId="7117F338" w14:textId="7A19D27B" w:rsidR="00A64CDC" w:rsidRPr="00CD7D26" w:rsidRDefault="00A64CDC" w:rsidP="000F67E2">
            <w:pPr>
              <w:pStyle w:val="Default"/>
              <w:rPr>
                <w:color w:val="auto"/>
                <w:sz w:val="14"/>
                <w:szCs w:val="14"/>
              </w:rPr>
            </w:pPr>
            <w:r w:rsidRPr="00CD7D26">
              <w:rPr>
                <w:color w:val="auto"/>
                <w:sz w:val="14"/>
                <w:szCs w:val="14"/>
              </w:rPr>
              <w:t>All hospitals, Helsinki, Finland.</w:t>
            </w:r>
          </w:p>
          <w:p w14:paraId="6557BA5A"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7194EF46" w14:textId="44E323FE" w:rsidR="00A64CDC" w:rsidRPr="00CD7D26" w:rsidRDefault="00A64CDC" w:rsidP="000F67E2">
            <w:pPr>
              <w:pStyle w:val="Default"/>
              <w:rPr>
                <w:color w:val="auto"/>
                <w:sz w:val="14"/>
                <w:szCs w:val="14"/>
              </w:rPr>
            </w:pPr>
            <w:r w:rsidRPr="00CD7D26">
              <w:rPr>
                <w:color w:val="auto"/>
                <w:sz w:val="14"/>
                <w:szCs w:val="14"/>
              </w:rPr>
              <w:t>01/01/1990-31/07/1990</w:t>
            </w:r>
          </w:p>
        </w:tc>
        <w:tc>
          <w:tcPr>
            <w:tcW w:w="699" w:type="pct"/>
            <w:tcBorders>
              <w:top w:val="single" w:sz="4" w:space="0" w:color="auto"/>
              <w:bottom w:val="single" w:sz="4" w:space="0" w:color="auto"/>
            </w:tcBorders>
            <w:shd w:val="clear" w:color="auto" w:fill="F2F2F2" w:themeFill="background1" w:themeFillShade="F2"/>
          </w:tcPr>
          <w:p w14:paraId="02B3FB80" w14:textId="30C9633E" w:rsidR="001127A9" w:rsidRPr="00CD7D26" w:rsidRDefault="00E064D1" w:rsidP="001C16D4">
            <w:pPr>
              <w:pStyle w:val="Default"/>
              <w:rPr>
                <w:color w:val="auto"/>
                <w:sz w:val="14"/>
                <w:szCs w:val="14"/>
              </w:rPr>
            </w:pPr>
            <w:r>
              <w:rPr>
                <w:color w:val="auto"/>
                <w:sz w:val="14"/>
                <w:szCs w:val="14"/>
              </w:rPr>
              <w:t>Psychiatric a</w:t>
            </w:r>
            <w:r w:rsidR="009B158C" w:rsidRPr="00E064D1">
              <w:rPr>
                <w:color w:val="auto"/>
                <w:sz w:val="14"/>
                <w:szCs w:val="14"/>
              </w:rPr>
              <w:t>ssessment</w:t>
            </w:r>
            <w:r>
              <w:rPr>
                <w:color w:val="auto"/>
                <w:sz w:val="14"/>
                <w:szCs w:val="14"/>
              </w:rPr>
              <w:t xml:space="preserve">. </w:t>
            </w:r>
            <w:r w:rsidR="009B158C" w:rsidRPr="00E064D1">
              <w:rPr>
                <w:color w:val="auto"/>
                <w:sz w:val="14"/>
                <w:szCs w:val="14"/>
              </w:rPr>
              <w:t>Unclear who undertook the assessment.</w:t>
            </w:r>
          </w:p>
        </w:tc>
        <w:tc>
          <w:tcPr>
            <w:tcW w:w="715" w:type="pct"/>
            <w:tcBorders>
              <w:top w:val="single" w:sz="4" w:space="0" w:color="auto"/>
              <w:bottom w:val="single" w:sz="4" w:space="0" w:color="auto"/>
            </w:tcBorders>
            <w:shd w:val="clear" w:color="auto" w:fill="F2F2F2" w:themeFill="background1" w:themeFillShade="F2"/>
          </w:tcPr>
          <w:p w14:paraId="79AC55CD" w14:textId="0636E320" w:rsidR="00A64CDC" w:rsidRPr="00CD7D26" w:rsidRDefault="00A64CDC" w:rsidP="000F67E2">
            <w:pPr>
              <w:pStyle w:val="Default"/>
              <w:rPr>
                <w:color w:val="auto"/>
                <w:sz w:val="14"/>
                <w:szCs w:val="14"/>
              </w:rPr>
            </w:pPr>
            <w:r w:rsidRPr="00CD7D26">
              <w:rPr>
                <w:color w:val="auto"/>
                <w:sz w:val="14"/>
                <w:szCs w:val="14"/>
              </w:rPr>
              <w:t xml:space="preserve">Suominen KH, et al. (2000). Suicide attempts and personality disorder. </w:t>
            </w:r>
            <w:r w:rsidRPr="00CD7D26">
              <w:rPr>
                <w:i/>
                <w:color w:val="auto"/>
                <w:sz w:val="14"/>
                <w:szCs w:val="14"/>
              </w:rPr>
              <w:t xml:space="preserve">Acta </w:t>
            </w:r>
            <w:proofErr w:type="spellStart"/>
            <w:r w:rsidRPr="00CD7D26">
              <w:rPr>
                <w:i/>
                <w:color w:val="auto"/>
                <w:sz w:val="14"/>
                <w:szCs w:val="14"/>
              </w:rPr>
              <w:t>Psychiatr</w:t>
            </w:r>
            <w:proofErr w:type="spellEnd"/>
            <w:r w:rsidRPr="00CD7D26">
              <w:rPr>
                <w:i/>
                <w:color w:val="auto"/>
                <w:sz w:val="14"/>
                <w:szCs w:val="14"/>
              </w:rPr>
              <w:t xml:space="preserve"> Scand</w:t>
            </w:r>
            <w:r w:rsidRPr="00CD7D26">
              <w:rPr>
                <w:color w:val="auto"/>
                <w:sz w:val="14"/>
                <w:szCs w:val="14"/>
              </w:rPr>
              <w:t>, 102: 118-25.</w:t>
            </w:r>
          </w:p>
        </w:tc>
      </w:tr>
      <w:tr w:rsidR="00F244F6" w:rsidRPr="00CD7D26" w14:paraId="3031F412" w14:textId="77777777" w:rsidTr="00603EE4">
        <w:trPr>
          <w:trHeight w:val="387"/>
        </w:trPr>
        <w:tc>
          <w:tcPr>
            <w:tcW w:w="524" w:type="pct"/>
            <w:tcBorders>
              <w:top w:val="single" w:sz="4" w:space="0" w:color="auto"/>
              <w:bottom w:val="single" w:sz="4" w:space="0" w:color="auto"/>
            </w:tcBorders>
            <w:shd w:val="clear" w:color="auto" w:fill="auto"/>
          </w:tcPr>
          <w:p w14:paraId="323C8A4A" w14:textId="380BE210" w:rsidR="00A64CDC" w:rsidRPr="004F4753" w:rsidRDefault="00A64CDC" w:rsidP="000F67E2">
            <w:pPr>
              <w:pStyle w:val="Default"/>
              <w:rPr>
                <w:b/>
                <w:bCs/>
                <w:color w:val="auto"/>
                <w:sz w:val="14"/>
                <w:szCs w:val="14"/>
              </w:rPr>
            </w:pPr>
            <w:r w:rsidRPr="004F4753">
              <w:rPr>
                <w:b/>
                <w:bCs/>
                <w:color w:val="auto"/>
                <w:sz w:val="14"/>
                <w:szCs w:val="14"/>
              </w:rPr>
              <w:t>Suominen 2004a</w:t>
            </w:r>
          </w:p>
          <w:p w14:paraId="66B55224" w14:textId="06A4F2AD" w:rsidR="00A64CDC" w:rsidRPr="004F4753" w:rsidRDefault="00A64CDC" w:rsidP="000F67E2">
            <w:pPr>
              <w:pStyle w:val="Default"/>
              <w:rPr>
                <w:b/>
                <w:bCs/>
                <w:color w:val="auto"/>
                <w:sz w:val="14"/>
                <w:szCs w:val="14"/>
              </w:rPr>
            </w:pPr>
            <w:r w:rsidRPr="004F4753">
              <w:rPr>
                <w:b/>
                <w:bCs/>
                <w:i/>
                <w:color w:val="auto"/>
                <w:sz w:val="14"/>
                <w:szCs w:val="14"/>
              </w:rPr>
              <w:t xml:space="preserve">   (Suominen 2002)</w:t>
            </w:r>
            <w:r w:rsidRPr="004F4753">
              <w:rPr>
                <w:rStyle w:val="FootnoteReference"/>
                <w:b/>
                <w:bCs/>
                <w:color w:val="auto"/>
                <w:sz w:val="14"/>
                <w:szCs w:val="14"/>
              </w:rPr>
              <w:footnoteReference w:id="46"/>
            </w:r>
          </w:p>
          <w:p w14:paraId="7637879E" w14:textId="195EF793" w:rsidR="00A64CDC" w:rsidRPr="004F4753" w:rsidRDefault="00A64CDC" w:rsidP="000F67E2">
            <w:pPr>
              <w:pStyle w:val="Default"/>
              <w:rPr>
                <w:b/>
                <w:bCs/>
                <w:i/>
                <w:color w:val="auto"/>
                <w:sz w:val="14"/>
                <w:szCs w:val="14"/>
              </w:rPr>
            </w:pPr>
            <w:r w:rsidRPr="004F4753">
              <w:rPr>
                <w:b/>
                <w:bCs/>
                <w:i/>
                <w:color w:val="auto"/>
                <w:sz w:val="14"/>
                <w:szCs w:val="14"/>
              </w:rPr>
              <w:t xml:space="preserve">   (Suominen 2004b)</w:t>
            </w:r>
            <w:r w:rsidRPr="004F4753">
              <w:rPr>
                <w:rStyle w:val="FootnoteReference"/>
                <w:b/>
                <w:bCs/>
                <w:color w:val="auto"/>
                <w:sz w:val="14"/>
                <w:szCs w:val="14"/>
              </w:rPr>
              <w:footnoteReference w:id="47"/>
            </w:r>
          </w:p>
          <w:p w14:paraId="351F52D7" w14:textId="25F60FD8" w:rsidR="00A64CDC" w:rsidRPr="004F4753" w:rsidRDefault="00A64CDC" w:rsidP="000F67E2">
            <w:pPr>
              <w:pStyle w:val="Default"/>
              <w:rPr>
                <w:b/>
                <w:bCs/>
                <w:i/>
                <w:color w:val="auto"/>
                <w:sz w:val="14"/>
                <w:szCs w:val="14"/>
              </w:rPr>
            </w:pPr>
            <w:r w:rsidRPr="004F4753">
              <w:rPr>
                <w:b/>
                <w:bCs/>
                <w:i/>
                <w:color w:val="auto"/>
                <w:sz w:val="14"/>
                <w:szCs w:val="14"/>
              </w:rPr>
              <w:t xml:space="preserve">   (Suominen 2004c)</w:t>
            </w:r>
            <w:r w:rsidRPr="004F4753">
              <w:rPr>
                <w:rStyle w:val="FootnoteReference"/>
                <w:b/>
                <w:bCs/>
                <w:color w:val="auto"/>
                <w:sz w:val="14"/>
                <w:szCs w:val="14"/>
              </w:rPr>
              <w:footnoteReference w:id="48"/>
            </w:r>
          </w:p>
        </w:tc>
        <w:tc>
          <w:tcPr>
            <w:tcW w:w="300" w:type="pct"/>
            <w:tcBorders>
              <w:top w:val="single" w:sz="4" w:space="0" w:color="auto"/>
              <w:bottom w:val="single" w:sz="4" w:space="0" w:color="auto"/>
            </w:tcBorders>
            <w:shd w:val="clear" w:color="auto" w:fill="auto"/>
          </w:tcPr>
          <w:p w14:paraId="2EFB1BCB" w14:textId="58838B8C" w:rsidR="00A64CDC" w:rsidRPr="00CD7D26" w:rsidRDefault="00A64CDC" w:rsidP="000F67E2">
            <w:pPr>
              <w:pStyle w:val="Default"/>
              <w:rPr>
                <w:color w:val="auto"/>
                <w:sz w:val="14"/>
                <w:szCs w:val="14"/>
              </w:rPr>
            </w:pPr>
            <w:r w:rsidRPr="00CD7D26">
              <w:rPr>
                <w:color w:val="auto"/>
                <w:sz w:val="14"/>
                <w:szCs w:val="14"/>
              </w:rPr>
              <w:t>Finland</w:t>
            </w:r>
          </w:p>
        </w:tc>
        <w:tc>
          <w:tcPr>
            <w:tcW w:w="226" w:type="pct"/>
            <w:tcBorders>
              <w:top w:val="single" w:sz="4" w:space="0" w:color="auto"/>
              <w:bottom w:val="single" w:sz="4" w:space="0" w:color="auto"/>
            </w:tcBorders>
            <w:shd w:val="clear" w:color="auto" w:fill="auto"/>
          </w:tcPr>
          <w:p w14:paraId="72660872" w14:textId="7DFC9347" w:rsidR="00A64CDC" w:rsidRPr="00CD7D26" w:rsidRDefault="00A64CDC" w:rsidP="000F67E2">
            <w:pPr>
              <w:pStyle w:val="Default"/>
              <w:rPr>
                <w:color w:val="auto"/>
                <w:sz w:val="14"/>
                <w:szCs w:val="14"/>
              </w:rPr>
            </w:pPr>
            <w:r w:rsidRPr="00CD7D26">
              <w:rPr>
                <w:color w:val="auto"/>
                <w:sz w:val="14"/>
                <w:szCs w:val="14"/>
              </w:rPr>
              <w:t>Cohort</w:t>
            </w:r>
          </w:p>
        </w:tc>
        <w:tc>
          <w:tcPr>
            <w:tcW w:w="318" w:type="pct"/>
            <w:tcBorders>
              <w:top w:val="single" w:sz="4" w:space="0" w:color="auto"/>
              <w:bottom w:val="single" w:sz="4" w:space="0" w:color="auto"/>
            </w:tcBorders>
            <w:shd w:val="clear" w:color="auto" w:fill="auto"/>
          </w:tcPr>
          <w:p w14:paraId="4F5EE51D" w14:textId="5C6572F8" w:rsidR="00A64CDC" w:rsidRPr="00CD7D26" w:rsidRDefault="00A64CDC" w:rsidP="000F67E2">
            <w:pPr>
              <w:pStyle w:val="Default"/>
              <w:jc w:val="right"/>
              <w:rPr>
                <w:color w:val="auto"/>
                <w:sz w:val="14"/>
                <w:szCs w:val="14"/>
              </w:rPr>
            </w:pPr>
            <w:r w:rsidRPr="00CD7D26">
              <w:rPr>
                <w:color w:val="auto"/>
                <w:sz w:val="14"/>
                <w:szCs w:val="14"/>
              </w:rPr>
              <w:t>1,198</w:t>
            </w:r>
          </w:p>
        </w:tc>
        <w:tc>
          <w:tcPr>
            <w:tcW w:w="602" w:type="pct"/>
            <w:tcBorders>
              <w:top w:val="single" w:sz="4" w:space="0" w:color="auto"/>
              <w:bottom w:val="single" w:sz="4" w:space="0" w:color="auto"/>
            </w:tcBorders>
            <w:shd w:val="clear" w:color="auto" w:fill="auto"/>
          </w:tcPr>
          <w:p w14:paraId="280D7D6C" w14:textId="6B8D0719" w:rsidR="00A64CDC" w:rsidRPr="00CD7D26" w:rsidRDefault="00A64CDC" w:rsidP="000F67E2">
            <w:pPr>
              <w:pStyle w:val="Default"/>
              <w:rPr>
                <w:color w:val="auto"/>
                <w:sz w:val="14"/>
                <w:szCs w:val="14"/>
              </w:rPr>
            </w:pPr>
            <w:r w:rsidRPr="00CD7D26">
              <w:rPr>
                <w:color w:val="auto"/>
                <w:sz w:val="14"/>
                <w:szCs w:val="14"/>
              </w:rPr>
              <w:t>Persons (52.7% female), aged 15 years and older (mean: 38.1±13.3 years), presenting to the emergency department of any one of four general hospital</w:t>
            </w:r>
            <w:r>
              <w:rPr>
                <w:color w:val="auto"/>
                <w:sz w:val="14"/>
                <w:szCs w:val="14"/>
              </w:rPr>
              <w:t>s follow-</w:t>
            </w:r>
            <w:proofErr w:type="spellStart"/>
            <w:r>
              <w:rPr>
                <w:color w:val="auto"/>
                <w:sz w:val="14"/>
                <w:szCs w:val="14"/>
              </w:rPr>
              <w:t>ing</w:t>
            </w:r>
            <w:proofErr w:type="spellEnd"/>
            <w:r>
              <w:rPr>
                <w:color w:val="auto"/>
                <w:sz w:val="14"/>
                <w:szCs w:val="14"/>
              </w:rPr>
              <w:t xml:space="preserve"> a suicide attempt. </w:t>
            </w:r>
            <w:r w:rsidRPr="00CD7D26">
              <w:rPr>
                <w:color w:val="auto"/>
                <w:sz w:val="14"/>
                <w:szCs w:val="14"/>
              </w:rPr>
              <w:t xml:space="preserve">Note, data from </w:t>
            </w:r>
            <w:r w:rsidRPr="00EB4C98">
              <w:rPr>
                <w:color w:val="auto"/>
                <w:sz w:val="14"/>
                <w:szCs w:val="14"/>
              </w:rPr>
              <w:t>Suominen (2004c)</w:t>
            </w:r>
            <w:r w:rsidRPr="00CD7D26">
              <w:rPr>
                <w:color w:val="auto"/>
                <w:sz w:val="14"/>
                <w:szCs w:val="14"/>
              </w:rPr>
              <w:t xml:space="preserve"> included for analyses related to </w:t>
            </w:r>
            <w:r>
              <w:rPr>
                <w:color w:val="auto"/>
                <w:sz w:val="14"/>
                <w:szCs w:val="14"/>
              </w:rPr>
              <w:t xml:space="preserve">older </w:t>
            </w:r>
            <w:r w:rsidRPr="00CD7D26">
              <w:rPr>
                <w:color w:val="auto"/>
                <w:sz w:val="14"/>
                <w:szCs w:val="14"/>
              </w:rPr>
              <w:t xml:space="preserve">persons </w:t>
            </w:r>
            <w:r>
              <w:rPr>
                <w:color w:val="auto"/>
                <w:sz w:val="14"/>
                <w:szCs w:val="14"/>
              </w:rPr>
              <w:t>only.</w:t>
            </w:r>
          </w:p>
          <w:p w14:paraId="0688725D"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3B9811AF" w14:textId="6CFAA9C8"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53EB2D61" w14:textId="30A8AB3B" w:rsidR="00A64CDC" w:rsidRPr="00CD7D26" w:rsidRDefault="00A64CDC" w:rsidP="000F67E2">
            <w:pPr>
              <w:pStyle w:val="Default"/>
              <w:jc w:val="right"/>
              <w:rPr>
                <w:color w:val="auto"/>
                <w:sz w:val="14"/>
                <w:szCs w:val="14"/>
              </w:rPr>
            </w:pPr>
            <w:r w:rsidRPr="00CD7D26">
              <w:rPr>
                <w:color w:val="auto"/>
                <w:sz w:val="14"/>
                <w:szCs w:val="14"/>
              </w:rPr>
              <w:t>57.3</w:t>
            </w:r>
          </w:p>
        </w:tc>
        <w:tc>
          <w:tcPr>
            <w:tcW w:w="277" w:type="pct"/>
            <w:tcBorders>
              <w:top w:val="single" w:sz="4" w:space="0" w:color="auto"/>
              <w:bottom w:val="single" w:sz="4" w:space="0" w:color="auto"/>
            </w:tcBorders>
            <w:shd w:val="clear" w:color="auto" w:fill="auto"/>
          </w:tcPr>
          <w:p w14:paraId="0038D508" w14:textId="152875F3"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39A92F4E" w14:textId="77777777" w:rsidR="00A64CDC" w:rsidRPr="00CD7D26" w:rsidRDefault="00A64CDC" w:rsidP="000F67E2">
            <w:pPr>
              <w:pStyle w:val="Default"/>
              <w:rPr>
                <w:color w:val="auto"/>
                <w:sz w:val="14"/>
                <w:szCs w:val="14"/>
              </w:rPr>
            </w:pPr>
            <w:r w:rsidRPr="00CD7D26">
              <w:rPr>
                <w:color w:val="auto"/>
                <w:sz w:val="14"/>
                <w:szCs w:val="14"/>
              </w:rPr>
              <w:t>All hospitals, Helsinki, Finland.</w:t>
            </w:r>
          </w:p>
          <w:p w14:paraId="1F5151E0"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auto"/>
          </w:tcPr>
          <w:p w14:paraId="0DBEBA2C" w14:textId="3241E633" w:rsidR="00A64CDC" w:rsidRPr="00CD7D26" w:rsidRDefault="00A64CDC" w:rsidP="000F67E2">
            <w:pPr>
              <w:pStyle w:val="Default"/>
              <w:rPr>
                <w:color w:val="auto"/>
                <w:sz w:val="14"/>
                <w:szCs w:val="14"/>
              </w:rPr>
            </w:pPr>
            <w:r w:rsidRPr="00CD7D26">
              <w:rPr>
                <w:color w:val="auto"/>
                <w:sz w:val="14"/>
                <w:szCs w:val="14"/>
              </w:rPr>
              <w:t>15/01/1997-14/01/1998</w:t>
            </w:r>
          </w:p>
        </w:tc>
        <w:tc>
          <w:tcPr>
            <w:tcW w:w="699" w:type="pct"/>
            <w:tcBorders>
              <w:top w:val="single" w:sz="4" w:space="0" w:color="auto"/>
              <w:bottom w:val="single" w:sz="4" w:space="0" w:color="auto"/>
            </w:tcBorders>
            <w:shd w:val="clear" w:color="auto" w:fill="auto"/>
          </w:tcPr>
          <w:p w14:paraId="7505C16A" w14:textId="278E45CC" w:rsidR="000F326E" w:rsidRPr="00CD7D26" w:rsidRDefault="005A028C" w:rsidP="001C16D4">
            <w:pPr>
              <w:pStyle w:val="Default"/>
              <w:rPr>
                <w:color w:val="auto"/>
                <w:sz w:val="14"/>
                <w:szCs w:val="14"/>
              </w:rPr>
            </w:pPr>
            <w:r w:rsidRPr="006D134D">
              <w:rPr>
                <w:color w:val="auto"/>
                <w:sz w:val="14"/>
                <w:szCs w:val="14"/>
              </w:rPr>
              <w:t>Psychiatric consultation in E</w:t>
            </w:r>
            <w:r w:rsidR="006D134D" w:rsidRPr="006D134D">
              <w:rPr>
                <w:color w:val="auto"/>
                <w:sz w:val="14"/>
                <w:szCs w:val="14"/>
              </w:rPr>
              <w:t>D</w:t>
            </w:r>
            <w:r w:rsidR="009B158C" w:rsidRPr="006D134D">
              <w:rPr>
                <w:color w:val="auto"/>
                <w:sz w:val="14"/>
                <w:szCs w:val="14"/>
              </w:rPr>
              <w:t>. Unclear who undertook the assessment.</w:t>
            </w:r>
          </w:p>
        </w:tc>
        <w:tc>
          <w:tcPr>
            <w:tcW w:w="715" w:type="pct"/>
            <w:tcBorders>
              <w:top w:val="single" w:sz="4" w:space="0" w:color="auto"/>
              <w:bottom w:val="single" w:sz="4" w:space="0" w:color="auto"/>
            </w:tcBorders>
            <w:shd w:val="clear" w:color="auto" w:fill="auto"/>
          </w:tcPr>
          <w:p w14:paraId="0A4DBAF8" w14:textId="4DC40BCE" w:rsidR="00A64CDC" w:rsidRPr="00CD7D26" w:rsidRDefault="00A64CDC" w:rsidP="000F67E2">
            <w:pPr>
              <w:pStyle w:val="Default"/>
              <w:rPr>
                <w:color w:val="auto"/>
                <w:sz w:val="14"/>
                <w:szCs w:val="14"/>
              </w:rPr>
            </w:pPr>
            <w:r w:rsidRPr="00CD7D26">
              <w:rPr>
                <w:color w:val="auto"/>
                <w:sz w:val="14"/>
                <w:szCs w:val="14"/>
              </w:rPr>
              <w:t xml:space="preserve">Suominen K, et al. (2004). Substance use and male gender as risk factors for deaths and suicide: A 5-year follow-up study after </w:t>
            </w:r>
            <w:proofErr w:type="gramStart"/>
            <w:r w:rsidRPr="00CD7D26">
              <w:rPr>
                <w:color w:val="auto"/>
                <w:sz w:val="14"/>
                <w:szCs w:val="14"/>
              </w:rPr>
              <w:t>deliberate</w:t>
            </w:r>
            <w:proofErr w:type="gramEnd"/>
            <w:r w:rsidRPr="00CD7D26">
              <w:rPr>
                <w:color w:val="auto"/>
                <w:sz w:val="14"/>
                <w:szCs w:val="14"/>
              </w:rPr>
              <w:t xml:space="preserve"> self-harm. </w:t>
            </w:r>
            <w:r w:rsidRPr="00CD7D26">
              <w:rPr>
                <w:i/>
                <w:color w:val="auto"/>
                <w:sz w:val="14"/>
                <w:szCs w:val="14"/>
              </w:rPr>
              <w:t xml:space="preserve">Soc Psychiatry </w:t>
            </w:r>
            <w:proofErr w:type="spellStart"/>
            <w:r w:rsidRPr="00CD7D26">
              <w:rPr>
                <w:i/>
                <w:color w:val="auto"/>
                <w:sz w:val="14"/>
                <w:szCs w:val="14"/>
              </w:rPr>
              <w:t>Psychiatr</w:t>
            </w:r>
            <w:proofErr w:type="spellEnd"/>
            <w:r w:rsidRPr="00CD7D26">
              <w:rPr>
                <w:i/>
                <w:color w:val="auto"/>
                <w:sz w:val="14"/>
                <w:szCs w:val="14"/>
              </w:rPr>
              <w:t xml:space="preserve"> Epidemiol</w:t>
            </w:r>
            <w:r w:rsidRPr="00CD7D26">
              <w:rPr>
                <w:color w:val="auto"/>
                <w:sz w:val="14"/>
                <w:szCs w:val="14"/>
              </w:rPr>
              <w:t>, 39: 720-4.</w:t>
            </w:r>
          </w:p>
          <w:p w14:paraId="68F8E9E5" w14:textId="1F408C29" w:rsidR="00A64CDC" w:rsidRPr="00CD7D26" w:rsidRDefault="00A64CDC" w:rsidP="000F67E2">
            <w:pPr>
              <w:pStyle w:val="Default"/>
              <w:rPr>
                <w:color w:val="auto"/>
                <w:sz w:val="14"/>
                <w:szCs w:val="14"/>
              </w:rPr>
            </w:pPr>
          </w:p>
        </w:tc>
      </w:tr>
    </w:tbl>
    <w:p w14:paraId="6EC3EB8E" w14:textId="77777777" w:rsidR="004F4753" w:rsidRDefault="004F4753"/>
    <w:tbl>
      <w:tblPr>
        <w:tblW w:w="5137" w:type="pct"/>
        <w:tblInd w:w="-142" w:type="dxa"/>
        <w:tblBorders>
          <w:top w:val="nil"/>
          <w:left w:val="nil"/>
          <w:bottom w:val="nil"/>
          <w:right w:val="nil"/>
        </w:tblBorders>
        <w:tblLook w:val="0000" w:firstRow="0" w:lastRow="0" w:firstColumn="0" w:lastColumn="0" w:noHBand="0" w:noVBand="0"/>
      </w:tblPr>
      <w:tblGrid>
        <w:gridCol w:w="1658"/>
        <w:gridCol w:w="949"/>
        <w:gridCol w:w="715"/>
        <w:gridCol w:w="1006"/>
        <w:gridCol w:w="1905"/>
        <w:gridCol w:w="683"/>
        <w:gridCol w:w="696"/>
        <w:gridCol w:w="876"/>
        <w:gridCol w:w="1270"/>
        <w:gridCol w:w="1588"/>
        <w:gridCol w:w="2212"/>
        <w:gridCol w:w="2262"/>
      </w:tblGrid>
      <w:tr w:rsidR="00603EE4" w:rsidRPr="00CD7D26" w14:paraId="7B738930" w14:textId="77777777" w:rsidTr="00603EE4">
        <w:trPr>
          <w:trHeight w:val="387"/>
        </w:trPr>
        <w:tc>
          <w:tcPr>
            <w:tcW w:w="524" w:type="pct"/>
            <w:tcBorders>
              <w:top w:val="single" w:sz="4" w:space="0" w:color="auto"/>
              <w:bottom w:val="single" w:sz="4" w:space="0" w:color="auto"/>
            </w:tcBorders>
            <w:shd w:val="clear" w:color="auto" w:fill="F2F2F2" w:themeFill="background1" w:themeFillShade="F2"/>
          </w:tcPr>
          <w:p w14:paraId="2B28B3EE" w14:textId="29838643" w:rsidR="00A64CDC" w:rsidRPr="004F4753" w:rsidRDefault="00A64CDC" w:rsidP="000F67E2">
            <w:pPr>
              <w:pStyle w:val="Default"/>
              <w:rPr>
                <w:b/>
                <w:bCs/>
                <w:color w:val="auto"/>
                <w:sz w:val="14"/>
                <w:szCs w:val="14"/>
              </w:rPr>
            </w:pPr>
            <w:proofErr w:type="spellStart"/>
            <w:r w:rsidRPr="004F4753">
              <w:rPr>
                <w:b/>
                <w:bCs/>
                <w:color w:val="auto"/>
                <w:sz w:val="14"/>
                <w:szCs w:val="14"/>
              </w:rPr>
              <w:lastRenderedPageBreak/>
              <w:t>Sztajnkrycer</w:t>
            </w:r>
            <w:proofErr w:type="spellEnd"/>
            <w:r w:rsidRPr="004F4753">
              <w:rPr>
                <w:b/>
                <w:bCs/>
                <w:color w:val="auto"/>
                <w:sz w:val="14"/>
                <w:szCs w:val="14"/>
              </w:rPr>
              <w:t xml:space="preserve"> 2007</w:t>
            </w:r>
          </w:p>
        </w:tc>
        <w:tc>
          <w:tcPr>
            <w:tcW w:w="300" w:type="pct"/>
            <w:tcBorders>
              <w:top w:val="single" w:sz="4" w:space="0" w:color="auto"/>
              <w:bottom w:val="single" w:sz="4" w:space="0" w:color="auto"/>
            </w:tcBorders>
            <w:shd w:val="clear" w:color="auto" w:fill="F2F2F2" w:themeFill="background1" w:themeFillShade="F2"/>
          </w:tcPr>
          <w:p w14:paraId="27D6E3E7" w14:textId="1281CB57" w:rsidR="00A64CDC" w:rsidRPr="00CD7D26" w:rsidRDefault="00A64CDC" w:rsidP="000F67E2">
            <w:pPr>
              <w:pStyle w:val="Default"/>
              <w:rPr>
                <w:color w:val="auto"/>
                <w:sz w:val="14"/>
                <w:szCs w:val="14"/>
              </w:rPr>
            </w:pPr>
            <w:r w:rsidRPr="00CD7D26">
              <w:rPr>
                <w:color w:val="auto"/>
                <w:sz w:val="14"/>
                <w:szCs w:val="14"/>
              </w:rPr>
              <w:t>USA</w:t>
            </w:r>
          </w:p>
        </w:tc>
        <w:tc>
          <w:tcPr>
            <w:tcW w:w="226" w:type="pct"/>
            <w:tcBorders>
              <w:top w:val="single" w:sz="4" w:space="0" w:color="auto"/>
              <w:bottom w:val="single" w:sz="4" w:space="0" w:color="auto"/>
            </w:tcBorders>
            <w:shd w:val="clear" w:color="auto" w:fill="F2F2F2" w:themeFill="background1" w:themeFillShade="F2"/>
          </w:tcPr>
          <w:p w14:paraId="79F1D235" w14:textId="377BF827"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4D1A2B6C" w14:textId="52154036" w:rsidR="00A64CDC" w:rsidRPr="00CD7D26" w:rsidRDefault="00A64CDC" w:rsidP="000F67E2">
            <w:pPr>
              <w:pStyle w:val="Default"/>
              <w:jc w:val="right"/>
              <w:rPr>
                <w:color w:val="auto"/>
                <w:sz w:val="14"/>
                <w:szCs w:val="14"/>
              </w:rPr>
            </w:pPr>
            <w:r w:rsidRPr="00CD7D26">
              <w:rPr>
                <w:color w:val="auto"/>
                <w:sz w:val="14"/>
                <w:szCs w:val="14"/>
              </w:rPr>
              <w:t>148</w:t>
            </w:r>
          </w:p>
        </w:tc>
        <w:tc>
          <w:tcPr>
            <w:tcW w:w="602" w:type="pct"/>
            <w:tcBorders>
              <w:top w:val="single" w:sz="4" w:space="0" w:color="auto"/>
              <w:bottom w:val="single" w:sz="4" w:space="0" w:color="auto"/>
            </w:tcBorders>
            <w:shd w:val="clear" w:color="auto" w:fill="F2F2F2" w:themeFill="background1" w:themeFillShade="F2"/>
          </w:tcPr>
          <w:p w14:paraId="68E00CD4" w14:textId="05F63D16" w:rsidR="00A64CDC" w:rsidRPr="00CD7D26" w:rsidRDefault="00A64CDC" w:rsidP="000F67E2">
            <w:pPr>
              <w:pStyle w:val="Default"/>
              <w:rPr>
                <w:color w:val="auto"/>
                <w:sz w:val="14"/>
                <w:szCs w:val="14"/>
              </w:rPr>
            </w:pPr>
            <w:r w:rsidRPr="00CD7D26">
              <w:rPr>
                <w:color w:val="auto"/>
                <w:sz w:val="14"/>
                <w:szCs w:val="14"/>
              </w:rPr>
              <w:t xml:space="preserve">Persons (percent female not reported), aged 15 years and older (average: not reported), presenting to the emergency department of a tertiary care hospital following an episode of intentional drug overdose. </w:t>
            </w:r>
          </w:p>
          <w:p w14:paraId="0000A4EE"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33C3F802" w14:textId="50E11B1B"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000E2B64" w14:textId="4A9D82D6" w:rsidR="00A64CDC" w:rsidRPr="00CD7D26" w:rsidRDefault="00A64CDC" w:rsidP="000F67E2">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3AA3413E" w14:textId="027FD0DB"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033BDDED" w14:textId="7380B6B0" w:rsidR="00A64CDC" w:rsidRPr="00CD7D26" w:rsidRDefault="00A64CDC" w:rsidP="000F67E2">
            <w:pPr>
              <w:pStyle w:val="Default"/>
              <w:rPr>
                <w:color w:val="auto"/>
                <w:sz w:val="14"/>
                <w:szCs w:val="14"/>
              </w:rPr>
            </w:pPr>
            <w:r w:rsidRPr="00CD7D26">
              <w:rPr>
                <w:color w:val="auto"/>
                <w:sz w:val="14"/>
                <w:szCs w:val="14"/>
              </w:rPr>
              <w:t>St Mary's Hospital, Rochester, Minnesota, USA.</w:t>
            </w:r>
          </w:p>
          <w:p w14:paraId="240ABDEB"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F2F2F2" w:themeFill="background1" w:themeFillShade="F2"/>
          </w:tcPr>
          <w:p w14:paraId="4B24B20B" w14:textId="3E4100D7" w:rsidR="00A64CDC" w:rsidRPr="00CD7D26" w:rsidRDefault="00A64CDC" w:rsidP="000F67E2">
            <w:pPr>
              <w:pStyle w:val="Default"/>
              <w:rPr>
                <w:color w:val="auto"/>
                <w:sz w:val="14"/>
                <w:szCs w:val="14"/>
              </w:rPr>
            </w:pPr>
            <w:r w:rsidRPr="00CD7D26">
              <w:rPr>
                <w:color w:val="auto"/>
                <w:sz w:val="14"/>
                <w:szCs w:val="14"/>
              </w:rPr>
              <w:t>01/10/2002-30/11/2002</w:t>
            </w:r>
          </w:p>
        </w:tc>
        <w:tc>
          <w:tcPr>
            <w:tcW w:w="699" w:type="pct"/>
            <w:tcBorders>
              <w:top w:val="single" w:sz="4" w:space="0" w:color="auto"/>
              <w:bottom w:val="single" w:sz="4" w:space="0" w:color="auto"/>
            </w:tcBorders>
            <w:shd w:val="clear" w:color="auto" w:fill="F2F2F2" w:themeFill="background1" w:themeFillShade="F2"/>
          </w:tcPr>
          <w:p w14:paraId="5E33BADD" w14:textId="24F6BA66" w:rsidR="004D4FBA" w:rsidRPr="00CD7D26" w:rsidRDefault="00315585" w:rsidP="001C16D4">
            <w:pPr>
              <w:pStyle w:val="Default"/>
              <w:rPr>
                <w:color w:val="auto"/>
                <w:sz w:val="14"/>
                <w:szCs w:val="14"/>
              </w:rPr>
            </w:pPr>
            <w:r w:rsidRPr="00502DDD">
              <w:rPr>
                <w:color w:val="auto"/>
                <w:sz w:val="14"/>
                <w:szCs w:val="14"/>
              </w:rPr>
              <w:t>Psychiatric evaluation in ED</w:t>
            </w:r>
            <w:r w:rsidR="001D482A" w:rsidRPr="00502DDD">
              <w:rPr>
                <w:color w:val="auto"/>
                <w:sz w:val="14"/>
                <w:szCs w:val="14"/>
              </w:rPr>
              <w:t>. Uncle</w:t>
            </w:r>
            <w:r w:rsidR="004D4FBA" w:rsidRPr="00502DDD">
              <w:rPr>
                <w:color w:val="auto"/>
                <w:sz w:val="14"/>
                <w:szCs w:val="14"/>
              </w:rPr>
              <w:t>ar who undertook the assessment</w:t>
            </w:r>
            <w:r w:rsidR="00502DDD" w:rsidRPr="00502DDD">
              <w:rPr>
                <w:color w:val="auto"/>
                <w:sz w:val="14"/>
                <w:szCs w:val="14"/>
              </w:rPr>
              <w:t>.</w:t>
            </w:r>
          </w:p>
        </w:tc>
        <w:tc>
          <w:tcPr>
            <w:tcW w:w="715" w:type="pct"/>
            <w:tcBorders>
              <w:top w:val="single" w:sz="4" w:space="0" w:color="auto"/>
              <w:bottom w:val="single" w:sz="4" w:space="0" w:color="auto"/>
            </w:tcBorders>
            <w:shd w:val="clear" w:color="auto" w:fill="F2F2F2" w:themeFill="background1" w:themeFillShade="F2"/>
          </w:tcPr>
          <w:p w14:paraId="59CF2962" w14:textId="78D9FFB5" w:rsidR="00A64CDC" w:rsidRPr="00CD7D26" w:rsidRDefault="00A64CDC" w:rsidP="000F67E2">
            <w:pPr>
              <w:pStyle w:val="Default"/>
              <w:rPr>
                <w:color w:val="auto"/>
                <w:sz w:val="14"/>
                <w:szCs w:val="14"/>
              </w:rPr>
            </w:pPr>
            <w:proofErr w:type="spellStart"/>
            <w:r w:rsidRPr="00CD7D26">
              <w:rPr>
                <w:color w:val="auto"/>
                <w:sz w:val="14"/>
                <w:szCs w:val="14"/>
              </w:rPr>
              <w:t>Sztajnkrycer</w:t>
            </w:r>
            <w:proofErr w:type="spellEnd"/>
            <w:r w:rsidRPr="00CD7D26">
              <w:rPr>
                <w:color w:val="auto"/>
                <w:sz w:val="14"/>
                <w:szCs w:val="14"/>
              </w:rPr>
              <w:t xml:space="preserve"> MD, et al. (2007). Development and implementation of an emergency department observation unit protocol for deliberate drug ingestion in adults – preliminary results. </w:t>
            </w:r>
            <w:r w:rsidRPr="00CD7D26">
              <w:rPr>
                <w:i/>
                <w:color w:val="auto"/>
                <w:sz w:val="14"/>
                <w:szCs w:val="14"/>
              </w:rPr>
              <w:t>Clin Toxicol</w:t>
            </w:r>
            <w:r w:rsidRPr="00CD7D26">
              <w:rPr>
                <w:color w:val="auto"/>
                <w:sz w:val="14"/>
                <w:szCs w:val="14"/>
              </w:rPr>
              <w:t>, 45: 499-504.</w:t>
            </w:r>
          </w:p>
        </w:tc>
      </w:tr>
      <w:tr w:rsidR="003711CE" w:rsidRPr="00CD7D26" w14:paraId="5FBF6B8C" w14:textId="77777777" w:rsidTr="00123812">
        <w:trPr>
          <w:trHeight w:val="387"/>
        </w:trPr>
        <w:tc>
          <w:tcPr>
            <w:tcW w:w="524" w:type="pct"/>
            <w:tcBorders>
              <w:top w:val="single" w:sz="4" w:space="0" w:color="auto"/>
              <w:bottom w:val="single" w:sz="4" w:space="0" w:color="auto"/>
            </w:tcBorders>
            <w:shd w:val="clear" w:color="auto" w:fill="auto"/>
          </w:tcPr>
          <w:p w14:paraId="5A2EF5CC" w14:textId="3521DE77" w:rsidR="00A64CDC" w:rsidRPr="004F4753" w:rsidRDefault="00A64CDC" w:rsidP="000F67E2">
            <w:pPr>
              <w:pStyle w:val="Default"/>
              <w:rPr>
                <w:b/>
                <w:bCs/>
                <w:color w:val="auto"/>
                <w:sz w:val="14"/>
                <w:szCs w:val="14"/>
              </w:rPr>
            </w:pPr>
            <w:r w:rsidRPr="004F4753">
              <w:rPr>
                <w:b/>
                <w:bCs/>
                <w:color w:val="auto"/>
                <w:sz w:val="14"/>
                <w:szCs w:val="14"/>
              </w:rPr>
              <w:t>Tountas 2001</w:t>
            </w:r>
          </w:p>
        </w:tc>
        <w:tc>
          <w:tcPr>
            <w:tcW w:w="300" w:type="pct"/>
            <w:tcBorders>
              <w:top w:val="single" w:sz="4" w:space="0" w:color="auto"/>
              <w:bottom w:val="single" w:sz="4" w:space="0" w:color="auto"/>
            </w:tcBorders>
            <w:shd w:val="clear" w:color="auto" w:fill="auto"/>
          </w:tcPr>
          <w:p w14:paraId="309877F3" w14:textId="20C7F222" w:rsidR="00A64CDC" w:rsidRPr="00CD7D26" w:rsidRDefault="00A64CDC" w:rsidP="000F67E2">
            <w:pPr>
              <w:pStyle w:val="Default"/>
              <w:rPr>
                <w:color w:val="auto"/>
                <w:sz w:val="14"/>
                <w:szCs w:val="14"/>
              </w:rPr>
            </w:pPr>
            <w:r w:rsidRPr="00CD7D26">
              <w:rPr>
                <w:color w:val="auto"/>
                <w:sz w:val="14"/>
                <w:szCs w:val="14"/>
              </w:rPr>
              <w:t>Greece</w:t>
            </w:r>
          </w:p>
        </w:tc>
        <w:tc>
          <w:tcPr>
            <w:tcW w:w="226" w:type="pct"/>
            <w:tcBorders>
              <w:top w:val="single" w:sz="4" w:space="0" w:color="auto"/>
              <w:bottom w:val="single" w:sz="4" w:space="0" w:color="auto"/>
            </w:tcBorders>
            <w:shd w:val="clear" w:color="auto" w:fill="auto"/>
          </w:tcPr>
          <w:p w14:paraId="643E7EAA" w14:textId="1E838B19"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4C8E3459" w14:textId="35FB6B66" w:rsidR="00A64CDC" w:rsidRPr="00CD7D26" w:rsidRDefault="00A64CDC" w:rsidP="000F67E2">
            <w:pPr>
              <w:pStyle w:val="Default"/>
              <w:jc w:val="right"/>
              <w:rPr>
                <w:color w:val="auto"/>
                <w:sz w:val="14"/>
                <w:szCs w:val="14"/>
              </w:rPr>
            </w:pPr>
            <w:r w:rsidRPr="00CD7D26">
              <w:rPr>
                <w:color w:val="auto"/>
                <w:sz w:val="14"/>
                <w:szCs w:val="14"/>
              </w:rPr>
              <w:t>146</w:t>
            </w:r>
          </w:p>
        </w:tc>
        <w:tc>
          <w:tcPr>
            <w:tcW w:w="602" w:type="pct"/>
            <w:tcBorders>
              <w:top w:val="single" w:sz="4" w:space="0" w:color="auto"/>
              <w:bottom w:val="single" w:sz="4" w:space="0" w:color="auto"/>
            </w:tcBorders>
            <w:shd w:val="clear" w:color="auto" w:fill="auto"/>
          </w:tcPr>
          <w:p w14:paraId="43DCBAC7" w14:textId="68B3522E" w:rsidR="00A64CDC" w:rsidRPr="00CD7D26" w:rsidRDefault="00A64CDC" w:rsidP="000F67E2">
            <w:pPr>
              <w:pStyle w:val="Default"/>
              <w:rPr>
                <w:color w:val="auto"/>
                <w:sz w:val="14"/>
                <w:szCs w:val="14"/>
              </w:rPr>
            </w:pPr>
            <w:r w:rsidRPr="00CD7D26">
              <w:rPr>
                <w:color w:val="auto"/>
                <w:sz w:val="14"/>
                <w:szCs w:val="14"/>
              </w:rPr>
              <w:t xml:space="preserve">Persons (65.8% female), aged 15 to 74 years (mean: 30.9±11.9 years), admitted to a Regional General Hospital following an episode of self-poisoning. </w:t>
            </w:r>
          </w:p>
          <w:p w14:paraId="067B0617"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38A545F8" w14:textId="4D8EA519"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377A1BFA" w14:textId="77E51745" w:rsidR="00A64CDC" w:rsidRPr="00CD7D26" w:rsidRDefault="00A64CDC" w:rsidP="000F67E2">
            <w:pPr>
              <w:pStyle w:val="Default"/>
              <w:jc w:val="right"/>
              <w:rPr>
                <w:color w:val="auto"/>
                <w:sz w:val="14"/>
                <w:szCs w:val="14"/>
              </w:rPr>
            </w:pPr>
            <w:r w:rsidRPr="00CD7D26">
              <w:rPr>
                <w:color w:val="auto"/>
                <w:sz w:val="14"/>
                <w:szCs w:val="14"/>
              </w:rPr>
              <w:t>45.2</w:t>
            </w:r>
          </w:p>
        </w:tc>
        <w:tc>
          <w:tcPr>
            <w:tcW w:w="277" w:type="pct"/>
            <w:tcBorders>
              <w:top w:val="single" w:sz="4" w:space="0" w:color="auto"/>
              <w:bottom w:val="single" w:sz="4" w:space="0" w:color="auto"/>
            </w:tcBorders>
            <w:shd w:val="clear" w:color="auto" w:fill="auto"/>
          </w:tcPr>
          <w:p w14:paraId="62901A56" w14:textId="4FAADB7E" w:rsidR="00A64CDC" w:rsidRPr="00CD7D26" w:rsidRDefault="00A64CDC" w:rsidP="000F67E2">
            <w:pPr>
              <w:pStyle w:val="Default"/>
              <w:jc w:val="right"/>
              <w:rPr>
                <w:color w:val="auto"/>
                <w:sz w:val="14"/>
                <w:szCs w:val="14"/>
              </w:rPr>
            </w:pPr>
            <w:r w:rsidRPr="00CD7D26">
              <w:rPr>
                <w:color w:val="auto"/>
                <w:sz w:val="14"/>
                <w:szCs w:val="14"/>
              </w:rPr>
              <w:t>31.5</w:t>
            </w:r>
          </w:p>
        </w:tc>
        <w:tc>
          <w:tcPr>
            <w:tcW w:w="401" w:type="pct"/>
            <w:tcBorders>
              <w:top w:val="single" w:sz="4" w:space="0" w:color="auto"/>
              <w:bottom w:val="single" w:sz="4" w:space="0" w:color="auto"/>
            </w:tcBorders>
            <w:shd w:val="clear" w:color="auto" w:fill="auto"/>
          </w:tcPr>
          <w:p w14:paraId="2F30840D" w14:textId="7346BA44" w:rsidR="00A64CDC" w:rsidRPr="00CD7D26" w:rsidRDefault="00A64CDC" w:rsidP="000F67E2">
            <w:pPr>
              <w:pStyle w:val="Default"/>
              <w:rPr>
                <w:color w:val="auto"/>
                <w:sz w:val="14"/>
                <w:szCs w:val="14"/>
              </w:rPr>
            </w:pPr>
            <w:r w:rsidRPr="00CD7D26">
              <w:rPr>
                <w:color w:val="auto"/>
                <w:sz w:val="14"/>
                <w:szCs w:val="14"/>
              </w:rPr>
              <w:t>Regional General Hospital of Nikea, Greece.</w:t>
            </w:r>
          </w:p>
          <w:p w14:paraId="4D4F513F"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auto"/>
          </w:tcPr>
          <w:p w14:paraId="76ECCF53" w14:textId="510CA499" w:rsidR="00A64CDC" w:rsidRPr="00CD7D26" w:rsidRDefault="00A64CDC" w:rsidP="000F67E2">
            <w:pPr>
              <w:pStyle w:val="Default"/>
              <w:rPr>
                <w:color w:val="auto"/>
                <w:sz w:val="14"/>
                <w:szCs w:val="14"/>
              </w:rPr>
            </w:pPr>
            <w:r w:rsidRPr="00CD7D26">
              <w:rPr>
                <w:color w:val="auto"/>
                <w:sz w:val="14"/>
                <w:szCs w:val="14"/>
              </w:rPr>
              <w:t>01/11/1999-30/11/2000</w:t>
            </w:r>
          </w:p>
        </w:tc>
        <w:tc>
          <w:tcPr>
            <w:tcW w:w="699" w:type="pct"/>
            <w:tcBorders>
              <w:top w:val="single" w:sz="4" w:space="0" w:color="auto"/>
              <w:bottom w:val="single" w:sz="4" w:space="0" w:color="auto"/>
            </w:tcBorders>
          </w:tcPr>
          <w:p w14:paraId="122F7018" w14:textId="07787297" w:rsidR="00A64CDC" w:rsidRDefault="00FC4E63" w:rsidP="001C16D4">
            <w:pPr>
              <w:pStyle w:val="Default"/>
              <w:rPr>
                <w:color w:val="auto"/>
                <w:sz w:val="14"/>
                <w:szCs w:val="14"/>
              </w:rPr>
            </w:pPr>
            <w:r w:rsidRPr="00502DDD">
              <w:rPr>
                <w:color w:val="auto"/>
                <w:sz w:val="14"/>
                <w:szCs w:val="14"/>
              </w:rPr>
              <w:t>M</w:t>
            </w:r>
            <w:r w:rsidR="00502DDD" w:rsidRPr="00502DDD">
              <w:rPr>
                <w:color w:val="auto"/>
                <w:sz w:val="14"/>
                <w:szCs w:val="14"/>
              </w:rPr>
              <w:t xml:space="preserve">ental status examination </w:t>
            </w:r>
            <w:r w:rsidR="007B0B16" w:rsidRPr="00502DDD">
              <w:rPr>
                <w:color w:val="auto"/>
                <w:sz w:val="14"/>
                <w:szCs w:val="14"/>
              </w:rPr>
              <w:t>by</w:t>
            </w:r>
            <w:r w:rsidR="00502DDD" w:rsidRPr="00502DDD">
              <w:rPr>
                <w:color w:val="auto"/>
                <w:sz w:val="14"/>
                <w:szCs w:val="14"/>
              </w:rPr>
              <w:t xml:space="preserve"> </w:t>
            </w:r>
            <w:r w:rsidR="00465099" w:rsidRPr="00502DDD">
              <w:rPr>
                <w:color w:val="auto"/>
                <w:sz w:val="14"/>
                <w:szCs w:val="14"/>
              </w:rPr>
              <w:t>duty psychiatrist</w:t>
            </w:r>
            <w:r w:rsidR="009B158C" w:rsidRPr="00502DDD">
              <w:rPr>
                <w:color w:val="auto"/>
                <w:sz w:val="14"/>
                <w:szCs w:val="14"/>
              </w:rPr>
              <w:t>. Unclear who undertook the assessment.</w:t>
            </w:r>
          </w:p>
          <w:p w14:paraId="64988B88" w14:textId="552CAAEB" w:rsidR="00B10877" w:rsidRPr="00CD7D26" w:rsidRDefault="00B10877" w:rsidP="001C16D4">
            <w:pPr>
              <w:pStyle w:val="Default"/>
              <w:ind w:left="60"/>
              <w:rPr>
                <w:color w:val="auto"/>
                <w:sz w:val="14"/>
                <w:szCs w:val="14"/>
              </w:rPr>
            </w:pPr>
          </w:p>
        </w:tc>
        <w:tc>
          <w:tcPr>
            <w:tcW w:w="715" w:type="pct"/>
            <w:tcBorders>
              <w:top w:val="single" w:sz="4" w:space="0" w:color="auto"/>
              <w:bottom w:val="single" w:sz="4" w:space="0" w:color="auto"/>
            </w:tcBorders>
            <w:shd w:val="clear" w:color="auto" w:fill="auto"/>
          </w:tcPr>
          <w:p w14:paraId="479FB5E8" w14:textId="53830661" w:rsidR="00A64CDC" w:rsidRPr="00CD7D26" w:rsidRDefault="00A64CDC" w:rsidP="000F67E2">
            <w:pPr>
              <w:pStyle w:val="Default"/>
              <w:rPr>
                <w:color w:val="auto"/>
                <w:sz w:val="14"/>
                <w:szCs w:val="14"/>
              </w:rPr>
            </w:pPr>
            <w:r w:rsidRPr="00CD7D26">
              <w:rPr>
                <w:color w:val="auto"/>
                <w:sz w:val="14"/>
                <w:szCs w:val="14"/>
              </w:rPr>
              <w:t xml:space="preserve">Tountas C, et al. (2001). Voluntary self-poisoning as a cause of admission to a tertiary hospital internal medicine clinic in Piraeus, Greece within a year. </w:t>
            </w:r>
            <w:r w:rsidRPr="00CD7D26">
              <w:rPr>
                <w:i/>
                <w:color w:val="auto"/>
                <w:sz w:val="14"/>
                <w:szCs w:val="14"/>
              </w:rPr>
              <w:t>BMC Psychiatry</w:t>
            </w:r>
            <w:r w:rsidRPr="00CD7D26">
              <w:rPr>
                <w:color w:val="auto"/>
                <w:sz w:val="14"/>
                <w:szCs w:val="14"/>
              </w:rPr>
              <w:t>, 1: 4.</w:t>
            </w:r>
          </w:p>
          <w:p w14:paraId="75DAA380" w14:textId="47B00AEB" w:rsidR="00A64CDC" w:rsidRPr="00CD7D26" w:rsidRDefault="00A64CDC" w:rsidP="000F67E2">
            <w:pPr>
              <w:pStyle w:val="Default"/>
              <w:rPr>
                <w:color w:val="auto"/>
                <w:sz w:val="14"/>
                <w:szCs w:val="14"/>
              </w:rPr>
            </w:pPr>
          </w:p>
        </w:tc>
      </w:tr>
      <w:tr w:rsidR="00603EE4" w:rsidRPr="00CD7D26" w14:paraId="6B8CC5ED" w14:textId="77777777" w:rsidTr="001532B4">
        <w:trPr>
          <w:trHeight w:val="387"/>
        </w:trPr>
        <w:tc>
          <w:tcPr>
            <w:tcW w:w="524" w:type="pct"/>
            <w:tcBorders>
              <w:top w:val="single" w:sz="4" w:space="0" w:color="auto"/>
              <w:bottom w:val="single" w:sz="4" w:space="0" w:color="auto"/>
            </w:tcBorders>
            <w:shd w:val="clear" w:color="auto" w:fill="F2F2F2" w:themeFill="background1" w:themeFillShade="F2"/>
          </w:tcPr>
          <w:p w14:paraId="7CDD5A47" w14:textId="090AE40A" w:rsidR="00A64CDC" w:rsidRPr="004F4753" w:rsidRDefault="00A64CDC" w:rsidP="001532B4">
            <w:pPr>
              <w:pStyle w:val="Default"/>
              <w:rPr>
                <w:b/>
                <w:bCs/>
                <w:color w:val="auto"/>
                <w:sz w:val="14"/>
                <w:szCs w:val="14"/>
              </w:rPr>
            </w:pPr>
            <w:proofErr w:type="spellStart"/>
            <w:r w:rsidRPr="004F4753">
              <w:rPr>
                <w:b/>
                <w:bCs/>
                <w:color w:val="auto"/>
                <w:sz w:val="14"/>
                <w:szCs w:val="14"/>
              </w:rPr>
              <w:t>Vidalis</w:t>
            </w:r>
            <w:proofErr w:type="spellEnd"/>
            <w:r w:rsidRPr="004F4753">
              <w:rPr>
                <w:b/>
                <w:bCs/>
                <w:color w:val="auto"/>
                <w:sz w:val="14"/>
                <w:szCs w:val="14"/>
              </w:rPr>
              <w:t xml:space="preserve"> 1987</w:t>
            </w:r>
          </w:p>
        </w:tc>
        <w:tc>
          <w:tcPr>
            <w:tcW w:w="300" w:type="pct"/>
            <w:tcBorders>
              <w:top w:val="single" w:sz="4" w:space="0" w:color="auto"/>
              <w:bottom w:val="single" w:sz="4" w:space="0" w:color="auto"/>
            </w:tcBorders>
            <w:shd w:val="clear" w:color="auto" w:fill="F2F2F2" w:themeFill="background1" w:themeFillShade="F2"/>
          </w:tcPr>
          <w:p w14:paraId="0F41B482" w14:textId="2A27531B" w:rsidR="00A64CDC" w:rsidRPr="00CD7D26" w:rsidRDefault="00A64CDC" w:rsidP="000F67E2">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F2F2F2" w:themeFill="background1" w:themeFillShade="F2"/>
          </w:tcPr>
          <w:p w14:paraId="66B6A25C" w14:textId="3404281C"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F2F2F2" w:themeFill="background1" w:themeFillShade="F2"/>
          </w:tcPr>
          <w:p w14:paraId="077F9A0A" w14:textId="74D97F1E" w:rsidR="00A64CDC" w:rsidRPr="00CD7D26" w:rsidRDefault="00A64CDC" w:rsidP="000F67E2">
            <w:pPr>
              <w:pStyle w:val="Default"/>
              <w:jc w:val="right"/>
              <w:rPr>
                <w:color w:val="auto"/>
                <w:sz w:val="14"/>
                <w:szCs w:val="14"/>
              </w:rPr>
            </w:pPr>
            <w:r w:rsidRPr="00CD7D26">
              <w:rPr>
                <w:color w:val="auto"/>
                <w:sz w:val="14"/>
                <w:szCs w:val="14"/>
              </w:rPr>
              <w:t>93</w:t>
            </w:r>
          </w:p>
        </w:tc>
        <w:tc>
          <w:tcPr>
            <w:tcW w:w="602" w:type="pct"/>
            <w:tcBorders>
              <w:top w:val="single" w:sz="4" w:space="0" w:color="auto"/>
              <w:bottom w:val="single" w:sz="4" w:space="0" w:color="auto"/>
            </w:tcBorders>
            <w:shd w:val="clear" w:color="auto" w:fill="F2F2F2" w:themeFill="background1" w:themeFillShade="F2"/>
          </w:tcPr>
          <w:p w14:paraId="6C3533C5" w14:textId="6DB1B989" w:rsidR="00A64CDC" w:rsidRPr="00CD7D26" w:rsidRDefault="00A64CDC" w:rsidP="000F67E2">
            <w:pPr>
              <w:pStyle w:val="Default"/>
              <w:rPr>
                <w:color w:val="auto"/>
                <w:sz w:val="14"/>
                <w:szCs w:val="14"/>
              </w:rPr>
            </w:pPr>
            <w:r w:rsidRPr="00CD7D26">
              <w:rPr>
                <w:color w:val="auto"/>
                <w:sz w:val="14"/>
                <w:szCs w:val="14"/>
              </w:rPr>
              <w:t xml:space="preserve">Persons (64.5% female), aged 10 to 84 years (average: not reported), presenting to the emergency department </w:t>
            </w:r>
            <w:proofErr w:type="spellStart"/>
            <w:r w:rsidRPr="00CD7D26">
              <w:rPr>
                <w:color w:val="auto"/>
                <w:sz w:val="14"/>
                <w:szCs w:val="14"/>
              </w:rPr>
              <w:t>receiv</w:t>
            </w:r>
            <w:r w:rsidR="005B3E79">
              <w:rPr>
                <w:color w:val="auto"/>
                <w:sz w:val="14"/>
                <w:szCs w:val="14"/>
              </w:rPr>
              <w:t>-</w:t>
            </w:r>
            <w:r w:rsidRPr="00CD7D26">
              <w:rPr>
                <w:color w:val="auto"/>
                <w:sz w:val="14"/>
                <w:szCs w:val="14"/>
              </w:rPr>
              <w:t>ing</w:t>
            </w:r>
            <w:proofErr w:type="spellEnd"/>
            <w:r w:rsidRPr="00CD7D26">
              <w:rPr>
                <w:color w:val="auto"/>
                <w:sz w:val="14"/>
                <w:szCs w:val="14"/>
              </w:rPr>
              <w:t xml:space="preserve"> an admissions diagnosis of intentional overdose. </w:t>
            </w:r>
          </w:p>
          <w:p w14:paraId="4545135A" w14:textId="77777777"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F2F2F2" w:themeFill="background1" w:themeFillShade="F2"/>
          </w:tcPr>
          <w:p w14:paraId="0604337F" w14:textId="0E3D6790"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6A3853C5" w14:textId="6CAE3B6B" w:rsidR="00A64CDC" w:rsidRPr="00CD7D26" w:rsidRDefault="00A64CDC" w:rsidP="000F67E2">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0DF29518" w14:textId="3DBDB48D"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2E4E7C1B" w14:textId="652174CF" w:rsidR="00A64CDC" w:rsidRPr="00CD7D26" w:rsidRDefault="00A64CDC" w:rsidP="000F67E2">
            <w:pPr>
              <w:pStyle w:val="Default"/>
              <w:rPr>
                <w:color w:val="auto"/>
                <w:sz w:val="14"/>
                <w:szCs w:val="14"/>
              </w:rPr>
            </w:pPr>
            <w:r w:rsidRPr="00CD7D26">
              <w:rPr>
                <w:color w:val="auto"/>
                <w:sz w:val="14"/>
                <w:szCs w:val="14"/>
              </w:rPr>
              <w:t>NR</w:t>
            </w:r>
          </w:p>
        </w:tc>
        <w:tc>
          <w:tcPr>
            <w:tcW w:w="502" w:type="pct"/>
            <w:tcBorders>
              <w:top w:val="single" w:sz="4" w:space="0" w:color="auto"/>
              <w:bottom w:val="single" w:sz="4" w:space="0" w:color="auto"/>
            </w:tcBorders>
            <w:shd w:val="clear" w:color="auto" w:fill="F2F2F2" w:themeFill="background1" w:themeFillShade="F2"/>
          </w:tcPr>
          <w:p w14:paraId="13FBEF1A" w14:textId="24C3B401" w:rsidR="00A64CDC" w:rsidRPr="00CD7D26" w:rsidRDefault="00A64CDC" w:rsidP="000F67E2">
            <w:pPr>
              <w:pStyle w:val="Default"/>
              <w:rPr>
                <w:color w:val="auto"/>
                <w:sz w:val="14"/>
                <w:szCs w:val="14"/>
              </w:rPr>
            </w:pPr>
            <w:r w:rsidRPr="00CD7D26">
              <w:rPr>
                <w:color w:val="auto"/>
                <w:sz w:val="14"/>
                <w:szCs w:val="14"/>
              </w:rPr>
              <w:t>NR</w:t>
            </w:r>
          </w:p>
        </w:tc>
        <w:tc>
          <w:tcPr>
            <w:tcW w:w="699" w:type="pct"/>
            <w:tcBorders>
              <w:top w:val="single" w:sz="4" w:space="0" w:color="auto"/>
              <w:bottom w:val="single" w:sz="4" w:space="0" w:color="auto"/>
            </w:tcBorders>
            <w:shd w:val="clear" w:color="auto" w:fill="F2F2F2" w:themeFill="background1" w:themeFillShade="F2"/>
          </w:tcPr>
          <w:p w14:paraId="2D7AC11E" w14:textId="73863436" w:rsidR="00A64CDC" w:rsidRDefault="00502DDD" w:rsidP="001C16D4">
            <w:pPr>
              <w:pStyle w:val="Default"/>
              <w:rPr>
                <w:color w:val="auto"/>
                <w:sz w:val="14"/>
                <w:szCs w:val="14"/>
              </w:rPr>
            </w:pPr>
            <w:r w:rsidRPr="00502DDD">
              <w:rPr>
                <w:color w:val="auto"/>
                <w:sz w:val="14"/>
                <w:szCs w:val="14"/>
              </w:rPr>
              <w:t xml:space="preserve">Psychiatric </w:t>
            </w:r>
            <w:proofErr w:type="spellStart"/>
            <w:r w:rsidRPr="00502DDD">
              <w:rPr>
                <w:color w:val="auto"/>
                <w:sz w:val="14"/>
                <w:szCs w:val="14"/>
              </w:rPr>
              <w:t>a</w:t>
            </w:r>
            <w:r w:rsidR="0034293B" w:rsidRPr="00502DDD">
              <w:rPr>
                <w:color w:val="auto"/>
                <w:sz w:val="14"/>
                <w:szCs w:val="14"/>
              </w:rPr>
              <w:t>ssessment</w:t>
            </w:r>
            <w:r w:rsidRPr="00502DDD">
              <w:rPr>
                <w:color w:val="auto"/>
                <w:sz w:val="14"/>
                <w:szCs w:val="14"/>
              </w:rPr>
              <w:t>in</w:t>
            </w:r>
            <w:proofErr w:type="spellEnd"/>
            <w:r w:rsidRPr="00502DDD">
              <w:rPr>
                <w:color w:val="auto"/>
                <w:sz w:val="14"/>
                <w:szCs w:val="14"/>
              </w:rPr>
              <w:t xml:space="preserve"> ED by</w:t>
            </w:r>
            <w:r w:rsidR="0034293B" w:rsidRPr="00502DDD">
              <w:rPr>
                <w:color w:val="auto"/>
                <w:sz w:val="14"/>
                <w:szCs w:val="14"/>
              </w:rPr>
              <w:t xml:space="preserve"> the duty psychiatrist</w:t>
            </w:r>
            <w:r w:rsidRPr="00502DDD">
              <w:rPr>
                <w:color w:val="auto"/>
                <w:sz w:val="14"/>
                <w:szCs w:val="14"/>
              </w:rPr>
              <w:t>.</w:t>
            </w:r>
          </w:p>
          <w:p w14:paraId="45438AB8" w14:textId="2DA5ED23" w:rsidR="00495B4B" w:rsidRPr="00CD7D26" w:rsidRDefault="00495B4B" w:rsidP="001C16D4">
            <w:pPr>
              <w:pStyle w:val="Default"/>
              <w:ind w:left="60"/>
              <w:rPr>
                <w:color w:val="auto"/>
                <w:sz w:val="14"/>
                <w:szCs w:val="14"/>
              </w:rPr>
            </w:pPr>
          </w:p>
        </w:tc>
        <w:tc>
          <w:tcPr>
            <w:tcW w:w="715" w:type="pct"/>
            <w:tcBorders>
              <w:top w:val="single" w:sz="4" w:space="0" w:color="auto"/>
              <w:bottom w:val="single" w:sz="4" w:space="0" w:color="auto"/>
            </w:tcBorders>
            <w:shd w:val="clear" w:color="auto" w:fill="F2F2F2" w:themeFill="background1" w:themeFillShade="F2"/>
          </w:tcPr>
          <w:p w14:paraId="43108360" w14:textId="0DEC81FD" w:rsidR="00A64CDC" w:rsidRPr="00CD7D26" w:rsidRDefault="00A64CDC" w:rsidP="000F67E2">
            <w:pPr>
              <w:pStyle w:val="Default"/>
              <w:rPr>
                <w:color w:val="auto"/>
                <w:sz w:val="14"/>
                <w:szCs w:val="14"/>
              </w:rPr>
            </w:pPr>
            <w:proofErr w:type="spellStart"/>
            <w:r w:rsidRPr="00CD7D26">
              <w:rPr>
                <w:color w:val="auto"/>
                <w:sz w:val="14"/>
                <w:szCs w:val="14"/>
              </w:rPr>
              <w:t>Vidalis</w:t>
            </w:r>
            <w:proofErr w:type="spellEnd"/>
            <w:r w:rsidRPr="00CD7D26">
              <w:rPr>
                <w:color w:val="auto"/>
                <w:sz w:val="14"/>
                <w:szCs w:val="14"/>
              </w:rPr>
              <w:t xml:space="preserve"> AA, et al. (1987). Self-poison-</w:t>
            </w:r>
            <w:proofErr w:type="spellStart"/>
            <w:r w:rsidRPr="00CD7D26">
              <w:rPr>
                <w:color w:val="auto"/>
                <w:sz w:val="14"/>
                <w:szCs w:val="14"/>
              </w:rPr>
              <w:t>ing</w:t>
            </w:r>
            <w:proofErr w:type="spellEnd"/>
            <w:r w:rsidRPr="00CD7D26">
              <w:rPr>
                <w:color w:val="auto"/>
                <w:sz w:val="14"/>
                <w:szCs w:val="14"/>
              </w:rPr>
              <w:t xml:space="preserve">: Could psychiatric management by improved? </w:t>
            </w:r>
            <w:r w:rsidRPr="00CD7D26">
              <w:rPr>
                <w:i/>
                <w:color w:val="auto"/>
                <w:sz w:val="14"/>
                <w:szCs w:val="14"/>
              </w:rPr>
              <w:t>Int J Soc Psychiatry</w:t>
            </w:r>
            <w:r w:rsidRPr="00CD7D26">
              <w:rPr>
                <w:color w:val="auto"/>
                <w:sz w:val="14"/>
                <w:szCs w:val="14"/>
              </w:rPr>
              <w:t>, 33: 312-5.</w:t>
            </w:r>
          </w:p>
        </w:tc>
      </w:tr>
      <w:tr w:rsidR="00F244F6" w:rsidRPr="00CD7D26" w14:paraId="3C10D571" w14:textId="77777777" w:rsidTr="00603EE4">
        <w:trPr>
          <w:trHeight w:val="387"/>
        </w:trPr>
        <w:tc>
          <w:tcPr>
            <w:tcW w:w="524" w:type="pct"/>
            <w:tcBorders>
              <w:top w:val="single" w:sz="4" w:space="0" w:color="auto"/>
              <w:bottom w:val="single" w:sz="4" w:space="0" w:color="auto"/>
            </w:tcBorders>
            <w:shd w:val="clear" w:color="auto" w:fill="auto"/>
          </w:tcPr>
          <w:p w14:paraId="086FB265" w14:textId="2171C930" w:rsidR="00A64CDC" w:rsidRPr="004F4753" w:rsidRDefault="00A64CDC" w:rsidP="000F67E2">
            <w:pPr>
              <w:pStyle w:val="Default"/>
              <w:rPr>
                <w:b/>
                <w:bCs/>
                <w:color w:val="auto"/>
                <w:sz w:val="14"/>
                <w:szCs w:val="14"/>
              </w:rPr>
            </w:pPr>
            <w:r w:rsidRPr="004F4753">
              <w:rPr>
                <w:b/>
                <w:bCs/>
                <w:color w:val="auto"/>
                <w:sz w:val="14"/>
                <w:szCs w:val="14"/>
              </w:rPr>
              <w:t>Whyte 2001</w:t>
            </w:r>
          </w:p>
        </w:tc>
        <w:tc>
          <w:tcPr>
            <w:tcW w:w="300" w:type="pct"/>
            <w:tcBorders>
              <w:top w:val="single" w:sz="4" w:space="0" w:color="auto"/>
              <w:bottom w:val="single" w:sz="4" w:space="0" w:color="auto"/>
            </w:tcBorders>
            <w:shd w:val="clear" w:color="auto" w:fill="auto"/>
          </w:tcPr>
          <w:p w14:paraId="7A3EC138" w14:textId="3D6B79F8" w:rsidR="00A64CDC" w:rsidRPr="00CD7D26" w:rsidRDefault="00A64CDC" w:rsidP="000F67E2">
            <w:pPr>
              <w:pStyle w:val="Default"/>
              <w:rPr>
                <w:color w:val="auto"/>
                <w:sz w:val="14"/>
                <w:szCs w:val="14"/>
              </w:rPr>
            </w:pPr>
            <w:r w:rsidRPr="00CD7D26">
              <w:rPr>
                <w:color w:val="auto"/>
                <w:sz w:val="14"/>
                <w:szCs w:val="14"/>
              </w:rPr>
              <w:t>UK</w:t>
            </w:r>
          </w:p>
        </w:tc>
        <w:tc>
          <w:tcPr>
            <w:tcW w:w="226" w:type="pct"/>
            <w:tcBorders>
              <w:top w:val="single" w:sz="4" w:space="0" w:color="auto"/>
              <w:bottom w:val="single" w:sz="4" w:space="0" w:color="auto"/>
            </w:tcBorders>
            <w:shd w:val="clear" w:color="auto" w:fill="auto"/>
          </w:tcPr>
          <w:p w14:paraId="54878BE3" w14:textId="2D410FB4" w:rsidR="00A64CDC" w:rsidRPr="00CD7D26" w:rsidRDefault="00A64CDC" w:rsidP="000F67E2">
            <w:pPr>
              <w:pStyle w:val="Default"/>
              <w:rPr>
                <w:color w:val="auto"/>
                <w:sz w:val="14"/>
                <w:szCs w:val="14"/>
              </w:rPr>
            </w:pPr>
            <w:r w:rsidRPr="00CD7D26">
              <w:rPr>
                <w:color w:val="auto"/>
                <w:sz w:val="14"/>
                <w:szCs w:val="14"/>
              </w:rPr>
              <w:t xml:space="preserve">Cross-sectional </w:t>
            </w:r>
          </w:p>
        </w:tc>
        <w:tc>
          <w:tcPr>
            <w:tcW w:w="318" w:type="pct"/>
            <w:tcBorders>
              <w:top w:val="single" w:sz="4" w:space="0" w:color="auto"/>
              <w:bottom w:val="single" w:sz="4" w:space="0" w:color="auto"/>
            </w:tcBorders>
            <w:shd w:val="clear" w:color="auto" w:fill="auto"/>
          </w:tcPr>
          <w:p w14:paraId="6F0E57C2" w14:textId="5B49E06A" w:rsidR="00A64CDC" w:rsidRPr="00CD7D26" w:rsidRDefault="00A64CDC" w:rsidP="000F67E2">
            <w:pPr>
              <w:pStyle w:val="Default"/>
              <w:jc w:val="right"/>
              <w:rPr>
                <w:color w:val="auto"/>
                <w:sz w:val="14"/>
                <w:szCs w:val="14"/>
              </w:rPr>
            </w:pPr>
            <w:r w:rsidRPr="00CD7D26">
              <w:rPr>
                <w:color w:val="auto"/>
                <w:sz w:val="14"/>
                <w:szCs w:val="14"/>
              </w:rPr>
              <w:t>50</w:t>
            </w:r>
          </w:p>
        </w:tc>
        <w:tc>
          <w:tcPr>
            <w:tcW w:w="602" w:type="pct"/>
            <w:tcBorders>
              <w:top w:val="single" w:sz="4" w:space="0" w:color="auto"/>
              <w:bottom w:val="single" w:sz="4" w:space="0" w:color="auto"/>
            </w:tcBorders>
            <w:shd w:val="clear" w:color="auto" w:fill="auto"/>
          </w:tcPr>
          <w:p w14:paraId="39E00560" w14:textId="77777777" w:rsidR="00A64CDC" w:rsidRPr="00CD7D26" w:rsidRDefault="00A64CDC" w:rsidP="000F67E2">
            <w:pPr>
              <w:pStyle w:val="Default"/>
              <w:rPr>
                <w:color w:val="auto"/>
                <w:sz w:val="14"/>
                <w:szCs w:val="14"/>
              </w:rPr>
            </w:pPr>
            <w:r w:rsidRPr="00CD7D26">
              <w:rPr>
                <w:color w:val="auto"/>
                <w:sz w:val="14"/>
                <w:szCs w:val="14"/>
              </w:rPr>
              <w:t xml:space="preserve">Persons (percent female not reported), aged 16 years and older (average: not reported), presenting to A&amp;E following an episode of DSH. </w:t>
            </w:r>
          </w:p>
          <w:p w14:paraId="14499495" w14:textId="5A8BA259" w:rsidR="00A64CDC" w:rsidRPr="00CD7D26" w:rsidRDefault="00A64CDC" w:rsidP="000F67E2">
            <w:pPr>
              <w:pStyle w:val="Default"/>
              <w:rPr>
                <w:color w:val="auto"/>
                <w:sz w:val="14"/>
                <w:szCs w:val="14"/>
              </w:rPr>
            </w:pPr>
          </w:p>
        </w:tc>
        <w:tc>
          <w:tcPr>
            <w:tcW w:w="216" w:type="pct"/>
            <w:tcBorders>
              <w:top w:val="single" w:sz="4" w:space="0" w:color="auto"/>
              <w:bottom w:val="single" w:sz="4" w:space="0" w:color="auto"/>
            </w:tcBorders>
            <w:shd w:val="clear" w:color="auto" w:fill="auto"/>
          </w:tcPr>
          <w:p w14:paraId="65D5C934" w14:textId="4422C9AC" w:rsidR="00A64CDC" w:rsidRPr="00CD7D26" w:rsidRDefault="00A64CDC" w:rsidP="000F67E2">
            <w:pPr>
              <w:pStyle w:val="Default"/>
              <w:jc w:val="right"/>
              <w:rPr>
                <w:color w:val="auto"/>
                <w:sz w:val="14"/>
                <w:szCs w:val="14"/>
              </w:rPr>
            </w:pPr>
            <w:r w:rsidRPr="00CD7D26">
              <w:rPr>
                <w:color w:val="auto"/>
                <w:sz w:val="14"/>
                <w:szCs w:val="14"/>
              </w:rPr>
              <w:t>NR</w:t>
            </w:r>
          </w:p>
        </w:tc>
        <w:tc>
          <w:tcPr>
            <w:tcW w:w="220" w:type="pct"/>
            <w:tcBorders>
              <w:top w:val="single" w:sz="4" w:space="0" w:color="auto"/>
              <w:bottom w:val="single" w:sz="4" w:space="0" w:color="auto"/>
            </w:tcBorders>
            <w:shd w:val="clear" w:color="auto" w:fill="auto"/>
          </w:tcPr>
          <w:p w14:paraId="5594CF1E" w14:textId="36BCCE25" w:rsidR="00A64CDC" w:rsidRPr="00CD7D26" w:rsidRDefault="00A64CDC" w:rsidP="000F67E2">
            <w:pPr>
              <w:pStyle w:val="Default"/>
              <w:jc w:val="right"/>
              <w:rPr>
                <w:color w:val="auto"/>
                <w:sz w:val="14"/>
                <w:szCs w:val="14"/>
              </w:rPr>
            </w:pPr>
            <w:r w:rsidRPr="00CD7D26">
              <w:rPr>
                <w:color w:val="auto"/>
                <w:sz w:val="14"/>
                <w:szCs w:val="14"/>
              </w:rPr>
              <w:t>NR</w:t>
            </w:r>
          </w:p>
        </w:tc>
        <w:tc>
          <w:tcPr>
            <w:tcW w:w="277" w:type="pct"/>
            <w:tcBorders>
              <w:top w:val="single" w:sz="4" w:space="0" w:color="auto"/>
              <w:bottom w:val="single" w:sz="4" w:space="0" w:color="auto"/>
            </w:tcBorders>
            <w:shd w:val="clear" w:color="auto" w:fill="auto"/>
          </w:tcPr>
          <w:p w14:paraId="48DA9C12" w14:textId="3A3AE04C" w:rsidR="00A64CDC" w:rsidRPr="00CD7D26" w:rsidRDefault="00A64CDC" w:rsidP="000F67E2">
            <w:pPr>
              <w:pStyle w:val="Default"/>
              <w:jc w:val="right"/>
              <w:rPr>
                <w:color w:val="auto"/>
                <w:sz w:val="14"/>
                <w:szCs w:val="14"/>
              </w:rPr>
            </w:pPr>
            <w:r w:rsidRPr="00CD7D26">
              <w:rPr>
                <w:color w:val="auto"/>
                <w:sz w:val="14"/>
                <w:szCs w:val="14"/>
              </w:rPr>
              <w:t>NR</w:t>
            </w:r>
          </w:p>
        </w:tc>
        <w:tc>
          <w:tcPr>
            <w:tcW w:w="401" w:type="pct"/>
            <w:tcBorders>
              <w:top w:val="single" w:sz="4" w:space="0" w:color="auto"/>
              <w:bottom w:val="single" w:sz="4" w:space="0" w:color="auto"/>
            </w:tcBorders>
            <w:shd w:val="clear" w:color="auto" w:fill="auto"/>
          </w:tcPr>
          <w:p w14:paraId="1FCE2AB1" w14:textId="47479E61" w:rsidR="00A64CDC" w:rsidRPr="00CD7D26" w:rsidRDefault="00A64CDC" w:rsidP="000F67E2">
            <w:pPr>
              <w:pStyle w:val="Default"/>
              <w:rPr>
                <w:color w:val="auto"/>
                <w:sz w:val="14"/>
                <w:szCs w:val="14"/>
              </w:rPr>
            </w:pPr>
            <w:r w:rsidRPr="00CD7D26">
              <w:rPr>
                <w:color w:val="auto"/>
                <w:sz w:val="14"/>
                <w:szCs w:val="14"/>
              </w:rPr>
              <w:t>Kettering General Hospital, Northamptonshire, UK</w:t>
            </w:r>
          </w:p>
          <w:p w14:paraId="05A24725" w14:textId="77777777" w:rsidR="00A64CDC" w:rsidRPr="00CD7D26" w:rsidRDefault="00A64CDC" w:rsidP="000F67E2">
            <w:pPr>
              <w:pStyle w:val="Default"/>
              <w:rPr>
                <w:color w:val="auto"/>
                <w:sz w:val="14"/>
                <w:szCs w:val="14"/>
              </w:rPr>
            </w:pPr>
          </w:p>
        </w:tc>
        <w:tc>
          <w:tcPr>
            <w:tcW w:w="502" w:type="pct"/>
            <w:tcBorders>
              <w:top w:val="single" w:sz="4" w:space="0" w:color="auto"/>
              <w:bottom w:val="single" w:sz="4" w:space="0" w:color="auto"/>
            </w:tcBorders>
            <w:shd w:val="clear" w:color="auto" w:fill="auto"/>
          </w:tcPr>
          <w:p w14:paraId="3D8FF96F" w14:textId="6FD8B21A" w:rsidR="00A64CDC" w:rsidRPr="00CD7D26" w:rsidRDefault="00A64CDC" w:rsidP="000F67E2">
            <w:pPr>
              <w:pStyle w:val="Default"/>
              <w:rPr>
                <w:color w:val="auto"/>
                <w:sz w:val="14"/>
                <w:szCs w:val="14"/>
              </w:rPr>
            </w:pPr>
            <w:r w:rsidRPr="00CD7D26">
              <w:rPr>
                <w:color w:val="auto"/>
                <w:sz w:val="14"/>
                <w:szCs w:val="14"/>
              </w:rPr>
              <w:t>01/03/1999-31/12/1999</w:t>
            </w:r>
          </w:p>
        </w:tc>
        <w:tc>
          <w:tcPr>
            <w:tcW w:w="699" w:type="pct"/>
            <w:tcBorders>
              <w:top w:val="single" w:sz="4" w:space="0" w:color="auto"/>
              <w:bottom w:val="single" w:sz="4" w:space="0" w:color="auto"/>
            </w:tcBorders>
            <w:shd w:val="clear" w:color="auto" w:fill="auto"/>
          </w:tcPr>
          <w:p w14:paraId="7E59AD4B" w14:textId="51D861CC" w:rsidR="00A64CDC" w:rsidRDefault="00B141CF" w:rsidP="001C16D4">
            <w:pPr>
              <w:pStyle w:val="Default"/>
              <w:rPr>
                <w:color w:val="auto"/>
                <w:sz w:val="14"/>
                <w:szCs w:val="14"/>
              </w:rPr>
            </w:pPr>
            <w:r w:rsidRPr="003D3691">
              <w:rPr>
                <w:color w:val="auto"/>
                <w:sz w:val="14"/>
                <w:szCs w:val="14"/>
              </w:rPr>
              <w:t xml:space="preserve">Psychosocial assessment </w:t>
            </w:r>
            <w:r w:rsidR="00533635" w:rsidRPr="003D3691">
              <w:rPr>
                <w:color w:val="auto"/>
                <w:sz w:val="14"/>
                <w:szCs w:val="14"/>
              </w:rPr>
              <w:t xml:space="preserve">in </w:t>
            </w:r>
            <w:r w:rsidR="003D3691" w:rsidRPr="003D3691">
              <w:rPr>
                <w:color w:val="auto"/>
                <w:sz w:val="14"/>
                <w:szCs w:val="14"/>
              </w:rPr>
              <w:t>ED</w:t>
            </w:r>
            <w:r w:rsidR="006C7A73">
              <w:rPr>
                <w:color w:val="auto"/>
                <w:sz w:val="14"/>
                <w:szCs w:val="14"/>
              </w:rPr>
              <w:t xml:space="preserve"> </w:t>
            </w:r>
            <w:r w:rsidRPr="003D3691">
              <w:rPr>
                <w:color w:val="auto"/>
                <w:sz w:val="14"/>
                <w:szCs w:val="14"/>
              </w:rPr>
              <w:t>by the duty psychiatrist and/or mental health trained staff</w:t>
            </w:r>
            <w:r w:rsidR="003D3691" w:rsidRPr="003D3691">
              <w:rPr>
                <w:color w:val="auto"/>
                <w:sz w:val="14"/>
                <w:szCs w:val="14"/>
              </w:rPr>
              <w:t>.</w:t>
            </w:r>
          </w:p>
          <w:p w14:paraId="0BF50D97" w14:textId="5187238B" w:rsidR="004C7AC7" w:rsidRPr="00CD7D26" w:rsidRDefault="004C7AC7" w:rsidP="001C16D4">
            <w:pPr>
              <w:pStyle w:val="Default"/>
              <w:rPr>
                <w:color w:val="auto"/>
                <w:sz w:val="14"/>
                <w:szCs w:val="14"/>
              </w:rPr>
            </w:pPr>
          </w:p>
        </w:tc>
        <w:tc>
          <w:tcPr>
            <w:tcW w:w="715" w:type="pct"/>
            <w:tcBorders>
              <w:top w:val="single" w:sz="4" w:space="0" w:color="auto"/>
              <w:bottom w:val="single" w:sz="4" w:space="0" w:color="auto"/>
            </w:tcBorders>
            <w:shd w:val="clear" w:color="auto" w:fill="auto"/>
          </w:tcPr>
          <w:p w14:paraId="5760EA7E" w14:textId="0413F044" w:rsidR="00A64CDC" w:rsidRPr="00CD7D26" w:rsidRDefault="00A64CDC" w:rsidP="000F67E2">
            <w:pPr>
              <w:pStyle w:val="Default"/>
              <w:rPr>
                <w:color w:val="auto"/>
                <w:sz w:val="14"/>
                <w:szCs w:val="14"/>
              </w:rPr>
            </w:pPr>
            <w:r w:rsidRPr="00CD7D26">
              <w:rPr>
                <w:color w:val="auto"/>
                <w:sz w:val="14"/>
                <w:szCs w:val="14"/>
              </w:rPr>
              <w:t xml:space="preserve">Whyte S, et al. (2001). Deliberate self-harm: The impact of a specialist DSH team on assessment quality. </w:t>
            </w:r>
            <w:proofErr w:type="spellStart"/>
            <w:r w:rsidRPr="00CD7D26">
              <w:rPr>
                <w:i/>
                <w:color w:val="auto"/>
                <w:sz w:val="14"/>
                <w:szCs w:val="14"/>
              </w:rPr>
              <w:t>Psychiatr</w:t>
            </w:r>
            <w:proofErr w:type="spellEnd"/>
            <w:r w:rsidRPr="00CD7D26">
              <w:rPr>
                <w:i/>
                <w:color w:val="auto"/>
                <w:sz w:val="14"/>
                <w:szCs w:val="14"/>
              </w:rPr>
              <w:t xml:space="preserve"> Bull</w:t>
            </w:r>
            <w:r w:rsidRPr="00CD7D26">
              <w:rPr>
                <w:color w:val="auto"/>
                <w:sz w:val="14"/>
                <w:szCs w:val="14"/>
              </w:rPr>
              <w:t>, 25: 98-101.</w:t>
            </w:r>
          </w:p>
        </w:tc>
      </w:tr>
      <w:tr w:rsidR="008B23ED" w:rsidRPr="00CD7D26" w14:paraId="3003A439" w14:textId="77777777" w:rsidTr="00542FF1">
        <w:trPr>
          <w:trHeight w:val="387"/>
        </w:trPr>
        <w:tc>
          <w:tcPr>
            <w:tcW w:w="524" w:type="pct"/>
            <w:tcBorders>
              <w:top w:val="single" w:sz="4" w:space="0" w:color="auto"/>
              <w:bottom w:val="single" w:sz="4" w:space="0" w:color="auto"/>
            </w:tcBorders>
            <w:shd w:val="clear" w:color="auto" w:fill="F2F2F2" w:themeFill="background1" w:themeFillShade="F2"/>
          </w:tcPr>
          <w:p w14:paraId="02AA121A" w14:textId="4A070A94" w:rsidR="008B23ED" w:rsidRPr="004F4753" w:rsidRDefault="008B23ED" w:rsidP="000F67E2">
            <w:pPr>
              <w:pStyle w:val="Default"/>
              <w:rPr>
                <w:b/>
                <w:bCs/>
                <w:color w:val="auto"/>
                <w:sz w:val="14"/>
                <w:szCs w:val="14"/>
                <w:highlight w:val="green"/>
              </w:rPr>
            </w:pPr>
            <w:r w:rsidRPr="004F4753">
              <w:rPr>
                <w:b/>
                <w:bCs/>
                <w:color w:val="auto"/>
                <w:sz w:val="14"/>
                <w:szCs w:val="14"/>
              </w:rPr>
              <w:t>Witt 2023</w:t>
            </w:r>
          </w:p>
        </w:tc>
        <w:tc>
          <w:tcPr>
            <w:tcW w:w="300" w:type="pct"/>
            <w:tcBorders>
              <w:top w:val="single" w:sz="4" w:space="0" w:color="auto"/>
              <w:bottom w:val="single" w:sz="4" w:space="0" w:color="auto"/>
            </w:tcBorders>
            <w:shd w:val="clear" w:color="auto" w:fill="F2F2F2" w:themeFill="background1" w:themeFillShade="F2"/>
          </w:tcPr>
          <w:p w14:paraId="51851B0E" w14:textId="07A54511" w:rsidR="008B23ED" w:rsidRPr="00CD7D26" w:rsidRDefault="008B23ED" w:rsidP="000F67E2">
            <w:pPr>
              <w:pStyle w:val="Default"/>
              <w:rPr>
                <w:color w:val="auto"/>
                <w:sz w:val="14"/>
                <w:szCs w:val="14"/>
              </w:rPr>
            </w:pPr>
            <w:r>
              <w:rPr>
                <w:color w:val="auto"/>
                <w:sz w:val="14"/>
                <w:szCs w:val="14"/>
              </w:rPr>
              <w:t>Australia</w:t>
            </w:r>
          </w:p>
        </w:tc>
        <w:tc>
          <w:tcPr>
            <w:tcW w:w="226" w:type="pct"/>
            <w:tcBorders>
              <w:top w:val="single" w:sz="4" w:space="0" w:color="auto"/>
              <w:bottom w:val="single" w:sz="4" w:space="0" w:color="auto"/>
            </w:tcBorders>
            <w:shd w:val="clear" w:color="auto" w:fill="F2F2F2" w:themeFill="background1" w:themeFillShade="F2"/>
          </w:tcPr>
          <w:p w14:paraId="7A6BB6FC" w14:textId="55A91DA2" w:rsidR="008B23ED" w:rsidRPr="00CD7D26" w:rsidRDefault="00564C04" w:rsidP="000F67E2">
            <w:pPr>
              <w:pStyle w:val="Default"/>
              <w:rPr>
                <w:color w:val="auto"/>
                <w:sz w:val="14"/>
                <w:szCs w:val="14"/>
              </w:rPr>
            </w:pPr>
            <w:r w:rsidRPr="00CD7D26">
              <w:rPr>
                <w:color w:val="auto"/>
                <w:sz w:val="14"/>
                <w:szCs w:val="14"/>
              </w:rPr>
              <w:t>Cross-sectional</w:t>
            </w:r>
          </w:p>
        </w:tc>
        <w:tc>
          <w:tcPr>
            <w:tcW w:w="318" w:type="pct"/>
            <w:tcBorders>
              <w:top w:val="single" w:sz="4" w:space="0" w:color="auto"/>
              <w:bottom w:val="single" w:sz="4" w:space="0" w:color="auto"/>
            </w:tcBorders>
            <w:shd w:val="clear" w:color="auto" w:fill="F2F2F2" w:themeFill="background1" w:themeFillShade="F2"/>
          </w:tcPr>
          <w:p w14:paraId="271A0951" w14:textId="7694B684" w:rsidR="00DE0F4A" w:rsidRPr="00DE0F4A" w:rsidRDefault="00DE0F4A" w:rsidP="000F67E2">
            <w:pPr>
              <w:pStyle w:val="Default"/>
              <w:jc w:val="right"/>
              <w:rPr>
                <w:color w:val="auto"/>
                <w:sz w:val="14"/>
                <w:szCs w:val="14"/>
              </w:rPr>
            </w:pPr>
            <w:r>
              <w:rPr>
                <w:color w:val="auto"/>
                <w:sz w:val="14"/>
                <w:szCs w:val="14"/>
              </w:rPr>
              <w:t>5,428</w:t>
            </w:r>
          </w:p>
          <w:p w14:paraId="1157DCA8" w14:textId="6CC6F10A" w:rsidR="008B23ED" w:rsidRPr="00DE0F4A" w:rsidRDefault="00DE0F4A" w:rsidP="000F67E2">
            <w:pPr>
              <w:pStyle w:val="Default"/>
              <w:jc w:val="right"/>
              <w:rPr>
                <w:i/>
                <w:iCs/>
                <w:color w:val="auto"/>
                <w:sz w:val="14"/>
                <w:szCs w:val="14"/>
              </w:rPr>
            </w:pPr>
            <w:r>
              <w:rPr>
                <w:i/>
                <w:iCs/>
                <w:color w:val="auto"/>
                <w:sz w:val="14"/>
                <w:szCs w:val="14"/>
              </w:rPr>
              <w:t>(7,736)</w:t>
            </w:r>
          </w:p>
        </w:tc>
        <w:tc>
          <w:tcPr>
            <w:tcW w:w="602" w:type="pct"/>
            <w:tcBorders>
              <w:top w:val="single" w:sz="4" w:space="0" w:color="auto"/>
              <w:bottom w:val="single" w:sz="4" w:space="0" w:color="auto"/>
            </w:tcBorders>
            <w:shd w:val="clear" w:color="auto" w:fill="F2F2F2" w:themeFill="background1" w:themeFillShade="F2"/>
          </w:tcPr>
          <w:p w14:paraId="72B8DD4A" w14:textId="6C53A2DC" w:rsidR="008B23ED" w:rsidRPr="00CD7D26" w:rsidRDefault="00D31271" w:rsidP="000F67E2">
            <w:pPr>
              <w:pStyle w:val="Default"/>
              <w:rPr>
                <w:color w:val="auto"/>
                <w:sz w:val="14"/>
                <w:szCs w:val="14"/>
              </w:rPr>
            </w:pPr>
            <w:r>
              <w:rPr>
                <w:color w:val="auto"/>
                <w:sz w:val="14"/>
                <w:szCs w:val="14"/>
              </w:rPr>
              <w:t>Persons (54.8% female), aged 9 years and older (median: 30.0 years, IQR: 23.0 to 44.0 years)</w:t>
            </w:r>
            <w:r w:rsidR="00DE0F4A">
              <w:rPr>
                <w:color w:val="auto"/>
                <w:sz w:val="14"/>
                <w:szCs w:val="14"/>
              </w:rPr>
              <w:t>, presenting to the ED following an episode of DSH.</w:t>
            </w:r>
          </w:p>
        </w:tc>
        <w:tc>
          <w:tcPr>
            <w:tcW w:w="216" w:type="pct"/>
            <w:tcBorders>
              <w:top w:val="single" w:sz="4" w:space="0" w:color="auto"/>
              <w:bottom w:val="single" w:sz="4" w:space="0" w:color="auto"/>
            </w:tcBorders>
            <w:shd w:val="clear" w:color="auto" w:fill="F2F2F2" w:themeFill="background1" w:themeFillShade="F2"/>
          </w:tcPr>
          <w:p w14:paraId="390E4BEE" w14:textId="022885BB" w:rsidR="008B23ED" w:rsidRPr="00CD7D26" w:rsidRDefault="00DE0F4A" w:rsidP="000F67E2">
            <w:pPr>
              <w:pStyle w:val="Default"/>
              <w:jc w:val="right"/>
              <w:rPr>
                <w:color w:val="auto"/>
                <w:sz w:val="14"/>
                <w:szCs w:val="14"/>
              </w:rPr>
            </w:pPr>
            <w:r>
              <w:rPr>
                <w:color w:val="auto"/>
                <w:sz w:val="14"/>
                <w:szCs w:val="14"/>
              </w:rPr>
              <w:t>NR</w:t>
            </w:r>
          </w:p>
        </w:tc>
        <w:tc>
          <w:tcPr>
            <w:tcW w:w="220" w:type="pct"/>
            <w:tcBorders>
              <w:top w:val="single" w:sz="4" w:space="0" w:color="auto"/>
              <w:bottom w:val="single" w:sz="4" w:space="0" w:color="auto"/>
            </w:tcBorders>
            <w:shd w:val="clear" w:color="auto" w:fill="F2F2F2" w:themeFill="background1" w:themeFillShade="F2"/>
          </w:tcPr>
          <w:p w14:paraId="7483C09A" w14:textId="5859F29B" w:rsidR="008B23ED" w:rsidRPr="00CD7D26" w:rsidRDefault="00DE0F4A" w:rsidP="000F67E2">
            <w:pPr>
              <w:pStyle w:val="Default"/>
              <w:jc w:val="right"/>
              <w:rPr>
                <w:color w:val="auto"/>
                <w:sz w:val="14"/>
                <w:szCs w:val="14"/>
              </w:rPr>
            </w:pPr>
            <w:r>
              <w:rPr>
                <w:color w:val="auto"/>
                <w:sz w:val="14"/>
                <w:szCs w:val="14"/>
              </w:rPr>
              <w:t>NR</w:t>
            </w:r>
          </w:p>
        </w:tc>
        <w:tc>
          <w:tcPr>
            <w:tcW w:w="277" w:type="pct"/>
            <w:tcBorders>
              <w:top w:val="single" w:sz="4" w:space="0" w:color="auto"/>
              <w:bottom w:val="single" w:sz="4" w:space="0" w:color="auto"/>
            </w:tcBorders>
            <w:shd w:val="clear" w:color="auto" w:fill="F2F2F2" w:themeFill="background1" w:themeFillShade="F2"/>
          </w:tcPr>
          <w:p w14:paraId="7D80B74C" w14:textId="2937A968" w:rsidR="008B23ED" w:rsidRPr="00CD7D26" w:rsidRDefault="00DE0F4A" w:rsidP="000F67E2">
            <w:pPr>
              <w:pStyle w:val="Default"/>
              <w:jc w:val="right"/>
              <w:rPr>
                <w:color w:val="auto"/>
                <w:sz w:val="14"/>
                <w:szCs w:val="14"/>
              </w:rPr>
            </w:pPr>
            <w:r>
              <w:rPr>
                <w:color w:val="auto"/>
                <w:sz w:val="14"/>
                <w:szCs w:val="14"/>
              </w:rPr>
              <w:t>NR</w:t>
            </w:r>
          </w:p>
        </w:tc>
        <w:tc>
          <w:tcPr>
            <w:tcW w:w="401" w:type="pct"/>
            <w:tcBorders>
              <w:top w:val="single" w:sz="4" w:space="0" w:color="auto"/>
              <w:bottom w:val="single" w:sz="4" w:space="0" w:color="auto"/>
            </w:tcBorders>
            <w:shd w:val="clear" w:color="auto" w:fill="F2F2F2" w:themeFill="background1" w:themeFillShade="F2"/>
          </w:tcPr>
          <w:p w14:paraId="4E04D96B" w14:textId="0D4F0F97" w:rsidR="008B23ED" w:rsidRPr="00CD7D26" w:rsidRDefault="001D6BDB" w:rsidP="000F67E2">
            <w:pPr>
              <w:pStyle w:val="Default"/>
              <w:rPr>
                <w:color w:val="auto"/>
                <w:sz w:val="14"/>
                <w:szCs w:val="14"/>
              </w:rPr>
            </w:pPr>
            <w:r>
              <w:rPr>
                <w:color w:val="auto"/>
                <w:sz w:val="14"/>
                <w:szCs w:val="14"/>
              </w:rPr>
              <w:t xml:space="preserve">Royal Melbourne Hospital, </w:t>
            </w:r>
            <w:proofErr w:type="spellStart"/>
            <w:r>
              <w:rPr>
                <w:color w:val="auto"/>
                <w:sz w:val="14"/>
                <w:szCs w:val="14"/>
              </w:rPr>
              <w:t>Melb</w:t>
            </w:r>
            <w:r w:rsidR="00BE06F0">
              <w:rPr>
                <w:color w:val="auto"/>
                <w:sz w:val="14"/>
                <w:szCs w:val="14"/>
              </w:rPr>
              <w:t>-</w:t>
            </w:r>
            <w:r>
              <w:rPr>
                <w:color w:val="auto"/>
                <w:sz w:val="14"/>
                <w:szCs w:val="14"/>
              </w:rPr>
              <w:t>ourne</w:t>
            </w:r>
            <w:proofErr w:type="spellEnd"/>
            <w:r>
              <w:rPr>
                <w:color w:val="auto"/>
                <w:sz w:val="14"/>
                <w:szCs w:val="14"/>
              </w:rPr>
              <w:t>, Australia.</w:t>
            </w:r>
          </w:p>
        </w:tc>
        <w:tc>
          <w:tcPr>
            <w:tcW w:w="502" w:type="pct"/>
            <w:tcBorders>
              <w:top w:val="single" w:sz="4" w:space="0" w:color="auto"/>
              <w:bottom w:val="single" w:sz="4" w:space="0" w:color="auto"/>
            </w:tcBorders>
            <w:shd w:val="clear" w:color="auto" w:fill="F2F2F2" w:themeFill="background1" w:themeFillShade="F2"/>
          </w:tcPr>
          <w:p w14:paraId="2B15AC9F" w14:textId="498FB504" w:rsidR="008B23ED" w:rsidRPr="00CD7D26" w:rsidRDefault="001D6BDB" w:rsidP="000F67E2">
            <w:pPr>
              <w:pStyle w:val="Default"/>
              <w:rPr>
                <w:color w:val="auto"/>
                <w:sz w:val="14"/>
                <w:szCs w:val="14"/>
              </w:rPr>
            </w:pPr>
            <w:r>
              <w:rPr>
                <w:color w:val="auto"/>
                <w:sz w:val="14"/>
                <w:szCs w:val="14"/>
              </w:rPr>
              <w:t>01/01/2012-31/12/2019</w:t>
            </w:r>
          </w:p>
        </w:tc>
        <w:tc>
          <w:tcPr>
            <w:tcW w:w="699" w:type="pct"/>
            <w:tcBorders>
              <w:top w:val="single" w:sz="4" w:space="0" w:color="auto"/>
              <w:bottom w:val="single" w:sz="4" w:space="0" w:color="auto"/>
            </w:tcBorders>
            <w:shd w:val="clear" w:color="auto" w:fill="F2F2F2" w:themeFill="background1" w:themeFillShade="F2"/>
          </w:tcPr>
          <w:p w14:paraId="798C25ED" w14:textId="394546A5" w:rsidR="008B23ED" w:rsidRPr="003D3691" w:rsidRDefault="002A18D1" w:rsidP="001C16D4">
            <w:pPr>
              <w:pStyle w:val="Default"/>
              <w:rPr>
                <w:color w:val="auto"/>
                <w:sz w:val="14"/>
                <w:szCs w:val="14"/>
              </w:rPr>
            </w:pPr>
            <w:r>
              <w:rPr>
                <w:color w:val="auto"/>
                <w:sz w:val="14"/>
                <w:szCs w:val="14"/>
              </w:rPr>
              <w:t>Psychiatric consultation in ED by emergency mental health trained staff.</w:t>
            </w:r>
          </w:p>
        </w:tc>
        <w:tc>
          <w:tcPr>
            <w:tcW w:w="715" w:type="pct"/>
            <w:tcBorders>
              <w:top w:val="single" w:sz="4" w:space="0" w:color="auto"/>
              <w:bottom w:val="single" w:sz="4" w:space="0" w:color="auto"/>
            </w:tcBorders>
            <w:shd w:val="clear" w:color="auto" w:fill="F2F2F2" w:themeFill="background1" w:themeFillShade="F2"/>
          </w:tcPr>
          <w:p w14:paraId="6963EB1F" w14:textId="77777777" w:rsidR="008B23ED" w:rsidRDefault="00D31271" w:rsidP="000F67E2">
            <w:pPr>
              <w:pStyle w:val="Default"/>
              <w:rPr>
                <w:color w:val="auto"/>
                <w:sz w:val="14"/>
                <w:szCs w:val="14"/>
              </w:rPr>
            </w:pPr>
            <w:r>
              <w:rPr>
                <w:color w:val="auto"/>
                <w:sz w:val="14"/>
                <w:szCs w:val="14"/>
              </w:rPr>
              <w:t xml:space="preserve">Witt K, et al. (2023). Characteristics of self-harm presentations to the emergency department of the Royal Melbourne Hospital, 2012-19: Data from the Self-Harm Monitoring System for Victoria. </w:t>
            </w:r>
            <w:r>
              <w:rPr>
                <w:i/>
                <w:iCs/>
                <w:color w:val="auto"/>
                <w:sz w:val="14"/>
                <w:szCs w:val="14"/>
              </w:rPr>
              <w:t>Aust Emerg Care</w:t>
            </w:r>
            <w:r>
              <w:rPr>
                <w:color w:val="auto"/>
                <w:sz w:val="14"/>
                <w:szCs w:val="14"/>
              </w:rPr>
              <w:t xml:space="preserve">, </w:t>
            </w:r>
            <w:proofErr w:type="spellStart"/>
            <w:r>
              <w:rPr>
                <w:color w:val="auto"/>
                <w:sz w:val="14"/>
                <w:szCs w:val="14"/>
              </w:rPr>
              <w:t>ePub</w:t>
            </w:r>
            <w:proofErr w:type="spellEnd"/>
            <w:r>
              <w:rPr>
                <w:color w:val="auto"/>
                <w:sz w:val="14"/>
                <w:szCs w:val="14"/>
              </w:rPr>
              <w:t xml:space="preserve"> ahead of print, DOI: 10.1016/j.auec.2023.01.003.</w:t>
            </w:r>
          </w:p>
          <w:p w14:paraId="1097F0F5" w14:textId="26D235BA" w:rsidR="00D31271" w:rsidRPr="00D31271" w:rsidRDefault="00D31271" w:rsidP="000F67E2">
            <w:pPr>
              <w:pStyle w:val="Default"/>
              <w:rPr>
                <w:color w:val="auto"/>
                <w:sz w:val="14"/>
                <w:szCs w:val="14"/>
              </w:rPr>
            </w:pPr>
          </w:p>
        </w:tc>
      </w:tr>
    </w:tbl>
    <w:p w14:paraId="38A6B3C2" w14:textId="787F283A" w:rsidR="00A478E8" w:rsidRPr="00C41BC4" w:rsidRDefault="00A60C6B" w:rsidP="007E2BAB">
      <w:pPr>
        <w:pStyle w:val="Default"/>
        <w:ind w:left="-142" w:right="-337"/>
        <w:rPr>
          <w:bCs/>
          <w:color w:val="auto"/>
          <w:sz w:val="14"/>
          <w:szCs w:val="14"/>
        </w:rPr>
      </w:pPr>
      <w:r w:rsidRPr="00C41BC4">
        <w:rPr>
          <w:b/>
          <w:bCs/>
          <w:color w:val="auto"/>
          <w:sz w:val="14"/>
          <w:szCs w:val="14"/>
        </w:rPr>
        <w:t>Notes:</w:t>
      </w:r>
      <w:r w:rsidRPr="00C41BC4">
        <w:rPr>
          <w:bCs/>
          <w:color w:val="auto"/>
          <w:sz w:val="14"/>
          <w:szCs w:val="14"/>
        </w:rPr>
        <w:t xml:space="preserve"> </w:t>
      </w:r>
      <w:r w:rsidR="004974D5" w:rsidRPr="00C41BC4">
        <w:rPr>
          <w:bCs/>
          <w:color w:val="auto"/>
          <w:sz w:val="14"/>
          <w:szCs w:val="14"/>
        </w:rPr>
        <w:t xml:space="preserve">Secondary </w:t>
      </w:r>
      <w:r w:rsidR="00C167C4" w:rsidRPr="00C41BC4">
        <w:rPr>
          <w:bCs/>
          <w:color w:val="auto"/>
          <w:sz w:val="14"/>
          <w:szCs w:val="14"/>
        </w:rPr>
        <w:t>samples</w:t>
      </w:r>
      <w:r w:rsidR="004974D5" w:rsidRPr="00C41BC4">
        <w:rPr>
          <w:bCs/>
          <w:color w:val="auto"/>
          <w:sz w:val="14"/>
          <w:szCs w:val="14"/>
        </w:rPr>
        <w:t xml:space="preserve"> denoted by italicised text.</w:t>
      </w:r>
      <w:r w:rsidR="0058049A" w:rsidRPr="00C41BC4">
        <w:rPr>
          <w:bCs/>
          <w:color w:val="auto"/>
          <w:sz w:val="14"/>
          <w:szCs w:val="14"/>
        </w:rPr>
        <w:t xml:space="preserve"> A&amp;E: accident and emergency department; ED: emergency department;</w:t>
      </w:r>
      <w:r w:rsidR="004974D5" w:rsidRPr="00C41BC4">
        <w:rPr>
          <w:bCs/>
          <w:color w:val="auto"/>
          <w:sz w:val="14"/>
          <w:szCs w:val="14"/>
        </w:rPr>
        <w:t xml:space="preserve"> </w:t>
      </w:r>
      <w:r w:rsidR="0058049A" w:rsidRPr="00C41BC4">
        <w:rPr>
          <w:bCs/>
          <w:color w:val="auto"/>
          <w:sz w:val="14"/>
          <w:szCs w:val="14"/>
        </w:rPr>
        <w:t xml:space="preserve">ER: emergency room; </w:t>
      </w:r>
      <w:r w:rsidR="002D01F8" w:rsidRPr="00C41BC4">
        <w:rPr>
          <w:bCs/>
          <w:color w:val="auto"/>
          <w:sz w:val="14"/>
          <w:szCs w:val="14"/>
        </w:rPr>
        <w:t xml:space="preserve">DSH: deliberate self-harm; DSP: deliberate self-poisoning; </w:t>
      </w:r>
      <w:proofErr w:type="spellStart"/>
      <w:r w:rsidRPr="00C41BC4">
        <w:rPr>
          <w:bCs/>
          <w:color w:val="auto"/>
          <w:sz w:val="14"/>
          <w:szCs w:val="14"/>
        </w:rPr>
        <w:t>Hx</w:t>
      </w:r>
      <w:proofErr w:type="spellEnd"/>
      <w:r w:rsidRPr="00C41BC4">
        <w:rPr>
          <w:bCs/>
          <w:color w:val="auto"/>
          <w:sz w:val="14"/>
          <w:szCs w:val="14"/>
        </w:rPr>
        <w:t xml:space="preserve">: history; </w:t>
      </w:r>
      <w:r w:rsidR="00150154" w:rsidRPr="00C41BC4">
        <w:rPr>
          <w:bCs/>
          <w:color w:val="auto"/>
          <w:sz w:val="14"/>
          <w:szCs w:val="14"/>
        </w:rPr>
        <w:t xml:space="preserve">IQR: inter-quartile range; </w:t>
      </w:r>
      <w:r w:rsidRPr="00C41BC4">
        <w:rPr>
          <w:bCs/>
          <w:i/>
          <w:color w:val="auto"/>
          <w:sz w:val="14"/>
          <w:szCs w:val="14"/>
        </w:rPr>
        <w:t>N</w:t>
      </w:r>
      <w:r w:rsidRPr="00C41BC4">
        <w:rPr>
          <w:bCs/>
          <w:color w:val="auto"/>
          <w:sz w:val="14"/>
          <w:szCs w:val="14"/>
        </w:rPr>
        <w:t xml:space="preserve">: number of individuals; </w:t>
      </w:r>
      <w:r w:rsidR="0053080F" w:rsidRPr="00C41BC4">
        <w:rPr>
          <w:bCs/>
          <w:color w:val="auto"/>
          <w:sz w:val="14"/>
          <w:szCs w:val="14"/>
        </w:rPr>
        <w:t>ICD-10; International Classification of Disease, 10</w:t>
      </w:r>
      <w:r w:rsidR="0053080F" w:rsidRPr="00C41BC4">
        <w:rPr>
          <w:bCs/>
          <w:color w:val="auto"/>
          <w:sz w:val="14"/>
          <w:szCs w:val="14"/>
          <w:vertAlign w:val="superscript"/>
        </w:rPr>
        <w:t>th</w:t>
      </w:r>
      <w:r w:rsidR="0053080F" w:rsidRPr="00C41BC4">
        <w:rPr>
          <w:bCs/>
          <w:color w:val="auto"/>
          <w:sz w:val="14"/>
          <w:szCs w:val="14"/>
        </w:rPr>
        <w:t xml:space="preserve"> edition; </w:t>
      </w:r>
      <w:r w:rsidRPr="00C41BC4">
        <w:rPr>
          <w:bCs/>
          <w:i/>
          <w:color w:val="auto"/>
          <w:sz w:val="14"/>
          <w:szCs w:val="14"/>
        </w:rPr>
        <w:t>N</w:t>
      </w:r>
      <w:r w:rsidRPr="00C41BC4">
        <w:rPr>
          <w:bCs/>
          <w:color w:val="auto"/>
          <w:sz w:val="14"/>
          <w:szCs w:val="14"/>
        </w:rPr>
        <w:t>(events): number of events;</w:t>
      </w:r>
      <w:r w:rsidR="000933CF" w:rsidRPr="00C41BC4">
        <w:rPr>
          <w:bCs/>
          <w:color w:val="auto"/>
          <w:sz w:val="14"/>
          <w:szCs w:val="14"/>
        </w:rPr>
        <w:t xml:space="preserve"> </w:t>
      </w:r>
      <w:r w:rsidR="00A44F50" w:rsidRPr="00C41BC4">
        <w:rPr>
          <w:bCs/>
          <w:color w:val="auto"/>
          <w:sz w:val="14"/>
          <w:szCs w:val="14"/>
        </w:rPr>
        <w:t xml:space="preserve">NHS: National Health Service, UK; </w:t>
      </w:r>
      <w:r w:rsidR="000933CF" w:rsidRPr="00C41BC4">
        <w:rPr>
          <w:bCs/>
          <w:color w:val="auto"/>
          <w:sz w:val="14"/>
          <w:szCs w:val="14"/>
        </w:rPr>
        <w:t xml:space="preserve">NR: not reported; </w:t>
      </w:r>
      <w:r w:rsidR="00E313B1" w:rsidRPr="00C41BC4">
        <w:rPr>
          <w:bCs/>
          <w:color w:val="auto"/>
          <w:sz w:val="14"/>
          <w:szCs w:val="14"/>
        </w:rPr>
        <w:t xml:space="preserve">RCT: randomised controlled trial; </w:t>
      </w:r>
      <w:r w:rsidR="002D01F8" w:rsidRPr="00C41BC4">
        <w:rPr>
          <w:bCs/>
          <w:color w:val="auto"/>
          <w:sz w:val="14"/>
          <w:szCs w:val="14"/>
        </w:rPr>
        <w:t xml:space="preserve">SES: socio-economic status; </w:t>
      </w:r>
      <w:r w:rsidR="004B588E" w:rsidRPr="00C41BC4">
        <w:rPr>
          <w:bCs/>
          <w:color w:val="auto"/>
          <w:sz w:val="14"/>
          <w:szCs w:val="14"/>
        </w:rPr>
        <w:t xml:space="preserve">TAU: treatment as usual; </w:t>
      </w:r>
      <w:r w:rsidR="00AE5DF6" w:rsidRPr="00C41BC4">
        <w:rPr>
          <w:bCs/>
          <w:color w:val="auto"/>
          <w:sz w:val="14"/>
          <w:szCs w:val="14"/>
        </w:rPr>
        <w:t xml:space="preserve">UAE: United Arab Emirates; </w:t>
      </w:r>
      <w:r w:rsidR="00D93106" w:rsidRPr="00C41BC4">
        <w:rPr>
          <w:bCs/>
          <w:color w:val="auto"/>
          <w:sz w:val="14"/>
          <w:szCs w:val="14"/>
        </w:rPr>
        <w:t>UK: United Kingdom</w:t>
      </w:r>
      <w:r w:rsidR="00A916A6" w:rsidRPr="00C41BC4">
        <w:rPr>
          <w:bCs/>
          <w:color w:val="auto"/>
          <w:sz w:val="14"/>
          <w:szCs w:val="14"/>
        </w:rPr>
        <w:t>;</w:t>
      </w:r>
      <w:r w:rsidR="00336838" w:rsidRPr="00C41BC4">
        <w:rPr>
          <w:bCs/>
          <w:color w:val="auto"/>
          <w:sz w:val="14"/>
          <w:szCs w:val="14"/>
        </w:rPr>
        <w:t xml:space="preserve"> USA: United States of America.</w:t>
      </w:r>
    </w:p>
    <w:p w14:paraId="6FA1CFE3" w14:textId="2DB13B44" w:rsidR="009303E5" w:rsidRPr="00C41BC4" w:rsidRDefault="009303E5" w:rsidP="00FE4C5D">
      <w:pPr>
        <w:pStyle w:val="Default"/>
        <w:rPr>
          <w:bCs/>
          <w:color w:val="auto"/>
          <w:sz w:val="14"/>
          <w:szCs w:val="14"/>
        </w:rPr>
      </w:pPr>
    </w:p>
    <w:p w14:paraId="4FBD5738" w14:textId="77777777" w:rsidR="009303E5" w:rsidRDefault="009303E5" w:rsidP="00FE4C5D">
      <w:pPr>
        <w:pStyle w:val="Default"/>
        <w:rPr>
          <w:bCs/>
          <w:color w:val="auto"/>
        </w:rPr>
        <w:sectPr w:rsidR="009303E5" w:rsidSect="00AB1B2B">
          <w:pgSz w:w="16838" w:h="11906" w:orient="landscape"/>
          <w:pgMar w:top="720" w:right="720" w:bottom="720" w:left="720" w:header="708" w:footer="708" w:gutter="0"/>
          <w:cols w:space="708"/>
          <w:docGrid w:linePitch="360"/>
        </w:sectPr>
      </w:pPr>
    </w:p>
    <w:p w14:paraId="292C40F5" w14:textId="21C4B02D" w:rsidR="00B6552F" w:rsidRDefault="00B6552F" w:rsidP="007E2BAB">
      <w:pPr>
        <w:pStyle w:val="Default"/>
        <w:ind w:hanging="284"/>
        <w:rPr>
          <w:b/>
          <w:bCs/>
          <w:color w:val="auto"/>
        </w:rPr>
      </w:pPr>
    </w:p>
    <w:p w14:paraId="11A77888" w14:textId="54B951FB" w:rsidR="00B6552F" w:rsidRDefault="004A3466" w:rsidP="00B6552F">
      <w:pPr>
        <w:pStyle w:val="Default"/>
        <w:ind w:hanging="284"/>
        <w:rPr>
          <w:bCs/>
          <w:color w:val="auto"/>
        </w:rPr>
      </w:pPr>
      <w:r w:rsidRPr="00872597">
        <w:rPr>
          <w:b/>
          <w:bCs/>
          <w:color w:val="auto"/>
        </w:rPr>
        <w:t>Figure</w:t>
      </w:r>
      <w:r w:rsidR="00B6552F" w:rsidRPr="00872597">
        <w:rPr>
          <w:b/>
          <w:bCs/>
          <w:color w:val="auto"/>
        </w:rPr>
        <w:t xml:space="preserve"> SD</w:t>
      </w:r>
      <w:r w:rsidRPr="00872597">
        <w:rPr>
          <w:b/>
          <w:bCs/>
          <w:color w:val="auto"/>
        </w:rPr>
        <w:t>2</w:t>
      </w:r>
      <w:r w:rsidR="00B6552F" w:rsidRPr="00872597">
        <w:rPr>
          <w:b/>
          <w:bCs/>
          <w:color w:val="auto"/>
        </w:rPr>
        <w:t xml:space="preserve">. </w:t>
      </w:r>
      <w:r w:rsidR="00B6552F" w:rsidRPr="00872597">
        <w:rPr>
          <w:bCs/>
          <w:color w:val="auto"/>
        </w:rPr>
        <w:t>Risk of bias summary ratings for all included studies.</w:t>
      </w:r>
    </w:p>
    <w:tbl>
      <w:tblPr>
        <w:tblStyle w:val="TableGrid"/>
        <w:tblW w:w="158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8183"/>
      </w:tblGrid>
      <w:tr w:rsidR="00B6552F" w14:paraId="146707B4" w14:textId="77777777" w:rsidTr="00C9466A">
        <w:tc>
          <w:tcPr>
            <w:tcW w:w="7694" w:type="dxa"/>
          </w:tcPr>
          <w:p w14:paraId="050014C2" w14:textId="17B7C482" w:rsidR="00B6552F" w:rsidRDefault="00060C5E" w:rsidP="00C9466A">
            <w:pPr>
              <w:pStyle w:val="Default"/>
              <w:jc w:val="center"/>
              <w:rPr>
                <w:bCs/>
                <w:color w:val="auto"/>
              </w:rPr>
            </w:pPr>
            <w:r>
              <w:rPr>
                <w:bCs/>
                <w:noProof/>
                <w:color w:val="auto"/>
              </w:rPr>
              <w:drawing>
                <wp:inline distT="0" distB="0" distL="0" distR="0" wp14:anchorId="7FFA689E" wp14:editId="55A7A76B">
                  <wp:extent cx="4097244" cy="599660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9723" cy="6014872"/>
                          </a:xfrm>
                          <a:prstGeom prst="rect">
                            <a:avLst/>
                          </a:prstGeom>
                        </pic:spPr>
                      </pic:pic>
                    </a:graphicData>
                  </a:graphic>
                </wp:inline>
              </w:drawing>
            </w:r>
          </w:p>
        </w:tc>
        <w:tc>
          <w:tcPr>
            <w:tcW w:w="8183" w:type="dxa"/>
          </w:tcPr>
          <w:p w14:paraId="6F2909BA" w14:textId="55050F65" w:rsidR="00B6552F" w:rsidRDefault="00060C5E" w:rsidP="00C9466A">
            <w:pPr>
              <w:pStyle w:val="Default"/>
              <w:tabs>
                <w:tab w:val="left" w:pos="1534"/>
              </w:tabs>
              <w:jc w:val="center"/>
              <w:rPr>
                <w:bCs/>
                <w:color w:val="auto"/>
              </w:rPr>
            </w:pPr>
            <w:r>
              <w:rPr>
                <w:bCs/>
                <w:noProof/>
                <w:color w:val="auto"/>
              </w:rPr>
              <w:drawing>
                <wp:inline distT="0" distB="0" distL="0" distR="0" wp14:anchorId="3E2C7201" wp14:editId="34757723">
                  <wp:extent cx="4230245" cy="6109252"/>
                  <wp:effectExtent l="0" t="0" r="0" b="6350"/>
                  <wp:docPr id="11" name="Picture 11"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4373" cy="6129655"/>
                          </a:xfrm>
                          <a:prstGeom prst="rect">
                            <a:avLst/>
                          </a:prstGeom>
                        </pic:spPr>
                      </pic:pic>
                    </a:graphicData>
                  </a:graphic>
                </wp:inline>
              </w:drawing>
            </w:r>
          </w:p>
        </w:tc>
      </w:tr>
    </w:tbl>
    <w:p w14:paraId="6A640CA3" w14:textId="7AC62E07" w:rsidR="00EB1F0C" w:rsidRPr="00B6552F" w:rsidRDefault="00EB1F0C" w:rsidP="00B6552F">
      <w:pPr>
        <w:tabs>
          <w:tab w:val="left" w:pos="855"/>
        </w:tabs>
      </w:pPr>
    </w:p>
    <w:p w14:paraId="2DC7ED7D" w14:textId="4148F59C" w:rsidR="009303E5" w:rsidRPr="00CD7D26" w:rsidRDefault="009303E5" w:rsidP="007E2BAB">
      <w:pPr>
        <w:pStyle w:val="Default"/>
        <w:ind w:hanging="284"/>
        <w:rPr>
          <w:bCs/>
          <w:color w:val="auto"/>
        </w:rPr>
      </w:pPr>
      <w:r w:rsidRPr="00CD7D26">
        <w:rPr>
          <w:b/>
          <w:bCs/>
          <w:color w:val="auto"/>
        </w:rPr>
        <w:lastRenderedPageBreak/>
        <w:t xml:space="preserve">Table </w:t>
      </w:r>
      <w:r>
        <w:rPr>
          <w:b/>
          <w:bCs/>
          <w:color w:val="auto"/>
        </w:rPr>
        <w:t>SD</w:t>
      </w:r>
      <w:r w:rsidR="004A3466">
        <w:rPr>
          <w:b/>
          <w:bCs/>
          <w:color w:val="auto"/>
        </w:rPr>
        <w:t>3</w:t>
      </w:r>
      <w:r w:rsidRPr="00CD7D26">
        <w:rPr>
          <w:b/>
          <w:bCs/>
          <w:color w:val="auto"/>
        </w:rPr>
        <w:t xml:space="preserve">. </w:t>
      </w:r>
      <w:r>
        <w:rPr>
          <w:bCs/>
          <w:color w:val="auto"/>
        </w:rPr>
        <w:t xml:space="preserve">Risk of bias </w:t>
      </w:r>
      <w:r w:rsidR="008F0610">
        <w:rPr>
          <w:bCs/>
          <w:color w:val="auto"/>
        </w:rPr>
        <w:t>supporting statements</w:t>
      </w:r>
      <w:r>
        <w:rPr>
          <w:bCs/>
          <w:color w:val="auto"/>
        </w:rPr>
        <w:t xml:space="preserve"> for</w:t>
      </w:r>
      <w:r w:rsidRPr="00CD7D26">
        <w:rPr>
          <w:bCs/>
          <w:color w:val="auto"/>
        </w:rPr>
        <w:t xml:space="preserve"> all included studies.</w:t>
      </w:r>
    </w:p>
    <w:p w14:paraId="69EEAEB2" w14:textId="77777777" w:rsidR="009303E5" w:rsidRPr="00CD7D26" w:rsidRDefault="009303E5" w:rsidP="009303E5">
      <w:pPr>
        <w:pStyle w:val="Default"/>
        <w:rPr>
          <w:color w:val="auto"/>
          <w:sz w:val="23"/>
          <w:szCs w:val="23"/>
        </w:rPr>
      </w:pPr>
    </w:p>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3C54454F" w14:textId="1CF5CB4B" w:rsidTr="00360D4E">
        <w:trPr>
          <w:trHeight w:val="320"/>
        </w:trPr>
        <w:tc>
          <w:tcPr>
            <w:tcW w:w="355" w:type="pct"/>
            <w:shd w:val="clear" w:color="auto" w:fill="000000" w:themeFill="text1"/>
            <w:vAlign w:val="center"/>
          </w:tcPr>
          <w:p w14:paraId="04B0DE26" w14:textId="77777777" w:rsidR="008B00DD" w:rsidRPr="00A21AFE" w:rsidRDefault="008B00DD" w:rsidP="00184CDC">
            <w:pPr>
              <w:pStyle w:val="Default"/>
              <w:jc w:val="center"/>
              <w:rPr>
                <w:b/>
                <w:color w:val="auto"/>
                <w:sz w:val="14"/>
                <w:szCs w:val="14"/>
              </w:rPr>
            </w:pPr>
            <w:r w:rsidRPr="00A21AFE">
              <w:rPr>
                <w:b/>
                <w:color w:val="auto"/>
                <w:sz w:val="14"/>
                <w:szCs w:val="14"/>
              </w:rPr>
              <w:t>Study</w:t>
            </w:r>
          </w:p>
        </w:tc>
        <w:tc>
          <w:tcPr>
            <w:tcW w:w="509" w:type="pct"/>
            <w:shd w:val="clear" w:color="auto" w:fill="000000" w:themeFill="text1"/>
            <w:vAlign w:val="center"/>
          </w:tcPr>
          <w:p w14:paraId="4469AAA4" w14:textId="7C3084E2" w:rsidR="00DA76CA" w:rsidRDefault="00DA76CA" w:rsidP="00DA76CA">
            <w:pPr>
              <w:pStyle w:val="Default"/>
              <w:jc w:val="center"/>
              <w:rPr>
                <w:b/>
                <w:color w:val="auto"/>
                <w:sz w:val="14"/>
                <w:szCs w:val="14"/>
              </w:rPr>
            </w:pPr>
            <w:r>
              <w:rPr>
                <w:b/>
                <w:color w:val="auto"/>
                <w:sz w:val="14"/>
                <w:szCs w:val="14"/>
              </w:rPr>
              <w:t>1</w:t>
            </w:r>
          </w:p>
          <w:p w14:paraId="6C66D8BF" w14:textId="77777777" w:rsidR="00DA76CA" w:rsidRDefault="00DA76CA" w:rsidP="00DA76CA">
            <w:pPr>
              <w:pStyle w:val="Default"/>
              <w:jc w:val="center"/>
              <w:rPr>
                <w:b/>
                <w:color w:val="auto"/>
                <w:sz w:val="14"/>
                <w:szCs w:val="14"/>
              </w:rPr>
            </w:pPr>
          </w:p>
          <w:p w14:paraId="48428E27" w14:textId="2DB8ABEA" w:rsidR="008B00DD" w:rsidRPr="00CD7D26" w:rsidRDefault="00DA76CA" w:rsidP="00184CDC">
            <w:pPr>
              <w:pStyle w:val="Default"/>
              <w:jc w:val="center"/>
              <w:rPr>
                <w:b/>
                <w:color w:val="auto"/>
                <w:sz w:val="14"/>
                <w:szCs w:val="14"/>
              </w:rPr>
            </w:pPr>
            <w:r>
              <w:rPr>
                <w:b/>
                <w:color w:val="auto"/>
                <w:sz w:val="14"/>
                <w:szCs w:val="14"/>
              </w:rPr>
              <w:t>Was the study’s target population a close representation of the national population in relation to relevant variables(s)?</w:t>
            </w:r>
          </w:p>
        </w:tc>
        <w:tc>
          <w:tcPr>
            <w:tcW w:w="475" w:type="pct"/>
            <w:shd w:val="clear" w:color="auto" w:fill="000000" w:themeFill="text1"/>
          </w:tcPr>
          <w:p w14:paraId="067609A7" w14:textId="3FEF4044" w:rsidR="00DA76CA" w:rsidRDefault="00DA76CA" w:rsidP="00184CDC">
            <w:pPr>
              <w:pStyle w:val="Default"/>
              <w:jc w:val="center"/>
              <w:rPr>
                <w:b/>
                <w:color w:val="auto"/>
                <w:sz w:val="14"/>
                <w:szCs w:val="14"/>
              </w:rPr>
            </w:pPr>
            <w:r>
              <w:rPr>
                <w:b/>
                <w:color w:val="auto"/>
                <w:sz w:val="14"/>
                <w:szCs w:val="14"/>
              </w:rPr>
              <w:t>2</w:t>
            </w:r>
          </w:p>
          <w:p w14:paraId="00393A2B" w14:textId="77777777" w:rsidR="00DA76CA" w:rsidRDefault="00DA76CA" w:rsidP="00184CDC">
            <w:pPr>
              <w:pStyle w:val="Default"/>
              <w:jc w:val="center"/>
              <w:rPr>
                <w:b/>
                <w:color w:val="auto"/>
                <w:sz w:val="14"/>
                <w:szCs w:val="14"/>
              </w:rPr>
            </w:pPr>
          </w:p>
          <w:p w14:paraId="58B241AA" w14:textId="795D0296" w:rsidR="008B00DD" w:rsidRPr="00CD7D26" w:rsidRDefault="00DA76CA" w:rsidP="00184CDC">
            <w:pPr>
              <w:pStyle w:val="Default"/>
              <w:jc w:val="center"/>
              <w:rPr>
                <w:b/>
                <w:color w:val="auto"/>
                <w:sz w:val="14"/>
                <w:szCs w:val="14"/>
              </w:rPr>
            </w:pPr>
            <w:r>
              <w:rPr>
                <w:b/>
                <w:color w:val="auto"/>
                <w:sz w:val="14"/>
                <w:szCs w:val="14"/>
              </w:rPr>
              <w:t>Was the sampling frame a true or close representation of the target population?</w:t>
            </w:r>
          </w:p>
        </w:tc>
        <w:tc>
          <w:tcPr>
            <w:tcW w:w="478" w:type="pct"/>
            <w:shd w:val="clear" w:color="auto" w:fill="000000" w:themeFill="text1"/>
          </w:tcPr>
          <w:p w14:paraId="55AFB4A8" w14:textId="564990BD" w:rsidR="00DA76CA" w:rsidRDefault="00DA76CA" w:rsidP="00184CDC">
            <w:pPr>
              <w:pStyle w:val="Default"/>
              <w:jc w:val="center"/>
              <w:rPr>
                <w:b/>
                <w:color w:val="auto"/>
                <w:sz w:val="14"/>
                <w:szCs w:val="14"/>
              </w:rPr>
            </w:pPr>
            <w:r>
              <w:rPr>
                <w:b/>
                <w:color w:val="auto"/>
                <w:sz w:val="14"/>
                <w:szCs w:val="14"/>
              </w:rPr>
              <w:t>3</w:t>
            </w:r>
          </w:p>
          <w:p w14:paraId="6B3E7634" w14:textId="77777777" w:rsidR="00DA76CA" w:rsidRDefault="00DA76CA" w:rsidP="00184CDC">
            <w:pPr>
              <w:pStyle w:val="Default"/>
              <w:jc w:val="center"/>
              <w:rPr>
                <w:b/>
                <w:color w:val="auto"/>
                <w:sz w:val="14"/>
                <w:szCs w:val="14"/>
              </w:rPr>
            </w:pPr>
          </w:p>
          <w:p w14:paraId="61FD6260" w14:textId="50B28252" w:rsidR="008B00DD" w:rsidRPr="00CD7D26" w:rsidRDefault="00DA76CA" w:rsidP="00184CDC">
            <w:pPr>
              <w:pStyle w:val="Default"/>
              <w:jc w:val="center"/>
              <w:rPr>
                <w:b/>
                <w:color w:val="auto"/>
                <w:sz w:val="14"/>
                <w:szCs w:val="14"/>
              </w:rPr>
            </w:pPr>
            <w:r>
              <w:rPr>
                <w:b/>
                <w:color w:val="auto"/>
                <w:sz w:val="14"/>
                <w:szCs w:val="14"/>
              </w:rPr>
              <w:t xml:space="preserve">Was some form of random selection used to select the sample, </w:t>
            </w:r>
            <w:proofErr w:type="gramStart"/>
            <w:r>
              <w:rPr>
                <w:b/>
                <w:color w:val="auto"/>
                <w:sz w:val="14"/>
                <w:szCs w:val="14"/>
              </w:rPr>
              <w:t>or,</w:t>
            </w:r>
            <w:proofErr w:type="gramEnd"/>
            <w:r>
              <w:rPr>
                <w:b/>
                <w:color w:val="auto"/>
                <w:sz w:val="14"/>
                <w:szCs w:val="14"/>
              </w:rPr>
              <w:t xml:space="preserve"> was a census undertaken?</w:t>
            </w:r>
          </w:p>
        </w:tc>
        <w:tc>
          <w:tcPr>
            <w:tcW w:w="438" w:type="pct"/>
            <w:shd w:val="clear" w:color="auto" w:fill="000000" w:themeFill="text1"/>
          </w:tcPr>
          <w:p w14:paraId="190A59FF" w14:textId="0179DE5F" w:rsidR="00DA76CA" w:rsidRDefault="00DA76CA" w:rsidP="00184CDC">
            <w:pPr>
              <w:pStyle w:val="Default"/>
              <w:jc w:val="center"/>
              <w:rPr>
                <w:b/>
                <w:color w:val="auto"/>
                <w:sz w:val="14"/>
                <w:szCs w:val="14"/>
              </w:rPr>
            </w:pPr>
            <w:r>
              <w:rPr>
                <w:b/>
                <w:color w:val="auto"/>
                <w:sz w:val="14"/>
                <w:szCs w:val="14"/>
              </w:rPr>
              <w:t>4</w:t>
            </w:r>
          </w:p>
          <w:p w14:paraId="40E738C6" w14:textId="77777777" w:rsidR="00DA76CA" w:rsidRDefault="00DA76CA" w:rsidP="00184CDC">
            <w:pPr>
              <w:pStyle w:val="Default"/>
              <w:jc w:val="center"/>
              <w:rPr>
                <w:b/>
                <w:color w:val="auto"/>
                <w:sz w:val="14"/>
                <w:szCs w:val="14"/>
              </w:rPr>
            </w:pPr>
          </w:p>
          <w:p w14:paraId="58DB76AB" w14:textId="7FCF2E06" w:rsidR="008B00DD" w:rsidRPr="00CD7D26" w:rsidRDefault="00DA76CA" w:rsidP="00184CDC">
            <w:pPr>
              <w:pStyle w:val="Default"/>
              <w:jc w:val="center"/>
              <w:rPr>
                <w:b/>
                <w:color w:val="auto"/>
                <w:sz w:val="14"/>
                <w:szCs w:val="14"/>
              </w:rPr>
            </w:pPr>
            <w:r>
              <w:rPr>
                <w:b/>
                <w:color w:val="auto"/>
                <w:sz w:val="14"/>
                <w:szCs w:val="14"/>
              </w:rPr>
              <w:t>Was the likelihood of non-response bias</w:t>
            </w:r>
            <w:r w:rsidR="00346077">
              <w:rPr>
                <w:b/>
                <w:color w:val="auto"/>
                <w:sz w:val="14"/>
                <w:szCs w:val="14"/>
                <w:vertAlign w:val="superscript"/>
              </w:rPr>
              <w:t>1</w:t>
            </w:r>
            <w:r>
              <w:rPr>
                <w:b/>
                <w:color w:val="auto"/>
                <w:sz w:val="14"/>
                <w:szCs w:val="14"/>
              </w:rPr>
              <w:t xml:space="preserve"> minimal?</w:t>
            </w:r>
          </w:p>
        </w:tc>
        <w:tc>
          <w:tcPr>
            <w:tcW w:w="452" w:type="pct"/>
            <w:shd w:val="clear" w:color="auto" w:fill="000000" w:themeFill="text1"/>
          </w:tcPr>
          <w:p w14:paraId="386C6CAD" w14:textId="263850E9" w:rsidR="00DA76CA" w:rsidRDefault="00DA76CA" w:rsidP="00184CDC">
            <w:pPr>
              <w:pStyle w:val="Default"/>
              <w:jc w:val="center"/>
              <w:rPr>
                <w:b/>
                <w:color w:val="auto"/>
                <w:sz w:val="14"/>
                <w:szCs w:val="14"/>
              </w:rPr>
            </w:pPr>
            <w:r>
              <w:rPr>
                <w:b/>
                <w:color w:val="auto"/>
                <w:sz w:val="14"/>
                <w:szCs w:val="14"/>
              </w:rPr>
              <w:t>5</w:t>
            </w:r>
          </w:p>
          <w:p w14:paraId="26EB26B2" w14:textId="77777777" w:rsidR="00DA76CA" w:rsidRDefault="00DA76CA" w:rsidP="00184CDC">
            <w:pPr>
              <w:pStyle w:val="Default"/>
              <w:jc w:val="center"/>
              <w:rPr>
                <w:b/>
                <w:color w:val="auto"/>
                <w:sz w:val="14"/>
                <w:szCs w:val="14"/>
              </w:rPr>
            </w:pPr>
          </w:p>
          <w:p w14:paraId="00EAE7D3" w14:textId="32920589" w:rsidR="008B00DD" w:rsidRPr="00CD7D26" w:rsidRDefault="00DA76CA" w:rsidP="00184CDC">
            <w:pPr>
              <w:pStyle w:val="Default"/>
              <w:jc w:val="center"/>
              <w:rPr>
                <w:b/>
                <w:color w:val="auto"/>
                <w:sz w:val="14"/>
                <w:szCs w:val="14"/>
              </w:rPr>
            </w:pPr>
            <w:r>
              <w:rPr>
                <w:b/>
                <w:color w:val="auto"/>
                <w:sz w:val="14"/>
                <w:szCs w:val="14"/>
              </w:rPr>
              <w:t>Were data collected directly from the subjects (as opposed to using a proxy variable)?</w:t>
            </w:r>
          </w:p>
        </w:tc>
        <w:tc>
          <w:tcPr>
            <w:tcW w:w="444" w:type="pct"/>
            <w:shd w:val="clear" w:color="auto" w:fill="000000" w:themeFill="text1"/>
          </w:tcPr>
          <w:p w14:paraId="527D4868" w14:textId="3B1260EC" w:rsidR="00DA76CA" w:rsidRDefault="00DA76CA" w:rsidP="00184CDC">
            <w:pPr>
              <w:pStyle w:val="Default"/>
              <w:jc w:val="center"/>
              <w:rPr>
                <w:b/>
                <w:color w:val="auto"/>
                <w:sz w:val="14"/>
                <w:szCs w:val="14"/>
              </w:rPr>
            </w:pPr>
            <w:r>
              <w:rPr>
                <w:b/>
                <w:color w:val="auto"/>
                <w:sz w:val="14"/>
                <w:szCs w:val="14"/>
              </w:rPr>
              <w:t>6</w:t>
            </w:r>
          </w:p>
          <w:p w14:paraId="28C8D14E" w14:textId="77777777" w:rsidR="00DA76CA" w:rsidRDefault="00DA76CA" w:rsidP="00184CDC">
            <w:pPr>
              <w:pStyle w:val="Default"/>
              <w:jc w:val="center"/>
              <w:rPr>
                <w:b/>
                <w:color w:val="auto"/>
                <w:sz w:val="14"/>
                <w:szCs w:val="14"/>
              </w:rPr>
            </w:pPr>
          </w:p>
          <w:p w14:paraId="2CF46D25" w14:textId="59C23B7A" w:rsidR="008B00DD" w:rsidRPr="00CD7D26" w:rsidRDefault="00DA76CA" w:rsidP="00184CDC">
            <w:pPr>
              <w:pStyle w:val="Default"/>
              <w:jc w:val="center"/>
              <w:rPr>
                <w:b/>
                <w:color w:val="auto"/>
                <w:sz w:val="14"/>
                <w:szCs w:val="14"/>
              </w:rPr>
            </w:pPr>
            <w:r>
              <w:rPr>
                <w:b/>
                <w:color w:val="auto"/>
                <w:sz w:val="14"/>
                <w:szCs w:val="14"/>
              </w:rPr>
              <w:t xml:space="preserve">Was an acceptable case definition used </w:t>
            </w:r>
            <w:r w:rsidR="00291D40">
              <w:rPr>
                <w:b/>
                <w:color w:val="auto"/>
                <w:sz w:val="14"/>
                <w:szCs w:val="14"/>
              </w:rPr>
              <w:br/>
            </w:r>
            <w:r>
              <w:rPr>
                <w:b/>
                <w:color w:val="auto"/>
                <w:sz w:val="14"/>
                <w:szCs w:val="14"/>
              </w:rPr>
              <w:t>in the study?</w:t>
            </w:r>
          </w:p>
        </w:tc>
        <w:tc>
          <w:tcPr>
            <w:tcW w:w="437" w:type="pct"/>
            <w:shd w:val="clear" w:color="auto" w:fill="000000" w:themeFill="text1"/>
          </w:tcPr>
          <w:p w14:paraId="35327EAE" w14:textId="78180CB7" w:rsidR="00DA76CA" w:rsidRDefault="00DA76CA" w:rsidP="00184CDC">
            <w:pPr>
              <w:pStyle w:val="Default"/>
              <w:jc w:val="center"/>
              <w:rPr>
                <w:b/>
                <w:color w:val="auto"/>
                <w:sz w:val="14"/>
                <w:szCs w:val="14"/>
              </w:rPr>
            </w:pPr>
            <w:r>
              <w:rPr>
                <w:b/>
                <w:color w:val="auto"/>
                <w:sz w:val="14"/>
                <w:szCs w:val="14"/>
              </w:rPr>
              <w:t>7</w:t>
            </w:r>
          </w:p>
          <w:p w14:paraId="4BE0D8D8" w14:textId="77777777" w:rsidR="00DA76CA" w:rsidRDefault="00DA76CA" w:rsidP="00184CDC">
            <w:pPr>
              <w:pStyle w:val="Default"/>
              <w:jc w:val="center"/>
              <w:rPr>
                <w:b/>
                <w:color w:val="auto"/>
                <w:sz w:val="14"/>
                <w:szCs w:val="14"/>
              </w:rPr>
            </w:pPr>
          </w:p>
          <w:p w14:paraId="5E6AC478" w14:textId="6D32AB41" w:rsidR="008B00DD" w:rsidRPr="00CD7D26" w:rsidRDefault="00DA76CA" w:rsidP="00184CDC">
            <w:pPr>
              <w:pStyle w:val="Default"/>
              <w:jc w:val="center"/>
              <w:rPr>
                <w:b/>
                <w:color w:val="auto"/>
                <w:sz w:val="14"/>
                <w:szCs w:val="14"/>
              </w:rPr>
            </w:pPr>
            <w:r>
              <w:rPr>
                <w:b/>
                <w:color w:val="auto"/>
                <w:sz w:val="14"/>
                <w:szCs w:val="14"/>
              </w:rPr>
              <w:t>Was the study instrument that measured the prevalence shown to have reliability and validity?</w:t>
            </w:r>
          </w:p>
        </w:tc>
        <w:tc>
          <w:tcPr>
            <w:tcW w:w="453" w:type="pct"/>
            <w:shd w:val="clear" w:color="auto" w:fill="000000" w:themeFill="text1"/>
          </w:tcPr>
          <w:p w14:paraId="75D89322" w14:textId="093FEA01" w:rsidR="00DA76CA" w:rsidRDefault="00DA76CA" w:rsidP="00184CDC">
            <w:pPr>
              <w:pStyle w:val="Default"/>
              <w:jc w:val="center"/>
              <w:rPr>
                <w:b/>
                <w:color w:val="auto"/>
                <w:sz w:val="14"/>
                <w:szCs w:val="14"/>
              </w:rPr>
            </w:pPr>
            <w:r>
              <w:rPr>
                <w:b/>
                <w:color w:val="auto"/>
                <w:sz w:val="14"/>
                <w:szCs w:val="14"/>
              </w:rPr>
              <w:t>8</w:t>
            </w:r>
          </w:p>
          <w:p w14:paraId="36843707" w14:textId="77777777" w:rsidR="00DA76CA" w:rsidRDefault="00DA76CA" w:rsidP="00184CDC">
            <w:pPr>
              <w:pStyle w:val="Default"/>
              <w:jc w:val="center"/>
              <w:rPr>
                <w:b/>
                <w:color w:val="auto"/>
                <w:sz w:val="14"/>
                <w:szCs w:val="14"/>
              </w:rPr>
            </w:pPr>
          </w:p>
          <w:p w14:paraId="0CBFC619" w14:textId="1091700C" w:rsidR="008B00DD" w:rsidRPr="00CD7D26" w:rsidRDefault="00DA76CA" w:rsidP="00184CDC">
            <w:pPr>
              <w:pStyle w:val="Default"/>
              <w:jc w:val="center"/>
              <w:rPr>
                <w:b/>
                <w:color w:val="auto"/>
                <w:sz w:val="14"/>
                <w:szCs w:val="14"/>
              </w:rPr>
            </w:pPr>
            <w:r>
              <w:rPr>
                <w:b/>
                <w:color w:val="auto"/>
                <w:sz w:val="14"/>
                <w:szCs w:val="14"/>
              </w:rPr>
              <w:t>Was the same mode of data collection used for all subjects?</w:t>
            </w:r>
          </w:p>
        </w:tc>
        <w:tc>
          <w:tcPr>
            <w:tcW w:w="442" w:type="pct"/>
            <w:shd w:val="clear" w:color="auto" w:fill="000000" w:themeFill="text1"/>
          </w:tcPr>
          <w:p w14:paraId="5E216E3E" w14:textId="6F8FA2F8" w:rsidR="00DA76CA" w:rsidRDefault="00DA76CA" w:rsidP="00184CDC">
            <w:pPr>
              <w:pStyle w:val="Default"/>
              <w:jc w:val="center"/>
              <w:rPr>
                <w:b/>
                <w:color w:val="auto"/>
                <w:sz w:val="14"/>
                <w:szCs w:val="14"/>
              </w:rPr>
            </w:pPr>
            <w:r>
              <w:rPr>
                <w:b/>
                <w:color w:val="auto"/>
                <w:sz w:val="14"/>
                <w:szCs w:val="14"/>
              </w:rPr>
              <w:t>9</w:t>
            </w:r>
          </w:p>
          <w:p w14:paraId="68AA7D23" w14:textId="77777777" w:rsidR="00DA76CA" w:rsidRDefault="00DA76CA" w:rsidP="00184CDC">
            <w:pPr>
              <w:pStyle w:val="Default"/>
              <w:jc w:val="center"/>
              <w:rPr>
                <w:b/>
                <w:color w:val="auto"/>
                <w:sz w:val="14"/>
                <w:szCs w:val="14"/>
              </w:rPr>
            </w:pPr>
          </w:p>
          <w:p w14:paraId="2872F282" w14:textId="438F39D5" w:rsidR="008B00DD" w:rsidRPr="00CD7D26" w:rsidRDefault="00DA76CA" w:rsidP="00184CDC">
            <w:pPr>
              <w:pStyle w:val="Default"/>
              <w:jc w:val="center"/>
              <w:rPr>
                <w:b/>
                <w:color w:val="auto"/>
                <w:sz w:val="14"/>
                <w:szCs w:val="14"/>
              </w:rPr>
            </w:pPr>
            <w:r>
              <w:rPr>
                <w:b/>
                <w:color w:val="auto"/>
                <w:sz w:val="14"/>
                <w:szCs w:val="14"/>
              </w:rPr>
              <w:t>Was the length of the prevalence period appropriate?</w:t>
            </w:r>
          </w:p>
        </w:tc>
        <w:tc>
          <w:tcPr>
            <w:tcW w:w="517" w:type="pct"/>
            <w:shd w:val="clear" w:color="auto" w:fill="000000" w:themeFill="text1"/>
          </w:tcPr>
          <w:p w14:paraId="6DC59699" w14:textId="00998E19" w:rsidR="00DA76CA" w:rsidRDefault="00DA76CA" w:rsidP="00184CDC">
            <w:pPr>
              <w:pStyle w:val="Default"/>
              <w:jc w:val="center"/>
              <w:rPr>
                <w:b/>
                <w:color w:val="auto"/>
                <w:sz w:val="14"/>
                <w:szCs w:val="14"/>
              </w:rPr>
            </w:pPr>
            <w:r>
              <w:rPr>
                <w:b/>
                <w:color w:val="auto"/>
                <w:sz w:val="14"/>
                <w:szCs w:val="14"/>
              </w:rPr>
              <w:t>10</w:t>
            </w:r>
          </w:p>
          <w:p w14:paraId="46974C25" w14:textId="77777777" w:rsidR="00DA76CA" w:rsidRDefault="00DA76CA" w:rsidP="00184CDC">
            <w:pPr>
              <w:pStyle w:val="Default"/>
              <w:jc w:val="center"/>
              <w:rPr>
                <w:b/>
                <w:color w:val="auto"/>
                <w:sz w:val="14"/>
                <w:szCs w:val="14"/>
              </w:rPr>
            </w:pPr>
          </w:p>
          <w:p w14:paraId="1C84BB0A" w14:textId="502F6DE2" w:rsidR="008B00DD" w:rsidRPr="00CD7D26" w:rsidRDefault="00DA76CA" w:rsidP="00184CDC">
            <w:pPr>
              <w:pStyle w:val="Default"/>
              <w:jc w:val="center"/>
              <w:rPr>
                <w:b/>
                <w:color w:val="auto"/>
                <w:sz w:val="14"/>
                <w:szCs w:val="14"/>
              </w:rPr>
            </w:pPr>
            <w:r>
              <w:rPr>
                <w:b/>
                <w:color w:val="auto"/>
                <w:sz w:val="14"/>
                <w:szCs w:val="14"/>
              </w:rPr>
              <w:t>Were the numerator(s) and denominator(s) for the prevalence appropriate?</w:t>
            </w:r>
          </w:p>
        </w:tc>
      </w:tr>
      <w:tr w:rsidR="00291D40" w:rsidRPr="00CD7D26" w14:paraId="5807DD66" w14:textId="2B082A5A" w:rsidTr="00360D4E">
        <w:trPr>
          <w:trHeight w:val="839"/>
        </w:trPr>
        <w:tc>
          <w:tcPr>
            <w:tcW w:w="355" w:type="pct"/>
            <w:tcBorders>
              <w:top w:val="single" w:sz="4" w:space="0" w:color="auto"/>
              <w:bottom w:val="single" w:sz="4" w:space="0" w:color="auto"/>
            </w:tcBorders>
            <w:shd w:val="clear" w:color="auto" w:fill="auto"/>
          </w:tcPr>
          <w:p w14:paraId="07F3CB0F" w14:textId="65456F07" w:rsidR="008B00DD" w:rsidRPr="00A21AFE" w:rsidRDefault="00E666E7" w:rsidP="00331AC6">
            <w:pPr>
              <w:pStyle w:val="Default"/>
              <w:rPr>
                <w:b/>
                <w:color w:val="auto"/>
                <w:sz w:val="14"/>
                <w:szCs w:val="14"/>
              </w:rPr>
            </w:pPr>
            <w:r w:rsidRPr="00A21AFE">
              <w:rPr>
                <w:b/>
                <w:color w:val="auto"/>
                <w:sz w:val="14"/>
                <w:szCs w:val="14"/>
              </w:rPr>
              <w:t>Adams</w:t>
            </w:r>
            <w:r w:rsidR="00331AC6">
              <w:rPr>
                <w:b/>
                <w:color w:val="auto"/>
                <w:sz w:val="14"/>
                <w:szCs w:val="14"/>
              </w:rPr>
              <w:t xml:space="preserve"> </w:t>
            </w:r>
            <w:r w:rsidR="008B00DD" w:rsidRPr="00A21AFE">
              <w:rPr>
                <w:b/>
                <w:color w:val="auto"/>
                <w:sz w:val="14"/>
                <w:szCs w:val="14"/>
              </w:rPr>
              <w:t>1986</w:t>
            </w:r>
          </w:p>
        </w:tc>
        <w:tc>
          <w:tcPr>
            <w:tcW w:w="509" w:type="pct"/>
            <w:tcBorders>
              <w:top w:val="single" w:sz="4" w:space="0" w:color="auto"/>
              <w:bottom w:val="single" w:sz="4" w:space="0" w:color="auto"/>
            </w:tcBorders>
            <w:shd w:val="clear" w:color="auto" w:fill="auto"/>
          </w:tcPr>
          <w:p w14:paraId="3E28266B" w14:textId="7F0C03CF" w:rsidR="008B00DD" w:rsidRDefault="00CE53DD" w:rsidP="00575357">
            <w:pPr>
              <w:pStyle w:val="Default"/>
              <w:rPr>
                <w:color w:val="auto"/>
                <w:sz w:val="14"/>
                <w:szCs w:val="14"/>
              </w:rPr>
            </w:pPr>
            <w:r w:rsidRPr="00CE53DD">
              <w:rPr>
                <w:color w:val="auto"/>
                <w:sz w:val="14"/>
                <w:szCs w:val="14"/>
              </w:rPr>
              <w:t>The study was conduct</w:t>
            </w:r>
            <w:r w:rsidR="009518AD">
              <w:rPr>
                <w:color w:val="auto"/>
                <w:sz w:val="14"/>
                <w:szCs w:val="14"/>
              </w:rPr>
              <w:t>-</w:t>
            </w:r>
            <w:r w:rsidRPr="00CE53DD">
              <w:rPr>
                <w:color w:val="auto"/>
                <w:sz w:val="14"/>
                <w:szCs w:val="14"/>
              </w:rPr>
              <w:t xml:space="preserve">ed in </w:t>
            </w:r>
            <w:r w:rsidR="007B4BCC">
              <w:rPr>
                <w:color w:val="auto"/>
                <w:sz w:val="14"/>
                <w:szCs w:val="14"/>
              </w:rPr>
              <w:t>"</w:t>
            </w:r>
            <w:r w:rsidRPr="00CE53DD">
              <w:rPr>
                <w:color w:val="auto"/>
                <w:sz w:val="14"/>
                <w:szCs w:val="14"/>
              </w:rPr>
              <w:t xml:space="preserve">[t]he Norfolk and Norwich Hospital serves a population of 450 000 (1982), catering as it does for the needs of Norwich City (136 000) and the greater part of the county of Norfolk, excluding the catchment areas of King’s Lynn and Greater Yarmouth" (p.5). However, it is unclear whether this </w:t>
            </w:r>
            <w:r w:rsidR="00E666E7">
              <w:rPr>
                <w:color w:val="auto"/>
                <w:sz w:val="14"/>
                <w:szCs w:val="14"/>
              </w:rPr>
              <w:t>is</w:t>
            </w:r>
            <w:r w:rsidRPr="00CE53DD">
              <w:rPr>
                <w:color w:val="auto"/>
                <w:sz w:val="14"/>
                <w:szCs w:val="14"/>
              </w:rPr>
              <w:t xml:space="preserve"> representative of the national population.</w:t>
            </w:r>
          </w:p>
          <w:p w14:paraId="534D5021" w14:textId="2F85E17C" w:rsidR="00575357" w:rsidRPr="00CE53DD" w:rsidRDefault="00575357" w:rsidP="00575357">
            <w:pPr>
              <w:pStyle w:val="Default"/>
              <w:rPr>
                <w:color w:val="auto"/>
                <w:sz w:val="14"/>
                <w:szCs w:val="14"/>
              </w:rPr>
            </w:pPr>
          </w:p>
        </w:tc>
        <w:tc>
          <w:tcPr>
            <w:tcW w:w="475" w:type="pct"/>
            <w:tcBorders>
              <w:top w:val="single" w:sz="4" w:space="0" w:color="auto"/>
              <w:bottom w:val="single" w:sz="4" w:space="0" w:color="auto"/>
            </w:tcBorders>
          </w:tcPr>
          <w:p w14:paraId="0CAD2E46" w14:textId="6F5EC19C" w:rsidR="00CE53DD" w:rsidRPr="00CE53DD" w:rsidRDefault="00CE53DD" w:rsidP="00CE53DD">
            <w:pPr>
              <w:pStyle w:val="Default"/>
              <w:rPr>
                <w:color w:val="auto"/>
                <w:sz w:val="14"/>
                <w:szCs w:val="14"/>
              </w:rPr>
            </w:pPr>
            <w:r w:rsidRPr="00CE53DD">
              <w:rPr>
                <w:color w:val="auto"/>
                <w:sz w:val="14"/>
                <w:szCs w:val="14"/>
              </w:rPr>
              <w:t>All participants aged 12 years and older who engaged in DSP were eligible for inclusion. Only those "whose notes could not be traced" (p.5) were excluded.</w:t>
            </w:r>
            <w:r w:rsidR="00331AC6">
              <w:rPr>
                <w:color w:val="auto"/>
                <w:sz w:val="14"/>
                <w:szCs w:val="14"/>
              </w:rPr>
              <w:t xml:space="preserve"> However, those engaging in other </w:t>
            </w:r>
            <w:r w:rsidR="00BC7D4A">
              <w:rPr>
                <w:color w:val="auto"/>
                <w:sz w:val="14"/>
                <w:szCs w:val="14"/>
              </w:rPr>
              <w:t>methods</w:t>
            </w:r>
            <w:r w:rsidR="00331AC6">
              <w:rPr>
                <w:color w:val="auto"/>
                <w:sz w:val="14"/>
                <w:szCs w:val="14"/>
              </w:rPr>
              <w:t xml:space="preserve"> of DSH would also have been excluded</w:t>
            </w:r>
            <w:r w:rsidR="00F95063">
              <w:rPr>
                <w:color w:val="auto"/>
                <w:sz w:val="14"/>
                <w:szCs w:val="14"/>
              </w:rPr>
              <w:t>.</w:t>
            </w:r>
          </w:p>
          <w:p w14:paraId="667C01EE" w14:textId="77777777" w:rsidR="008B00DD" w:rsidRPr="00CD7D26" w:rsidRDefault="008B00DD" w:rsidP="00CE53DD">
            <w:pPr>
              <w:pStyle w:val="Default"/>
              <w:rPr>
                <w:color w:val="auto"/>
                <w:sz w:val="14"/>
                <w:szCs w:val="14"/>
              </w:rPr>
            </w:pPr>
          </w:p>
        </w:tc>
        <w:tc>
          <w:tcPr>
            <w:tcW w:w="478" w:type="pct"/>
            <w:tcBorders>
              <w:top w:val="single" w:sz="4" w:space="0" w:color="auto"/>
              <w:bottom w:val="single" w:sz="4" w:space="0" w:color="auto"/>
            </w:tcBorders>
          </w:tcPr>
          <w:p w14:paraId="6D9A5C52" w14:textId="35A2D1BC" w:rsidR="00CE53DD" w:rsidRPr="00CE53DD" w:rsidRDefault="00A21AFE" w:rsidP="00CE53DD">
            <w:pPr>
              <w:pStyle w:val="Default"/>
              <w:rPr>
                <w:color w:val="auto"/>
                <w:sz w:val="14"/>
                <w:szCs w:val="14"/>
              </w:rPr>
            </w:pPr>
            <w:r>
              <w:rPr>
                <w:color w:val="auto"/>
                <w:sz w:val="14"/>
                <w:szCs w:val="14"/>
              </w:rPr>
              <w:t>NR</w:t>
            </w:r>
          </w:p>
          <w:p w14:paraId="21857685" w14:textId="77777777" w:rsidR="008B00DD" w:rsidRPr="00CD7D26" w:rsidRDefault="008B00DD" w:rsidP="00CE53DD">
            <w:pPr>
              <w:pStyle w:val="Default"/>
              <w:rPr>
                <w:color w:val="auto"/>
                <w:sz w:val="14"/>
                <w:szCs w:val="14"/>
              </w:rPr>
            </w:pPr>
          </w:p>
        </w:tc>
        <w:tc>
          <w:tcPr>
            <w:tcW w:w="438" w:type="pct"/>
            <w:tcBorders>
              <w:top w:val="single" w:sz="4" w:space="0" w:color="auto"/>
              <w:bottom w:val="single" w:sz="4" w:space="0" w:color="auto"/>
            </w:tcBorders>
          </w:tcPr>
          <w:p w14:paraId="67FA1B55" w14:textId="32F69CA8" w:rsidR="00CE53DD" w:rsidRPr="00CE53DD" w:rsidRDefault="00CE53DD" w:rsidP="00CE53DD">
            <w:pPr>
              <w:pStyle w:val="Default"/>
              <w:rPr>
                <w:color w:val="auto"/>
                <w:sz w:val="14"/>
                <w:szCs w:val="14"/>
              </w:rPr>
            </w:pPr>
            <w:r w:rsidRPr="00CE53DD">
              <w:rPr>
                <w:color w:val="auto"/>
                <w:sz w:val="14"/>
                <w:szCs w:val="14"/>
              </w:rPr>
              <w:t>"Excluded from the study...</w:t>
            </w:r>
            <w:r w:rsidR="00C2133B">
              <w:rPr>
                <w:color w:val="auto"/>
                <w:sz w:val="14"/>
                <w:szCs w:val="14"/>
              </w:rPr>
              <w:t xml:space="preserve">[were] </w:t>
            </w:r>
            <w:r w:rsidRPr="00CE53DD">
              <w:rPr>
                <w:color w:val="auto"/>
                <w:sz w:val="14"/>
                <w:szCs w:val="14"/>
              </w:rPr>
              <w:t>those (40) whose notes could not be traced" (p.5), giving an effective non-response rate of 0.5%.</w:t>
            </w:r>
          </w:p>
          <w:p w14:paraId="05CB24CC" w14:textId="77777777" w:rsidR="008B00DD" w:rsidRPr="00CD7D26" w:rsidRDefault="008B00DD" w:rsidP="00CE53DD">
            <w:pPr>
              <w:pStyle w:val="Default"/>
              <w:rPr>
                <w:color w:val="auto"/>
                <w:sz w:val="14"/>
                <w:szCs w:val="14"/>
              </w:rPr>
            </w:pPr>
          </w:p>
        </w:tc>
        <w:tc>
          <w:tcPr>
            <w:tcW w:w="452" w:type="pct"/>
            <w:tcBorders>
              <w:top w:val="single" w:sz="4" w:space="0" w:color="auto"/>
              <w:bottom w:val="single" w:sz="4" w:space="0" w:color="auto"/>
            </w:tcBorders>
          </w:tcPr>
          <w:p w14:paraId="451AFC31" w14:textId="014FDE2E" w:rsidR="00CE53DD" w:rsidRPr="00CE53DD" w:rsidRDefault="00A21AFE" w:rsidP="00CE53DD">
            <w:pPr>
              <w:pStyle w:val="Default"/>
              <w:rPr>
                <w:color w:val="auto"/>
                <w:sz w:val="14"/>
                <w:szCs w:val="14"/>
              </w:rPr>
            </w:pPr>
            <w:r>
              <w:rPr>
                <w:color w:val="auto"/>
                <w:sz w:val="14"/>
                <w:szCs w:val="14"/>
              </w:rPr>
              <w:t>NR</w:t>
            </w:r>
          </w:p>
          <w:p w14:paraId="0D93DE2E" w14:textId="00F77CA6" w:rsidR="00CE53DD" w:rsidRDefault="00CE53DD" w:rsidP="00CE53DD">
            <w:pPr>
              <w:pStyle w:val="Default"/>
              <w:rPr>
                <w:color w:val="auto"/>
                <w:sz w:val="14"/>
                <w:szCs w:val="14"/>
              </w:rPr>
            </w:pPr>
          </w:p>
          <w:p w14:paraId="3175ADF1" w14:textId="77777777" w:rsidR="008B00DD" w:rsidRPr="00CE53DD" w:rsidRDefault="008B00DD" w:rsidP="00CE53DD">
            <w:pPr>
              <w:pStyle w:val="Default"/>
              <w:rPr>
                <w:color w:val="auto"/>
                <w:sz w:val="14"/>
                <w:szCs w:val="14"/>
              </w:rPr>
            </w:pPr>
          </w:p>
        </w:tc>
        <w:tc>
          <w:tcPr>
            <w:tcW w:w="444" w:type="pct"/>
            <w:tcBorders>
              <w:top w:val="single" w:sz="4" w:space="0" w:color="auto"/>
              <w:bottom w:val="single" w:sz="4" w:space="0" w:color="auto"/>
            </w:tcBorders>
          </w:tcPr>
          <w:p w14:paraId="4A3C3B42" w14:textId="343C3232" w:rsidR="00CE53DD" w:rsidRPr="00CE53DD" w:rsidRDefault="00A21AFE" w:rsidP="00CE53DD">
            <w:pPr>
              <w:pStyle w:val="Default"/>
              <w:rPr>
                <w:color w:val="auto"/>
                <w:sz w:val="14"/>
                <w:szCs w:val="14"/>
              </w:rPr>
            </w:pPr>
            <w:r>
              <w:rPr>
                <w:color w:val="auto"/>
                <w:sz w:val="14"/>
                <w:szCs w:val="14"/>
              </w:rPr>
              <w:t>NR</w:t>
            </w:r>
          </w:p>
          <w:p w14:paraId="3E5DAAE2" w14:textId="77777777" w:rsidR="008B00DD" w:rsidRPr="00CD7D26" w:rsidRDefault="008B00DD" w:rsidP="00CE53DD">
            <w:pPr>
              <w:pStyle w:val="Default"/>
              <w:rPr>
                <w:color w:val="auto"/>
                <w:sz w:val="14"/>
                <w:szCs w:val="14"/>
              </w:rPr>
            </w:pPr>
          </w:p>
        </w:tc>
        <w:tc>
          <w:tcPr>
            <w:tcW w:w="437" w:type="pct"/>
            <w:tcBorders>
              <w:top w:val="single" w:sz="4" w:space="0" w:color="auto"/>
              <w:bottom w:val="single" w:sz="4" w:space="0" w:color="auto"/>
            </w:tcBorders>
          </w:tcPr>
          <w:p w14:paraId="589B4AD2" w14:textId="7DD08D81" w:rsidR="00CE53DD" w:rsidRPr="00CE53DD" w:rsidRDefault="00A21AFE" w:rsidP="00CE53DD">
            <w:pPr>
              <w:pStyle w:val="Default"/>
              <w:rPr>
                <w:color w:val="auto"/>
                <w:sz w:val="14"/>
                <w:szCs w:val="14"/>
              </w:rPr>
            </w:pPr>
            <w:r>
              <w:rPr>
                <w:color w:val="auto"/>
                <w:sz w:val="14"/>
                <w:szCs w:val="14"/>
              </w:rPr>
              <w:t>NR</w:t>
            </w:r>
          </w:p>
          <w:p w14:paraId="3AF227ED" w14:textId="77777777" w:rsidR="008B00DD" w:rsidRPr="00CD7D26" w:rsidRDefault="008B00DD" w:rsidP="00CE53DD">
            <w:pPr>
              <w:pStyle w:val="Default"/>
              <w:rPr>
                <w:color w:val="auto"/>
                <w:sz w:val="14"/>
                <w:szCs w:val="14"/>
              </w:rPr>
            </w:pPr>
          </w:p>
        </w:tc>
        <w:tc>
          <w:tcPr>
            <w:tcW w:w="453" w:type="pct"/>
            <w:tcBorders>
              <w:top w:val="single" w:sz="4" w:space="0" w:color="auto"/>
              <w:bottom w:val="single" w:sz="4" w:space="0" w:color="auto"/>
            </w:tcBorders>
          </w:tcPr>
          <w:p w14:paraId="73F95813" w14:textId="2A99B0F4" w:rsidR="00CE53DD" w:rsidRPr="00CE53DD" w:rsidRDefault="002F51C7" w:rsidP="00CE53DD">
            <w:pPr>
              <w:pStyle w:val="Default"/>
              <w:rPr>
                <w:color w:val="auto"/>
                <w:sz w:val="14"/>
                <w:szCs w:val="14"/>
              </w:rPr>
            </w:pPr>
            <w:r w:rsidRPr="002F51C7">
              <w:rPr>
                <w:color w:val="auto"/>
                <w:sz w:val="14"/>
                <w:szCs w:val="14"/>
              </w:rPr>
              <w:t>No specific inform-</w:t>
            </w:r>
            <w:proofErr w:type="spellStart"/>
            <w:r w:rsidRPr="002F51C7">
              <w:rPr>
                <w:color w:val="auto"/>
                <w:sz w:val="14"/>
                <w:szCs w:val="14"/>
              </w:rPr>
              <w:t>ation</w:t>
            </w:r>
            <w:proofErr w:type="spellEnd"/>
            <w:r w:rsidRPr="002F51C7">
              <w:rPr>
                <w:color w:val="auto"/>
                <w:sz w:val="14"/>
                <w:szCs w:val="14"/>
              </w:rPr>
              <w:t xml:space="preserve"> reported, how-ever, i</w:t>
            </w:r>
            <w:r w:rsidR="00CE53DD" w:rsidRPr="002F51C7">
              <w:rPr>
                <w:color w:val="auto"/>
                <w:sz w:val="14"/>
                <w:szCs w:val="14"/>
              </w:rPr>
              <w:t>t</w:t>
            </w:r>
            <w:r w:rsidR="00CE53DD" w:rsidRPr="00CE53DD">
              <w:rPr>
                <w:color w:val="auto"/>
                <w:sz w:val="14"/>
                <w:szCs w:val="14"/>
              </w:rPr>
              <w:t xml:space="preserve"> is likely </w:t>
            </w:r>
            <w:r w:rsidR="00187D47">
              <w:rPr>
                <w:color w:val="auto"/>
                <w:sz w:val="14"/>
                <w:szCs w:val="14"/>
              </w:rPr>
              <w:t xml:space="preserve">that </w:t>
            </w:r>
            <w:r w:rsidR="00CE53DD" w:rsidRPr="00CE53DD">
              <w:rPr>
                <w:color w:val="auto"/>
                <w:sz w:val="14"/>
                <w:szCs w:val="14"/>
              </w:rPr>
              <w:t xml:space="preserve">the same mode of data collection was used for all </w:t>
            </w:r>
            <w:proofErr w:type="spellStart"/>
            <w:r w:rsidR="00CE53DD" w:rsidRPr="00CE53DD">
              <w:rPr>
                <w:color w:val="auto"/>
                <w:sz w:val="14"/>
                <w:szCs w:val="14"/>
              </w:rPr>
              <w:t>partici</w:t>
            </w:r>
            <w:proofErr w:type="spellEnd"/>
            <w:r>
              <w:rPr>
                <w:color w:val="auto"/>
                <w:sz w:val="14"/>
                <w:szCs w:val="14"/>
              </w:rPr>
              <w:t>-</w:t>
            </w:r>
            <w:r w:rsidR="00CE53DD" w:rsidRPr="00CE53DD">
              <w:rPr>
                <w:color w:val="auto"/>
                <w:sz w:val="14"/>
                <w:szCs w:val="14"/>
              </w:rPr>
              <w:t>pants.</w:t>
            </w:r>
          </w:p>
          <w:p w14:paraId="3243E592" w14:textId="77777777" w:rsidR="008B00DD" w:rsidRPr="00CD7D26" w:rsidRDefault="008B00DD" w:rsidP="00CE53DD">
            <w:pPr>
              <w:pStyle w:val="Default"/>
              <w:rPr>
                <w:color w:val="auto"/>
                <w:sz w:val="14"/>
                <w:szCs w:val="14"/>
              </w:rPr>
            </w:pPr>
          </w:p>
        </w:tc>
        <w:tc>
          <w:tcPr>
            <w:tcW w:w="442" w:type="pct"/>
            <w:tcBorders>
              <w:top w:val="single" w:sz="4" w:space="0" w:color="auto"/>
              <w:bottom w:val="single" w:sz="4" w:space="0" w:color="auto"/>
            </w:tcBorders>
          </w:tcPr>
          <w:p w14:paraId="372DE62D" w14:textId="158EF8EA" w:rsidR="00CE53DD" w:rsidRPr="00CE53DD" w:rsidRDefault="00CE53DD" w:rsidP="00CE53DD">
            <w:pPr>
              <w:pStyle w:val="Default"/>
              <w:rPr>
                <w:color w:val="auto"/>
                <w:sz w:val="14"/>
                <w:szCs w:val="14"/>
              </w:rPr>
            </w:pPr>
            <w:r w:rsidRPr="00CE53DD">
              <w:rPr>
                <w:color w:val="auto"/>
                <w:sz w:val="14"/>
                <w:szCs w:val="14"/>
              </w:rPr>
              <w:t>The study reported outcome(s) at pre</w:t>
            </w:r>
            <w:r w:rsidR="00A21AFE">
              <w:rPr>
                <w:color w:val="auto"/>
                <w:sz w:val="14"/>
                <w:szCs w:val="14"/>
              </w:rPr>
              <w:t>-</w:t>
            </w:r>
            <w:proofErr w:type="spellStart"/>
            <w:r w:rsidRPr="00CE53DD">
              <w:rPr>
                <w:color w:val="auto"/>
                <w:sz w:val="14"/>
                <w:szCs w:val="14"/>
              </w:rPr>
              <w:t>sentation</w:t>
            </w:r>
            <w:proofErr w:type="spellEnd"/>
            <w:r w:rsidRPr="00CE53DD">
              <w:rPr>
                <w:color w:val="auto"/>
                <w:sz w:val="14"/>
                <w:szCs w:val="14"/>
              </w:rPr>
              <w:t xml:space="preserve"> and/or immediately post-discharge and so it is likely the length of the prevalence period was appro</w:t>
            </w:r>
            <w:r w:rsidR="00331AC6">
              <w:rPr>
                <w:color w:val="auto"/>
                <w:sz w:val="14"/>
                <w:szCs w:val="14"/>
              </w:rPr>
              <w:t>-</w:t>
            </w:r>
            <w:proofErr w:type="spellStart"/>
            <w:r w:rsidRPr="00CE53DD">
              <w:rPr>
                <w:color w:val="auto"/>
                <w:sz w:val="14"/>
                <w:szCs w:val="14"/>
              </w:rPr>
              <w:t>priate</w:t>
            </w:r>
            <w:proofErr w:type="spellEnd"/>
            <w:r w:rsidRPr="00CE53DD">
              <w:rPr>
                <w:color w:val="auto"/>
                <w:sz w:val="14"/>
                <w:szCs w:val="14"/>
              </w:rPr>
              <w:t>.</w:t>
            </w:r>
          </w:p>
          <w:p w14:paraId="6CFD7BE0" w14:textId="77777777" w:rsidR="008B00DD" w:rsidRPr="00CD7D26" w:rsidRDefault="008B00DD" w:rsidP="00CE53DD">
            <w:pPr>
              <w:pStyle w:val="Default"/>
              <w:rPr>
                <w:color w:val="auto"/>
                <w:sz w:val="14"/>
                <w:szCs w:val="14"/>
              </w:rPr>
            </w:pPr>
          </w:p>
        </w:tc>
        <w:tc>
          <w:tcPr>
            <w:tcW w:w="517" w:type="pct"/>
            <w:tcBorders>
              <w:top w:val="single" w:sz="4" w:space="0" w:color="auto"/>
              <w:bottom w:val="single" w:sz="4" w:space="0" w:color="auto"/>
            </w:tcBorders>
          </w:tcPr>
          <w:p w14:paraId="492FE140" w14:textId="4E647CBB" w:rsidR="00CE53DD" w:rsidRPr="00CE53DD" w:rsidRDefault="00CE53DD" w:rsidP="00CE53DD">
            <w:pPr>
              <w:pStyle w:val="Default"/>
              <w:rPr>
                <w:color w:val="auto"/>
                <w:sz w:val="14"/>
                <w:szCs w:val="14"/>
              </w:rPr>
            </w:pPr>
            <w:r w:rsidRPr="00CE53DD">
              <w:rPr>
                <w:color w:val="auto"/>
                <w:sz w:val="14"/>
                <w:szCs w:val="14"/>
              </w:rPr>
              <w:t>Denominators for each outcome of interest could only be calculated from percentages, leading to some inconsistencies in the denominator between outcomes and a failure to match grand denominator in some instances.</w:t>
            </w:r>
          </w:p>
          <w:p w14:paraId="734D8F9D" w14:textId="77777777" w:rsidR="008B00DD" w:rsidRPr="00CD7D26" w:rsidRDefault="008B00DD" w:rsidP="00CE53DD">
            <w:pPr>
              <w:pStyle w:val="Default"/>
              <w:rPr>
                <w:color w:val="auto"/>
                <w:sz w:val="14"/>
                <w:szCs w:val="14"/>
              </w:rPr>
            </w:pPr>
          </w:p>
        </w:tc>
      </w:tr>
      <w:tr w:rsidR="00291D40" w:rsidRPr="00CD7D26" w14:paraId="1A57DAF0" w14:textId="5250D605" w:rsidTr="00FA1C53">
        <w:trPr>
          <w:trHeight w:val="839"/>
        </w:trPr>
        <w:tc>
          <w:tcPr>
            <w:tcW w:w="355" w:type="pct"/>
            <w:tcBorders>
              <w:top w:val="single" w:sz="4" w:space="0" w:color="auto"/>
              <w:bottom w:val="single" w:sz="4" w:space="0" w:color="auto"/>
            </w:tcBorders>
            <w:shd w:val="clear" w:color="auto" w:fill="F2F2F2" w:themeFill="background1" w:themeFillShade="F2"/>
          </w:tcPr>
          <w:p w14:paraId="45DD9919" w14:textId="61EE7F1A" w:rsidR="008B00DD" w:rsidRPr="00A21AFE" w:rsidRDefault="008B00DD" w:rsidP="00184CDC">
            <w:pPr>
              <w:pStyle w:val="Default"/>
              <w:rPr>
                <w:b/>
                <w:color w:val="auto"/>
                <w:sz w:val="14"/>
                <w:szCs w:val="14"/>
              </w:rPr>
            </w:pPr>
            <w:proofErr w:type="spellStart"/>
            <w:r w:rsidRPr="00A21AFE">
              <w:rPr>
                <w:b/>
                <w:color w:val="auto"/>
                <w:sz w:val="14"/>
                <w:szCs w:val="14"/>
              </w:rPr>
              <w:t>Akoz</w:t>
            </w:r>
            <w:proofErr w:type="spellEnd"/>
            <w:r w:rsidRPr="00A21AFE">
              <w:rPr>
                <w:b/>
                <w:color w:val="auto"/>
                <w:sz w:val="14"/>
                <w:szCs w:val="14"/>
              </w:rPr>
              <w:t xml:space="preserve"> 2016</w:t>
            </w:r>
          </w:p>
          <w:p w14:paraId="614739E8" w14:textId="464B655B" w:rsidR="008B00DD" w:rsidRPr="00A21AFE" w:rsidRDefault="008B00DD" w:rsidP="00184CDC">
            <w:pPr>
              <w:pStyle w:val="Default"/>
              <w:rPr>
                <w:b/>
                <w:color w:val="auto"/>
                <w:sz w:val="14"/>
                <w:szCs w:val="14"/>
              </w:rPr>
            </w:pPr>
          </w:p>
        </w:tc>
        <w:tc>
          <w:tcPr>
            <w:tcW w:w="509" w:type="pct"/>
            <w:tcBorders>
              <w:top w:val="single" w:sz="4" w:space="0" w:color="auto"/>
              <w:bottom w:val="single" w:sz="4" w:space="0" w:color="auto"/>
            </w:tcBorders>
            <w:shd w:val="clear" w:color="auto" w:fill="F2F2F2" w:themeFill="background1" w:themeFillShade="F2"/>
          </w:tcPr>
          <w:p w14:paraId="3645AC57" w14:textId="0403ADBD" w:rsidR="00CE53DD" w:rsidRPr="00CE53DD" w:rsidRDefault="00CE53DD" w:rsidP="00CE53DD">
            <w:pPr>
              <w:pStyle w:val="Default"/>
              <w:rPr>
                <w:color w:val="auto"/>
                <w:sz w:val="14"/>
                <w:szCs w:val="14"/>
              </w:rPr>
            </w:pPr>
            <w:r w:rsidRPr="00CE53DD">
              <w:rPr>
                <w:color w:val="auto"/>
                <w:sz w:val="14"/>
                <w:szCs w:val="14"/>
              </w:rPr>
              <w:t xml:space="preserve">This study was </w:t>
            </w:r>
            <w:proofErr w:type="spellStart"/>
            <w:r w:rsidRPr="00CE53DD">
              <w:rPr>
                <w:color w:val="auto"/>
                <w:sz w:val="14"/>
                <w:szCs w:val="14"/>
              </w:rPr>
              <w:t>conduc</w:t>
            </w:r>
            <w:proofErr w:type="spellEnd"/>
            <w:r w:rsidR="007B4BCC">
              <w:rPr>
                <w:color w:val="auto"/>
                <w:sz w:val="14"/>
                <w:szCs w:val="14"/>
              </w:rPr>
              <w:t>-</w:t>
            </w:r>
            <w:r w:rsidRPr="00CE53DD">
              <w:rPr>
                <w:color w:val="auto"/>
                <w:sz w:val="14"/>
                <w:szCs w:val="14"/>
              </w:rPr>
              <w:t>ted in a "...university hospital located in Erzurum in the Eastern region of Turkey" (p.832</w:t>
            </w:r>
            <w:proofErr w:type="gramStart"/>
            <w:r w:rsidRPr="00CE53DD">
              <w:rPr>
                <w:color w:val="auto"/>
                <w:sz w:val="14"/>
                <w:szCs w:val="14"/>
              </w:rPr>
              <w:t>),</w:t>
            </w:r>
            <w:proofErr w:type="gramEnd"/>
            <w:r w:rsidRPr="00CE53DD">
              <w:rPr>
                <w:color w:val="auto"/>
                <w:sz w:val="14"/>
                <w:szCs w:val="14"/>
              </w:rPr>
              <w:t xml:space="preserve"> however, it is</w:t>
            </w:r>
            <w:r w:rsidR="00C234C7">
              <w:rPr>
                <w:color w:val="auto"/>
                <w:sz w:val="14"/>
                <w:szCs w:val="14"/>
              </w:rPr>
              <w:t xml:space="preserve"> un</w:t>
            </w:r>
            <w:r w:rsidRPr="00CE53DD">
              <w:rPr>
                <w:color w:val="auto"/>
                <w:sz w:val="14"/>
                <w:szCs w:val="14"/>
              </w:rPr>
              <w:t xml:space="preserve">clear whether this </w:t>
            </w:r>
            <w:r w:rsidR="00C234C7">
              <w:rPr>
                <w:color w:val="auto"/>
                <w:sz w:val="14"/>
                <w:szCs w:val="14"/>
              </w:rPr>
              <w:t>is</w:t>
            </w:r>
            <w:r w:rsidRPr="00CE53DD">
              <w:rPr>
                <w:color w:val="auto"/>
                <w:sz w:val="14"/>
                <w:szCs w:val="14"/>
              </w:rPr>
              <w:t xml:space="preserve"> representative of the national population.</w:t>
            </w:r>
          </w:p>
          <w:p w14:paraId="532A56FC" w14:textId="0B874012" w:rsidR="008B00DD" w:rsidRPr="00CD7D26" w:rsidRDefault="008B00DD" w:rsidP="00CE53DD">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35409EAB" w14:textId="77777777" w:rsidR="00CE53DD" w:rsidRPr="00CE53DD" w:rsidRDefault="00CE53DD" w:rsidP="00CE53DD">
            <w:pPr>
              <w:pStyle w:val="Default"/>
              <w:rPr>
                <w:color w:val="auto"/>
                <w:sz w:val="14"/>
                <w:szCs w:val="14"/>
              </w:rPr>
            </w:pPr>
            <w:r w:rsidRPr="00CE53DD">
              <w:rPr>
                <w:color w:val="auto"/>
                <w:sz w:val="14"/>
                <w:szCs w:val="14"/>
              </w:rPr>
              <w:t>"Patients who engaged in mutilation without suicidal intent and repetitive superficial bodily harm without suicidal intent were excluded" (p.832).</w:t>
            </w:r>
          </w:p>
          <w:p w14:paraId="3496FA2A" w14:textId="77777777" w:rsidR="008B00DD" w:rsidRPr="00CD7D26" w:rsidRDefault="008B00DD" w:rsidP="00CE53DD">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35199360" w14:textId="069FF472" w:rsidR="00CE53DD" w:rsidRPr="00CE53DD" w:rsidRDefault="00D97892" w:rsidP="00CE53DD">
            <w:pPr>
              <w:pStyle w:val="Default"/>
              <w:rPr>
                <w:color w:val="auto"/>
                <w:sz w:val="14"/>
                <w:szCs w:val="14"/>
              </w:rPr>
            </w:pPr>
            <w:r>
              <w:rPr>
                <w:color w:val="auto"/>
                <w:sz w:val="14"/>
                <w:szCs w:val="14"/>
              </w:rPr>
              <w:t>NR</w:t>
            </w:r>
          </w:p>
          <w:p w14:paraId="59282E32" w14:textId="77777777" w:rsidR="008B00DD" w:rsidRPr="00CD7D26" w:rsidRDefault="008B00DD" w:rsidP="00CE53DD">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3D967AF0" w14:textId="417166E5" w:rsidR="00CE53DD" w:rsidRPr="00CE53DD" w:rsidRDefault="00CE53DD" w:rsidP="00CE53DD">
            <w:pPr>
              <w:pStyle w:val="Default"/>
              <w:rPr>
                <w:color w:val="auto"/>
                <w:sz w:val="14"/>
                <w:szCs w:val="14"/>
              </w:rPr>
            </w:pPr>
            <w:r w:rsidRPr="00CE53DD">
              <w:rPr>
                <w:color w:val="auto"/>
                <w:sz w:val="14"/>
                <w:szCs w:val="14"/>
              </w:rPr>
              <w:t xml:space="preserve">No specific </w:t>
            </w:r>
            <w:proofErr w:type="spellStart"/>
            <w:r w:rsidRPr="00CE53DD">
              <w:rPr>
                <w:color w:val="auto"/>
                <w:sz w:val="14"/>
                <w:szCs w:val="14"/>
              </w:rPr>
              <w:t>infor</w:t>
            </w:r>
            <w:r w:rsidR="00D97892">
              <w:rPr>
                <w:color w:val="auto"/>
                <w:sz w:val="14"/>
                <w:szCs w:val="14"/>
              </w:rPr>
              <w:t>-</w:t>
            </w:r>
            <w:r w:rsidRPr="00CE53DD">
              <w:rPr>
                <w:color w:val="auto"/>
                <w:sz w:val="14"/>
                <w:szCs w:val="14"/>
              </w:rPr>
              <w:t>mation</w:t>
            </w:r>
            <w:proofErr w:type="spellEnd"/>
            <w:r w:rsidRPr="00CE53DD">
              <w:rPr>
                <w:color w:val="auto"/>
                <w:sz w:val="14"/>
                <w:szCs w:val="14"/>
              </w:rPr>
              <w:t xml:space="preserve"> reported, however, data for all eligible participants were included in analyses.</w:t>
            </w:r>
          </w:p>
          <w:p w14:paraId="61B1F135" w14:textId="77777777" w:rsidR="008B00DD" w:rsidRPr="00CD7D26" w:rsidRDefault="008B00DD" w:rsidP="00CE53DD">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4B62D93A" w14:textId="38088695" w:rsidR="00CE53DD" w:rsidRPr="00CE53DD" w:rsidRDefault="00CE53DD" w:rsidP="00CE53DD">
            <w:pPr>
              <w:pStyle w:val="Default"/>
              <w:rPr>
                <w:color w:val="auto"/>
                <w:sz w:val="14"/>
                <w:szCs w:val="14"/>
              </w:rPr>
            </w:pPr>
            <w:r w:rsidRPr="00CE53DD">
              <w:rPr>
                <w:color w:val="auto"/>
                <w:sz w:val="14"/>
                <w:szCs w:val="14"/>
              </w:rPr>
              <w:t>Whilst "[</w:t>
            </w:r>
            <w:proofErr w:type="spellStart"/>
            <w:r w:rsidRPr="00CE53DD">
              <w:rPr>
                <w:color w:val="auto"/>
                <w:sz w:val="14"/>
                <w:szCs w:val="14"/>
              </w:rPr>
              <w:t>i</w:t>
            </w:r>
            <w:proofErr w:type="spellEnd"/>
            <w:r w:rsidRPr="00CE53DD">
              <w:rPr>
                <w:color w:val="auto"/>
                <w:sz w:val="14"/>
                <w:szCs w:val="14"/>
              </w:rPr>
              <w:t>]</w:t>
            </w:r>
            <w:proofErr w:type="spellStart"/>
            <w:r w:rsidRPr="00CE53DD">
              <w:rPr>
                <w:color w:val="auto"/>
                <w:sz w:val="14"/>
                <w:szCs w:val="14"/>
              </w:rPr>
              <w:t>nformation</w:t>
            </w:r>
            <w:proofErr w:type="spellEnd"/>
            <w:r w:rsidRPr="00CE53DD">
              <w:rPr>
                <w:color w:val="auto"/>
                <w:sz w:val="14"/>
                <w:szCs w:val="14"/>
              </w:rPr>
              <w:t xml:space="preserve"> was collected pro</w:t>
            </w:r>
            <w:r w:rsidR="004A5454">
              <w:rPr>
                <w:color w:val="auto"/>
                <w:sz w:val="14"/>
                <w:szCs w:val="14"/>
              </w:rPr>
              <w:t>-</w:t>
            </w:r>
            <w:proofErr w:type="spellStart"/>
            <w:r w:rsidRPr="00CE53DD">
              <w:rPr>
                <w:color w:val="auto"/>
                <w:sz w:val="14"/>
                <w:szCs w:val="14"/>
              </w:rPr>
              <w:t>spectively</w:t>
            </w:r>
            <w:proofErr w:type="spellEnd"/>
            <w:r w:rsidRPr="00CE53DD">
              <w:rPr>
                <w:color w:val="auto"/>
                <w:sz w:val="14"/>
                <w:szCs w:val="14"/>
              </w:rPr>
              <w:t xml:space="preserve"> on a specially </w:t>
            </w:r>
            <w:r w:rsidR="004A5454">
              <w:rPr>
                <w:color w:val="auto"/>
                <w:sz w:val="14"/>
                <w:szCs w:val="14"/>
              </w:rPr>
              <w:t>designed data collection form</w:t>
            </w:r>
            <w:r w:rsidRPr="00CE53DD">
              <w:rPr>
                <w:color w:val="auto"/>
                <w:sz w:val="14"/>
                <w:szCs w:val="14"/>
              </w:rPr>
              <w:t>" (p.832), it is unclear whether this form was completed using data from self-report and/or hospital/</w:t>
            </w:r>
            <w:r w:rsidR="004A5454">
              <w:rPr>
                <w:color w:val="auto"/>
                <w:sz w:val="14"/>
                <w:szCs w:val="14"/>
              </w:rPr>
              <w:t xml:space="preserve"> </w:t>
            </w:r>
            <w:r w:rsidRPr="00CE53DD">
              <w:rPr>
                <w:color w:val="auto"/>
                <w:sz w:val="14"/>
                <w:szCs w:val="14"/>
              </w:rPr>
              <w:t>medical records for the outcomes of relevance to this review.</w:t>
            </w:r>
          </w:p>
          <w:p w14:paraId="601EDCF8" w14:textId="77777777" w:rsidR="008B00DD" w:rsidRPr="00CD7D26" w:rsidRDefault="008B00DD" w:rsidP="00CE53DD">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28AE865A" w14:textId="4AF5F576" w:rsidR="00CE53DD" w:rsidRPr="00CE53DD" w:rsidRDefault="00CE53DD" w:rsidP="00CE53DD">
            <w:pPr>
              <w:pStyle w:val="Default"/>
              <w:rPr>
                <w:color w:val="auto"/>
                <w:sz w:val="14"/>
                <w:szCs w:val="14"/>
              </w:rPr>
            </w:pPr>
            <w:r w:rsidRPr="00CE53DD">
              <w:rPr>
                <w:color w:val="auto"/>
                <w:sz w:val="14"/>
                <w:szCs w:val="14"/>
              </w:rPr>
              <w:t>Whilst, in this study, "[a] suicide attempt is defined as an act with a non-fatal out</w:t>
            </w:r>
            <w:r w:rsidR="004A5454">
              <w:rPr>
                <w:color w:val="auto"/>
                <w:sz w:val="14"/>
                <w:szCs w:val="14"/>
              </w:rPr>
              <w:t>-</w:t>
            </w:r>
            <w:r w:rsidRPr="00CE53DD">
              <w:rPr>
                <w:color w:val="auto"/>
                <w:sz w:val="14"/>
                <w:szCs w:val="14"/>
              </w:rPr>
              <w:t xml:space="preserve">come in which an individual </w:t>
            </w:r>
            <w:proofErr w:type="spellStart"/>
            <w:r w:rsidRPr="00CE53DD">
              <w:rPr>
                <w:color w:val="auto"/>
                <w:sz w:val="14"/>
                <w:szCs w:val="14"/>
              </w:rPr>
              <w:t>deliberat</w:t>
            </w:r>
            <w:r w:rsidR="004A5454">
              <w:rPr>
                <w:color w:val="auto"/>
                <w:sz w:val="14"/>
                <w:szCs w:val="14"/>
              </w:rPr>
              <w:t>-</w:t>
            </w:r>
            <w:r w:rsidRPr="00CE53DD">
              <w:rPr>
                <w:color w:val="auto"/>
                <w:sz w:val="14"/>
                <w:szCs w:val="14"/>
              </w:rPr>
              <w:t>ely</w:t>
            </w:r>
            <w:proofErr w:type="spellEnd"/>
            <w:r w:rsidRPr="00CE53DD">
              <w:rPr>
                <w:color w:val="auto"/>
                <w:sz w:val="14"/>
                <w:szCs w:val="14"/>
              </w:rPr>
              <w:t xml:space="preserve"> ingests a </w:t>
            </w:r>
            <w:proofErr w:type="spellStart"/>
            <w:r w:rsidRPr="00CE53DD">
              <w:rPr>
                <w:color w:val="auto"/>
                <w:sz w:val="14"/>
                <w:szCs w:val="14"/>
              </w:rPr>
              <w:t>substan</w:t>
            </w:r>
            <w:r w:rsidR="004A5454">
              <w:rPr>
                <w:color w:val="auto"/>
                <w:sz w:val="14"/>
                <w:szCs w:val="14"/>
              </w:rPr>
              <w:t>-</w:t>
            </w:r>
            <w:r w:rsidRPr="00CE53DD">
              <w:rPr>
                <w:color w:val="auto"/>
                <w:sz w:val="14"/>
                <w:szCs w:val="14"/>
              </w:rPr>
              <w:t>ce</w:t>
            </w:r>
            <w:proofErr w:type="spellEnd"/>
            <w:r w:rsidRPr="00CE53DD">
              <w:rPr>
                <w:color w:val="auto"/>
                <w:sz w:val="14"/>
                <w:szCs w:val="14"/>
              </w:rPr>
              <w:t xml:space="preserve"> in excess of the prescribed or gen</w:t>
            </w:r>
            <w:r w:rsidR="004A5454">
              <w:rPr>
                <w:color w:val="auto"/>
                <w:sz w:val="14"/>
                <w:szCs w:val="14"/>
              </w:rPr>
              <w:t>-</w:t>
            </w:r>
            <w:proofErr w:type="spellStart"/>
            <w:r w:rsidRPr="00CE53DD">
              <w:rPr>
                <w:color w:val="auto"/>
                <w:sz w:val="14"/>
                <w:szCs w:val="14"/>
              </w:rPr>
              <w:t>erally</w:t>
            </w:r>
            <w:proofErr w:type="spellEnd"/>
            <w:r w:rsidRPr="00CE53DD">
              <w:rPr>
                <w:color w:val="auto"/>
                <w:sz w:val="14"/>
                <w:szCs w:val="14"/>
              </w:rPr>
              <w:t xml:space="preserve"> recognized therapeutic dosage" (p.832), it is unclear whether this deter</w:t>
            </w:r>
            <w:r w:rsidR="004A5454">
              <w:rPr>
                <w:color w:val="auto"/>
                <w:sz w:val="14"/>
                <w:szCs w:val="14"/>
              </w:rPr>
              <w:t>-</w:t>
            </w:r>
            <w:proofErr w:type="spellStart"/>
            <w:r w:rsidRPr="00CE53DD">
              <w:rPr>
                <w:color w:val="auto"/>
                <w:sz w:val="14"/>
                <w:szCs w:val="14"/>
              </w:rPr>
              <w:t>mination</w:t>
            </w:r>
            <w:proofErr w:type="spellEnd"/>
            <w:r w:rsidRPr="00CE53DD">
              <w:rPr>
                <w:color w:val="auto"/>
                <w:sz w:val="14"/>
                <w:szCs w:val="14"/>
              </w:rPr>
              <w:t xml:space="preserve"> was made on the basis of diagnostic codes alone, or whether additional review was undertaken to investigate intent in ambiguous cases.</w:t>
            </w:r>
          </w:p>
          <w:p w14:paraId="602CF235" w14:textId="77777777" w:rsidR="008B00DD" w:rsidRPr="00CD7D26" w:rsidRDefault="008B00DD" w:rsidP="00CE53DD">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7E7EB46A" w14:textId="429B71D7" w:rsidR="008B00DD" w:rsidRPr="00CD7D26" w:rsidRDefault="004A5454" w:rsidP="004A5454">
            <w:pPr>
              <w:pStyle w:val="Default"/>
              <w:rPr>
                <w:color w:val="auto"/>
                <w:sz w:val="14"/>
                <w:szCs w:val="14"/>
              </w:rPr>
            </w:pPr>
            <w:r>
              <w:rPr>
                <w:color w:val="auto"/>
                <w:sz w:val="14"/>
                <w:szCs w:val="14"/>
              </w:rPr>
              <w:t>NR</w:t>
            </w:r>
          </w:p>
        </w:tc>
        <w:tc>
          <w:tcPr>
            <w:tcW w:w="453" w:type="pct"/>
            <w:tcBorders>
              <w:top w:val="single" w:sz="4" w:space="0" w:color="auto"/>
              <w:bottom w:val="single" w:sz="4" w:space="0" w:color="auto"/>
            </w:tcBorders>
            <w:shd w:val="clear" w:color="auto" w:fill="F2F2F2" w:themeFill="background1" w:themeFillShade="F2"/>
          </w:tcPr>
          <w:p w14:paraId="1E06D210" w14:textId="0BAEEF41" w:rsidR="004A5454" w:rsidRPr="00CE53DD" w:rsidRDefault="00380A14" w:rsidP="004A5454">
            <w:pPr>
              <w:pStyle w:val="Default"/>
              <w:rPr>
                <w:color w:val="auto"/>
                <w:sz w:val="14"/>
                <w:szCs w:val="14"/>
              </w:rPr>
            </w:pPr>
            <w:r w:rsidRPr="00380A14">
              <w:rPr>
                <w:color w:val="auto"/>
                <w:sz w:val="14"/>
                <w:szCs w:val="14"/>
              </w:rPr>
              <w:t>No specific inform-</w:t>
            </w:r>
            <w:proofErr w:type="spellStart"/>
            <w:r w:rsidRPr="00380A14">
              <w:rPr>
                <w:color w:val="auto"/>
                <w:sz w:val="14"/>
                <w:szCs w:val="14"/>
              </w:rPr>
              <w:t>ation</w:t>
            </w:r>
            <w:proofErr w:type="spellEnd"/>
            <w:r w:rsidRPr="00380A14">
              <w:rPr>
                <w:color w:val="auto"/>
                <w:sz w:val="14"/>
                <w:szCs w:val="14"/>
              </w:rPr>
              <w:t xml:space="preserve"> reported, how-ever, i</w:t>
            </w:r>
            <w:r w:rsidR="004A5454" w:rsidRPr="00380A14">
              <w:rPr>
                <w:color w:val="auto"/>
                <w:sz w:val="14"/>
                <w:szCs w:val="14"/>
              </w:rPr>
              <w:t>t</w:t>
            </w:r>
            <w:r w:rsidR="004A5454">
              <w:rPr>
                <w:color w:val="auto"/>
                <w:sz w:val="14"/>
                <w:szCs w:val="14"/>
              </w:rPr>
              <w:t xml:space="preserve"> </w:t>
            </w:r>
            <w:r w:rsidR="004A5454" w:rsidRPr="00CE53DD">
              <w:rPr>
                <w:color w:val="auto"/>
                <w:sz w:val="14"/>
                <w:szCs w:val="14"/>
              </w:rPr>
              <w:t>is likely</w:t>
            </w:r>
            <w:r w:rsidR="00187D47">
              <w:rPr>
                <w:color w:val="auto"/>
                <w:sz w:val="14"/>
                <w:szCs w:val="14"/>
              </w:rPr>
              <w:t xml:space="preserve"> that</w:t>
            </w:r>
            <w:r w:rsidR="004A5454" w:rsidRPr="00CE53DD">
              <w:rPr>
                <w:color w:val="auto"/>
                <w:sz w:val="14"/>
                <w:szCs w:val="14"/>
              </w:rPr>
              <w:t xml:space="preserve"> the same mode of data collection was used for all </w:t>
            </w:r>
            <w:proofErr w:type="spellStart"/>
            <w:r w:rsidR="004A5454" w:rsidRPr="00CE53DD">
              <w:rPr>
                <w:color w:val="auto"/>
                <w:sz w:val="14"/>
                <w:szCs w:val="14"/>
              </w:rPr>
              <w:t>partici</w:t>
            </w:r>
            <w:proofErr w:type="spellEnd"/>
            <w:r>
              <w:rPr>
                <w:color w:val="auto"/>
                <w:sz w:val="14"/>
                <w:szCs w:val="14"/>
              </w:rPr>
              <w:t>-</w:t>
            </w:r>
            <w:r w:rsidR="004A5454" w:rsidRPr="00CE53DD">
              <w:rPr>
                <w:color w:val="auto"/>
                <w:sz w:val="14"/>
                <w:szCs w:val="14"/>
              </w:rPr>
              <w:t>pants.</w:t>
            </w:r>
          </w:p>
          <w:p w14:paraId="17291770" w14:textId="77777777" w:rsidR="008B00DD" w:rsidRPr="00CD7D26" w:rsidRDefault="008B00DD" w:rsidP="00CE53DD">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00AD7AF2" w14:textId="7BD389B5" w:rsidR="00CE53DD" w:rsidRPr="00CE53DD" w:rsidRDefault="00CE53DD" w:rsidP="00CE53DD">
            <w:pPr>
              <w:pStyle w:val="Default"/>
              <w:rPr>
                <w:color w:val="auto"/>
                <w:sz w:val="14"/>
                <w:szCs w:val="14"/>
              </w:rPr>
            </w:pPr>
            <w:r w:rsidRPr="00CE53DD">
              <w:rPr>
                <w:color w:val="auto"/>
                <w:sz w:val="14"/>
                <w:szCs w:val="14"/>
              </w:rPr>
              <w:t>The study reported outcome(s) at pre</w:t>
            </w:r>
            <w:r w:rsidR="009B383A">
              <w:rPr>
                <w:color w:val="auto"/>
                <w:sz w:val="14"/>
                <w:szCs w:val="14"/>
              </w:rPr>
              <w:t>-</w:t>
            </w:r>
            <w:proofErr w:type="spellStart"/>
            <w:r w:rsidRPr="00CE53DD">
              <w:rPr>
                <w:color w:val="auto"/>
                <w:sz w:val="14"/>
                <w:szCs w:val="14"/>
              </w:rPr>
              <w:t>sentation</w:t>
            </w:r>
            <w:proofErr w:type="spellEnd"/>
            <w:r w:rsidRPr="00CE53DD">
              <w:rPr>
                <w:color w:val="auto"/>
                <w:sz w:val="14"/>
                <w:szCs w:val="14"/>
              </w:rPr>
              <w:t xml:space="preserve"> and/or immediately post-discharge and so it is likely the length of the prevalence period was appro</w:t>
            </w:r>
            <w:r w:rsidR="00C2133B">
              <w:rPr>
                <w:color w:val="auto"/>
                <w:sz w:val="14"/>
                <w:szCs w:val="14"/>
              </w:rPr>
              <w:t>-</w:t>
            </w:r>
            <w:proofErr w:type="spellStart"/>
            <w:r w:rsidRPr="00CE53DD">
              <w:rPr>
                <w:color w:val="auto"/>
                <w:sz w:val="14"/>
                <w:szCs w:val="14"/>
              </w:rPr>
              <w:t>priate</w:t>
            </w:r>
            <w:proofErr w:type="spellEnd"/>
            <w:r w:rsidRPr="00CE53DD">
              <w:rPr>
                <w:color w:val="auto"/>
                <w:sz w:val="14"/>
                <w:szCs w:val="14"/>
              </w:rPr>
              <w:t>.</w:t>
            </w:r>
          </w:p>
          <w:p w14:paraId="51AE344C" w14:textId="77777777" w:rsidR="008B00DD" w:rsidRPr="00CD7D26" w:rsidRDefault="008B00DD" w:rsidP="00CE53DD">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69C8826A" w14:textId="77777777" w:rsidR="00CE53DD" w:rsidRPr="00CE53DD" w:rsidRDefault="00CE53DD" w:rsidP="00CE53DD">
            <w:pPr>
              <w:pStyle w:val="Default"/>
              <w:rPr>
                <w:color w:val="auto"/>
                <w:sz w:val="14"/>
                <w:szCs w:val="14"/>
              </w:rPr>
            </w:pPr>
            <w:r w:rsidRPr="00CE53DD">
              <w:rPr>
                <w:color w:val="auto"/>
                <w:sz w:val="14"/>
                <w:szCs w:val="14"/>
              </w:rPr>
              <w:t>There were no errors in the reporting of the numerator(s) and denominator(s) for the prevalence.</w:t>
            </w:r>
          </w:p>
          <w:p w14:paraId="022F4DFE" w14:textId="77777777" w:rsidR="008B00DD" w:rsidRPr="00CD7D26" w:rsidRDefault="008B00DD" w:rsidP="00CE53DD">
            <w:pPr>
              <w:pStyle w:val="Default"/>
              <w:rPr>
                <w:color w:val="auto"/>
                <w:sz w:val="14"/>
                <w:szCs w:val="14"/>
              </w:rPr>
            </w:pPr>
          </w:p>
        </w:tc>
      </w:tr>
    </w:tbl>
    <w:p w14:paraId="5CFE550A" w14:textId="241142CA" w:rsidR="00FA1C53" w:rsidRDefault="00FA1C53"/>
    <w:p w14:paraId="453C1746" w14:textId="2D55B4BE" w:rsidR="00FA1C53" w:rsidRDefault="00FA1C53"/>
    <w:p w14:paraId="4C03AE78" w14:textId="44491C71" w:rsidR="00FA1C53" w:rsidRDefault="00FA1C53"/>
    <w:p w14:paraId="43D4F5A4" w14:textId="5BE05F35" w:rsidR="00FA1C53" w:rsidRDefault="00FA1C53"/>
    <w:p w14:paraId="49B14ACC" w14:textId="318F4615" w:rsidR="00FA1C53" w:rsidRDefault="00FA1C53"/>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0F8F6101" w14:textId="6BCFCA62" w:rsidTr="00FA1C53">
        <w:trPr>
          <w:trHeight w:val="660"/>
        </w:trPr>
        <w:tc>
          <w:tcPr>
            <w:tcW w:w="355" w:type="pct"/>
            <w:tcBorders>
              <w:top w:val="single" w:sz="4" w:space="0" w:color="auto"/>
              <w:bottom w:val="single" w:sz="4" w:space="0" w:color="auto"/>
            </w:tcBorders>
            <w:shd w:val="clear" w:color="auto" w:fill="auto"/>
          </w:tcPr>
          <w:p w14:paraId="3776F76A" w14:textId="5EF8FD91" w:rsidR="008B00DD" w:rsidRPr="00A21AFE" w:rsidRDefault="009B383A" w:rsidP="00184CDC">
            <w:pPr>
              <w:pStyle w:val="Default"/>
              <w:rPr>
                <w:b/>
                <w:color w:val="auto"/>
                <w:sz w:val="14"/>
                <w:szCs w:val="14"/>
              </w:rPr>
            </w:pPr>
            <w:r>
              <w:rPr>
                <w:b/>
                <w:color w:val="auto"/>
                <w:sz w:val="14"/>
                <w:szCs w:val="14"/>
              </w:rPr>
              <w:lastRenderedPageBreak/>
              <w:t>Al-Amin</w:t>
            </w:r>
            <w:r w:rsidR="00435D37">
              <w:rPr>
                <w:b/>
                <w:color w:val="auto"/>
                <w:sz w:val="14"/>
                <w:szCs w:val="14"/>
              </w:rPr>
              <w:t xml:space="preserve"> </w:t>
            </w:r>
            <w:r w:rsidR="008B00DD" w:rsidRPr="00A21AFE">
              <w:rPr>
                <w:b/>
                <w:color w:val="auto"/>
                <w:sz w:val="14"/>
                <w:szCs w:val="14"/>
              </w:rPr>
              <w:t>2021</w:t>
            </w:r>
          </w:p>
          <w:p w14:paraId="69FE6942" w14:textId="557C304B" w:rsidR="008B00DD" w:rsidRPr="00A21AFE" w:rsidRDefault="008B00DD" w:rsidP="00184CDC">
            <w:pPr>
              <w:pStyle w:val="Default"/>
              <w:rPr>
                <w:b/>
                <w:i/>
                <w:color w:val="auto"/>
                <w:sz w:val="14"/>
                <w:szCs w:val="14"/>
              </w:rPr>
            </w:pPr>
          </w:p>
        </w:tc>
        <w:tc>
          <w:tcPr>
            <w:tcW w:w="509" w:type="pct"/>
            <w:tcBorders>
              <w:top w:val="single" w:sz="4" w:space="0" w:color="auto"/>
              <w:bottom w:val="single" w:sz="4" w:space="0" w:color="auto"/>
            </w:tcBorders>
            <w:shd w:val="clear" w:color="auto" w:fill="auto"/>
          </w:tcPr>
          <w:p w14:paraId="3B199B9B" w14:textId="3450C42A" w:rsidR="00CE53DD" w:rsidRPr="00CE53DD" w:rsidRDefault="00CE53DD" w:rsidP="00CE53DD">
            <w:pPr>
              <w:pStyle w:val="Default"/>
              <w:rPr>
                <w:color w:val="auto"/>
                <w:sz w:val="14"/>
                <w:szCs w:val="14"/>
              </w:rPr>
            </w:pPr>
            <w:r w:rsidRPr="00CE53DD">
              <w:rPr>
                <w:color w:val="auto"/>
                <w:sz w:val="14"/>
                <w:szCs w:val="14"/>
              </w:rPr>
              <w:t xml:space="preserve">"HMC is the leading state health care </w:t>
            </w:r>
            <w:proofErr w:type="spellStart"/>
            <w:r w:rsidRPr="00CE53DD">
              <w:rPr>
                <w:color w:val="auto"/>
                <w:sz w:val="14"/>
                <w:szCs w:val="14"/>
              </w:rPr>
              <w:t>center</w:t>
            </w:r>
            <w:proofErr w:type="spellEnd"/>
            <w:r w:rsidRPr="00CE53DD">
              <w:rPr>
                <w:color w:val="auto"/>
                <w:sz w:val="14"/>
                <w:szCs w:val="14"/>
              </w:rPr>
              <w:t xml:space="preserve"> in Qatar...the ED is the only state emergency facility in Doha" (p.316). However, it is unclear whether this </w:t>
            </w:r>
            <w:r w:rsidR="003C40F5">
              <w:rPr>
                <w:color w:val="auto"/>
                <w:sz w:val="14"/>
                <w:szCs w:val="14"/>
              </w:rPr>
              <w:t xml:space="preserve">is </w:t>
            </w:r>
            <w:r w:rsidR="00435D37">
              <w:rPr>
                <w:color w:val="auto"/>
                <w:sz w:val="14"/>
                <w:szCs w:val="14"/>
              </w:rPr>
              <w:t>represent-</w:t>
            </w:r>
            <w:proofErr w:type="spellStart"/>
            <w:r w:rsidRPr="00CE53DD">
              <w:rPr>
                <w:color w:val="auto"/>
                <w:sz w:val="14"/>
                <w:szCs w:val="14"/>
              </w:rPr>
              <w:t>tative</w:t>
            </w:r>
            <w:proofErr w:type="spellEnd"/>
            <w:r w:rsidRPr="00CE53DD">
              <w:rPr>
                <w:color w:val="auto"/>
                <w:sz w:val="14"/>
                <w:szCs w:val="14"/>
              </w:rPr>
              <w:t xml:space="preserve"> of the national population.</w:t>
            </w:r>
          </w:p>
          <w:p w14:paraId="4812AD4E" w14:textId="77777777" w:rsidR="008B00DD" w:rsidRPr="00CD7D26" w:rsidRDefault="008B00DD" w:rsidP="00CE53DD">
            <w:pPr>
              <w:pStyle w:val="Default"/>
              <w:rPr>
                <w:color w:val="auto"/>
                <w:sz w:val="14"/>
                <w:szCs w:val="14"/>
              </w:rPr>
            </w:pPr>
          </w:p>
        </w:tc>
        <w:tc>
          <w:tcPr>
            <w:tcW w:w="475" w:type="pct"/>
            <w:tcBorders>
              <w:top w:val="single" w:sz="4" w:space="0" w:color="auto"/>
              <w:bottom w:val="single" w:sz="4" w:space="0" w:color="auto"/>
            </w:tcBorders>
            <w:shd w:val="clear" w:color="auto" w:fill="auto"/>
          </w:tcPr>
          <w:p w14:paraId="16E6C6D4" w14:textId="77777777" w:rsidR="00CE53DD" w:rsidRPr="00CE53DD" w:rsidRDefault="00CE53DD" w:rsidP="00CE53DD">
            <w:pPr>
              <w:pStyle w:val="Default"/>
              <w:rPr>
                <w:color w:val="auto"/>
                <w:sz w:val="14"/>
                <w:szCs w:val="14"/>
              </w:rPr>
            </w:pPr>
            <w:r w:rsidRPr="00CE53DD">
              <w:rPr>
                <w:color w:val="auto"/>
                <w:sz w:val="14"/>
                <w:szCs w:val="14"/>
              </w:rPr>
              <w:t>"...at the time of the study, private sector emergency services, of which there were very few, would refer all self-harm cases to HMC ED. Therefore, we believe that the sample assessed was largely representative of the population under study" (p.317).</w:t>
            </w:r>
          </w:p>
          <w:p w14:paraId="0D2F87D2" w14:textId="77777777" w:rsidR="008B00DD" w:rsidRPr="00CD7D26" w:rsidRDefault="008B00DD" w:rsidP="00CE53DD">
            <w:pPr>
              <w:pStyle w:val="Default"/>
              <w:rPr>
                <w:color w:val="auto"/>
                <w:sz w:val="14"/>
                <w:szCs w:val="14"/>
              </w:rPr>
            </w:pPr>
          </w:p>
        </w:tc>
        <w:tc>
          <w:tcPr>
            <w:tcW w:w="478" w:type="pct"/>
            <w:tcBorders>
              <w:top w:val="single" w:sz="4" w:space="0" w:color="auto"/>
              <w:bottom w:val="single" w:sz="4" w:space="0" w:color="auto"/>
            </w:tcBorders>
            <w:shd w:val="clear" w:color="auto" w:fill="auto"/>
          </w:tcPr>
          <w:p w14:paraId="635E1ECC" w14:textId="5B523958" w:rsidR="00CE53DD" w:rsidRPr="00CE53DD" w:rsidRDefault="00CE53DD" w:rsidP="00CE53DD">
            <w:pPr>
              <w:pStyle w:val="Default"/>
              <w:rPr>
                <w:color w:val="auto"/>
                <w:sz w:val="14"/>
                <w:szCs w:val="14"/>
              </w:rPr>
            </w:pPr>
            <w:r w:rsidRPr="00CE53DD">
              <w:rPr>
                <w:color w:val="auto"/>
                <w:sz w:val="14"/>
                <w:szCs w:val="14"/>
              </w:rPr>
              <w:t xml:space="preserve">"This is a retrospective study of all the cases presented [sic] </w:t>
            </w:r>
            <w:r w:rsidR="003C40F5">
              <w:rPr>
                <w:color w:val="auto"/>
                <w:sz w:val="14"/>
                <w:szCs w:val="14"/>
              </w:rPr>
              <w:t>to the Emergency Depart-</w:t>
            </w:r>
            <w:proofErr w:type="spellStart"/>
            <w:r w:rsidR="003C40F5">
              <w:rPr>
                <w:color w:val="auto"/>
                <w:sz w:val="14"/>
                <w:szCs w:val="14"/>
              </w:rPr>
              <w:t>ment</w:t>
            </w:r>
            <w:proofErr w:type="spellEnd"/>
            <w:r w:rsidRPr="00CE53DD">
              <w:rPr>
                <w:color w:val="auto"/>
                <w:sz w:val="14"/>
                <w:szCs w:val="14"/>
              </w:rPr>
              <w:t>…" (p.316).</w:t>
            </w:r>
          </w:p>
          <w:p w14:paraId="7544D40A" w14:textId="77777777" w:rsidR="008B00DD" w:rsidRPr="00CD7D26" w:rsidRDefault="008B00DD" w:rsidP="00CE53DD">
            <w:pPr>
              <w:pStyle w:val="Default"/>
              <w:rPr>
                <w:color w:val="auto"/>
                <w:sz w:val="14"/>
                <w:szCs w:val="14"/>
              </w:rPr>
            </w:pPr>
          </w:p>
        </w:tc>
        <w:tc>
          <w:tcPr>
            <w:tcW w:w="438" w:type="pct"/>
            <w:tcBorders>
              <w:top w:val="single" w:sz="4" w:space="0" w:color="auto"/>
              <w:bottom w:val="single" w:sz="4" w:space="0" w:color="auto"/>
            </w:tcBorders>
            <w:shd w:val="clear" w:color="auto" w:fill="auto"/>
          </w:tcPr>
          <w:p w14:paraId="32E56BB8" w14:textId="7FF3462E" w:rsidR="00CE53DD" w:rsidRPr="00CE53DD" w:rsidRDefault="00CE53DD" w:rsidP="00CE53DD">
            <w:pPr>
              <w:pStyle w:val="Default"/>
              <w:rPr>
                <w:color w:val="auto"/>
                <w:sz w:val="14"/>
                <w:szCs w:val="14"/>
              </w:rPr>
            </w:pPr>
            <w:r w:rsidRPr="00CE53DD">
              <w:rPr>
                <w:color w:val="auto"/>
                <w:sz w:val="14"/>
                <w:szCs w:val="14"/>
              </w:rPr>
              <w:t xml:space="preserve">No specific </w:t>
            </w:r>
            <w:proofErr w:type="spellStart"/>
            <w:r w:rsidRPr="00CE53DD">
              <w:rPr>
                <w:color w:val="auto"/>
                <w:sz w:val="14"/>
                <w:szCs w:val="14"/>
              </w:rPr>
              <w:t>infor</w:t>
            </w:r>
            <w:r w:rsidR="00896488">
              <w:rPr>
                <w:color w:val="auto"/>
                <w:sz w:val="14"/>
                <w:szCs w:val="14"/>
              </w:rPr>
              <w:t>-</w:t>
            </w:r>
            <w:r w:rsidRPr="00CE53DD">
              <w:rPr>
                <w:color w:val="auto"/>
                <w:sz w:val="14"/>
                <w:szCs w:val="14"/>
              </w:rPr>
              <w:t>mation</w:t>
            </w:r>
            <w:proofErr w:type="spellEnd"/>
            <w:r w:rsidRPr="00CE53DD">
              <w:rPr>
                <w:color w:val="auto"/>
                <w:sz w:val="14"/>
                <w:szCs w:val="14"/>
              </w:rPr>
              <w:t xml:space="preserve"> reported, however, data for all eligible participants were included in analyses.</w:t>
            </w:r>
          </w:p>
          <w:p w14:paraId="6ABF7541" w14:textId="77777777" w:rsidR="008B00DD" w:rsidRPr="00CD7D26" w:rsidRDefault="008B00DD" w:rsidP="00CE53DD">
            <w:pPr>
              <w:pStyle w:val="Default"/>
              <w:rPr>
                <w:color w:val="auto"/>
                <w:sz w:val="14"/>
                <w:szCs w:val="14"/>
              </w:rPr>
            </w:pPr>
          </w:p>
        </w:tc>
        <w:tc>
          <w:tcPr>
            <w:tcW w:w="452" w:type="pct"/>
            <w:tcBorders>
              <w:top w:val="single" w:sz="4" w:space="0" w:color="auto"/>
              <w:bottom w:val="single" w:sz="4" w:space="0" w:color="auto"/>
            </w:tcBorders>
            <w:shd w:val="clear" w:color="auto" w:fill="auto"/>
          </w:tcPr>
          <w:p w14:paraId="7138EB28" w14:textId="77777777" w:rsidR="00CE53DD" w:rsidRPr="00CE53DD" w:rsidRDefault="00CE53DD" w:rsidP="00CE53DD">
            <w:pPr>
              <w:pStyle w:val="Default"/>
              <w:rPr>
                <w:color w:val="auto"/>
                <w:sz w:val="14"/>
                <w:szCs w:val="14"/>
              </w:rPr>
            </w:pPr>
            <w:r w:rsidRPr="00CE53DD">
              <w:rPr>
                <w:color w:val="auto"/>
                <w:sz w:val="14"/>
                <w:szCs w:val="14"/>
              </w:rPr>
              <w:t>Data were collected "...using the medical records available" (p.317).</w:t>
            </w:r>
          </w:p>
          <w:p w14:paraId="50545463" w14:textId="77777777" w:rsidR="008B00DD" w:rsidRPr="00CD7D26" w:rsidRDefault="008B00DD" w:rsidP="00CE53DD">
            <w:pPr>
              <w:pStyle w:val="Default"/>
              <w:rPr>
                <w:color w:val="auto"/>
                <w:sz w:val="14"/>
                <w:szCs w:val="14"/>
              </w:rPr>
            </w:pPr>
          </w:p>
        </w:tc>
        <w:tc>
          <w:tcPr>
            <w:tcW w:w="444" w:type="pct"/>
            <w:tcBorders>
              <w:top w:val="single" w:sz="4" w:space="0" w:color="auto"/>
              <w:bottom w:val="single" w:sz="4" w:space="0" w:color="auto"/>
            </w:tcBorders>
            <w:shd w:val="clear" w:color="auto" w:fill="auto"/>
          </w:tcPr>
          <w:p w14:paraId="4690C8DF" w14:textId="010ADC36" w:rsidR="00CE53DD" w:rsidRPr="00CE53DD" w:rsidRDefault="00CE53DD" w:rsidP="00CE53DD">
            <w:pPr>
              <w:pStyle w:val="Default"/>
              <w:rPr>
                <w:color w:val="auto"/>
                <w:sz w:val="14"/>
                <w:szCs w:val="14"/>
              </w:rPr>
            </w:pPr>
            <w:r w:rsidRPr="00CE53DD">
              <w:rPr>
                <w:color w:val="auto"/>
                <w:sz w:val="14"/>
                <w:szCs w:val="14"/>
              </w:rPr>
              <w:t xml:space="preserve">"Self-harm and </w:t>
            </w:r>
            <w:proofErr w:type="spellStart"/>
            <w:r w:rsidRPr="00CE53DD">
              <w:rPr>
                <w:color w:val="auto"/>
                <w:sz w:val="14"/>
                <w:szCs w:val="14"/>
              </w:rPr>
              <w:t>suic</w:t>
            </w:r>
            <w:r w:rsidR="00896488">
              <w:rPr>
                <w:color w:val="auto"/>
                <w:sz w:val="14"/>
                <w:szCs w:val="14"/>
              </w:rPr>
              <w:t>-</w:t>
            </w:r>
            <w:r w:rsidRPr="00CE53DD">
              <w:rPr>
                <w:color w:val="auto"/>
                <w:sz w:val="14"/>
                <w:szCs w:val="14"/>
              </w:rPr>
              <w:t>idal</w:t>
            </w:r>
            <w:proofErr w:type="spellEnd"/>
            <w:r w:rsidRPr="00CE53DD">
              <w:rPr>
                <w:color w:val="auto"/>
                <w:sz w:val="14"/>
                <w:szCs w:val="14"/>
              </w:rPr>
              <w:t xml:space="preserve"> attempts were identified by </w:t>
            </w:r>
            <w:proofErr w:type="spellStart"/>
            <w:r w:rsidRPr="00CE53DD">
              <w:rPr>
                <w:color w:val="auto"/>
                <w:sz w:val="14"/>
                <w:szCs w:val="14"/>
              </w:rPr>
              <w:t>em</w:t>
            </w:r>
            <w:r w:rsidR="00896488">
              <w:rPr>
                <w:color w:val="auto"/>
                <w:sz w:val="14"/>
                <w:szCs w:val="14"/>
              </w:rPr>
              <w:t>-</w:t>
            </w:r>
            <w:r w:rsidRPr="00CE53DD">
              <w:rPr>
                <w:color w:val="auto"/>
                <w:sz w:val="14"/>
                <w:szCs w:val="14"/>
              </w:rPr>
              <w:t>ploying</w:t>
            </w:r>
            <w:proofErr w:type="spellEnd"/>
            <w:r w:rsidRPr="00CE53DD">
              <w:rPr>
                <w:color w:val="auto"/>
                <w:sz w:val="14"/>
                <w:szCs w:val="14"/>
              </w:rPr>
              <w:t xml:space="preserve"> a thorough, systematic search method, which con</w:t>
            </w:r>
            <w:r w:rsidR="00896488">
              <w:rPr>
                <w:color w:val="auto"/>
                <w:sz w:val="14"/>
                <w:szCs w:val="14"/>
              </w:rPr>
              <w:t>-</w:t>
            </w:r>
            <w:proofErr w:type="spellStart"/>
            <w:r w:rsidRPr="00CE53DD">
              <w:rPr>
                <w:color w:val="auto"/>
                <w:sz w:val="14"/>
                <w:szCs w:val="14"/>
              </w:rPr>
              <w:t>sisted</w:t>
            </w:r>
            <w:proofErr w:type="spellEnd"/>
            <w:r w:rsidRPr="00CE53DD">
              <w:rPr>
                <w:color w:val="auto"/>
                <w:sz w:val="14"/>
                <w:szCs w:val="14"/>
              </w:rPr>
              <w:t xml:space="preserve"> of filtering </w:t>
            </w:r>
            <w:r w:rsidR="00896488">
              <w:rPr>
                <w:color w:val="auto"/>
                <w:sz w:val="14"/>
                <w:szCs w:val="14"/>
              </w:rPr>
              <w:t>cases based on the ICD 10 codes…</w:t>
            </w:r>
            <w:r w:rsidRPr="00CE53DD">
              <w:rPr>
                <w:color w:val="auto"/>
                <w:sz w:val="14"/>
                <w:szCs w:val="14"/>
              </w:rPr>
              <w:t>and utilizing relevant search words (such as suicide, overdose, ingestion, jumping" (p.317). Combining ICD-10 diagnostic codes with additional data fields has been shown to improve the acc</w:t>
            </w:r>
            <w:r w:rsidR="00E46520">
              <w:rPr>
                <w:color w:val="auto"/>
                <w:sz w:val="14"/>
                <w:szCs w:val="14"/>
              </w:rPr>
              <w:t>uracy of identification of DSH.</w:t>
            </w:r>
            <w:r w:rsidR="00E46520">
              <w:rPr>
                <w:rStyle w:val="FootnoteReference"/>
                <w:color w:val="auto"/>
                <w:sz w:val="14"/>
                <w:szCs w:val="14"/>
              </w:rPr>
              <w:footnoteReference w:id="49"/>
            </w:r>
          </w:p>
          <w:p w14:paraId="4C1AF8B2" w14:textId="77777777" w:rsidR="008B00DD" w:rsidRPr="00CD7D26" w:rsidRDefault="008B00DD" w:rsidP="00CE53DD">
            <w:pPr>
              <w:pStyle w:val="Default"/>
              <w:rPr>
                <w:color w:val="auto"/>
                <w:sz w:val="14"/>
                <w:szCs w:val="14"/>
              </w:rPr>
            </w:pPr>
          </w:p>
        </w:tc>
        <w:tc>
          <w:tcPr>
            <w:tcW w:w="437" w:type="pct"/>
            <w:tcBorders>
              <w:top w:val="single" w:sz="4" w:space="0" w:color="auto"/>
              <w:bottom w:val="single" w:sz="4" w:space="0" w:color="auto"/>
            </w:tcBorders>
            <w:shd w:val="clear" w:color="auto" w:fill="auto"/>
          </w:tcPr>
          <w:p w14:paraId="576C44E9" w14:textId="77777777" w:rsidR="00CE53DD" w:rsidRPr="00CE53DD" w:rsidRDefault="00CE53DD" w:rsidP="00CE53DD">
            <w:pPr>
              <w:pStyle w:val="Default"/>
              <w:rPr>
                <w:color w:val="auto"/>
                <w:sz w:val="14"/>
                <w:szCs w:val="14"/>
              </w:rPr>
            </w:pPr>
            <w:r w:rsidRPr="00CE53DD">
              <w:rPr>
                <w:color w:val="auto"/>
                <w:sz w:val="14"/>
                <w:szCs w:val="14"/>
              </w:rPr>
              <w:t>Hospital/medical records used.</w:t>
            </w:r>
          </w:p>
          <w:p w14:paraId="64751E2D" w14:textId="77777777" w:rsidR="008B00DD" w:rsidRPr="00CD7D26" w:rsidRDefault="008B00DD" w:rsidP="00CE53DD">
            <w:pPr>
              <w:pStyle w:val="Default"/>
              <w:rPr>
                <w:color w:val="auto"/>
                <w:sz w:val="14"/>
                <w:szCs w:val="14"/>
              </w:rPr>
            </w:pPr>
          </w:p>
        </w:tc>
        <w:tc>
          <w:tcPr>
            <w:tcW w:w="453" w:type="pct"/>
            <w:tcBorders>
              <w:top w:val="single" w:sz="4" w:space="0" w:color="auto"/>
              <w:bottom w:val="single" w:sz="4" w:space="0" w:color="auto"/>
            </w:tcBorders>
            <w:shd w:val="clear" w:color="auto" w:fill="auto"/>
          </w:tcPr>
          <w:p w14:paraId="36EE3BD5" w14:textId="1CB0B0FF" w:rsidR="00CE53DD" w:rsidRPr="00CE53DD" w:rsidRDefault="00B1247C" w:rsidP="00CE53DD">
            <w:pPr>
              <w:pStyle w:val="Default"/>
              <w:rPr>
                <w:color w:val="auto"/>
                <w:sz w:val="14"/>
                <w:szCs w:val="14"/>
              </w:rPr>
            </w:pPr>
            <w:r w:rsidRPr="00B1247C">
              <w:rPr>
                <w:color w:val="auto"/>
                <w:sz w:val="14"/>
                <w:szCs w:val="14"/>
              </w:rPr>
              <w:t>No specific inform-</w:t>
            </w:r>
            <w:proofErr w:type="spellStart"/>
            <w:r w:rsidRPr="00B1247C">
              <w:rPr>
                <w:color w:val="auto"/>
                <w:sz w:val="14"/>
                <w:szCs w:val="14"/>
              </w:rPr>
              <w:t>ation</w:t>
            </w:r>
            <w:proofErr w:type="spellEnd"/>
            <w:r w:rsidRPr="00B1247C">
              <w:rPr>
                <w:color w:val="auto"/>
                <w:sz w:val="14"/>
                <w:szCs w:val="14"/>
              </w:rPr>
              <w:t xml:space="preserve"> reported, how-ever, i</w:t>
            </w:r>
            <w:r w:rsidR="00CE53DD" w:rsidRPr="00B1247C">
              <w:rPr>
                <w:color w:val="auto"/>
                <w:sz w:val="14"/>
                <w:szCs w:val="14"/>
              </w:rPr>
              <w:t>t is likely that the same</w:t>
            </w:r>
            <w:r w:rsidR="00CE53DD" w:rsidRPr="00CE53DD">
              <w:rPr>
                <w:color w:val="auto"/>
                <w:sz w:val="14"/>
                <w:szCs w:val="14"/>
              </w:rPr>
              <w:t xml:space="preserve"> mode of data collection was used for all </w:t>
            </w:r>
            <w:proofErr w:type="spellStart"/>
            <w:r w:rsidR="00CE53DD" w:rsidRPr="00CE53DD">
              <w:rPr>
                <w:color w:val="auto"/>
                <w:sz w:val="14"/>
                <w:szCs w:val="14"/>
              </w:rPr>
              <w:t>partici</w:t>
            </w:r>
            <w:proofErr w:type="spellEnd"/>
            <w:r>
              <w:rPr>
                <w:color w:val="auto"/>
                <w:sz w:val="14"/>
                <w:szCs w:val="14"/>
              </w:rPr>
              <w:t>-</w:t>
            </w:r>
            <w:r w:rsidR="00CE53DD" w:rsidRPr="00CE53DD">
              <w:rPr>
                <w:color w:val="auto"/>
                <w:sz w:val="14"/>
                <w:szCs w:val="14"/>
              </w:rPr>
              <w:t>pants.</w:t>
            </w:r>
          </w:p>
          <w:p w14:paraId="0796C815" w14:textId="77777777" w:rsidR="008B00DD" w:rsidRPr="00CD7D26" w:rsidRDefault="008B00DD" w:rsidP="00CE53DD">
            <w:pPr>
              <w:pStyle w:val="Default"/>
              <w:rPr>
                <w:color w:val="auto"/>
                <w:sz w:val="14"/>
                <w:szCs w:val="14"/>
              </w:rPr>
            </w:pPr>
          </w:p>
        </w:tc>
        <w:tc>
          <w:tcPr>
            <w:tcW w:w="442" w:type="pct"/>
            <w:tcBorders>
              <w:top w:val="single" w:sz="4" w:space="0" w:color="auto"/>
              <w:bottom w:val="single" w:sz="4" w:space="0" w:color="auto"/>
            </w:tcBorders>
            <w:shd w:val="clear" w:color="auto" w:fill="auto"/>
          </w:tcPr>
          <w:p w14:paraId="3E72052E" w14:textId="5B7FBE99" w:rsidR="00CE53DD" w:rsidRPr="00CE53DD" w:rsidRDefault="00F2210D" w:rsidP="00CE53DD">
            <w:pPr>
              <w:pStyle w:val="Default"/>
              <w:rPr>
                <w:color w:val="auto"/>
                <w:sz w:val="14"/>
                <w:szCs w:val="14"/>
              </w:rPr>
            </w:pPr>
            <w:r>
              <w:rPr>
                <w:color w:val="auto"/>
                <w:sz w:val="14"/>
                <w:szCs w:val="14"/>
              </w:rPr>
              <w:t>NR</w:t>
            </w:r>
          </w:p>
          <w:p w14:paraId="16084BBF" w14:textId="77777777" w:rsidR="008B00DD" w:rsidRPr="00CD7D26" w:rsidRDefault="008B00DD" w:rsidP="00CE53DD">
            <w:pPr>
              <w:pStyle w:val="Default"/>
              <w:rPr>
                <w:color w:val="auto"/>
                <w:sz w:val="14"/>
                <w:szCs w:val="14"/>
              </w:rPr>
            </w:pPr>
          </w:p>
        </w:tc>
        <w:tc>
          <w:tcPr>
            <w:tcW w:w="517" w:type="pct"/>
            <w:tcBorders>
              <w:top w:val="single" w:sz="4" w:space="0" w:color="auto"/>
              <w:bottom w:val="single" w:sz="4" w:space="0" w:color="auto"/>
            </w:tcBorders>
            <w:shd w:val="clear" w:color="auto" w:fill="auto"/>
          </w:tcPr>
          <w:p w14:paraId="25486B18" w14:textId="77777777" w:rsidR="00CE53DD" w:rsidRPr="00CE53DD" w:rsidRDefault="00CE53DD" w:rsidP="00CE53DD">
            <w:pPr>
              <w:pStyle w:val="Default"/>
              <w:rPr>
                <w:color w:val="auto"/>
                <w:sz w:val="14"/>
                <w:szCs w:val="14"/>
              </w:rPr>
            </w:pPr>
            <w:r w:rsidRPr="00CE53DD">
              <w:rPr>
                <w:color w:val="auto"/>
                <w:sz w:val="14"/>
                <w:szCs w:val="14"/>
              </w:rPr>
              <w:t>There were no errors in the reporting of the numerator(s) and denominator(s) for the prevalence.</w:t>
            </w:r>
          </w:p>
          <w:p w14:paraId="1D940BE4" w14:textId="77777777" w:rsidR="008B00DD" w:rsidRPr="00CD7D26" w:rsidRDefault="008B00DD" w:rsidP="00CE53DD">
            <w:pPr>
              <w:pStyle w:val="Default"/>
              <w:rPr>
                <w:color w:val="auto"/>
                <w:sz w:val="14"/>
                <w:szCs w:val="14"/>
              </w:rPr>
            </w:pPr>
          </w:p>
        </w:tc>
      </w:tr>
      <w:tr w:rsidR="00291D40" w:rsidRPr="00CD7D26" w14:paraId="4D0DCC21" w14:textId="067C30C3" w:rsidTr="00FA1C53">
        <w:trPr>
          <w:trHeight w:val="839"/>
        </w:trPr>
        <w:tc>
          <w:tcPr>
            <w:tcW w:w="355" w:type="pct"/>
            <w:tcBorders>
              <w:top w:val="single" w:sz="4" w:space="0" w:color="auto"/>
              <w:bottom w:val="single" w:sz="4" w:space="0" w:color="auto"/>
            </w:tcBorders>
            <w:shd w:val="clear" w:color="auto" w:fill="F2F2F2" w:themeFill="background1" w:themeFillShade="F2"/>
          </w:tcPr>
          <w:p w14:paraId="02BC2E87" w14:textId="7D7F4CDC" w:rsidR="008B00DD" w:rsidRPr="00A21AFE" w:rsidRDefault="00642221" w:rsidP="00BC7D4A">
            <w:pPr>
              <w:pStyle w:val="Default"/>
              <w:rPr>
                <w:b/>
                <w:color w:val="auto"/>
                <w:sz w:val="14"/>
                <w:szCs w:val="14"/>
              </w:rPr>
            </w:pPr>
            <w:r>
              <w:rPr>
                <w:b/>
                <w:color w:val="auto"/>
                <w:sz w:val="14"/>
                <w:szCs w:val="14"/>
              </w:rPr>
              <w:t>Ardagh</w:t>
            </w:r>
            <w:r w:rsidR="00BC7D4A">
              <w:rPr>
                <w:b/>
                <w:color w:val="auto"/>
                <w:sz w:val="14"/>
                <w:szCs w:val="14"/>
              </w:rPr>
              <w:t xml:space="preserve"> </w:t>
            </w:r>
            <w:r w:rsidR="008B00DD" w:rsidRPr="00A21AFE">
              <w:rPr>
                <w:b/>
                <w:color w:val="auto"/>
                <w:sz w:val="14"/>
                <w:szCs w:val="14"/>
              </w:rPr>
              <w:t>2001</w:t>
            </w:r>
          </w:p>
        </w:tc>
        <w:tc>
          <w:tcPr>
            <w:tcW w:w="509" w:type="pct"/>
            <w:tcBorders>
              <w:top w:val="single" w:sz="4" w:space="0" w:color="auto"/>
              <w:bottom w:val="single" w:sz="4" w:space="0" w:color="auto"/>
            </w:tcBorders>
            <w:shd w:val="clear" w:color="auto" w:fill="F2F2F2" w:themeFill="background1" w:themeFillShade="F2"/>
          </w:tcPr>
          <w:p w14:paraId="57DA12D4" w14:textId="757B197C" w:rsidR="00C90E4E" w:rsidRPr="00C90E4E" w:rsidRDefault="00C90E4E" w:rsidP="00C90E4E">
            <w:pPr>
              <w:pStyle w:val="Default"/>
              <w:rPr>
                <w:color w:val="auto"/>
                <w:sz w:val="14"/>
                <w:szCs w:val="14"/>
              </w:rPr>
            </w:pPr>
            <w:r w:rsidRPr="00C90E4E">
              <w:rPr>
                <w:color w:val="auto"/>
                <w:sz w:val="14"/>
                <w:szCs w:val="14"/>
              </w:rPr>
              <w:t xml:space="preserve">Whilst "Christchurch Hospital provides a sole Emergency Department servicing approximately 330 000 patients in the Christchurch urban area..." (p.423), it is unclear whether this </w:t>
            </w:r>
            <w:r w:rsidR="00642221">
              <w:rPr>
                <w:color w:val="auto"/>
                <w:sz w:val="14"/>
                <w:szCs w:val="14"/>
              </w:rPr>
              <w:t>is</w:t>
            </w:r>
            <w:r w:rsidRPr="00C90E4E">
              <w:rPr>
                <w:color w:val="auto"/>
                <w:sz w:val="14"/>
                <w:szCs w:val="14"/>
              </w:rPr>
              <w:t xml:space="preserve"> representative of the national population.</w:t>
            </w:r>
          </w:p>
          <w:p w14:paraId="6816C844" w14:textId="61CD2705" w:rsidR="008B00DD" w:rsidRPr="00CD7D26" w:rsidRDefault="008B00DD" w:rsidP="00C90E4E">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65ADD934" w14:textId="77777777" w:rsidR="00C90E4E" w:rsidRPr="00C90E4E" w:rsidRDefault="00C90E4E" w:rsidP="00C90E4E">
            <w:pPr>
              <w:pStyle w:val="Default"/>
              <w:rPr>
                <w:color w:val="auto"/>
                <w:sz w:val="14"/>
                <w:szCs w:val="14"/>
              </w:rPr>
            </w:pPr>
            <w:r w:rsidRPr="00C90E4E">
              <w:rPr>
                <w:color w:val="auto"/>
                <w:sz w:val="14"/>
                <w:szCs w:val="14"/>
              </w:rPr>
              <w:t>"...all patients with a discharge diagnosis of DSP" were included. Therefore, those engaging in other methods would have been excluded.</w:t>
            </w:r>
          </w:p>
          <w:p w14:paraId="4B5AE558" w14:textId="77777777" w:rsidR="008B00DD" w:rsidRPr="00CD7D26" w:rsidRDefault="008B00DD" w:rsidP="00C90E4E">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34368D0E" w14:textId="4B8AFE53" w:rsidR="00C90E4E" w:rsidRPr="00C90E4E" w:rsidRDefault="00642221" w:rsidP="00C90E4E">
            <w:pPr>
              <w:pStyle w:val="Default"/>
              <w:rPr>
                <w:color w:val="auto"/>
                <w:sz w:val="14"/>
                <w:szCs w:val="14"/>
              </w:rPr>
            </w:pPr>
            <w:r>
              <w:rPr>
                <w:color w:val="auto"/>
                <w:sz w:val="14"/>
                <w:szCs w:val="14"/>
              </w:rPr>
              <w:t>NR</w:t>
            </w:r>
          </w:p>
          <w:p w14:paraId="3C009254" w14:textId="77777777" w:rsidR="008B00DD" w:rsidRPr="00CD7D26" w:rsidRDefault="008B00DD" w:rsidP="00C90E4E">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7709BA74" w14:textId="2E4B8C19" w:rsidR="00C90E4E" w:rsidRPr="00C90E4E" w:rsidRDefault="00C90E4E" w:rsidP="00C90E4E">
            <w:pPr>
              <w:pStyle w:val="Default"/>
              <w:rPr>
                <w:color w:val="auto"/>
                <w:sz w:val="14"/>
                <w:szCs w:val="14"/>
              </w:rPr>
            </w:pPr>
            <w:r w:rsidRPr="00C90E4E">
              <w:rPr>
                <w:color w:val="auto"/>
                <w:sz w:val="14"/>
                <w:szCs w:val="14"/>
              </w:rPr>
              <w:t xml:space="preserve">No specific </w:t>
            </w:r>
            <w:proofErr w:type="spellStart"/>
            <w:r w:rsidRPr="00C90E4E">
              <w:rPr>
                <w:color w:val="auto"/>
                <w:sz w:val="14"/>
                <w:szCs w:val="14"/>
              </w:rPr>
              <w:t>infor</w:t>
            </w:r>
            <w:r w:rsidR="00642221">
              <w:rPr>
                <w:color w:val="auto"/>
                <w:sz w:val="14"/>
                <w:szCs w:val="14"/>
              </w:rPr>
              <w:t>-</w:t>
            </w:r>
            <w:r w:rsidRPr="00C90E4E">
              <w:rPr>
                <w:color w:val="auto"/>
                <w:sz w:val="14"/>
                <w:szCs w:val="14"/>
              </w:rPr>
              <w:t>mation</w:t>
            </w:r>
            <w:proofErr w:type="spellEnd"/>
            <w:r w:rsidRPr="00C90E4E">
              <w:rPr>
                <w:color w:val="auto"/>
                <w:sz w:val="14"/>
                <w:szCs w:val="14"/>
              </w:rPr>
              <w:t xml:space="preserve"> reported, however, data for all eligible participants were included in analyses.</w:t>
            </w:r>
          </w:p>
          <w:p w14:paraId="2D4C399E" w14:textId="77777777" w:rsidR="008B00DD" w:rsidRPr="00CD7D26" w:rsidRDefault="008B00DD" w:rsidP="00C90E4E">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49B5264F" w14:textId="77777777" w:rsidR="00C90E4E" w:rsidRPr="00C90E4E" w:rsidRDefault="00C90E4E" w:rsidP="00C90E4E">
            <w:pPr>
              <w:pStyle w:val="Default"/>
              <w:rPr>
                <w:color w:val="auto"/>
                <w:sz w:val="14"/>
                <w:szCs w:val="14"/>
              </w:rPr>
            </w:pPr>
            <w:r w:rsidRPr="00C90E4E">
              <w:rPr>
                <w:color w:val="auto"/>
                <w:sz w:val="14"/>
                <w:szCs w:val="14"/>
              </w:rPr>
              <w:t xml:space="preserve">"The Emergency Department </w:t>
            </w:r>
            <w:proofErr w:type="gramStart"/>
            <w:r w:rsidRPr="00C90E4E">
              <w:rPr>
                <w:color w:val="auto"/>
                <w:sz w:val="14"/>
                <w:szCs w:val="14"/>
              </w:rPr>
              <w:t>records</w:t>
            </w:r>
            <w:proofErr w:type="gramEnd"/>
            <w:r w:rsidRPr="00C90E4E">
              <w:rPr>
                <w:color w:val="auto"/>
                <w:sz w:val="14"/>
                <w:szCs w:val="14"/>
              </w:rPr>
              <w:t xml:space="preserve"> and inpatient hospital notes were reviewed..." (p.423).</w:t>
            </w:r>
          </w:p>
          <w:p w14:paraId="4B768953" w14:textId="77777777" w:rsidR="008B00DD" w:rsidRPr="00CD7D26" w:rsidRDefault="008B00DD" w:rsidP="00C90E4E">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1770C929" w14:textId="2CD77926" w:rsidR="00C90E4E" w:rsidRPr="00B116A4" w:rsidRDefault="00C90E4E" w:rsidP="00C90E4E">
            <w:pPr>
              <w:pStyle w:val="Default"/>
              <w:rPr>
                <w:color w:val="auto"/>
                <w:sz w:val="14"/>
                <w:szCs w:val="14"/>
                <w:vertAlign w:val="superscript"/>
              </w:rPr>
            </w:pPr>
            <w:r w:rsidRPr="00C90E4E">
              <w:rPr>
                <w:color w:val="auto"/>
                <w:sz w:val="14"/>
                <w:szCs w:val="14"/>
              </w:rPr>
              <w:t>"…the computer database was used to identify [cases] with a discharge diagnosis of DSP" (p.423). Ascertainment of DSH from diagnostic or discharge codes alone has been shown to under</w:t>
            </w:r>
            <w:r>
              <w:rPr>
                <w:color w:val="auto"/>
                <w:sz w:val="14"/>
                <w:szCs w:val="14"/>
              </w:rPr>
              <w:t>-</w:t>
            </w:r>
            <w:r w:rsidR="00B116A4">
              <w:rPr>
                <w:color w:val="auto"/>
                <w:sz w:val="14"/>
                <w:szCs w:val="14"/>
              </w:rPr>
              <w:t>enumerate cases.</w:t>
            </w:r>
            <w:r w:rsidR="00B116A4">
              <w:rPr>
                <w:color w:val="auto"/>
                <w:sz w:val="14"/>
                <w:szCs w:val="14"/>
                <w:vertAlign w:val="superscript"/>
              </w:rPr>
              <w:t>49</w:t>
            </w:r>
          </w:p>
          <w:p w14:paraId="5BCBF9F9" w14:textId="77777777" w:rsidR="008B00DD" w:rsidRPr="00CD7D26" w:rsidRDefault="008B00DD" w:rsidP="00C90E4E">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007677A5" w14:textId="77777777" w:rsidR="00C90E4E" w:rsidRPr="00C90E4E" w:rsidRDefault="00C90E4E" w:rsidP="00C90E4E">
            <w:pPr>
              <w:pStyle w:val="Default"/>
              <w:rPr>
                <w:color w:val="auto"/>
                <w:sz w:val="14"/>
                <w:szCs w:val="14"/>
              </w:rPr>
            </w:pPr>
            <w:r w:rsidRPr="00C90E4E">
              <w:rPr>
                <w:color w:val="auto"/>
                <w:sz w:val="14"/>
                <w:szCs w:val="14"/>
              </w:rPr>
              <w:t>Hospital/medical records used.</w:t>
            </w:r>
          </w:p>
          <w:p w14:paraId="66B23726" w14:textId="77777777" w:rsidR="008B00DD" w:rsidRPr="00CD7D26" w:rsidRDefault="008B00DD" w:rsidP="00C90E4E">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743ECAB8" w14:textId="0784CF0B" w:rsidR="00C90E4E" w:rsidRPr="00C90E4E" w:rsidRDefault="00314FA7" w:rsidP="00C90E4E">
            <w:pPr>
              <w:pStyle w:val="Default"/>
              <w:rPr>
                <w:color w:val="auto"/>
                <w:sz w:val="14"/>
                <w:szCs w:val="14"/>
              </w:rPr>
            </w:pPr>
            <w:r w:rsidRPr="00314FA7">
              <w:rPr>
                <w:color w:val="auto"/>
                <w:sz w:val="14"/>
                <w:szCs w:val="14"/>
              </w:rPr>
              <w:t>No specific inform-</w:t>
            </w:r>
            <w:proofErr w:type="spellStart"/>
            <w:r w:rsidRPr="00314FA7">
              <w:rPr>
                <w:color w:val="auto"/>
                <w:sz w:val="14"/>
                <w:szCs w:val="14"/>
              </w:rPr>
              <w:t>ation</w:t>
            </w:r>
            <w:proofErr w:type="spellEnd"/>
            <w:r w:rsidRPr="00314FA7">
              <w:rPr>
                <w:color w:val="auto"/>
                <w:sz w:val="14"/>
                <w:szCs w:val="14"/>
              </w:rPr>
              <w:t xml:space="preserve"> reported, how-ever, i</w:t>
            </w:r>
            <w:r w:rsidR="00C90E4E" w:rsidRPr="00314FA7">
              <w:rPr>
                <w:color w:val="auto"/>
                <w:sz w:val="14"/>
                <w:szCs w:val="14"/>
              </w:rPr>
              <w:t>t is</w:t>
            </w:r>
            <w:r w:rsidR="00C90E4E" w:rsidRPr="00C90E4E">
              <w:rPr>
                <w:color w:val="auto"/>
                <w:sz w:val="14"/>
                <w:szCs w:val="14"/>
              </w:rPr>
              <w:t xml:space="preserve"> likely the same mode of data collection was used for all participants.</w:t>
            </w:r>
          </w:p>
          <w:p w14:paraId="3393B767" w14:textId="77777777" w:rsidR="008B00DD" w:rsidRPr="00CD7D26" w:rsidRDefault="008B00DD" w:rsidP="00C90E4E">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2BD2666E" w14:textId="4E022480" w:rsidR="00C90E4E" w:rsidRPr="00C90E4E" w:rsidRDefault="00C90E4E" w:rsidP="00C90E4E">
            <w:pPr>
              <w:pStyle w:val="Default"/>
              <w:rPr>
                <w:color w:val="auto"/>
                <w:sz w:val="14"/>
                <w:szCs w:val="14"/>
              </w:rPr>
            </w:pPr>
            <w:r w:rsidRPr="00C90E4E">
              <w:rPr>
                <w:color w:val="auto"/>
                <w:sz w:val="14"/>
                <w:szCs w:val="14"/>
              </w:rPr>
              <w:t>The study reported outcome(s) at pre</w:t>
            </w:r>
            <w:r w:rsidR="00343C25">
              <w:rPr>
                <w:color w:val="auto"/>
                <w:sz w:val="14"/>
                <w:szCs w:val="14"/>
              </w:rPr>
              <w:t>-</w:t>
            </w:r>
            <w:proofErr w:type="spellStart"/>
            <w:r w:rsidRPr="00C90E4E">
              <w:rPr>
                <w:color w:val="auto"/>
                <w:sz w:val="14"/>
                <w:szCs w:val="14"/>
              </w:rPr>
              <w:t>sentation</w:t>
            </w:r>
            <w:proofErr w:type="spellEnd"/>
            <w:r w:rsidRPr="00C90E4E">
              <w:rPr>
                <w:color w:val="auto"/>
                <w:sz w:val="14"/>
                <w:szCs w:val="14"/>
              </w:rPr>
              <w:t xml:space="preserve"> and/or immediately post-discharge and so it is likely the length of the prevalence period was appro</w:t>
            </w:r>
            <w:r w:rsidR="001327F6">
              <w:rPr>
                <w:color w:val="auto"/>
                <w:sz w:val="14"/>
                <w:szCs w:val="14"/>
              </w:rPr>
              <w:t>-</w:t>
            </w:r>
            <w:proofErr w:type="spellStart"/>
            <w:r w:rsidRPr="00C90E4E">
              <w:rPr>
                <w:color w:val="auto"/>
                <w:sz w:val="14"/>
                <w:szCs w:val="14"/>
              </w:rPr>
              <w:t>priate</w:t>
            </w:r>
            <w:proofErr w:type="spellEnd"/>
            <w:r w:rsidRPr="00C90E4E">
              <w:rPr>
                <w:color w:val="auto"/>
                <w:sz w:val="14"/>
                <w:szCs w:val="14"/>
              </w:rPr>
              <w:t>.</w:t>
            </w:r>
          </w:p>
          <w:p w14:paraId="6985BE3C" w14:textId="77777777" w:rsidR="008B00DD" w:rsidRPr="00C90E4E" w:rsidRDefault="008B00DD" w:rsidP="00C90E4E">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0C49F47C" w14:textId="77777777" w:rsidR="00C90E4E" w:rsidRPr="00C90E4E" w:rsidRDefault="00C90E4E" w:rsidP="00C90E4E">
            <w:pPr>
              <w:pStyle w:val="Default"/>
              <w:rPr>
                <w:color w:val="auto"/>
                <w:sz w:val="14"/>
                <w:szCs w:val="14"/>
              </w:rPr>
            </w:pPr>
            <w:r w:rsidRPr="00C90E4E">
              <w:rPr>
                <w:color w:val="auto"/>
                <w:sz w:val="14"/>
                <w:szCs w:val="14"/>
              </w:rPr>
              <w:t>There were no errors in the reporting of the numerator(s) and denominator(s) for the prevalence.</w:t>
            </w:r>
          </w:p>
          <w:p w14:paraId="65675858" w14:textId="77777777" w:rsidR="008B00DD" w:rsidRPr="00CD7D26" w:rsidRDefault="008B00DD" w:rsidP="00C90E4E">
            <w:pPr>
              <w:pStyle w:val="Default"/>
              <w:rPr>
                <w:color w:val="auto"/>
                <w:sz w:val="14"/>
                <w:szCs w:val="14"/>
              </w:rPr>
            </w:pPr>
          </w:p>
        </w:tc>
      </w:tr>
      <w:tr w:rsidR="00291D40" w:rsidRPr="00CD7D26" w14:paraId="6F7D2B66" w14:textId="78BA0DF3" w:rsidTr="00FA1C53">
        <w:trPr>
          <w:trHeight w:val="839"/>
        </w:trPr>
        <w:tc>
          <w:tcPr>
            <w:tcW w:w="355" w:type="pct"/>
            <w:tcBorders>
              <w:top w:val="single" w:sz="4" w:space="0" w:color="auto"/>
              <w:bottom w:val="single" w:sz="4" w:space="0" w:color="auto"/>
            </w:tcBorders>
            <w:shd w:val="clear" w:color="auto" w:fill="auto"/>
          </w:tcPr>
          <w:p w14:paraId="41627FDF" w14:textId="7A1782E6" w:rsidR="008B00DD" w:rsidRPr="00A21AFE" w:rsidRDefault="008B00DD" w:rsidP="001327F6">
            <w:pPr>
              <w:pStyle w:val="Default"/>
              <w:rPr>
                <w:b/>
                <w:color w:val="auto"/>
                <w:sz w:val="14"/>
                <w:szCs w:val="14"/>
              </w:rPr>
            </w:pPr>
            <w:r w:rsidRPr="00A21AFE">
              <w:rPr>
                <w:b/>
                <w:color w:val="auto"/>
                <w:sz w:val="14"/>
                <w:szCs w:val="14"/>
              </w:rPr>
              <w:t>Atreya 2015</w:t>
            </w:r>
          </w:p>
        </w:tc>
        <w:tc>
          <w:tcPr>
            <w:tcW w:w="509" w:type="pct"/>
            <w:tcBorders>
              <w:top w:val="single" w:sz="4" w:space="0" w:color="auto"/>
              <w:bottom w:val="single" w:sz="4" w:space="0" w:color="auto"/>
            </w:tcBorders>
            <w:shd w:val="clear" w:color="auto" w:fill="auto"/>
          </w:tcPr>
          <w:p w14:paraId="0C45BA2F" w14:textId="12390E67" w:rsidR="00E00F64" w:rsidRPr="00E00F64" w:rsidRDefault="00E00F64" w:rsidP="00E00F64">
            <w:pPr>
              <w:pStyle w:val="Default"/>
              <w:rPr>
                <w:color w:val="auto"/>
                <w:sz w:val="14"/>
                <w:szCs w:val="14"/>
              </w:rPr>
            </w:pPr>
            <w:r w:rsidRPr="00E00F64">
              <w:rPr>
                <w:color w:val="auto"/>
                <w:sz w:val="14"/>
                <w:szCs w:val="14"/>
              </w:rPr>
              <w:t xml:space="preserve">"The research was </w:t>
            </w:r>
            <w:proofErr w:type="gramStart"/>
            <w:r w:rsidRPr="00E00F64">
              <w:rPr>
                <w:color w:val="auto"/>
                <w:sz w:val="14"/>
                <w:szCs w:val="14"/>
              </w:rPr>
              <w:t>con</w:t>
            </w:r>
            <w:r w:rsidR="00F8127F">
              <w:rPr>
                <w:color w:val="auto"/>
                <w:sz w:val="14"/>
                <w:szCs w:val="14"/>
              </w:rPr>
              <w:t>-</w:t>
            </w:r>
            <w:r w:rsidRPr="00E00F64">
              <w:rPr>
                <w:color w:val="auto"/>
                <w:sz w:val="14"/>
                <w:szCs w:val="14"/>
              </w:rPr>
              <w:t>ducted</w:t>
            </w:r>
            <w:proofErr w:type="gramEnd"/>
            <w:r w:rsidRPr="00E00F64">
              <w:rPr>
                <w:color w:val="auto"/>
                <w:sz w:val="14"/>
                <w:szCs w:val="14"/>
              </w:rPr>
              <w:t xml:space="preserve"> in a tertiary care teaching</w:t>
            </w:r>
            <w:r w:rsidR="00F8127F">
              <w:rPr>
                <w:color w:val="auto"/>
                <w:sz w:val="14"/>
                <w:szCs w:val="14"/>
              </w:rPr>
              <w:t xml:space="preserve"> hospital </w:t>
            </w:r>
            <w:r w:rsidRPr="00E00F64">
              <w:rPr>
                <w:color w:val="auto"/>
                <w:sz w:val="14"/>
                <w:szCs w:val="14"/>
              </w:rPr>
              <w:t>of Nepal" (p.35). However, no specific information is reported from which hospitals participants were recruited. There</w:t>
            </w:r>
            <w:r w:rsidR="00F8127F">
              <w:rPr>
                <w:color w:val="auto"/>
                <w:sz w:val="14"/>
                <w:szCs w:val="14"/>
              </w:rPr>
              <w:t>-</w:t>
            </w:r>
            <w:r w:rsidRPr="00E00F64">
              <w:rPr>
                <w:color w:val="auto"/>
                <w:sz w:val="14"/>
                <w:szCs w:val="14"/>
              </w:rPr>
              <w:t>fore, it is difficult to determine whether participants were recruited from a region representative of the national population.</w:t>
            </w:r>
          </w:p>
          <w:p w14:paraId="2DC81292" w14:textId="2B9E3BA0" w:rsidR="008B00DD" w:rsidRPr="00CD7D26" w:rsidRDefault="008B00DD" w:rsidP="00E00F64">
            <w:pPr>
              <w:pStyle w:val="Default"/>
              <w:rPr>
                <w:color w:val="auto"/>
                <w:sz w:val="14"/>
                <w:szCs w:val="14"/>
              </w:rPr>
            </w:pPr>
          </w:p>
        </w:tc>
        <w:tc>
          <w:tcPr>
            <w:tcW w:w="475" w:type="pct"/>
            <w:tcBorders>
              <w:top w:val="single" w:sz="4" w:space="0" w:color="auto"/>
              <w:bottom w:val="single" w:sz="4" w:space="0" w:color="auto"/>
            </w:tcBorders>
            <w:shd w:val="clear" w:color="auto" w:fill="auto"/>
          </w:tcPr>
          <w:p w14:paraId="30ED44F5" w14:textId="77777777" w:rsidR="00E00F64" w:rsidRPr="00E00F64" w:rsidRDefault="00E00F64" w:rsidP="00E00F64">
            <w:pPr>
              <w:pStyle w:val="Default"/>
              <w:rPr>
                <w:color w:val="auto"/>
                <w:sz w:val="14"/>
                <w:szCs w:val="14"/>
              </w:rPr>
            </w:pPr>
            <w:r w:rsidRPr="00E00F64">
              <w:rPr>
                <w:color w:val="auto"/>
                <w:sz w:val="14"/>
                <w:szCs w:val="14"/>
              </w:rPr>
              <w:t>Only "...hanging cases who presented to the ED" (p.36) were included. Therefore, those engaging in other methods would have been excluded.</w:t>
            </w:r>
          </w:p>
          <w:p w14:paraId="643A99F0" w14:textId="77777777" w:rsidR="008B00DD" w:rsidRPr="00CD7D26" w:rsidRDefault="008B00DD" w:rsidP="00E00F64">
            <w:pPr>
              <w:pStyle w:val="Default"/>
              <w:rPr>
                <w:color w:val="auto"/>
                <w:sz w:val="14"/>
                <w:szCs w:val="14"/>
              </w:rPr>
            </w:pPr>
          </w:p>
        </w:tc>
        <w:tc>
          <w:tcPr>
            <w:tcW w:w="478" w:type="pct"/>
            <w:tcBorders>
              <w:top w:val="single" w:sz="4" w:space="0" w:color="auto"/>
              <w:bottom w:val="single" w:sz="4" w:space="0" w:color="auto"/>
            </w:tcBorders>
            <w:shd w:val="clear" w:color="auto" w:fill="auto"/>
          </w:tcPr>
          <w:p w14:paraId="02FB0D65" w14:textId="56410AC7" w:rsidR="00E00F64" w:rsidRPr="00E00F64" w:rsidRDefault="00F8127F" w:rsidP="00E00F64">
            <w:pPr>
              <w:pStyle w:val="Default"/>
              <w:rPr>
                <w:color w:val="auto"/>
                <w:sz w:val="14"/>
                <w:szCs w:val="14"/>
              </w:rPr>
            </w:pPr>
            <w:r>
              <w:rPr>
                <w:color w:val="auto"/>
                <w:sz w:val="14"/>
                <w:szCs w:val="14"/>
              </w:rPr>
              <w:t>NR</w:t>
            </w:r>
          </w:p>
          <w:p w14:paraId="59651D3F" w14:textId="77777777" w:rsidR="008B00DD" w:rsidRPr="00CD7D26" w:rsidRDefault="008B00DD" w:rsidP="00E00F64">
            <w:pPr>
              <w:pStyle w:val="Default"/>
              <w:rPr>
                <w:color w:val="auto"/>
                <w:sz w:val="14"/>
                <w:szCs w:val="14"/>
              </w:rPr>
            </w:pPr>
          </w:p>
        </w:tc>
        <w:tc>
          <w:tcPr>
            <w:tcW w:w="438" w:type="pct"/>
            <w:tcBorders>
              <w:top w:val="single" w:sz="4" w:space="0" w:color="auto"/>
              <w:bottom w:val="single" w:sz="4" w:space="0" w:color="auto"/>
            </w:tcBorders>
            <w:shd w:val="clear" w:color="auto" w:fill="auto"/>
          </w:tcPr>
          <w:p w14:paraId="0BF19E65" w14:textId="184751F5" w:rsidR="00E00F64" w:rsidRPr="00E00F64" w:rsidRDefault="00E00F64" w:rsidP="00E00F64">
            <w:pPr>
              <w:pStyle w:val="Default"/>
              <w:rPr>
                <w:color w:val="auto"/>
                <w:sz w:val="14"/>
                <w:szCs w:val="14"/>
              </w:rPr>
            </w:pPr>
            <w:r w:rsidRPr="00E00F64">
              <w:rPr>
                <w:color w:val="auto"/>
                <w:sz w:val="14"/>
                <w:szCs w:val="14"/>
              </w:rPr>
              <w:t xml:space="preserve">No specific </w:t>
            </w:r>
            <w:proofErr w:type="spellStart"/>
            <w:r w:rsidRPr="00E00F64">
              <w:rPr>
                <w:color w:val="auto"/>
                <w:sz w:val="14"/>
                <w:szCs w:val="14"/>
              </w:rPr>
              <w:t>infor</w:t>
            </w:r>
            <w:r w:rsidR="00F8127F">
              <w:rPr>
                <w:color w:val="auto"/>
                <w:sz w:val="14"/>
                <w:szCs w:val="14"/>
              </w:rPr>
              <w:t>-</w:t>
            </w:r>
            <w:r w:rsidRPr="00E00F64">
              <w:rPr>
                <w:color w:val="auto"/>
                <w:sz w:val="14"/>
                <w:szCs w:val="14"/>
              </w:rPr>
              <w:t>mation</w:t>
            </w:r>
            <w:proofErr w:type="spellEnd"/>
            <w:r w:rsidRPr="00E00F64">
              <w:rPr>
                <w:color w:val="auto"/>
                <w:sz w:val="14"/>
                <w:szCs w:val="14"/>
              </w:rPr>
              <w:t xml:space="preserve"> reported, however, data for all eligible participants were included in analyses.</w:t>
            </w:r>
          </w:p>
          <w:p w14:paraId="50EE8B7B" w14:textId="77777777" w:rsidR="008B00DD" w:rsidRPr="00CD7D26" w:rsidRDefault="008B00DD" w:rsidP="00E00F64">
            <w:pPr>
              <w:pStyle w:val="Default"/>
              <w:rPr>
                <w:color w:val="auto"/>
                <w:sz w:val="14"/>
                <w:szCs w:val="14"/>
              </w:rPr>
            </w:pPr>
          </w:p>
        </w:tc>
        <w:tc>
          <w:tcPr>
            <w:tcW w:w="452" w:type="pct"/>
            <w:tcBorders>
              <w:top w:val="single" w:sz="4" w:space="0" w:color="auto"/>
              <w:bottom w:val="single" w:sz="4" w:space="0" w:color="auto"/>
            </w:tcBorders>
            <w:shd w:val="clear" w:color="auto" w:fill="auto"/>
          </w:tcPr>
          <w:p w14:paraId="22691DFC" w14:textId="77E517FD" w:rsidR="00E00F64" w:rsidRPr="00E00F64" w:rsidRDefault="00E00F64" w:rsidP="00E00F64">
            <w:pPr>
              <w:pStyle w:val="Default"/>
              <w:rPr>
                <w:color w:val="auto"/>
                <w:sz w:val="14"/>
                <w:szCs w:val="14"/>
              </w:rPr>
            </w:pPr>
            <w:r w:rsidRPr="00E00F64">
              <w:rPr>
                <w:color w:val="auto"/>
                <w:sz w:val="14"/>
                <w:szCs w:val="14"/>
              </w:rPr>
              <w:t>Information was co</w:t>
            </w:r>
            <w:r w:rsidR="00F8127F">
              <w:rPr>
                <w:color w:val="auto"/>
                <w:sz w:val="14"/>
                <w:szCs w:val="14"/>
              </w:rPr>
              <w:t>-</w:t>
            </w:r>
            <w:proofErr w:type="spellStart"/>
            <w:r w:rsidRPr="00E00F64">
              <w:rPr>
                <w:color w:val="auto"/>
                <w:sz w:val="14"/>
                <w:szCs w:val="14"/>
              </w:rPr>
              <w:t>llected</w:t>
            </w:r>
            <w:proofErr w:type="spellEnd"/>
            <w:r w:rsidRPr="00E00F64">
              <w:rPr>
                <w:color w:val="auto"/>
                <w:sz w:val="14"/>
                <w:szCs w:val="14"/>
              </w:rPr>
              <w:t xml:space="preserve"> following "...detailed exam</w:t>
            </w:r>
            <w:r w:rsidR="00F8127F">
              <w:rPr>
                <w:color w:val="auto"/>
                <w:sz w:val="14"/>
                <w:szCs w:val="14"/>
              </w:rPr>
              <w:t>-</w:t>
            </w:r>
            <w:proofErr w:type="spellStart"/>
            <w:r w:rsidRPr="00E00F64">
              <w:rPr>
                <w:color w:val="auto"/>
                <w:sz w:val="14"/>
                <w:szCs w:val="14"/>
              </w:rPr>
              <w:t>ination</w:t>
            </w:r>
            <w:proofErr w:type="spellEnd"/>
            <w:r w:rsidRPr="00E00F64">
              <w:rPr>
                <w:color w:val="auto"/>
                <w:sz w:val="14"/>
                <w:szCs w:val="14"/>
              </w:rPr>
              <w:t xml:space="preserve"> of treatment files…" (p.36).</w:t>
            </w:r>
          </w:p>
          <w:p w14:paraId="3987A371" w14:textId="77777777" w:rsidR="008B00DD" w:rsidRPr="00CD7D26" w:rsidRDefault="008B00DD" w:rsidP="00E00F64">
            <w:pPr>
              <w:pStyle w:val="Default"/>
              <w:rPr>
                <w:color w:val="auto"/>
                <w:sz w:val="14"/>
                <w:szCs w:val="14"/>
              </w:rPr>
            </w:pPr>
          </w:p>
        </w:tc>
        <w:tc>
          <w:tcPr>
            <w:tcW w:w="444" w:type="pct"/>
            <w:tcBorders>
              <w:top w:val="single" w:sz="4" w:space="0" w:color="auto"/>
              <w:bottom w:val="single" w:sz="4" w:space="0" w:color="auto"/>
            </w:tcBorders>
            <w:shd w:val="clear" w:color="auto" w:fill="auto"/>
          </w:tcPr>
          <w:p w14:paraId="03836A54" w14:textId="2AD64C9C" w:rsidR="00E00F64" w:rsidRPr="00E00F64" w:rsidRDefault="00E00F64" w:rsidP="00E00F64">
            <w:pPr>
              <w:pStyle w:val="Default"/>
              <w:rPr>
                <w:color w:val="auto"/>
                <w:sz w:val="14"/>
                <w:szCs w:val="14"/>
              </w:rPr>
            </w:pPr>
            <w:r w:rsidRPr="00E00F64">
              <w:rPr>
                <w:color w:val="auto"/>
                <w:sz w:val="14"/>
                <w:szCs w:val="14"/>
              </w:rPr>
              <w:t>"The cases were id</w:t>
            </w:r>
            <w:r w:rsidR="00F8127F">
              <w:rPr>
                <w:color w:val="auto"/>
                <w:sz w:val="14"/>
                <w:szCs w:val="14"/>
              </w:rPr>
              <w:t>-</w:t>
            </w:r>
            <w:proofErr w:type="spellStart"/>
            <w:r w:rsidRPr="00E00F64">
              <w:rPr>
                <w:color w:val="auto"/>
                <w:sz w:val="14"/>
                <w:szCs w:val="14"/>
              </w:rPr>
              <w:t>entified</w:t>
            </w:r>
            <w:proofErr w:type="spellEnd"/>
            <w:r w:rsidRPr="00E00F64">
              <w:rPr>
                <w:color w:val="auto"/>
                <w:sz w:val="14"/>
                <w:szCs w:val="14"/>
              </w:rPr>
              <w:t xml:space="preserve"> based on a manual search of the patient's registration </w:t>
            </w:r>
            <w:proofErr w:type="gramStart"/>
            <w:r w:rsidRPr="00E00F64">
              <w:rPr>
                <w:color w:val="auto"/>
                <w:sz w:val="14"/>
                <w:szCs w:val="14"/>
              </w:rPr>
              <w:t>log book</w:t>
            </w:r>
            <w:proofErr w:type="gramEnd"/>
            <w:r w:rsidRPr="00E00F64">
              <w:rPr>
                <w:color w:val="auto"/>
                <w:sz w:val="14"/>
                <w:szCs w:val="14"/>
              </w:rPr>
              <w:t xml:space="preserve">. The hospital number of the cases marked as near hanging cases was noted and relevant files were obtained..." (p.36). </w:t>
            </w:r>
          </w:p>
          <w:p w14:paraId="7FC4672B" w14:textId="77777777" w:rsidR="008B00DD" w:rsidRPr="00CD7D26" w:rsidRDefault="008B00DD" w:rsidP="00E00F64">
            <w:pPr>
              <w:pStyle w:val="Default"/>
              <w:rPr>
                <w:color w:val="auto"/>
                <w:sz w:val="14"/>
                <w:szCs w:val="14"/>
              </w:rPr>
            </w:pPr>
          </w:p>
        </w:tc>
        <w:tc>
          <w:tcPr>
            <w:tcW w:w="437" w:type="pct"/>
            <w:tcBorders>
              <w:top w:val="single" w:sz="4" w:space="0" w:color="auto"/>
              <w:bottom w:val="single" w:sz="4" w:space="0" w:color="auto"/>
            </w:tcBorders>
            <w:shd w:val="clear" w:color="auto" w:fill="auto"/>
          </w:tcPr>
          <w:p w14:paraId="1A739980" w14:textId="77777777" w:rsidR="00E00F64" w:rsidRPr="00E00F64" w:rsidRDefault="00E00F64" w:rsidP="00E00F64">
            <w:pPr>
              <w:pStyle w:val="Default"/>
              <w:rPr>
                <w:color w:val="auto"/>
                <w:sz w:val="14"/>
                <w:szCs w:val="14"/>
              </w:rPr>
            </w:pPr>
            <w:r w:rsidRPr="00E00F64">
              <w:rPr>
                <w:color w:val="auto"/>
                <w:sz w:val="14"/>
                <w:szCs w:val="14"/>
              </w:rPr>
              <w:t>Hospital/medical records used.</w:t>
            </w:r>
          </w:p>
          <w:p w14:paraId="6E21FCFB" w14:textId="77777777" w:rsidR="008B00DD" w:rsidRPr="00CD7D26" w:rsidRDefault="008B00DD" w:rsidP="00E00F64">
            <w:pPr>
              <w:pStyle w:val="Default"/>
              <w:rPr>
                <w:color w:val="auto"/>
                <w:sz w:val="14"/>
                <w:szCs w:val="14"/>
              </w:rPr>
            </w:pPr>
          </w:p>
        </w:tc>
        <w:tc>
          <w:tcPr>
            <w:tcW w:w="453" w:type="pct"/>
            <w:tcBorders>
              <w:top w:val="single" w:sz="4" w:space="0" w:color="auto"/>
              <w:bottom w:val="single" w:sz="4" w:space="0" w:color="auto"/>
            </w:tcBorders>
            <w:shd w:val="clear" w:color="auto" w:fill="auto"/>
          </w:tcPr>
          <w:p w14:paraId="473C8AEF" w14:textId="580C693D" w:rsidR="00E00F64" w:rsidRPr="00E00F64" w:rsidRDefault="00124FEC" w:rsidP="00E00F64">
            <w:pPr>
              <w:pStyle w:val="Default"/>
              <w:rPr>
                <w:color w:val="auto"/>
                <w:sz w:val="14"/>
                <w:szCs w:val="14"/>
              </w:rPr>
            </w:pPr>
            <w:r w:rsidRPr="00124FEC">
              <w:rPr>
                <w:color w:val="auto"/>
                <w:sz w:val="14"/>
                <w:szCs w:val="14"/>
              </w:rPr>
              <w:t>No specific inform-</w:t>
            </w:r>
            <w:proofErr w:type="spellStart"/>
            <w:r w:rsidRPr="00124FEC">
              <w:rPr>
                <w:color w:val="auto"/>
                <w:sz w:val="14"/>
                <w:szCs w:val="14"/>
              </w:rPr>
              <w:t>ation</w:t>
            </w:r>
            <w:proofErr w:type="spellEnd"/>
            <w:r w:rsidRPr="00124FEC">
              <w:rPr>
                <w:color w:val="auto"/>
                <w:sz w:val="14"/>
                <w:szCs w:val="14"/>
              </w:rPr>
              <w:t xml:space="preserve"> reported, how-ever, i</w:t>
            </w:r>
            <w:r w:rsidR="00F8127F" w:rsidRPr="00124FEC">
              <w:rPr>
                <w:color w:val="auto"/>
                <w:sz w:val="14"/>
                <w:szCs w:val="14"/>
              </w:rPr>
              <w:t>t</w:t>
            </w:r>
            <w:r w:rsidR="00E00F64" w:rsidRPr="00124FEC">
              <w:rPr>
                <w:color w:val="auto"/>
                <w:sz w:val="14"/>
                <w:szCs w:val="14"/>
              </w:rPr>
              <w:t xml:space="preserve"> is</w:t>
            </w:r>
            <w:r w:rsidR="00E00F64" w:rsidRPr="00E00F64">
              <w:rPr>
                <w:color w:val="auto"/>
                <w:sz w:val="14"/>
                <w:szCs w:val="14"/>
              </w:rPr>
              <w:t xml:space="preserve"> likely the same mode of data collection was used for all participants.</w:t>
            </w:r>
          </w:p>
          <w:p w14:paraId="1E873099" w14:textId="77777777" w:rsidR="008B00DD" w:rsidRPr="00CD7D26" w:rsidRDefault="008B00DD" w:rsidP="00E00F64">
            <w:pPr>
              <w:pStyle w:val="Default"/>
              <w:rPr>
                <w:color w:val="auto"/>
                <w:sz w:val="14"/>
                <w:szCs w:val="14"/>
              </w:rPr>
            </w:pPr>
          </w:p>
        </w:tc>
        <w:tc>
          <w:tcPr>
            <w:tcW w:w="442" w:type="pct"/>
            <w:tcBorders>
              <w:top w:val="single" w:sz="4" w:space="0" w:color="auto"/>
              <w:bottom w:val="single" w:sz="4" w:space="0" w:color="auto"/>
            </w:tcBorders>
            <w:shd w:val="clear" w:color="auto" w:fill="auto"/>
          </w:tcPr>
          <w:p w14:paraId="37671D96" w14:textId="1253D4F5" w:rsidR="00E00F64" w:rsidRPr="00E00F64" w:rsidRDefault="00E00F64" w:rsidP="00E00F64">
            <w:pPr>
              <w:pStyle w:val="Default"/>
              <w:rPr>
                <w:color w:val="auto"/>
                <w:sz w:val="14"/>
                <w:szCs w:val="14"/>
              </w:rPr>
            </w:pPr>
            <w:r w:rsidRPr="00E00F64">
              <w:rPr>
                <w:color w:val="auto"/>
                <w:sz w:val="14"/>
                <w:szCs w:val="14"/>
              </w:rPr>
              <w:t xml:space="preserve">The study reported outcome(s) at </w:t>
            </w:r>
            <w:proofErr w:type="spellStart"/>
            <w:r w:rsidRPr="00E00F64">
              <w:rPr>
                <w:color w:val="auto"/>
                <w:sz w:val="14"/>
                <w:szCs w:val="14"/>
              </w:rPr>
              <w:t>pres</w:t>
            </w:r>
            <w:r w:rsidR="00F8127F">
              <w:rPr>
                <w:color w:val="auto"/>
                <w:sz w:val="14"/>
                <w:szCs w:val="14"/>
              </w:rPr>
              <w:t>-</w:t>
            </w:r>
            <w:r w:rsidRPr="00E00F64">
              <w:rPr>
                <w:color w:val="auto"/>
                <w:sz w:val="14"/>
                <w:szCs w:val="14"/>
              </w:rPr>
              <w:t>entation</w:t>
            </w:r>
            <w:proofErr w:type="spellEnd"/>
            <w:r w:rsidRPr="00E00F64">
              <w:rPr>
                <w:color w:val="auto"/>
                <w:sz w:val="14"/>
                <w:szCs w:val="14"/>
              </w:rPr>
              <w:t xml:space="preserve"> and/or immediately post-discharge and so it is likely the length of the prevalence period was appro</w:t>
            </w:r>
            <w:r w:rsidR="00BD1298">
              <w:rPr>
                <w:color w:val="auto"/>
                <w:sz w:val="14"/>
                <w:szCs w:val="14"/>
              </w:rPr>
              <w:t>-</w:t>
            </w:r>
            <w:proofErr w:type="spellStart"/>
            <w:r w:rsidRPr="00E00F64">
              <w:rPr>
                <w:color w:val="auto"/>
                <w:sz w:val="14"/>
                <w:szCs w:val="14"/>
              </w:rPr>
              <w:t>priate</w:t>
            </w:r>
            <w:proofErr w:type="spellEnd"/>
            <w:r w:rsidRPr="00E00F64">
              <w:rPr>
                <w:color w:val="auto"/>
                <w:sz w:val="14"/>
                <w:szCs w:val="14"/>
              </w:rPr>
              <w:t>.</w:t>
            </w:r>
          </w:p>
          <w:p w14:paraId="37476F1D" w14:textId="77777777" w:rsidR="008B00DD" w:rsidRPr="00CD7D26" w:rsidRDefault="008B00DD" w:rsidP="00E00F64">
            <w:pPr>
              <w:pStyle w:val="Default"/>
              <w:rPr>
                <w:color w:val="auto"/>
                <w:sz w:val="14"/>
                <w:szCs w:val="14"/>
              </w:rPr>
            </w:pPr>
          </w:p>
        </w:tc>
        <w:tc>
          <w:tcPr>
            <w:tcW w:w="517" w:type="pct"/>
            <w:tcBorders>
              <w:top w:val="single" w:sz="4" w:space="0" w:color="auto"/>
              <w:bottom w:val="single" w:sz="4" w:space="0" w:color="auto"/>
            </w:tcBorders>
            <w:shd w:val="clear" w:color="auto" w:fill="auto"/>
          </w:tcPr>
          <w:p w14:paraId="4A0154CA" w14:textId="77777777" w:rsidR="00E00F64" w:rsidRPr="00E00F64" w:rsidRDefault="00E00F64" w:rsidP="00E00F64">
            <w:pPr>
              <w:pStyle w:val="Default"/>
              <w:rPr>
                <w:color w:val="auto"/>
                <w:sz w:val="14"/>
                <w:szCs w:val="14"/>
              </w:rPr>
            </w:pPr>
            <w:r w:rsidRPr="00E00F64">
              <w:rPr>
                <w:color w:val="auto"/>
                <w:sz w:val="14"/>
                <w:szCs w:val="14"/>
              </w:rPr>
              <w:t>There were no errors in the reporting of the numerator(s) and denominator(s) for the prevalence.</w:t>
            </w:r>
          </w:p>
          <w:p w14:paraId="14B6140C" w14:textId="77777777" w:rsidR="008B00DD" w:rsidRPr="00CD7D26" w:rsidRDefault="008B00DD" w:rsidP="00E00F64">
            <w:pPr>
              <w:pStyle w:val="Default"/>
              <w:rPr>
                <w:color w:val="auto"/>
                <w:sz w:val="14"/>
                <w:szCs w:val="14"/>
              </w:rPr>
            </w:pPr>
          </w:p>
        </w:tc>
      </w:tr>
    </w:tbl>
    <w:p w14:paraId="5564090F" w14:textId="561AAC95" w:rsidR="00FA1C53" w:rsidRDefault="00FA1C53"/>
    <w:p w14:paraId="77491EFF" w14:textId="77777777" w:rsidR="009C2396" w:rsidRDefault="009C2396" w:rsidP="0097787D">
      <w:pPr>
        <w:pStyle w:val="Default"/>
        <w:jc w:val="center"/>
        <w:rPr>
          <w:b/>
          <w:color w:val="auto"/>
          <w:sz w:val="14"/>
          <w:szCs w:val="14"/>
        </w:rPr>
        <w:sectPr w:rsidR="009C2396" w:rsidSect="00AB1B2B">
          <w:pgSz w:w="16838" w:h="11906" w:orient="landscape"/>
          <w:pgMar w:top="720" w:right="720" w:bottom="720" w:left="720" w:header="708" w:footer="708" w:gutter="0"/>
          <w:cols w:space="708"/>
          <w:docGrid w:linePitch="360"/>
        </w:sectPr>
      </w:pPr>
    </w:p>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06835530" w14:textId="68FA2284" w:rsidTr="009C2396">
        <w:trPr>
          <w:trHeight w:val="839"/>
        </w:trPr>
        <w:tc>
          <w:tcPr>
            <w:tcW w:w="355" w:type="pct"/>
            <w:tcBorders>
              <w:top w:val="single" w:sz="4" w:space="0" w:color="auto"/>
              <w:bottom w:val="single" w:sz="4" w:space="0" w:color="auto"/>
            </w:tcBorders>
            <w:shd w:val="clear" w:color="auto" w:fill="F2F2F2" w:themeFill="background1" w:themeFillShade="F2"/>
          </w:tcPr>
          <w:p w14:paraId="43252508" w14:textId="0F7FB0BE" w:rsidR="008B00DD" w:rsidRPr="00A21AFE" w:rsidRDefault="008B00DD" w:rsidP="00BD1298">
            <w:pPr>
              <w:pStyle w:val="Default"/>
              <w:rPr>
                <w:b/>
                <w:color w:val="auto"/>
                <w:sz w:val="14"/>
                <w:szCs w:val="14"/>
              </w:rPr>
            </w:pPr>
            <w:r w:rsidRPr="00A21AFE">
              <w:rPr>
                <w:b/>
                <w:color w:val="auto"/>
                <w:sz w:val="14"/>
                <w:szCs w:val="14"/>
              </w:rPr>
              <w:lastRenderedPageBreak/>
              <w:t>Barr 2004</w:t>
            </w:r>
          </w:p>
        </w:tc>
        <w:tc>
          <w:tcPr>
            <w:tcW w:w="509" w:type="pct"/>
            <w:tcBorders>
              <w:top w:val="single" w:sz="4" w:space="0" w:color="auto"/>
              <w:bottom w:val="single" w:sz="4" w:space="0" w:color="auto"/>
            </w:tcBorders>
            <w:shd w:val="clear" w:color="auto" w:fill="F2F2F2" w:themeFill="background1" w:themeFillShade="F2"/>
          </w:tcPr>
          <w:p w14:paraId="704D0BEA" w14:textId="71B18CDC" w:rsidR="00AE111A" w:rsidRPr="00AE111A" w:rsidRDefault="00AE111A" w:rsidP="00AE111A">
            <w:pPr>
              <w:pStyle w:val="Default"/>
              <w:rPr>
                <w:color w:val="auto"/>
                <w:sz w:val="14"/>
                <w:szCs w:val="14"/>
              </w:rPr>
            </w:pPr>
            <w:r w:rsidRPr="00AE111A">
              <w:rPr>
                <w:color w:val="auto"/>
                <w:sz w:val="14"/>
                <w:szCs w:val="14"/>
              </w:rPr>
              <w:t>"Data were collected...</w:t>
            </w:r>
            <w:r w:rsidR="0063325E">
              <w:rPr>
                <w:color w:val="auto"/>
                <w:sz w:val="14"/>
                <w:szCs w:val="14"/>
              </w:rPr>
              <w:t xml:space="preserve"> </w:t>
            </w:r>
            <w:r w:rsidRPr="00AE111A">
              <w:rPr>
                <w:color w:val="auto"/>
                <w:sz w:val="14"/>
                <w:szCs w:val="14"/>
              </w:rPr>
              <w:t xml:space="preserve">from a District General Hospital that served a mixed rural/urban population of </w:t>
            </w:r>
            <w:proofErr w:type="spellStart"/>
            <w:r w:rsidR="0063325E">
              <w:rPr>
                <w:color w:val="auto"/>
                <w:sz w:val="14"/>
                <w:szCs w:val="14"/>
              </w:rPr>
              <w:t>approx-</w:t>
            </w:r>
            <w:r w:rsidRPr="00AE111A">
              <w:rPr>
                <w:color w:val="auto"/>
                <w:sz w:val="14"/>
                <w:szCs w:val="14"/>
              </w:rPr>
              <w:t>imately</w:t>
            </w:r>
            <w:proofErr w:type="spellEnd"/>
            <w:r w:rsidRPr="00AE111A">
              <w:rPr>
                <w:color w:val="auto"/>
                <w:sz w:val="14"/>
                <w:szCs w:val="14"/>
              </w:rPr>
              <w:t xml:space="preserve"> 250,000 in North Wales" (p.109). However, it is not clear whether this region </w:t>
            </w:r>
            <w:r w:rsidR="0063325E">
              <w:rPr>
                <w:color w:val="auto"/>
                <w:sz w:val="14"/>
                <w:szCs w:val="14"/>
              </w:rPr>
              <w:t>is</w:t>
            </w:r>
            <w:r w:rsidRPr="00AE111A">
              <w:rPr>
                <w:color w:val="auto"/>
                <w:sz w:val="14"/>
                <w:szCs w:val="14"/>
              </w:rPr>
              <w:t xml:space="preserve"> representative of the national population.</w:t>
            </w:r>
          </w:p>
          <w:p w14:paraId="39E44DA4" w14:textId="017C9444" w:rsidR="008B00DD" w:rsidRPr="00CD7D26" w:rsidRDefault="008B00DD" w:rsidP="00AE111A">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7C72C290" w14:textId="58C22A28" w:rsidR="00AE111A" w:rsidRPr="00AE111A" w:rsidRDefault="00AE111A" w:rsidP="00AE111A">
            <w:pPr>
              <w:pStyle w:val="Default"/>
              <w:rPr>
                <w:color w:val="auto"/>
                <w:sz w:val="14"/>
                <w:szCs w:val="14"/>
              </w:rPr>
            </w:pPr>
            <w:r w:rsidRPr="00AE111A">
              <w:rPr>
                <w:color w:val="auto"/>
                <w:sz w:val="14"/>
                <w:szCs w:val="14"/>
              </w:rPr>
              <w:t>"Because the unit under study is relative</w:t>
            </w:r>
            <w:r w:rsidR="00BD1298">
              <w:rPr>
                <w:color w:val="auto"/>
                <w:sz w:val="14"/>
                <w:szCs w:val="14"/>
              </w:rPr>
              <w:t>-</w:t>
            </w:r>
            <w:proofErr w:type="spellStart"/>
            <w:r w:rsidRPr="00AE111A">
              <w:rPr>
                <w:color w:val="auto"/>
                <w:sz w:val="14"/>
                <w:szCs w:val="14"/>
              </w:rPr>
              <w:t>ly</w:t>
            </w:r>
            <w:proofErr w:type="spellEnd"/>
            <w:r w:rsidRPr="00AE111A">
              <w:rPr>
                <w:color w:val="auto"/>
                <w:sz w:val="14"/>
                <w:szCs w:val="14"/>
              </w:rPr>
              <w:t xml:space="preserve"> geographically isolated from other general hospitals it is probable that almost all patients referred for A&amp;E care from the surrounding area would have attended this particular hospital and so will appear in the data reported here" (p.110).</w:t>
            </w:r>
          </w:p>
          <w:p w14:paraId="55D20756" w14:textId="77777777" w:rsidR="008B00DD" w:rsidRPr="00CD7D26" w:rsidRDefault="008B00DD" w:rsidP="00AE111A">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56ABD811" w14:textId="77777777" w:rsidR="00AE111A" w:rsidRPr="00AE111A" w:rsidRDefault="00AE111A" w:rsidP="00AE111A">
            <w:pPr>
              <w:pStyle w:val="Default"/>
              <w:rPr>
                <w:color w:val="auto"/>
                <w:sz w:val="14"/>
                <w:szCs w:val="14"/>
              </w:rPr>
            </w:pPr>
            <w:r w:rsidRPr="00AE111A">
              <w:rPr>
                <w:color w:val="auto"/>
                <w:sz w:val="14"/>
                <w:szCs w:val="14"/>
              </w:rPr>
              <w:t>"The study is part of a[n]…analysis of all DSH presentations…" (p.109).</w:t>
            </w:r>
          </w:p>
          <w:p w14:paraId="49C6392F" w14:textId="77777777" w:rsidR="008B00DD" w:rsidRPr="00CD7D26" w:rsidRDefault="008B00DD" w:rsidP="00AE111A">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71177DC1" w14:textId="18301FC9" w:rsidR="00AE111A" w:rsidRPr="00AE111A" w:rsidRDefault="00AE111A" w:rsidP="00AE111A">
            <w:pPr>
              <w:pStyle w:val="Default"/>
              <w:rPr>
                <w:color w:val="auto"/>
                <w:sz w:val="14"/>
                <w:szCs w:val="14"/>
              </w:rPr>
            </w:pPr>
            <w:r w:rsidRPr="00AE111A">
              <w:rPr>
                <w:color w:val="auto"/>
                <w:sz w:val="14"/>
                <w:szCs w:val="14"/>
              </w:rPr>
              <w:t xml:space="preserve">No specific </w:t>
            </w:r>
            <w:proofErr w:type="spellStart"/>
            <w:r w:rsidRPr="00AE111A">
              <w:rPr>
                <w:color w:val="auto"/>
                <w:sz w:val="14"/>
                <w:szCs w:val="14"/>
              </w:rPr>
              <w:t>infor</w:t>
            </w:r>
            <w:r w:rsidR="001C5335">
              <w:rPr>
                <w:color w:val="auto"/>
                <w:sz w:val="14"/>
                <w:szCs w:val="14"/>
              </w:rPr>
              <w:t>-</w:t>
            </w:r>
            <w:r w:rsidRPr="00AE111A">
              <w:rPr>
                <w:color w:val="auto"/>
                <w:sz w:val="14"/>
                <w:szCs w:val="14"/>
              </w:rPr>
              <w:t>mation</w:t>
            </w:r>
            <w:proofErr w:type="spellEnd"/>
            <w:r w:rsidRPr="00AE111A">
              <w:rPr>
                <w:color w:val="auto"/>
                <w:sz w:val="14"/>
                <w:szCs w:val="14"/>
              </w:rPr>
              <w:t xml:space="preserve"> reported, however, data for all eligible participants were included in analyses.</w:t>
            </w:r>
          </w:p>
          <w:p w14:paraId="17C0FBC8" w14:textId="198CEC1B" w:rsidR="00AE111A" w:rsidRDefault="00AE111A" w:rsidP="00AE111A">
            <w:pPr>
              <w:pStyle w:val="Default"/>
              <w:rPr>
                <w:color w:val="auto"/>
                <w:sz w:val="14"/>
                <w:szCs w:val="14"/>
              </w:rPr>
            </w:pPr>
          </w:p>
          <w:p w14:paraId="4E4A78D0" w14:textId="77777777" w:rsidR="008B00DD" w:rsidRPr="00AE111A" w:rsidRDefault="008B00DD" w:rsidP="00AE111A">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70E8B461" w14:textId="150F234A" w:rsidR="00AE111A" w:rsidRPr="00AE111A" w:rsidRDefault="00AE111A" w:rsidP="00AE111A">
            <w:pPr>
              <w:pStyle w:val="Default"/>
              <w:rPr>
                <w:color w:val="auto"/>
                <w:sz w:val="14"/>
                <w:szCs w:val="14"/>
              </w:rPr>
            </w:pPr>
            <w:r w:rsidRPr="00AE111A">
              <w:rPr>
                <w:color w:val="auto"/>
                <w:sz w:val="14"/>
                <w:szCs w:val="14"/>
              </w:rPr>
              <w:t>"Where possible, data were collected in face-to-face inter</w:t>
            </w:r>
            <w:r w:rsidR="001C5335">
              <w:rPr>
                <w:color w:val="auto"/>
                <w:sz w:val="14"/>
                <w:szCs w:val="14"/>
              </w:rPr>
              <w:t>-</w:t>
            </w:r>
            <w:r w:rsidRPr="00AE111A">
              <w:rPr>
                <w:color w:val="auto"/>
                <w:sz w:val="14"/>
                <w:szCs w:val="14"/>
              </w:rPr>
              <w:t>views with patients. When this was not possible, such as those cases where patients had already been discharged, were unconscious or had been judged not to require specialist psychosocial assess</w:t>
            </w:r>
            <w:r w:rsidR="001C5335">
              <w:rPr>
                <w:color w:val="auto"/>
                <w:sz w:val="14"/>
                <w:szCs w:val="14"/>
              </w:rPr>
              <w:t>-</w:t>
            </w:r>
            <w:proofErr w:type="spellStart"/>
            <w:r w:rsidRPr="00AE111A">
              <w:rPr>
                <w:color w:val="auto"/>
                <w:sz w:val="14"/>
                <w:szCs w:val="14"/>
              </w:rPr>
              <w:t>ment</w:t>
            </w:r>
            <w:proofErr w:type="spellEnd"/>
            <w:r w:rsidRPr="00AE111A">
              <w:rPr>
                <w:color w:val="auto"/>
                <w:sz w:val="14"/>
                <w:szCs w:val="14"/>
              </w:rPr>
              <w:t xml:space="preserve">, A&amp;E casualty cards and hospital case notes were searched" (p.109). </w:t>
            </w:r>
          </w:p>
          <w:p w14:paraId="6DBA7F96" w14:textId="77777777" w:rsidR="008B00DD" w:rsidRPr="00CD7D26" w:rsidRDefault="008B00DD" w:rsidP="00AE111A">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6F91A53A" w14:textId="0587A4DB" w:rsidR="00AE111A" w:rsidRPr="00AE111A" w:rsidRDefault="00AE111A" w:rsidP="00AE111A">
            <w:pPr>
              <w:pStyle w:val="Default"/>
              <w:rPr>
                <w:color w:val="auto"/>
                <w:sz w:val="14"/>
                <w:szCs w:val="14"/>
              </w:rPr>
            </w:pPr>
            <w:r w:rsidRPr="00AE111A">
              <w:rPr>
                <w:color w:val="auto"/>
                <w:sz w:val="14"/>
                <w:szCs w:val="14"/>
              </w:rPr>
              <w:t xml:space="preserve">Whilst "[t]he </w:t>
            </w:r>
            <w:proofErr w:type="spellStart"/>
            <w:r w:rsidRPr="00AE111A">
              <w:rPr>
                <w:color w:val="auto"/>
                <w:sz w:val="14"/>
                <w:szCs w:val="14"/>
              </w:rPr>
              <w:t>diag</w:t>
            </w:r>
            <w:r w:rsidR="001C5335">
              <w:rPr>
                <w:color w:val="auto"/>
                <w:sz w:val="14"/>
                <w:szCs w:val="14"/>
              </w:rPr>
              <w:t>-</w:t>
            </w:r>
            <w:r w:rsidRPr="00AE111A">
              <w:rPr>
                <w:color w:val="auto"/>
                <w:sz w:val="14"/>
                <w:szCs w:val="14"/>
              </w:rPr>
              <w:t>nosis</w:t>
            </w:r>
            <w:proofErr w:type="spellEnd"/>
            <w:r w:rsidRPr="00AE111A">
              <w:rPr>
                <w:color w:val="auto"/>
                <w:sz w:val="14"/>
                <w:szCs w:val="14"/>
              </w:rPr>
              <w:t xml:space="preserve"> of deliberate self-harm included any act of non-accidental self-harm, such as drug over</w:t>
            </w:r>
            <w:r w:rsidR="001C5335">
              <w:rPr>
                <w:color w:val="auto"/>
                <w:sz w:val="14"/>
                <w:szCs w:val="14"/>
              </w:rPr>
              <w:t>-</w:t>
            </w:r>
            <w:r w:rsidRPr="00AE111A">
              <w:rPr>
                <w:color w:val="auto"/>
                <w:sz w:val="14"/>
                <w:szCs w:val="14"/>
              </w:rPr>
              <w:t>dose, consumption of a noxious sub-stance, self-laceration, hang</w:t>
            </w:r>
            <w:r w:rsidR="001C5335">
              <w:rPr>
                <w:color w:val="auto"/>
                <w:sz w:val="14"/>
                <w:szCs w:val="14"/>
              </w:rPr>
              <w:t>-</w:t>
            </w:r>
            <w:proofErr w:type="spellStart"/>
            <w:r w:rsidRPr="00AE111A">
              <w:rPr>
                <w:color w:val="auto"/>
                <w:sz w:val="14"/>
                <w:szCs w:val="14"/>
              </w:rPr>
              <w:t>ing</w:t>
            </w:r>
            <w:proofErr w:type="spellEnd"/>
            <w:r w:rsidRPr="00AE111A">
              <w:rPr>
                <w:color w:val="auto"/>
                <w:sz w:val="14"/>
                <w:szCs w:val="14"/>
              </w:rPr>
              <w:t xml:space="preserve"> or gassing" (p.109), it is unclear whether this deter</w:t>
            </w:r>
            <w:r w:rsidR="001C5335">
              <w:rPr>
                <w:color w:val="auto"/>
                <w:sz w:val="14"/>
                <w:szCs w:val="14"/>
              </w:rPr>
              <w:t>-</w:t>
            </w:r>
            <w:proofErr w:type="spellStart"/>
            <w:r w:rsidRPr="00AE111A">
              <w:rPr>
                <w:color w:val="auto"/>
                <w:sz w:val="14"/>
                <w:szCs w:val="14"/>
              </w:rPr>
              <w:t>mination</w:t>
            </w:r>
            <w:proofErr w:type="spellEnd"/>
            <w:r w:rsidRPr="00AE111A">
              <w:rPr>
                <w:color w:val="auto"/>
                <w:sz w:val="14"/>
                <w:szCs w:val="14"/>
              </w:rPr>
              <w:t xml:space="preserve"> was made on the basis of diagnostic codes alone, or whether additional review was undertaken to investigate intent in ambiguous cases.</w:t>
            </w:r>
          </w:p>
          <w:p w14:paraId="60E360F7" w14:textId="77777777" w:rsidR="008B00DD" w:rsidRPr="00CD7D26" w:rsidRDefault="008B00DD" w:rsidP="00AE111A">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342A8C81" w14:textId="66934500" w:rsidR="00AE111A" w:rsidRPr="00AE111A" w:rsidRDefault="001C5335" w:rsidP="00AE111A">
            <w:pPr>
              <w:pStyle w:val="Default"/>
              <w:rPr>
                <w:color w:val="auto"/>
                <w:sz w:val="14"/>
                <w:szCs w:val="14"/>
              </w:rPr>
            </w:pPr>
            <w:r>
              <w:rPr>
                <w:color w:val="auto"/>
                <w:sz w:val="14"/>
                <w:szCs w:val="14"/>
              </w:rPr>
              <w:t>NR</w:t>
            </w:r>
          </w:p>
          <w:p w14:paraId="5405D42A" w14:textId="77777777" w:rsidR="008B00DD" w:rsidRPr="00CD7D26" w:rsidRDefault="008B00DD" w:rsidP="00AE111A">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252C5266" w14:textId="3C21324F" w:rsidR="00AE111A" w:rsidRPr="00AE111A" w:rsidRDefault="00ED3A58" w:rsidP="00AE111A">
            <w:pPr>
              <w:pStyle w:val="Default"/>
              <w:rPr>
                <w:color w:val="auto"/>
                <w:sz w:val="14"/>
                <w:szCs w:val="14"/>
              </w:rPr>
            </w:pPr>
            <w:r w:rsidRPr="00ED3A58">
              <w:rPr>
                <w:color w:val="auto"/>
                <w:sz w:val="14"/>
                <w:szCs w:val="14"/>
              </w:rPr>
              <w:t>No specific inform-</w:t>
            </w:r>
            <w:proofErr w:type="spellStart"/>
            <w:r w:rsidRPr="00ED3A58">
              <w:rPr>
                <w:color w:val="auto"/>
                <w:sz w:val="14"/>
                <w:szCs w:val="14"/>
              </w:rPr>
              <w:t>ation</w:t>
            </w:r>
            <w:proofErr w:type="spellEnd"/>
            <w:r w:rsidRPr="00ED3A58">
              <w:rPr>
                <w:color w:val="auto"/>
                <w:sz w:val="14"/>
                <w:szCs w:val="14"/>
              </w:rPr>
              <w:t xml:space="preserve"> reported, how-ever, i</w:t>
            </w:r>
            <w:r w:rsidR="00AE111A" w:rsidRPr="00ED3A58">
              <w:rPr>
                <w:color w:val="auto"/>
                <w:sz w:val="14"/>
                <w:szCs w:val="14"/>
              </w:rPr>
              <w:t>t is likely the same mode of data collection was used</w:t>
            </w:r>
            <w:r w:rsidR="00AE111A" w:rsidRPr="00AE111A">
              <w:rPr>
                <w:color w:val="auto"/>
                <w:sz w:val="14"/>
                <w:szCs w:val="14"/>
              </w:rPr>
              <w:t xml:space="preserve"> for all participants.</w:t>
            </w:r>
          </w:p>
          <w:p w14:paraId="0DC79529" w14:textId="77777777" w:rsidR="008B00DD" w:rsidRPr="00CD7D26" w:rsidRDefault="008B00DD" w:rsidP="00AE111A">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657275D8" w14:textId="2BD8369F" w:rsidR="00AE111A" w:rsidRPr="00AE111A" w:rsidRDefault="00AE111A" w:rsidP="00AE111A">
            <w:pPr>
              <w:pStyle w:val="Default"/>
              <w:rPr>
                <w:color w:val="auto"/>
                <w:sz w:val="14"/>
                <w:szCs w:val="14"/>
              </w:rPr>
            </w:pPr>
            <w:r w:rsidRPr="00AE111A">
              <w:rPr>
                <w:color w:val="auto"/>
                <w:sz w:val="14"/>
                <w:szCs w:val="14"/>
              </w:rPr>
              <w:t xml:space="preserve">The study reported outcome(s) at </w:t>
            </w:r>
            <w:proofErr w:type="spellStart"/>
            <w:r w:rsidRPr="00AE111A">
              <w:rPr>
                <w:color w:val="auto"/>
                <w:sz w:val="14"/>
                <w:szCs w:val="14"/>
              </w:rPr>
              <w:t>pres</w:t>
            </w:r>
            <w:r w:rsidR="001C5335">
              <w:rPr>
                <w:color w:val="auto"/>
                <w:sz w:val="14"/>
                <w:szCs w:val="14"/>
              </w:rPr>
              <w:t>-</w:t>
            </w:r>
            <w:r w:rsidRPr="00AE111A">
              <w:rPr>
                <w:color w:val="auto"/>
                <w:sz w:val="14"/>
                <w:szCs w:val="14"/>
              </w:rPr>
              <w:t>entation</w:t>
            </w:r>
            <w:proofErr w:type="spellEnd"/>
            <w:r w:rsidRPr="00AE111A">
              <w:rPr>
                <w:color w:val="auto"/>
                <w:sz w:val="14"/>
                <w:szCs w:val="14"/>
              </w:rPr>
              <w:t xml:space="preserve"> and/or immediately post-discharge and so it is likely the length of the prevalence period was appro</w:t>
            </w:r>
            <w:r w:rsidR="00BD1298">
              <w:rPr>
                <w:color w:val="auto"/>
                <w:sz w:val="14"/>
                <w:szCs w:val="14"/>
              </w:rPr>
              <w:t>-</w:t>
            </w:r>
            <w:proofErr w:type="spellStart"/>
            <w:r w:rsidRPr="00AE111A">
              <w:rPr>
                <w:color w:val="auto"/>
                <w:sz w:val="14"/>
                <w:szCs w:val="14"/>
              </w:rPr>
              <w:t>priate</w:t>
            </w:r>
            <w:proofErr w:type="spellEnd"/>
            <w:r w:rsidRPr="00AE111A">
              <w:rPr>
                <w:color w:val="auto"/>
                <w:sz w:val="14"/>
                <w:szCs w:val="14"/>
              </w:rPr>
              <w:t>.</w:t>
            </w:r>
          </w:p>
          <w:p w14:paraId="3E5EB015" w14:textId="77777777" w:rsidR="008B00DD" w:rsidRPr="00CD7D26" w:rsidRDefault="008B00DD" w:rsidP="00AE111A">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2019D00E" w14:textId="77777777" w:rsidR="00AE111A" w:rsidRPr="00AE111A" w:rsidRDefault="00AE111A" w:rsidP="00AE111A">
            <w:pPr>
              <w:pStyle w:val="Default"/>
              <w:rPr>
                <w:color w:val="auto"/>
                <w:sz w:val="14"/>
                <w:szCs w:val="14"/>
              </w:rPr>
            </w:pPr>
            <w:r w:rsidRPr="00AE111A">
              <w:rPr>
                <w:color w:val="auto"/>
                <w:sz w:val="14"/>
                <w:szCs w:val="14"/>
              </w:rPr>
              <w:t>There were no errors in the reporting of the numerator(s) and denominator(s) for the prevalence.</w:t>
            </w:r>
          </w:p>
          <w:p w14:paraId="5F0B1258" w14:textId="77777777" w:rsidR="008B00DD" w:rsidRPr="00CD7D26" w:rsidRDefault="008B00DD" w:rsidP="00AE111A">
            <w:pPr>
              <w:pStyle w:val="Default"/>
              <w:rPr>
                <w:color w:val="auto"/>
                <w:sz w:val="14"/>
                <w:szCs w:val="14"/>
              </w:rPr>
            </w:pPr>
          </w:p>
        </w:tc>
      </w:tr>
      <w:tr w:rsidR="00291D40" w:rsidRPr="00CD7D26" w14:paraId="02535026" w14:textId="33260B99" w:rsidTr="00360D4E">
        <w:trPr>
          <w:trHeight w:val="839"/>
        </w:trPr>
        <w:tc>
          <w:tcPr>
            <w:tcW w:w="355" w:type="pct"/>
            <w:tcBorders>
              <w:top w:val="single" w:sz="4" w:space="0" w:color="auto"/>
              <w:bottom w:val="single" w:sz="4" w:space="0" w:color="auto"/>
            </w:tcBorders>
            <w:shd w:val="clear" w:color="auto" w:fill="auto"/>
          </w:tcPr>
          <w:p w14:paraId="296BD011" w14:textId="13635036" w:rsidR="008B00DD" w:rsidRPr="00A21AFE" w:rsidRDefault="000239FD" w:rsidP="00184CDC">
            <w:pPr>
              <w:pStyle w:val="Default"/>
              <w:rPr>
                <w:b/>
                <w:color w:val="auto"/>
                <w:sz w:val="14"/>
                <w:szCs w:val="14"/>
              </w:rPr>
            </w:pPr>
            <w:proofErr w:type="spellStart"/>
            <w:r>
              <w:rPr>
                <w:b/>
                <w:color w:val="auto"/>
                <w:sz w:val="14"/>
                <w:szCs w:val="14"/>
              </w:rPr>
              <w:t>Bennewith</w:t>
            </w:r>
            <w:proofErr w:type="spellEnd"/>
            <w:r w:rsidR="00BD1298">
              <w:rPr>
                <w:b/>
                <w:color w:val="auto"/>
                <w:sz w:val="14"/>
                <w:szCs w:val="14"/>
              </w:rPr>
              <w:t xml:space="preserve"> </w:t>
            </w:r>
            <w:r w:rsidR="008B00DD" w:rsidRPr="00A21AFE">
              <w:rPr>
                <w:b/>
                <w:color w:val="auto"/>
                <w:sz w:val="14"/>
                <w:szCs w:val="14"/>
              </w:rPr>
              <w:t>2005</w:t>
            </w:r>
          </w:p>
          <w:p w14:paraId="2819F365" w14:textId="18559E17" w:rsidR="008B00DD" w:rsidRPr="00A21AFE" w:rsidRDefault="008B00DD" w:rsidP="00184CDC">
            <w:pPr>
              <w:pStyle w:val="Default"/>
              <w:rPr>
                <w:b/>
                <w:i/>
                <w:color w:val="auto"/>
                <w:sz w:val="14"/>
                <w:szCs w:val="14"/>
              </w:rPr>
            </w:pPr>
          </w:p>
        </w:tc>
        <w:tc>
          <w:tcPr>
            <w:tcW w:w="509" w:type="pct"/>
            <w:tcBorders>
              <w:top w:val="single" w:sz="4" w:space="0" w:color="auto"/>
              <w:bottom w:val="single" w:sz="4" w:space="0" w:color="auto"/>
            </w:tcBorders>
            <w:shd w:val="clear" w:color="auto" w:fill="auto"/>
          </w:tcPr>
          <w:p w14:paraId="7AAEFEF1" w14:textId="1D85B1E9" w:rsidR="00F53C3B" w:rsidRPr="00F53C3B" w:rsidRDefault="00F53C3B" w:rsidP="00F53C3B">
            <w:pPr>
              <w:pStyle w:val="Default"/>
              <w:rPr>
                <w:color w:val="auto"/>
                <w:sz w:val="14"/>
                <w:szCs w:val="14"/>
              </w:rPr>
            </w:pPr>
            <w:r w:rsidRPr="00F53C3B">
              <w:rPr>
                <w:color w:val="auto"/>
                <w:sz w:val="14"/>
                <w:szCs w:val="14"/>
              </w:rPr>
              <w:t xml:space="preserve">"Data were collected on all self-harm attendances at 32 hospitals in </w:t>
            </w:r>
            <w:proofErr w:type="gramStart"/>
            <w:r w:rsidRPr="00F53C3B">
              <w:rPr>
                <w:color w:val="auto"/>
                <w:sz w:val="14"/>
                <w:szCs w:val="14"/>
              </w:rPr>
              <w:t>Eng</w:t>
            </w:r>
            <w:r w:rsidR="000239FD">
              <w:rPr>
                <w:color w:val="auto"/>
                <w:sz w:val="14"/>
                <w:szCs w:val="14"/>
              </w:rPr>
              <w:t>-</w:t>
            </w:r>
            <w:r w:rsidRPr="00F53C3B">
              <w:rPr>
                <w:color w:val="auto"/>
                <w:sz w:val="14"/>
                <w:szCs w:val="14"/>
              </w:rPr>
              <w:t>land</w:t>
            </w:r>
            <w:proofErr w:type="gramEnd"/>
            <w:r w:rsidRPr="00F53C3B">
              <w:rPr>
                <w:color w:val="auto"/>
                <w:sz w:val="14"/>
                <w:szCs w:val="14"/>
              </w:rPr>
              <w:t xml:space="preserve">...The aim of the selection process...was to ensure that the </w:t>
            </w:r>
            <w:proofErr w:type="spellStart"/>
            <w:r w:rsidRPr="00F53C3B">
              <w:rPr>
                <w:color w:val="auto"/>
                <w:sz w:val="14"/>
                <w:szCs w:val="14"/>
              </w:rPr>
              <w:t>hos</w:t>
            </w:r>
            <w:r w:rsidR="000239FD">
              <w:rPr>
                <w:color w:val="auto"/>
                <w:sz w:val="14"/>
                <w:szCs w:val="14"/>
              </w:rPr>
              <w:t>-</w:t>
            </w:r>
            <w:r w:rsidRPr="00F53C3B">
              <w:rPr>
                <w:color w:val="auto"/>
                <w:sz w:val="14"/>
                <w:szCs w:val="14"/>
              </w:rPr>
              <w:t>pitals</w:t>
            </w:r>
            <w:proofErr w:type="spellEnd"/>
            <w:r w:rsidRPr="00F53C3B">
              <w:rPr>
                <w:color w:val="auto"/>
                <w:sz w:val="14"/>
                <w:szCs w:val="14"/>
              </w:rPr>
              <w:t xml:space="preserve"> studied were a nationally representative sample of all hospitals in England providing an Accident and Emer</w:t>
            </w:r>
            <w:r w:rsidR="000239FD">
              <w:rPr>
                <w:color w:val="auto"/>
                <w:sz w:val="14"/>
                <w:szCs w:val="14"/>
              </w:rPr>
              <w:t>-</w:t>
            </w:r>
            <w:proofErr w:type="spellStart"/>
            <w:r w:rsidRPr="00F53C3B">
              <w:rPr>
                <w:color w:val="auto"/>
                <w:sz w:val="14"/>
                <w:szCs w:val="14"/>
              </w:rPr>
              <w:t>gency</w:t>
            </w:r>
            <w:proofErr w:type="spellEnd"/>
            <w:r w:rsidRPr="00F53C3B">
              <w:rPr>
                <w:color w:val="auto"/>
                <w:sz w:val="14"/>
                <w:szCs w:val="14"/>
              </w:rPr>
              <w:t xml:space="preserve"> service" (p.92).</w:t>
            </w:r>
          </w:p>
          <w:p w14:paraId="0F4C6F37" w14:textId="77777777" w:rsidR="008B00DD" w:rsidRPr="00CD7D26" w:rsidRDefault="008B00DD" w:rsidP="00F53C3B">
            <w:pPr>
              <w:pStyle w:val="Default"/>
              <w:rPr>
                <w:color w:val="auto"/>
                <w:sz w:val="14"/>
                <w:szCs w:val="14"/>
              </w:rPr>
            </w:pPr>
          </w:p>
        </w:tc>
        <w:tc>
          <w:tcPr>
            <w:tcW w:w="475" w:type="pct"/>
            <w:tcBorders>
              <w:top w:val="single" w:sz="4" w:space="0" w:color="auto"/>
              <w:bottom w:val="single" w:sz="4" w:space="0" w:color="auto"/>
            </w:tcBorders>
          </w:tcPr>
          <w:p w14:paraId="4AA42438" w14:textId="5E710E02" w:rsidR="00F53C3B" w:rsidRPr="00F53C3B" w:rsidRDefault="00F53C3B" w:rsidP="00F53C3B">
            <w:pPr>
              <w:pStyle w:val="Default"/>
              <w:rPr>
                <w:color w:val="auto"/>
                <w:sz w:val="14"/>
                <w:szCs w:val="14"/>
              </w:rPr>
            </w:pPr>
            <w:r w:rsidRPr="00F53C3B">
              <w:rPr>
                <w:color w:val="auto"/>
                <w:sz w:val="14"/>
                <w:szCs w:val="14"/>
              </w:rPr>
              <w:t xml:space="preserve">"Data from 10 </w:t>
            </w:r>
            <w:proofErr w:type="spellStart"/>
            <w:r w:rsidRPr="00F53C3B">
              <w:rPr>
                <w:color w:val="auto"/>
                <w:sz w:val="14"/>
                <w:szCs w:val="14"/>
              </w:rPr>
              <w:t>hos</w:t>
            </w:r>
            <w:r w:rsidR="000239FD">
              <w:rPr>
                <w:color w:val="auto"/>
                <w:sz w:val="14"/>
                <w:szCs w:val="14"/>
              </w:rPr>
              <w:t>-</w:t>
            </w:r>
            <w:r w:rsidRPr="00F53C3B">
              <w:rPr>
                <w:color w:val="auto"/>
                <w:sz w:val="14"/>
                <w:szCs w:val="14"/>
              </w:rPr>
              <w:t>pitals</w:t>
            </w:r>
            <w:proofErr w:type="spellEnd"/>
            <w:r w:rsidRPr="00F53C3B">
              <w:rPr>
                <w:color w:val="auto"/>
                <w:sz w:val="14"/>
                <w:szCs w:val="14"/>
              </w:rPr>
              <w:t xml:space="preserve"> were excluded from this analysis as information on the reason for a psycho</w:t>
            </w:r>
            <w:r w:rsidR="000239FD">
              <w:rPr>
                <w:color w:val="auto"/>
                <w:sz w:val="14"/>
                <w:szCs w:val="14"/>
              </w:rPr>
              <w:t>-</w:t>
            </w:r>
            <w:r w:rsidRPr="00F53C3B">
              <w:rPr>
                <w:color w:val="auto"/>
                <w:sz w:val="14"/>
                <w:szCs w:val="14"/>
              </w:rPr>
              <w:t xml:space="preserve">social assessment not being carried out was missing for more than 10% of episodes (9 hospitals) or was only available in aggregated form (one hospital). The two largest </w:t>
            </w:r>
            <w:proofErr w:type="spellStart"/>
            <w:r w:rsidRPr="00F53C3B">
              <w:rPr>
                <w:color w:val="auto"/>
                <w:sz w:val="14"/>
                <w:szCs w:val="14"/>
              </w:rPr>
              <w:t>hos</w:t>
            </w:r>
            <w:r w:rsidR="000239FD">
              <w:rPr>
                <w:color w:val="auto"/>
                <w:sz w:val="14"/>
                <w:szCs w:val="14"/>
              </w:rPr>
              <w:t>-</w:t>
            </w:r>
            <w:r w:rsidRPr="00F53C3B">
              <w:rPr>
                <w:color w:val="auto"/>
                <w:sz w:val="14"/>
                <w:szCs w:val="14"/>
              </w:rPr>
              <w:t>pitals</w:t>
            </w:r>
            <w:proofErr w:type="spellEnd"/>
            <w:r w:rsidRPr="00F53C3B">
              <w:rPr>
                <w:color w:val="auto"/>
                <w:sz w:val="14"/>
                <w:szCs w:val="14"/>
              </w:rPr>
              <w:t xml:space="preserve"> in the study were among the 10 ex</w:t>
            </w:r>
            <w:r w:rsidR="000239FD">
              <w:rPr>
                <w:color w:val="auto"/>
                <w:sz w:val="14"/>
                <w:szCs w:val="14"/>
              </w:rPr>
              <w:t>-</w:t>
            </w:r>
            <w:proofErr w:type="spellStart"/>
            <w:r w:rsidRPr="00F53C3B">
              <w:rPr>
                <w:color w:val="auto"/>
                <w:sz w:val="14"/>
                <w:szCs w:val="14"/>
              </w:rPr>
              <w:t>cluded</w:t>
            </w:r>
            <w:proofErr w:type="spellEnd"/>
            <w:r w:rsidRPr="00F53C3B">
              <w:rPr>
                <w:color w:val="auto"/>
                <w:sz w:val="14"/>
                <w:szCs w:val="14"/>
              </w:rPr>
              <w:t>." (p.92). Additionally, there is evidence that the proportion of episodes resulting in psycho</w:t>
            </w:r>
            <w:r w:rsidR="000239FD">
              <w:rPr>
                <w:color w:val="auto"/>
                <w:sz w:val="14"/>
                <w:szCs w:val="14"/>
              </w:rPr>
              <w:t>-</w:t>
            </w:r>
            <w:r w:rsidRPr="00F53C3B">
              <w:rPr>
                <w:color w:val="auto"/>
                <w:sz w:val="14"/>
                <w:szCs w:val="14"/>
              </w:rPr>
              <w:t>social assessment was lower in excluded hospitals (50.7%) as compared with included hospitals (59.0%).</w:t>
            </w:r>
          </w:p>
          <w:p w14:paraId="1DAC78BC" w14:textId="77777777" w:rsidR="008B00DD" w:rsidRPr="00CD7D26" w:rsidRDefault="008B00DD" w:rsidP="00F53C3B">
            <w:pPr>
              <w:pStyle w:val="Default"/>
              <w:rPr>
                <w:color w:val="auto"/>
                <w:sz w:val="14"/>
                <w:szCs w:val="14"/>
              </w:rPr>
            </w:pPr>
          </w:p>
        </w:tc>
        <w:tc>
          <w:tcPr>
            <w:tcW w:w="478" w:type="pct"/>
            <w:tcBorders>
              <w:top w:val="single" w:sz="4" w:space="0" w:color="auto"/>
              <w:bottom w:val="single" w:sz="4" w:space="0" w:color="auto"/>
            </w:tcBorders>
          </w:tcPr>
          <w:p w14:paraId="57B83DCB" w14:textId="4368D058" w:rsidR="00F53C3B" w:rsidRPr="00F53C3B" w:rsidRDefault="00F53C3B" w:rsidP="00F53C3B">
            <w:pPr>
              <w:pStyle w:val="Default"/>
              <w:rPr>
                <w:color w:val="auto"/>
                <w:sz w:val="14"/>
                <w:szCs w:val="14"/>
              </w:rPr>
            </w:pPr>
            <w:r w:rsidRPr="00F53C3B">
              <w:rPr>
                <w:color w:val="auto"/>
                <w:sz w:val="14"/>
                <w:szCs w:val="14"/>
              </w:rPr>
              <w:t>"Data were collected on all self-harm attendances</w:t>
            </w:r>
            <w:r w:rsidR="00BD1298">
              <w:rPr>
                <w:color w:val="auto"/>
                <w:sz w:val="14"/>
                <w:szCs w:val="14"/>
              </w:rPr>
              <w:t>…</w:t>
            </w:r>
            <w:r w:rsidRPr="00F53C3B">
              <w:rPr>
                <w:color w:val="auto"/>
                <w:sz w:val="14"/>
                <w:szCs w:val="14"/>
              </w:rPr>
              <w:t>" (p.92).</w:t>
            </w:r>
          </w:p>
          <w:p w14:paraId="513D0783" w14:textId="77777777" w:rsidR="008B00DD" w:rsidRPr="00CD7D26" w:rsidRDefault="008B00DD" w:rsidP="00F53C3B">
            <w:pPr>
              <w:pStyle w:val="Default"/>
              <w:rPr>
                <w:color w:val="auto"/>
                <w:sz w:val="14"/>
                <w:szCs w:val="14"/>
              </w:rPr>
            </w:pPr>
          </w:p>
        </w:tc>
        <w:tc>
          <w:tcPr>
            <w:tcW w:w="438" w:type="pct"/>
            <w:tcBorders>
              <w:top w:val="single" w:sz="4" w:space="0" w:color="auto"/>
              <w:bottom w:val="single" w:sz="4" w:space="0" w:color="auto"/>
            </w:tcBorders>
          </w:tcPr>
          <w:p w14:paraId="13219641" w14:textId="32334436" w:rsidR="00F53C3B" w:rsidRPr="00F53C3B" w:rsidRDefault="00F53C3B" w:rsidP="00F53C3B">
            <w:pPr>
              <w:pStyle w:val="Default"/>
              <w:rPr>
                <w:color w:val="auto"/>
                <w:sz w:val="14"/>
                <w:szCs w:val="14"/>
              </w:rPr>
            </w:pPr>
            <w:r w:rsidRPr="00F53C3B">
              <w:rPr>
                <w:color w:val="auto"/>
                <w:sz w:val="14"/>
                <w:szCs w:val="14"/>
              </w:rPr>
              <w:t xml:space="preserve">No specific </w:t>
            </w:r>
            <w:proofErr w:type="spellStart"/>
            <w:r w:rsidRPr="00F53C3B">
              <w:rPr>
                <w:color w:val="auto"/>
                <w:sz w:val="14"/>
                <w:szCs w:val="14"/>
              </w:rPr>
              <w:t>infor</w:t>
            </w:r>
            <w:r w:rsidR="000239FD">
              <w:rPr>
                <w:color w:val="auto"/>
                <w:sz w:val="14"/>
                <w:szCs w:val="14"/>
              </w:rPr>
              <w:t>-</w:t>
            </w:r>
            <w:r w:rsidRPr="00F53C3B">
              <w:rPr>
                <w:color w:val="auto"/>
                <w:sz w:val="14"/>
                <w:szCs w:val="14"/>
              </w:rPr>
              <w:t>mation</w:t>
            </w:r>
            <w:proofErr w:type="spellEnd"/>
            <w:r w:rsidRPr="00F53C3B">
              <w:rPr>
                <w:color w:val="auto"/>
                <w:sz w:val="14"/>
                <w:szCs w:val="14"/>
              </w:rPr>
              <w:t xml:space="preserve"> reported, however, data was missing for only 0.6% of cases.</w:t>
            </w:r>
          </w:p>
          <w:p w14:paraId="062FBA2A" w14:textId="77777777" w:rsidR="008B00DD" w:rsidRPr="00CD7D26" w:rsidRDefault="008B00DD" w:rsidP="00F53C3B">
            <w:pPr>
              <w:pStyle w:val="Default"/>
              <w:rPr>
                <w:color w:val="auto"/>
                <w:sz w:val="14"/>
                <w:szCs w:val="14"/>
              </w:rPr>
            </w:pPr>
          </w:p>
        </w:tc>
        <w:tc>
          <w:tcPr>
            <w:tcW w:w="452" w:type="pct"/>
            <w:tcBorders>
              <w:top w:val="single" w:sz="4" w:space="0" w:color="auto"/>
              <w:bottom w:val="single" w:sz="4" w:space="0" w:color="auto"/>
            </w:tcBorders>
          </w:tcPr>
          <w:p w14:paraId="79E14429" w14:textId="270D8A13" w:rsidR="00F53C3B" w:rsidRPr="00F53C3B" w:rsidRDefault="00F53C3B" w:rsidP="00F53C3B">
            <w:pPr>
              <w:pStyle w:val="Default"/>
              <w:rPr>
                <w:color w:val="auto"/>
                <w:sz w:val="14"/>
                <w:szCs w:val="14"/>
              </w:rPr>
            </w:pPr>
            <w:r w:rsidRPr="00F53C3B">
              <w:rPr>
                <w:color w:val="auto"/>
                <w:sz w:val="14"/>
                <w:szCs w:val="14"/>
              </w:rPr>
              <w:t>Whilst data "…were collected using a one-page form and, where a psychosocial ass</w:t>
            </w:r>
            <w:r w:rsidR="000239FD">
              <w:rPr>
                <w:color w:val="auto"/>
                <w:sz w:val="14"/>
                <w:szCs w:val="14"/>
              </w:rPr>
              <w:t>-</w:t>
            </w:r>
            <w:proofErr w:type="spellStart"/>
            <w:r w:rsidRPr="00F53C3B">
              <w:rPr>
                <w:color w:val="auto"/>
                <w:sz w:val="14"/>
                <w:szCs w:val="14"/>
              </w:rPr>
              <w:t>essment</w:t>
            </w:r>
            <w:proofErr w:type="spellEnd"/>
            <w:r w:rsidRPr="00F53C3B">
              <w:rPr>
                <w:color w:val="auto"/>
                <w:sz w:val="14"/>
                <w:szCs w:val="14"/>
              </w:rPr>
              <w:t xml:space="preserve"> had not been carried out, </w:t>
            </w:r>
            <w:proofErr w:type="spellStart"/>
            <w:r w:rsidRPr="00F53C3B">
              <w:rPr>
                <w:color w:val="auto"/>
                <w:sz w:val="14"/>
                <w:szCs w:val="14"/>
              </w:rPr>
              <w:t>infor</w:t>
            </w:r>
            <w:r w:rsidR="000239FD">
              <w:rPr>
                <w:color w:val="auto"/>
                <w:sz w:val="14"/>
                <w:szCs w:val="14"/>
              </w:rPr>
              <w:t>-</w:t>
            </w:r>
            <w:r w:rsidRPr="00F53C3B">
              <w:rPr>
                <w:color w:val="auto"/>
                <w:sz w:val="14"/>
                <w:szCs w:val="14"/>
              </w:rPr>
              <w:t>mation</w:t>
            </w:r>
            <w:proofErr w:type="spellEnd"/>
            <w:r w:rsidRPr="00F53C3B">
              <w:rPr>
                <w:color w:val="auto"/>
                <w:sz w:val="14"/>
                <w:szCs w:val="14"/>
              </w:rPr>
              <w:t xml:space="preserve"> on the reasons for non-assessment was requested" (p.92), it is unclear whether this </w:t>
            </w:r>
            <w:proofErr w:type="spellStart"/>
            <w:r w:rsidRPr="00F53C3B">
              <w:rPr>
                <w:color w:val="auto"/>
                <w:sz w:val="14"/>
                <w:szCs w:val="14"/>
              </w:rPr>
              <w:t>infor</w:t>
            </w:r>
            <w:r w:rsidR="000239FD">
              <w:rPr>
                <w:color w:val="auto"/>
                <w:sz w:val="14"/>
                <w:szCs w:val="14"/>
              </w:rPr>
              <w:t>-</w:t>
            </w:r>
            <w:r w:rsidRPr="00F53C3B">
              <w:rPr>
                <w:color w:val="auto"/>
                <w:sz w:val="14"/>
                <w:szCs w:val="14"/>
              </w:rPr>
              <w:t>mation</w:t>
            </w:r>
            <w:proofErr w:type="spellEnd"/>
            <w:r w:rsidRPr="00F53C3B">
              <w:rPr>
                <w:color w:val="auto"/>
                <w:sz w:val="14"/>
                <w:szCs w:val="14"/>
              </w:rPr>
              <w:t xml:space="preserve"> was ascertain</w:t>
            </w:r>
            <w:r w:rsidR="000239FD">
              <w:rPr>
                <w:color w:val="auto"/>
                <w:sz w:val="14"/>
                <w:szCs w:val="14"/>
              </w:rPr>
              <w:t xml:space="preserve">-ed from </w:t>
            </w:r>
            <w:r w:rsidRPr="00F53C3B">
              <w:rPr>
                <w:color w:val="auto"/>
                <w:sz w:val="14"/>
                <w:szCs w:val="14"/>
              </w:rPr>
              <w:t xml:space="preserve">participant self-report and/or hospital/medical records for the outcomes of </w:t>
            </w:r>
            <w:proofErr w:type="spellStart"/>
            <w:r w:rsidRPr="00F53C3B">
              <w:rPr>
                <w:color w:val="auto"/>
                <w:sz w:val="14"/>
                <w:szCs w:val="14"/>
              </w:rPr>
              <w:t>rele</w:t>
            </w:r>
            <w:r w:rsidR="00BD1298">
              <w:rPr>
                <w:color w:val="auto"/>
                <w:sz w:val="14"/>
                <w:szCs w:val="14"/>
              </w:rPr>
              <w:t>-</w:t>
            </w:r>
            <w:r w:rsidRPr="00F53C3B">
              <w:rPr>
                <w:color w:val="auto"/>
                <w:sz w:val="14"/>
                <w:szCs w:val="14"/>
              </w:rPr>
              <w:t>vance</w:t>
            </w:r>
            <w:proofErr w:type="spellEnd"/>
            <w:r w:rsidRPr="00F53C3B">
              <w:rPr>
                <w:color w:val="auto"/>
                <w:sz w:val="14"/>
                <w:szCs w:val="14"/>
              </w:rPr>
              <w:t xml:space="preserve"> to this review.</w:t>
            </w:r>
          </w:p>
          <w:p w14:paraId="2E65BA03" w14:textId="77777777" w:rsidR="008B00DD" w:rsidRPr="00CD7D26" w:rsidRDefault="008B00DD" w:rsidP="00F53C3B">
            <w:pPr>
              <w:pStyle w:val="Default"/>
              <w:rPr>
                <w:color w:val="auto"/>
                <w:sz w:val="14"/>
                <w:szCs w:val="14"/>
              </w:rPr>
            </w:pPr>
          </w:p>
        </w:tc>
        <w:tc>
          <w:tcPr>
            <w:tcW w:w="444" w:type="pct"/>
            <w:tcBorders>
              <w:top w:val="single" w:sz="4" w:space="0" w:color="auto"/>
              <w:bottom w:val="single" w:sz="4" w:space="0" w:color="auto"/>
            </w:tcBorders>
          </w:tcPr>
          <w:p w14:paraId="55FA844B" w14:textId="560F1377" w:rsidR="00F53C3B" w:rsidRPr="00F53C3B" w:rsidRDefault="000239FD" w:rsidP="00F53C3B">
            <w:pPr>
              <w:pStyle w:val="Default"/>
              <w:rPr>
                <w:color w:val="auto"/>
                <w:sz w:val="14"/>
                <w:szCs w:val="14"/>
              </w:rPr>
            </w:pPr>
            <w:r>
              <w:rPr>
                <w:color w:val="auto"/>
                <w:sz w:val="14"/>
                <w:szCs w:val="14"/>
              </w:rPr>
              <w:t>NR</w:t>
            </w:r>
          </w:p>
          <w:p w14:paraId="0FB9D181" w14:textId="77777777" w:rsidR="008B00DD" w:rsidRPr="00CD7D26" w:rsidRDefault="008B00DD" w:rsidP="00F53C3B">
            <w:pPr>
              <w:pStyle w:val="Default"/>
              <w:rPr>
                <w:color w:val="auto"/>
                <w:sz w:val="14"/>
                <w:szCs w:val="14"/>
              </w:rPr>
            </w:pPr>
          </w:p>
        </w:tc>
        <w:tc>
          <w:tcPr>
            <w:tcW w:w="437" w:type="pct"/>
            <w:tcBorders>
              <w:top w:val="single" w:sz="4" w:space="0" w:color="auto"/>
              <w:bottom w:val="single" w:sz="4" w:space="0" w:color="auto"/>
            </w:tcBorders>
          </w:tcPr>
          <w:p w14:paraId="2EADC908" w14:textId="1B47C361" w:rsidR="00F53C3B" w:rsidRPr="00F53C3B" w:rsidRDefault="000239FD" w:rsidP="00F53C3B">
            <w:pPr>
              <w:pStyle w:val="Default"/>
              <w:rPr>
                <w:color w:val="auto"/>
                <w:sz w:val="14"/>
                <w:szCs w:val="14"/>
              </w:rPr>
            </w:pPr>
            <w:r>
              <w:rPr>
                <w:color w:val="auto"/>
                <w:sz w:val="14"/>
                <w:szCs w:val="14"/>
              </w:rPr>
              <w:t>NR</w:t>
            </w:r>
          </w:p>
          <w:p w14:paraId="2F54F36A" w14:textId="77777777" w:rsidR="008B00DD" w:rsidRPr="00CD7D26" w:rsidRDefault="008B00DD" w:rsidP="00F53C3B">
            <w:pPr>
              <w:pStyle w:val="Default"/>
              <w:rPr>
                <w:color w:val="auto"/>
                <w:sz w:val="14"/>
                <w:szCs w:val="14"/>
              </w:rPr>
            </w:pPr>
          </w:p>
        </w:tc>
        <w:tc>
          <w:tcPr>
            <w:tcW w:w="453" w:type="pct"/>
            <w:tcBorders>
              <w:top w:val="single" w:sz="4" w:space="0" w:color="auto"/>
              <w:bottom w:val="single" w:sz="4" w:space="0" w:color="auto"/>
            </w:tcBorders>
          </w:tcPr>
          <w:p w14:paraId="104C9D0E" w14:textId="2DFC5C08" w:rsidR="00F53C3B" w:rsidRPr="00F53C3B" w:rsidRDefault="00ED3A58" w:rsidP="00F53C3B">
            <w:pPr>
              <w:pStyle w:val="Default"/>
              <w:rPr>
                <w:color w:val="auto"/>
                <w:sz w:val="14"/>
                <w:szCs w:val="14"/>
              </w:rPr>
            </w:pPr>
            <w:r w:rsidRPr="00ED3A58">
              <w:rPr>
                <w:color w:val="auto"/>
                <w:sz w:val="14"/>
                <w:szCs w:val="14"/>
              </w:rPr>
              <w:t>No specific inform-</w:t>
            </w:r>
            <w:proofErr w:type="spellStart"/>
            <w:r w:rsidRPr="00ED3A58">
              <w:rPr>
                <w:color w:val="auto"/>
                <w:sz w:val="14"/>
                <w:szCs w:val="14"/>
              </w:rPr>
              <w:t>ation</w:t>
            </w:r>
            <w:proofErr w:type="spellEnd"/>
            <w:r w:rsidRPr="00ED3A58">
              <w:rPr>
                <w:color w:val="auto"/>
                <w:sz w:val="14"/>
                <w:szCs w:val="14"/>
              </w:rPr>
              <w:t xml:space="preserve"> reported, how-ever, i</w:t>
            </w:r>
            <w:r w:rsidR="00F53C3B" w:rsidRPr="00ED3A58">
              <w:rPr>
                <w:color w:val="auto"/>
                <w:sz w:val="14"/>
                <w:szCs w:val="14"/>
              </w:rPr>
              <w:t>t is likely the same mode of data collection was</w:t>
            </w:r>
            <w:r w:rsidR="00F53C3B" w:rsidRPr="00F53C3B">
              <w:rPr>
                <w:color w:val="auto"/>
                <w:sz w:val="14"/>
                <w:szCs w:val="14"/>
              </w:rPr>
              <w:t xml:space="preserve"> used for all participants.</w:t>
            </w:r>
          </w:p>
          <w:p w14:paraId="11DE133C" w14:textId="77777777" w:rsidR="008B00DD" w:rsidRPr="00CD7D26" w:rsidRDefault="008B00DD" w:rsidP="00F53C3B">
            <w:pPr>
              <w:pStyle w:val="Default"/>
              <w:rPr>
                <w:color w:val="auto"/>
                <w:sz w:val="14"/>
                <w:szCs w:val="14"/>
              </w:rPr>
            </w:pPr>
          </w:p>
        </w:tc>
        <w:tc>
          <w:tcPr>
            <w:tcW w:w="442" w:type="pct"/>
            <w:tcBorders>
              <w:top w:val="single" w:sz="4" w:space="0" w:color="auto"/>
              <w:bottom w:val="single" w:sz="4" w:space="0" w:color="auto"/>
            </w:tcBorders>
          </w:tcPr>
          <w:p w14:paraId="279085F9" w14:textId="4D76C707" w:rsidR="00F53C3B" w:rsidRPr="00F53C3B" w:rsidRDefault="00F53C3B" w:rsidP="00F53C3B">
            <w:pPr>
              <w:pStyle w:val="Default"/>
              <w:rPr>
                <w:color w:val="auto"/>
                <w:sz w:val="14"/>
                <w:szCs w:val="14"/>
              </w:rPr>
            </w:pPr>
            <w:r w:rsidRPr="00F53C3B">
              <w:rPr>
                <w:color w:val="auto"/>
                <w:sz w:val="14"/>
                <w:szCs w:val="14"/>
              </w:rPr>
              <w:t xml:space="preserve">The study reported outcome(s) at </w:t>
            </w:r>
            <w:proofErr w:type="spellStart"/>
            <w:r w:rsidRPr="00F53C3B">
              <w:rPr>
                <w:color w:val="auto"/>
                <w:sz w:val="14"/>
                <w:szCs w:val="14"/>
              </w:rPr>
              <w:t>pres</w:t>
            </w:r>
            <w:r w:rsidR="000239FD">
              <w:rPr>
                <w:color w:val="auto"/>
                <w:sz w:val="14"/>
                <w:szCs w:val="14"/>
              </w:rPr>
              <w:t>-</w:t>
            </w:r>
            <w:r w:rsidRPr="00F53C3B">
              <w:rPr>
                <w:color w:val="auto"/>
                <w:sz w:val="14"/>
                <w:szCs w:val="14"/>
              </w:rPr>
              <w:t>entation</w:t>
            </w:r>
            <w:proofErr w:type="spellEnd"/>
            <w:r w:rsidRPr="00F53C3B">
              <w:rPr>
                <w:color w:val="auto"/>
                <w:sz w:val="14"/>
                <w:szCs w:val="14"/>
              </w:rPr>
              <w:t xml:space="preserve"> and/or immediately post-discharge and so it is likely the length of the prevalence period was appro</w:t>
            </w:r>
            <w:r w:rsidR="00BD1298">
              <w:rPr>
                <w:color w:val="auto"/>
                <w:sz w:val="14"/>
                <w:szCs w:val="14"/>
              </w:rPr>
              <w:t>-</w:t>
            </w:r>
            <w:proofErr w:type="spellStart"/>
            <w:r w:rsidRPr="00F53C3B">
              <w:rPr>
                <w:color w:val="auto"/>
                <w:sz w:val="14"/>
                <w:szCs w:val="14"/>
              </w:rPr>
              <w:t>priate</w:t>
            </w:r>
            <w:proofErr w:type="spellEnd"/>
            <w:r w:rsidRPr="00F53C3B">
              <w:rPr>
                <w:color w:val="auto"/>
                <w:sz w:val="14"/>
                <w:szCs w:val="14"/>
              </w:rPr>
              <w:t>.</w:t>
            </w:r>
          </w:p>
          <w:p w14:paraId="55460633" w14:textId="6631E90B" w:rsidR="00F53C3B" w:rsidRDefault="00F53C3B" w:rsidP="00F53C3B">
            <w:pPr>
              <w:pStyle w:val="Default"/>
              <w:rPr>
                <w:color w:val="auto"/>
                <w:sz w:val="14"/>
                <w:szCs w:val="14"/>
              </w:rPr>
            </w:pPr>
          </w:p>
          <w:p w14:paraId="23C6255D" w14:textId="77777777" w:rsidR="008B00DD" w:rsidRPr="00F53C3B" w:rsidRDefault="008B00DD" w:rsidP="00F53C3B">
            <w:pPr>
              <w:pStyle w:val="Default"/>
              <w:rPr>
                <w:color w:val="auto"/>
                <w:sz w:val="14"/>
                <w:szCs w:val="14"/>
              </w:rPr>
            </w:pPr>
          </w:p>
        </w:tc>
        <w:tc>
          <w:tcPr>
            <w:tcW w:w="517" w:type="pct"/>
            <w:tcBorders>
              <w:top w:val="single" w:sz="4" w:space="0" w:color="auto"/>
              <w:bottom w:val="single" w:sz="4" w:space="0" w:color="auto"/>
            </w:tcBorders>
          </w:tcPr>
          <w:p w14:paraId="5CD1CE2D" w14:textId="77777777" w:rsidR="00F53C3B" w:rsidRPr="00F53C3B" w:rsidRDefault="00F53C3B" w:rsidP="00F53C3B">
            <w:pPr>
              <w:pStyle w:val="Default"/>
              <w:rPr>
                <w:color w:val="auto"/>
                <w:sz w:val="14"/>
                <w:szCs w:val="14"/>
              </w:rPr>
            </w:pPr>
            <w:r w:rsidRPr="00F53C3B">
              <w:rPr>
                <w:color w:val="auto"/>
                <w:sz w:val="14"/>
                <w:szCs w:val="14"/>
              </w:rPr>
              <w:t>There were no errors in the reporting of the numerator(s) and denominator(s) for the prevalence.</w:t>
            </w:r>
          </w:p>
          <w:p w14:paraId="5597C67F" w14:textId="77777777" w:rsidR="008B00DD" w:rsidRPr="00CD7D26" w:rsidRDefault="008B00DD" w:rsidP="00F53C3B">
            <w:pPr>
              <w:pStyle w:val="Default"/>
              <w:rPr>
                <w:color w:val="auto"/>
                <w:sz w:val="14"/>
                <w:szCs w:val="14"/>
              </w:rPr>
            </w:pPr>
          </w:p>
        </w:tc>
      </w:tr>
      <w:tr w:rsidR="00291D40" w:rsidRPr="00CD7D26" w14:paraId="0B8778E2" w14:textId="3AA6CEC7" w:rsidTr="00360D4E">
        <w:trPr>
          <w:trHeight w:val="706"/>
        </w:trPr>
        <w:tc>
          <w:tcPr>
            <w:tcW w:w="355" w:type="pct"/>
            <w:tcBorders>
              <w:top w:val="single" w:sz="4" w:space="0" w:color="auto"/>
              <w:bottom w:val="single" w:sz="4" w:space="0" w:color="auto"/>
            </w:tcBorders>
            <w:shd w:val="clear" w:color="auto" w:fill="F2F2F2" w:themeFill="background1" w:themeFillShade="F2"/>
          </w:tcPr>
          <w:p w14:paraId="51367A00" w14:textId="6EA77CE4" w:rsidR="008B00DD" w:rsidRPr="00A21AFE" w:rsidRDefault="000239FD" w:rsidP="00184CDC">
            <w:pPr>
              <w:pStyle w:val="Default"/>
              <w:rPr>
                <w:b/>
                <w:color w:val="auto"/>
                <w:sz w:val="14"/>
                <w:szCs w:val="14"/>
              </w:rPr>
            </w:pPr>
            <w:r>
              <w:rPr>
                <w:b/>
                <w:color w:val="auto"/>
                <w:sz w:val="14"/>
                <w:szCs w:val="14"/>
              </w:rPr>
              <w:t>Bergen</w:t>
            </w:r>
            <w:r w:rsidR="00BD1298">
              <w:rPr>
                <w:b/>
                <w:color w:val="auto"/>
                <w:sz w:val="14"/>
                <w:szCs w:val="14"/>
              </w:rPr>
              <w:t xml:space="preserve"> </w:t>
            </w:r>
            <w:r w:rsidR="008B00DD" w:rsidRPr="00A21AFE">
              <w:rPr>
                <w:b/>
                <w:color w:val="auto"/>
                <w:sz w:val="14"/>
                <w:szCs w:val="14"/>
              </w:rPr>
              <w:t>2014</w:t>
            </w:r>
          </w:p>
          <w:p w14:paraId="76E697B1" w14:textId="75083D47" w:rsidR="008B00DD" w:rsidRPr="00A21AFE" w:rsidRDefault="008B00DD" w:rsidP="00492645">
            <w:pPr>
              <w:pStyle w:val="Default"/>
              <w:rPr>
                <w:b/>
                <w:i/>
                <w:color w:val="auto"/>
                <w:sz w:val="14"/>
                <w:szCs w:val="14"/>
              </w:rPr>
            </w:pPr>
            <w:r w:rsidRPr="00A21AFE">
              <w:rPr>
                <w:b/>
                <w:i/>
                <w:color w:val="auto"/>
                <w:sz w:val="14"/>
                <w:szCs w:val="14"/>
              </w:rPr>
              <w:t xml:space="preserve">   </w:t>
            </w:r>
          </w:p>
          <w:p w14:paraId="1BE29C8E" w14:textId="279EA0F6" w:rsidR="008B00DD" w:rsidRPr="00A21AFE" w:rsidRDefault="008B00DD" w:rsidP="00184CDC">
            <w:pPr>
              <w:pStyle w:val="Default"/>
              <w:rPr>
                <w:b/>
                <w:i/>
                <w:color w:val="auto"/>
                <w:sz w:val="14"/>
                <w:szCs w:val="14"/>
              </w:rPr>
            </w:pPr>
          </w:p>
        </w:tc>
        <w:tc>
          <w:tcPr>
            <w:tcW w:w="509" w:type="pct"/>
            <w:tcBorders>
              <w:top w:val="single" w:sz="4" w:space="0" w:color="auto"/>
              <w:bottom w:val="single" w:sz="4" w:space="0" w:color="auto"/>
            </w:tcBorders>
            <w:shd w:val="clear" w:color="auto" w:fill="F2F2F2" w:themeFill="background1" w:themeFillShade="F2"/>
          </w:tcPr>
          <w:p w14:paraId="525BCE44" w14:textId="66834DE4" w:rsidR="00F53C3B" w:rsidRPr="00B727F1" w:rsidRDefault="00F53C3B" w:rsidP="00B727F1">
            <w:pPr>
              <w:pStyle w:val="Default"/>
              <w:rPr>
                <w:color w:val="auto"/>
                <w:sz w:val="14"/>
                <w:szCs w:val="14"/>
              </w:rPr>
            </w:pPr>
            <w:r w:rsidRPr="00B727F1">
              <w:rPr>
                <w:color w:val="auto"/>
                <w:sz w:val="14"/>
                <w:szCs w:val="14"/>
              </w:rPr>
              <w:t>"The study was under</w:t>
            </w:r>
            <w:r w:rsidR="000239FD">
              <w:rPr>
                <w:color w:val="auto"/>
                <w:sz w:val="14"/>
                <w:szCs w:val="14"/>
              </w:rPr>
              <w:t>-</w:t>
            </w:r>
            <w:r w:rsidRPr="00B727F1">
              <w:rPr>
                <w:color w:val="auto"/>
                <w:sz w:val="14"/>
                <w:szCs w:val="14"/>
              </w:rPr>
              <w:t>taken in three centres in the Multicentre Study of SH in England..." (p.2). These centres have pre</w:t>
            </w:r>
            <w:r w:rsidR="000239FD">
              <w:rPr>
                <w:color w:val="auto"/>
                <w:sz w:val="14"/>
                <w:szCs w:val="14"/>
              </w:rPr>
              <w:t>-</w:t>
            </w:r>
            <w:proofErr w:type="spellStart"/>
            <w:r w:rsidRPr="00B727F1">
              <w:rPr>
                <w:color w:val="auto"/>
                <w:sz w:val="14"/>
                <w:szCs w:val="14"/>
              </w:rPr>
              <w:t>viously</w:t>
            </w:r>
            <w:proofErr w:type="spellEnd"/>
            <w:r w:rsidRPr="00B727F1">
              <w:rPr>
                <w:color w:val="auto"/>
                <w:sz w:val="14"/>
                <w:szCs w:val="14"/>
              </w:rPr>
              <w:t xml:space="preserve"> been shown to have good representation of the national population.</w:t>
            </w:r>
          </w:p>
          <w:p w14:paraId="54E5B617" w14:textId="2350990C" w:rsidR="008B00DD" w:rsidRPr="00CD7D26" w:rsidRDefault="008B00DD" w:rsidP="00B727F1">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72B11181" w14:textId="77777777" w:rsidR="00F53C3B" w:rsidRPr="00B727F1" w:rsidRDefault="00F53C3B" w:rsidP="00B727F1">
            <w:pPr>
              <w:pStyle w:val="Default"/>
              <w:rPr>
                <w:color w:val="auto"/>
                <w:sz w:val="14"/>
                <w:szCs w:val="14"/>
              </w:rPr>
            </w:pPr>
            <w:r w:rsidRPr="00B727F1">
              <w:rPr>
                <w:color w:val="auto"/>
                <w:sz w:val="14"/>
                <w:szCs w:val="14"/>
              </w:rPr>
              <w:t>"Data were collected on all individuals who presented with non-fatal SH…" (p.2). Only "...1285(3.2%) aged under 15 years and 47 (0.1%) with unknown age were excluded from analyses" (p.3).</w:t>
            </w:r>
          </w:p>
          <w:p w14:paraId="33CC30D8" w14:textId="77777777" w:rsidR="008B00DD" w:rsidRPr="00CD7D26" w:rsidRDefault="008B00DD" w:rsidP="00B727F1">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43A74A1F" w14:textId="77777777" w:rsidR="00F53C3B" w:rsidRPr="00B727F1" w:rsidRDefault="00F53C3B" w:rsidP="00B727F1">
            <w:pPr>
              <w:pStyle w:val="Default"/>
              <w:rPr>
                <w:color w:val="auto"/>
                <w:sz w:val="14"/>
                <w:szCs w:val="14"/>
              </w:rPr>
            </w:pPr>
            <w:r w:rsidRPr="00B727F1">
              <w:rPr>
                <w:color w:val="auto"/>
                <w:sz w:val="14"/>
                <w:szCs w:val="14"/>
              </w:rPr>
              <w:t>"...Data were collected on all individuals who presented with non-fatal SH..." (p.2).</w:t>
            </w:r>
          </w:p>
          <w:p w14:paraId="57F99EDD" w14:textId="77777777" w:rsidR="008B00DD" w:rsidRPr="00CD7D26" w:rsidRDefault="008B00DD" w:rsidP="00B727F1">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6F0C4627" w14:textId="77777777" w:rsidR="00F53C3B" w:rsidRPr="00B727F1" w:rsidRDefault="00F53C3B" w:rsidP="00B727F1">
            <w:pPr>
              <w:pStyle w:val="Default"/>
              <w:rPr>
                <w:color w:val="auto"/>
                <w:sz w:val="14"/>
                <w:szCs w:val="14"/>
              </w:rPr>
            </w:pPr>
            <w:r w:rsidRPr="00B727F1">
              <w:rPr>
                <w:color w:val="auto"/>
                <w:sz w:val="14"/>
                <w:szCs w:val="14"/>
              </w:rPr>
              <w:t>"Individuals (940, 2.3%) not traced were excluded..." (p.3).</w:t>
            </w:r>
          </w:p>
          <w:p w14:paraId="1DBFAE4D" w14:textId="77777777" w:rsidR="008B00DD" w:rsidRPr="00CD7D26" w:rsidRDefault="008B00DD" w:rsidP="00B727F1">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414AEA43" w14:textId="66F3FB0B" w:rsidR="00F53C3B" w:rsidRPr="00B727F1" w:rsidRDefault="00F53C3B" w:rsidP="00B727F1">
            <w:pPr>
              <w:pStyle w:val="Default"/>
              <w:rPr>
                <w:color w:val="auto"/>
                <w:sz w:val="14"/>
                <w:szCs w:val="14"/>
              </w:rPr>
            </w:pPr>
            <w:r w:rsidRPr="00B727F1">
              <w:rPr>
                <w:color w:val="auto"/>
                <w:sz w:val="14"/>
                <w:szCs w:val="14"/>
              </w:rPr>
              <w:t>Whilst "...data on each episode (</w:t>
            </w:r>
            <w:proofErr w:type="spellStart"/>
            <w:r w:rsidRPr="00B727F1">
              <w:rPr>
                <w:color w:val="auto"/>
                <w:sz w:val="14"/>
                <w:szCs w:val="14"/>
              </w:rPr>
              <w:t>inc</w:t>
            </w:r>
            <w:r w:rsidR="000239FD">
              <w:rPr>
                <w:color w:val="auto"/>
                <w:sz w:val="14"/>
                <w:szCs w:val="14"/>
              </w:rPr>
              <w:t>-</w:t>
            </w:r>
            <w:r w:rsidRPr="00B727F1">
              <w:rPr>
                <w:color w:val="auto"/>
                <w:sz w:val="14"/>
                <w:szCs w:val="14"/>
              </w:rPr>
              <w:t>luding</w:t>
            </w:r>
            <w:proofErr w:type="spellEnd"/>
            <w:r w:rsidRPr="00B727F1">
              <w:rPr>
                <w:color w:val="auto"/>
                <w:sz w:val="14"/>
                <w:szCs w:val="14"/>
              </w:rPr>
              <w:t xml:space="preserve"> referral for aftercare) were col</w:t>
            </w:r>
            <w:r w:rsidR="000239FD">
              <w:rPr>
                <w:color w:val="auto"/>
                <w:sz w:val="14"/>
                <w:szCs w:val="14"/>
              </w:rPr>
              <w:t>-</w:t>
            </w:r>
            <w:proofErr w:type="spellStart"/>
            <w:r w:rsidRPr="00B727F1">
              <w:rPr>
                <w:color w:val="auto"/>
                <w:sz w:val="14"/>
                <w:szCs w:val="14"/>
              </w:rPr>
              <w:t>lected</w:t>
            </w:r>
            <w:proofErr w:type="spellEnd"/>
            <w:r w:rsidRPr="00B727F1">
              <w:rPr>
                <w:color w:val="auto"/>
                <w:sz w:val="14"/>
                <w:szCs w:val="14"/>
              </w:rPr>
              <w:t xml:space="preserve"> by clinicians" (p.2), it is unclear whether this </w:t>
            </w:r>
            <w:proofErr w:type="spellStart"/>
            <w:r w:rsidRPr="00B727F1">
              <w:rPr>
                <w:color w:val="auto"/>
                <w:sz w:val="14"/>
                <w:szCs w:val="14"/>
              </w:rPr>
              <w:t>infor</w:t>
            </w:r>
            <w:r w:rsidR="000239FD">
              <w:rPr>
                <w:color w:val="auto"/>
                <w:sz w:val="14"/>
                <w:szCs w:val="14"/>
              </w:rPr>
              <w:t>-</w:t>
            </w:r>
            <w:r w:rsidRPr="00B727F1">
              <w:rPr>
                <w:color w:val="auto"/>
                <w:sz w:val="14"/>
                <w:szCs w:val="14"/>
              </w:rPr>
              <w:t>mation</w:t>
            </w:r>
            <w:proofErr w:type="spellEnd"/>
            <w:r w:rsidRPr="00B727F1">
              <w:rPr>
                <w:color w:val="auto"/>
                <w:sz w:val="14"/>
                <w:szCs w:val="14"/>
              </w:rPr>
              <w:t xml:space="preserve"> was ascertain</w:t>
            </w:r>
            <w:r w:rsidR="000239FD">
              <w:rPr>
                <w:color w:val="auto"/>
                <w:sz w:val="14"/>
                <w:szCs w:val="14"/>
              </w:rPr>
              <w:t>-ed from</w:t>
            </w:r>
            <w:r w:rsidRPr="00B727F1">
              <w:rPr>
                <w:color w:val="auto"/>
                <w:sz w:val="14"/>
                <w:szCs w:val="14"/>
              </w:rPr>
              <w:t xml:space="preserve"> participant self-report and/or hospital/medical records for the out</w:t>
            </w:r>
            <w:r w:rsidR="000239FD">
              <w:rPr>
                <w:color w:val="auto"/>
                <w:sz w:val="14"/>
                <w:szCs w:val="14"/>
              </w:rPr>
              <w:t>-</w:t>
            </w:r>
            <w:r w:rsidRPr="00B727F1">
              <w:rPr>
                <w:color w:val="auto"/>
                <w:sz w:val="14"/>
                <w:szCs w:val="14"/>
              </w:rPr>
              <w:t>comes of relevance to this review.</w:t>
            </w:r>
          </w:p>
          <w:p w14:paraId="37475915" w14:textId="77777777" w:rsidR="008B00DD" w:rsidRPr="00CD7D26" w:rsidRDefault="008B00DD" w:rsidP="00B727F1">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2F0D718B" w14:textId="6FF6757F" w:rsidR="00BD1298" w:rsidRPr="00CD7D26" w:rsidRDefault="00F53C3B" w:rsidP="002B79EE">
            <w:pPr>
              <w:pStyle w:val="Default"/>
              <w:rPr>
                <w:color w:val="auto"/>
                <w:sz w:val="14"/>
                <w:szCs w:val="14"/>
              </w:rPr>
            </w:pPr>
            <w:r w:rsidRPr="00B727F1">
              <w:rPr>
                <w:color w:val="auto"/>
                <w:sz w:val="14"/>
                <w:szCs w:val="14"/>
              </w:rPr>
              <w:t xml:space="preserve">"Non-fatal SH was defined as intentional self-poisoning or self-injury, </w:t>
            </w:r>
            <w:proofErr w:type="spellStart"/>
            <w:r w:rsidRPr="00B727F1">
              <w:rPr>
                <w:color w:val="auto"/>
                <w:sz w:val="14"/>
                <w:szCs w:val="14"/>
              </w:rPr>
              <w:t>irrespect</w:t>
            </w:r>
            <w:r w:rsidR="000239FD">
              <w:rPr>
                <w:color w:val="auto"/>
                <w:sz w:val="14"/>
                <w:szCs w:val="14"/>
              </w:rPr>
              <w:t>-</w:t>
            </w:r>
            <w:r w:rsidRPr="00B727F1">
              <w:rPr>
                <w:color w:val="auto"/>
                <w:sz w:val="14"/>
                <w:szCs w:val="14"/>
              </w:rPr>
              <w:t>ive</w:t>
            </w:r>
            <w:proofErr w:type="spellEnd"/>
            <w:r w:rsidRPr="00B727F1">
              <w:rPr>
                <w:color w:val="auto"/>
                <w:sz w:val="14"/>
                <w:szCs w:val="14"/>
              </w:rPr>
              <w:t xml:space="preserve"> of motivation or degree of suicidal intent" (p.2). Pre</w:t>
            </w:r>
            <w:r w:rsidR="000239FD">
              <w:rPr>
                <w:color w:val="auto"/>
                <w:sz w:val="14"/>
                <w:szCs w:val="14"/>
              </w:rPr>
              <w:t>-</w:t>
            </w:r>
            <w:proofErr w:type="spellStart"/>
            <w:r w:rsidRPr="00B727F1">
              <w:rPr>
                <w:color w:val="auto"/>
                <w:sz w:val="14"/>
                <w:szCs w:val="14"/>
              </w:rPr>
              <w:t>vious</w:t>
            </w:r>
            <w:proofErr w:type="spellEnd"/>
            <w:r w:rsidRPr="00B727F1">
              <w:rPr>
                <w:color w:val="auto"/>
                <w:sz w:val="14"/>
                <w:szCs w:val="14"/>
              </w:rPr>
              <w:t xml:space="preserve"> work using data from the Multi</w:t>
            </w:r>
            <w:r w:rsidR="000239FD">
              <w:rPr>
                <w:color w:val="auto"/>
                <w:sz w:val="14"/>
                <w:szCs w:val="14"/>
              </w:rPr>
              <w:t>-</w:t>
            </w:r>
            <w:r w:rsidRPr="00B727F1">
              <w:rPr>
                <w:color w:val="auto"/>
                <w:sz w:val="14"/>
                <w:szCs w:val="14"/>
              </w:rPr>
              <w:t>centre Study of Self-harm in England has clarified that cases are ascertained following review of hospital/medica</w:t>
            </w:r>
            <w:r w:rsidR="00CD7217">
              <w:rPr>
                <w:color w:val="auto"/>
                <w:sz w:val="14"/>
                <w:szCs w:val="14"/>
              </w:rPr>
              <w:t>l records.</w:t>
            </w:r>
          </w:p>
        </w:tc>
        <w:tc>
          <w:tcPr>
            <w:tcW w:w="437" w:type="pct"/>
            <w:tcBorders>
              <w:top w:val="single" w:sz="4" w:space="0" w:color="auto"/>
              <w:bottom w:val="single" w:sz="4" w:space="0" w:color="auto"/>
            </w:tcBorders>
            <w:shd w:val="clear" w:color="auto" w:fill="F2F2F2" w:themeFill="background1" w:themeFillShade="F2"/>
          </w:tcPr>
          <w:p w14:paraId="3EC8AC99" w14:textId="7895F43F" w:rsidR="00F53C3B" w:rsidRPr="00B727F1" w:rsidRDefault="000239FD" w:rsidP="00B727F1">
            <w:pPr>
              <w:pStyle w:val="Default"/>
              <w:rPr>
                <w:color w:val="auto"/>
                <w:sz w:val="14"/>
                <w:szCs w:val="14"/>
              </w:rPr>
            </w:pPr>
            <w:r>
              <w:rPr>
                <w:color w:val="auto"/>
                <w:sz w:val="14"/>
                <w:szCs w:val="14"/>
              </w:rPr>
              <w:t>NR</w:t>
            </w:r>
          </w:p>
          <w:p w14:paraId="61C975D6" w14:textId="77777777" w:rsidR="008B00DD" w:rsidRPr="00CD7D26" w:rsidRDefault="008B00DD" w:rsidP="00B727F1">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747AF141" w14:textId="4CA76046" w:rsidR="00F53C3B" w:rsidRPr="00B727F1" w:rsidRDefault="00F53C3B" w:rsidP="00B727F1">
            <w:pPr>
              <w:pStyle w:val="Default"/>
              <w:rPr>
                <w:color w:val="auto"/>
                <w:sz w:val="14"/>
                <w:szCs w:val="14"/>
              </w:rPr>
            </w:pPr>
            <w:r w:rsidRPr="00B727F1">
              <w:rPr>
                <w:color w:val="auto"/>
                <w:sz w:val="14"/>
                <w:szCs w:val="14"/>
              </w:rPr>
              <w:t>Given that "[p]</w:t>
            </w:r>
            <w:proofErr w:type="spellStart"/>
            <w:r w:rsidR="00B727F1">
              <w:rPr>
                <w:color w:val="auto"/>
                <w:sz w:val="14"/>
                <w:szCs w:val="14"/>
              </w:rPr>
              <w:t>a</w:t>
            </w:r>
            <w:r w:rsidRPr="00B727F1">
              <w:rPr>
                <w:color w:val="auto"/>
                <w:sz w:val="14"/>
                <w:szCs w:val="14"/>
              </w:rPr>
              <w:t>tients</w:t>
            </w:r>
            <w:proofErr w:type="spellEnd"/>
            <w:r w:rsidRPr="00B727F1">
              <w:rPr>
                <w:color w:val="auto"/>
                <w:sz w:val="14"/>
                <w:szCs w:val="14"/>
              </w:rPr>
              <w:t xml:space="preserve"> not receiving an ass</w:t>
            </w:r>
            <w:r w:rsidR="000239FD">
              <w:rPr>
                <w:color w:val="auto"/>
                <w:sz w:val="14"/>
                <w:szCs w:val="14"/>
              </w:rPr>
              <w:t>-</w:t>
            </w:r>
            <w:proofErr w:type="spellStart"/>
            <w:r w:rsidRPr="00B727F1">
              <w:rPr>
                <w:color w:val="auto"/>
                <w:sz w:val="14"/>
                <w:szCs w:val="14"/>
              </w:rPr>
              <w:t>essment</w:t>
            </w:r>
            <w:proofErr w:type="spellEnd"/>
            <w:r w:rsidRPr="00B727F1">
              <w:rPr>
                <w:color w:val="auto"/>
                <w:sz w:val="14"/>
                <w:szCs w:val="14"/>
              </w:rPr>
              <w:t xml:space="preserve"> were ident</w:t>
            </w:r>
            <w:r w:rsidR="000239FD">
              <w:rPr>
                <w:color w:val="auto"/>
                <w:sz w:val="14"/>
                <w:szCs w:val="14"/>
              </w:rPr>
              <w:t>-</w:t>
            </w:r>
            <w:proofErr w:type="spellStart"/>
            <w:r w:rsidRPr="00B727F1">
              <w:rPr>
                <w:color w:val="auto"/>
                <w:sz w:val="14"/>
                <w:szCs w:val="14"/>
              </w:rPr>
              <w:t>ified</w:t>
            </w:r>
            <w:proofErr w:type="spellEnd"/>
            <w:r w:rsidRPr="00B727F1">
              <w:rPr>
                <w:color w:val="auto"/>
                <w:sz w:val="14"/>
                <w:szCs w:val="14"/>
              </w:rPr>
              <w:t xml:space="preserve"> through scrutiny of ED and medical records, from which more limited data were extracted by re</w:t>
            </w:r>
            <w:r w:rsidR="00BE54F8">
              <w:rPr>
                <w:color w:val="auto"/>
                <w:sz w:val="14"/>
                <w:szCs w:val="14"/>
              </w:rPr>
              <w:t>-</w:t>
            </w:r>
            <w:r w:rsidRPr="00B727F1">
              <w:rPr>
                <w:color w:val="auto"/>
                <w:sz w:val="14"/>
                <w:szCs w:val="14"/>
              </w:rPr>
              <w:t>search clerks, or in one centre by clin</w:t>
            </w:r>
            <w:r w:rsidR="00BE54F8">
              <w:rPr>
                <w:color w:val="auto"/>
                <w:sz w:val="14"/>
                <w:szCs w:val="14"/>
              </w:rPr>
              <w:t>-</w:t>
            </w:r>
            <w:proofErr w:type="spellStart"/>
            <w:r w:rsidRPr="00B727F1">
              <w:rPr>
                <w:color w:val="auto"/>
                <w:sz w:val="14"/>
                <w:szCs w:val="14"/>
              </w:rPr>
              <w:t>icians</w:t>
            </w:r>
            <w:proofErr w:type="spellEnd"/>
            <w:r w:rsidRPr="00B727F1">
              <w:rPr>
                <w:color w:val="auto"/>
                <w:sz w:val="14"/>
                <w:szCs w:val="14"/>
              </w:rPr>
              <w:t>…" (p.2), it would appear that different modes of data collection were used.</w:t>
            </w:r>
          </w:p>
          <w:p w14:paraId="5155161A" w14:textId="77777777" w:rsidR="008B00DD" w:rsidRPr="00CD7D26" w:rsidRDefault="008B00DD" w:rsidP="00B727F1">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6549F207" w14:textId="3D66EB0F" w:rsidR="00F53C3B" w:rsidRPr="00B727F1" w:rsidRDefault="00F53C3B" w:rsidP="00B727F1">
            <w:pPr>
              <w:pStyle w:val="Default"/>
              <w:rPr>
                <w:color w:val="auto"/>
                <w:sz w:val="14"/>
                <w:szCs w:val="14"/>
              </w:rPr>
            </w:pPr>
            <w:r w:rsidRPr="00B727F1">
              <w:rPr>
                <w:color w:val="auto"/>
                <w:sz w:val="14"/>
                <w:szCs w:val="14"/>
              </w:rPr>
              <w:t xml:space="preserve">The study reported outcome(s) at </w:t>
            </w:r>
            <w:proofErr w:type="spellStart"/>
            <w:r w:rsidRPr="00B727F1">
              <w:rPr>
                <w:color w:val="auto"/>
                <w:sz w:val="14"/>
                <w:szCs w:val="14"/>
              </w:rPr>
              <w:t>pres</w:t>
            </w:r>
            <w:r w:rsidR="000239FD">
              <w:rPr>
                <w:color w:val="auto"/>
                <w:sz w:val="14"/>
                <w:szCs w:val="14"/>
              </w:rPr>
              <w:t>-</w:t>
            </w:r>
            <w:r w:rsidRPr="00B727F1">
              <w:rPr>
                <w:color w:val="auto"/>
                <w:sz w:val="14"/>
                <w:szCs w:val="14"/>
              </w:rPr>
              <w:t>entation</w:t>
            </w:r>
            <w:proofErr w:type="spellEnd"/>
            <w:r w:rsidRPr="00B727F1">
              <w:rPr>
                <w:color w:val="auto"/>
                <w:sz w:val="14"/>
                <w:szCs w:val="14"/>
              </w:rPr>
              <w:t xml:space="preserve"> and/or immediately post-discharge and so it is likely the length of the prevalence period was appropriate.</w:t>
            </w:r>
          </w:p>
          <w:p w14:paraId="1CE2E13C" w14:textId="77777777" w:rsidR="008B00DD" w:rsidRPr="00CD7D26" w:rsidRDefault="008B00DD" w:rsidP="00B727F1">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5C0CA60A" w14:textId="77777777" w:rsidR="00F53C3B" w:rsidRPr="00B727F1" w:rsidRDefault="00F53C3B" w:rsidP="00B727F1">
            <w:pPr>
              <w:pStyle w:val="Default"/>
              <w:rPr>
                <w:color w:val="auto"/>
                <w:sz w:val="14"/>
                <w:szCs w:val="14"/>
              </w:rPr>
            </w:pPr>
            <w:r w:rsidRPr="00B727F1">
              <w:rPr>
                <w:color w:val="auto"/>
                <w:sz w:val="14"/>
                <w:szCs w:val="14"/>
              </w:rPr>
              <w:t>There were no errors in the reporting of the numerator(s) and denominator(s) for the prevalence.</w:t>
            </w:r>
          </w:p>
          <w:p w14:paraId="2C577D90" w14:textId="77777777" w:rsidR="008B00DD" w:rsidRPr="00CD7D26" w:rsidRDefault="008B00DD" w:rsidP="00B727F1">
            <w:pPr>
              <w:pStyle w:val="Default"/>
              <w:rPr>
                <w:color w:val="auto"/>
                <w:sz w:val="14"/>
                <w:szCs w:val="14"/>
              </w:rPr>
            </w:pPr>
          </w:p>
        </w:tc>
      </w:tr>
      <w:tr w:rsidR="00291D40" w:rsidRPr="00CD7D26" w14:paraId="404FA3F2" w14:textId="1E8D03C3" w:rsidTr="00B95576">
        <w:trPr>
          <w:trHeight w:val="690"/>
        </w:trPr>
        <w:tc>
          <w:tcPr>
            <w:tcW w:w="355" w:type="pct"/>
            <w:tcBorders>
              <w:top w:val="single" w:sz="4" w:space="0" w:color="auto"/>
              <w:bottom w:val="single" w:sz="4" w:space="0" w:color="auto"/>
            </w:tcBorders>
            <w:shd w:val="clear" w:color="auto" w:fill="auto"/>
          </w:tcPr>
          <w:p w14:paraId="0859707D" w14:textId="7ABA7F87" w:rsidR="008B00DD" w:rsidRPr="00A21AFE" w:rsidRDefault="008B00DD" w:rsidP="000B617D">
            <w:pPr>
              <w:pStyle w:val="Default"/>
              <w:rPr>
                <w:b/>
                <w:color w:val="auto"/>
                <w:sz w:val="14"/>
                <w:szCs w:val="14"/>
              </w:rPr>
            </w:pPr>
            <w:r w:rsidRPr="00A21AFE">
              <w:rPr>
                <w:b/>
                <w:color w:val="auto"/>
                <w:sz w:val="14"/>
                <w:szCs w:val="14"/>
              </w:rPr>
              <w:lastRenderedPageBreak/>
              <w:t>Black 1988</w:t>
            </w:r>
          </w:p>
        </w:tc>
        <w:tc>
          <w:tcPr>
            <w:tcW w:w="509" w:type="pct"/>
            <w:tcBorders>
              <w:top w:val="single" w:sz="4" w:space="0" w:color="auto"/>
              <w:bottom w:val="single" w:sz="4" w:space="0" w:color="auto"/>
            </w:tcBorders>
            <w:shd w:val="clear" w:color="auto" w:fill="auto"/>
          </w:tcPr>
          <w:p w14:paraId="64AEE426" w14:textId="71E9E4A0" w:rsidR="00D90DF8" w:rsidRPr="00D90DF8" w:rsidRDefault="00D90DF8" w:rsidP="00D90DF8">
            <w:pPr>
              <w:pStyle w:val="Default"/>
              <w:rPr>
                <w:color w:val="auto"/>
                <w:sz w:val="14"/>
                <w:szCs w:val="14"/>
              </w:rPr>
            </w:pPr>
            <w:r w:rsidRPr="00D90DF8">
              <w:rPr>
                <w:color w:val="auto"/>
                <w:sz w:val="14"/>
                <w:szCs w:val="14"/>
              </w:rPr>
              <w:t>"The notes of patients presenting to the hospital following an overdose were examined..." (p.97), however, no specific information is reported from which hospitals participants were recruited. Therefore, it is difficult to determine whether participants were recruited from a region representative of the national population.</w:t>
            </w:r>
          </w:p>
          <w:p w14:paraId="09E8BAB7" w14:textId="77777777" w:rsidR="008B00DD" w:rsidRPr="00CD7D26" w:rsidRDefault="008B00DD" w:rsidP="00D90DF8">
            <w:pPr>
              <w:pStyle w:val="Default"/>
              <w:rPr>
                <w:color w:val="auto"/>
                <w:sz w:val="14"/>
                <w:szCs w:val="14"/>
              </w:rPr>
            </w:pPr>
          </w:p>
        </w:tc>
        <w:tc>
          <w:tcPr>
            <w:tcW w:w="475" w:type="pct"/>
            <w:tcBorders>
              <w:top w:val="single" w:sz="4" w:space="0" w:color="auto"/>
              <w:bottom w:val="single" w:sz="4" w:space="0" w:color="auto"/>
            </w:tcBorders>
            <w:shd w:val="clear" w:color="auto" w:fill="auto"/>
          </w:tcPr>
          <w:p w14:paraId="1EF183DB" w14:textId="5E68FA42" w:rsidR="00D90DF8" w:rsidRPr="00D90DF8" w:rsidRDefault="00D90DF8" w:rsidP="00D90DF8">
            <w:pPr>
              <w:pStyle w:val="Default"/>
              <w:rPr>
                <w:color w:val="auto"/>
                <w:sz w:val="14"/>
                <w:szCs w:val="14"/>
              </w:rPr>
            </w:pPr>
            <w:r w:rsidRPr="00D90DF8">
              <w:rPr>
                <w:color w:val="auto"/>
                <w:sz w:val="14"/>
                <w:szCs w:val="14"/>
              </w:rPr>
              <w:t>"...self-poisoning pat</w:t>
            </w:r>
            <w:r w:rsidR="00265DB8">
              <w:rPr>
                <w:color w:val="auto"/>
                <w:sz w:val="14"/>
                <w:szCs w:val="14"/>
              </w:rPr>
              <w:t>-</w:t>
            </w:r>
            <w:proofErr w:type="spellStart"/>
            <w:r w:rsidRPr="00D90DF8">
              <w:rPr>
                <w:color w:val="auto"/>
                <w:sz w:val="14"/>
                <w:szCs w:val="14"/>
              </w:rPr>
              <w:t>ients</w:t>
            </w:r>
            <w:proofErr w:type="spellEnd"/>
            <w:r w:rsidRPr="00D90DF8">
              <w:rPr>
                <w:color w:val="auto"/>
                <w:sz w:val="14"/>
                <w:szCs w:val="14"/>
              </w:rPr>
              <w:t xml:space="preserve"> seen in the </w:t>
            </w:r>
            <w:proofErr w:type="spellStart"/>
            <w:r w:rsidRPr="00D90DF8">
              <w:rPr>
                <w:color w:val="auto"/>
                <w:sz w:val="14"/>
                <w:szCs w:val="14"/>
              </w:rPr>
              <w:t>cas</w:t>
            </w:r>
            <w:r w:rsidR="0074413D">
              <w:rPr>
                <w:color w:val="auto"/>
                <w:sz w:val="14"/>
                <w:szCs w:val="14"/>
              </w:rPr>
              <w:t>-</w:t>
            </w:r>
            <w:r w:rsidRPr="00D90DF8">
              <w:rPr>
                <w:color w:val="auto"/>
                <w:sz w:val="14"/>
                <w:szCs w:val="14"/>
              </w:rPr>
              <w:t>ualty</w:t>
            </w:r>
            <w:proofErr w:type="spellEnd"/>
            <w:r w:rsidRPr="00D90DF8">
              <w:rPr>
                <w:color w:val="auto"/>
                <w:sz w:val="14"/>
                <w:szCs w:val="14"/>
              </w:rPr>
              <w:t xml:space="preserve"> department" (p.97). However, those engaging in other methods would have been excluded.</w:t>
            </w:r>
          </w:p>
          <w:p w14:paraId="5D3BA6BA" w14:textId="77777777" w:rsidR="008B00DD" w:rsidRPr="00CD7D26" w:rsidRDefault="008B00DD" w:rsidP="00D90DF8">
            <w:pPr>
              <w:pStyle w:val="Default"/>
              <w:rPr>
                <w:color w:val="auto"/>
                <w:sz w:val="14"/>
                <w:szCs w:val="14"/>
              </w:rPr>
            </w:pPr>
          </w:p>
        </w:tc>
        <w:tc>
          <w:tcPr>
            <w:tcW w:w="478" w:type="pct"/>
            <w:tcBorders>
              <w:top w:val="single" w:sz="4" w:space="0" w:color="auto"/>
              <w:bottom w:val="single" w:sz="4" w:space="0" w:color="auto"/>
            </w:tcBorders>
            <w:shd w:val="clear" w:color="auto" w:fill="auto"/>
          </w:tcPr>
          <w:p w14:paraId="4F622344" w14:textId="01E81F86" w:rsidR="00D90DF8" w:rsidRPr="00D90DF8" w:rsidRDefault="00D90DF8" w:rsidP="00D90DF8">
            <w:pPr>
              <w:pStyle w:val="Default"/>
              <w:rPr>
                <w:color w:val="auto"/>
                <w:sz w:val="14"/>
                <w:szCs w:val="14"/>
              </w:rPr>
            </w:pPr>
            <w:r w:rsidRPr="00D90DF8">
              <w:rPr>
                <w:color w:val="auto"/>
                <w:sz w:val="14"/>
                <w:szCs w:val="14"/>
              </w:rPr>
              <w:t xml:space="preserve">"Case notes and </w:t>
            </w:r>
            <w:proofErr w:type="spellStart"/>
            <w:r w:rsidRPr="00D90DF8">
              <w:rPr>
                <w:color w:val="auto"/>
                <w:sz w:val="14"/>
                <w:szCs w:val="14"/>
              </w:rPr>
              <w:t>cas</w:t>
            </w:r>
            <w:r w:rsidR="00265DB8">
              <w:rPr>
                <w:color w:val="auto"/>
                <w:sz w:val="14"/>
                <w:szCs w:val="14"/>
              </w:rPr>
              <w:t>-</w:t>
            </w:r>
            <w:r w:rsidRPr="00D90DF8">
              <w:rPr>
                <w:color w:val="auto"/>
                <w:sz w:val="14"/>
                <w:szCs w:val="14"/>
              </w:rPr>
              <w:t>ualty</w:t>
            </w:r>
            <w:proofErr w:type="spellEnd"/>
            <w:r w:rsidRPr="00D90DF8">
              <w:rPr>
                <w:color w:val="auto"/>
                <w:sz w:val="14"/>
                <w:szCs w:val="14"/>
              </w:rPr>
              <w:t xml:space="preserve"> cards were stud</w:t>
            </w:r>
            <w:r w:rsidR="00265DB8">
              <w:rPr>
                <w:color w:val="auto"/>
                <w:sz w:val="14"/>
                <w:szCs w:val="14"/>
              </w:rPr>
              <w:t>-</w:t>
            </w:r>
            <w:proofErr w:type="spellStart"/>
            <w:r w:rsidRPr="00D90DF8">
              <w:rPr>
                <w:color w:val="auto"/>
                <w:sz w:val="14"/>
                <w:szCs w:val="14"/>
              </w:rPr>
              <w:t>ied</w:t>
            </w:r>
            <w:proofErr w:type="spellEnd"/>
            <w:r w:rsidRPr="00D90DF8">
              <w:rPr>
                <w:color w:val="auto"/>
                <w:sz w:val="14"/>
                <w:szCs w:val="14"/>
              </w:rPr>
              <w:t xml:space="preserve"> for all self-poison</w:t>
            </w:r>
            <w:r w:rsidR="00265DB8">
              <w:rPr>
                <w:color w:val="auto"/>
                <w:sz w:val="14"/>
                <w:szCs w:val="14"/>
              </w:rPr>
              <w:t>-</w:t>
            </w:r>
            <w:proofErr w:type="spellStart"/>
            <w:r w:rsidRPr="00D90DF8">
              <w:rPr>
                <w:color w:val="auto"/>
                <w:sz w:val="14"/>
                <w:szCs w:val="14"/>
              </w:rPr>
              <w:t>ing</w:t>
            </w:r>
            <w:proofErr w:type="spellEnd"/>
            <w:r w:rsidRPr="00D90DF8">
              <w:rPr>
                <w:color w:val="auto"/>
                <w:sz w:val="14"/>
                <w:szCs w:val="14"/>
              </w:rPr>
              <w:t xml:space="preserve"> patients seen in the casualty department" (p.97). </w:t>
            </w:r>
          </w:p>
          <w:p w14:paraId="7F0020B3" w14:textId="77777777" w:rsidR="008B00DD" w:rsidRPr="00CD7D26" w:rsidRDefault="008B00DD" w:rsidP="00D90DF8">
            <w:pPr>
              <w:pStyle w:val="Default"/>
              <w:rPr>
                <w:color w:val="auto"/>
                <w:sz w:val="14"/>
                <w:szCs w:val="14"/>
              </w:rPr>
            </w:pPr>
          </w:p>
        </w:tc>
        <w:tc>
          <w:tcPr>
            <w:tcW w:w="438" w:type="pct"/>
            <w:tcBorders>
              <w:top w:val="single" w:sz="4" w:space="0" w:color="auto"/>
              <w:bottom w:val="single" w:sz="4" w:space="0" w:color="auto"/>
            </w:tcBorders>
            <w:shd w:val="clear" w:color="auto" w:fill="auto"/>
          </w:tcPr>
          <w:p w14:paraId="78C91932" w14:textId="410E0D07" w:rsidR="00D90DF8" w:rsidRPr="00D90DF8" w:rsidRDefault="00D90DF8" w:rsidP="00D90DF8">
            <w:pPr>
              <w:pStyle w:val="Default"/>
              <w:rPr>
                <w:color w:val="auto"/>
                <w:sz w:val="14"/>
                <w:szCs w:val="14"/>
              </w:rPr>
            </w:pPr>
            <w:r w:rsidRPr="00D90DF8">
              <w:rPr>
                <w:color w:val="auto"/>
                <w:sz w:val="14"/>
                <w:szCs w:val="14"/>
              </w:rPr>
              <w:t xml:space="preserve">No specific </w:t>
            </w:r>
            <w:proofErr w:type="spellStart"/>
            <w:r w:rsidRPr="00D90DF8">
              <w:rPr>
                <w:color w:val="auto"/>
                <w:sz w:val="14"/>
                <w:szCs w:val="14"/>
              </w:rPr>
              <w:t>infor</w:t>
            </w:r>
            <w:r w:rsidR="00265DB8">
              <w:rPr>
                <w:color w:val="auto"/>
                <w:sz w:val="14"/>
                <w:szCs w:val="14"/>
              </w:rPr>
              <w:t>-</w:t>
            </w:r>
            <w:r w:rsidRPr="00D90DF8">
              <w:rPr>
                <w:color w:val="auto"/>
                <w:sz w:val="14"/>
                <w:szCs w:val="14"/>
              </w:rPr>
              <w:t>mation</w:t>
            </w:r>
            <w:proofErr w:type="spellEnd"/>
            <w:r w:rsidRPr="00D90DF8">
              <w:rPr>
                <w:color w:val="auto"/>
                <w:sz w:val="14"/>
                <w:szCs w:val="14"/>
              </w:rPr>
              <w:t xml:space="preserve"> reported, however, data for all eligible participants were included in analyses.</w:t>
            </w:r>
          </w:p>
          <w:p w14:paraId="4B39B170" w14:textId="77777777" w:rsidR="008B00DD" w:rsidRPr="00CD7D26" w:rsidRDefault="008B00DD" w:rsidP="00D90DF8">
            <w:pPr>
              <w:pStyle w:val="Default"/>
              <w:rPr>
                <w:color w:val="auto"/>
                <w:sz w:val="14"/>
                <w:szCs w:val="14"/>
              </w:rPr>
            </w:pPr>
          </w:p>
        </w:tc>
        <w:tc>
          <w:tcPr>
            <w:tcW w:w="452" w:type="pct"/>
            <w:tcBorders>
              <w:top w:val="single" w:sz="4" w:space="0" w:color="auto"/>
              <w:bottom w:val="single" w:sz="4" w:space="0" w:color="auto"/>
            </w:tcBorders>
            <w:shd w:val="clear" w:color="auto" w:fill="auto"/>
          </w:tcPr>
          <w:p w14:paraId="6F71B145" w14:textId="432ADCE4" w:rsidR="00D90DF8" w:rsidRPr="00D90DF8" w:rsidRDefault="00D90DF8" w:rsidP="00D90DF8">
            <w:pPr>
              <w:pStyle w:val="Default"/>
              <w:rPr>
                <w:color w:val="auto"/>
                <w:sz w:val="14"/>
                <w:szCs w:val="14"/>
              </w:rPr>
            </w:pPr>
            <w:r w:rsidRPr="00D90DF8">
              <w:rPr>
                <w:color w:val="auto"/>
                <w:sz w:val="14"/>
                <w:szCs w:val="14"/>
              </w:rPr>
              <w:t xml:space="preserve">"Case notes and </w:t>
            </w:r>
            <w:proofErr w:type="spellStart"/>
            <w:r w:rsidRPr="00D90DF8">
              <w:rPr>
                <w:color w:val="auto"/>
                <w:sz w:val="14"/>
                <w:szCs w:val="14"/>
              </w:rPr>
              <w:t>cas</w:t>
            </w:r>
            <w:r w:rsidR="00265DB8">
              <w:rPr>
                <w:color w:val="auto"/>
                <w:sz w:val="14"/>
                <w:szCs w:val="14"/>
              </w:rPr>
              <w:t>-</w:t>
            </w:r>
            <w:r w:rsidRPr="00D90DF8">
              <w:rPr>
                <w:color w:val="auto"/>
                <w:sz w:val="14"/>
                <w:szCs w:val="14"/>
              </w:rPr>
              <w:t>ualty</w:t>
            </w:r>
            <w:proofErr w:type="spellEnd"/>
            <w:r w:rsidRPr="00D90DF8">
              <w:rPr>
                <w:color w:val="auto"/>
                <w:sz w:val="14"/>
                <w:szCs w:val="14"/>
              </w:rPr>
              <w:t xml:space="preserve"> cards were studied..." (p.97). Furthermore, "[a]</w:t>
            </w:r>
            <w:proofErr w:type="spellStart"/>
            <w:r w:rsidRPr="00D90DF8">
              <w:rPr>
                <w:color w:val="auto"/>
                <w:sz w:val="14"/>
                <w:szCs w:val="14"/>
              </w:rPr>
              <w:t>tt</w:t>
            </w:r>
            <w:r w:rsidR="00265DB8">
              <w:rPr>
                <w:color w:val="auto"/>
                <w:sz w:val="14"/>
                <w:szCs w:val="14"/>
              </w:rPr>
              <w:t>-</w:t>
            </w:r>
            <w:r w:rsidRPr="00D90DF8">
              <w:rPr>
                <w:color w:val="auto"/>
                <w:sz w:val="14"/>
                <w:szCs w:val="14"/>
              </w:rPr>
              <w:t>empts</w:t>
            </w:r>
            <w:proofErr w:type="spellEnd"/>
            <w:r w:rsidRPr="00D90DF8">
              <w:rPr>
                <w:color w:val="auto"/>
                <w:sz w:val="14"/>
                <w:szCs w:val="14"/>
              </w:rPr>
              <w:t xml:space="preserve"> to gain further information (from relatives, social workers, or hostel staff who know the patient) were record</w:t>
            </w:r>
            <w:r w:rsidR="00265DB8">
              <w:rPr>
                <w:color w:val="auto"/>
                <w:sz w:val="14"/>
                <w:szCs w:val="14"/>
              </w:rPr>
              <w:t>-</w:t>
            </w:r>
            <w:r w:rsidRPr="00D90DF8">
              <w:rPr>
                <w:color w:val="auto"/>
                <w:sz w:val="14"/>
                <w:szCs w:val="14"/>
              </w:rPr>
              <w:t>ed in the notes of 3% of the casualty officers" (p.98).</w:t>
            </w:r>
          </w:p>
          <w:p w14:paraId="20D7E077" w14:textId="77777777" w:rsidR="008B00DD" w:rsidRPr="00CD7D26" w:rsidRDefault="008B00DD" w:rsidP="00D90DF8">
            <w:pPr>
              <w:pStyle w:val="Default"/>
              <w:rPr>
                <w:color w:val="auto"/>
                <w:sz w:val="14"/>
                <w:szCs w:val="14"/>
              </w:rPr>
            </w:pPr>
          </w:p>
        </w:tc>
        <w:tc>
          <w:tcPr>
            <w:tcW w:w="444" w:type="pct"/>
            <w:tcBorders>
              <w:top w:val="single" w:sz="4" w:space="0" w:color="auto"/>
              <w:bottom w:val="single" w:sz="4" w:space="0" w:color="auto"/>
            </w:tcBorders>
            <w:shd w:val="clear" w:color="auto" w:fill="auto"/>
          </w:tcPr>
          <w:p w14:paraId="1B5388D2" w14:textId="520BDC68" w:rsidR="00D90DF8" w:rsidRPr="00D90DF8" w:rsidRDefault="00265DB8" w:rsidP="00D90DF8">
            <w:pPr>
              <w:pStyle w:val="Default"/>
              <w:rPr>
                <w:color w:val="auto"/>
                <w:sz w:val="14"/>
                <w:szCs w:val="14"/>
              </w:rPr>
            </w:pPr>
            <w:r>
              <w:rPr>
                <w:color w:val="auto"/>
                <w:sz w:val="14"/>
                <w:szCs w:val="14"/>
              </w:rPr>
              <w:t>NR</w:t>
            </w:r>
          </w:p>
          <w:p w14:paraId="7A90139D" w14:textId="77777777" w:rsidR="008B00DD" w:rsidRPr="00CD7D26" w:rsidRDefault="008B00DD" w:rsidP="00D90DF8">
            <w:pPr>
              <w:pStyle w:val="Default"/>
              <w:rPr>
                <w:color w:val="auto"/>
                <w:sz w:val="14"/>
                <w:szCs w:val="14"/>
              </w:rPr>
            </w:pPr>
          </w:p>
        </w:tc>
        <w:tc>
          <w:tcPr>
            <w:tcW w:w="437" w:type="pct"/>
            <w:tcBorders>
              <w:top w:val="single" w:sz="4" w:space="0" w:color="auto"/>
              <w:bottom w:val="single" w:sz="4" w:space="0" w:color="auto"/>
            </w:tcBorders>
            <w:shd w:val="clear" w:color="auto" w:fill="auto"/>
          </w:tcPr>
          <w:p w14:paraId="53ED1FC7" w14:textId="77777777" w:rsidR="00D90DF8" w:rsidRPr="00D90DF8" w:rsidRDefault="00D90DF8" w:rsidP="00D90DF8">
            <w:pPr>
              <w:pStyle w:val="Default"/>
              <w:rPr>
                <w:color w:val="auto"/>
                <w:sz w:val="14"/>
                <w:szCs w:val="14"/>
              </w:rPr>
            </w:pPr>
            <w:r w:rsidRPr="00D90DF8">
              <w:rPr>
                <w:color w:val="auto"/>
                <w:sz w:val="14"/>
                <w:szCs w:val="14"/>
              </w:rPr>
              <w:t>Hospital/medical records used.</w:t>
            </w:r>
          </w:p>
          <w:p w14:paraId="1DA4FCEE" w14:textId="77777777" w:rsidR="008B00DD" w:rsidRPr="00CD7D26" w:rsidRDefault="008B00DD" w:rsidP="00D90DF8">
            <w:pPr>
              <w:pStyle w:val="Default"/>
              <w:rPr>
                <w:color w:val="auto"/>
                <w:sz w:val="14"/>
                <w:szCs w:val="14"/>
              </w:rPr>
            </w:pPr>
          </w:p>
        </w:tc>
        <w:tc>
          <w:tcPr>
            <w:tcW w:w="453" w:type="pct"/>
            <w:tcBorders>
              <w:top w:val="single" w:sz="4" w:space="0" w:color="auto"/>
              <w:bottom w:val="single" w:sz="4" w:space="0" w:color="auto"/>
            </w:tcBorders>
            <w:shd w:val="clear" w:color="auto" w:fill="auto"/>
          </w:tcPr>
          <w:p w14:paraId="11E45087" w14:textId="02E7D99D" w:rsidR="00D90DF8" w:rsidRPr="00D90DF8" w:rsidRDefault="00AD151A" w:rsidP="00D90DF8">
            <w:pPr>
              <w:pStyle w:val="Default"/>
              <w:rPr>
                <w:color w:val="auto"/>
                <w:sz w:val="14"/>
                <w:szCs w:val="14"/>
              </w:rPr>
            </w:pPr>
            <w:r w:rsidRPr="00AD151A">
              <w:rPr>
                <w:color w:val="auto"/>
                <w:sz w:val="14"/>
                <w:szCs w:val="14"/>
              </w:rPr>
              <w:t>No specific inform-</w:t>
            </w:r>
            <w:proofErr w:type="spellStart"/>
            <w:r w:rsidRPr="00AD151A">
              <w:rPr>
                <w:color w:val="auto"/>
                <w:sz w:val="14"/>
                <w:szCs w:val="14"/>
              </w:rPr>
              <w:t>ation</w:t>
            </w:r>
            <w:proofErr w:type="spellEnd"/>
            <w:r w:rsidRPr="00AD151A">
              <w:rPr>
                <w:color w:val="auto"/>
                <w:sz w:val="14"/>
                <w:szCs w:val="14"/>
              </w:rPr>
              <w:t xml:space="preserve"> reported, how-ever, i</w:t>
            </w:r>
            <w:r w:rsidR="00D90DF8" w:rsidRPr="00AD151A">
              <w:rPr>
                <w:color w:val="auto"/>
                <w:sz w:val="14"/>
                <w:szCs w:val="14"/>
              </w:rPr>
              <w:t>t is likely the same mode</w:t>
            </w:r>
            <w:r w:rsidR="00D90DF8" w:rsidRPr="00D90DF8">
              <w:rPr>
                <w:color w:val="auto"/>
                <w:sz w:val="14"/>
                <w:szCs w:val="14"/>
              </w:rPr>
              <w:t xml:space="preserve"> of data collection was used for all participants.</w:t>
            </w:r>
          </w:p>
          <w:p w14:paraId="19FF97B6" w14:textId="77777777" w:rsidR="008B00DD" w:rsidRPr="00CD7D26" w:rsidRDefault="008B00DD" w:rsidP="00D90DF8">
            <w:pPr>
              <w:pStyle w:val="Default"/>
              <w:rPr>
                <w:color w:val="auto"/>
                <w:sz w:val="14"/>
                <w:szCs w:val="14"/>
              </w:rPr>
            </w:pPr>
          </w:p>
        </w:tc>
        <w:tc>
          <w:tcPr>
            <w:tcW w:w="442" w:type="pct"/>
            <w:tcBorders>
              <w:top w:val="single" w:sz="4" w:space="0" w:color="auto"/>
              <w:bottom w:val="single" w:sz="4" w:space="0" w:color="auto"/>
            </w:tcBorders>
            <w:shd w:val="clear" w:color="auto" w:fill="auto"/>
          </w:tcPr>
          <w:p w14:paraId="4279035B" w14:textId="5D0686F1" w:rsidR="00D90DF8" w:rsidRPr="00D90DF8" w:rsidRDefault="00D90DF8" w:rsidP="00D90DF8">
            <w:pPr>
              <w:pStyle w:val="Default"/>
              <w:rPr>
                <w:color w:val="auto"/>
                <w:sz w:val="14"/>
                <w:szCs w:val="14"/>
              </w:rPr>
            </w:pPr>
            <w:r w:rsidRPr="00D90DF8">
              <w:rPr>
                <w:color w:val="auto"/>
                <w:sz w:val="14"/>
                <w:szCs w:val="14"/>
              </w:rPr>
              <w:t xml:space="preserve">The study reported outcome(s) at </w:t>
            </w:r>
            <w:proofErr w:type="spellStart"/>
            <w:r w:rsidRPr="00D90DF8">
              <w:rPr>
                <w:color w:val="auto"/>
                <w:sz w:val="14"/>
                <w:szCs w:val="14"/>
              </w:rPr>
              <w:t>pres</w:t>
            </w:r>
            <w:r w:rsidR="00265DB8">
              <w:rPr>
                <w:color w:val="auto"/>
                <w:sz w:val="14"/>
                <w:szCs w:val="14"/>
              </w:rPr>
              <w:t>-</w:t>
            </w:r>
            <w:r w:rsidRPr="00D90DF8">
              <w:rPr>
                <w:color w:val="auto"/>
                <w:sz w:val="14"/>
                <w:szCs w:val="14"/>
              </w:rPr>
              <w:t>entation</w:t>
            </w:r>
            <w:proofErr w:type="spellEnd"/>
            <w:r w:rsidRPr="00D90DF8">
              <w:rPr>
                <w:color w:val="auto"/>
                <w:sz w:val="14"/>
                <w:szCs w:val="14"/>
              </w:rPr>
              <w:t xml:space="preserve"> and/or immediately post-discharge and so it is likely the length of the prevalence period was appro</w:t>
            </w:r>
            <w:r w:rsidR="002B79EE">
              <w:rPr>
                <w:color w:val="auto"/>
                <w:sz w:val="14"/>
                <w:szCs w:val="14"/>
              </w:rPr>
              <w:t>-</w:t>
            </w:r>
            <w:proofErr w:type="spellStart"/>
            <w:r w:rsidRPr="00D90DF8">
              <w:rPr>
                <w:color w:val="auto"/>
                <w:sz w:val="14"/>
                <w:szCs w:val="14"/>
              </w:rPr>
              <w:t>priate</w:t>
            </w:r>
            <w:proofErr w:type="spellEnd"/>
            <w:r w:rsidRPr="00D90DF8">
              <w:rPr>
                <w:color w:val="auto"/>
                <w:sz w:val="14"/>
                <w:szCs w:val="14"/>
              </w:rPr>
              <w:t>.</w:t>
            </w:r>
          </w:p>
          <w:p w14:paraId="1967A1EE" w14:textId="77777777" w:rsidR="008B00DD" w:rsidRPr="00CD7D26" w:rsidRDefault="008B00DD" w:rsidP="00D90DF8">
            <w:pPr>
              <w:pStyle w:val="Default"/>
              <w:rPr>
                <w:color w:val="auto"/>
                <w:sz w:val="14"/>
                <w:szCs w:val="14"/>
              </w:rPr>
            </w:pPr>
          </w:p>
        </w:tc>
        <w:tc>
          <w:tcPr>
            <w:tcW w:w="517" w:type="pct"/>
            <w:tcBorders>
              <w:top w:val="single" w:sz="4" w:space="0" w:color="auto"/>
              <w:bottom w:val="single" w:sz="4" w:space="0" w:color="auto"/>
            </w:tcBorders>
            <w:shd w:val="clear" w:color="auto" w:fill="auto"/>
          </w:tcPr>
          <w:p w14:paraId="2D271670" w14:textId="77777777" w:rsidR="00D90DF8" w:rsidRPr="00D90DF8" w:rsidRDefault="00D90DF8" w:rsidP="00D90DF8">
            <w:pPr>
              <w:pStyle w:val="Default"/>
              <w:rPr>
                <w:color w:val="auto"/>
                <w:sz w:val="14"/>
                <w:szCs w:val="14"/>
              </w:rPr>
            </w:pPr>
            <w:r w:rsidRPr="00D90DF8">
              <w:rPr>
                <w:color w:val="auto"/>
                <w:sz w:val="14"/>
                <w:szCs w:val="14"/>
              </w:rPr>
              <w:t>There were no errors in the reporting of the numerator(s) and denominator(s) for the prevalence.</w:t>
            </w:r>
          </w:p>
          <w:p w14:paraId="22D60B1C" w14:textId="77777777" w:rsidR="008B00DD" w:rsidRPr="00CD7D26" w:rsidRDefault="008B00DD" w:rsidP="00D90DF8">
            <w:pPr>
              <w:pStyle w:val="Default"/>
              <w:rPr>
                <w:color w:val="auto"/>
                <w:sz w:val="14"/>
                <w:szCs w:val="14"/>
              </w:rPr>
            </w:pPr>
          </w:p>
        </w:tc>
      </w:tr>
      <w:tr w:rsidR="00291D40" w:rsidRPr="00CD7D26" w14:paraId="038979AC" w14:textId="0874FEA7" w:rsidTr="00B95576">
        <w:trPr>
          <w:trHeight w:val="550"/>
        </w:trPr>
        <w:tc>
          <w:tcPr>
            <w:tcW w:w="355" w:type="pct"/>
            <w:tcBorders>
              <w:top w:val="single" w:sz="4" w:space="0" w:color="auto"/>
              <w:bottom w:val="single" w:sz="4" w:space="0" w:color="auto"/>
            </w:tcBorders>
            <w:shd w:val="clear" w:color="auto" w:fill="F2F2F2" w:themeFill="background1" w:themeFillShade="F2"/>
          </w:tcPr>
          <w:p w14:paraId="4A514DDC" w14:textId="4FA5A11D" w:rsidR="008B00DD" w:rsidRPr="00A21AFE" w:rsidRDefault="008B00DD" w:rsidP="000A6C8C">
            <w:pPr>
              <w:pStyle w:val="Default"/>
              <w:rPr>
                <w:b/>
                <w:color w:val="auto"/>
                <w:sz w:val="14"/>
                <w:szCs w:val="14"/>
              </w:rPr>
            </w:pPr>
            <w:r w:rsidRPr="00A21AFE">
              <w:rPr>
                <w:b/>
                <w:color w:val="auto"/>
                <w:sz w:val="14"/>
                <w:szCs w:val="14"/>
              </w:rPr>
              <w:t>Bland 1994</w:t>
            </w:r>
          </w:p>
        </w:tc>
        <w:tc>
          <w:tcPr>
            <w:tcW w:w="509" w:type="pct"/>
            <w:tcBorders>
              <w:top w:val="single" w:sz="4" w:space="0" w:color="auto"/>
              <w:bottom w:val="single" w:sz="4" w:space="0" w:color="auto"/>
            </w:tcBorders>
            <w:shd w:val="clear" w:color="auto" w:fill="F2F2F2" w:themeFill="background1" w:themeFillShade="F2"/>
          </w:tcPr>
          <w:p w14:paraId="20EE8CAB" w14:textId="77777777" w:rsidR="008B00DD" w:rsidRDefault="00A74279" w:rsidP="00287807">
            <w:pPr>
              <w:pStyle w:val="Default"/>
              <w:rPr>
                <w:color w:val="auto"/>
                <w:sz w:val="14"/>
                <w:szCs w:val="14"/>
              </w:rPr>
            </w:pPr>
            <w:r w:rsidRPr="00A74279">
              <w:rPr>
                <w:color w:val="auto"/>
                <w:sz w:val="14"/>
                <w:szCs w:val="14"/>
              </w:rPr>
              <w:t>"A separate study of all the Edmonton hospitals established that 20% of all p</w:t>
            </w:r>
            <w:r w:rsidR="00756FEC">
              <w:rPr>
                <w:color w:val="auto"/>
                <w:sz w:val="14"/>
                <w:szCs w:val="14"/>
              </w:rPr>
              <w:t>arasuicides were treated at the</w:t>
            </w:r>
            <w:r w:rsidR="00540D7D">
              <w:rPr>
                <w:color w:val="auto"/>
                <w:sz w:val="14"/>
                <w:szCs w:val="14"/>
              </w:rPr>
              <w:t xml:space="preserve"> University </w:t>
            </w:r>
            <w:r w:rsidRPr="00A74279">
              <w:rPr>
                <w:color w:val="auto"/>
                <w:sz w:val="14"/>
                <w:szCs w:val="14"/>
              </w:rPr>
              <w:t xml:space="preserve">of Alberta Hospitals" (p.392). However, it is unclear whether this region </w:t>
            </w:r>
            <w:r w:rsidR="00287807">
              <w:rPr>
                <w:color w:val="auto"/>
                <w:sz w:val="14"/>
                <w:szCs w:val="14"/>
              </w:rPr>
              <w:t>is</w:t>
            </w:r>
            <w:r w:rsidRPr="00A74279">
              <w:rPr>
                <w:color w:val="auto"/>
                <w:sz w:val="14"/>
                <w:szCs w:val="14"/>
              </w:rPr>
              <w:t xml:space="preserve"> representat</w:t>
            </w:r>
            <w:r w:rsidR="00756FEC">
              <w:rPr>
                <w:color w:val="auto"/>
                <w:sz w:val="14"/>
                <w:szCs w:val="14"/>
              </w:rPr>
              <w:t>ive of the national population.</w:t>
            </w:r>
          </w:p>
          <w:p w14:paraId="6AEF908E" w14:textId="1ABEB33B" w:rsidR="003B4DBD" w:rsidRPr="00CD7D26" w:rsidRDefault="003B4DBD" w:rsidP="00287807">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06E0AB22" w14:textId="3A0732BC" w:rsidR="00A74279" w:rsidRPr="00A74279" w:rsidRDefault="00A74279" w:rsidP="00A74279">
            <w:pPr>
              <w:pStyle w:val="Default"/>
              <w:rPr>
                <w:color w:val="auto"/>
                <w:sz w:val="14"/>
                <w:szCs w:val="14"/>
              </w:rPr>
            </w:pPr>
            <w:r w:rsidRPr="00A74279">
              <w:rPr>
                <w:color w:val="auto"/>
                <w:sz w:val="14"/>
                <w:szCs w:val="14"/>
              </w:rPr>
              <w:t>"...all records of para</w:t>
            </w:r>
            <w:r w:rsidR="00756FEC">
              <w:rPr>
                <w:color w:val="auto"/>
                <w:sz w:val="14"/>
                <w:szCs w:val="14"/>
              </w:rPr>
              <w:t>-</w:t>
            </w:r>
            <w:r w:rsidR="00540D7D">
              <w:rPr>
                <w:color w:val="auto"/>
                <w:sz w:val="14"/>
                <w:szCs w:val="14"/>
              </w:rPr>
              <w:t xml:space="preserve">suicides attending the </w:t>
            </w:r>
            <w:r w:rsidRPr="00A74279">
              <w:rPr>
                <w:color w:val="auto"/>
                <w:sz w:val="14"/>
                <w:szCs w:val="14"/>
              </w:rPr>
              <w:t xml:space="preserve">University of Alberta Hospitals..." (p.391) were included. There were no specific exclusion criteria. </w:t>
            </w:r>
          </w:p>
          <w:p w14:paraId="1B651CF5" w14:textId="77777777" w:rsidR="008B00DD" w:rsidRPr="00CD7D26" w:rsidRDefault="008B00DD" w:rsidP="00A74279">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3336BF97" w14:textId="66742A8B" w:rsidR="00A74279" w:rsidRPr="00A74279" w:rsidRDefault="00756FEC" w:rsidP="00A74279">
            <w:pPr>
              <w:pStyle w:val="Default"/>
              <w:rPr>
                <w:color w:val="auto"/>
                <w:sz w:val="14"/>
                <w:szCs w:val="14"/>
              </w:rPr>
            </w:pPr>
            <w:r>
              <w:rPr>
                <w:color w:val="auto"/>
                <w:sz w:val="14"/>
                <w:szCs w:val="14"/>
              </w:rPr>
              <w:t>"...all persons...</w:t>
            </w:r>
            <w:r w:rsidR="00A74279" w:rsidRPr="00A74279">
              <w:rPr>
                <w:color w:val="auto"/>
                <w:sz w:val="14"/>
                <w:szCs w:val="14"/>
              </w:rPr>
              <w:t xml:space="preserve">who attended the </w:t>
            </w:r>
            <w:proofErr w:type="spellStart"/>
            <w:r w:rsidR="00A74279" w:rsidRPr="00A74279">
              <w:rPr>
                <w:color w:val="auto"/>
                <w:sz w:val="14"/>
                <w:szCs w:val="14"/>
              </w:rPr>
              <w:t>emerg</w:t>
            </w:r>
            <w:r>
              <w:rPr>
                <w:color w:val="auto"/>
                <w:sz w:val="14"/>
                <w:szCs w:val="14"/>
              </w:rPr>
              <w:t>-</w:t>
            </w:r>
            <w:r w:rsidR="00A74279" w:rsidRPr="00A74279">
              <w:rPr>
                <w:color w:val="auto"/>
                <w:sz w:val="14"/>
                <w:szCs w:val="14"/>
              </w:rPr>
              <w:t>ency</w:t>
            </w:r>
            <w:proofErr w:type="spellEnd"/>
            <w:r w:rsidR="00A74279" w:rsidRPr="00A74279">
              <w:rPr>
                <w:color w:val="auto"/>
                <w:sz w:val="14"/>
                <w:szCs w:val="14"/>
              </w:rPr>
              <w:t xml:space="preserve"> department...for parasuicide were examined" (p.392).</w:t>
            </w:r>
          </w:p>
          <w:p w14:paraId="123C1D4D" w14:textId="77777777" w:rsidR="008B00DD" w:rsidRPr="00CD7D26" w:rsidRDefault="008B00DD" w:rsidP="00A74279">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2686E126" w14:textId="5F65D069" w:rsidR="00A74279" w:rsidRPr="00A74279" w:rsidRDefault="00756FEC" w:rsidP="00A74279">
            <w:pPr>
              <w:pStyle w:val="Default"/>
              <w:rPr>
                <w:color w:val="auto"/>
                <w:sz w:val="14"/>
                <w:szCs w:val="14"/>
              </w:rPr>
            </w:pPr>
            <w:r>
              <w:rPr>
                <w:color w:val="auto"/>
                <w:sz w:val="14"/>
                <w:szCs w:val="14"/>
              </w:rPr>
              <w:t xml:space="preserve">"Some data were missing </w:t>
            </w:r>
            <w:r w:rsidR="00A74279" w:rsidRPr="00A74279">
              <w:rPr>
                <w:color w:val="auto"/>
                <w:sz w:val="14"/>
                <w:szCs w:val="14"/>
              </w:rPr>
              <w:t>on one case,</w:t>
            </w:r>
            <w:r w:rsidR="00540D7D">
              <w:rPr>
                <w:color w:val="auto"/>
                <w:sz w:val="14"/>
                <w:szCs w:val="14"/>
              </w:rPr>
              <w:t xml:space="preserve"> </w:t>
            </w:r>
            <w:r>
              <w:rPr>
                <w:color w:val="auto"/>
                <w:sz w:val="14"/>
                <w:szCs w:val="14"/>
              </w:rPr>
              <w:t xml:space="preserve">and therefore </w:t>
            </w:r>
            <w:proofErr w:type="gramStart"/>
            <w:r>
              <w:rPr>
                <w:color w:val="auto"/>
                <w:sz w:val="14"/>
                <w:szCs w:val="14"/>
              </w:rPr>
              <w:t>some  analyses</w:t>
            </w:r>
            <w:proofErr w:type="gramEnd"/>
            <w:r>
              <w:rPr>
                <w:color w:val="auto"/>
                <w:sz w:val="14"/>
                <w:szCs w:val="14"/>
              </w:rPr>
              <w:t xml:space="preserve"> </w:t>
            </w:r>
            <w:r w:rsidR="00A74279" w:rsidRPr="00A74279">
              <w:rPr>
                <w:color w:val="auto"/>
                <w:sz w:val="14"/>
                <w:szCs w:val="14"/>
              </w:rPr>
              <w:t xml:space="preserve">use 274 cases" (p.392), </w:t>
            </w:r>
            <w:proofErr w:type="spellStart"/>
            <w:r w:rsidR="00A74279" w:rsidRPr="00A74279">
              <w:rPr>
                <w:color w:val="auto"/>
                <w:sz w:val="14"/>
                <w:szCs w:val="14"/>
              </w:rPr>
              <w:t>giv</w:t>
            </w:r>
            <w:r>
              <w:rPr>
                <w:color w:val="auto"/>
                <w:sz w:val="14"/>
                <w:szCs w:val="14"/>
              </w:rPr>
              <w:t>-</w:t>
            </w:r>
            <w:r w:rsidR="00A74279" w:rsidRPr="00A74279">
              <w:rPr>
                <w:color w:val="auto"/>
                <w:sz w:val="14"/>
                <w:szCs w:val="14"/>
              </w:rPr>
              <w:t>ing</w:t>
            </w:r>
            <w:proofErr w:type="spellEnd"/>
            <w:r w:rsidR="00A74279" w:rsidRPr="00A74279">
              <w:rPr>
                <w:color w:val="auto"/>
                <w:sz w:val="14"/>
                <w:szCs w:val="14"/>
              </w:rPr>
              <w:t xml:space="preserve"> an effective non-response rate of no more than 0.4%.</w:t>
            </w:r>
          </w:p>
          <w:p w14:paraId="10321381" w14:textId="77777777" w:rsidR="008B00DD" w:rsidRPr="00CD7D26" w:rsidRDefault="008B00DD" w:rsidP="00A74279">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51D44B60" w14:textId="17369C11" w:rsidR="00A74279" w:rsidRPr="00A74279" w:rsidRDefault="00756FEC" w:rsidP="00A74279">
            <w:pPr>
              <w:pStyle w:val="Default"/>
              <w:rPr>
                <w:color w:val="auto"/>
                <w:sz w:val="14"/>
                <w:szCs w:val="14"/>
              </w:rPr>
            </w:pPr>
            <w:r>
              <w:rPr>
                <w:color w:val="auto"/>
                <w:sz w:val="14"/>
                <w:szCs w:val="14"/>
              </w:rPr>
              <w:t>NR</w:t>
            </w:r>
          </w:p>
          <w:p w14:paraId="4981A014" w14:textId="77777777" w:rsidR="008B00DD" w:rsidRPr="00CD7D26" w:rsidRDefault="008B00DD" w:rsidP="00A74279">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2950AB89" w14:textId="215A3B02" w:rsidR="00A74279" w:rsidRPr="00A74279" w:rsidRDefault="00756FEC" w:rsidP="00A74279">
            <w:pPr>
              <w:pStyle w:val="Default"/>
              <w:rPr>
                <w:color w:val="auto"/>
                <w:sz w:val="14"/>
                <w:szCs w:val="14"/>
              </w:rPr>
            </w:pPr>
            <w:r>
              <w:rPr>
                <w:color w:val="auto"/>
                <w:sz w:val="14"/>
                <w:szCs w:val="14"/>
              </w:rPr>
              <w:t>NR</w:t>
            </w:r>
          </w:p>
          <w:p w14:paraId="26D06B43" w14:textId="77777777" w:rsidR="008B00DD" w:rsidRPr="00CD7D26" w:rsidRDefault="008B00DD" w:rsidP="00A74279">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468D2171" w14:textId="7C53DF7C" w:rsidR="00A74279" w:rsidRPr="00A74279" w:rsidRDefault="00756FEC" w:rsidP="00A74279">
            <w:pPr>
              <w:pStyle w:val="Default"/>
              <w:rPr>
                <w:color w:val="auto"/>
                <w:sz w:val="14"/>
                <w:szCs w:val="14"/>
              </w:rPr>
            </w:pPr>
            <w:r>
              <w:rPr>
                <w:color w:val="auto"/>
                <w:sz w:val="14"/>
                <w:szCs w:val="14"/>
              </w:rPr>
              <w:t>NR</w:t>
            </w:r>
          </w:p>
          <w:p w14:paraId="451A6BD9" w14:textId="77777777" w:rsidR="008B00DD" w:rsidRPr="00CD7D26" w:rsidRDefault="008B00DD" w:rsidP="00A74279">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1F747E1A" w14:textId="21E2369A" w:rsidR="00A74279" w:rsidRPr="00A74279" w:rsidRDefault="00AD151A" w:rsidP="00A74279">
            <w:pPr>
              <w:pStyle w:val="Default"/>
              <w:rPr>
                <w:color w:val="auto"/>
                <w:sz w:val="14"/>
                <w:szCs w:val="14"/>
              </w:rPr>
            </w:pPr>
            <w:r w:rsidRPr="00AD151A">
              <w:rPr>
                <w:color w:val="auto"/>
                <w:sz w:val="14"/>
                <w:szCs w:val="14"/>
              </w:rPr>
              <w:t>No specific inform-</w:t>
            </w:r>
            <w:proofErr w:type="spellStart"/>
            <w:r w:rsidRPr="00AD151A">
              <w:rPr>
                <w:color w:val="auto"/>
                <w:sz w:val="14"/>
                <w:szCs w:val="14"/>
              </w:rPr>
              <w:t>ation</w:t>
            </w:r>
            <w:proofErr w:type="spellEnd"/>
            <w:r w:rsidRPr="00AD151A">
              <w:rPr>
                <w:color w:val="auto"/>
                <w:sz w:val="14"/>
                <w:szCs w:val="14"/>
              </w:rPr>
              <w:t xml:space="preserve"> reported, how-ever, i</w:t>
            </w:r>
            <w:r w:rsidR="00A74279" w:rsidRPr="00AD151A">
              <w:rPr>
                <w:color w:val="auto"/>
                <w:sz w:val="14"/>
                <w:szCs w:val="14"/>
              </w:rPr>
              <w:t>t is likely the same mode of data collection was used for all participants</w:t>
            </w:r>
            <w:r w:rsidR="00A74279" w:rsidRPr="00A74279">
              <w:rPr>
                <w:color w:val="auto"/>
                <w:sz w:val="14"/>
                <w:szCs w:val="14"/>
              </w:rPr>
              <w:t>.</w:t>
            </w:r>
          </w:p>
          <w:p w14:paraId="2E098E68" w14:textId="77777777" w:rsidR="008B00DD" w:rsidRPr="00CD7D26" w:rsidRDefault="008B00DD" w:rsidP="00A74279">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052B4491" w14:textId="4CC60AE4" w:rsidR="00A74279" w:rsidRPr="00A74279" w:rsidRDefault="00A74279" w:rsidP="00A74279">
            <w:pPr>
              <w:pStyle w:val="Default"/>
              <w:rPr>
                <w:color w:val="auto"/>
                <w:sz w:val="14"/>
                <w:szCs w:val="14"/>
              </w:rPr>
            </w:pPr>
            <w:r w:rsidRPr="00A74279">
              <w:rPr>
                <w:color w:val="auto"/>
                <w:sz w:val="14"/>
                <w:szCs w:val="14"/>
              </w:rPr>
              <w:t>The study reported outcome(s) at pre</w:t>
            </w:r>
            <w:r w:rsidR="00756FEC">
              <w:rPr>
                <w:color w:val="auto"/>
                <w:sz w:val="14"/>
                <w:szCs w:val="14"/>
              </w:rPr>
              <w:t>-</w:t>
            </w:r>
            <w:proofErr w:type="spellStart"/>
            <w:r w:rsidRPr="00A74279">
              <w:rPr>
                <w:color w:val="auto"/>
                <w:sz w:val="14"/>
                <w:szCs w:val="14"/>
              </w:rPr>
              <w:t>sentation</w:t>
            </w:r>
            <w:proofErr w:type="spellEnd"/>
            <w:r w:rsidRPr="00A74279">
              <w:rPr>
                <w:color w:val="auto"/>
                <w:sz w:val="14"/>
                <w:szCs w:val="14"/>
              </w:rPr>
              <w:t xml:space="preserve"> and/or immediately post-discharge and so it is likely the length of the prevalence period was appro</w:t>
            </w:r>
            <w:r w:rsidR="000D4FDE">
              <w:rPr>
                <w:color w:val="auto"/>
                <w:sz w:val="14"/>
                <w:szCs w:val="14"/>
              </w:rPr>
              <w:t>-</w:t>
            </w:r>
            <w:proofErr w:type="spellStart"/>
            <w:r w:rsidRPr="00A74279">
              <w:rPr>
                <w:color w:val="auto"/>
                <w:sz w:val="14"/>
                <w:szCs w:val="14"/>
              </w:rPr>
              <w:t>priate</w:t>
            </w:r>
            <w:proofErr w:type="spellEnd"/>
            <w:r w:rsidRPr="00A74279">
              <w:rPr>
                <w:color w:val="auto"/>
                <w:sz w:val="14"/>
                <w:szCs w:val="14"/>
              </w:rPr>
              <w:t>.</w:t>
            </w:r>
          </w:p>
          <w:p w14:paraId="4103CA3C" w14:textId="77777777" w:rsidR="008B00DD" w:rsidRPr="00CD7D26" w:rsidRDefault="008B00DD" w:rsidP="00A74279">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3AC10659" w14:textId="77777777" w:rsidR="00A74279" w:rsidRPr="00A74279" w:rsidRDefault="00A74279" w:rsidP="00A74279">
            <w:pPr>
              <w:pStyle w:val="Default"/>
              <w:rPr>
                <w:color w:val="auto"/>
                <w:sz w:val="14"/>
                <w:szCs w:val="14"/>
              </w:rPr>
            </w:pPr>
            <w:r w:rsidRPr="00A74279">
              <w:rPr>
                <w:color w:val="auto"/>
                <w:sz w:val="14"/>
                <w:szCs w:val="14"/>
              </w:rPr>
              <w:t>There were no errors in the reporting of the numerator(s) and denominator(s) for the prevalence.</w:t>
            </w:r>
          </w:p>
          <w:p w14:paraId="0B59F91B" w14:textId="77777777" w:rsidR="008B00DD" w:rsidRPr="00CD7D26" w:rsidRDefault="008B00DD" w:rsidP="00A74279">
            <w:pPr>
              <w:pStyle w:val="Default"/>
              <w:rPr>
                <w:color w:val="auto"/>
                <w:sz w:val="14"/>
                <w:szCs w:val="14"/>
              </w:rPr>
            </w:pPr>
          </w:p>
        </w:tc>
      </w:tr>
      <w:tr w:rsidR="00291D40" w:rsidRPr="00CD7D26" w14:paraId="082D4E94" w14:textId="15B62946" w:rsidTr="00B95576">
        <w:trPr>
          <w:trHeight w:val="839"/>
        </w:trPr>
        <w:tc>
          <w:tcPr>
            <w:tcW w:w="355" w:type="pct"/>
            <w:tcBorders>
              <w:top w:val="single" w:sz="4" w:space="0" w:color="auto"/>
              <w:bottom w:val="single" w:sz="4" w:space="0" w:color="auto"/>
            </w:tcBorders>
            <w:shd w:val="clear" w:color="auto" w:fill="auto"/>
          </w:tcPr>
          <w:p w14:paraId="4C0D661E" w14:textId="149997A7" w:rsidR="008B00DD" w:rsidRPr="00A21AFE" w:rsidRDefault="008B00DD" w:rsidP="000A6C8C">
            <w:pPr>
              <w:pStyle w:val="Default"/>
              <w:rPr>
                <w:b/>
                <w:color w:val="auto"/>
                <w:sz w:val="14"/>
                <w:szCs w:val="14"/>
              </w:rPr>
            </w:pPr>
            <w:r w:rsidRPr="00A21AFE">
              <w:rPr>
                <w:b/>
                <w:color w:val="auto"/>
                <w:sz w:val="14"/>
                <w:szCs w:val="14"/>
              </w:rPr>
              <w:t>Botti 2016</w:t>
            </w:r>
          </w:p>
        </w:tc>
        <w:tc>
          <w:tcPr>
            <w:tcW w:w="509" w:type="pct"/>
            <w:tcBorders>
              <w:top w:val="single" w:sz="4" w:space="0" w:color="auto"/>
              <w:bottom w:val="single" w:sz="4" w:space="0" w:color="auto"/>
            </w:tcBorders>
            <w:shd w:val="clear" w:color="auto" w:fill="auto"/>
          </w:tcPr>
          <w:p w14:paraId="49605F15" w14:textId="17CBA283" w:rsidR="006379E4" w:rsidRPr="006379E4" w:rsidRDefault="006379E4" w:rsidP="006379E4">
            <w:pPr>
              <w:pStyle w:val="Default"/>
              <w:rPr>
                <w:color w:val="auto"/>
                <w:sz w:val="14"/>
                <w:szCs w:val="14"/>
              </w:rPr>
            </w:pPr>
            <w:r w:rsidRPr="006379E4">
              <w:rPr>
                <w:color w:val="auto"/>
                <w:sz w:val="14"/>
                <w:szCs w:val="14"/>
              </w:rPr>
              <w:t xml:space="preserve">Whilst this study was </w:t>
            </w:r>
            <w:r w:rsidR="00287807" w:rsidRPr="006379E4">
              <w:rPr>
                <w:color w:val="auto"/>
                <w:sz w:val="14"/>
                <w:szCs w:val="14"/>
              </w:rPr>
              <w:t>condu</w:t>
            </w:r>
            <w:r w:rsidR="00287807">
              <w:rPr>
                <w:color w:val="auto"/>
                <w:sz w:val="14"/>
                <w:szCs w:val="14"/>
              </w:rPr>
              <w:t>c</w:t>
            </w:r>
            <w:r w:rsidR="00287807" w:rsidRPr="006379E4">
              <w:rPr>
                <w:color w:val="auto"/>
                <w:sz w:val="14"/>
                <w:szCs w:val="14"/>
              </w:rPr>
              <w:t>ted</w:t>
            </w:r>
            <w:r w:rsidRPr="006379E4">
              <w:rPr>
                <w:color w:val="auto"/>
                <w:sz w:val="14"/>
                <w:szCs w:val="14"/>
              </w:rPr>
              <w:t xml:space="preserve"> in "...the Toxicological Unit of Florence </w:t>
            </w:r>
            <w:proofErr w:type="spellStart"/>
            <w:r w:rsidRPr="006379E4">
              <w:rPr>
                <w:color w:val="auto"/>
                <w:sz w:val="14"/>
                <w:szCs w:val="14"/>
              </w:rPr>
              <w:t>Careggi</w:t>
            </w:r>
            <w:proofErr w:type="spellEnd"/>
            <w:r w:rsidRPr="006379E4">
              <w:rPr>
                <w:color w:val="auto"/>
                <w:sz w:val="14"/>
                <w:szCs w:val="14"/>
              </w:rPr>
              <w:t xml:space="preserve"> Uni</w:t>
            </w:r>
            <w:r w:rsidR="00287807">
              <w:rPr>
                <w:color w:val="auto"/>
                <w:sz w:val="14"/>
                <w:szCs w:val="14"/>
              </w:rPr>
              <w:t>-</w:t>
            </w:r>
            <w:proofErr w:type="spellStart"/>
            <w:r w:rsidRPr="006379E4">
              <w:rPr>
                <w:color w:val="auto"/>
                <w:sz w:val="14"/>
                <w:szCs w:val="14"/>
              </w:rPr>
              <w:t>versity</w:t>
            </w:r>
            <w:proofErr w:type="spellEnd"/>
            <w:r w:rsidRPr="006379E4">
              <w:rPr>
                <w:color w:val="auto"/>
                <w:sz w:val="14"/>
                <w:szCs w:val="14"/>
              </w:rPr>
              <w:t xml:space="preserve"> Hospital..." (p.S461) in Florence, Italy, it is unclear whether this region </w:t>
            </w:r>
            <w:r w:rsidR="00287807">
              <w:rPr>
                <w:color w:val="auto"/>
                <w:sz w:val="14"/>
                <w:szCs w:val="14"/>
              </w:rPr>
              <w:t>is</w:t>
            </w:r>
            <w:r w:rsidRPr="006379E4">
              <w:rPr>
                <w:color w:val="auto"/>
                <w:sz w:val="14"/>
                <w:szCs w:val="14"/>
              </w:rPr>
              <w:t xml:space="preserve"> representative of the national population.</w:t>
            </w:r>
          </w:p>
          <w:p w14:paraId="0EB9C7A9" w14:textId="1887B04E" w:rsidR="008B00DD" w:rsidRPr="00CD7D26" w:rsidRDefault="008B00DD" w:rsidP="006379E4">
            <w:pPr>
              <w:pStyle w:val="Default"/>
              <w:rPr>
                <w:color w:val="auto"/>
                <w:sz w:val="14"/>
                <w:szCs w:val="14"/>
              </w:rPr>
            </w:pPr>
          </w:p>
        </w:tc>
        <w:tc>
          <w:tcPr>
            <w:tcW w:w="475" w:type="pct"/>
            <w:tcBorders>
              <w:top w:val="single" w:sz="4" w:space="0" w:color="auto"/>
              <w:bottom w:val="single" w:sz="4" w:space="0" w:color="auto"/>
            </w:tcBorders>
            <w:shd w:val="clear" w:color="auto" w:fill="auto"/>
          </w:tcPr>
          <w:p w14:paraId="75300D63" w14:textId="1BD68BF7" w:rsidR="006379E4" w:rsidRPr="006379E4" w:rsidRDefault="006379E4" w:rsidP="006379E4">
            <w:pPr>
              <w:pStyle w:val="Default"/>
              <w:rPr>
                <w:color w:val="auto"/>
                <w:sz w:val="14"/>
                <w:szCs w:val="14"/>
              </w:rPr>
            </w:pPr>
            <w:r w:rsidRPr="006379E4">
              <w:rPr>
                <w:color w:val="auto"/>
                <w:sz w:val="14"/>
                <w:szCs w:val="14"/>
              </w:rPr>
              <w:t>Only those engaging in "...DSH by poisoning diagnosis...were stud</w:t>
            </w:r>
            <w:r w:rsidR="00287807">
              <w:rPr>
                <w:color w:val="auto"/>
                <w:sz w:val="14"/>
                <w:szCs w:val="14"/>
              </w:rPr>
              <w:t>-</w:t>
            </w:r>
            <w:proofErr w:type="spellStart"/>
            <w:r w:rsidRPr="006379E4">
              <w:rPr>
                <w:color w:val="auto"/>
                <w:sz w:val="14"/>
                <w:szCs w:val="14"/>
              </w:rPr>
              <w:t>ied</w:t>
            </w:r>
            <w:proofErr w:type="spellEnd"/>
            <w:r w:rsidRPr="006379E4">
              <w:rPr>
                <w:color w:val="auto"/>
                <w:sz w:val="14"/>
                <w:szCs w:val="14"/>
              </w:rPr>
              <w:t>" (p.S461). There</w:t>
            </w:r>
            <w:r w:rsidR="00287807">
              <w:rPr>
                <w:color w:val="auto"/>
                <w:sz w:val="14"/>
                <w:szCs w:val="14"/>
              </w:rPr>
              <w:t>-</w:t>
            </w:r>
            <w:r w:rsidRPr="006379E4">
              <w:rPr>
                <w:color w:val="auto"/>
                <w:sz w:val="14"/>
                <w:szCs w:val="14"/>
              </w:rPr>
              <w:t>fore, those engaging in other methods would have been excluded.</w:t>
            </w:r>
          </w:p>
          <w:p w14:paraId="60506229" w14:textId="77777777" w:rsidR="008B00DD" w:rsidRPr="00CD7D26" w:rsidRDefault="008B00DD" w:rsidP="006379E4">
            <w:pPr>
              <w:pStyle w:val="Default"/>
              <w:rPr>
                <w:color w:val="auto"/>
                <w:sz w:val="14"/>
                <w:szCs w:val="14"/>
              </w:rPr>
            </w:pPr>
          </w:p>
        </w:tc>
        <w:tc>
          <w:tcPr>
            <w:tcW w:w="478" w:type="pct"/>
            <w:tcBorders>
              <w:top w:val="single" w:sz="4" w:space="0" w:color="auto"/>
              <w:bottom w:val="single" w:sz="4" w:space="0" w:color="auto"/>
            </w:tcBorders>
            <w:shd w:val="clear" w:color="auto" w:fill="auto"/>
          </w:tcPr>
          <w:p w14:paraId="4631972F" w14:textId="16AC00E1" w:rsidR="006379E4" w:rsidRPr="006379E4" w:rsidRDefault="00287807" w:rsidP="006379E4">
            <w:pPr>
              <w:pStyle w:val="Default"/>
              <w:rPr>
                <w:color w:val="auto"/>
                <w:sz w:val="14"/>
                <w:szCs w:val="14"/>
              </w:rPr>
            </w:pPr>
            <w:r>
              <w:rPr>
                <w:color w:val="auto"/>
                <w:sz w:val="14"/>
                <w:szCs w:val="14"/>
              </w:rPr>
              <w:t>NR</w:t>
            </w:r>
          </w:p>
          <w:p w14:paraId="6461BB3F" w14:textId="77777777" w:rsidR="008B00DD" w:rsidRPr="00CD7D26" w:rsidRDefault="008B00DD" w:rsidP="006379E4">
            <w:pPr>
              <w:pStyle w:val="Default"/>
              <w:rPr>
                <w:color w:val="auto"/>
                <w:sz w:val="14"/>
                <w:szCs w:val="14"/>
              </w:rPr>
            </w:pPr>
          </w:p>
        </w:tc>
        <w:tc>
          <w:tcPr>
            <w:tcW w:w="438" w:type="pct"/>
            <w:tcBorders>
              <w:top w:val="single" w:sz="4" w:space="0" w:color="auto"/>
              <w:bottom w:val="single" w:sz="4" w:space="0" w:color="auto"/>
            </w:tcBorders>
            <w:shd w:val="clear" w:color="auto" w:fill="auto"/>
          </w:tcPr>
          <w:p w14:paraId="2CA8A59A" w14:textId="635B9345" w:rsidR="006379E4" w:rsidRPr="006379E4" w:rsidRDefault="006379E4" w:rsidP="006379E4">
            <w:pPr>
              <w:pStyle w:val="Default"/>
              <w:rPr>
                <w:color w:val="auto"/>
                <w:sz w:val="14"/>
                <w:szCs w:val="14"/>
              </w:rPr>
            </w:pPr>
            <w:r w:rsidRPr="006379E4">
              <w:rPr>
                <w:color w:val="auto"/>
                <w:sz w:val="14"/>
                <w:szCs w:val="14"/>
              </w:rPr>
              <w:t>Whilst "[t]here were 252 patients in which psychiatric evaluation was performed in 157 (62.3%)" (p.S461), outcomes were only reported for the 62.3% of the sample with complete ass</w:t>
            </w:r>
            <w:r w:rsidR="00287807">
              <w:rPr>
                <w:color w:val="auto"/>
                <w:sz w:val="14"/>
                <w:szCs w:val="14"/>
              </w:rPr>
              <w:t>-</w:t>
            </w:r>
            <w:proofErr w:type="spellStart"/>
            <w:r w:rsidRPr="006379E4">
              <w:rPr>
                <w:color w:val="auto"/>
                <w:sz w:val="14"/>
                <w:szCs w:val="14"/>
              </w:rPr>
              <w:t>essment</w:t>
            </w:r>
            <w:proofErr w:type="spellEnd"/>
            <w:r w:rsidRPr="006379E4">
              <w:rPr>
                <w:color w:val="auto"/>
                <w:sz w:val="14"/>
                <w:szCs w:val="14"/>
              </w:rPr>
              <w:t xml:space="preserve"> information, giving an effective non-response rate of 37.7%.</w:t>
            </w:r>
          </w:p>
          <w:p w14:paraId="15B75216" w14:textId="77777777" w:rsidR="008B00DD" w:rsidRPr="00CD7D26" w:rsidRDefault="008B00DD" w:rsidP="006379E4">
            <w:pPr>
              <w:pStyle w:val="Default"/>
              <w:rPr>
                <w:color w:val="auto"/>
                <w:sz w:val="14"/>
                <w:szCs w:val="14"/>
              </w:rPr>
            </w:pPr>
          </w:p>
        </w:tc>
        <w:tc>
          <w:tcPr>
            <w:tcW w:w="452" w:type="pct"/>
            <w:tcBorders>
              <w:top w:val="single" w:sz="4" w:space="0" w:color="auto"/>
              <w:bottom w:val="single" w:sz="4" w:space="0" w:color="auto"/>
            </w:tcBorders>
            <w:shd w:val="clear" w:color="auto" w:fill="auto"/>
          </w:tcPr>
          <w:p w14:paraId="105D7545" w14:textId="1EA8D146" w:rsidR="006379E4" w:rsidRPr="006379E4" w:rsidRDefault="006379E4" w:rsidP="006379E4">
            <w:pPr>
              <w:pStyle w:val="Default"/>
              <w:rPr>
                <w:color w:val="auto"/>
                <w:sz w:val="14"/>
                <w:szCs w:val="14"/>
              </w:rPr>
            </w:pPr>
            <w:r w:rsidRPr="006379E4">
              <w:rPr>
                <w:color w:val="auto"/>
                <w:sz w:val="14"/>
                <w:szCs w:val="14"/>
              </w:rPr>
              <w:t xml:space="preserve">"We </w:t>
            </w:r>
            <w:proofErr w:type="spellStart"/>
            <w:r w:rsidRPr="006379E4">
              <w:rPr>
                <w:color w:val="auto"/>
                <w:sz w:val="14"/>
                <w:szCs w:val="14"/>
              </w:rPr>
              <w:t>analyzed</w:t>
            </w:r>
            <w:proofErr w:type="spellEnd"/>
            <w:r w:rsidRPr="006379E4">
              <w:rPr>
                <w:color w:val="auto"/>
                <w:sz w:val="14"/>
                <w:szCs w:val="14"/>
              </w:rPr>
              <w:t xml:space="preserve"> clinical records, including psychiatric </w:t>
            </w:r>
            <w:proofErr w:type="spellStart"/>
            <w:r w:rsidRPr="006379E4">
              <w:rPr>
                <w:color w:val="auto"/>
                <w:sz w:val="14"/>
                <w:szCs w:val="14"/>
              </w:rPr>
              <w:t>evalu</w:t>
            </w:r>
            <w:r w:rsidR="00287807">
              <w:rPr>
                <w:color w:val="auto"/>
                <w:sz w:val="14"/>
                <w:szCs w:val="14"/>
              </w:rPr>
              <w:t>-</w:t>
            </w:r>
            <w:r w:rsidRPr="006379E4">
              <w:rPr>
                <w:color w:val="auto"/>
                <w:sz w:val="14"/>
                <w:szCs w:val="14"/>
              </w:rPr>
              <w:t>ation</w:t>
            </w:r>
            <w:proofErr w:type="spellEnd"/>
            <w:r w:rsidRPr="006379E4">
              <w:rPr>
                <w:color w:val="auto"/>
                <w:sz w:val="14"/>
                <w:szCs w:val="14"/>
              </w:rPr>
              <w:t xml:space="preserve"> when available" (p.S461).</w:t>
            </w:r>
          </w:p>
          <w:p w14:paraId="138D96E1" w14:textId="77777777" w:rsidR="008B00DD" w:rsidRPr="00CD7D26" w:rsidRDefault="008B00DD" w:rsidP="006379E4">
            <w:pPr>
              <w:pStyle w:val="Default"/>
              <w:rPr>
                <w:color w:val="auto"/>
                <w:sz w:val="14"/>
                <w:szCs w:val="14"/>
              </w:rPr>
            </w:pPr>
          </w:p>
        </w:tc>
        <w:tc>
          <w:tcPr>
            <w:tcW w:w="444" w:type="pct"/>
            <w:tcBorders>
              <w:top w:val="single" w:sz="4" w:space="0" w:color="auto"/>
              <w:bottom w:val="single" w:sz="4" w:space="0" w:color="auto"/>
            </w:tcBorders>
            <w:shd w:val="clear" w:color="auto" w:fill="auto"/>
          </w:tcPr>
          <w:p w14:paraId="6A81EEE5" w14:textId="76B94B58" w:rsidR="006379E4" w:rsidRPr="006379E4" w:rsidRDefault="00287807" w:rsidP="006379E4">
            <w:pPr>
              <w:pStyle w:val="Default"/>
              <w:rPr>
                <w:color w:val="auto"/>
                <w:sz w:val="14"/>
                <w:szCs w:val="14"/>
              </w:rPr>
            </w:pPr>
            <w:r>
              <w:rPr>
                <w:color w:val="auto"/>
                <w:sz w:val="14"/>
                <w:szCs w:val="14"/>
              </w:rPr>
              <w:t>NR</w:t>
            </w:r>
          </w:p>
          <w:p w14:paraId="00A6E986" w14:textId="77777777" w:rsidR="008B00DD" w:rsidRPr="00CD7D26" w:rsidRDefault="008B00DD" w:rsidP="006379E4">
            <w:pPr>
              <w:pStyle w:val="Default"/>
              <w:rPr>
                <w:color w:val="auto"/>
                <w:sz w:val="14"/>
                <w:szCs w:val="14"/>
              </w:rPr>
            </w:pPr>
          </w:p>
        </w:tc>
        <w:tc>
          <w:tcPr>
            <w:tcW w:w="437" w:type="pct"/>
            <w:tcBorders>
              <w:top w:val="single" w:sz="4" w:space="0" w:color="auto"/>
              <w:bottom w:val="single" w:sz="4" w:space="0" w:color="auto"/>
            </w:tcBorders>
            <w:shd w:val="clear" w:color="auto" w:fill="auto"/>
          </w:tcPr>
          <w:p w14:paraId="61B482E7" w14:textId="77777777" w:rsidR="006379E4" w:rsidRPr="006379E4" w:rsidRDefault="006379E4" w:rsidP="006379E4">
            <w:pPr>
              <w:pStyle w:val="Default"/>
              <w:rPr>
                <w:color w:val="auto"/>
                <w:sz w:val="14"/>
                <w:szCs w:val="14"/>
              </w:rPr>
            </w:pPr>
            <w:r w:rsidRPr="006379E4">
              <w:rPr>
                <w:color w:val="auto"/>
                <w:sz w:val="14"/>
                <w:szCs w:val="14"/>
              </w:rPr>
              <w:t>Hospital/medical records used.</w:t>
            </w:r>
          </w:p>
          <w:p w14:paraId="4CCEB29D" w14:textId="77777777" w:rsidR="008B00DD" w:rsidRPr="00CD7D26" w:rsidRDefault="008B00DD" w:rsidP="006379E4">
            <w:pPr>
              <w:pStyle w:val="Default"/>
              <w:rPr>
                <w:color w:val="auto"/>
                <w:sz w:val="14"/>
                <w:szCs w:val="14"/>
              </w:rPr>
            </w:pPr>
          </w:p>
        </w:tc>
        <w:tc>
          <w:tcPr>
            <w:tcW w:w="453" w:type="pct"/>
            <w:tcBorders>
              <w:top w:val="single" w:sz="4" w:space="0" w:color="auto"/>
              <w:bottom w:val="single" w:sz="4" w:space="0" w:color="auto"/>
            </w:tcBorders>
            <w:shd w:val="clear" w:color="auto" w:fill="auto"/>
          </w:tcPr>
          <w:p w14:paraId="3C07FCEF" w14:textId="704F4A94" w:rsidR="006379E4" w:rsidRPr="006379E4" w:rsidRDefault="00AD151A" w:rsidP="006379E4">
            <w:pPr>
              <w:pStyle w:val="Default"/>
              <w:rPr>
                <w:color w:val="auto"/>
                <w:sz w:val="14"/>
                <w:szCs w:val="14"/>
              </w:rPr>
            </w:pPr>
            <w:r w:rsidRPr="00AD151A">
              <w:rPr>
                <w:color w:val="auto"/>
                <w:sz w:val="14"/>
                <w:szCs w:val="14"/>
              </w:rPr>
              <w:t>No specific inform-</w:t>
            </w:r>
            <w:proofErr w:type="spellStart"/>
            <w:r w:rsidRPr="00AD151A">
              <w:rPr>
                <w:color w:val="auto"/>
                <w:sz w:val="14"/>
                <w:szCs w:val="14"/>
              </w:rPr>
              <w:t>ation</w:t>
            </w:r>
            <w:proofErr w:type="spellEnd"/>
            <w:r w:rsidRPr="00AD151A">
              <w:rPr>
                <w:color w:val="auto"/>
                <w:sz w:val="14"/>
                <w:szCs w:val="14"/>
              </w:rPr>
              <w:t xml:space="preserve"> reported, how-ever, i</w:t>
            </w:r>
            <w:r w:rsidR="006379E4" w:rsidRPr="00AD151A">
              <w:rPr>
                <w:color w:val="auto"/>
                <w:sz w:val="14"/>
                <w:szCs w:val="14"/>
              </w:rPr>
              <w:t>t is likely the same mode of data collection</w:t>
            </w:r>
            <w:r w:rsidR="006379E4" w:rsidRPr="006379E4">
              <w:rPr>
                <w:color w:val="auto"/>
                <w:sz w:val="14"/>
                <w:szCs w:val="14"/>
              </w:rPr>
              <w:t xml:space="preserve"> was used for all participants.</w:t>
            </w:r>
          </w:p>
          <w:p w14:paraId="520FF905" w14:textId="77777777" w:rsidR="008B00DD" w:rsidRPr="00CD7D26" w:rsidRDefault="008B00DD" w:rsidP="006379E4">
            <w:pPr>
              <w:pStyle w:val="Default"/>
              <w:rPr>
                <w:color w:val="auto"/>
                <w:sz w:val="14"/>
                <w:szCs w:val="14"/>
              </w:rPr>
            </w:pPr>
          </w:p>
        </w:tc>
        <w:tc>
          <w:tcPr>
            <w:tcW w:w="442" w:type="pct"/>
            <w:tcBorders>
              <w:top w:val="single" w:sz="4" w:space="0" w:color="auto"/>
              <w:bottom w:val="single" w:sz="4" w:space="0" w:color="auto"/>
            </w:tcBorders>
            <w:shd w:val="clear" w:color="auto" w:fill="auto"/>
          </w:tcPr>
          <w:p w14:paraId="77F1489D" w14:textId="4B2DA159" w:rsidR="006379E4" w:rsidRPr="006379E4" w:rsidRDefault="006379E4" w:rsidP="006379E4">
            <w:pPr>
              <w:pStyle w:val="Default"/>
              <w:rPr>
                <w:color w:val="auto"/>
                <w:sz w:val="14"/>
                <w:szCs w:val="14"/>
              </w:rPr>
            </w:pPr>
            <w:r w:rsidRPr="006379E4">
              <w:rPr>
                <w:color w:val="auto"/>
                <w:sz w:val="14"/>
                <w:szCs w:val="14"/>
              </w:rPr>
              <w:t>The study reported outcome(s) at pre</w:t>
            </w:r>
            <w:r w:rsidR="00A35098">
              <w:rPr>
                <w:color w:val="auto"/>
                <w:sz w:val="14"/>
                <w:szCs w:val="14"/>
              </w:rPr>
              <w:t>-</w:t>
            </w:r>
            <w:proofErr w:type="spellStart"/>
            <w:r w:rsidRPr="006379E4">
              <w:rPr>
                <w:color w:val="auto"/>
                <w:sz w:val="14"/>
                <w:szCs w:val="14"/>
              </w:rPr>
              <w:t>sentation</w:t>
            </w:r>
            <w:proofErr w:type="spellEnd"/>
            <w:r w:rsidRPr="006379E4">
              <w:rPr>
                <w:color w:val="auto"/>
                <w:sz w:val="14"/>
                <w:szCs w:val="14"/>
              </w:rPr>
              <w:t xml:space="preserve"> and/or immediately post-discharge and so it is likely the length of the prevalence period was appro</w:t>
            </w:r>
            <w:r w:rsidR="000A6C8C">
              <w:rPr>
                <w:color w:val="auto"/>
                <w:sz w:val="14"/>
                <w:szCs w:val="14"/>
              </w:rPr>
              <w:t>-</w:t>
            </w:r>
            <w:proofErr w:type="spellStart"/>
            <w:r w:rsidRPr="006379E4">
              <w:rPr>
                <w:color w:val="auto"/>
                <w:sz w:val="14"/>
                <w:szCs w:val="14"/>
              </w:rPr>
              <w:t>priate</w:t>
            </w:r>
            <w:proofErr w:type="spellEnd"/>
            <w:r w:rsidRPr="006379E4">
              <w:rPr>
                <w:color w:val="auto"/>
                <w:sz w:val="14"/>
                <w:szCs w:val="14"/>
              </w:rPr>
              <w:t>.</w:t>
            </w:r>
          </w:p>
          <w:p w14:paraId="3BC9CE87" w14:textId="77777777" w:rsidR="008B00DD" w:rsidRPr="00CD7D26" w:rsidRDefault="008B00DD" w:rsidP="006379E4">
            <w:pPr>
              <w:pStyle w:val="Default"/>
              <w:rPr>
                <w:color w:val="auto"/>
                <w:sz w:val="14"/>
                <w:szCs w:val="14"/>
              </w:rPr>
            </w:pPr>
          </w:p>
        </w:tc>
        <w:tc>
          <w:tcPr>
            <w:tcW w:w="517" w:type="pct"/>
            <w:tcBorders>
              <w:top w:val="single" w:sz="4" w:space="0" w:color="auto"/>
              <w:bottom w:val="single" w:sz="4" w:space="0" w:color="auto"/>
            </w:tcBorders>
            <w:shd w:val="clear" w:color="auto" w:fill="auto"/>
          </w:tcPr>
          <w:p w14:paraId="0A39D373" w14:textId="77777777" w:rsidR="006379E4" w:rsidRPr="006379E4" w:rsidRDefault="006379E4" w:rsidP="006379E4">
            <w:pPr>
              <w:pStyle w:val="Default"/>
              <w:rPr>
                <w:color w:val="auto"/>
                <w:sz w:val="14"/>
                <w:szCs w:val="14"/>
              </w:rPr>
            </w:pPr>
            <w:r w:rsidRPr="006379E4">
              <w:rPr>
                <w:color w:val="auto"/>
                <w:sz w:val="14"/>
                <w:szCs w:val="14"/>
              </w:rPr>
              <w:t>There were no errors in the reporting of the numerator(s) and denominator(s) for the prevalence.</w:t>
            </w:r>
          </w:p>
          <w:p w14:paraId="085A1935" w14:textId="77777777" w:rsidR="008B00DD" w:rsidRPr="00CD7D26" w:rsidRDefault="008B00DD" w:rsidP="006379E4">
            <w:pPr>
              <w:pStyle w:val="Default"/>
              <w:rPr>
                <w:color w:val="auto"/>
                <w:sz w:val="14"/>
                <w:szCs w:val="14"/>
              </w:rPr>
            </w:pPr>
          </w:p>
        </w:tc>
      </w:tr>
    </w:tbl>
    <w:p w14:paraId="6E71F15C" w14:textId="244557C0" w:rsidR="000A6C8C" w:rsidRDefault="000A6C8C"/>
    <w:p w14:paraId="13442803" w14:textId="38BFA49A" w:rsidR="000A6C8C" w:rsidRDefault="000A6C8C"/>
    <w:p w14:paraId="2B1A738D" w14:textId="30CFA644" w:rsidR="000A6C8C" w:rsidRDefault="000A6C8C"/>
    <w:p w14:paraId="292A4177" w14:textId="551E4600" w:rsidR="000A6C8C" w:rsidRDefault="000A6C8C"/>
    <w:p w14:paraId="05704AB1" w14:textId="3FEE0FDD" w:rsidR="000A6C8C" w:rsidRDefault="000A6C8C"/>
    <w:p w14:paraId="2AE36787" w14:textId="77777777" w:rsidR="000A6C8C" w:rsidRDefault="000A6C8C"/>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2BF4CA0D" w14:textId="0385B144" w:rsidTr="00B95576">
        <w:trPr>
          <w:trHeight w:val="839"/>
        </w:trPr>
        <w:tc>
          <w:tcPr>
            <w:tcW w:w="355" w:type="pct"/>
            <w:tcBorders>
              <w:top w:val="single" w:sz="4" w:space="0" w:color="auto"/>
              <w:bottom w:val="single" w:sz="4" w:space="0" w:color="auto"/>
            </w:tcBorders>
            <w:shd w:val="clear" w:color="auto" w:fill="F2F2F2" w:themeFill="background1" w:themeFillShade="F2"/>
          </w:tcPr>
          <w:p w14:paraId="4D2C2F60" w14:textId="4CD5AB99" w:rsidR="008B00DD" w:rsidRPr="00A21AFE" w:rsidRDefault="008B00DD" w:rsidP="000A6C8C">
            <w:pPr>
              <w:pStyle w:val="Default"/>
              <w:rPr>
                <w:b/>
                <w:color w:val="auto"/>
                <w:sz w:val="14"/>
                <w:szCs w:val="14"/>
              </w:rPr>
            </w:pPr>
            <w:proofErr w:type="spellStart"/>
            <w:r w:rsidRPr="00A21AFE">
              <w:rPr>
                <w:b/>
                <w:color w:val="auto"/>
                <w:sz w:val="14"/>
                <w:szCs w:val="14"/>
              </w:rPr>
              <w:lastRenderedPageBreak/>
              <w:t>Breet</w:t>
            </w:r>
            <w:proofErr w:type="spellEnd"/>
            <w:r w:rsidRPr="00A21AFE">
              <w:rPr>
                <w:b/>
                <w:color w:val="auto"/>
                <w:sz w:val="14"/>
                <w:szCs w:val="14"/>
              </w:rPr>
              <w:t xml:space="preserve"> 2018</w:t>
            </w:r>
          </w:p>
        </w:tc>
        <w:tc>
          <w:tcPr>
            <w:tcW w:w="509" w:type="pct"/>
            <w:tcBorders>
              <w:top w:val="single" w:sz="4" w:space="0" w:color="auto"/>
              <w:bottom w:val="single" w:sz="4" w:space="0" w:color="auto"/>
            </w:tcBorders>
            <w:shd w:val="clear" w:color="auto" w:fill="F2F2F2" w:themeFill="background1" w:themeFillShade="F2"/>
          </w:tcPr>
          <w:p w14:paraId="49AC5E52" w14:textId="3713EF63" w:rsidR="004B2A4D" w:rsidRPr="004B2A4D" w:rsidRDefault="004B2A4D" w:rsidP="004B2A4D">
            <w:pPr>
              <w:pStyle w:val="Default"/>
              <w:rPr>
                <w:color w:val="auto"/>
                <w:sz w:val="14"/>
                <w:szCs w:val="14"/>
              </w:rPr>
            </w:pPr>
            <w:r w:rsidRPr="004B2A4D">
              <w:rPr>
                <w:color w:val="auto"/>
                <w:sz w:val="14"/>
                <w:szCs w:val="14"/>
              </w:rPr>
              <w:t xml:space="preserve">"The aim of this study was to collect </w:t>
            </w:r>
            <w:proofErr w:type="spellStart"/>
            <w:r w:rsidRPr="004B2A4D">
              <w:rPr>
                <w:color w:val="auto"/>
                <w:sz w:val="14"/>
                <w:szCs w:val="14"/>
              </w:rPr>
              <w:t>epidem</w:t>
            </w:r>
            <w:r w:rsidR="00A35098">
              <w:rPr>
                <w:color w:val="auto"/>
                <w:sz w:val="14"/>
                <w:szCs w:val="14"/>
              </w:rPr>
              <w:t>-</w:t>
            </w:r>
            <w:r w:rsidRPr="004B2A4D">
              <w:rPr>
                <w:color w:val="auto"/>
                <w:sz w:val="14"/>
                <w:szCs w:val="14"/>
              </w:rPr>
              <w:t>iological</w:t>
            </w:r>
            <w:proofErr w:type="spellEnd"/>
            <w:r w:rsidRPr="004B2A4D">
              <w:rPr>
                <w:color w:val="auto"/>
                <w:sz w:val="14"/>
                <w:szCs w:val="14"/>
              </w:rPr>
              <w:t xml:space="preserve"> data...in an urban hospital in the Western Cape Province of S[</w:t>
            </w:r>
            <w:proofErr w:type="spellStart"/>
            <w:r w:rsidRPr="004B2A4D">
              <w:rPr>
                <w:color w:val="auto"/>
                <w:sz w:val="14"/>
                <w:szCs w:val="14"/>
              </w:rPr>
              <w:t>outh</w:t>
            </w:r>
            <w:proofErr w:type="spellEnd"/>
            <w:r w:rsidRPr="004B2A4D">
              <w:rPr>
                <w:color w:val="auto"/>
                <w:sz w:val="14"/>
                <w:szCs w:val="14"/>
              </w:rPr>
              <w:t>] A[</w:t>
            </w:r>
            <w:proofErr w:type="spellStart"/>
            <w:r w:rsidRPr="004B2A4D">
              <w:rPr>
                <w:color w:val="auto"/>
                <w:sz w:val="14"/>
                <w:szCs w:val="14"/>
              </w:rPr>
              <w:t>frica</w:t>
            </w:r>
            <w:proofErr w:type="spellEnd"/>
            <w:r w:rsidRPr="004B2A4D">
              <w:rPr>
                <w:color w:val="auto"/>
                <w:sz w:val="14"/>
                <w:szCs w:val="14"/>
              </w:rPr>
              <w:t>]..." (p.2). However, it is unclear whether this region would be representative of the national population.</w:t>
            </w:r>
          </w:p>
          <w:p w14:paraId="19A00BE3" w14:textId="28835490" w:rsidR="008B00DD" w:rsidRPr="00CD7D26" w:rsidRDefault="008B00DD" w:rsidP="004B2A4D">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10BD753E" w14:textId="3C24E4FF" w:rsidR="004B2A4D" w:rsidRPr="004B2A4D" w:rsidRDefault="004B2A4D" w:rsidP="004B2A4D">
            <w:pPr>
              <w:pStyle w:val="Default"/>
              <w:rPr>
                <w:color w:val="auto"/>
                <w:sz w:val="14"/>
                <w:szCs w:val="14"/>
              </w:rPr>
            </w:pPr>
            <w:r w:rsidRPr="004B2A4D">
              <w:rPr>
                <w:color w:val="auto"/>
                <w:sz w:val="14"/>
                <w:szCs w:val="14"/>
              </w:rPr>
              <w:t>"...consecutive pre</w:t>
            </w:r>
            <w:r w:rsidR="00A35098">
              <w:rPr>
                <w:color w:val="auto"/>
                <w:sz w:val="14"/>
                <w:szCs w:val="14"/>
              </w:rPr>
              <w:t>-</w:t>
            </w:r>
            <w:proofErr w:type="spellStart"/>
            <w:r w:rsidRPr="004B2A4D">
              <w:rPr>
                <w:color w:val="auto"/>
                <w:sz w:val="14"/>
                <w:szCs w:val="14"/>
              </w:rPr>
              <w:t>sentations</w:t>
            </w:r>
            <w:proofErr w:type="spellEnd"/>
            <w:r w:rsidRPr="004B2A4D">
              <w:rPr>
                <w:color w:val="auto"/>
                <w:sz w:val="14"/>
                <w:szCs w:val="14"/>
              </w:rPr>
              <w:t xml:space="preserve"> of self-harm</w:t>
            </w:r>
            <w:r w:rsidR="00A35098">
              <w:rPr>
                <w:color w:val="auto"/>
                <w:sz w:val="14"/>
                <w:szCs w:val="14"/>
              </w:rPr>
              <w:t xml:space="preserve"> </w:t>
            </w:r>
            <w:r w:rsidRPr="004B2A4D">
              <w:rPr>
                <w:color w:val="auto"/>
                <w:sz w:val="14"/>
                <w:szCs w:val="14"/>
              </w:rPr>
              <w:t>...were eligible for inclusion. Cases were excluded if: the files were missing or there was not sufficient in</w:t>
            </w:r>
            <w:r w:rsidR="00A35098">
              <w:rPr>
                <w:color w:val="auto"/>
                <w:sz w:val="14"/>
                <w:szCs w:val="14"/>
              </w:rPr>
              <w:t>-</w:t>
            </w:r>
            <w:r w:rsidRPr="004B2A4D">
              <w:rPr>
                <w:color w:val="auto"/>
                <w:sz w:val="14"/>
                <w:szCs w:val="14"/>
              </w:rPr>
              <w:t xml:space="preserve">formation available in the patient file (17 patients); the patient had already been </w:t>
            </w:r>
            <w:proofErr w:type="spellStart"/>
            <w:r w:rsidRPr="004B2A4D">
              <w:rPr>
                <w:color w:val="auto"/>
                <w:sz w:val="14"/>
                <w:szCs w:val="14"/>
              </w:rPr>
              <w:t>inc</w:t>
            </w:r>
            <w:r w:rsidR="00A35098">
              <w:rPr>
                <w:color w:val="auto"/>
                <w:sz w:val="14"/>
                <w:szCs w:val="14"/>
              </w:rPr>
              <w:t>-</w:t>
            </w:r>
            <w:r w:rsidRPr="004B2A4D">
              <w:rPr>
                <w:color w:val="auto"/>
                <w:sz w:val="14"/>
                <w:szCs w:val="14"/>
              </w:rPr>
              <w:t>luded</w:t>
            </w:r>
            <w:proofErr w:type="spellEnd"/>
            <w:r w:rsidRPr="004B2A4D">
              <w:rPr>
                <w:color w:val="auto"/>
                <w:sz w:val="14"/>
                <w:szCs w:val="14"/>
              </w:rPr>
              <w:t xml:space="preserve"> in the sample on a prior presentation to the hospital during the period of data col</w:t>
            </w:r>
            <w:r w:rsidR="00A35098">
              <w:rPr>
                <w:color w:val="auto"/>
                <w:sz w:val="14"/>
                <w:szCs w:val="14"/>
              </w:rPr>
              <w:t>-</w:t>
            </w:r>
            <w:r w:rsidRPr="004B2A4D">
              <w:rPr>
                <w:color w:val="auto"/>
                <w:sz w:val="14"/>
                <w:szCs w:val="14"/>
              </w:rPr>
              <w:t xml:space="preserve">lection (9 patients); patients left the </w:t>
            </w:r>
            <w:proofErr w:type="spellStart"/>
            <w:r w:rsidRPr="004B2A4D">
              <w:rPr>
                <w:color w:val="auto"/>
                <w:sz w:val="14"/>
                <w:szCs w:val="14"/>
              </w:rPr>
              <w:t>hos</w:t>
            </w:r>
            <w:r w:rsidR="00A35098">
              <w:rPr>
                <w:color w:val="auto"/>
                <w:sz w:val="14"/>
                <w:szCs w:val="14"/>
              </w:rPr>
              <w:t>-</w:t>
            </w:r>
            <w:r w:rsidRPr="004B2A4D">
              <w:rPr>
                <w:color w:val="auto"/>
                <w:sz w:val="14"/>
                <w:szCs w:val="14"/>
              </w:rPr>
              <w:t>pital</w:t>
            </w:r>
            <w:proofErr w:type="spellEnd"/>
            <w:r w:rsidRPr="004B2A4D">
              <w:rPr>
                <w:color w:val="auto"/>
                <w:sz w:val="14"/>
                <w:szCs w:val="14"/>
              </w:rPr>
              <w:t xml:space="preserve"> before data was captured (1</w:t>
            </w:r>
            <w:r w:rsidR="000A6C8C">
              <w:rPr>
                <w:color w:val="auto"/>
                <w:sz w:val="14"/>
                <w:szCs w:val="14"/>
              </w:rPr>
              <w:t xml:space="preserve"> </w:t>
            </w:r>
            <w:r w:rsidRPr="004B2A4D">
              <w:rPr>
                <w:color w:val="auto"/>
                <w:sz w:val="14"/>
                <w:szCs w:val="14"/>
              </w:rPr>
              <w:t>patient); or patients died as a result of their injuries (5 patients)" (p.2).</w:t>
            </w:r>
          </w:p>
          <w:p w14:paraId="5B819034" w14:textId="77777777" w:rsidR="008B00DD" w:rsidRPr="00CD7D26" w:rsidRDefault="008B00DD" w:rsidP="004B2A4D">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7F95BC69" w14:textId="2195EE7F" w:rsidR="004B2A4D" w:rsidRPr="004B2A4D" w:rsidRDefault="004B2A4D" w:rsidP="004B2A4D">
            <w:pPr>
              <w:pStyle w:val="Default"/>
              <w:rPr>
                <w:color w:val="auto"/>
                <w:sz w:val="14"/>
                <w:szCs w:val="14"/>
              </w:rPr>
            </w:pPr>
            <w:r w:rsidRPr="004B2A4D">
              <w:rPr>
                <w:color w:val="auto"/>
                <w:sz w:val="14"/>
                <w:szCs w:val="14"/>
              </w:rPr>
              <w:t>"Data were collected for this…study from…</w:t>
            </w:r>
            <w:r w:rsidR="00287807">
              <w:rPr>
                <w:color w:val="auto"/>
                <w:sz w:val="14"/>
                <w:szCs w:val="14"/>
              </w:rPr>
              <w:t xml:space="preserve"> </w:t>
            </w:r>
            <w:r w:rsidR="00287807" w:rsidRPr="004B2A4D">
              <w:rPr>
                <w:color w:val="auto"/>
                <w:sz w:val="14"/>
                <w:szCs w:val="14"/>
              </w:rPr>
              <w:t>consecutive</w:t>
            </w:r>
            <w:r w:rsidRPr="004B2A4D">
              <w:rPr>
                <w:color w:val="auto"/>
                <w:sz w:val="14"/>
                <w:szCs w:val="14"/>
              </w:rPr>
              <w:t xml:space="preserve"> self-harm patients presenting to the ED of a hospital" (p.2).</w:t>
            </w:r>
          </w:p>
          <w:p w14:paraId="3F69F656" w14:textId="77777777" w:rsidR="008B00DD" w:rsidRPr="00CD7D26" w:rsidRDefault="008B00DD" w:rsidP="004B2A4D">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7E4B62FA" w14:textId="1E8F502A" w:rsidR="004B2A4D" w:rsidRPr="004B2A4D" w:rsidRDefault="004B2A4D" w:rsidP="004B2A4D">
            <w:pPr>
              <w:pStyle w:val="Default"/>
              <w:rPr>
                <w:color w:val="auto"/>
                <w:sz w:val="14"/>
                <w:szCs w:val="14"/>
              </w:rPr>
            </w:pPr>
            <w:r w:rsidRPr="004B2A4D">
              <w:rPr>
                <w:color w:val="auto"/>
                <w:sz w:val="14"/>
                <w:szCs w:val="14"/>
              </w:rPr>
              <w:t>"...[c]</w:t>
            </w:r>
            <w:proofErr w:type="spellStart"/>
            <w:r w:rsidRPr="004B2A4D">
              <w:rPr>
                <w:color w:val="auto"/>
                <w:sz w:val="14"/>
                <w:szCs w:val="14"/>
              </w:rPr>
              <w:t>ases</w:t>
            </w:r>
            <w:proofErr w:type="spellEnd"/>
            <w:r w:rsidRPr="004B2A4D">
              <w:rPr>
                <w:color w:val="auto"/>
                <w:sz w:val="14"/>
                <w:szCs w:val="14"/>
              </w:rPr>
              <w:t xml:space="preserve"> were ex</w:t>
            </w:r>
            <w:r w:rsidR="00A35098">
              <w:rPr>
                <w:color w:val="auto"/>
                <w:sz w:val="14"/>
                <w:szCs w:val="14"/>
              </w:rPr>
              <w:t>-</w:t>
            </w:r>
            <w:proofErr w:type="spellStart"/>
            <w:r w:rsidRPr="004B2A4D">
              <w:rPr>
                <w:color w:val="auto"/>
                <w:sz w:val="14"/>
                <w:szCs w:val="14"/>
              </w:rPr>
              <w:t>cluded</w:t>
            </w:r>
            <w:proofErr w:type="spellEnd"/>
            <w:r w:rsidRPr="004B2A4D">
              <w:rPr>
                <w:color w:val="auto"/>
                <w:sz w:val="14"/>
                <w:szCs w:val="14"/>
              </w:rPr>
              <w:t xml:space="preserve"> if: the files were missing or there was not </w:t>
            </w:r>
            <w:proofErr w:type="spellStart"/>
            <w:r w:rsidRPr="004B2A4D">
              <w:rPr>
                <w:color w:val="auto"/>
                <w:sz w:val="14"/>
                <w:szCs w:val="14"/>
              </w:rPr>
              <w:t>suff</w:t>
            </w:r>
            <w:r w:rsidR="00A35098">
              <w:rPr>
                <w:color w:val="auto"/>
                <w:sz w:val="14"/>
                <w:szCs w:val="14"/>
              </w:rPr>
              <w:t>-</w:t>
            </w:r>
            <w:r w:rsidRPr="004B2A4D">
              <w:rPr>
                <w:color w:val="auto"/>
                <w:sz w:val="14"/>
                <w:szCs w:val="14"/>
              </w:rPr>
              <w:t>icient</w:t>
            </w:r>
            <w:proofErr w:type="spellEnd"/>
            <w:r w:rsidRPr="004B2A4D">
              <w:rPr>
                <w:color w:val="auto"/>
                <w:sz w:val="14"/>
                <w:szCs w:val="14"/>
              </w:rPr>
              <w:t xml:space="preserve"> information available in the patient file (17 </w:t>
            </w:r>
            <w:proofErr w:type="gramStart"/>
            <w:r w:rsidRPr="004B2A4D">
              <w:rPr>
                <w:color w:val="auto"/>
                <w:sz w:val="14"/>
                <w:szCs w:val="14"/>
              </w:rPr>
              <w:t>patients)</w:t>
            </w:r>
            <w:r w:rsidR="000A6C8C">
              <w:rPr>
                <w:color w:val="auto"/>
                <w:sz w:val="14"/>
                <w:szCs w:val="14"/>
              </w:rPr>
              <w:t>…</w:t>
            </w:r>
            <w:proofErr w:type="gramEnd"/>
            <w:r w:rsidRPr="004B2A4D">
              <w:rPr>
                <w:color w:val="auto"/>
                <w:sz w:val="14"/>
                <w:szCs w:val="14"/>
              </w:rPr>
              <w:t>" (p.2), giving an effective non-response bias of 6.7%.</w:t>
            </w:r>
          </w:p>
          <w:p w14:paraId="65892C80" w14:textId="77777777" w:rsidR="008B00DD" w:rsidRPr="00CD7D26" w:rsidRDefault="008B00DD" w:rsidP="004B2A4D">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65DCDE4F" w14:textId="49E4E471" w:rsidR="004B2A4D" w:rsidRPr="004B2A4D" w:rsidRDefault="004B2A4D" w:rsidP="004B2A4D">
            <w:pPr>
              <w:pStyle w:val="Default"/>
              <w:rPr>
                <w:color w:val="auto"/>
                <w:sz w:val="14"/>
                <w:szCs w:val="14"/>
              </w:rPr>
            </w:pPr>
            <w:r w:rsidRPr="004B2A4D">
              <w:rPr>
                <w:color w:val="auto"/>
                <w:sz w:val="14"/>
                <w:szCs w:val="14"/>
              </w:rPr>
              <w:t>"The data was col</w:t>
            </w:r>
            <w:r w:rsidR="00A35098">
              <w:rPr>
                <w:color w:val="auto"/>
                <w:sz w:val="14"/>
                <w:szCs w:val="14"/>
              </w:rPr>
              <w:t>-</w:t>
            </w:r>
            <w:proofErr w:type="spellStart"/>
            <w:r w:rsidRPr="004B2A4D">
              <w:rPr>
                <w:color w:val="auto"/>
                <w:sz w:val="14"/>
                <w:szCs w:val="14"/>
              </w:rPr>
              <w:t>lected</w:t>
            </w:r>
            <w:proofErr w:type="spellEnd"/>
            <w:r w:rsidRPr="004B2A4D">
              <w:rPr>
                <w:color w:val="auto"/>
                <w:sz w:val="14"/>
                <w:szCs w:val="14"/>
              </w:rPr>
              <w:t xml:space="preserve"> from patient records that contain</w:t>
            </w:r>
            <w:r w:rsidR="00A35098">
              <w:rPr>
                <w:color w:val="auto"/>
                <w:sz w:val="14"/>
                <w:szCs w:val="14"/>
              </w:rPr>
              <w:t>-</w:t>
            </w:r>
            <w:r w:rsidRPr="004B2A4D">
              <w:rPr>
                <w:color w:val="auto"/>
                <w:sz w:val="14"/>
                <w:szCs w:val="14"/>
              </w:rPr>
              <w:t>ed information recorded by doctors in the ED…" (p.3).</w:t>
            </w:r>
          </w:p>
          <w:p w14:paraId="2E6B8A3C" w14:textId="77777777" w:rsidR="008B00DD" w:rsidRPr="00CD7D26" w:rsidRDefault="008B00DD" w:rsidP="004B2A4D">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374C9322" w14:textId="333CF2FE" w:rsidR="004B2A4D" w:rsidRPr="004B2A4D" w:rsidRDefault="004B2A4D" w:rsidP="004B2A4D">
            <w:pPr>
              <w:pStyle w:val="Default"/>
              <w:rPr>
                <w:color w:val="auto"/>
                <w:sz w:val="14"/>
                <w:szCs w:val="14"/>
              </w:rPr>
            </w:pPr>
            <w:r w:rsidRPr="004B2A4D">
              <w:rPr>
                <w:color w:val="auto"/>
                <w:sz w:val="14"/>
                <w:szCs w:val="14"/>
              </w:rPr>
              <w:t>Whilst "[</w:t>
            </w:r>
            <w:proofErr w:type="spellStart"/>
            <w:r w:rsidRPr="004B2A4D">
              <w:rPr>
                <w:color w:val="auto"/>
                <w:sz w:val="14"/>
                <w:szCs w:val="14"/>
              </w:rPr>
              <w:t>i</w:t>
            </w:r>
            <w:proofErr w:type="spellEnd"/>
            <w:r w:rsidRPr="004B2A4D">
              <w:rPr>
                <w:color w:val="auto"/>
                <w:sz w:val="14"/>
                <w:szCs w:val="14"/>
              </w:rPr>
              <w:t>]n this study self-harm is defined as intentional self-injury or self-poisoning with non-fatal outcome, re</w:t>
            </w:r>
            <w:r w:rsidR="00A35098">
              <w:rPr>
                <w:color w:val="auto"/>
                <w:sz w:val="14"/>
                <w:szCs w:val="14"/>
              </w:rPr>
              <w:t>-</w:t>
            </w:r>
            <w:proofErr w:type="spellStart"/>
            <w:r w:rsidRPr="004B2A4D">
              <w:rPr>
                <w:color w:val="auto"/>
                <w:sz w:val="14"/>
                <w:szCs w:val="14"/>
              </w:rPr>
              <w:t>gardless</w:t>
            </w:r>
            <w:proofErr w:type="spellEnd"/>
            <w:r w:rsidRPr="004B2A4D">
              <w:rPr>
                <w:color w:val="auto"/>
                <w:sz w:val="14"/>
                <w:szCs w:val="14"/>
              </w:rPr>
              <w:t xml:space="preserve"> of the de</w:t>
            </w:r>
            <w:r w:rsidR="00A35098">
              <w:rPr>
                <w:color w:val="auto"/>
                <w:sz w:val="14"/>
                <w:szCs w:val="14"/>
              </w:rPr>
              <w:t>-</w:t>
            </w:r>
            <w:proofErr w:type="spellStart"/>
            <w:r w:rsidRPr="004B2A4D">
              <w:rPr>
                <w:color w:val="auto"/>
                <w:sz w:val="14"/>
                <w:szCs w:val="14"/>
              </w:rPr>
              <w:t>gree</w:t>
            </w:r>
            <w:proofErr w:type="spellEnd"/>
            <w:r w:rsidRPr="004B2A4D">
              <w:rPr>
                <w:color w:val="auto"/>
                <w:sz w:val="14"/>
                <w:szCs w:val="14"/>
              </w:rPr>
              <w:t xml:space="preserve"> of intent to die, which is deliberate and is non-habitual" (p.2), it is unclear whether this deter</w:t>
            </w:r>
            <w:r w:rsidR="00A35098">
              <w:rPr>
                <w:color w:val="auto"/>
                <w:sz w:val="14"/>
                <w:szCs w:val="14"/>
              </w:rPr>
              <w:t>-</w:t>
            </w:r>
            <w:proofErr w:type="spellStart"/>
            <w:r w:rsidRPr="004B2A4D">
              <w:rPr>
                <w:color w:val="auto"/>
                <w:sz w:val="14"/>
                <w:szCs w:val="14"/>
              </w:rPr>
              <w:t>mination</w:t>
            </w:r>
            <w:proofErr w:type="spellEnd"/>
            <w:r w:rsidRPr="004B2A4D">
              <w:rPr>
                <w:color w:val="auto"/>
                <w:sz w:val="14"/>
                <w:szCs w:val="14"/>
              </w:rPr>
              <w:t xml:space="preserve"> was made on the basis of </w:t>
            </w:r>
            <w:proofErr w:type="spellStart"/>
            <w:r w:rsidRPr="004B2A4D">
              <w:rPr>
                <w:color w:val="auto"/>
                <w:sz w:val="14"/>
                <w:szCs w:val="14"/>
              </w:rPr>
              <w:t>diag</w:t>
            </w:r>
            <w:r w:rsidR="00A35098">
              <w:rPr>
                <w:color w:val="auto"/>
                <w:sz w:val="14"/>
                <w:szCs w:val="14"/>
              </w:rPr>
              <w:t>-</w:t>
            </w:r>
            <w:r w:rsidRPr="004B2A4D">
              <w:rPr>
                <w:color w:val="auto"/>
                <w:sz w:val="14"/>
                <w:szCs w:val="14"/>
              </w:rPr>
              <w:t>nostic</w:t>
            </w:r>
            <w:proofErr w:type="spellEnd"/>
            <w:r w:rsidRPr="004B2A4D">
              <w:rPr>
                <w:color w:val="auto"/>
                <w:sz w:val="14"/>
                <w:szCs w:val="14"/>
              </w:rPr>
              <w:t xml:space="preserve"> codes alone, or whether additional review was under</w:t>
            </w:r>
            <w:r w:rsidR="00A35098">
              <w:rPr>
                <w:color w:val="auto"/>
                <w:sz w:val="14"/>
                <w:szCs w:val="14"/>
              </w:rPr>
              <w:t>-</w:t>
            </w:r>
            <w:r w:rsidRPr="004B2A4D">
              <w:rPr>
                <w:color w:val="auto"/>
                <w:sz w:val="14"/>
                <w:szCs w:val="14"/>
              </w:rPr>
              <w:t>taken to investigate intent in ambiguous cases.</w:t>
            </w:r>
          </w:p>
          <w:p w14:paraId="67644D36" w14:textId="77777777" w:rsidR="008B00DD" w:rsidRPr="00CD7D26" w:rsidRDefault="008B00DD" w:rsidP="004B2A4D">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7CF070B8" w14:textId="77777777" w:rsidR="004B2A4D" w:rsidRPr="004B2A4D" w:rsidRDefault="004B2A4D" w:rsidP="004B2A4D">
            <w:pPr>
              <w:pStyle w:val="Default"/>
              <w:rPr>
                <w:color w:val="auto"/>
                <w:sz w:val="14"/>
                <w:szCs w:val="14"/>
              </w:rPr>
            </w:pPr>
            <w:r w:rsidRPr="004B2A4D">
              <w:rPr>
                <w:color w:val="auto"/>
                <w:sz w:val="14"/>
                <w:szCs w:val="14"/>
              </w:rPr>
              <w:t>Hospital/medical records used.</w:t>
            </w:r>
          </w:p>
          <w:p w14:paraId="162A8497" w14:textId="77777777" w:rsidR="008B00DD" w:rsidRPr="00CD7D26" w:rsidRDefault="008B00DD" w:rsidP="004B2A4D">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34A9E061" w14:textId="3D846F9F" w:rsidR="004B2A4D" w:rsidRPr="004B2A4D" w:rsidRDefault="00AD151A" w:rsidP="004B2A4D">
            <w:pPr>
              <w:pStyle w:val="Default"/>
              <w:rPr>
                <w:color w:val="auto"/>
                <w:sz w:val="14"/>
                <w:szCs w:val="14"/>
              </w:rPr>
            </w:pPr>
            <w:r w:rsidRPr="00AD151A">
              <w:rPr>
                <w:color w:val="auto"/>
                <w:sz w:val="14"/>
                <w:szCs w:val="14"/>
              </w:rPr>
              <w:t>No specific inform-</w:t>
            </w:r>
            <w:proofErr w:type="spellStart"/>
            <w:r w:rsidRPr="00AD151A">
              <w:rPr>
                <w:color w:val="auto"/>
                <w:sz w:val="14"/>
                <w:szCs w:val="14"/>
              </w:rPr>
              <w:t>ation</w:t>
            </w:r>
            <w:proofErr w:type="spellEnd"/>
            <w:r w:rsidRPr="00AD151A">
              <w:rPr>
                <w:color w:val="auto"/>
                <w:sz w:val="14"/>
                <w:szCs w:val="14"/>
              </w:rPr>
              <w:t xml:space="preserve"> reported, how-ever, i</w:t>
            </w:r>
            <w:r w:rsidR="004B2A4D" w:rsidRPr="00AD151A">
              <w:rPr>
                <w:color w:val="auto"/>
                <w:sz w:val="14"/>
                <w:szCs w:val="14"/>
              </w:rPr>
              <w:t>t is likely the same mode of</w:t>
            </w:r>
            <w:r w:rsidR="004B2A4D" w:rsidRPr="004B2A4D">
              <w:rPr>
                <w:color w:val="auto"/>
                <w:sz w:val="14"/>
                <w:szCs w:val="14"/>
              </w:rPr>
              <w:t xml:space="preserve"> data collection is used for all participants.</w:t>
            </w:r>
          </w:p>
          <w:p w14:paraId="74F54BA6" w14:textId="77777777" w:rsidR="008B00DD" w:rsidRPr="00CD7D26" w:rsidRDefault="008B00DD" w:rsidP="004B2A4D">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4A998FED" w14:textId="7B030CA2" w:rsidR="004B2A4D" w:rsidRPr="004B2A4D" w:rsidRDefault="004B2A4D" w:rsidP="004B2A4D">
            <w:pPr>
              <w:pStyle w:val="Default"/>
              <w:rPr>
                <w:color w:val="auto"/>
                <w:sz w:val="14"/>
                <w:szCs w:val="14"/>
              </w:rPr>
            </w:pPr>
            <w:r w:rsidRPr="004B2A4D">
              <w:rPr>
                <w:color w:val="auto"/>
                <w:sz w:val="14"/>
                <w:szCs w:val="14"/>
              </w:rPr>
              <w:t>The study reported outcome(s) at pre</w:t>
            </w:r>
            <w:r w:rsidR="00A35098">
              <w:rPr>
                <w:color w:val="auto"/>
                <w:sz w:val="14"/>
                <w:szCs w:val="14"/>
              </w:rPr>
              <w:t>-</w:t>
            </w:r>
            <w:proofErr w:type="spellStart"/>
            <w:r w:rsidRPr="004B2A4D">
              <w:rPr>
                <w:color w:val="auto"/>
                <w:sz w:val="14"/>
                <w:szCs w:val="14"/>
              </w:rPr>
              <w:t>sentation</w:t>
            </w:r>
            <w:proofErr w:type="spellEnd"/>
            <w:r w:rsidRPr="004B2A4D">
              <w:rPr>
                <w:color w:val="auto"/>
                <w:sz w:val="14"/>
                <w:szCs w:val="14"/>
              </w:rPr>
              <w:t xml:space="preserve"> and/or immediately post-discharge and so it is likely the length of the prevalence period was appro</w:t>
            </w:r>
            <w:r w:rsidR="000A6C8C">
              <w:rPr>
                <w:color w:val="auto"/>
                <w:sz w:val="14"/>
                <w:szCs w:val="14"/>
              </w:rPr>
              <w:t>-</w:t>
            </w:r>
            <w:proofErr w:type="spellStart"/>
            <w:r w:rsidRPr="004B2A4D">
              <w:rPr>
                <w:color w:val="auto"/>
                <w:sz w:val="14"/>
                <w:szCs w:val="14"/>
              </w:rPr>
              <w:t>priate</w:t>
            </w:r>
            <w:proofErr w:type="spellEnd"/>
            <w:r w:rsidRPr="004B2A4D">
              <w:rPr>
                <w:color w:val="auto"/>
                <w:sz w:val="14"/>
                <w:szCs w:val="14"/>
              </w:rPr>
              <w:t>.</w:t>
            </w:r>
          </w:p>
          <w:p w14:paraId="00602A05" w14:textId="77777777" w:rsidR="008B00DD" w:rsidRPr="00CD7D26" w:rsidRDefault="008B00DD" w:rsidP="004B2A4D">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0D739495" w14:textId="77777777" w:rsidR="004B2A4D" w:rsidRPr="004B2A4D" w:rsidRDefault="004B2A4D" w:rsidP="004B2A4D">
            <w:pPr>
              <w:pStyle w:val="Default"/>
              <w:rPr>
                <w:color w:val="auto"/>
                <w:sz w:val="14"/>
                <w:szCs w:val="14"/>
              </w:rPr>
            </w:pPr>
            <w:r w:rsidRPr="004B2A4D">
              <w:rPr>
                <w:color w:val="auto"/>
                <w:sz w:val="14"/>
                <w:szCs w:val="14"/>
              </w:rPr>
              <w:t>There were no errors in the reporting of the numerator(s) and denominator(s) for the prevalence.</w:t>
            </w:r>
          </w:p>
          <w:p w14:paraId="3AEE3B38" w14:textId="77777777" w:rsidR="008B00DD" w:rsidRPr="00CD7D26" w:rsidRDefault="008B00DD" w:rsidP="004B2A4D">
            <w:pPr>
              <w:pStyle w:val="Default"/>
              <w:rPr>
                <w:color w:val="auto"/>
                <w:sz w:val="14"/>
                <w:szCs w:val="14"/>
              </w:rPr>
            </w:pPr>
          </w:p>
        </w:tc>
      </w:tr>
      <w:tr w:rsidR="000A6C8C" w:rsidRPr="00CD7D26" w14:paraId="511DEE28" w14:textId="77777777" w:rsidTr="00CE5BDF">
        <w:trPr>
          <w:trHeight w:val="839"/>
        </w:trPr>
        <w:tc>
          <w:tcPr>
            <w:tcW w:w="355" w:type="pct"/>
            <w:tcBorders>
              <w:top w:val="single" w:sz="4" w:space="0" w:color="auto"/>
              <w:bottom w:val="single" w:sz="4" w:space="0" w:color="auto"/>
            </w:tcBorders>
            <w:shd w:val="clear" w:color="auto" w:fill="auto"/>
          </w:tcPr>
          <w:p w14:paraId="775A66D7" w14:textId="0577AB27" w:rsidR="000A6C8C" w:rsidRDefault="000A6C8C" w:rsidP="00184CDC">
            <w:pPr>
              <w:pStyle w:val="Default"/>
              <w:rPr>
                <w:b/>
                <w:color w:val="auto"/>
                <w:sz w:val="14"/>
                <w:szCs w:val="14"/>
              </w:rPr>
            </w:pPr>
            <w:r w:rsidRPr="00D2244B">
              <w:rPr>
                <w:b/>
                <w:color w:val="auto"/>
                <w:sz w:val="14"/>
                <w:szCs w:val="14"/>
              </w:rPr>
              <w:t>Chang 2022</w:t>
            </w:r>
          </w:p>
        </w:tc>
        <w:tc>
          <w:tcPr>
            <w:tcW w:w="509" w:type="pct"/>
            <w:tcBorders>
              <w:top w:val="single" w:sz="4" w:space="0" w:color="auto"/>
              <w:bottom w:val="single" w:sz="4" w:space="0" w:color="auto"/>
            </w:tcBorders>
            <w:shd w:val="clear" w:color="auto" w:fill="auto"/>
          </w:tcPr>
          <w:p w14:paraId="44DCAB96" w14:textId="77777777" w:rsidR="000A6C8C" w:rsidRDefault="00171B3B" w:rsidP="00721DEA">
            <w:pPr>
              <w:pStyle w:val="Default"/>
              <w:rPr>
                <w:color w:val="auto"/>
                <w:sz w:val="14"/>
                <w:szCs w:val="14"/>
              </w:rPr>
            </w:pPr>
            <w:r>
              <w:rPr>
                <w:color w:val="auto"/>
                <w:sz w:val="14"/>
                <w:szCs w:val="14"/>
              </w:rPr>
              <w:t>“</w:t>
            </w:r>
            <w:r w:rsidRPr="00171B3B">
              <w:rPr>
                <w:color w:val="auto"/>
                <w:sz w:val="14"/>
                <w:szCs w:val="14"/>
              </w:rPr>
              <w:t xml:space="preserve">Taipei Tzu Chi </w:t>
            </w:r>
            <w:proofErr w:type="spellStart"/>
            <w:r w:rsidRPr="00171B3B">
              <w:rPr>
                <w:color w:val="auto"/>
                <w:sz w:val="14"/>
                <w:szCs w:val="14"/>
              </w:rPr>
              <w:t>Hos</w:t>
            </w:r>
            <w:r>
              <w:rPr>
                <w:color w:val="auto"/>
                <w:sz w:val="14"/>
                <w:szCs w:val="14"/>
              </w:rPr>
              <w:t>-</w:t>
            </w:r>
            <w:r w:rsidRPr="00171B3B">
              <w:rPr>
                <w:color w:val="auto"/>
                <w:sz w:val="14"/>
                <w:szCs w:val="14"/>
              </w:rPr>
              <w:t>pital</w:t>
            </w:r>
            <w:proofErr w:type="spellEnd"/>
            <w:r w:rsidRPr="00171B3B">
              <w:rPr>
                <w:color w:val="auto"/>
                <w:sz w:val="14"/>
                <w:szCs w:val="14"/>
              </w:rPr>
              <w:t xml:space="preserve">, a regional hospital in urban northern Taiwan, and Chi Mei Medical </w:t>
            </w:r>
            <w:proofErr w:type="spellStart"/>
            <w:r w:rsidRPr="00171B3B">
              <w:rPr>
                <w:color w:val="auto"/>
                <w:sz w:val="14"/>
                <w:szCs w:val="14"/>
              </w:rPr>
              <w:t>Center</w:t>
            </w:r>
            <w:proofErr w:type="spellEnd"/>
            <w:r w:rsidRPr="00171B3B">
              <w:rPr>
                <w:color w:val="auto"/>
                <w:sz w:val="14"/>
                <w:szCs w:val="14"/>
              </w:rPr>
              <w:t xml:space="preserve">, a tertiary </w:t>
            </w:r>
            <w:proofErr w:type="spellStart"/>
            <w:r w:rsidRPr="00171B3B">
              <w:rPr>
                <w:color w:val="auto"/>
                <w:sz w:val="14"/>
                <w:szCs w:val="14"/>
              </w:rPr>
              <w:t>center</w:t>
            </w:r>
            <w:proofErr w:type="spellEnd"/>
            <w:r w:rsidRPr="00171B3B">
              <w:rPr>
                <w:color w:val="auto"/>
                <w:sz w:val="14"/>
                <w:szCs w:val="14"/>
              </w:rPr>
              <w:t xml:space="preserve"> in suburban southern Taiwan</w:t>
            </w:r>
            <w:r>
              <w:rPr>
                <w:color w:val="auto"/>
                <w:sz w:val="14"/>
                <w:szCs w:val="14"/>
              </w:rPr>
              <w:t xml:space="preserve">” (p.132). </w:t>
            </w:r>
            <w:r w:rsidRPr="004B2A4D">
              <w:rPr>
                <w:color w:val="auto"/>
                <w:sz w:val="14"/>
                <w:szCs w:val="14"/>
              </w:rPr>
              <w:t>However, it is unclear whether this region would be representative of the national population.</w:t>
            </w:r>
          </w:p>
          <w:p w14:paraId="62284C13" w14:textId="0EA8F7E7" w:rsidR="00D450C5" w:rsidRPr="00721DEA" w:rsidRDefault="00D450C5" w:rsidP="00721DEA">
            <w:pPr>
              <w:pStyle w:val="Default"/>
              <w:rPr>
                <w:color w:val="auto"/>
                <w:sz w:val="14"/>
                <w:szCs w:val="14"/>
              </w:rPr>
            </w:pPr>
          </w:p>
        </w:tc>
        <w:tc>
          <w:tcPr>
            <w:tcW w:w="475" w:type="pct"/>
            <w:tcBorders>
              <w:top w:val="single" w:sz="4" w:space="0" w:color="auto"/>
              <w:bottom w:val="single" w:sz="4" w:space="0" w:color="auto"/>
            </w:tcBorders>
            <w:shd w:val="clear" w:color="auto" w:fill="auto"/>
          </w:tcPr>
          <w:p w14:paraId="1BEBA471" w14:textId="77777777" w:rsidR="00D450C5" w:rsidRDefault="00B13154" w:rsidP="00D450C5">
            <w:pPr>
              <w:pStyle w:val="Default"/>
              <w:rPr>
                <w:color w:val="auto"/>
                <w:sz w:val="14"/>
                <w:szCs w:val="14"/>
              </w:rPr>
            </w:pPr>
            <w:r>
              <w:rPr>
                <w:color w:val="auto"/>
                <w:sz w:val="14"/>
                <w:szCs w:val="14"/>
              </w:rPr>
              <w:t>“C</w:t>
            </w:r>
            <w:r w:rsidRPr="00B13154">
              <w:rPr>
                <w:color w:val="auto"/>
                <w:sz w:val="14"/>
                <w:szCs w:val="14"/>
              </w:rPr>
              <w:t xml:space="preserve">hildren under 18 years who had one or more eligible ICD-10 codes and a </w:t>
            </w:r>
            <w:r>
              <w:rPr>
                <w:color w:val="auto"/>
                <w:sz w:val="14"/>
                <w:szCs w:val="14"/>
              </w:rPr>
              <w:t>document-</w:t>
            </w:r>
            <w:r w:rsidRPr="00B13154">
              <w:rPr>
                <w:color w:val="auto"/>
                <w:sz w:val="14"/>
                <w:szCs w:val="14"/>
              </w:rPr>
              <w:t>ted self-inflicted injury on emergency depart</w:t>
            </w:r>
            <w:r>
              <w:rPr>
                <w:color w:val="auto"/>
                <w:sz w:val="14"/>
                <w:szCs w:val="14"/>
              </w:rPr>
              <w:t>-</w:t>
            </w:r>
            <w:proofErr w:type="spellStart"/>
            <w:r w:rsidRPr="00B13154">
              <w:rPr>
                <w:color w:val="auto"/>
                <w:sz w:val="14"/>
                <w:szCs w:val="14"/>
              </w:rPr>
              <w:t>ment</w:t>
            </w:r>
            <w:proofErr w:type="spellEnd"/>
            <w:r w:rsidRPr="00B13154">
              <w:rPr>
                <w:color w:val="auto"/>
                <w:sz w:val="14"/>
                <w:szCs w:val="14"/>
              </w:rPr>
              <w:t xml:space="preserve"> presentation were included</w:t>
            </w:r>
            <w:r>
              <w:rPr>
                <w:color w:val="auto"/>
                <w:sz w:val="14"/>
                <w:szCs w:val="14"/>
              </w:rPr>
              <w:t>” (p.132).</w:t>
            </w:r>
            <w:r w:rsidR="00D450C5">
              <w:rPr>
                <w:color w:val="auto"/>
                <w:sz w:val="14"/>
                <w:szCs w:val="14"/>
              </w:rPr>
              <w:t xml:space="preserve"> Only “[v]</w:t>
            </w:r>
            <w:proofErr w:type="spellStart"/>
            <w:r w:rsidR="00D450C5" w:rsidRPr="00D450C5">
              <w:rPr>
                <w:color w:val="auto"/>
                <w:sz w:val="14"/>
                <w:szCs w:val="14"/>
              </w:rPr>
              <w:t>isits</w:t>
            </w:r>
            <w:proofErr w:type="spellEnd"/>
            <w:r w:rsidR="00D450C5" w:rsidRPr="00D450C5">
              <w:rPr>
                <w:color w:val="auto"/>
                <w:sz w:val="14"/>
                <w:szCs w:val="14"/>
              </w:rPr>
              <w:t xml:space="preserve"> without a documented self-inflicted injury at the emergency department were excluded</w:t>
            </w:r>
            <w:r w:rsidR="00D450C5">
              <w:rPr>
                <w:color w:val="auto"/>
                <w:sz w:val="14"/>
                <w:szCs w:val="14"/>
              </w:rPr>
              <w:t>” (p.132).</w:t>
            </w:r>
          </w:p>
          <w:p w14:paraId="3EFB6C6A" w14:textId="499F7A69" w:rsidR="00D450C5" w:rsidRPr="00721DEA" w:rsidRDefault="00D450C5" w:rsidP="00D450C5">
            <w:pPr>
              <w:pStyle w:val="Default"/>
              <w:rPr>
                <w:color w:val="auto"/>
                <w:sz w:val="14"/>
                <w:szCs w:val="14"/>
              </w:rPr>
            </w:pPr>
          </w:p>
        </w:tc>
        <w:tc>
          <w:tcPr>
            <w:tcW w:w="478" w:type="pct"/>
            <w:tcBorders>
              <w:top w:val="single" w:sz="4" w:space="0" w:color="auto"/>
              <w:bottom w:val="single" w:sz="4" w:space="0" w:color="auto"/>
            </w:tcBorders>
            <w:shd w:val="clear" w:color="auto" w:fill="auto"/>
          </w:tcPr>
          <w:p w14:paraId="27D822FB" w14:textId="77777777" w:rsidR="000A6C8C" w:rsidRDefault="00B13154" w:rsidP="00721DEA">
            <w:pPr>
              <w:pStyle w:val="Default"/>
              <w:rPr>
                <w:color w:val="auto"/>
                <w:sz w:val="14"/>
                <w:szCs w:val="14"/>
              </w:rPr>
            </w:pPr>
            <w:r>
              <w:rPr>
                <w:color w:val="auto"/>
                <w:sz w:val="14"/>
                <w:szCs w:val="14"/>
              </w:rPr>
              <w:t>NR</w:t>
            </w:r>
          </w:p>
          <w:p w14:paraId="4E7AED7B" w14:textId="5B80E8AF" w:rsidR="00D450C5" w:rsidRPr="00721DEA" w:rsidRDefault="00D450C5" w:rsidP="00721DEA">
            <w:pPr>
              <w:pStyle w:val="Default"/>
              <w:rPr>
                <w:color w:val="auto"/>
                <w:sz w:val="14"/>
                <w:szCs w:val="14"/>
              </w:rPr>
            </w:pPr>
          </w:p>
        </w:tc>
        <w:tc>
          <w:tcPr>
            <w:tcW w:w="438" w:type="pct"/>
            <w:tcBorders>
              <w:top w:val="single" w:sz="4" w:space="0" w:color="auto"/>
              <w:bottom w:val="single" w:sz="4" w:space="0" w:color="auto"/>
            </w:tcBorders>
            <w:shd w:val="clear" w:color="auto" w:fill="auto"/>
          </w:tcPr>
          <w:p w14:paraId="09A6B5E1" w14:textId="77777777" w:rsidR="000A6C8C" w:rsidRDefault="00330E33" w:rsidP="00721DEA">
            <w:pPr>
              <w:pStyle w:val="Default"/>
              <w:rPr>
                <w:color w:val="auto"/>
                <w:sz w:val="14"/>
                <w:szCs w:val="14"/>
              </w:rPr>
            </w:pPr>
            <w:r>
              <w:rPr>
                <w:color w:val="auto"/>
                <w:sz w:val="14"/>
                <w:szCs w:val="14"/>
              </w:rPr>
              <w:t>NR</w:t>
            </w:r>
          </w:p>
          <w:p w14:paraId="5CF572C1" w14:textId="47C7217A" w:rsidR="00D450C5" w:rsidRPr="00721DEA" w:rsidRDefault="00D450C5" w:rsidP="00721DEA">
            <w:pPr>
              <w:pStyle w:val="Default"/>
              <w:rPr>
                <w:color w:val="auto"/>
                <w:sz w:val="14"/>
                <w:szCs w:val="14"/>
              </w:rPr>
            </w:pPr>
          </w:p>
        </w:tc>
        <w:tc>
          <w:tcPr>
            <w:tcW w:w="452" w:type="pct"/>
            <w:tcBorders>
              <w:top w:val="single" w:sz="4" w:space="0" w:color="auto"/>
              <w:bottom w:val="single" w:sz="4" w:space="0" w:color="auto"/>
            </w:tcBorders>
            <w:shd w:val="clear" w:color="auto" w:fill="auto"/>
          </w:tcPr>
          <w:p w14:paraId="7A67EDA7" w14:textId="77777777" w:rsidR="000A6C8C" w:rsidRDefault="007E7C4C" w:rsidP="00721DEA">
            <w:pPr>
              <w:pStyle w:val="Default"/>
              <w:rPr>
                <w:color w:val="auto"/>
                <w:sz w:val="14"/>
                <w:szCs w:val="14"/>
              </w:rPr>
            </w:pPr>
            <w:r>
              <w:rPr>
                <w:color w:val="auto"/>
                <w:sz w:val="14"/>
                <w:szCs w:val="14"/>
              </w:rPr>
              <w:t>“</w:t>
            </w:r>
            <w:r w:rsidRPr="007E7C4C">
              <w:rPr>
                <w:color w:val="auto"/>
                <w:sz w:val="14"/>
                <w:szCs w:val="14"/>
              </w:rPr>
              <w:t>The search</w:t>
            </w:r>
            <w:r>
              <w:t xml:space="preserve"> </w:t>
            </w:r>
            <w:r w:rsidRPr="007E7C4C">
              <w:rPr>
                <w:color w:val="auto"/>
                <w:sz w:val="14"/>
                <w:szCs w:val="14"/>
              </w:rPr>
              <w:t>was performed using ASUS Intelligent Cloud Service (AICS), a</w:t>
            </w:r>
            <w:r>
              <w:t xml:space="preserve"> </w:t>
            </w:r>
            <w:r w:rsidRPr="007E7C4C">
              <w:rPr>
                <w:color w:val="auto"/>
                <w:sz w:val="14"/>
                <w:szCs w:val="14"/>
              </w:rPr>
              <w:t>search engine and database recording anonym</w:t>
            </w:r>
            <w:r>
              <w:rPr>
                <w:color w:val="auto"/>
                <w:sz w:val="14"/>
                <w:szCs w:val="14"/>
              </w:rPr>
              <w:t>-</w:t>
            </w:r>
            <w:proofErr w:type="spellStart"/>
            <w:r w:rsidRPr="007E7C4C">
              <w:rPr>
                <w:color w:val="auto"/>
                <w:sz w:val="14"/>
                <w:szCs w:val="14"/>
              </w:rPr>
              <w:t>ized</w:t>
            </w:r>
            <w:proofErr w:type="spellEnd"/>
            <w:r w:rsidRPr="007E7C4C">
              <w:rPr>
                <w:color w:val="auto"/>
                <w:sz w:val="14"/>
                <w:szCs w:val="14"/>
              </w:rPr>
              <w:t xml:space="preserve"> demographic and clinical data</w:t>
            </w:r>
            <w:r>
              <w:rPr>
                <w:color w:val="auto"/>
                <w:sz w:val="14"/>
                <w:szCs w:val="14"/>
              </w:rPr>
              <w:t>” (p.132).</w:t>
            </w:r>
          </w:p>
          <w:p w14:paraId="4F40459B" w14:textId="70B63177" w:rsidR="007E7C4C" w:rsidRPr="00721DEA" w:rsidRDefault="007E7C4C" w:rsidP="00721DEA">
            <w:pPr>
              <w:pStyle w:val="Default"/>
              <w:rPr>
                <w:color w:val="auto"/>
                <w:sz w:val="14"/>
                <w:szCs w:val="14"/>
              </w:rPr>
            </w:pPr>
          </w:p>
        </w:tc>
        <w:tc>
          <w:tcPr>
            <w:tcW w:w="444" w:type="pct"/>
            <w:tcBorders>
              <w:top w:val="single" w:sz="4" w:space="0" w:color="auto"/>
              <w:bottom w:val="single" w:sz="4" w:space="0" w:color="auto"/>
            </w:tcBorders>
            <w:shd w:val="clear" w:color="auto" w:fill="auto"/>
          </w:tcPr>
          <w:p w14:paraId="339B7570" w14:textId="3A1CF495" w:rsidR="00330E33" w:rsidRDefault="00330E33" w:rsidP="00721DEA">
            <w:pPr>
              <w:pStyle w:val="Default"/>
              <w:rPr>
                <w:color w:val="auto"/>
                <w:sz w:val="14"/>
                <w:szCs w:val="14"/>
              </w:rPr>
            </w:pPr>
            <w:r>
              <w:rPr>
                <w:color w:val="auto"/>
                <w:sz w:val="14"/>
                <w:szCs w:val="14"/>
              </w:rPr>
              <w:t>Whilst “[s]</w:t>
            </w:r>
            <w:r w:rsidRPr="00330E33">
              <w:rPr>
                <w:color w:val="auto"/>
                <w:sz w:val="14"/>
                <w:szCs w:val="14"/>
              </w:rPr>
              <w:t>elf-</w:t>
            </w:r>
            <w:proofErr w:type="spellStart"/>
            <w:r w:rsidRPr="00330E33">
              <w:rPr>
                <w:color w:val="auto"/>
                <w:sz w:val="14"/>
                <w:szCs w:val="14"/>
              </w:rPr>
              <w:t>inflic</w:t>
            </w:r>
            <w:proofErr w:type="spellEnd"/>
            <w:r>
              <w:rPr>
                <w:color w:val="auto"/>
                <w:sz w:val="14"/>
                <w:szCs w:val="14"/>
              </w:rPr>
              <w:t>-</w:t>
            </w:r>
            <w:r w:rsidRPr="00330E33">
              <w:rPr>
                <w:color w:val="auto"/>
                <w:sz w:val="14"/>
                <w:szCs w:val="14"/>
              </w:rPr>
              <w:t>ted injury referred to all injuries that were intentionally self-directed, including intentional poison</w:t>
            </w:r>
            <w:r>
              <w:rPr>
                <w:color w:val="auto"/>
                <w:sz w:val="14"/>
                <w:szCs w:val="14"/>
              </w:rPr>
              <w:t>-</w:t>
            </w:r>
            <w:proofErr w:type="spellStart"/>
            <w:r w:rsidRPr="00330E33">
              <w:rPr>
                <w:color w:val="auto"/>
                <w:sz w:val="14"/>
                <w:szCs w:val="14"/>
              </w:rPr>
              <w:t>ing</w:t>
            </w:r>
            <w:proofErr w:type="spellEnd"/>
            <w:r w:rsidRPr="00330E33">
              <w:rPr>
                <w:color w:val="auto"/>
                <w:sz w:val="14"/>
                <w:szCs w:val="14"/>
              </w:rPr>
              <w:t>, cut, pierce, suffocation, fall, battery, firearm, and burn, regardless of suicidal ideatio</w:t>
            </w:r>
            <w:r>
              <w:rPr>
                <w:color w:val="auto"/>
                <w:sz w:val="14"/>
                <w:szCs w:val="14"/>
              </w:rPr>
              <w:t>n” (p.132), episodes were identified from “</w:t>
            </w:r>
            <w:r w:rsidRPr="00330E33">
              <w:rPr>
                <w:color w:val="auto"/>
                <w:sz w:val="14"/>
                <w:szCs w:val="14"/>
              </w:rPr>
              <w:t>International Classi</w:t>
            </w:r>
            <w:r>
              <w:rPr>
                <w:color w:val="auto"/>
                <w:sz w:val="14"/>
                <w:szCs w:val="14"/>
              </w:rPr>
              <w:t>-</w:t>
            </w:r>
            <w:proofErr w:type="spellStart"/>
            <w:r w:rsidRPr="00330E33">
              <w:rPr>
                <w:color w:val="auto"/>
                <w:sz w:val="14"/>
                <w:szCs w:val="14"/>
              </w:rPr>
              <w:t>fication</w:t>
            </w:r>
            <w:proofErr w:type="spellEnd"/>
            <w:r w:rsidRPr="00330E33">
              <w:rPr>
                <w:color w:val="auto"/>
                <w:sz w:val="14"/>
                <w:szCs w:val="14"/>
              </w:rPr>
              <w:t xml:space="preserve"> of Diseases Tenth Revision (ICD-10) codes of suicide attempt (T14.91), intentional self-harm (X71-83), sequelae of intent</w:t>
            </w:r>
            <w:r>
              <w:rPr>
                <w:color w:val="auto"/>
                <w:sz w:val="14"/>
                <w:szCs w:val="14"/>
              </w:rPr>
              <w:t>-</w:t>
            </w:r>
            <w:proofErr w:type="spellStart"/>
            <w:r w:rsidRPr="00330E33">
              <w:rPr>
                <w:color w:val="auto"/>
                <w:sz w:val="14"/>
                <w:szCs w:val="14"/>
              </w:rPr>
              <w:t>ional</w:t>
            </w:r>
            <w:proofErr w:type="spellEnd"/>
            <w:r w:rsidRPr="00330E33">
              <w:rPr>
                <w:color w:val="auto"/>
                <w:sz w:val="14"/>
                <w:szCs w:val="14"/>
              </w:rPr>
              <w:t xml:space="preserve"> self-harm (Y87.0), and intent</w:t>
            </w:r>
            <w:r>
              <w:rPr>
                <w:color w:val="auto"/>
                <w:sz w:val="14"/>
                <w:szCs w:val="14"/>
              </w:rPr>
              <w:t>-</w:t>
            </w:r>
            <w:proofErr w:type="spellStart"/>
            <w:r w:rsidRPr="00330E33">
              <w:rPr>
                <w:color w:val="auto"/>
                <w:sz w:val="14"/>
                <w:szCs w:val="14"/>
              </w:rPr>
              <w:t>ional</w:t>
            </w:r>
            <w:proofErr w:type="spellEnd"/>
            <w:r w:rsidRPr="00330E33">
              <w:rPr>
                <w:color w:val="auto"/>
                <w:sz w:val="14"/>
                <w:szCs w:val="14"/>
              </w:rPr>
              <w:t xml:space="preserve"> poisoning (T36-71)</w:t>
            </w:r>
            <w:r>
              <w:rPr>
                <w:color w:val="auto"/>
                <w:sz w:val="14"/>
                <w:szCs w:val="14"/>
              </w:rPr>
              <w:t xml:space="preserve">” (p.132). </w:t>
            </w:r>
            <w:r w:rsidRPr="00CB6652">
              <w:rPr>
                <w:color w:val="auto"/>
                <w:sz w:val="14"/>
                <w:szCs w:val="14"/>
              </w:rPr>
              <w:t>Ascertain</w:t>
            </w:r>
            <w:r>
              <w:rPr>
                <w:color w:val="auto"/>
                <w:sz w:val="14"/>
                <w:szCs w:val="14"/>
              </w:rPr>
              <w:t>-</w:t>
            </w:r>
            <w:proofErr w:type="spellStart"/>
            <w:r w:rsidRPr="00CB6652">
              <w:rPr>
                <w:color w:val="auto"/>
                <w:sz w:val="14"/>
                <w:szCs w:val="14"/>
              </w:rPr>
              <w:t>ment</w:t>
            </w:r>
            <w:proofErr w:type="spellEnd"/>
            <w:r w:rsidRPr="00CB6652">
              <w:rPr>
                <w:color w:val="auto"/>
                <w:sz w:val="14"/>
                <w:szCs w:val="14"/>
              </w:rPr>
              <w:t xml:space="preserve"> of DSH from diagnostic or dis</w:t>
            </w:r>
            <w:r>
              <w:rPr>
                <w:color w:val="auto"/>
                <w:sz w:val="14"/>
                <w:szCs w:val="14"/>
              </w:rPr>
              <w:t>-</w:t>
            </w:r>
            <w:r w:rsidRPr="00CB6652">
              <w:rPr>
                <w:color w:val="auto"/>
                <w:sz w:val="14"/>
                <w:szCs w:val="14"/>
              </w:rPr>
              <w:t>charge codes alone has been shown to under</w:t>
            </w:r>
            <w:r>
              <w:rPr>
                <w:color w:val="auto"/>
                <w:sz w:val="14"/>
                <w:szCs w:val="14"/>
              </w:rPr>
              <w:t>-</w:t>
            </w:r>
            <w:r w:rsidRPr="00CB6652">
              <w:rPr>
                <w:color w:val="auto"/>
                <w:sz w:val="14"/>
                <w:szCs w:val="14"/>
              </w:rPr>
              <w:t xml:space="preserve">enumerate </w:t>
            </w:r>
            <w:r>
              <w:rPr>
                <w:color w:val="auto"/>
                <w:sz w:val="14"/>
                <w:szCs w:val="14"/>
              </w:rPr>
              <w:t>cases.</w:t>
            </w:r>
            <w:r>
              <w:rPr>
                <w:color w:val="auto"/>
                <w:sz w:val="14"/>
                <w:szCs w:val="14"/>
                <w:vertAlign w:val="superscript"/>
              </w:rPr>
              <w:t>49</w:t>
            </w:r>
          </w:p>
          <w:p w14:paraId="1882A33B" w14:textId="577E781E" w:rsidR="00330E33" w:rsidRDefault="00330E33" w:rsidP="00721DEA">
            <w:pPr>
              <w:pStyle w:val="Default"/>
              <w:rPr>
                <w:color w:val="auto"/>
                <w:sz w:val="14"/>
                <w:szCs w:val="14"/>
              </w:rPr>
            </w:pPr>
          </w:p>
          <w:p w14:paraId="6FBB2FEF" w14:textId="67252ED6" w:rsidR="00B76CAE" w:rsidRPr="00721DEA" w:rsidRDefault="00B76CAE" w:rsidP="00721DEA">
            <w:pPr>
              <w:pStyle w:val="Default"/>
              <w:rPr>
                <w:color w:val="auto"/>
                <w:sz w:val="14"/>
                <w:szCs w:val="14"/>
              </w:rPr>
            </w:pPr>
          </w:p>
        </w:tc>
        <w:tc>
          <w:tcPr>
            <w:tcW w:w="437" w:type="pct"/>
            <w:tcBorders>
              <w:top w:val="single" w:sz="4" w:space="0" w:color="auto"/>
              <w:bottom w:val="single" w:sz="4" w:space="0" w:color="auto"/>
            </w:tcBorders>
            <w:shd w:val="clear" w:color="auto" w:fill="auto"/>
          </w:tcPr>
          <w:p w14:paraId="4DF5E657" w14:textId="77777777" w:rsidR="005438EF" w:rsidRPr="004B2A4D" w:rsidRDefault="005438EF" w:rsidP="005438EF">
            <w:pPr>
              <w:pStyle w:val="Default"/>
              <w:rPr>
                <w:color w:val="auto"/>
                <w:sz w:val="14"/>
                <w:szCs w:val="14"/>
              </w:rPr>
            </w:pPr>
            <w:r w:rsidRPr="004B2A4D">
              <w:rPr>
                <w:color w:val="auto"/>
                <w:sz w:val="14"/>
                <w:szCs w:val="14"/>
              </w:rPr>
              <w:t>Hospital/medical records used.</w:t>
            </w:r>
          </w:p>
          <w:p w14:paraId="7B2AE1DA" w14:textId="6B7EDC1C" w:rsidR="005438EF" w:rsidRDefault="005438EF" w:rsidP="00721DEA">
            <w:pPr>
              <w:pStyle w:val="Default"/>
              <w:rPr>
                <w:color w:val="auto"/>
                <w:sz w:val="14"/>
                <w:szCs w:val="14"/>
              </w:rPr>
            </w:pPr>
          </w:p>
        </w:tc>
        <w:tc>
          <w:tcPr>
            <w:tcW w:w="453" w:type="pct"/>
            <w:tcBorders>
              <w:top w:val="single" w:sz="4" w:space="0" w:color="auto"/>
              <w:bottom w:val="single" w:sz="4" w:space="0" w:color="auto"/>
            </w:tcBorders>
            <w:shd w:val="clear" w:color="auto" w:fill="auto"/>
          </w:tcPr>
          <w:p w14:paraId="3727561E" w14:textId="614B530F" w:rsidR="000A6C8C" w:rsidRPr="00532995" w:rsidRDefault="00590FC9" w:rsidP="00721DEA">
            <w:pPr>
              <w:pStyle w:val="Default"/>
              <w:rPr>
                <w:color w:val="auto"/>
                <w:sz w:val="14"/>
                <w:szCs w:val="14"/>
              </w:rPr>
            </w:pPr>
            <w:r w:rsidRPr="00AD151A">
              <w:rPr>
                <w:color w:val="auto"/>
                <w:sz w:val="14"/>
                <w:szCs w:val="14"/>
              </w:rPr>
              <w:t>No specific inform-</w:t>
            </w:r>
            <w:proofErr w:type="spellStart"/>
            <w:r w:rsidRPr="00AD151A">
              <w:rPr>
                <w:color w:val="auto"/>
                <w:sz w:val="14"/>
                <w:szCs w:val="14"/>
              </w:rPr>
              <w:t>ation</w:t>
            </w:r>
            <w:proofErr w:type="spellEnd"/>
            <w:r w:rsidRPr="00AD151A">
              <w:rPr>
                <w:color w:val="auto"/>
                <w:sz w:val="14"/>
                <w:szCs w:val="14"/>
              </w:rPr>
              <w:t xml:space="preserve"> reported, how-ever, it is likely the same mode of</w:t>
            </w:r>
            <w:r w:rsidRPr="004B2A4D">
              <w:rPr>
                <w:color w:val="auto"/>
                <w:sz w:val="14"/>
                <w:szCs w:val="14"/>
              </w:rPr>
              <w:t xml:space="preserve"> data collection is used for all participants.</w:t>
            </w:r>
          </w:p>
        </w:tc>
        <w:tc>
          <w:tcPr>
            <w:tcW w:w="442" w:type="pct"/>
            <w:tcBorders>
              <w:top w:val="single" w:sz="4" w:space="0" w:color="auto"/>
              <w:bottom w:val="single" w:sz="4" w:space="0" w:color="auto"/>
            </w:tcBorders>
            <w:shd w:val="clear" w:color="auto" w:fill="auto"/>
          </w:tcPr>
          <w:p w14:paraId="40C9F987" w14:textId="77777777" w:rsidR="004964AD" w:rsidRPr="004B2A4D" w:rsidRDefault="004964AD" w:rsidP="004964AD">
            <w:pPr>
              <w:pStyle w:val="Default"/>
              <w:rPr>
                <w:color w:val="auto"/>
                <w:sz w:val="14"/>
                <w:szCs w:val="14"/>
              </w:rPr>
            </w:pPr>
            <w:r w:rsidRPr="004B2A4D">
              <w:rPr>
                <w:color w:val="auto"/>
                <w:sz w:val="14"/>
                <w:szCs w:val="14"/>
              </w:rPr>
              <w:t>The study reported outcome(s) at pre</w:t>
            </w:r>
            <w:r>
              <w:rPr>
                <w:color w:val="auto"/>
                <w:sz w:val="14"/>
                <w:szCs w:val="14"/>
              </w:rPr>
              <w:t>-</w:t>
            </w:r>
            <w:proofErr w:type="spellStart"/>
            <w:r w:rsidRPr="004B2A4D">
              <w:rPr>
                <w:color w:val="auto"/>
                <w:sz w:val="14"/>
                <w:szCs w:val="14"/>
              </w:rPr>
              <w:t>sentation</w:t>
            </w:r>
            <w:proofErr w:type="spellEnd"/>
            <w:r w:rsidRPr="004B2A4D">
              <w:rPr>
                <w:color w:val="auto"/>
                <w:sz w:val="14"/>
                <w:szCs w:val="14"/>
              </w:rPr>
              <w:t xml:space="preserve"> and/or immediately post-discharge and so it is likely the length of the prevalence period was appro</w:t>
            </w:r>
            <w:r>
              <w:rPr>
                <w:color w:val="auto"/>
                <w:sz w:val="14"/>
                <w:szCs w:val="14"/>
              </w:rPr>
              <w:t>-</w:t>
            </w:r>
            <w:proofErr w:type="spellStart"/>
            <w:r w:rsidRPr="004B2A4D">
              <w:rPr>
                <w:color w:val="auto"/>
                <w:sz w:val="14"/>
                <w:szCs w:val="14"/>
              </w:rPr>
              <w:t>priate</w:t>
            </w:r>
            <w:proofErr w:type="spellEnd"/>
            <w:r w:rsidRPr="004B2A4D">
              <w:rPr>
                <w:color w:val="auto"/>
                <w:sz w:val="14"/>
                <w:szCs w:val="14"/>
              </w:rPr>
              <w:t>.</w:t>
            </w:r>
          </w:p>
          <w:p w14:paraId="7B1F825B" w14:textId="619FD8A6" w:rsidR="000A6C8C" w:rsidRPr="00721DEA" w:rsidRDefault="000A6C8C" w:rsidP="00721DEA">
            <w:pPr>
              <w:pStyle w:val="Default"/>
              <w:rPr>
                <w:color w:val="auto"/>
                <w:sz w:val="14"/>
                <w:szCs w:val="14"/>
              </w:rPr>
            </w:pPr>
          </w:p>
        </w:tc>
        <w:tc>
          <w:tcPr>
            <w:tcW w:w="517" w:type="pct"/>
            <w:tcBorders>
              <w:top w:val="single" w:sz="4" w:space="0" w:color="auto"/>
              <w:bottom w:val="single" w:sz="4" w:space="0" w:color="auto"/>
            </w:tcBorders>
            <w:shd w:val="clear" w:color="auto" w:fill="auto"/>
          </w:tcPr>
          <w:p w14:paraId="02D8C583" w14:textId="5846A4AC" w:rsidR="000A6C8C" w:rsidRPr="00721DEA" w:rsidRDefault="004964AD" w:rsidP="00721DEA">
            <w:pPr>
              <w:pStyle w:val="Default"/>
              <w:rPr>
                <w:color w:val="auto"/>
                <w:sz w:val="14"/>
                <w:szCs w:val="14"/>
              </w:rPr>
            </w:pPr>
            <w:r w:rsidRPr="004B2A4D">
              <w:rPr>
                <w:color w:val="auto"/>
                <w:sz w:val="14"/>
                <w:szCs w:val="14"/>
              </w:rPr>
              <w:t>There were no errors in the reporting of the numerator(s) and denominator(s) for the prevalence.</w:t>
            </w:r>
          </w:p>
        </w:tc>
      </w:tr>
    </w:tbl>
    <w:p w14:paraId="033B056E" w14:textId="0A4BFC65" w:rsidR="00D2244B" w:rsidRDefault="00D2244B"/>
    <w:p w14:paraId="57A9EF29"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05A25A8E" w14:textId="13AC4FB1" w:rsidTr="00655E0F">
        <w:trPr>
          <w:trHeight w:val="839"/>
        </w:trPr>
        <w:tc>
          <w:tcPr>
            <w:tcW w:w="355" w:type="pct"/>
            <w:tcBorders>
              <w:top w:val="single" w:sz="4" w:space="0" w:color="auto"/>
              <w:bottom w:val="single" w:sz="4" w:space="0" w:color="auto"/>
            </w:tcBorders>
            <w:shd w:val="clear" w:color="auto" w:fill="F2F2F2" w:themeFill="background1" w:themeFillShade="F2"/>
          </w:tcPr>
          <w:p w14:paraId="68A58F14" w14:textId="03E0161C" w:rsidR="008B00DD" w:rsidRPr="00A21AFE" w:rsidRDefault="00B2199D" w:rsidP="000A6C8C">
            <w:pPr>
              <w:pStyle w:val="Default"/>
              <w:rPr>
                <w:b/>
                <w:color w:val="auto"/>
                <w:sz w:val="14"/>
                <w:szCs w:val="14"/>
              </w:rPr>
            </w:pPr>
            <w:r>
              <w:rPr>
                <w:b/>
                <w:color w:val="auto"/>
                <w:sz w:val="14"/>
                <w:szCs w:val="14"/>
              </w:rPr>
              <w:lastRenderedPageBreak/>
              <w:t>Cooper</w:t>
            </w:r>
            <w:r w:rsidR="000A6C8C">
              <w:rPr>
                <w:b/>
                <w:color w:val="auto"/>
                <w:sz w:val="14"/>
                <w:szCs w:val="14"/>
              </w:rPr>
              <w:t xml:space="preserve"> </w:t>
            </w:r>
            <w:r w:rsidR="008B00DD" w:rsidRPr="00A21AFE">
              <w:rPr>
                <w:b/>
                <w:color w:val="auto"/>
                <w:sz w:val="14"/>
                <w:szCs w:val="14"/>
              </w:rPr>
              <w:t>2003</w:t>
            </w:r>
          </w:p>
        </w:tc>
        <w:tc>
          <w:tcPr>
            <w:tcW w:w="509" w:type="pct"/>
            <w:tcBorders>
              <w:top w:val="single" w:sz="4" w:space="0" w:color="auto"/>
              <w:bottom w:val="single" w:sz="4" w:space="0" w:color="auto"/>
            </w:tcBorders>
            <w:shd w:val="clear" w:color="auto" w:fill="F2F2F2" w:themeFill="background1" w:themeFillShade="F2"/>
          </w:tcPr>
          <w:p w14:paraId="2E1E8718" w14:textId="545FF88B" w:rsidR="00721DEA" w:rsidRPr="00721DEA" w:rsidRDefault="00721DEA" w:rsidP="00721DEA">
            <w:pPr>
              <w:pStyle w:val="Default"/>
              <w:rPr>
                <w:color w:val="auto"/>
                <w:sz w:val="14"/>
                <w:szCs w:val="14"/>
              </w:rPr>
            </w:pPr>
            <w:r w:rsidRPr="00721DEA">
              <w:rPr>
                <w:color w:val="auto"/>
                <w:sz w:val="14"/>
                <w:szCs w:val="14"/>
              </w:rPr>
              <w:t>"The Manchester and Salford Self-harm (MASSH) project...</w:t>
            </w:r>
            <w:r w:rsidR="000A6C8C">
              <w:rPr>
                <w:color w:val="auto"/>
                <w:sz w:val="14"/>
                <w:szCs w:val="14"/>
              </w:rPr>
              <w:t xml:space="preserve"> c</w:t>
            </w:r>
            <w:r w:rsidRPr="00721DEA">
              <w:rPr>
                <w:color w:val="auto"/>
                <w:sz w:val="14"/>
                <w:szCs w:val="14"/>
              </w:rPr>
              <w:t xml:space="preserve">overs a mainly urban population of </w:t>
            </w:r>
            <w:r w:rsidR="000A6C8C">
              <w:rPr>
                <w:color w:val="auto"/>
                <w:sz w:val="14"/>
                <w:szCs w:val="14"/>
              </w:rPr>
              <w:t>approx.-</w:t>
            </w:r>
            <w:proofErr w:type="spellStart"/>
            <w:r w:rsidRPr="00721DEA">
              <w:rPr>
                <w:color w:val="auto"/>
                <w:sz w:val="14"/>
                <w:szCs w:val="14"/>
              </w:rPr>
              <w:t>imately</w:t>
            </w:r>
            <w:proofErr w:type="spellEnd"/>
            <w:r w:rsidRPr="00721DEA">
              <w:rPr>
                <w:color w:val="auto"/>
                <w:sz w:val="14"/>
                <w:szCs w:val="14"/>
              </w:rPr>
              <w:t xml:space="preserve"> 500 000 people, with large areas of socio</w:t>
            </w:r>
            <w:r w:rsidR="00B2199D">
              <w:rPr>
                <w:color w:val="auto"/>
                <w:sz w:val="14"/>
                <w:szCs w:val="14"/>
              </w:rPr>
              <w:t>-</w:t>
            </w:r>
            <w:r w:rsidRPr="00721DEA">
              <w:rPr>
                <w:color w:val="auto"/>
                <w:sz w:val="14"/>
                <w:szCs w:val="14"/>
              </w:rPr>
              <w:t xml:space="preserve">economic deprivation" (p.284). It is therefore unlikely that this region </w:t>
            </w:r>
            <w:r w:rsidR="000D7026">
              <w:rPr>
                <w:color w:val="auto"/>
                <w:sz w:val="14"/>
                <w:szCs w:val="14"/>
              </w:rPr>
              <w:t>is</w:t>
            </w:r>
            <w:r w:rsidRPr="00721DEA">
              <w:rPr>
                <w:color w:val="auto"/>
                <w:sz w:val="14"/>
                <w:szCs w:val="14"/>
              </w:rPr>
              <w:t xml:space="preserve"> representative of the national population.</w:t>
            </w:r>
          </w:p>
          <w:p w14:paraId="6482B68E" w14:textId="7057F540" w:rsidR="008B00DD" w:rsidRPr="00CD7D26" w:rsidRDefault="008B00DD" w:rsidP="00721DEA">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74B1CD53" w14:textId="65756F6E" w:rsidR="00721DEA" w:rsidRPr="00721DEA" w:rsidRDefault="00721DEA" w:rsidP="00721DEA">
            <w:pPr>
              <w:pStyle w:val="Default"/>
              <w:rPr>
                <w:color w:val="auto"/>
                <w:sz w:val="14"/>
                <w:szCs w:val="14"/>
              </w:rPr>
            </w:pPr>
            <w:r w:rsidRPr="00721DEA">
              <w:rPr>
                <w:color w:val="auto"/>
                <w:sz w:val="14"/>
                <w:szCs w:val="14"/>
              </w:rPr>
              <w:t>"The MASSH project collects data on DSH by individuals aged 10 years or above...</w:t>
            </w:r>
            <w:r w:rsidR="00B2199D">
              <w:rPr>
                <w:color w:val="auto"/>
                <w:sz w:val="14"/>
                <w:szCs w:val="14"/>
              </w:rPr>
              <w:t xml:space="preserve"> </w:t>
            </w:r>
            <w:r w:rsidRPr="00721DEA">
              <w:rPr>
                <w:color w:val="auto"/>
                <w:sz w:val="14"/>
                <w:szCs w:val="14"/>
              </w:rPr>
              <w:t>Episodes are [only] not included if the patient did not wait for assess</w:t>
            </w:r>
            <w:r w:rsidR="00B2199D">
              <w:rPr>
                <w:color w:val="auto"/>
                <w:sz w:val="14"/>
                <w:szCs w:val="14"/>
              </w:rPr>
              <w:t>-</w:t>
            </w:r>
            <w:proofErr w:type="spellStart"/>
            <w:r w:rsidRPr="00721DEA">
              <w:rPr>
                <w:color w:val="auto"/>
                <w:sz w:val="14"/>
                <w:szCs w:val="14"/>
              </w:rPr>
              <w:t>ment</w:t>
            </w:r>
            <w:proofErr w:type="spellEnd"/>
            <w:r w:rsidRPr="00721DEA">
              <w:rPr>
                <w:color w:val="auto"/>
                <w:sz w:val="14"/>
                <w:szCs w:val="14"/>
              </w:rPr>
              <w:t xml:space="preserve"> or refused treat</w:t>
            </w:r>
            <w:r w:rsidR="00B2199D">
              <w:rPr>
                <w:color w:val="auto"/>
                <w:sz w:val="14"/>
                <w:szCs w:val="14"/>
              </w:rPr>
              <w:t>-</w:t>
            </w:r>
            <w:proofErr w:type="spellStart"/>
            <w:r w:rsidRPr="00721DEA">
              <w:rPr>
                <w:color w:val="auto"/>
                <w:sz w:val="14"/>
                <w:szCs w:val="14"/>
              </w:rPr>
              <w:t>ment</w:t>
            </w:r>
            <w:proofErr w:type="spellEnd"/>
            <w:r w:rsidRPr="00721DEA">
              <w:rPr>
                <w:color w:val="auto"/>
                <w:sz w:val="14"/>
                <w:szCs w:val="14"/>
              </w:rPr>
              <w:t>, because forms cannot be completed in this case" (p.284).</w:t>
            </w:r>
          </w:p>
          <w:p w14:paraId="24EEE7FC" w14:textId="77777777" w:rsidR="008B00DD" w:rsidRPr="00CD7D26" w:rsidRDefault="008B00DD" w:rsidP="00721DEA">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484AB6C1" w14:textId="1611D4A2" w:rsidR="00721DEA" w:rsidRPr="00721DEA" w:rsidRDefault="00721DEA" w:rsidP="00721DEA">
            <w:pPr>
              <w:pStyle w:val="Default"/>
              <w:rPr>
                <w:color w:val="auto"/>
                <w:sz w:val="14"/>
                <w:szCs w:val="14"/>
              </w:rPr>
            </w:pPr>
            <w:r w:rsidRPr="00721DEA">
              <w:rPr>
                <w:color w:val="auto"/>
                <w:sz w:val="14"/>
                <w:szCs w:val="14"/>
              </w:rPr>
              <w:t>No specific inform</w:t>
            </w:r>
            <w:r w:rsidR="000A6C8C">
              <w:rPr>
                <w:color w:val="auto"/>
                <w:sz w:val="14"/>
                <w:szCs w:val="14"/>
              </w:rPr>
              <w:t>-</w:t>
            </w:r>
            <w:proofErr w:type="spellStart"/>
            <w:r w:rsidRPr="00721DEA">
              <w:rPr>
                <w:color w:val="auto"/>
                <w:sz w:val="14"/>
                <w:szCs w:val="14"/>
              </w:rPr>
              <w:t>ation</w:t>
            </w:r>
            <w:proofErr w:type="spellEnd"/>
            <w:r w:rsidRPr="00721DEA">
              <w:rPr>
                <w:color w:val="auto"/>
                <w:sz w:val="14"/>
                <w:szCs w:val="14"/>
              </w:rPr>
              <w:t xml:space="preserve"> reported, how</w:t>
            </w:r>
            <w:r w:rsidR="00B2199D">
              <w:rPr>
                <w:color w:val="auto"/>
                <w:sz w:val="14"/>
                <w:szCs w:val="14"/>
              </w:rPr>
              <w:t>-</w:t>
            </w:r>
            <w:r w:rsidRPr="00721DEA">
              <w:rPr>
                <w:color w:val="auto"/>
                <w:sz w:val="14"/>
                <w:szCs w:val="14"/>
              </w:rPr>
              <w:t>ever, "[a] recent audit of ED case records showed that the project correctly identified over 95% of DSH presentations" (p.285).</w:t>
            </w:r>
          </w:p>
          <w:p w14:paraId="7CA53E36" w14:textId="77777777" w:rsidR="008B00DD" w:rsidRPr="00CD7D26" w:rsidRDefault="008B00DD" w:rsidP="00721DEA">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518687B" w14:textId="58325D20" w:rsidR="00721DEA" w:rsidRPr="00721DEA" w:rsidRDefault="00721DEA" w:rsidP="00721DEA">
            <w:pPr>
              <w:pStyle w:val="Default"/>
              <w:rPr>
                <w:color w:val="auto"/>
                <w:sz w:val="14"/>
                <w:szCs w:val="14"/>
              </w:rPr>
            </w:pPr>
            <w:r w:rsidRPr="00721DEA">
              <w:rPr>
                <w:color w:val="auto"/>
                <w:sz w:val="14"/>
                <w:szCs w:val="14"/>
              </w:rPr>
              <w:t xml:space="preserve">"...assessors </w:t>
            </w:r>
            <w:r w:rsidR="00B2199D">
              <w:rPr>
                <w:color w:val="auto"/>
                <w:sz w:val="14"/>
                <w:szCs w:val="14"/>
              </w:rPr>
              <w:t>failed to complete...the form</w:t>
            </w:r>
            <w:r w:rsidRPr="00721DEA">
              <w:rPr>
                <w:color w:val="auto"/>
                <w:sz w:val="14"/>
                <w:szCs w:val="14"/>
              </w:rPr>
              <w:t>" (p.285) in 9.3% of cases.</w:t>
            </w:r>
          </w:p>
          <w:p w14:paraId="6943D5B9" w14:textId="77777777" w:rsidR="008B00DD" w:rsidRPr="00CD7D26" w:rsidRDefault="008B00DD" w:rsidP="00721DEA">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3B853632" w14:textId="5169C05D" w:rsidR="00721DEA" w:rsidRPr="00721DEA" w:rsidRDefault="00721DEA" w:rsidP="00721DEA">
            <w:pPr>
              <w:pStyle w:val="Default"/>
              <w:rPr>
                <w:color w:val="auto"/>
                <w:sz w:val="14"/>
                <w:szCs w:val="14"/>
              </w:rPr>
            </w:pPr>
            <w:r w:rsidRPr="00721DEA">
              <w:rPr>
                <w:color w:val="auto"/>
                <w:sz w:val="14"/>
                <w:szCs w:val="14"/>
              </w:rPr>
              <w:t>Whilst "[o]n each episode of self-harm the assessing doctor completes a standard assessment form. The form provides a structure for the ass</w:t>
            </w:r>
            <w:r w:rsidR="00B2199D">
              <w:rPr>
                <w:color w:val="auto"/>
                <w:sz w:val="14"/>
                <w:szCs w:val="14"/>
              </w:rPr>
              <w:t>-</w:t>
            </w:r>
            <w:proofErr w:type="spellStart"/>
            <w:r w:rsidRPr="00721DEA">
              <w:rPr>
                <w:color w:val="auto"/>
                <w:sz w:val="14"/>
                <w:szCs w:val="14"/>
              </w:rPr>
              <w:t>essment</w:t>
            </w:r>
            <w:proofErr w:type="spellEnd"/>
            <w:r w:rsidRPr="00721DEA">
              <w:rPr>
                <w:color w:val="auto"/>
                <w:sz w:val="14"/>
                <w:szCs w:val="14"/>
              </w:rPr>
              <w:t xml:space="preserve"> of…</w:t>
            </w:r>
            <w:r w:rsidR="00B2199D">
              <w:rPr>
                <w:color w:val="auto"/>
                <w:sz w:val="14"/>
                <w:szCs w:val="14"/>
              </w:rPr>
              <w:t xml:space="preserve"> </w:t>
            </w:r>
            <w:r w:rsidRPr="00721DEA">
              <w:rPr>
                <w:color w:val="auto"/>
                <w:sz w:val="14"/>
                <w:szCs w:val="14"/>
              </w:rPr>
              <w:t xml:space="preserve">initial clinical management and follow-up </w:t>
            </w:r>
            <w:proofErr w:type="spellStart"/>
            <w:r w:rsidRPr="00721DEA">
              <w:rPr>
                <w:color w:val="auto"/>
                <w:sz w:val="14"/>
                <w:szCs w:val="14"/>
              </w:rPr>
              <w:t>arrang</w:t>
            </w:r>
            <w:r w:rsidR="00B2199D">
              <w:rPr>
                <w:color w:val="auto"/>
                <w:sz w:val="14"/>
                <w:szCs w:val="14"/>
              </w:rPr>
              <w:t>-</w:t>
            </w:r>
            <w:r w:rsidRPr="00721DEA">
              <w:rPr>
                <w:color w:val="auto"/>
                <w:sz w:val="14"/>
                <w:szCs w:val="14"/>
              </w:rPr>
              <w:t>ements</w:t>
            </w:r>
            <w:proofErr w:type="spellEnd"/>
            <w:r w:rsidRPr="00721DEA">
              <w:rPr>
                <w:color w:val="auto"/>
                <w:sz w:val="14"/>
                <w:szCs w:val="14"/>
              </w:rPr>
              <w:t>" (p.284), it is unclear whether this information was as</w:t>
            </w:r>
            <w:r w:rsidR="00B2199D">
              <w:rPr>
                <w:color w:val="auto"/>
                <w:sz w:val="14"/>
                <w:szCs w:val="14"/>
              </w:rPr>
              <w:t>-</w:t>
            </w:r>
            <w:proofErr w:type="spellStart"/>
            <w:r w:rsidR="00B2199D">
              <w:rPr>
                <w:color w:val="auto"/>
                <w:sz w:val="14"/>
                <w:szCs w:val="14"/>
              </w:rPr>
              <w:t>certained</w:t>
            </w:r>
            <w:proofErr w:type="spellEnd"/>
            <w:r w:rsidR="00B2199D">
              <w:rPr>
                <w:color w:val="auto"/>
                <w:sz w:val="14"/>
                <w:szCs w:val="14"/>
              </w:rPr>
              <w:t xml:space="preserve"> from </w:t>
            </w:r>
            <w:r w:rsidRPr="00721DEA">
              <w:rPr>
                <w:color w:val="auto"/>
                <w:sz w:val="14"/>
                <w:szCs w:val="14"/>
              </w:rPr>
              <w:t>parti</w:t>
            </w:r>
            <w:r w:rsidR="00B2199D">
              <w:rPr>
                <w:color w:val="auto"/>
                <w:sz w:val="14"/>
                <w:szCs w:val="14"/>
              </w:rPr>
              <w:t>-</w:t>
            </w:r>
            <w:proofErr w:type="spellStart"/>
            <w:r w:rsidRPr="00721DEA">
              <w:rPr>
                <w:color w:val="auto"/>
                <w:sz w:val="14"/>
                <w:szCs w:val="14"/>
              </w:rPr>
              <w:t>cipant</w:t>
            </w:r>
            <w:proofErr w:type="spellEnd"/>
            <w:r w:rsidRPr="00721DEA">
              <w:rPr>
                <w:color w:val="auto"/>
                <w:sz w:val="14"/>
                <w:szCs w:val="14"/>
              </w:rPr>
              <w:t xml:space="preserve"> self-report and/or hospital/</w:t>
            </w:r>
            <w:r w:rsidR="00B2199D">
              <w:rPr>
                <w:color w:val="auto"/>
                <w:sz w:val="14"/>
                <w:szCs w:val="14"/>
              </w:rPr>
              <w:t xml:space="preserve"> </w:t>
            </w:r>
            <w:r w:rsidRPr="00721DEA">
              <w:rPr>
                <w:color w:val="auto"/>
                <w:sz w:val="14"/>
                <w:szCs w:val="14"/>
              </w:rPr>
              <w:t>medical records for the outcomes of relevance to this review.</w:t>
            </w:r>
          </w:p>
          <w:p w14:paraId="5C022E4D" w14:textId="77777777" w:rsidR="008B00DD" w:rsidRPr="00CD7D26" w:rsidRDefault="008B00DD" w:rsidP="00721DEA">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494D0D8E" w14:textId="66BE0116" w:rsidR="00721DEA" w:rsidRPr="00721DEA" w:rsidRDefault="00721DEA" w:rsidP="00721DEA">
            <w:pPr>
              <w:pStyle w:val="Default"/>
              <w:rPr>
                <w:color w:val="auto"/>
                <w:sz w:val="14"/>
                <w:szCs w:val="14"/>
              </w:rPr>
            </w:pPr>
            <w:r w:rsidRPr="00721DEA">
              <w:rPr>
                <w:color w:val="auto"/>
                <w:sz w:val="14"/>
                <w:szCs w:val="14"/>
              </w:rPr>
              <w:t>Whilst "DSH is defined in accord</w:t>
            </w:r>
            <w:r w:rsidR="00B2199D">
              <w:rPr>
                <w:color w:val="auto"/>
                <w:sz w:val="14"/>
                <w:szCs w:val="14"/>
              </w:rPr>
              <w:t>-</w:t>
            </w:r>
            <w:proofErr w:type="spellStart"/>
            <w:r w:rsidRPr="00721DEA">
              <w:rPr>
                <w:color w:val="auto"/>
                <w:sz w:val="14"/>
                <w:szCs w:val="14"/>
              </w:rPr>
              <w:t>ance</w:t>
            </w:r>
            <w:proofErr w:type="spellEnd"/>
            <w:r w:rsidRPr="00721DEA">
              <w:rPr>
                <w:color w:val="auto"/>
                <w:sz w:val="14"/>
                <w:szCs w:val="14"/>
              </w:rPr>
              <w:t xml:space="preserve"> with the World Health Organization/</w:t>
            </w:r>
            <w:r w:rsidR="00E6326A">
              <w:rPr>
                <w:color w:val="auto"/>
                <w:sz w:val="14"/>
                <w:szCs w:val="14"/>
              </w:rPr>
              <w:t xml:space="preserve"> </w:t>
            </w:r>
            <w:r w:rsidR="002368C6">
              <w:rPr>
                <w:color w:val="auto"/>
                <w:sz w:val="14"/>
                <w:szCs w:val="14"/>
              </w:rPr>
              <w:t xml:space="preserve">Euro Multi-Centre Study </w:t>
            </w:r>
            <w:r w:rsidRPr="00721DEA">
              <w:rPr>
                <w:color w:val="auto"/>
                <w:sz w:val="14"/>
                <w:szCs w:val="14"/>
              </w:rPr>
              <w:t>on Para</w:t>
            </w:r>
            <w:r w:rsidR="00B2199D">
              <w:rPr>
                <w:color w:val="auto"/>
                <w:sz w:val="14"/>
                <w:szCs w:val="14"/>
              </w:rPr>
              <w:t>-</w:t>
            </w:r>
            <w:r w:rsidRPr="00721DEA">
              <w:rPr>
                <w:color w:val="auto"/>
                <w:sz w:val="14"/>
                <w:szCs w:val="14"/>
              </w:rPr>
              <w:t>suicide" (p.284), it is unclear whether this determination was made on the basis of diagnostic codes alone, or whether additional review was undertaken to investigate intent in ambiguous cases.</w:t>
            </w:r>
          </w:p>
          <w:p w14:paraId="0244BFC5" w14:textId="77777777" w:rsidR="008B00DD" w:rsidRPr="00CD7D26" w:rsidRDefault="008B00DD" w:rsidP="00721DEA">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38A78AA2" w14:textId="17E1B6CB" w:rsidR="00721DEA" w:rsidRPr="00721DEA" w:rsidRDefault="00B2199D" w:rsidP="00721DEA">
            <w:pPr>
              <w:pStyle w:val="Default"/>
              <w:rPr>
                <w:color w:val="auto"/>
                <w:sz w:val="14"/>
                <w:szCs w:val="14"/>
              </w:rPr>
            </w:pPr>
            <w:r>
              <w:rPr>
                <w:color w:val="auto"/>
                <w:sz w:val="14"/>
                <w:szCs w:val="14"/>
              </w:rPr>
              <w:t>NR</w:t>
            </w:r>
          </w:p>
          <w:p w14:paraId="71642ECD" w14:textId="77777777" w:rsidR="008B00DD" w:rsidRPr="00CD7D26" w:rsidRDefault="008B00DD" w:rsidP="00721DEA">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63F1680F" w14:textId="7B1552CA" w:rsidR="00721DEA" w:rsidRPr="00721DEA" w:rsidRDefault="00532995" w:rsidP="00721DEA">
            <w:pPr>
              <w:pStyle w:val="Default"/>
              <w:rPr>
                <w:color w:val="auto"/>
                <w:sz w:val="14"/>
                <w:szCs w:val="14"/>
              </w:rPr>
            </w:pPr>
            <w:r w:rsidRPr="00532995">
              <w:rPr>
                <w:color w:val="auto"/>
                <w:sz w:val="14"/>
                <w:szCs w:val="14"/>
              </w:rPr>
              <w:t>No specific inform-</w:t>
            </w:r>
            <w:proofErr w:type="spellStart"/>
            <w:r w:rsidRPr="00532995">
              <w:rPr>
                <w:color w:val="auto"/>
                <w:sz w:val="14"/>
                <w:szCs w:val="14"/>
              </w:rPr>
              <w:t>ation</w:t>
            </w:r>
            <w:proofErr w:type="spellEnd"/>
            <w:r w:rsidRPr="00532995">
              <w:rPr>
                <w:color w:val="auto"/>
                <w:sz w:val="14"/>
                <w:szCs w:val="14"/>
              </w:rPr>
              <w:t xml:space="preserve"> reported, how-ever, i</w:t>
            </w:r>
            <w:r w:rsidR="00721DEA" w:rsidRPr="00532995">
              <w:rPr>
                <w:color w:val="auto"/>
                <w:sz w:val="14"/>
                <w:szCs w:val="14"/>
              </w:rPr>
              <w:t>t is likely the same mode</w:t>
            </w:r>
            <w:r w:rsidR="00721DEA" w:rsidRPr="00721DEA">
              <w:rPr>
                <w:color w:val="auto"/>
                <w:sz w:val="14"/>
                <w:szCs w:val="14"/>
              </w:rPr>
              <w:t xml:space="preserve"> of data collection was used for all participants.</w:t>
            </w:r>
          </w:p>
          <w:p w14:paraId="7C76570C" w14:textId="77777777" w:rsidR="008B00DD" w:rsidRPr="00CD7D26" w:rsidRDefault="008B00DD" w:rsidP="00721DEA">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76C49FA8" w14:textId="45171961" w:rsidR="00721DEA" w:rsidRPr="00721DEA" w:rsidRDefault="00721DEA" w:rsidP="00721DEA">
            <w:pPr>
              <w:pStyle w:val="Default"/>
              <w:rPr>
                <w:color w:val="auto"/>
                <w:sz w:val="14"/>
                <w:szCs w:val="14"/>
              </w:rPr>
            </w:pPr>
            <w:r w:rsidRPr="00721DEA">
              <w:rPr>
                <w:color w:val="auto"/>
                <w:sz w:val="14"/>
                <w:szCs w:val="14"/>
              </w:rPr>
              <w:t>The study reported outcome(s) at pre</w:t>
            </w:r>
            <w:r w:rsidR="00B2199D">
              <w:rPr>
                <w:color w:val="auto"/>
                <w:sz w:val="14"/>
                <w:szCs w:val="14"/>
              </w:rPr>
              <w:t>-</w:t>
            </w:r>
            <w:proofErr w:type="spellStart"/>
            <w:r w:rsidRPr="00721DEA">
              <w:rPr>
                <w:color w:val="auto"/>
                <w:sz w:val="14"/>
                <w:szCs w:val="14"/>
              </w:rPr>
              <w:t>sentation</w:t>
            </w:r>
            <w:proofErr w:type="spellEnd"/>
            <w:r w:rsidRPr="00721DEA">
              <w:rPr>
                <w:color w:val="auto"/>
                <w:sz w:val="14"/>
                <w:szCs w:val="14"/>
              </w:rPr>
              <w:t xml:space="preserve"> and/or immediately post-discharge and so it is likely the length of the prevalence period was appro</w:t>
            </w:r>
            <w:r w:rsidR="000A6C8C">
              <w:rPr>
                <w:color w:val="auto"/>
                <w:sz w:val="14"/>
                <w:szCs w:val="14"/>
              </w:rPr>
              <w:t>-</w:t>
            </w:r>
            <w:proofErr w:type="spellStart"/>
            <w:r w:rsidRPr="00721DEA">
              <w:rPr>
                <w:color w:val="auto"/>
                <w:sz w:val="14"/>
                <w:szCs w:val="14"/>
              </w:rPr>
              <w:t>priate</w:t>
            </w:r>
            <w:proofErr w:type="spellEnd"/>
            <w:r w:rsidRPr="00721DEA">
              <w:rPr>
                <w:color w:val="auto"/>
                <w:sz w:val="14"/>
                <w:szCs w:val="14"/>
              </w:rPr>
              <w:t>.</w:t>
            </w:r>
          </w:p>
          <w:p w14:paraId="191D163F" w14:textId="77777777" w:rsidR="008B00DD" w:rsidRPr="00CD7D26" w:rsidRDefault="008B00DD" w:rsidP="00721DEA">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40AA7FEA" w14:textId="67FA0E4B" w:rsidR="00721DEA" w:rsidRPr="00721DEA" w:rsidRDefault="00721DEA" w:rsidP="00721DEA">
            <w:pPr>
              <w:pStyle w:val="Default"/>
              <w:rPr>
                <w:color w:val="auto"/>
                <w:sz w:val="14"/>
                <w:szCs w:val="14"/>
              </w:rPr>
            </w:pPr>
            <w:r w:rsidRPr="00721DEA">
              <w:rPr>
                <w:color w:val="auto"/>
                <w:sz w:val="14"/>
                <w:szCs w:val="14"/>
              </w:rPr>
              <w:t>Data for one outcome may be incomplete as the numerator for those who received treatment was not disaggregated into those receiving medical treatment and those receiving psychiatric treatment.</w:t>
            </w:r>
          </w:p>
          <w:p w14:paraId="5479F52B" w14:textId="77777777" w:rsidR="008B00DD" w:rsidRPr="00CD7D26" w:rsidRDefault="008B00DD" w:rsidP="00721DEA">
            <w:pPr>
              <w:pStyle w:val="Default"/>
              <w:rPr>
                <w:color w:val="auto"/>
                <w:sz w:val="14"/>
                <w:szCs w:val="14"/>
              </w:rPr>
            </w:pPr>
          </w:p>
        </w:tc>
      </w:tr>
      <w:tr w:rsidR="00291D40" w:rsidRPr="00CD7D26" w14:paraId="6735B0F7" w14:textId="65BF517A" w:rsidTr="00655E0F">
        <w:trPr>
          <w:trHeight w:val="839"/>
        </w:trPr>
        <w:tc>
          <w:tcPr>
            <w:tcW w:w="355" w:type="pct"/>
            <w:tcBorders>
              <w:top w:val="single" w:sz="4" w:space="0" w:color="auto"/>
              <w:bottom w:val="single" w:sz="4" w:space="0" w:color="auto"/>
            </w:tcBorders>
            <w:shd w:val="clear" w:color="auto" w:fill="auto"/>
          </w:tcPr>
          <w:p w14:paraId="40789B74" w14:textId="3AD19D2F" w:rsidR="008B00DD" w:rsidRPr="00A21AFE" w:rsidRDefault="00B2199D" w:rsidP="00184CDC">
            <w:pPr>
              <w:pStyle w:val="Default"/>
              <w:rPr>
                <w:b/>
                <w:color w:val="auto"/>
                <w:sz w:val="14"/>
                <w:szCs w:val="14"/>
              </w:rPr>
            </w:pPr>
            <w:r>
              <w:rPr>
                <w:b/>
                <w:color w:val="auto"/>
                <w:sz w:val="14"/>
                <w:szCs w:val="14"/>
              </w:rPr>
              <w:t>Cooper</w:t>
            </w:r>
            <w:r w:rsidR="000A6C8C">
              <w:rPr>
                <w:b/>
                <w:color w:val="auto"/>
                <w:sz w:val="14"/>
                <w:szCs w:val="14"/>
              </w:rPr>
              <w:t xml:space="preserve"> </w:t>
            </w:r>
            <w:r w:rsidR="008B00DD" w:rsidRPr="00A21AFE">
              <w:rPr>
                <w:b/>
                <w:color w:val="auto"/>
                <w:sz w:val="14"/>
                <w:szCs w:val="14"/>
              </w:rPr>
              <w:t>2015</w:t>
            </w:r>
          </w:p>
          <w:p w14:paraId="6DF08EE0" w14:textId="2AE06DD8" w:rsidR="008B00DD" w:rsidRPr="00A21AFE" w:rsidRDefault="008B00DD" w:rsidP="00184CDC">
            <w:pPr>
              <w:pStyle w:val="Default"/>
              <w:rPr>
                <w:b/>
                <w:i/>
                <w:color w:val="auto"/>
                <w:sz w:val="14"/>
                <w:szCs w:val="14"/>
              </w:rPr>
            </w:pPr>
          </w:p>
        </w:tc>
        <w:tc>
          <w:tcPr>
            <w:tcW w:w="509" w:type="pct"/>
            <w:tcBorders>
              <w:top w:val="single" w:sz="4" w:space="0" w:color="auto"/>
              <w:bottom w:val="single" w:sz="4" w:space="0" w:color="auto"/>
            </w:tcBorders>
            <w:shd w:val="clear" w:color="auto" w:fill="auto"/>
          </w:tcPr>
          <w:p w14:paraId="2E2597A0" w14:textId="2584C137" w:rsidR="00D87299" w:rsidRPr="00D87299" w:rsidRDefault="00D87299" w:rsidP="00D87299">
            <w:pPr>
              <w:pStyle w:val="Default"/>
              <w:rPr>
                <w:color w:val="auto"/>
                <w:sz w:val="14"/>
                <w:szCs w:val="14"/>
              </w:rPr>
            </w:pPr>
            <w:r w:rsidRPr="00D87299">
              <w:rPr>
                <w:color w:val="auto"/>
                <w:sz w:val="14"/>
                <w:szCs w:val="14"/>
              </w:rPr>
              <w:t>"A random sample of 32 hospitals in England...</w:t>
            </w:r>
            <w:r w:rsidR="00B2199D">
              <w:rPr>
                <w:color w:val="auto"/>
                <w:sz w:val="14"/>
                <w:szCs w:val="14"/>
              </w:rPr>
              <w:t xml:space="preserve"> </w:t>
            </w:r>
            <w:r w:rsidRPr="00D87299">
              <w:rPr>
                <w:color w:val="auto"/>
                <w:sz w:val="14"/>
                <w:szCs w:val="14"/>
              </w:rPr>
              <w:t>participated in the current study" (p.102). Therefore, this study is representative of the national population.</w:t>
            </w:r>
          </w:p>
          <w:p w14:paraId="337D410F" w14:textId="79687D06" w:rsidR="008B00DD" w:rsidRPr="00CD7D26" w:rsidRDefault="008B00DD" w:rsidP="00D87299">
            <w:pPr>
              <w:pStyle w:val="Default"/>
              <w:rPr>
                <w:color w:val="auto"/>
                <w:sz w:val="14"/>
                <w:szCs w:val="14"/>
              </w:rPr>
            </w:pPr>
          </w:p>
        </w:tc>
        <w:tc>
          <w:tcPr>
            <w:tcW w:w="475" w:type="pct"/>
            <w:tcBorders>
              <w:top w:val="single" w:sz="4" w:space="0" w:color="auto"/>
              <w:bottom w:val="single" w:sz="4" w:space="0" w:color="auto"/>
            </w:tcBorders>
            <w:shd w:val="clear" w:color="auto" w:fill="auto"/>
          </w:tcPr>
          <w:p w14:paraId="0390E1B3" w14:textId="70F51A4B" w:rsidR="00D87299" w:rsidRPr="00D87299" w:rsidRDefault="00D87299" w:rsidP="00D87299">
            <w:pPr>
              <w:pStyle w:val="Default"/>
              <w:rPr>
                <w:color w:val="auto"/>
                <w:sz w:val="14"/>
                <w:szCs w:val="14"/>
              </w:rPr>
            </w:pPr>
            <w:r w:rsidRPr="00D87299">
              <w:rPr>
                <w:color w:val="auto"/>
                <w:sz w:val="14"/>
                <w:szCs w:val="14"/>
              </w:rPr>
              <w:t>"...individuals aged 18 years or over [</w:t>
            </w:r>
            <w:proofErr w:type="spellStart"/>
            <w:r w:rsidRPr="00D87299">
              <w:rPr>
                <w:color w:val="auto"/>
                <w:sz w:val="14"/>
                <w:szCs w:val="14"/>
              </w:rPr>
              <w:t>presen</w:t>
            </w:r>
            <w:proofErr w:type="spellEnd"/>
            <w:r w:rsidR="00B2199D">
              <w:rPr>
                <w:color w:val="auto"/>
                <w:sz w:val="14"/>
                <w:szCs w:val="14"/>
              </w:rPr>
              <w:t>-</w:t>
            </w:r>
            <w:r w:rsidRPr="00D87299">
              <w:rPr>
                <w:color w:val="auto"/>
                <w:sz w:val="14"/>
                <w:szCs w:val="14"/>
              </w:rPr>
              <w:t>ting] with...episodes of self-harm" (p.103) were included. There were no specific exclusion criteria.</w:t>
            </w:r>
          </w:p>
          <w:p w14:paraId="331FD25F" w14:textId="77777777" w:rsidR="008B00DD" w:rsidRPr="00CD7D26" w:rsidRDefault="008B00DD" w:rsidP="00D87299">
            <w:pPr>
              <w:pStyle w:val="Default"/>
              <w:rPr>
                <w:color w:val="auto"/>
                <w:sz w:val="14"/>
                <w:szCs w:val="14"/>
              </w:rPr>
            </w:pPr>
          </w:p>
        </w:tc>
        <w:tc>
          <w:tcPr>
            <w:tcW w:w="478" w:type="pct"/>
            <w:tcBorders>
              <w:top w:val="single" w:sz="4" w:space="0" w:color="auto"/>
              <w:bottom w:val="single" w:sz="4" w:space="0" w:color="auto"/>
            </w:tcBorders>
            <w:shd w:val="clear" w:color="auto" w:fill="auto"/>
          </w:tcPr>
          <w:p w14:paraId="05FE5F17" w14:textId="7720E2CA" w:rsidR="00D87299" w:rsidRPr="00D87299" w:rsidRDefault="00D87299" w:rsidP="00D87299">
            <w:pPr>
              <w:pStyle w:val="Default"/>
              <w:rPr>
                <w:color w:val="auto"/>
                <w:sz w:val="14"/>
                <w:szCs w:val="14"/>
              </w:rPr>
            </w:pPr>
            <w:r w:rsidRPr="00D87299">
              <w:rPr>
                <w:color w:val="auto"/>
                <w:sz w:val="14"/>
                <w:szCs w:val="14"/>
              </w:rPr>
              <w:t>Whilst "[a] random sample of 32 hospitals in England...</w:t>
            </w:r>
            <w:proofErr w:type="spellStart"/>
            <w:r w:rsidRPr="00D87299">
              <w:rPr>
                <w:color w:val="auto"/>
                <w:sz w:val="14"/>
                <w:szCs w:val="14"/>
              </w:rPr>
              <w:t>partici</w:t>
            </w:r>
            <w:proofErr w:type="spellEnd"/>
            <w:r w:rsidR="000A6C8C">
              <w:rPr>
                <w:color w:val="auto"/>
                <w:sz w:val="14"/>
                <w:szCs w:val="14"/>
              </w:rPr>
              <w:t>-</w:t>
            </w:r>
            <w:r w:rsidRPr="00D87299">
              <w:rPr>
                <w:color w:val="auto"/>
                <w:sz w:val="14"/>
                <w:szCs w:val="14"/>
              </w:rPr>
              <w:t>pated" (p.102), no specific information was reported on the method(s) used to select participants.</w:t>
            </w:r>
          </w:p>
          <w:p w14:paraId="2FF767BB" w14:textId="77777777" w:rsidR="008B00DD" w:rsidRPr="00CD7D26" w:rsidRDefault="008B00DD" w:rsidP="00D87299">
            <w:pPr>
              <w:pStyle w:val="Default"/>
              <w:rPr>
                <w:color w:val="auto"/>
                <w:sz w:val="14"/>
                <w:szCs w:val="14"/>
              </w:rPr>
            </w:pPr>
          </w:p>
        </w:tc>
        <w:tc>
          <w:tcPr>
            <w:tcW w:w="438" w:type="pct"/>
            <w:tcBorders>
              <w:top w:val="single" w:sz="4" w:space="0" w:color="auto"/>
              <w:bottom w:val="single" w:sz="4" w:space="0" w:color="auto"/>
            </w:tcBorders>
            <w:shd w:val="clear" w:color="auto" w:fill="auto"/>
          </w:tcPr>
          <w:p w14:paraId="0C3FAA50" w14:textId="6DCA6BEB" w:rsidR="00D87299" w:rsidRPr="00D87299" w:rsidRDefault="00D87299" w:rsidP="00D87299">
            <w:pPr>
              <w:pStyle w:val="Default"/>
              <w:rPr>
                <w:color w:val="auto"/>
                <w:sz w:val="14"/>
                <w:szCs w:val="14"/>
              </w:rPr>
            </w:pPr>
            <w:r w:rsidRPr="00D87299">
              <w:rPr>
                <w:color w:val="auto"/>
                <w:sz w:val="14"/>
                <w:szCs w:val="14"/>
              </w:rPr>
              <w:t>"Due to limited acc</w:t>
            </w:r>
            <w:r w:rsidR="00B2199D">
              <w:rPr>
                <w:color w:val="auto"/>
                <w:sz w:val="14"/>
                <w:szCs w:val="14"/>
              </w:rPr>
              <w:t>-</w:t>
            </w:r>
            <w:proofErr w:type="spellStart"/>
            <w:r w:rsidRPr="00D87299">
              <w:rPr>
                <w:color w:val="auto"/>
                <w:sz w:val="14"/>
                <w:szCs w:val="14"/>
              </w:rPr>
              <w:t>ess</w:t>
            </w:r>
            <w:proofErr w:type="spellEnd"/>
            <w:r w:rsidRPr="00D87299">
              <w:rPr>
                <w:color w:val="auto"/>
                <w:sz w:val="14"/>
                <w:szCs w:val="14"/>
              </w:rPr>
              <w:t xml:space="preserve"> to data at one of the sites, 31 [of 32] hospitals were </w:t>
            </w:r>
            <w:proofErr w:type="spellStart"/>
            <w:r w:rsidRPr="00D87299">
              <w:rPr>
                <w:color w:val="auto"/>
                <w:sz w:val="14"/>
                <w:szCs w:val="14"/>
              </w:rPr>
              <w:t>inc</w:t>
            </w:r>
            <w:r w:rsidR="00B2199D">
              <w:rPr>
                <w:color w:val="auto"/>
                <w:sz w:val="14"/>
                <w:szCs w:val="14"/>
              </w:rPr>
              <w:t>-</w:t>
            </w:r>
            <w:r w:rsidRPr="00D87299">
              <w:rPr>
                <w:color w:val="auto"/>
                <w:sz w:val="14"/>
                <w:szCs w:val="14"/>
              </w:rPr>
              <w:t>luded</w:t>
            </w:r>
            <w:proofErr w:type="spellEnd"/>
            <w:r w:rsidRPr="00D87299">
              <w:rPr>
                <w:color w:val="auto"/>
                <w:sz w:val="14"/>
                <w:szCs w:val="14"/>
              </w:rPr>
              <w:t xml:space="preserve"> in the analysis for this paper" (p.102), giving an effective non-response rate of 3.1%.</w:t>
            </w:r>
          </w:p>
          <w:p w14:paraId="278B1AB8" w14:textId="77777777" w:rsidR="008B00DD" w:rsidRPr="00CD7D26" w:rsidRDefault="008B00DD" w:rsidP="00D87299">
            <w:pPr>
              <w:pStyle w:val="Default"/>
              <w:rPr>
                <w:color w:val="auto"/>
                <w:sz w:val="14"/>
                <w:szCs w:val="14"/>
              </w:rPr>
            </w:pPr>
          </w:p>
        </w:tc>
        <w:tc>
          <w:tcPr>
            <w:tcW w:w="452" w:type="pct"/>
            <w:tcBorders>
              <w:top w:val="single" w:sz="4" w:space="0" w:color="auto"/>
              <w:bottom w:val="single" w:sz="4" w:space="0" w:color="auto"/>
            </w:tcBorders>
            <w:shd w:val="clear" w:color="auto" w:fill="auto"/>
          </w:tcPr>
          <w:p w14:paraId="155C5291" w14:textId="21260495" w:rsidR="00D87299" w:rsidRPr="00D87299" w:rsidRDefault="00D87299" w:rsidP="00D87299">
            <w:pPr>
              <w:pStyle w:val="Default"/>
              <w:rPr>
                <w:color w:val="auto"/>
                <w:sz w:val="14"/>
                <w:szCs w:val="14"/>
              </w:rPr>
            </w:pPr>
            <w:r w:rsidRPr="00D87299">
              <w:rPr>
                <w:color w:val="auto"/>
                <w:sz w:val="14"/>
                <w:szCs w:val="14"/>
              </w:rPr>
              <w:t>Whilst "[c]</w:t>
            </w:r>
            <w:proofErr w:type="spellStart"/>
            <w:r w:rsidRPr="00D87299">
              <w:rPr>
                <w:color w:val="auto"/>
                <w:sz w:val="14"/>
                <w:szCs w:val="14"/>
              </w:rPr>
              <w:t>linical</w:t>
            </w:r>
            <w:proofErr w:type="spellEnd"/>
            <w:r w:rsidRPr="00D87299">
              <w:rPr>
                <w:color w:val="auto"/>
                <w:sz w:val="14"/>
                <w:szCs w:val="14"/>
              </w:rPr>
              <w:t xml:space="preserve"> management of self-harm episodes was </w:t>
            </w:r>
            <w:r w:rsidR="00B2199D" w:rsidRPr="00D87299">
              <w:rPr>
                <w:color w:val="auto"/>
                <w:sz w:val="14"/>
                <w:szCs w:val="14"/>
              </w:rPr>
              <w:t>categorised</w:t>
            </w:r>
            <w:r w:rsidRPr="00D87299">
              <w:rPr>
                <w:color w:val="auto"/>
                <w:sz w:val="14"/>
                <w:szCs w:val="14"/>
              </w:rPr>
              <w:t xml:space="preserve"> into the following: specialist mental health assess</w:t>
            </w:r>
            <w:r w:rsidR="00B2199D">
              <w:rPr>
                <w:color w:val="auto"/>
                <w:sz w:val="14"/>
                <w:szCs w:val="14"/>
              </w:rPr>
              <w:t>-</w:t>
            </w:r>
            <w:proofErr w:type="spellStart"/>
            <w:r w:rsidRPr="00D87299">
              <w:rPr>
                <w:color w:val="auto"/>
                <w:sz w:val="14"/>
                <w:szCs w:val="14"/>
              </w:rPr>
              <w:t>ment</w:t>
            </w:r>
            <w:proofErr w:type="spellEnd"/>
            <w:r w:rsidRPr="00D87299">
              <w:rPr>
                <w:color w:val="auto"/>
                <w:sz w:val="14"/>
                <w:szCs w:val="14"/>
              </w:rPr>
              <w:t>, admission to a general medical bed, psychi</w:t>
            </w:r>
            <w:r w:rsidR="00AE1540">
              <w:rPr>
                <w:color w:val="auto"/>
                <w:sz w:val="14"/>
                <w:szCs w:val="14"/>
              </w:rPr>
              <w:t xml:space="preserve">atric </w:t>
            </w:r>
            <w:proofErr w:type="spellStart"/>
            <w:r w:rsidR="00AE1540">
              <w:rPr>
                <w:color w:val="auto"/>
                <w:sz w:val="14"/>
                <w:szCs w:val="14"/>
              </w:rPr>
              <w:t>admiss</w:t>
            </w:r>
            <w:proofErr w:type="spellEnd"/>
            <w:r w:rsidR="00B2199D">
              <w:rPr>
                <w:color w:val="auto"/>
                <w:sz w:val="14"/>
                <w:szCs w:val="14"/>
              </w:rPr>
              <w:t>-</w:t>
            </w:r>
            <w:r w:rsidR="00AE1540">
              <w:rPr>
                <w:color w:val="auto"/>
                <w:sz w:val="14"/>
                <w:szCs w:val="14"/>
              </w:rPr>
              <w:t>ion, specialist com</w:t>
            </w:r>
            <w:r w:rsidRPr="00D87299">
              <w:rPr>
                <w:color w:val="auto"/>
                <w:sz w:val="14"/>
                <w:szCs w:val="14"/>
              </w:rPr>
              <w:t>m</w:t>
            </w:r>
            <w:r w:rsidR="00B2199D">
              <w:rPr>
                <w:color w:val="auto"/>
                <w:sz w:val="14"/>
                <w:szCs w:val="14"/>
              </w:rPr>
              <w:t>-</w:t>
            </w:r>
            <w:r w:rsidRPr="00D87299">
              <w:rPr>
                <w:color w:val="auto"/>
                <w:sz w:val="14"/>
                <w:szCs w:val="14"/>
              </w:rPr>
              <w:t>unity mental health follow-up and ref</w:t>
            </w:r>
            <w:r w:rsidR="00B2199D">
              <w:rPr>
                <w:color w:val="auto"/>
                <w:sz w:val="14"/>
                <w:szCs w:val="14"/>
              </w:rPr>
              <w:t>-</w:t>
            </w:r>
            <w:proofErr w:type="spellStart"/>
            <w:r w:rsidRPr="00D87299">
              <w:rPr>
                <w:color w:val="auto"/>
                <w:sz w:val="14"/>
                <w:szCs w:val="14"/>
              </w:rPr>
              <w:t>erral</w:t>
            </w:r>
            <w:proofErr w:type="spellEnd"/>
            <w:r w:rsidRPr="00D87299">
              <w:rPr>
                <w:color w:val="auto"/>
                <w:sz w:val="14"/>
                <w:szCs w:val="14"/>
              </w:rPr>
              <w:t xml:space="preserve"> to non-statutory services" (p.102), it is unclear whether this information was as</w:t>
            </w:r>
            <w:r w:rsidR="00B2199D">
              <w:rPr>
                <w:color w:val="auto"/>
                <w:sz w:val="14"/>
                <w:szCs w:val="14"/>
              </w:rPr>
              <w:t>-</w:t>
            </w:r>
            <w:proofErr w:type="spellStart"/>
            <w:r w:rsidR="00B2199D">
              <w:rPr>
                <w:color w:val="auto"/>
                <w:sz w:val="14"/>
                <w:szCs w:val="14"/>
              </w:rPr>
              <w:t>certained</w:t>
            </w:r>
            <w:proofErr w:type="spellEnd"/>
            <w:r w:rsidR="00B2199D">
              <w:rPr>
                <w:color w:val="auto"/>
                <w:sz w:val="14"/>
                <w:szCs w:val="14"/>
              </w:rPr>
              <w:t xml:space="preserve"> from </w:t>
            </w:r>
            <w:r w:rsidRPr="00D87299">
              <w:rPr>
                <w:color w:val="auto"/>
                <w:sz w:val="14"/>
                <w:szCs w:val="14"/>
              </w:rPr>
              <w:t>parti</w:t>
            </w:r>
            <w:r w:rsidR="00B2199D">
              <w:rPr>
                <w:color w:val="auto"/>
                <w:sz w:val="14"/>
                <w:szCs w:val="14"/>
              </w:rPr>
              <w:t>-</w:t>
            </w:r>
            <w:proofErr w:type="spellStart"/>
            <w:r w:rsidRPr="00D87299">
              <w:rPr>
                <w:color w:val="auto"/>
                <w:sz w:val="14"/>
                <w:szCs w:val="14"/>
              </w:rPr>
              <w:t>cipant</w:t>
            </w:r>
            <w:proofErr w:type="spellEnd"/>
            <w:r w:rsidRPr="00D87299">
              <w:rPr>
                <w:color w:val="auto"/>
                <w:sz w:val="14"/>
                <w:szCs w:val="14"/>
              </w:rPr>
              <w:t xml:space="preserve"> self-report and/or hospital/med</w:t>
            </w:r>
            <w:r w:rsidR="00B2199D">
              <w:rPr>
                <w:color w:val="auto"/>
                <w:sz w:val="14"/>
                <w:szCs w:val="14"/>
              </w:rPr>
              <w:t>-</w:t>
            </w:r>
            <w:proofErr w:type="spellStart"/>
            <w:r w:rsidRPr="00D87299">
              <w:rPr>
                <w:color w:val="auto"/>
                <w:sz w:val="14"/>
                <w:szCs w:val="14"/>
              </w:rPr>
              <w:t>ical</w:t>
            </w:r>
            <w:proofErr w:type="spellEnd"/>
            <w:r w:rsidRPr="00D87299">
              <w:rPr>
                <w:color w:val="auto"/>
                <w:sz w:val="14"/>
                <w:szCs w:val="14"/>
              </w:rPr>
              <w:t xml:space="preserve"> records for the outcomes of </w:t>
            </w:r>
            <w:proofErr w:type="spellStart"/>
            <w:r w:rsidRPr="00D87299">
              <w:rPr>
                <w:color w:val="auto"/>
                <w:sz w:val="14"/>
                <w:szCs w:val="14"/>
              </w:rPr>
              <w:t>rele</w:t>
            </w:r>
            <w:r w:rsidR="00B2199D">
              <w:rPr>
                <w:color w:val="auto"/>
                <w:sz w:val="14"/>
                <w:szCs w:val="14"/>
              </w:rPr>
              <w:t>-</w:t>
            </w:r>
            <w:r w:rsidRPr="00D87299">
              <w:rPr>
                <w:color w:val="auto"/>
                <w:sz w:val="14"/>
                <w:szCs w:val="14"/>
              </w:rPr>
              <w:t>vance</w:t>
            </w:r>
            <w:proofErr w:type="spellEnd"/>
            <w:r w:rsidRPr="00D87299">
              <w:rPr>
                <w:color w:val="auto"/>
                <w:sz w:val="14"/>
                <w:szCs w:val="14"/>
              </w:rPr>
              <w:t xml:space="preserve"> to this review.</w:t>
            </w:r>
          </w:p>
          <w:p w14:paraId="3D7191B8" w14:textId="77777777" w:rsidR="008B00DD" w:rsidRPr="00CD7D26" w:rsidRDefault="008B00DD" w:rsidP="00D87299">
            <w:pPr>
              <w:pStyle w:val="Default"/>
              <w:rPr>
                <w:color w:val="auto"/>
                <w:sz w:val="14"/>
                <w:szCs w:val="14"/>
              </w:rPr>
            </w:pPr>
          </w:p>
        </w:tc>
        <w:tc>
          <w:tcPr>
            <w:tcW w:w="444" w:type="pct"/>
            <w:tcBorders>
              <w:top w:val="single" w:sz="4" w:space="0" w:color="auto"/>
              <w:bottom w:val="single" w:sz="4" w:space="0" w:color="auto"/>
            </w:tcBorders>
            <w:shd w:val="clear" w:color="auto" w:fill="auto"/>
          </w:tcPr>
          <w:p w14:paraId="316DC213" w14:textId="6CFB96F9" w:rsidR="00D87299" w:rsidRPr="00D87299" w:rsidRDefault="00D87299" w:rsidP="00D87299">
            <w:pPr>
              <w:pStyle w:val="Default"/>
              <w:rPr>
                <w:color w:val="auto"/>
                <w:sz w:val="14"/>
                <w:szCs w:val="14"/>
              </w:rPr>
            </w:pPr>
            <w:r w:rsidRPr="00D87299">
              <w:rPr>
                <w:color w:val="auto"/>
                <w:sz w:val="14"/>
                <w:szCs w:val="14"/>
              </w:rPr>
              <w:t xml:space="preserve">Whilst "[s]elf-harm was defined as a deliberate non-fatal act of self-injury or self-poisoning, done in the knowledge that it was </w:t>
            </w:r>
            <w:proofErr w:type="spellStart"/>
            <w:r w:rsidRPr="00D87299">
              <w:rPr>
                <w:color w:val="auto"/>
                <w:sz w:val="14"/>
                <w:szCs w:val="14"/>
              </w:rPr>
              <w:t>potenti</w:t>
            </w:r>
            <w:proofErr w:type="spellEnd"/>
            <w:r w:rsidR="00AD0044">
              <w:rPr>
                <w:color w:val="auto"/>
                <w:sz w:val="14"/>
                <w:szCs w:val="14"/>
              </w:rPr>
              <w:t>-</w:t>
            </w:r>
            <w:r w:rsidRPr="00D87299">
              <w:rPr>
                <w:color w:val="auto"/>
                <w:sz w:val="14"/>
                <w:szCs w:val="14"/>
              </w:rPr>
              <w:t>ally harmful and in the case of drug overdose that the amount taken was excessive..." (p.102), it is unclear whether this determination was made on the basis of diagnostic codes alone, or whether additional review was under</w:t>
            </w:r>
            <w:r w:rsidR="00AD0044">
              <w:rPr>
                <w:color w:val="auto"/>
                <w:sz w:val="14"/>
                <w:szCs w:val="14"/>
              </w:rPr>
              <w:t>-</w:t>
            </w:r>
            <w:r w:rsidRPr="00D87299">
              <w:rPr>
                <w:color w:val="auto"/>
                <w:sz w:val="14"/>
                <w:szCs w:val="14"/>
              </w:rPr>
              <w:t>taken to investigate intent in ambiguous cases.</w:t>
            </w:r>
          </w:p>
          <w:p w14:paraId="4753E99F" w14:textId="77777777" w:rsidR="008B00DD" w:rsidRPr="00CD7D26" w:rsidRDefault="008B00DD" w:rsidP="00D87299">
            <w:pPr>
              <w:pStyle w:val="Default"/>
              <w:rPr>
                <w:color w:val="auto"/>
                <w:sz w:val="14"/>
                <w:szCs w:val="14"/>
              </w:rPr>
            </w:pPr>
          </w:p>
        </w:tc>
        <w:tc>
          <w:tcPr>
            <w:tcW w:w="437" w:type="pct"/>
            <w:tcBorders>
              <w:top w:val="single" w:sz="4" w:space="0" w:color="auto"/>
              <w:bottom w:val="single" w:sz="4" w:space="0" w:color="auto"/>
            </w:tcBorders>
            <w:shd w:val="clear" w:color="auto" w:fill="auto"/>
          </w:tcPr>
          <w:p w14:paraId="691A79E0" w14:textId="3D6A84D4" w:rsidR="00D87299" w:rsidRPr="00D87299" w:rsidRDefault="00AD0044" w:rsidP="00D87299">
            <w:pPr>
              <w:pStyle w:val="Default"/>
              <w:rPr>
                <w:color w:val="auto"/>
                <w:sz w:val="14"/>
                <w:szCs w:val="14"/>
              </w:rPr>
            </w:pPr>
            <w:r>
              <w:rPr>
                <w:color w:val="auto"/>
                <w:sz w:val="14"/>
                <w:szCs w:val="14"/>
              </w:rPr>
              <w:t>NR</w:t>
            </w:r>
          </w:p>
          <w:p w14:paraId="46D715F1" w14:textId="77777777" w:rsidR="008B00DD" w:rsidRPr="00CD7D26" w:rsidRDefault="008B00DD" w:rsidP="00D87299">
            <w:pPr>
              <w:pStyle w:val="Default"/>
              <w:rPr>
                <w:color w:val="auto"/>
                <w:sz w:val="14"/>
                <w:szCs w:val="14"/>
              </w:rPr>
            </w:pPr>
          </w:p>
        </w:tc>
        <w:tc>
          <w:tcPr>
            <w:tcW w:w="453" w:type="pct"/>
            <w:tcBorders>
              <w:top w:val="single" w:sz="4" w:space="0" w:color="auto"/>
              <w:bottom w:val="single" w:sz="4" w:space="0" w:color="auto"/>
            </w:tcBorders>
            <w:shd w:val="clear" w:color="auto" w:fill="auto"/>
          </w:tcPr>
          <w:p w14:paraId="4A8F45FE" w14:textId="1DE300A2" w:rsidR="00D87299" w:rsidRPr="00D87299" w:rsidRDefault="00532995" w:rsidP="00D87299">
            <w:pPr>
              <w:pStyle w:val="Default"/>
              <w:rPr>
                <w:color w:val="auto"/>
                <w:sz w:val="14"/>
                <w:szCs w:val="14"/>
              </w:rPr>
            </w:pPr>
            <w:r w:rsidRPr="00532995">
              <w:rPr>
                <w:color w:val="auto"/>
                <w:sz w:val="14"/>
                <w:szCs w:val="14"/>
              </w:rPr>
              <w:t>No specific inform-</w:t>
            </w:r>
            <w:proofErr w:type="spellStart"/>
            <w:r w:rsidRPr="00532995">
              <w:rPr>
                <w:color w:val="auto"/>
                <w:sz w:val="14"/>
                <w:szCs w:val="14"/>
              </w:rPr>
              <w:t>ation</w:t>
            </w:r>
            <w:proofErr w:type="spellEnd"/>
            <w:r w:rsidRPr="00532995">
              <w:rPr>
                <w:color w:val="auto"/>
                <w:sz w:val="14"/>
                <w:szCs w:val="14"/>
              </w:rPr>
              <w:t xml:space="preserve"> reported, how-ever, i</w:t>
            </w:r>
            <w:r w:rsidR="00D87299" w:rsidRPr="00532995">
              <w:rPr>
                <w:color w:val="auto"/>
                <w:sz w:val="14"/>
                <w:szCs w:val="14"/>
              </w:rPr>
              <w:t>t is likely the same mode of</w:t>
            </w:r>
            <w:r w:rsidR="00D87299" w:rsidRPr="00D87299">
              <w:rPr>
                <w:color w:val="auto"/>
                <w:sz w:val="14"/>
                <w:szCs w:val="14"/>
              </w:rPr>
              <w:t xml:space="preserve"> data collection was used for all participants.</w:t>
            </w:r>
          </w:p>
          <w:p w14:paraId="23B03CE3" w14:textId="77777777" w:rsidR="008B00DD" w:rsidRPr="00CD7D26" w:rsidRDefault="008B00DD" w:rsidP="00D87299">
            <w:pPr>
              <w:pStyle w:val="Default"/>
              <w:rPr>
                <w:color w:val="auto"/>
                <w:sz w:val="14"/>
                <w:szCs w:val="14"/>
              </w:rPr>
            </w:pPr>
          </w:p>
        </w:tc>
        <w:tc>
          <w:tcPr>
            <w:tcW w:w="442" w:type="pct"/>
            <w:tcBorders>
              <w:top w:val="single" w:sz="4" w:space="0" w:color="auto"/>
              <w:bottom w:val="single" w:sz="4" w:space="0" w:color="auto"/>
            </w:tcBorders>
            <w:shd w:val="clear" w:color="auto" w:fill="auto"/>
          </w:tcPr>
          <w:p w14:paraId="767C1A83" w14:textId="59D49C0F" w:rsidR="00D87299" w:rsidRPr="00D87299" w:rsidRDefault="00D87299" w:rsidP="00D87299">
            <w:pPr>
              <w:pStyle w:val="Default"/>
              <w:rPr>
                <w:color w:val="auto"/>
                <w:sz w:val="14"/>
                <w:szCs w:val="14"/>
              </w:rPr>
            </w:pPr>
            <w:r w:rsidRPr="00D87299">
              <w:rPr>
                <w:color w:val="auto"/>
                <w:sz w:val="14"/>
                <w:szCs w:val="14"/>
              </w:rPr>
              <w:t>The study reported outcome(s) at pre</w:t>
            </w:r>
            <w:r w:rsidR="00AD0044">
              <w:rPr>
                <w:color w:val="auto"/>
                <w:sz w:val="14"/>
                <w:szCs w:val="14"/>
              </w:rPr>
              <w:t>-</w:t>
            </w:r>
            <w:proofErr w:type="spellStart"/>
            <w:r w:rsidRPr="00D87299">
              <w:rPr>
                <w:color w:val="auto"/>
                <w:sz w:val="14"/>
                <w:szCs w:val="14"/>
              </w:rPr>
              <w:t>sentation</w:t>
            </w:r>
            <w:proofErr w:type="spellEnd"/>
            <w:r w:rsidRPr="00D87299">
              <w:rPr>
                <w:color w:val="auto"/>
                <w:sz w:val="14"/>
                <w:szCs w:val="14"/>
              </w:rPr>
              <w:t xml:space="preserve"> and/or immediately post-discharge and so it is likely the length of the prevalence period was appro</w:t>
            </w:r>
            <w:r w:rsidR="000A6C8C">
              <w:rPr>
                <w:color w:val="auto"/>
                <w:sz w:val="14"/>
                <w:szCs w:val="14"/>
              </w:rPr>
              <w:t>-</w:t>
            </w:r>
            <w:proofErr w:type="spellStart"/>
            <w:r w:rsidRPr="00D87299">
              <w:rPr>
                <w:color w:val="auto"/>
                <w:sz w:val="14"/>
                <w:szCs w:val="14"/>
              </w:rPr>
              <w:t>priate</w:t>
            </w:r>
            <w:proofErr w:type="spellEnd"/>
            <w:r w:rsidRPr="00D87299">
              <w:rPr>
                <w:color w:val="auto"/>
                <w:sz w:val="14"/>
                <w:szCs w:val="14"/>
              </w:rPr>
              <w:t>.</w:t>
            </w:r>
          </w:p>
          <w:p w14:paraId="59639AFF" w14:textId="77777777" w:rsidR="008B00DD" w:rsidRPr="00CD7D26" w:rsidRDefault="008B00DD" w:rsidP="00D87299">
            <w:pPr>
              <w:pStyle w:val="Default"/>
              <w:rPr>
                <w:color w:val="auto"/>
                <w:sz w:val="14"/>
                <w:szCs w:val="14"/>
              </w:rPr>
            </w:pPr>
          </w:p>
        </w:tc>
        <w:tc>
          <w:tcPr>
            <w:tcW w:w="517" w:type="pct"/>
            <w:tcBorders>
              <w:top w:val="single" w:sz="4" w:space="0" w:color="auto"/>
              <w:bottom w:val="single" w:sz="4" w:space="0" w:color="auto"/>
            </w:tcBorders>
            <w:shd w:val="clear" w:color="auto" w:fill="auto"/>
          </w:tcPr>
          <w:p w14:paraId="30376DB0" w14:textId="77777777" w:rsidR="00D87299" w:rsidRPr="00D87299" w:rsidRDefault="00D87299" w:rsidP="00D87299">
            <w:pPr>
              <w:pStyle w:val="Default"/>
              <w:rPr>
                <w:color w:val="auto"/>
                <w:sz w:val="14"/>
                <w:szCs w:val="14"/>
              </w:rPr>
            </w:pPr>
            <w:r w:rsidRPr="00D87299">
              <w:rPr>
                <w:color w:val="auto"/>
                <w:sz w:val="14"/>
                <w:szCs w:val="14"/>
              </w:rPr>
              <w:t>Denominators differed across outcomes and no explanation was provided, suggesting variable non-response across hospital sites.</w:t>
            </w:r>
          </w:p>
          <w:p w14:paraId="77A5B3DF" w14:textId="77777777" w:rsidR="008B00DD" w:rsidRPr="00CD7D26" w:rsidRDefault="008B00DD" w:rsidP="00D87299">
            <w:pPr>
              <w:pStyle w:val="Default"/>
              <w:rPr>
                <w:color w:val="auto"/>
                <w:sz w:val="14"/>
                <w:szCs w:val="14"/>
              </w:rPr>
            </w:pPr>
          </w:p>
        </w:tc>
      </w:tr>
      <w:tr w:rsidR="00291D40" w:rsidRPr="00CD7D26" w14:paraId="352CF3A6" w14:textId="2AF26A33" w:rsidTr="00655E0F">
        <w:trPr>
          <w:trHeight w:val="839"/>
        </w:trPr>
        <w:tc>
          <w:tcPr>
            <w:tcW w:w="355" w:type="pct"/>
            <w:tcBorders>
              <w:top w:val="single" w:sz="4" w:space="0" w:color="auto"/>
              <w:bottom w:val="single" w:sz="4" w:space="0" w:color="auto"/>
            </w:tcBorders>
            <w:shd w:val="clear" w:color="auto" w:fill="F2F2F2" w:themeFill="background1" w:themeFillShade="F2"/>
          </w:tcPr>
          <w:p w14:paraId="11D2EFBD" w14:textId="77777777" w:rsidR="008B00DD" w:rsidRPr="00A21AFE" w:rsidRDefault="008B00DD" w:rsidP="00184CDC">
            <w:pPr>
              <w:pStyle w:val="Default"/>
              <w:rPr>
                <w:b/>
                <w:color w:val="auto"/>
                <w:sz w:val="14"/>
                <w:szCs w:val="14"/>
              </w:rPr>
            </w:pPr>
            <w:r w:rsidRPr="00A21AFE">
              <w:rPr>
                <w:b/>
                <w:color w:val="auto"/>
                <w:sz w:val="14"/>
                <w:szCs w:val="14"/>
              </w:rPr>
              <w:t>Davies 1999</w:t>
            </w:r>
          </w:p>
        </w:tc>
        <w:tc>
          <w:tcPr>
            <w:tcW w:w="509" w:type="pct"/>
            <w:tcBorders>
              <w:top w:val="single" w:sz="4" w:space="0" w:color="auto"/>
              <w:bottom w:val="single" w:sz="4" w:space="0" w:color="auto"/>
            </w:tcBorders>
            <w:shd w:val="clear" w:color="auto" w:fill="F2F2F2" w:themeFill="background1" w:themeFillShade="F2"/>
          </w:tcPr>
          <w:p w14:paraId="529725B1" w14:textId="2B2D094C" w:rsidR="00F83FF0" w:rsidRPr="00F83FF0" w:rsidRDefault="00F83FF0" w:rsidP="00F83FF0">
            <w:pPr>
              <w:pStyle w:val="Default"/>
              <w:rPr>
                <w:color w:val="auto"/>
                <w:sz w:val="14"/>
                <w:szCs w:val="14"/>
              </w:rPr>
            </w:pPr>
            <w:r w:rsidRPr="00F83FF0">
              <w:rPr>
                <w:color w:val="auto"/>
                <w:sz w:val="14"/>
                <w:szCs w:val="14"/>
              </w:rPr>
              <w:t>"</w:t>
            </w:r>
            <w:proofErr w:type="spellStart"/>
            <w:r w:rsidRPr="00F83FF0">
              <w:rPr>
                <w:color w:val="auto"/>
                <w:sz w:val="14"/>
                <w:szCs w:val="14"/>
              </w:rPr>
              <w:t>Altnagelvin</w:t>
            </w:r>
            <w:proofErr w:type="spellEnd"/>
            <w:r w:rsidRPr="00F83FF0">
              <w:rPr>
                <w:color w:val="auto"/>
                <w:sz w:val="14"/>
                <w:szCs w:val="14"/>
              </w:rPr>
              <w:t xml:space="preserve"> Area </w:t>
            </w:r>
            <w:proofErr w:type="spellStart"/>
            <w:r w:rsidRPr="00F83FF0">
              <w:rPr>
                <w:color w:val="auto"/>
                <w:sz w:val="14"/>
                <w:szCs w:val="14"/>
              </w:rPr>
              <w:t>Hos</w:t>
            </w:r>
            <w:r w:rsidR="00AD0044">
              <w:rPr>
                <w:color w:val="auto"/>
                <w:sz w:val="14"/>
                <w:szCs w:val="14"/>
              </w:rPr>
              <w:t>-</w:t>
            </w:r>
            <w:r w:rsidRPr="00F83FF0">
              <w:rPr>
                <w:color w:val="auto"/>
                <w:sz w:val="14"/>
                <w:szCs w:val="14"/>
              </w:rPr>
              <w:t>pital</w:t>
            </w:r>
            <w:proofErr w:type="spellEnd"/>
            <w:r w:rsidRPr="00F83FF0">
              <w:rPr>
                <w:color w:val="auto"/>
                <w:sz w:val="14"/>
                <w:szCs w:val="14"/>
              </w:rPr>
              <w:t xml:space="preserve">, Derry provides the only accident and </w:t>
            </w:r>
            <w:proofErr w:type="spellStart"/>
            <w:r w:rsidRPr="00F83FF0">
              <w:rPr>
                <w:color w:val="auto"/>
                <w:sz w:val="14"/>
                <w:szCs w:val="14"/>
              </w:rPr>
              <w:t>emer</w:t>
            </w:r>
            <w:r w:rsidR="00AD0044">
              <w:rPr>
                <w:color w:val="auto"/>
                <w:sz w:val="14"/>
                <w:szCs w:val="14"/>
              </w:rPr>
              <w:t>-</w:t>
            </w:r>
            <w:r w:rsidRPr="00F83FF0">
              <w:rPr>
                <w:color w:val="auto"/>
                <w:sz w:val="14"/>
                <w:szCs w:val="14"/>
              </w:rPr>
              <w:t>gency</w:t>
            </w:r>
            <w:proofErr w:type="spellEnd"/>
            <w:r w:rsidRPr="00F83FF0">
              <w:rPr>
                <w:color w:val="auto"/>
                <w:sz w:val="14"/>
                <w:szCs w:val="14"/>
              </w:rPr>
              <w:t xml:space="preserve"> department in the Foyle Trust area which serves a population of approximately 150,000 people in the north-west of Northern Ireland" (p.10). However, it is unclear whether this region </w:t>
            </w:r>
            <w:r w:rsidR="00CD78AA">
              <w:rPr>
                <w:color w:val="auto"/>
                <w:sz w:val="14"/>
                <w:szCs w:val="14"/>
              </w:rPr>
              <w:t>is</w:t>
            </w:r>
            <w:r w:rsidRPr="00F83FF0">
              <w:rPr>
                <w:color w:val="auto"/>
                <w:sz w:val="14"/>
                <w:szCs w:val="14"/>
              </w:rPr>
              <w:t xml:space="preserve"> representative of the national population.</w:t>
            </w:r>
          </w:p>
          <w:p w14:paraId="43BFEE7C" w14:textId="38915B39" w:rsidR="008B00DD" w:rsidRPr="00CD7D26" w:rsidRDefault="008B00DD" w:rsidP="00F83FF0">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042598C2" w14:textId="61BE98D7" w:rsidR="00F83FF0" w:rsidRPr="00F83FF0" w:rsidRDefault="00F83FF0" w:rsidP="00F83FF0">
            <w:pPr>
              <w:pStyle w:val="Default"/>
              <w:rPr>
                <w:color w:val="auto"/>
                <w:sz w:val="14"/>
                <w:szCs w:val="14"/>
              </w:rPr>
            </w:pPr>
            <w:r w:rsidRPr="00F83FF0">
              <w:rPr>
                <w:color w:val="auto"/>
                <w:sz w:val="14"/>
                <w:szCs w:val="14"/>
              </w:rPr>
              <w:t>"...admissions (aged 16 years and younger)</w:t>
            </w:r>
            <w:r w:rsidR="00DC2BE6">
              <w:rPr>
                <w:color w:val="auto"/>
                <w:sz w:val="14"/>
                <w:szCs w:val="14"/>
              </w:rPr>
              <w:t xml:space="preserve"> </w:t>
            </w:r>
            <w:r w:rsidRPr="00F83FF0">
              <w:rPr>
                <w:color w:val="auto"/>
                <w:sz w:val="14"/>
                <w:szCs w:val="14"/>
              </w:rPr>
              <w:t>...as a result of para</w:t>
            </w:r>
            <w:r w:rsidR="00DC2BE6">
              <w:rPr>
                <w:color w:val="auto"/>
                <w:sz w:val="14"/>
                <w:szCs w:val="14"/>
              </w:rPr>
              <w:t>-</w:t>
            </w:r>
            <w:r w:rsidRPr="00F83FF0">
              <w:rPr>
                <w:color w:val="auto"/>
                <w:sz w:val="14"/>
                <w:szCs w:val="14"/>
              </w:rPr>
              <w:t>suicide" (p.10) were included. There were no explicit exclusion criteria.</w:t>
            </w:r>
          </w:p>
          <w:p w14:paraId="45E854A6" w14:textId="77777777" w:rsidR="008B00DD" w:rsidRPr="00CD7D26" w:rsidRDefault="008B00DD" w:rsidP="00F83FF0">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14481D0D" w14:textId="77777777" w:rsidR="00F83FF0" w:rsidRPr="00F83FF0" w:rsidRDefault="00F83FF0" w:rsidP="00F83FF0">
            <w:pPr>
              <w:pStyle w:val="Default"/>
              <w:rPr>
                <w:color w:val="auto"/>
                <w:sz w:val="14"/>
                <w:szCs w:val="14"/>
              </w:rPr>
            </w:pPr>
            <w:r w:rsidRPr="00F83FF0">
              <w:rPr>
                <w:color w:val="auto"/>
                <w:sz w:val="14"/>
                <w:szCs w:val="14"/>
              </w:rPr>
              <w:t>The study included "all admissions..." (p.10).</w:t>
            </w:r>
          </w:p>
          <w:p w14:paraId="2FB6AA27" w14:textId="77777777" w:rsidR="008B00DD" w:rsidRPr="00CD7D26" w:rsidRDefault="008B00DD" w:rsidP="00F83FF0">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672C3D8" w14:textId="1D607F6D" w:rsidR="00F83FF0" w:rsidRPr="00F83FF0" w:rsidRDefault="00F83FF0" w:rsidP="00F83FF0">
            <w:pPr>
              <w:pStyle w:val="Default"/>
              <w:rPr>
                <w:color w:val="auto"/>
                <w:sz w:val="14"/>
                <w:szCs w:val="14"/>
              </w:rPr>
            </w:pPr>
            <w:r w:rsidRPr="00F83FF0">
              <w:rPr>
                <w:color w:val="auto"/>
                <w:sz w:val="14"/>
                <w:szCs w:val="14"/>
              </w:rPr>
              <w:t>No specific inform</w:t>
            </w:r>
            <w:r w:rsidR="00AD0044">
              <w:rPr>
                <w:color w:val="auto"/>
                <w:sz w:val="14"/>
                <w:szCs w:val="14"/>
              </w:rPr>
              <w:t>-</w:t>
            </w:r>
            <w:proofErr w:type="spellStart"/>
            <w:r w:rsidRPr="00F83FF0">
              <w:rPr>
                <w:color w:val="auto"/>
                <w:sz w:val="14"/>
                <w:szCs w:val="14"/>
              </w:rPr>
              <w:t>ation</w:t>
            </w:r>
            <w:proofErr w:type="spellEnd"/>
            <w:r w:rsidRPr="00F83FF0">
              <w:rPr>
                <w:color w:val="auto"/>
                <w:sz w:val="14"/>
                <w:szCs w:val="14"/>
              </w:rPr>
              <w:t xml:space="preserve"> reported, how</w:t>
            </w:r>
            <w:r w:rsidR="00AD0044">
              <w:rPr>
                <w:color w:val="auto"/>
                <w:sz w:val="14"/>
                <w:szCs w:val="14"/>
              </w:rPr>
              <w:t>-</w:t>
            </w:r>
            <w:r w:rsidRPr="00F83FF0">
              <w:rPr>
                <w:color w:val="auto"/>
                <w:sz w:val="14"/>
                <w:szCs w:val="14"/>
              </w:rPr>
              <w:t>ever, data for all eligible participants were included in analyses.</w:t>
            </w:r>
          </w:p>
          <w:p w14:paraId="19709D7A" w14:textId="77777777" w:rsidR="008B00DD" w:rsidRPr="00CD7D26" w:rsidRDefault="008B00DD" w:rsidP="00F83FF0">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332C429E" w14:textId="1A0531FF" w:rsidR="00F83FF0" w:rsidRPr="00F83FF0" w:rsidRDefault="00F83FF0" w:rsidP="00F83FF0">
            <w:pPr>
              <w:pStyle w:val="Default"/>
              <w:rPr>
                <w:color w:val="auto"/>
                <w:sz w:val="14"/>
                <w:szCs w:val="14"/>
              </w:rPr>
            </w:pPr>
            <w:r w:rsidRPr="00F83FF0">
              <w:rPr>
                <w:color w:val="auto"/>
                <w:sz w:val="14"/>
                <w:szCs w:val="14"/>
              </w:rPr>
              <w:t>"The information pre</w:t>
            </w:r>
            <w:r w:rsidR="00AD0044">
              <w:rPr>
                <w:color w:val="auto"/>
                <w:sz w:val="14"/>
                <w:szCs w:val="14"/>
              </w:rPr>
              <w:t>-</w:t>
            </w:r>
            <w:proofErr w:type="spellStart"/>
            <w:r w:rsidRPr="00F83FF0">
              <w:rPr>
                <w:color w:val="auto"/>
                <w:sz w:val="14"/>
                <w:szCs w:val="14"/>
              </w:rPr>
              <w:t>sented</w:t>
            </w:r>
            <w:proofErr w:type="spellEnd"/>
            <w:r w:rsidRPr="00F83FF0">
              <w:rPr>
                <w:color w:val="auto"/>
                <w:sz w:val="14"/>
                <w:szCs w:val="14"/>
              </w:rPr>
              <w:t xml:space="preserve"> in this paper was gathered from an array of written records. At no time were any individuals interviewed." (p.10).</w:t>
            </w:r>
          </w:p>
          <w:p w14:paraId="3B8C7D79" w14:textId="77777777" w:rsidR="008B00DD" w:rsidRPr="00CD7D26" w:rsidRDefault="008B00DD" w:rsidP="00F83FF0">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5560E825" w14:textId="1EEBAFFE" w:rsidR="00F83FF0" w:rsidRPr="00F83FF0" w:rsidRDefault="00AD0044" w:rsidP="00F83FF0">
            <w:pPr>
              <w:pStyle w:val="Default"/>
              <w:rPr>
                <w:color w:val="auto"/>
                <w:sz w:val="14"/>
                <w:szCs w:val="14"/>
              </w:rPr>
            </w:pPr>
            <w:r>
              <w:rPr>
                <w:color w:val="auto"/>
                <w:sz w:val="14"/>
                <w:szCs w:val="14"/>
              </w:rPr>
              <w:t>NR</w:t>
            </w:r>
          </w:p>
          <w:p w14:paraId="3156EEC9" w14:textId="77777777" w:rsidR="008B00DD" w:rsidRPr="00CD7D26" w:rsidRDefault="008B00DD" w:rsidP="00F83FF0">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6FD8263B" w14:textId="77777777" w:rsidR="00F83FF0" w:rsidRPr="00F83FF0" w:rsidRDefault="00F83FF0" w:rsidP="00F83FF0">
            <w:pPr>
              <w:pStyle w:val="Default"/>
              <w:rPr>
                <w:color w:val="auto"/>
                <w:sz w:val="14"/>
                <w:szCs w:val="14"/>
              </w:rPr>
            </w:pPr>
            <w:r w:rsidRPr="00F83FF0">
              <w:rPr>
                <w:color w:val="auto"/>
                <w:sz w:val="14"/>
                <w:szCs w:val="14"/>
              </w:rPr>
              <w:t>Hospital/medical records used.</w:t>
            </w:r>
          </w:p>
          <w:p w14:paraId="55EA1ABF" w14:textId="77777777" w:rsidR="008B00DD" w:rsidRPr="00CD7D26" w:rsidRDefault="008B00DD" w:rsidP="00F83FF0">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3081A08E" w14:textId="4336F0F0" w:rsidR="00F83FF0" w:rsidRPr="00F83FF0" w:rsidRDefault="00103786" w:rsidP="00F83FF0">
            <w:pPr>
              <w:pStyle w:val="Default"/>
              <w:rPr>
                <w:color w:val="auto"/>
                <w:sz w:val="14"/>
                <w:szCs w:val="14"/>
              </w:rPr>
            </w:pPr>
            <w:r w:rsidRPr="00103786">
              <w:rPr>
                <w:color w:val="auto"/>
                <w:sz w:val="14"/>
                <w:szCs w:val="14"/>
              </w:rPr>
              <w:t>No specific inform-</w:t>
            </w:r>
            <w:proofErr w:type="spellStart"/>
            <w:r w:rsidRPr="00103786">
              <w:rPr>
                <w:color w:val="auto"/>
                <w:sz w:val="14"/>
                <w:szCs w:val="14"/>
              </w:rPr>
              <w:t>ation</w:t>
            </w:r>
            <w:proofErr w:type="spellEnd"/>
            <w:r w:rsidRPr="00103786">
              <w:rPr>
                <w:color w:val="auto"/>
                <w:sz w:val="14"/>
                <w:szCs w:val="14"/>
              </w:rPr>
              <w:t xml:space="preserve"> reported, how-ever, i</w:t>
            </w:r>
            <w:r w:rsidR="00F83FF0" w:rsidRPr="00103786">
              <w:rPr>
                <w:color w:val="auto"/>
                <w:sz w:val="14"/>
                <w:szCs w:val="14"/>
              </w:rPr>
              <w:t>t is likely the same mode</w:t>
            </w:r>
            <w:r w:rsidR="00F83FF0" w:rsidRPr="00F83FF0">
              <w:rPr>
                <w:color w:val="auto"/>
                <w:sz w:val="14"/>
                <w:szCs w:val="14"/>
              </w:rPr>
              <w:t xml:space="preserve"> of data collection was used for all participants.</w:t>
            </w:r>
          </w:p>
          <w:p w14:paraId="525D0AEF" w14:textId="77777777" w:rsidR="008B00DD" w:rsidRPr="00CD7D26" w:rsidRDefault="008B00DD" w:rsidP="00F83FF0">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5C270A5A" w14:textId="4C73D549" w:rsidR="00F83FF0" w:rsidRPr="00F83FF0" w:rsidRDefault="00F83FF0" w:rsidP="00F83FF0">
            <w:pPr>
              <w:pStyle w:val="Default"/>
              <w:rPr>
                <w:color w:val="auto"/>
                <w:sz w:val="14"/>
                <w:szCs w:val="14"/>
              </w:rPr>
            </w:pPr>
            <w:r w:rsidRPr="00F83FF0">
              <w:rPr>
                <w:color w:val="auto"/>
                <w:sz w:val="14"/>
                <w:szCs w:val="14"/>
              </w:rPr>
              <w:t>The study reported outcome(s) at pre</w:t>
            </w:r>
            <w:r w:rsidR="00F92C1E">
              <w:rPr>
                <w:color w:val="auto"/>
                <w:sz w:val="14"/>
                <w:szCs w:val="14"/>
              </w:rPr>
              <w:t>-</w:t>
            </w:r>
            <w:proofErr w:type="spellStart"/>
            <w:r w:rsidRPr="00F83FF0">
              <w:rPr>
                <w:color w:val="auto"/>
                <w:sz w:val="14"/>
                <w:szCs w:val="14"/>
              </w:rPr>
              <w:t>sentation</w:t>
            </w:r>
            <w:proofErr w:type="spellEnd"/>
            <w:r w:rsidRPr="00F83FF0">
              <w:rPr>
                <w:color w:val="auto"/>
                <w:sz w:val="14"/>
                <w:szCs w:val="14"/>
              </w:rPr>
              <w:t xml:space="preserve"> and/or immediately post-discharge and so it is likely the length of the prevalence period was appro</w:t>
            </w:r>
            <w:r w:rsidR="000A6C8C">
              <w:rPr>
                <w:color w:val="auto"/>
                <w:sz w:val="14"/>
                <w:szCs w:val="14"/>
              </w:rPr>
              <w:t>-</w:t>
            </w:r>
            <w:proofErr w:type="spellStart"/>
            <w:r w:rsidRPr="00F83FF0">
              <w:rPr>
                <w:color w:val="auto"/>
                <w:sz w:val="14"/>
                <w:szCs w:val="14"/>
              </w:rPr>
              <w:t>priate</w:t>
            </w:r>
            <w:proofErr w:type="spellEnd"/>
            <w:r w:rsidRPr="00F83FF0">
              <w:rPr>
                <w:color w:val="auto"/>
                <w:sz w:val="14"/>
                <w:szCs w:val="14"/>
              </w:rPr>
              <w:t>.</w:t>
            </w:r>
          </w:p>
          <w:p w14:paraId="2F173250" w14:textId="77777777" w:rsidR="008B00DD" w:rsidRPr="00CD7D26" w:rsidRDefault="008B00DD" w:rsidP="00F83FF0">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7A671CCF" w14:textId="77777777" w:rsidR="00F83FF0" w:rsidRPr="00F83FF0" w:rsidRDefault="00F83FF0" w:rsidP="00F83FF0">
            <w:pPr>
              <w:pStyle w:val="Default"/>
              <w:rPr>
                <w:color w:val="auto"/>
                <w:sz w:val="14"/>
                <w:szCs w:val="14"/>
              </w:rPr>
            </w:pPr>
            <w:r w:rsidRPr="00F83FF0">
              <w:rPr>
                <w:color w:val="auto"/>
                <w:sz w:val="14"/>
                <w:szCs w:val="14"/>
              </w:rPr>
              <w:t>There were no errors in the reporting of the numerator(s) and denominator(s) for the prevalence.</w:t>
            </w:r>
          </w:p>
          <w:p w14:paraId="30E0E77E" w14:textId="77777777" w:rsidR="008B00DD" w:rsidRPr="00CD7D26" w:rsidRDefault="008B00DD" w:rsidP="00F83FF0">
            <w:pPr>
              <w:pStyle w:val="Default"/>
              <w:rPr>
                <w:color w:val="auto"/>
                <w:sz w:val="14"/>
                <w:szCs w:val="14"/>
              </w:rPr>
            </w:pPr>
          </w:p>
        </w:tc>
      </w:tr>
    </w:tbl>
    <w:p w14:paraId="2D48D75B"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1B6BEFCB" w14:textId="015DAA1F" w:rsidTr="00655E0F">
        <w:trPr>
          <w:trHeight w:val="839"/>
        </w:trPr>
        <w:tc>
          <w:tcPr>
            <w:tcW w:w="355" w:type="pct"/>
            <w:tcBorders>
              <w:top w:val="single" w:sz="4" w:space="0" w:color="auto"/>
              <w:bottom w:val="single" w:sz="4" w:space="0" w:color="auto"/>
            </w:tcBorders>
            <w:shd w:val="clear" w:color="auto" w:fill="auto"/>
          </w:tcPr>
          <w:p w14:paraId="49ED62B2" w14:textId="2642EB7F" w:rsidR="008B00DD" w:rsidRPr="00A21AFE" w:rsidRDefault="008B00DD" w:rsidP="000A6C8C">
            <w:pPr>
              <w:pStyle w:val="Default"/>
              <w:rPr>
                <w:b/>
                <w:color w:val="auto"/>
                <w:sz w:val="14"/>
                <w:szCs w:val="14"/>
              </w:rPr>
            </w:pPr>
            <w:r w:rsidRPr="00A21AFE">
              <w:rPr>
                <w:b/>
                <w:color w:val="auto"/>
                <w:sz w:val="14"/>
                <w:szCs w:val="14"/>
              </w:rPr>
              <w:lastRenderedPageBreak/>
              <w:t>Dennis 1997</w:t>
            </w:r>
          </w:p>
        </w:tc>
        <w:tc>
          <w:tcPr>
            <w:tcW w:w="509" w:type="pct"/>
            <w:tcBorders>
              <w:top w:val="single" w:sz="4" w:space="0" w:color="auto"/>
              <w:bottom w:val="single" w:sz="4" w:space="0" w:color="auto"/>
            </w:tcBorders>
            <w:shd w:val="clear" w:color="auto" w:fill="auto"/>
          </w:tcPr>
          <w:p w14:paraId="15E3D0C4" w14:textId="7713C0BF" w:rsidR="00B077DB" w:rsidRPr="00B077DB" w:rsidRDefault="00B077DB" w:rsidP="00B077DB">
            <w:pPr>
              <w:pStyle w:val="Default"/>
              <w:rPr>
                <w:color w:val="auto"/>
                <w:sz w:val="14"/>
                <w:szCs w:val="14"/>
              </w:rPr>
            </w:pPr>
            <w:r w:rsidRPr="00B077DB">
              <w:rPr>
                <w:color w:val="auto"/>
                <w:sz w:val="14"/>
                <w:szCs w:val="14"/>
              </w:rPr>
              <w:t>"...attendances at the Leicester Royal Infirm</w:t>
            </w:r>
            <w:r w:rsidR="00072946">
              <w:rPr>
                <w:color w:val="auto"/>
                <w:sz w:val="14"/>
                <w:szCs w:val="14"/>
              </w:rPr>
              <w:t>-</w:t>
            </w:r>
            <w:proofErr w:type="spellStart"/>
            <w:r w:rsidRPr="00B077DB">
              <w:rPr>
                <w:color w:val="auto"/>
                <w:sz w:val="14"/>
                <w:szCs w:val="14"/>
              </w:rPr>
              <w:t>ary</w:t>
            </w:r>
            <w:proofErr w:type="spellEnd"/>
            <w:r w:rsidRPr="00B077DB">
              <w:rPr>
                <w:color w:val="auto"/>
                <w:sz w:val="14"/>
                <w:szCs w:val="14"/>
              </w:rPr>
              <w:t xml:space="preserve"> A&amp;E department..." (p.311) were included. However, it is not clear if this </w:t>
            </w:r>
            <w:r w:rsidR="00072946">
              <w:rPr>
                <w:color w:val="auto"/>
                <w:sz w:val="14"/>
                <w:szCs w:val="14"/>
              </w:rPr>
              <w:t>is</w:t>
            </w:r>
            <w:r w:rsidRPr="00B077DB">
              <w:rPr>
                <w:color w:val="auto"/>
                <w:sz w:val="14"/>
                <w:szCs w:val="14"/>
              </w:rPr>
              <w:t xml:space="preserve"> representative of the national population.</w:t>
            </w:r>
          </w:p>
          <w:p w14:paraId="39DAD6B7" w14:textId="3B1D756A" w:rsidR="008B00DD" w:rsidRPr="00CD7D26" w:rsidRDefault="008B00DD" w:rsidP="00B077DB">
            <w:pPr>
              <w:pStyle w:val="Default"/>
              <w:rPr>
                <w:color w:val="auto"/>
                <w:sz w:val="14"/>
                <w:szCs w:val="14"/>
              </w:rPr>
            </w:pPr>
          </w:p>
        </w:tc>
        <w:tc>
          <w:tcPr>
            <w:tcW w:w="475" w:type="pct"/>
            <w:tcBorders>
              <w:top w:val="single" w:sz="4" w:space="0" w:color="auto"/>
              <w:bottom w:val="single" w:sz="4" w:space="0" w:color="auto"/>
            </w:tcBorders>
            <w:shd w:val="clear" w:color="auto" w:fill="auto"/>
          </w:tcPr>
          <w:p w14:paraId="156A312C" w14:textId="7E18AF9D" w:rsidR="00B077DB" w:rsidRPr="00B077DB" w:rsidRDefault="00B077DB" w:rsidP="00B077DB">
            <w:pPr>
              <w:pStyle w:val="Default"/>
              <w:rPr>
                <w:color w:val="auto"/>
                <w:sz w:val="14"/>
                <w:szCs w:val="14"/>
              </w:rPr>
            </w:pPr>
            <w:r w:rsidRPr="00B077DB">
              <w:rPr>
                <w:color w:val="auto"/>
                <w:sz w:val="14"/>
                <w:szCs w:val="14"/>
              </w:rPr>
              <w:t>"…records for attend</w:t>
            </w:r>
            <w:r w:rsidR="00072946">
              <w:rPr>
                <w:color w:val="auto"/>
                <w:sz w:val="14"/>
                <w:szCs w:val="14"/>
              </w:rPr>
              <w:t>-</w:t>
            </w:r>
            <w:proofErr w:type="spellStart"/>
            <w:r w:rsidRPr="00B077DB">
              <w:rPr>
                <w:color w:val="auto"/>
                <w:sz w:val="14"/>
                <w:szCs w:val="14"/>
              </w:rPr>
              <w:t>ances</w:t>
            </w:r>
            <w:proofErr w:type="spellEnd"/>
            <w:r w:rsidRPr="00B077DB">
              <w:rPr>
                <w:color w:val="auto"/>
                <w:sz w:val="14"/>
                <w:szCs w:val="14"/>
              </w:rPr>
              <w:t xml:space="preserve">…with a </w:t>
            </w:r>
            <w:proofErr w:type="spellStart"/>
            <w:r w:rsidRPr="00B077DB">
              <w:rPr>
                <w:color w:val="auto"/>
                <w:sz w:val="14"/>
                <w:szCs w:val="14"/>
              </w:rPr>
              <w:t>diag</w:t>
            </w:r>
            <w:r w:rsidR="00072946">
              <w:rPr>
                <w:color w:val="auto"/>
                <w:sz w:val="14"/>
                <w:szCs w:val="14"/>
              </w:rPr>
              <w:t>-</w:t>
            </w:r>
            <w:r w:rsidRPr="00B077DB">
              <w:rPr>
                <w:color w:val="auto"/>
                <w:sz w:val="14"/>
                <w:szCs w:val="14"/>
              </w:rPr>
              <w:t>nosis</w:t>
            </w:r>
            <w:proofErr w:type="spellEnd"/>
            <w:r w:rsidRPr="00B077DB">
              <w:rPr>
                <w:color w:val="auto"/>
                <w:sz w:val="14"/>
                <w:szCs w:val="14"/>
              </w:rPr>
              <w:t xml:space="preserve"> of 'self-inflicted' injury" (p.311) were included. Only those "658 cases...[that] failed to satisfy the criteria for DSH" (p.311) were excluded.</w:t>
            </w:r>
          </w:p>
          <w:p w14:paraId="2183E405" w14:textId="77777777" w:rsidR="008B00DD" w:rsidRPr="00CD7D26" w:rsidRDefault="008B00DD" w:rsidP="00B077DB">
            <w:pPr>
              <w:pStyle w:val="Default"/>
              <w:rPr>
                <w:color w:val="auto"/>
                <w:sz w:val="14"/>
                <w:szCs w:val="14"/>
              </w:rPr>
            </w:pPr>
          </w:p>
        </w:tc>
        <w:tc>
          <w:tcPr>
            <w:tcW w:w="478" w:type="pct"/>
            <w:tcBorders>
              <w:top w:val="single" w:sz="4" w:space="0" w:color="auto"/>
              <w:bottom w:val="single" w:sz="4" w:space="0" w:color="auto"/>
            </w:tcBorders>
            <w:shd w:val="clear" w:color="auto" w:fill="auto"/>
          </w:tcPr>
          <w:p w14:paraId="2209073D" w14:textId="77777777" w:rsidR="00B077DB" w:rsidRPr="00B077DB" w:rsidRDefault="00B077DB" w:rsidP="00B077DB">
            <w:pPr>
              <w:pStyle w:val="Default"/>
              <w:rPr>
                <w:color w:val="auto"/>
                <w:sz w:val="14"/>
                <w:szCs w:val="14"/>
              </w:rPr>
            </w:pPr>
            <w:r w:rsidRPr="00B077DB">
              <w:rPr>
                <w:color w:val="auto"/>
                <w:sz w:val="14"/>
                <w:szCs w:val="14"/>
              </w:rPr>
              <w:t>"All attendances..." (p.311) were included.</w:t>
            </w:r>
          </w:p>
          <w:p w14:paraId="0F899A18" w14:textId="77777777" w:rsidR="008B00DD" w:rsidRPr="00CD7D26" w:rsidRDefault="008B00DD" w:rsidP="00B077DB">
            <w:pPr>
              <w:pStyle w:val="Default"/>
              <w:rPr>
                <w:color w:val="auto"/>
                <w:sz w:val="14"/>
                <w:szCs w:val="14"/>
              </w:rPr>
            </w:pPr>
          </w:p>
        </w:tc>
        <w:tc>
          <w:tcPr>
            <w:tcW w:w="438" w:type="pct"/>
            <w:tcBorders>
              <w:top w:val="single" w:sz="4" w:space="0" w:color="auto"/>
              <w:bottom w:val="single" w:sz="4" w:space="0" w:color="auto"/>
            </w:tcBorders>
            <w:shd w:val="clear" w:color="auto" w:fill="auto"/>
          </w:tcPr>
          <w:p w14:paraId="217B40E5" w14:textId="1416228F" w:rsidR="00B077DB" w:rsidRPr="00B077DB" w:rsidRDefault="00B077DB" w:rsidP="00B077DB">
            <w:pPr>
              <w:pStyle w:val="Default"/>
              <w:rPr>
                <w:color w:val="auto"/>
                <w:sz w:val="14"/>
                <w:szCs w:val="14"/>
              </w:rPr>
            </w:pPr>
            <w:r w:rsidRPr="00B077DB">
              <w:rPr>
                <w:color w:val="auto"/>
                <w:sz w:val="14"/>
                <w:szCs w:val="14"/>
              </w:rPr>
              <w:t xml:space="preserve">No specific </w:t>
            </w:r>
            <w:proofErr w:type="spellStart"/>
            <w:r w:rsidRPr="00B077DB">
              <w:rPr>
                <w:color w:val="auto"/>
                <w:sz w:val="14"/>
                <w:szCs w:val="14"/>
              </w:rPr>
              <w:t>infor</w:t>
            </w:r>
            <w:r w:rsidR="00072946">
              <w:rPr>
                <w:color w:val="auto"/>
                <w:sz w:val="14"/>
                <w:szCs w:val="14"/>
              </w:rPr>
              <w:t>-</w:t>
            </w:r>
            <w:r w:rsidRPr="00B077DB">
              <w:rPr>
                <w:color w:val="auto"/>
                <w:sz w:val="14"/>
                <w:szCs w:val="14"/>
              </w:rPr>
              <w:t>mation</w:t>
            </w:r>
            <w:proofErr w:type="spellEnd"/>
            <w:r w:rsidRPr="00B077DB">
              <w:rPr>
                <w:color w:val="auto"/>
                <w:sz w:val="14"/>
                <w:szCs w:val="14"/>
              </w:rPr>
              <w:t xml:space="preserve"> reported, however, data for all eligible participants were included in analyses.</w:t>
            </w:r>
          </w:p>
          <w:p w14:paraId="2AA33F04" w14:textId="77777777" w:rsidR="008B00DD" w:rsidRPr="00CD7D26" w:rsidRDefault="008B00DD" w:rsidP="00B077DB">
            <w:pPr>
              <w:pStyle w:val="Default"/>
              <w:rPr>
                <w:color w:val="auto"/>
                <w:sz w:val="14"/>
                <w:szCs w:val="14"/>
              </w:rPr>
            </w:pPr>
          </w:p>
        </w:tc>
        <w:tc>
          <w:tcPr>
            <w:tcW w:w="452" w:type="pct"/>
            <w:tcBorders>
              <w:top w:val="single" w:sz="4" w:space="0" w:color="auto"/>
              <w:bottom w:val="single" w:sz="4" w:space="0" w:color="auto"/>
            </w:tcBorders>
            <w:shd w:val="clear" w:color="auto" w:fill="auto"/>
          </w:tcPr>
          <w:p w14:paraId="71591E9C" w14:textId="019ED961" w:rsidR="00B077DB" w:rsidRPr="00B077DB" w:rsidRDefault="00B077DB" w:rsidP="00B077DB">
            <w:pPr>
              <w:pStyle w:val="Default"/>
              <w:rPr>
                <w:color w:val="auto"/>
                <w:sz w:val="14"/>
                <w:szCs w:val="14"/>
              </w:rPr>
            </w:pPr>
            <w:r w:rsidRPr="00B077DB">
              <w:rPr>
                <w:color w:val="auto"/>
                <w:sz w:val="14"/>
                <w:szCs w:val="14"/>
              </w:rPr>
              <w:t>"The notes of the...</w:t>
            </w:r>
            <w:r w:rsidR="00072946">
              <w:rPr>
                <w:color w:val="auto"/>
                <w:sz w:val="14"/>
                <w:szCs w:val="14"/>
              </w:rPr>
              <w:t xml:space="preserve"> </w:t>
            </w:r>
            <w:r w:rsidRPr="00B077DB">
              <w:rPr>
                <w:color w:val="auto"/>
                <w:sz w:val="14"/>
                <w:szCs w:val="14"/>
              </w:rPr>
              <w:t>episodes of DSH were then exam</w:t>
            </w:r>
            <w:r w:rsidR="00072946">
              <w:rPr>
                <w:color w:val="auto"/>
                <w:sz w:val="14"/>
                <w:szCs w:val="14"/>
              </w:rPr>
              <w:t>-</w:t>
            </w:r>
            <w:proofErr w:type="spellStart"/>
            <w:r w:rsidRPr="00B077DB">
              <w:rPr>
                <w:color w:val="auto"/>
                <w:sz w:val="14"/>
                <w:szCs w:val="14"/>
              </w:rPr>
              <w:t>ined</w:t>
            </w:r>
            <w:proofErr w:type="spellEnd"/>
            <w:r w:rsidRPr="00B077DB">
              <w:rPr>
                <w:color w:val="auto"/>
                <w:sz w:val="14"/>
                <w:szCs w:val="14"/>
              </w:rPr>
              <w:t>..." (p.311).</w:t>
            </w:r>
          </w:p>
          <w:p w14:paraId="302B2F29" w14:textId="77777777" w:rsidR="008B00DD" w:rsidRPr="00CD7D26" w:rsidRDefault="008B00DD" w:rsidP="00B077DB">
            <w:pPr>
              <w:pStyle w:val="Default"/>
              <w:rPr>
                <w:color w:val="auto"/>
                <w:sz w:val="14"/>
                <w:szCs w:val="14"/>
              </w:rPr>
            </w:pPr>
          </w:p>
        </w:tc>
        <w:tc>
          <w:tcPr>
            <w:tcW w:w="444" w:type="pct"/>
            <w:tcBorders>
              <w:top w:val="single" w:sz="4" w:space="0" w:color="auto"/>
              <w:bottom w:val="single" w:sz="4" w:space="0" w:color="auto"/>
            </w:tcBorders>
            <w:shd w:val="clear" w:color="auto" w:fill="auto"/>
          </w:tcPr>
          <w:p w14:paraId="50E8FEC5" w14:textId="5055FA47" w:rsidR="00B077DB" w:rsidRPr="00884431" w:rsidRDefault="00B077DB" w:rsidP="00B077DB">
            <w:pPr>
              <w:pStyle w:val="Default"/>
              <w:rPr>
                <w:color w:val="auto"/>
                <w:sz w:val="14"/>
                <w:szCs w:val="14"/>
                <w:vertAlign w:val="superscript"/>
              </w:rPr>
            </w:pPr>
            <w:r w:rsidRPr="00B077DB">
              <w:rPr>
                <w:color w:val="auto"/>
                <w:sz w:val="14"/>
                <w:szCs w:val="14"/>
              </w:rPr>
              <w:t>Cases were identified from a "discharge diagnosis of '</w:t>
            </w:r>
            <w:proofErr w:type="spellStart"/>
            <w:r w:rsidRPr="00B077DB">
              <w:rPr>
                <w:color w:val="auto"/>
                <w:sz w:val="14"/>
                <w:szCs w:val="14"/>
              </w:rPr>
              <w:t>self inflicted</w:t>
            </w:r>
            <w:proofErr w:type="spellEnd"/>
            <w:r w:rsidRPr="00B077DB">
              <w:rPr>
                <w:color w:val="auto"/>
                <w:sz w:val="14"/>
                <w:szCs w:val="14"/>
              </w:rPr>
              <w:t xml:space="preserve"> injury'" (p.311). Ascertain</w:t>
            </w:r>
            <w:r w:rsidR="00072946">
              <w:rPr>
                <w:color w:val="auto"/>
                <w:sz w:val="14"/>
                <w:szCs w:val="14"/>
              </w:rPr>
              <w:t>-</w:t>
            </w:r>
            <w:proofErr w:type="spellStart"/>
            <w:r w:rsidRPr="00B077DB">
              <w:rPr>
                <w:color w:val="auto"/>
                <w:sz w:val="14"/>
                <w:szCs w:val="14"/>
              </w:rPr>
              <w:t>ment</w:t>
            </w:r>
            <w:proofErr w:type="spellEnd"/>
            <w:r w:rsidRPr="00B077DB">
              <w:rPr>
                <w:color w:val="auto"/>
                <w:sz w:val="14"/>
                <w:szCs w:val="14"/>
              </w:rPr>
              <w:t xml:space="preserve"> of DSH from diagnostic or dis</w:t>
            </w:r>
            <w:r w:rsidR="00072946">
              <w:rPr>
                <w:color w:val="auto"/>
                <w:sz w:val="14"/>
                <w:szCs w:val="14"/>
              </w:rPr>
              <w:t>-</w:t>
            </w:r>
            <w:r w:rsidRPr="00B077DB">
              <w:rPr>
                <w:color w:val="auto"/>
                <w:sz w:val="14"/>
                <w:szCs w:val="14"/>
              </w:rPr>
              <w:t>charge codes alone has been shown to under</w:t>
            </w:r>
            <w:r w:rsidR="00072946">
              <w:rPr>
                <w:color w:val="auto"/>
                <w:sz w:val="14"/>
                <w:szCs w:val="14"/>
              </w:rPr>
              <w:t>-</w:t>
            </w:r>
            <w:r w:rsidR="00884431">
              <w:rPr>
                <w:color w:val="auto"/>
                <w:sz w:val="14"/>
                <w:szCs w:val="14"/>
              </w:rPr>
              <w:t>enumerate cases.</w:t>
            </w:r>
            <w:r w:rsidR="00884431">
              <w:rPr>
                <w:color w:val="auto"/>
                <w:sz w:val="14"/>
                <w:szCs w:val="14"/>
                <w:vertAlign w:val="superscript"/>
              </w:rPr>
              <w:t>49</w:t>
            </w:r>
          </w:p>
          <w:p w14:paraId="1302D954" w14:textId="77777777" w:rsidR="008B00DD" w:rsidRPr="00CD7D26" w:rsidRDefault="008B00DD" w:rsidP="00B077DB">
            <w:pPr>
              <w:pStyle w:val="Default"/>
              <w:rPr>
                <w:color w:val="auto"/>
                <w:sz w:val="14"/>
                <w:szCs w:val="14"/>
              </w:rPr>
            </w:pPr>
          </w:p>
        </w:tc>
        <w:tc>
          <w:tcPr>
            <w:tcW w:w="437" w:type="pct"/>
            <w:tcBorders>
              <w:top w:val="single" w:sz="4" w:space="0" w:color="auto"/>
              <w:bottom w:val="single" w:sz="4" w:space="0" w:color="auto"/>
            </w:tcBorders>
            <w:shd w:val="clear" w:color="auto" w:fill="auto"/>
          </w:tcPr>
          <w:p w14:paraId="6292AED5" w14:textId="77777777" w:rsidR="00B077DB" w:rsidRPr="00B077DB" w:rsidRDefault="00B077DB" w:rsidP="00B077DB">
            <w:pPr>
              <w:pStyle w:val="Default"/>
              <w:rPr>
                <w:color w:val="auto"/>
                <w:sz w:val="14"/>
                <w:szCs w:val="14"/>
              </w:rPr>
            </w:pPr>
            <w:r w:rsidRPr="00B077DB">
              <w:rPr>
                <w:color w:val="auto"/>
                <w:sz w:val="14"/>
                <w:szCs w:val="14"/>
              </w:rPr>
              <w:t>Hospital/medical records used.</w:t>
            </w:r>
          </w:p>
          <w:p w14:paraId="39283672" w14:textId="77777777" w:rsidR="008B00DD" w:rsidRPr="00CD7D26" w:rsidRDefault="008B00DD" w:rsidP="00B077DB">
            <w:pPr>
              <w:pStyle w:val="Default"/>
              <w:rPr>
                <w:color w:val="auto"/>
                <w:sz w:val="14"/>
                <w:szCs w:val="14"/>
              </w:rPr>
            </w:pPr>
          </w:p>
        </w:tc>
        <w:tc>
          <w:tcPr>
            <w:tcW w:w="453" w:type="pct"/>
            <w:tcBorders>
              <w:top w:val="single" w:sz="4" w:space="0" w:color="auto"/>
              <w:bottom w:val="single" w:sz="4" w:space="0" w:color="auto"/>
            </w:tcBorders>
            <w:shd w:val="clear" w:color="auto" w:fill="auto"/>
          </w:tcPr>
          <w:p w14:paraId="6C27B3CD" w14:textId="549891FC" w:rsidR="00B077DB" w:rsidRPr="00B077DB" w:rsidRDefault="00A748CA" w:rsidP="00B077DB">
            <w:pPr>
              <w:pStyle w:val="Default"/>
              <w:rPr>
                <w:color w:val="auto"/>
                <w:sz w:val="14"/>
                <w:szCs w:val="14"/>
              </w:rPr>
            </w:pPr>
            <w:r w:rsidRPr="00A748CA">
              <w:rPr>
                <w:color w:val="auto"/>
                <w:sz w:val="14"/>
                <w:szCs w:val="14"/>
              </w:rPr>
              <w:t>No specific inform-</w:t>
            </w:r>
            <w:proofErr w:type="spellStart"/>
            <w:r w:rsidRPr="00A748CA">
              <w:rPr>
                <w:color w:val="auto"/>
                <w:sz w:val="14"/>
                <w:szCs w:val="14"/>
              </w:rPr>
              <w:t>ation</w:t>
            </w:r>
            <w:proofErr w:type="spellEnd"/>
            <w:r w:rsidRPr="00A748CA">
              <w:rPr>
                <w:color w:val="auto"/>
                <w:sz w:val="14"/>
                <w:szCs w:val="14"/>
              </w:rPr>
              <w:t xml:space="preserve"> reported, how-ever, i</w:t>
            </w:r>
            <w:r w:rsidR="00B077DB" w:rsidRPr="00A748CA">
              <w:rPr>
                <w:color w:val="auto"/>
                <w:sz w:val="14"/>
                <w:szCs w:val="14"/>
              </w:rPr>
              <w:t>t is likely that the same</w:t>
            </w:r>
            <w:r w:rsidR="00B077DB" w:rsidRPr="00B077DB">
              <w:rPr>
                <w:color w:val="auto"/>
                <w:sz w:val="14"/>
                <w:szCs w:val="14"/>
              </w:rPr>
              <w:t xml:space="preserve"> mode of data collection was used.</w:t>
            </w:r>
          </w:p>
          <w:p w14:paraId="12BE3C61" w14:textId="77777777" w:rsidR="008B00DD" w:rsidRPr="00CD7D26" w:rsidRDefault="008B00DD" w:rsidP="00B077DB">
            <w:pPr>
              <w:pStyle w:val="Default"/>
              <w:rPr>
                <w:color w:val="auto"/>
                <w:sz w:val="14"/>
                <w:szCs w:val="14"/>
              </w:rPr>
            </w:pPr>
          </w:p>
        </w:tc>
        <w:tc>
          <w:tcPr>
            <w:tcW w:w="442" w:type="pct"/>
            <w:tcBorders>
              <w:top w:val="single" w:sz="4" w:space="0" w:color="auto"/>
              <w:bottom w:val="single" w:sz="4" w:space="0" w:color="auto"/>
            </w:tcBorders>
            <w:shd w:val="clear" w:color="auto" w:fill="auto"/>
          </w:tcPr>
          <w:p w14:paraId="4B7D9F27" w14:textId="4F93041E" w:rsidR="00B077DB" w:rsidRPr="00B077DB" w:rsidRDefault="00B077DB" w:rsidP="00B077DB">
            <w:pPr>
              <w:pStyle w:val="Default"/>
              <w:rPr>
                <w:color w:val="auto"/>
                <w:sz w:val="14"/>
                <w:szCs w:val="14"/>
              </w:rPr>
            </w:pPr>
            <w:r w:rsidRPr="00B077DB">
              <w:rPr>
                <w:color w:val="auto"/>
                <w:sz w:val="14"/>
                <w:szCs w:val="14"/>
              </w:rPr>
              <w:t>The study reported outcome(s) at pre</w:t>
            </w:r>
            <w:r w:rsidR="00072946">
              <w:rPr>
                <w:color w:val="auto"/>
                <w:sz w:val="14"/>
                <w:szCs w:val="14"/>
              </w:rPr>
              <w:t>-</w:t>
            </w:r>
            <w:proofErr w:type="spellStart"/>
            <w:r w:rsidRPr="00B077DB">
              <w:rPr>
                <w:color w:val="auto"/>
                <w:sz w:val="14"/>
                <w:szCs w:val="14"/>
              </w:rPr>
              <w:t>sentation</w:t>
            </w:r>
            <w:proofErr w:type="spellEnd"/>
            <w:r w:rsidRPr="00B077DB">
              <w:rPr>
                <w:color w:val="auto"/>
                <w:sz w:val="14"/>
                <w:szCs w:val="14"/>
              </w:rPr>
              <w:t xml:space="preserve"> and/or immediately post-discharge and so it is likely the length of the prevalence period was appro</w:t>
            </w:r>
            <w:r w:rsidR="00BD1B2A">
              <w:rPr>
                <w:color w:val="auto"/>
                <w:sz w:val="14"/>
                <w:szCs w:val="14"/>
              </w:rPr>
              <w:t>-</w:t>
            </w:r>
            <w:proofErr w:type="spellStart"/>
            <w:r w:rsidRPr="00B077DB">
              <w:rPr>
                <w:color w:val="auto"/>
                <w:sz w:val="14"/>
                <w:szCs w:val="14"/>
              </w:rPr>
              <w:t>priate</w:t>
            </w:r>
            <w:proofErr w:type="spellEnd"/>
            <w:r w:rsidRPr="00B077DB">
              <w:rPr>
                <w:color w:val="auto"/>
                <w:sz w:val="14"/>
                <w:szCs w:val="14"/>
              </w:rPr>
              <w:t>.</w:t>
            </w:r>
          </w:p>
          <w:p w14:paraId="0FB33DBD" w14:textId="77777777" w:rsidR="008B00DD" w:rsidRPr="00CD7D26" w:rsidRDefault="008B00DD" w:rsidP="00B077DB">
            <w:pPr>
              <w:pStyle w:val="Default"/>
              <w:rPr>
                <w:color w:val="auto"/>
                <w:sz w:val="14"/>
                <w:szCs w:val="14"/>
              </w:rPr>
            </w:pPr>
          </w:p>
        </w:tc>
        <w:tc>
          <w:tcPr>
            <w:tcW w:w="517" w:type="pct"/>
            <w:tcBorders>
              <w:top w:val="single" w:sz="4" w:space="0" w:color="auto"/>
              <w:bottom w:val="single" w:sz="4" w:space="0" w:color="auto"/>
            </w:tcBorders>
            <w:shd w:val="clear" w:color="auto" w:fill="auto"/>
          </w:tcPr>
          <w:p w14:paraId="1D024C79" w14:textId="77777777" w:rsidR="00B077DB" w:rsidRPr="00B077DB" w:rsidRDefault="00B077DB" w:rsidP="00B077DB">
            <w:pPr>
              <w:pStyle w:val="Default"/>
              <w:rPr>
                <w:color w:val="auto"/>
                <w:sz w:val="14"/>
                <w:szCs w:val="14"/>
              </w:rPr>
            </w:pPr>
            <w:r w:rsidRPr="00B077DB">
              <w:rPr>
                <w:color w:val="auto"/>
                <w:sz w:val="14"/>
                <w:szCs w:val="14"/>
              </w:rPr>
              <w:t>There were no errors in the reporting of the numerator(s) and denominator(s) for the prevalence.</w:t>
            </w:r>
          </w:p>
          <w:p w14:paraId="01541EF0" w14:textId="77777777" w:rsidR="008B00DD" w:rsidRPr="00CD7D26" w:rsidRDefault="008B00DD" w:rsidP="00B077DB">
            <w:pPr>
              <w:pStyle w:val="Default"/>
              <w:rPr>
                <w:color w:val="auto"/>
                <w:sz w:val="14"/>
                <w:szCs w:val="14"/>
              </w:rPr>
            </w:pPr>
          </w:p>
        </w:tc>
      </w:tr>
      <w:tr w:rsidR="00291D40" w:rsidRPr="00CD7D26" w14:paraId="7E131773" w14:textId="13338F18" w:rsidTr="00655E0F">
        <w:trPr>
          <w:trHeight w:val="550"/>
        </w:trPr>
        <w:tc>
          <w:tcPr>
            <w:tcW w:w="355" w:type="pct"/>
            <w:tcBorders>
              <w:top w:val="single" w:sz="4" w:space="0" w:color="auto"/>
              <w:bottom w:val="single" w:sz="4" w:space="0" w:color="auto"/>
            </w:tcBorders>
            <w:shd w:val="clear" w:color="auto" w:fill="F2F2F2" w:themeFill="background1" w:themeFillShade="F2"/>
          </w:tcPr>
          <w:p w14:paraId="16DAF2E6" w14:textId="77777777" w:rsidR="008B00DD" w:rsidRPr="00CD2B54" w:rsidRDefault="008B00DD" w:rsidP="00184CDC">
            <w:pPr>
              <w:pStyle w:val="Default"/>
              <w:rPr>
                <w:b/>
                <w:color w:val="auto"/>
                <w:sz w:val="14"/>
                <w:szCs w:val="14"/>
              </w:rPr>
            </w:pPr>
            <w:r w:rsidRPr="00CD2B54">
              <w:rPr>
                <w:b/>
                <w:color w:val="auto"/>
                <w:sz w:val="14"/>
                <w:szCs w:val="14"/>
              </w:rPr>
              <w:t>Dennis 2001</w:t>
            </w:r>
          </w:p>
        </w:tc>
        <w:tc>
          <w:tcPr>
            <w:tcW w:w="509" w:type="pct"/>
            <w:tcBorders>
              <w:top w:val="single" w:sz="4" w:space="0" w:color="auto"/>
              <w:bottom w:val="single" w:sz="4" w:space="0" w:color="auto"/>
            </w:tcBorders>
            <w:shd w:val="clear" w:color="auto" w:fill="F2F2F2" w:themeFill="background1" w:themeFillShade="F2"/>
          </w:tcPr>
          <w:p w14:paraId="2D246234" w14:textId="60A7B339" w:rsidR="00CB6652" w:rsidRPr="00CD2B54" w:rsidRDefault="00CB6652" w:rsidP="00CB6652">
            <w:pPr>
              <w:pStyle w:val="Default"/>
              <w:rPr>
                <w:color w:val="auto"/>
                <w:sz w:val="14"/>
                <w:szCs w:val="14"/>
              </w:rPr>
            </w:pPr>
            <w:r w:rsidRPr="00CD2B54">
              <w:rPr>
                <w:color w:val="auto"/>
                <w:sz w:val="14"/>
                <w:szCs w:val="14"/>
              </w:rPr>
              <w:t>An audit was undertaken of "...attendances aged 16 and over at the Lei</w:t>
            </w:r>
            <w:r w:rsidR="00E46163" w:rsidRPr="00CD2B54">
              <w:rPr>
                <w:color w:val="auto"/>
                <w:sz w:val="14"/>
                <w:szCs w:val="14"/>
              </w:rPr>
              <w:t>-</w:t>
            </w:r>
            <w:proofErr w:type="spellStart"/>
            <w:r w:rsidRPr="00CD2B54">
              <w:rPr>
                <w:color w:val="auto"/>
                <w:sz w:val="14"/>
                <w:szCs w:val="14"/>
              </w:rPr>
              <w:t>cester</w:t>
            </w:r>
            <w:proofErr w:type="spellEnd"/>
            <w:r w:rsidRPr="00CD2B54">
              <w:rPr>
                <w:color w:val="auto"/>
                <w:sz w:val="14"/>
                <w:szCs w:val="14"/>
              </w:rPr>
              <w:t xml:space="preserve"> Royal Infirmary A&amp;E department" (p.448). However, it is unclear whether this region </w:t>
            </w:r>
            <w:r w:rsidR="00E46163" w:rsidRPr="00CD2B54">
              <w:rPr>
                <w:color w:val="auto"/>
                <w:sz w:val="14"/>
                <w:szCs w:val="14"/>
              </w:rPr>
              <w:t>is</w:t>
            </w:r>
            <w:r w:rsidRPr="00CD2B54">
              <w:rPr>
                <w:color w:val="auto"/>
                <w:sz w:val="14"/>
                <w:szCs w:val="14"/>
              </w:rPr>
              <w:t xml:space="preserve"> representative of the national population.</w:t>
            </w:r>
          </w:p>
          <w:p w14:paraId="3341CAF0" w14:textId="742E4270" w:rsidR="008B00DD" w:rsidRPr="00CD2B54" w:rsidRDefault="008B00DD" w:rsidP="00CB6652">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4A265EFB" w14:textId="62771EA7" w:rsidR="00CB6652" w:rsidRPr="00CD2B54" w:rsidRDefault="00CB6652" w:rsidP="00CB6652">
            <w:pPr>
              <w:pStyle w:val="Default"/>
              <w:rPr>
                <w:color w:val="auto"/>
                <w:sz w:val="14"/>
                <w:szCs w:val="14"/>
              </w:rPr>
            </w:pPr>
            <w:r w:rsidRPr="00CD2B54">
              <w:rPr>
                <w:color w:val="auto"/>
                <w:sz w:val="14"/>
                <w:szCs w:val="14"/>
              </w:rPr>
              <w:t xml:space="preserve">"...attendances aged 16 and over [were </w:t>
            </w:r>
            <w:proofErr w:type="spellStart"/>
            <w:r w:rsidRPr="00CD2B54">
              <w:rPr>
                <w:color w:val="auto"/>
                <w:sz w:val="14"/>
                <w:szCs w:val="14"/>
              </w:rPr>
              <w:t>inc</w:t>
            </w:r>
            <w:r w:rsidR="00E46163" w:rsidRPr="00CD2B54">
              <w:rPr>
                <w:color w:val="auto"/>
                <w:sz w:val="14"/>
                <w:szCs w:val="14"/>
              </w:rPr>
              <w:t>-</w:t>
            </w:r>
            <w:r w:rsidRPr="00CD2B54">
              <w:rPr>
                <w:color w:val="auto"/>
                <w:sz w:val="14"/>
                <w:szCs w:val="14"/>
              </w:rPr>
              <w:t>luded</w:t>
            </w:r>
            <w:proofErr w:type="spellEnd"/>
            <w:r w:rsidRPr="00CD2B54">
              <w:rPr>
                <w:color w:val="auto"/>
                <w:sz w:val="14"/>
                <w:szCs w:val="14"/>
              </w:rPr>
              <w:t>]" (p.449). Only "...cases [were] ex</w:t>
            </w:r>
            <w:r w:rsidR="00E46163" w:rsidRPr="00CD2B54">
              <w:rPr>
                <w:color w:val="auto"/>
                <w:sz w:val="14"/>
                <w:szCs w:val="14"/>
              </w:rPr>
              <w:t>-</w:t>
            </w:r>
            <w:proofErr w:type="spellStart"/>
            <w:r w:rsidRPr="00CD2B54">
              <w:rPr>
                <w:color w:val="auto"/>
                <w:sz w:val="14"/>
                <w:szCs w:val="14"/>
              </w:rPr>
              <w:t>cluded</w:t>
            </w:r>
            <w:proofErr w:type="spellEnd"/>
            <w:r w:rsidRPr="00CD2B54">
              <w:rPr>
                <w:color w:val="auto"/>
                <w:sz w:val="14"/>
                <w:szCs w:val="14"/>
              </w:rPr>
              <w:t xml:space="preserve"> if they were not episodes of DSH as defined by Morgan. (p.449). Additionally, "[</w:t>
            </w:r>
            <w:proofErr w:type="spellStart"/>
            <w:r w:rsidRPr="00CD2B54">
              <w:rPr>
                <w:color w:val="auto"/>
                <w:sz w:val="14"/>
                <w:szCs w:val="14"/>
              </w:rPr>
              <w:t>i</w:t>
            </w:r>
            <w:proofErr w:type="spellEnd"/>
            <w:r w:rsidRPr="00CD2B54">
              <w:rPr>
                <w:color w:val="auto"/>
                <w:sz w:val="14"/>
                <w:szCs w:val="14"/>
              </w:rPr>
              <w:t>]f any patient left the department before, or during the A&amp;E doctors' assessment they were excluded..." (p.449).</w:t>
            </w:r>
          </w:p>
          <w:p w14:paraId="3E21E98D" w14:textId="77777777" w:rsidR="008B00DD" w:rsidRPr="00CD2B54" w:rsidRDefault="008B00DD" w:rsidP="00CB6652">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5DC6FDBF" w14:textId="77777777" w:rsidR="00CB6652" w:rsidRPr="00CB6652" w:rsidRDefault="00CB6652" w:rsidP="00CB6652">
            <w:pPr>
              <w:pStyle w:val="Default"/>
              <w:rPr>
                <w:color w:val="auto"/>
                <w:sz w:val="14"/>
                <w:szCs w:val="14"/>
              </w:rPr>
            </w:pPr>
            <w:r w:rsidRPr="00CB6652">
              <w:rPr>
                <w:color w:val="auto"/>
                <w:sz w:val="14"/>
                <w:szCs w:val="14"/>
              </w:rPr>
              <w:t>"All attendances...were identified" (p.448).</w:t>
            </w:r>
          </w:p>
          <w:p w14:paraId="0BB32DF3" w14:textId="77777777" w:rsidR="008B00DD" w:rsidRPr="00CD7D26" w:rsidRDefault="008B00DD" w:rsidP="00CB6652">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078FD426" w14:textId="3DE86BB2" w:rsidR="00CB6652" w:rsidRPr="00CB6652" w:rsidRDefault="00CB6652" w:rsidP="00CB6652">
            <w:pPr>
              <w:pStyle w:val="Default"/>
              <w:rPr>
                <w:color w:val="auto"/>
                <w:sz w:val="14"/>
                <w:szCs w:val="14"/>
              </w:rPr>
            </w:pPr>
            <w:r w:rsidRPr="00CB6652">
              <w:rPr>
                <w:color w:val="auto"/>
                <w:sz w:val="14"/>
                <w:szCs w:val="14"/>
              </w:rPr>
              <w:t xml:space="preserve">Whilst "[a] total of 1359 episodes of adult DSH were identified" (p.448), data for 1356 were included in </w:t>
            </w:r>
            <w:proofErr w:type="spellStart"/>
            <w:r w:rsidRPr="00CB6652">
              <w:rPr>
                <w:color w:val="auto"/>
                <w:sz w:val="14"/>
                <w:szCs w:val="14"/>
              </w:rPr>
              <w:t>subse</w:t>
            </w:r>
            <w:r w:rsidR="00E46163">
              <w:rPr>
                <w:color w:val="auto"/>
                <w:sz w:val="14"/>
                <w:szCs w:val="14"/>
              </w:rPr>
              <w:t>-</w:t>
            </w:r>
            <w:r w:rsidRPr="00CB6652">
              <w:rPr>
                <w:color w:val="auto"/>
                <w:sz w:val="14"/>
                <w:szCs w:val="14"/>
              </w:rPr>
              <w:t>quent</w:t>
            </w:r>
            <w:proofErr w:type="spellEnd"/>
            <w:r w:rsidRPr="00CB6652">
              <w:rPr>
                <w:color w:val="auto"/>
                <w:sz w:val="14"/>
                <w:szCs w:val="14"/>
              </w:rPr>
              <w:t xml:space="preserve"> analyses, </w:t>
            </w:r>
            <w:proofErr w:type="spellStart"/>
            <w:r w:rsidRPr="00CB6652">
              <w:rPr>
                <w:color w:val="auto"/>
                <w:sz w:val="14"/>
                <w:szCs w:val="14"/>
              </w:rPr>
              <w:t>giv</w:t>
            </w:r>
            <w:r w:rsidR="00E46163">
              <w:rPr>
                <w:color w:val="auto"/>
                <w:sz w:val="14"/>
                <w:szCs w:val="14"/>
              </w:rPr>
              <w:t>-</w:t>
            </w:r>
            <w:r w:rsidRPr="00CB6652">
              <w:rPr>
                <w:color w:val="auto"/>
                <w:sz w:val="14"/>
                <w:szCs w:val="14"/>
              </w:rPr>
              <w:t>ing</w:t>
            </w:r>
            <w:proofErr w:type="spellEnd"/>
            <w:r w:rsidRPr="00CB6652">
              <w:rPr>
                <w:color w:val="auto"/>
                <w:sz w:val="14"/>
                <w:szCs w:val="14"/>
              </w:rPr>
              <w:t xml:space="preserve"> an effective non-response rate of 0.3%. </w:t>
            </w:r>
          </w:p>
          <w:p w14:paraId="6BC56F0F" w14:textId="77777777" w:rsidR="008B00DD" w:rsidRPr="00CD7D26" w:rsidRDefault="008B00DD" w:rsidP="00CB6652">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52216D78" w14:textId="77777777" w:rsidR="00CB6652" w:rsidRPr="00CB6652" w:rsidRDefault="00CB6652" w:rsidP="00CB6652">
            <w:pPr>
              <w:pStyle w:val="Default"/>
              <w:rPr>
                <w:color w:val="auto"/>
                <w:sz w:val="14"/>
                <w:szCs w:val="14"/>
              </w:rPr>
            </w:pPr>
            <w:r w:rsidRPr="00CB6652">
              <w:rPr>
                <w:color w:val="auto"/>
                <w:sz w:val="14"/>
                <w:szCs w:val="14"/>
              </w:rPr>
              <w:t>Data were collected by "...examining the case notes and using the audit instrument to assess whether the information required had been recorded" (p.449).</w:t>
            </w:r>
          </w:p>
          <w:p w14:paraId="0838A125" w14:textId="77777777" w:rsidR="008B00DD" w:rsidRPr="00CD7D26" w:rsidRDefault="008B00DD" w:rsidP="00CB6652">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21B52803" w14:textId="77777777" w:rsidR="008B00DD" w:rsidRDefault="00CB6652" w:rsidP="00CA1FB0">
            <w:pPr>
              <w:pStyle w:val="Default"/>
              <w:rPr>
                <w:color w:val="auto"/>
                <w:sz w:val="14"/>
                <w:szCs w:val="14"/>
                <w:vertAlign w:val="superscript"/>
              </w:rPr>
            </w:pPr>
            <w:r w:rsidRPr="00CB6652">
              <w:rPr>
                <w:color w:val="auto"/>
                <w:sz w:val="14"/>
                <w:szCs w:val="14"/>
              </w:rPr>
              <w:t xml:space="preserve">"...attendances...with a diagnostic coding of 'self-inflicted </w:t>
            </w:r>
            <w:proofErr w:type="spellStart"/>
            <w:r w:rsidRPr="00CB6652">
              <w:rPr>
                <w:color w:val="auto"/>
                <w:sz w:val="14"/>
                <w:szCs w:val="14"/>
              </w:rPr>
              <w:t>inj</w:t>
            </w:r>
            <w:r w:rsidR="00E46163">
              <w:rPr>
                <w:color w:val="auto"/>
                <w:sz w:val="14"/>
                <w:szCs w:val="14"/>
              </w:rPr>
              <w:t>-</w:t>
            </w:r>
            <w:r w:rsidRPr="00CB6652">
              <w:rPr>
                <w:color w:val="auto"/>
                <w:sz w:val="14"/>
                <w:szCs w:val="14"/>
              </w:rPr>
              <w:t>ury</w:t>
            </w:r>
            <w:proofErr w:type="spellEnd"/>
            <w:r w:rsidRPr="00CB6652">
              <w:rPr>
                <w:color w:val="auto"/>
                <w:sz w:val="14"/>
                <w:szCs w:val="14"/>
              </w:rPr>
              <w:t>'...It is unlikely that episodes of DSH would have been given any other diagnostic coding" (p.449). Ascertain</w:t>
            </w:r>
            <w:r w:rsidR="00E46163">
              <w:rPr>
                <w:color w:val="auto"/>
                <w:sz w:val="14"/>
                <w:szCs w:val="14"/>
              </w:rPr>
              <w:t>-</w:t>
            </w:r>
            <w:proofErr w:type="spellStart"/>
            <w:r w:rsidRPr="00CB6652">
              <w:rPr>
                <w:color w:val="auto"/>
                <w:sz w:val="14"/>
                <w:szCs w:val="14"/>
              </w:rPr>
              <w:t>ment</w:t>
            </w:r>
            <w:proofErr w:type="spellEnd"/>
            <w:r w:rsidRPr="00CB6652">
              <w:rPr>
                <w:color w:val="auto"/>
                <w:sz w:val="14"/>
                <w:szCs w:val="14"/>
              </w:rPr>
              <w:t xml:space="preserve"> of DSH from diagnostic or dis</w:t>
            </w:r>
            <w:r w:rsidR="00E46163">
              <w:rPr>
                <w:color w:val="auto"/>
                <w:sz w:val="14"/>
                <w:szCs w:val="14"/>
              </w:rPr>
              <w:t>-</w:t>
            </w:r>
            <w:r w:rsidRPr="00CB6652">
              <w:rPr>
                <w:color w:val="auto"/>
                <w:sz w:val="14"/>
                <w:szCs w:val="14"/>
              </w:rPr>
              <w:t>charge codes alone has been shown to under</w:t>
            </w:r>
            <w:r w:rsidR="00E46163">
              <w:rPr>
                <w:color w:val="auto"/>
                <w:sz w:val="14"/>
                <w:szCs w:val="14"/>
              </w:rPr>
              <w:t>-</w:t>
            </w:r>
            <w:r w:rsidRPr="00CB6652">
              <w:rPr>
                <w:color w:val="auto"/>
                <w:sz w:val="14"/>
                <w:szCs w:val="14"/>
              </w:rPr>
              <w:t xml:space="preserve">enumerate </w:t>
            </w:r>
            <w:r w:rsidR="00CA1FB0">
              <w:rPr>
                <w:color w:val="auto"/>
                <w:sz w:val="14"/>
                <w:szCs w:val="14"/>
              </w:rPr>
              <w:t>cases.</w:t>
            </w:r>
            <w:r w:rsidR="00CA1FB0">
              <w:rPr>
                <w:color w:val="auto"/>
                <w:sz w:val="14"/>
                <w:szCs w:val="14"/>
                <w:vertAlign w:val="superscript"/>
              </w:rPr>
              <w:t>49</w:t>
            </w:r>
          </w:p>
          <w:p w14:paraId="2486F27B" w14:textId="49782877" w:rsidR="00CA1FB0" w:rsidRPr="00CA1FB0" w:rsidRDefault="00CA1FB0" w:rsidP="00CA1FB0">
            <w:pPr>
              <w:pStyle w:val="Default"/>
              <w:rPr>
                <w:color w:val="auto"/>
                <w:sz w:val="14"/>
                <w:szCs w:val="14"/>
                <w:vertAlign w:val="superscript"/>
              </w:rPr>
            </w:pPr>
          </w:p>
        </w:tc>
        <w:tc>
          <w:tcPr>
            <w:tcW w:w="437" w:type="pct"/>
            <w:tcBorders>
              <w:top w:val="single" w:sz="4" w:space="0" w:color="auto"/>
              <w:bottom w:val="single" w:sz="4" w:space="0" w:color="auto"/>
            </w:tcBorders>
            <w:shd w:val="clear" w:color="auto" w:fill="F2F2F2" w:themeFill="background1" w:themeFillShade="F2"/>
          </w:tcPr>
          <w:p w14:paraId="0CFE7E20" w14:textId="77777777" w:rsidR="00CB6652" w:rsidRPr="00CB6652" w:rsidRDefault="00CB6652" w:rsidP="00CB6652">
            <w:pPr>
              <w:pStyle w:val="Default"/>
              <w:rPr>
                <w:color w:val="auto"/>
                <w:sz w:val="14"/>
                <w:szCs w:val="14"/>
              </w:rPr>
            </w:pPr>
            <w:r w:rsidRPr="00CB6652">
              <w:rPr>
                <w:color w:val="auto"/>
                <w:sz w:val="14"/>
                <w:szCs w:val="14"/>
              </w:rPr>
              <w:t>Hospital/medical records used.</w:t>
            </w:r>
          </w:p>
          <w:p w14:paraId="3D9C4DEB" w14:textId="77777777" w:rsidR="008B00DD" w:rsidRPr="00CD7D26" w:rsidRDefault="008B00DD" w:rsidP="00CB6652">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0CB80FCE" w14:textId="43687DD7" w:rsidR="00CB6652" w:rsidRPr="00CB6652" w:rsidRDefault="00A748CA" w:rsidP="00CB6652">
            <w:pPr>
              <w:pStyle w:val="Default"/>
              <w:rPr>
                <w:color w:val="auto"/>
                <w:sz w:val="14"/>
                <w:szCs w:val="14"/>
              </w:rPr>
            </w:pPr>
            <w:r w:rsidRPr="00A748CA">
              <w:rPr>
                <w:color w:val="auto"/>
                <w:sz w:val="14"/>
                <w:szCs w:val="14"/>
              </w:rPr>
              <w:t>No specific inform-</w:t>
            </w:r>
            <w:proofErr w:type="spellStart"/>
            <w:r w:rsidRPr="00A748CA">
              <w:rPr>
                <w:color w:val="auto"/>
                <w:sz w:val="14"/>
                <w:szCs w:val="14"/>
              </w:rPr>
              <w:t>ation</w:t>
            </w:r>
            <w:proofErr w:type="spellEnd"/>
            <w:r w:rsidRPr="00A748CA">
              <w:rPr>
                <w:color w:val="auto"/>
                <w:sz w:val="14"/>
                <w:szCs w:val="14"/>
              </w:rPr>
              <w:t xml:space="preserve"> reported, how-ever, i</w:t>
            </w:r>
            <w:r w:rsidR="00CB6652" w:rsidRPr="00A748CA">
              <w:rPr>
                <w:color w:val="auto"/>
                <w:sz w:val="14"/>
                <w:szCs w:val="14"/>
              </w:rPr>
              <w:t>t is likely the same mode of data collection</w:t>
            </w:r>
            <w:r w:rsidR="00CB6652" w:rsidRPr="00CB6652">
              <w:rPr>
                <w:color w:val="auto"/>
                <w:sz w:val="14"/>
                <w:szCs w:val="14"/>
              </w:rPr>
              <w:t xml:space="preserve"> was used for all participants.</w:t>
            </w:r>
          </w:p>
          <w:p w14:paraId="6F69E5F3" w14:textId="77777777" w:rsidR="008B00DD" w:rsidRPr="00CD7D26" w:rsidRDefault="008B00DD" w:rsidP="00CB6652">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4DA9CB25" w14:textId="649CAAC9" w:rsidR="00CB6652" w:rsidRPr="00CB6652" w:rsidRDefault="00CB6652" w:rsidP="00CB6652">
            <w:pPr>
              <w:pStyle w:val="Default"/>
              <w:rPr>
                <w:color w:val="auto"/>
                <w:sz w:val="14"/>
                <w:szCs w:val="14"/>
              </w:rPr>
            </w:pPr>
            <w:r w:rsidRPr="00CB6652">
              <w:rPr>
                <w:color w:val="auto"/>
                <w:sz w:val="14"/>
                <w:szCs w:val="14"/>
              </w:rPr>
              <w:t xml:space="preserve">The study reported outcome(s) at </w:t>
            </w:r>
            <w:proofErr w:type="spellStart"/>
            <w:r w:rsidRPr="00CB6652">
              <w:rPr>
                <w:color w:val="auto"/>
                <w:sz w:val="14"/>
                <w:szCs w:val="14"/>
              </w:rPr>
              <w:t>pres</w:t>
            </w:r>
            <w:r w:rsidR="00E46163">
              <w:rPr>
                <w:color w:val="auto"/>
                <w:sz w:val="14"/>
                <w:szCs w:val="14"/>
              </w:rPr>
              <w:t>-</w:t>
            </w:r>
            <w:r w:rsidRPr="00CB6652">
              <w:rPr>
                <w:color w:val="auto"/>
                <w:sz w:val="14"/>
                <w:szCs w:val="14"/>
              </w:rPr>
              <w:t>entation</w:t>
            </w:r>
            <w:proofErr w:type="spellEnd"/>
            <w:r w:rsidRPr="00CB6652">
              <w:rPr>
                <w:color w:val="auto"/>
                <w:sz w:val="14"/>
                <w:szCs w:val="14"/>
              </w:rPr>
              <w:t xml:space="preserve"> and/or immediately post-discharge and so it is likely the length of the prevalence period was appro</w:t>
            </w:r>
            <w:r w:rsidR="000D4FDE">
              <w:rPr>
                <w:color w:val="auto"/>
                <w:sz w:val="14"/>
                <w:szCs w:val="14"/>
              </w:rPr>
              <w:t>-</w:t>
            </w:r>
            <w:proofErr w:type="spellStart"/>
            <w:r w:rsidRPr="00CB6652">
              <w:rPr>
                <w:color w:val="auto"/>
                <w:sz w:val="14"/>
                <w:szCs w:val="14"/>
              </w:rPr>
              <w:t>priate</w:t>
            </w:r>
            <w:proofErr w:type="spellEnd"/>
            <w:r w:rsidRPr="00CB6652">
              <w:rPr>
                <w:color w:val="auto"/>
                <w:sz w:val="14"/>
                <w:szCs w:val="14"/>
              </w:rPr>
              <w:t>.</w:t>
            </w:r>
          </w:p>
          <w:p w14:paraId="3995CF6A" w14:textId="77777777" w:rsidR="008B00DD" w:rsidRPr="00CD7D26" w:rsidRDefault="008B00DD" w:rsidP="00CB6652">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1C28CF2F" w14:textId="34BFE8DA" w:rsidR="00CB6652" w:rsidRPr="00CB6652" w:rsidRDefault="00CB6652" w:rsidP="00CB6652">
            <w:pPr>
              <w:pStyle w:val="Default"/>
              <w:rPr>
                <w:color w:val="auto"/>
                <w:sz w:val="14"/>
                <w:szCs w:val="14"/>
              </w:rPr>
            </w:pPr>
            <w:r w:rsidRPr="00CB6652">
              <w:rPr>
                <w:color w:val="auto"/>
                <w:sz w:val="14"/>
                <w:szCs w:val="14"/>
              </w:rPr>
              <w:t xml:space="preserve">Denominator for </w:t>
            </w:r>
            <w:proofErr w:type="spellStart"/>
            <w:r w:rsidRPr="00CB6652">
              <w:rPr>
                <w:color w:val="auto"/>
                <w:sz w:val="14"/>
                <w:szCs w:val="14"/>
              </w:rPr>
              <w:t>prev</w:t>
            </w:r>
            <w:r w:rsidR="00E46163">
              <w:rPr>
                <w:color w:val="auto"/>
                <w:sz w:val="14"/>
                <w:szCs w:val="14"/>
              </w:rPr>
              <w:t>-</w:t>
            </w:r>
            <w:r w:rsidRPr="00CB6652">
              <w:rPr>
                <w:color w:val="auto"/>
                <w:sz w:val="14"/>
                <w:szCs w:val="14"/>
              </w:rPr>
              <w:t>alence</w:t>
            </w:r>
            <w:proofErr w:type="spellEnd"/>
            <w:r w:rsidRPr="00CB6652">
              <w:rPr>
                <w:color w:val="auto"/>
                <w:sz w:val="14"/>
                <w:szCs w:val="14"/>
              </w:rPr>
              <w:t xml:space="preserve"> of psychosocial assessment had to be reverse engineered as not clearly reported. </w:t>
            </w:r>
            <w:r w:rsidR="00E46163" w:rsidRPr="00CB6652">
              <w:rPr>
                <w:color w:val="auto"/>
                <w:sz w:val="14"/>
                <w:szCs w:val="14"/>
              </w:rPr>
              <w:t>Additionally,</w:t>
            </w:r>
            <w:r w:rsidRPr="00CB6652">
              <w:rPr>
                <w:color w:val="auto"/>
                <w:sz w:val="14"/>
                <w:szCs w:val="14"/>
              </w:rPr>
              <w:t xml:space="preserve"> different denominators used in the tables and text with no explanation as to </w:t>
            </w:r>
            <w:proofErr w:type="gramStart"/>
            <w:r w:rsidRPr="00CB6652">
              <w:rPr>
                <w:color w:val="auto"/>
                <w:sz w:val="14"/>
                <w:szCs w:val="14"/>
              </w:rPr>
              <w:t>why</w:t>
            </w:r>
            <w:proofErr w:type="gramEnd"/>
          </w:p>
          <w:p w14:paraId="3C0549A5" w14:textId="77777777" w:rsidR="008B00DD" w:rsidRPr="00CD7D26" w:rsidRDefault="008B00DD" w:rsidP="00CB6652">
            <w:pPr>
              <w:pStyle w:val="Default"/>
              <w:rPr>
                <w:color w:val="auto"/>
                <w:sz w:val="14"/>
                <w:szCs w:val="14"/>
              </w:rPr>
            </w:pPr>
          </w:p>
        </w:tc>
      </w:tr>
      <w:tr w:rsidR="00291D40" w:rsidRPr="00CD7D26" w14:paraId="7DB1F9A4" w14:textId="31E719CB" w:rsidTr="00655E0F">
        <w:trPr>
          <w:trHeight w:val="551"/>
        </w:trPr>
        <w:tc>
          <w:tcPr>
            <w:tcW w:w="355" w:type="pct"/>
            <w:tcBorders>
              <w:top w:val="single" w:sz="4" w:space="0" w:color="auto"/>
              <w:bottom w:val="single" w:sz="4" w:space="0" w:color="auto"/>
            </w:tcBorders>
            <w:shd w:val="clear" w:color="auto" w:fill="auto"/>
          </w:tcPr>
          <w:p w14:paraId="3D7794CF" w14:textId="4FA4CEF2" w:rsidR="008B00DD" w:rsidRPr="00CD2B54" w:rsidRDefault="008B00DD" w:rsidP="00184CDC">
            <w:pPr>
              <w:pStyle w:val="Default"/>
              <w:rPr>
                <w:b/>
                <w:color w:val="auto"/>
                <w:sz w:val="14"/>
                <w:szCs w:val="14"/>
              </w:rPr>
            </w:pPr>
            <w:r w:rsidRPr="00CD2B54">
              <w:rPr>
                <w:b/>
                <w:color w:val="auto"/>
                <w:sz w:val="14"/>
                <w:szCs w:val="14"/>
              </w:rPr>
              <w:t>Doshi 2005</w:t>
            </w:r>
          </w:p>
          <w:p w14:paraId="2F9490C2" w14:textId="77777777" w:rsidR="008B00DD" w:rsidRPr="00CD2B54" w:rsidRDefault="008B00DD" w:rsidP="00184CDC">
            <w:pPr>
              <w:jc w:val="center"/>
              <w:rPr>
                <w:b/>
              </w:rPr>
            </w:pPr>
          </w:p>
        </w:tc>
        <w:tc>
          <w:tcPr>
            <w:tcW w:w="509" w:type="pct"/>
            <w:tcBorders>
              <w:top w:val="single" w:sz="4" w:space="0" w:color="auto"/>
              <w:bottom w:val="single" w:sz="4" w:space="0" w:color="auto"/>
            </w:tcBorders>
            <w:shd w:val="clear" w:color="auto" w:fill="auto"/>
          </w:tcPr>
          <w:p w14:paraId="74B9036B" w14:textId="1EA0C8F2" w:rsidR="003D5227" w:rsidRPr="00CD2B54" w:rsidRDefault="003D5227" w:rsidP="003D5227">
            <w:pPr>
              <w:pStyle w:val="Default"/>
              <w:rPr>
                <w:color w:val="auto"/>
                <w:sz w:val="14"/>
                <w:szCs w:val="14"/>
              </w:rPr>
            </w:pPr>
            <w:r w:rsidRPr="00CD2B54">
              <w:rPr>
                <w:color w:val="auto"/>
                <w:sz w:val="14"/>
                <w:szCs w:val="14"/>
              </w:rPr>
              <w:t>Data from the</w:t>
            </w:r>
            <w:proofErr w:type="gramStart"/>
            <w:r w:rsidRPr="00CD2B54">
              <w:rPr>
                <w:color w:val="auto"/>
                <w:sz w:val="14"/>
                <w:szCs w:val="14"/>
              </w:rPr>
              <w:t>...[</w:t>
            </w:r>
            <w:proofErr w:type="gramEnd"/>
            <w:r w:rsidRPr="00CD2B54">
              <w:rPr>
                <w:color w:val="auto"/>
                <w:sz w:val="14"/>
                <w:szCs w:val="14"/>
              </w:rPr>
              <w:t>Nat</w:t>
            </w:r>
            <w:r w:rsidR="00A96EF5" w:rsidRPr="00CD2B54">
              <w:rPr>
                <w:color w:val="auto"/>
                <w:sz w:val="14"/>
                <w:szCs w:val="14"/>
              </w:rPr>
              <w:t>-</w:t>
            </w:r>
            <w:proofErr w:type="spellStart"/>
            <w:r w:rsidRPr="00CD2B54">
              <w:rPr>
                <w:color w:val="auto"/>
                <w:sz w:val="14"/>
                <w:szCs w:val="14"/>
              </w:rPr>
              <w:t>ional</w:t>
            </w:r>
            <w:proofErr w:type="spellEnd"/>
            <w:r w:rsidRPr="00CD2B54">
              <w:rPr>
                <w:color w:val="auto"/>
                <w:sz w:val="14"/>
                <w:szCs w:val="14"/>
              </w:rPr>
              <w:t xml:space="preserve"> Hospital Ambu</w:t>
            </w:r>
            <w:r w:rsidR="00A96EF5" w:rsidRPr="00CD2B54">
              <w:rPr>
                <w:color w:val="auto"/>
                <w:sz w:val="14"/>
                <w:szCs w:val="14"/>
              </w:rPr>
              <w:t>-</w:t>
            </w:r>
            <w:proofErr w:type="spellStart"/>
            <w:r w:rsidRPr="00CD2B54">
              <w:rPr>
                <w:color w:val="auto"/>
                <w:sz w:val="14"/>
                <w:szCs w:val="14"/>
              </w:rPr>
              <w:t>latory</w:t>
            </w:r>
            <w:proofErr w:type="spellEnd"/>
            <w:r w:rsidRPr="00CD2B54">
              <w:rPr>
                <w:color w:val="auto"/>
                <w:sz w:val="14"/>
                <w:szCs w:val="14"/>
              </w:rPr>
              <w:t xml:space="preserve"> Medical Care Survey] were combined to generate national estimates of ED visits...</w:t>
            </w:r>
            <w:r w:rsidR="00923261" w:rsidRPr="00CD2B54">
              <w:rPr>
                <w:color w:val="auto"/>
                <w:sz w:val="14"/>
                <w:szCs w:val="14"/>
              </w:rPr>
              <w:t xml:space="preserve"> </w:t>
            </w:r>
            <w:r w:rsidRPr="00CD2B54">
              <w:rPr>
                <w:color w:val="auto"/>
                <w:sz w:val="14"/>
                <w:szCs w:val="14"/>
              </w:rPr>
              <w:t>National estimates are obtained through use of assigned patient visit weights..." (p.369).</w:t>
            </w:r>
          </w:p>
          <w:p w14:paraId="056E90B4" w14:textId="2DB7C836" w:rsidR="008B00DD" w:rsidRPr="00CD2B54" w:rsidRDefault="008B00DD" w:rsidP="003D5227">
            <w:pPr>
              <w:pStyle w:val="Default"/>
              <w:rPr>
                <w:color w:val="auto"/>
                <w:sz w:val="14"/>
                <w:szCs w:val="14"/>
              </w:rPr>
            </w:pPr>
          </w:p>
        </w:tc>
        <w:tc>
          <w:tcPr>
            <w:tcW w:w="475" w:type="pct"/>
            <w:tcBorders>
              <w:top w:val="single" w:sz="4" w:space="0" w:color="auto"/>
              <w:bottom w:val="single" w:sz="4" w:space="0" w:color="auto"/>
            </w:tcBorders>
            <w:shd w:val="clear" w:color="auto" w:fill="auto"/>
          </w:tcPr>
          <w:p w14:paraId="2D07C14C" w14:textId="3DB7ABA3" w:rsidR="003D5227" w:rsidRPr="00CD2B54" w:rsidRDefault="003D5227" w:rsidP="003D5227">
            <w:pPr>
              <w:pStyle w:val="Default"/>
              <w:rPr>
                <w:color w:val="auto"/>
                <w:sz w:val="14"/>
                <w:szCs w:val="14"/>
              </w:rPr>
            </w:pPr>
            <w:r w:rsidRPr="00CD2B54">
              <w:rPr>
                <w:color w:val="auto"/>
                <w:sz w:val="14"/>
                <w:szCs w:val="14"/>
              </w:rPr>
              <w:t xml:space="preserve">Whilst all "ED visits for attempted suicide and self-inflicted </w:t>
            </w:r>
            <w:proofErr w:type="spellStart"/>
            <w:r w:rsidRPr="00CD2B54">
              <w:rPr>
                <w:color w:val="auto"/>
                <w:sz w:val="14"/>
                <w:szCs w:val="14"/>
              </w:rPr>
              <w:t>inj</w:t>
            </w:r>
            <w:r w:rsidR="00923261" w:rsidRPr="00CD2B54">
              <w:rPr>
                <w:color w:val="auto"/>
                <w:sz w:val="14"/>
                <w:szCs w:val="14"/>
              </w:rPr>
              <w:t>-</w:t>
            </w:r>
            <w:r w:rsidRPr="00CD2B54">
              <w:rPr>
                <w:color w:val="auto"/>
                <w:sz w:val="14"/>
                <w:szCs w:val="14"/>
              </w:rPr>
              <w:t>ury</w:t>
            </w:r>
            <w:proofErr w:type="spellEnd"/>
            <w:r w:rsidRPr="00CD2B54">
              <w:rPr>
                <w:color w:val="auto"/>
                <w:sz w:val="14"/>
                <w:szCs w:val="14"/>
              </w:rPr>
              <w:t>...were included" (p.370), the sampling frame did exclude those presenting to "...federal, military, and Veterans Affairs hospitals, in the United States" (p.370).</w:t>
            </w:r>
          </w:p>
          <w:p w14:paraId="293A63E7" w14:textId="77777777" w:rsidR="008B00DD" w:rsidRPr="00CD2B54" w:rsidRDefault="008B00DD" w:rsidP="003D5227">
            <w:pPr>
              <w:pStyle w:val="Default"/>
              <w:rPr>
                <w:color w:val="auto"/>
                <w:sz w:val="14"/>
                <w:szCs w:val="14"/>
              </w:rPr>
            </w:pPr>
          </w:p>
        </w:tc>
        <w:tc>
          <w:tcPr>
            <w:tcW w:w="478" w:type="pct"/>
            <w:tcBorders>
              <w:top w:val="single" w:sz="4" w:space="0" w:color="auto"/>
              <w:bottom w:val="single" w:sz="4" w:space="0" w:color="auto"/>
            </w:tcBorders>
            <w:shd w:val="clear" w:color="auto" w:fill="auto"/>
          </w:tcPr>
          <w:p w14:paraId="196128F2" w14:textId="1B109B94" w:rsidR="003D5227" w:rsidRPr="003D5227" w:rsidRDefault="003D5227" w:rsidP="003D5227">
            <w:pPr>
              <w:pStyle w:val="Default"/>
              <w:rPr>
                <w:color w:val="auto"/>
                <w:sz w:val="14"/>
                <w:szCs w:val="14"/>
              </w:rPr>
            </w:pPr>
            <w:r w:rsidRPr="003D5227">
              <w:rPr>
                <w:color w:val="auto"/>
                <w:sz w:val="14"/>
                <w:szCs w:val="14"/>
              </w:rPr>
              <w:t>The National Hospital Ambulatory Medical Care Survey uses "...a 4-stage probability sample...[and] samples from geographic prim</w:t>
            </w:r>
            <w:r w:rsidR="00923261">
              <w:rPr>
                <w:color w:val="auto"/>
                <w:sz w:val="14"/>
                <w:szCs w:val="14"/>
              </w:rPr>
              <w:t>-</w:t>
            </w:r>
            <w:proofErr w:type="spellStart"/>
            <w:r w:rsidRPr="003D5227">
              <w:rPr>
                <w:color w:val="auto"/>
                <w:sz w:val="14"/>
                <w:szCs w:val="14"/>
              </w:rPr>
              <w:t>ary</w:t>
            </w:r>
            <w:proofErr w:type="spellEnd"/>
            <w:r w:rsidRPr="003D5227">
              <w:rPr>
                <w:color w:val="auto"/>
                <w:sz w:val="14"/>
                <w:szCs w:val="14"/>
              </w:rPr>
              <w:t xml:space="preserve"> sampling units, hospitals within the primary sampling units, EDs within the hospitals, and patients within the EDs" (p.370).</w:t>
            </w:r>
          </w:p>
          <w:p w14:paraId="53B79EF2" w14:textId="77777777" w:rsidR="008B00DD" w:rsidRPr="00CD7D26" w:rsidRDefault="008B00DD" w:rsidP="003D5227">
            <w:pPr>
              <w:pStyle w:val="Default"/>
              <w:rPr>
                <w:color w:val="auto"/>
                <w:sz w:val="14"/>
                <w:szCs w:val="14"/>
              </w:rPr>
            </w:pPr>
          </w:p>
        </w:tc>
        <w:tc>
          <w:tcPr>
            <w:tcW w:w="438" w:type="pct"/>
            <w:tcBorders>
              <w:top w:val="single" w:sz="4" w:space="0" w:color="auto"/>
              <w:bottom w:val="single" w:sz="4" w:space="0" w:color="auto"/>
            </w:tcBorders>
            <w:shd w:val="clear" w:color="auto" w:fill="auto"/>
          </w:tcPr>
          <w:p w14:paraId="6CED5DDA" w14:textId="672D36C2" w:rsidR="003D5227" w:rsidRPr="003D5227" w:rsidRDefault="003D5227" w:rsidP="003D5227">
            <w:pPr>
              <w:pStyle w:val="Default"/>
              <w:rPr>
                <w:color w:val="auto"/>
                <w:sz w:val="14"/>
                <w:szCs w:val="14"/>
              </w:rPr>
            </w:pPr>
            <w:r w:rsidRPr="003D5227">
              <w:rPr>
                <w:color w:val="auto"/>
                <w:sz w:val="14"/>
                <w:szCs w:val="14"/>
              </w:rPr>
              <w:t xml:space="preserve">No specific </w:t>
            </w:r>
            <w:proofErr w:type="spellStart"/>
            <w:r w:rsidRPr="003D5227">
              <w:rPr>
                <w:color w:val="auto"/>
                <w:sz w:val="14"/>
                <w:szCs w:val="14"/>
              </w:rPr>
              <w:t>infor</w:t>
            </w:r>
            <w:r w:rsidR="00923261">
              <w:rPr>
                <w:color w:val="auto"/>
                <w:sz w:val="14"/>
                <w:szCs w:val="14"/>
              </w:rPr>
              <w:t>-</w:t>
            </w:r>
            <w:r w:rsidRPr="003D5227">
              <w:rPr>
                <w:color w:val="auto"/>
                <w:sz w:val="14"/>
                <w:szCs w:val="14"/>
              </w:rPr>
              <w:t>mation</w:t>
            </w:r>
            <w:proofErr w:type="spellEnd"/>
            <w:r w:rsidRPr="003D5227">
              <w:rPr>
                <w:color w:val="auto"/>
                <w:sz w:val="14"/>
                <w:szCs w:val="14"/>
              </w:rPr>
              <w:t xml:space="preserve"> reported, however, data for all eligible participants were included in analyses.</w:t>
            </w:r>
          </w:p>
          <w:p w14:paraId="6140CD9C" w14:textId="77777777" w:rsidR="008B00DD" w:rsidRPr="00CD7D26" w:rsidRDefault="008B00DD" w:rsidP="003D5227">
            <w:pPr>
              <w:pStyle w:val="Default"/>
              <w:rPr>
                <w:color w:val="auto"/>
                <w:sz w:val="14"/>
                <w:szCs w:val="14"/>
              </w:rPr>
            </w:pPr>
          </w:p>
        </w:tc>
        <w:tc>
          <w:tcPr>
            <w:tcW w:w="452" w:type="pct"/>
            <w:tcBorders>
              <w:top w:val="single" w:sz="4" w:space="0" w:color="auto"/>
              <w:bottom w:val="single" w:sz="4" w:space="0" w:color="auto"/>
            </w:tcBorders>
            <w:shd w:val="clear" w:color="auto" w:fill="auto"/>
          </w:tcPr>
          <w:p w14:paraId="5E5A1C0D" w14:textId="77777777" w:rsidR="003D5227" w:rsidRPr="003D5227" w:rsidRDefault="003D5227" w:rsidP="003D5227">
            <w:pPr>
              <w:pStyle w:val="Default"/>
              <w:rPr>
                <w:color w:val="auto"/>
                <w:sz w:val="14"/>
                <w:szCs w:val="14"/>
              </w:rPr>
            </w:pPr>
            <w:r w:rsidRPr="003D5227">
              <w:rPr>
                <w:color w:val="auto"/>
                <w:sz w:val="14"/>
                <w:szCs w:val="14"/>
              </w:rPr>
              <w:t>"Hospital staff collect data by medical record review..." (p.370).</w:t>
            </w:r>
          </w:p>
          <w:p w14:paraId="075543B0" w14:textId="77777777" w:rsidR="008B00DD" w:rsidRPr="00CD7D26" w:rsidRDefault="008B00DD" w:rsidP="003D5227">
            <w:pPr>
              <w:pStyle w:val="Default"/>
              <w:rPr>
                <w:color w:val="auto"/>
                <w:sz w:val="14"/>
                <w:szCs w:val="14"/>
              </w:rPr>
            </w:pPr>
          </w:p>
        </w:tc>
        <w:tc>
          <w:tcPr>
            <w:tcW w:w="444" w:type="pct"/>
            <w:tcBorders>
              <w:top w:val="single" w:sz="4" w:space="0" w:color="auto"/>
              <w:bottom w:val="single" w:sz="4" w:space="0" w:color="auto"/>
            </w:tcBorders>
            <w:shd w:val="clear" w:color="auto" w:fill="auto"/>
          </w:tcPr>
          <w:p w14:paraId="4F291F73" w14:textId="2EC3FA98" w:rsidR="003D5227" w:rsidRPr="0030683E" w:rsidRDefault="003D5227" w:rsidP="003D5227">
            <w:pPr>
              <w:pStyle w:val="Default"/>
              <w:rPr>
                <w:color w:val="auto"/>
                <w:sz w:val="14"/>
                <w:szCs w:val="14"/>
                <w:vertAlign w:val="superscript"/>
              </w:rPr>
            </w:pPr>
            <w:r w:rsidRPr="003D5227">
              <w:rPr>
                <w:color w:val="auto"/>
                <w:sz w:val="14"/>
                <w:szCs w:val="14"/>
              </w:rPr>
              <w:t xml:space="preserve">"ED visits for </w:t>
            </w:r>
            <w:proofErr w:type="spellStart"/>
            <w:r w:rsidRPr="003D5227">
              <w:rPr>
                <w:color w:val="auto"/>
                <w:sz w:val="14"/>
                <w:szCs w:val="14"/>
              </w:rPr>
              <w:t>attem</w:t>
            </w:r>
            <w:r w:rsidR="00923261">
              <w:rPr>
                <w:color w:val="auto"/>
                <w:sz w:val="14"/>
                <w:szCs w:val="14"/>
              </w:rPr>
              <w:t>-</w:t>
            </w:r>
            <w:r w:rsidRPr="003D5227">
              <w:rPr>
                <w:color w:val="auto"/>
                <w:sz w:val="14"/>
                <w:szCs w:val="14"/>
              </w:rPr>
              <w:t>pted</w:t>
            </w:r>
            <w:proofErr w:type="spellEnd"/>
            <w:r w:rsidRPr="003D5227">
              <w:rPr>
                <w:color w:val="auto"/>
                <w:sz w:val="14"/>
                <w:szCs w:val="14"/>
              </w:rPr>
              <w:t xml:space="preserve"> suicide and self-inflicted injury were defined by an Inter</w:t>
            </w:r>
            <w:r w:rsidR="00923261">
              <w:rPr>
                <w:color w:val="auto"/>
                <w:sz w:val="14"/>
                <w:szCs w:val="14"/>
              </w:rPr>
              <w:t>-</w:t>
            </w:r>
            <w:r w:rsidRPr="003D5227">
              <w:rPr>
                <w:color w:val="auto"/>
                <w:sz w:val="14"/>
                <w:szCs w:val="14"/>
              </w:rPr>
              <w:t xml:space="preserve">national </w:t>
            </w:r>
            <w:proofErr w:type="spellStart"/>
            <w:r w:rsidRPr="003D5227">
              <w:rPr>
                <w:color w:val="auto"/>
                <w:sz w:val="14"/>
                <w:szCs w:val="14"/>
              </w:rPr>
              <w:t>Classifi</w:t>
            </w:r>
            <w:proofErr w:type="spellEnd"/>
            <w:r w:rsidR="00923261">
              <w:rPr>
                <w:color w:val="auto"/>
                <w:sz w:val="14"/>
                <w:szCs w:val="14"/>
              </w:rPr>
              <w:t>-</w:t>
            </w:r>
            <w:r w:rsidRPr="003D5227">
              <w:rPr>
                <w:color w:val="auto"/>
                <w:sz w:val="14"/>
                <w:szCs w:val="14"/>
              </w:rPr>
              <w:t xml:space="preserve">cation of Diseases, Ninth Revision, Clinical </w:t>
            </w:r>
            <w:proofErr w:type="spellStart"/>
            <w:r w:rsidRPr="003D5227">
              <w:rPr>
                <w:color w:val="auto"/>
                <w:sz w:val="14"/>
                <w:szCs w:val="14"/>
              </w:rPr>
              <w:t>Modifi</w:t>
            </w:r>
            <w:proofErr w:type="spellEnd"/>
            <w:r w:rsidR="00923261">
              <w:rPr>
                <w:color w:val="auto"/>
                <w:sz w:val="14"/>
                <w:szCs w:val="14"/>
              </w:rPr>
              <w:t>-</w:t>
            </w:r>
            <w:r w:rsidRPr="003D5227">
              <w:rPr>
                <w:color w:val="auto"/>
                <w:sz w:val="14"/>
                <w:szCs w:val="14"/>
              </w:rPr>
              <w:t>cation (ICD-9-CM)</w:t>
            </w:r>
            <w:r w:rsidR="0067345B">
              <w:rPr>
                <w:color w:val="auto"/>
                <w:sz w:val="14"/>
                <w:szCs w:val="14"/>
              </w:rPr>
              <w:t xml:space="preserve"> </w:t>
            </w:r>
            <w:r w:rsidRPr="003D5227">
              <w:rPr>
                <w:color w:val="auto"/>
                <w:sz w:val="14"/>
                <w:szCs w:val="14"/>
              </w:rPr>
              <w:t>code of E950 to</w:t>
            </w:r>
            <w:r w:rsidR="00923261">
              <w:rPr>
                <w:color w:val="auto"/>
                <w:sz w:val="14"/>
                <w:szCs w:val="14"/>
              </w:rPr>
              <w:t xml:space="preserve"> </w:t>
            </w:r>
            <w:r w:rsidRPr="003D5227">
              <w:rPr>
                <w:color w:val="auto"/>
                <w:sz w:val="14"/>
                <w:szCs w:val="14"/>
              </w:rPr>
              <w:t>E959 in the primary diagnosis field." (p.370). Ascertain</w:t>
            </w:r>
            <w:r w:rsidR="00923261">
              <w:rPr>
                <w:color w:val="auto"/>
                <w:sz w:val="14"/>
                <w:szCs w:val="14"/>
              </w:rPr>
              <w:t>-</w:t>
            </w:r>
            <w:proofErr w:type="spellStart"/>
            <w:r w:rsidRPr="003D5227">
              <w:rPr>
                <w:color w:val="auto"/>
                <w:sz w:val="14"/>
                <w:szCs w:val="14"/>
              </w:rPr>
              <w:t>ment</w:t>
            </w:r>
            <w:proofErr w:type="spellEnd"/>
            <w:r w:rsidRPr="003D5227">
              <w:rPr>
                <w:color w:val="auto"/>
                <w:sz w:val="14"/>
                <w:szCs w:val="14"/>
              </w:rPr>
              <w:t xml:space="preserve"> of DSH from diagnostic or dis</w:t>
            </w:r>
            <w:r w:rsidR="0067345B">
              <w:rPr>
                <w:color w:val="auto"/>
                <w:sz w:val="14"/>
                <w:szCs w:val="14"/>
              </w:rPr>
              <w:t>-</w:t>
            </w:r>
            <w:r w:rsidRPr="003D5227">
              <w:rPr>
                <w:color w:val="auto"/>
                <w:sz w:val="14"/>
                <w:szCs w:val="14"/>
              </w:rPr>
              <w:t>charge codes alone has been shown to under</w:t>
            </w:r>
            <w:r>
              <w:rPr>
                <w:color w:val="auto"/>
                <w:sz w:val="14"/>
                <w:szCs w:val="14"/>
              </w:rPr>
              <w:t>-</w:t>
            </w:r>
            <w:r w:rsidR="0030683E">
              <w:rPr>
                <w:color w:val="auto"/>
                <w:sz w:val="14"/>
                <w:szCs w:val="14"/>
              </w:rPr>
              <w:t>enumerate cases.</w:t>
            </w:r>
            <w:r w:rsidR="0030683E">
              <w:rPr>
                <w:color w:val="auto"/>
                <w:sz w:val="14"/>
                <w:szCs w:val="14"/>
                <w:vertAlign w:val="superscript"/>
              </w:rPr>
              <w:t>49</w:t>
            </w:r>
          </w:p>
          <w:p w14:paraId="71F24838" w14:textId="77777777" w:rsidR="008B00DD" w:rsidRPr="00CD7D26" w:rsidRDefault="008B00DD" w:rsidP="003D5227">
            <w:pPr>
              <w:pStyle w:val="Default"/>
              <w:rPr>
                <w:color w:val="auto"/>
                <w:sz w:val="14"/>
                <w:szCs w:val="14"/>
              </w:rPr>
            </w:pPr>
          </w:p>
        </w:tc>
        <w:tc>
          <w:tcPr>
            <w:tcW w:w="437" w:type="pct"/>
            <w:tcBorders>
              <w:top w:val="single" w:sz="4" w:space="0" w:color="auto"/>
              <w:bottom w:val="single" w:sz="4" w:space="0" w:color="auto"/>
            </w:tcBorders>
            <w:shd w:val="clear" w:color="auto" w:fill="auto"/>
          </w:tcPr>
          <w:p w14:paraId="615E1BED" w14:textId="77777777" w:rsidR="003D5227" w:rsidRPr="003D5227" w:rsidRDefault="003D5227" w:rsidP="003D5227">
            <w:pPr>
              <w:pStyle w:val="Default"/>
              <w:rPr>
                <w:color w:val="auto"/>
                <w:sz w:val="14"/>
                <w:szCs w:val="14"/>
              </w:rPr>
            </w:pPr>
            <w:r w:rsidRPr="003D5227">
              <w:rPr>
                <w:color w:val="auto"/>
                <w:sz w:val="14"/>
                <w:szCs w:val="14"/>
              </w:rPr>
              <w:t>Hospital/medical records used.</w:t>
            </w:r>
          </w:p>
          <w:p w14:paraId="570F9ADD" w14:textId="77777777" w:rsidR="008B00DD" w:rsidRPr="00CD7D26" w:rsidRDefault="008B00DD" w:rsidP="003D5227">
            <w:pPr>
              <w:pStyle w:val="Default"/>
              <w:rPr>
                <w:color w:val="auto"/>
                <w:sz w:val="14"/>
                <w:szCs w:val="14"/>
              </w:rPr>
            </w:pPr>
          </w:p>
        </w:tc>
        <w:tc>
          <w:tcPr>
            <w:tcW w:w="453" w:type="pct"/>
            <w:tcBorders>
              <w:top w:val="single" w:sz="4" w:space="0" w:color="auto"/>
              <w:bottom w:val="single" w:sz="4" w:space="0" w:color="auto"/>
            </w:tcBorders>
            <w:shd w:val="clear" w:color="auto" w:fill="auto"/>
          </w:tcPr>
          <w:p w14:paraId="5F4EDF9E" w14:textId="6CF90359" w:rsidR="003D5227" w:rsidRPr="003D5227" w:rsidRDefault="00A920AD" w:rsidP="003D5227">
            <w:pPr>
              <w:pStyle w:val="Default"/>
              <w:rPr>
                <w:color w:val="auto"/>
                <w:sz w:val="14"/>
                <w:szCs w:val="14"/>
              </w:rPr>
            </w:pPr>
            <w:r w:rsidRPr="00A920AD">
              <w:rPr>
                <w:color w:val="auto"/>
                <w:sz w:val="14"/>
                <w:szCs w:val="14"/>
              </w:rPr>
              <w:t>No specific inform-</w:t>
            </w:r>
            <w:proofErr w:type="spellStart"/>
            <w:r w:rsidRPr="00A920AD">
              <w:rPr>
                <w:color w:val="auto"/>
                <w:sz w:val="14"/>
                <w:szCs w:val="14"/>
              </w:rPr>
              <w:t>ation</w:t>
            </w:r>
            <w:proofErr w:type="spellEnd"/>
            <w:r w:rsidRPr="00A920AD">
              <w:rPr>
                <w:color w:val="auto"/>
                <w:sz w:val="14"/>
                <w:szCs w:val="14"/>
              </w:rPr>
              <w:t xml:space="preserve"> reported, how-ever, i</w:t>
            </w:r>
            <w:r w:rsidR="003D5227" w:rsidRPr="00A920AD">
              <w:rPr>
                <w:color w:val="auto"/>
                <w:sz w:val="14"/>
                <w:szCs w:val="14"/>
              </w:rPr>
              <w:t>t is likely the same mode of</w:t>
            </w:r>
            <w:r w:rsidR="003D5227" w:rsidRPr="003D5227">
              <w:rPr>
                <w:color w:val="auto"/>
                <w:sz w:val="14"/>
                <w:szCs w:val="14"/>
              </w:rPr>
              <w:t xml:space="preserve"> data collection was used for all participants.</w:t>
            </w:r>
          </w:p>
          <w:p w14:paraId="50A661D0" w14:textId="77777777" w:rsidR="008B00DD" w:rsidRPr="00CD7D26" w:rsidRDefault="008B00DD" w:rsidP="003D5227">
            <w:pPr>
              <w:pStyle w:val="Default"/>
              <w:rPr>
                <w:color w:val="auto"/>
                <w:sz w:val="14"/>
                <w:szCs w:val="14"/>
              </w:rPr>
            </w:pPr>
          </w:p>
        </w:tc>
        <w:tc>
          <w:tcPr>
            <w:tcW w:w="442" w:type="pct"/>
            <w:tcBorders>
              <w:top w:val="single" w:sz="4" w:space="0" w:color="auto"/>
              <w:bottom w:val="single" w:sz="4" w:space="0" w:color="auto"/>
            </w:tcBorders>
            <w:shd w:val="clear" w:color="auto" w:fill="auto"/>
          </w:tcPr>
          <w:p w14:paraId="43D6F368" w14:textId="037BC4AD" w:rsidR="003D5227" w:rsidRPr="003D5227" w:rsidRDefault="003D5227" w:rsidP="003D5227">
            <w:pPr>
              <w:pStyle w:val="Default"/>
              <w:rPr>
                <w:color w:val="auto"/>
                <w:sz w:val="14"/>
                <w:szCs w:val="14"/>
              </w:rPr>
            </w:pPr>
            <w:r w:rsidRPr="003D5227">
              <w:rPr>
                <w:color w:val="auto"/>
                <w:sz w:val="14"/>
                <w:szCs w:val="14"/>
              </w:rPr>
              <w:t>The study reported outcome(s) at pre</w:t>
            </w:r>
            <w:r w:rsidR="00923261">
              <w:rPr>
                <w:color w:val="auto"/>
                <w:sz w:val="14"/>
                <w:szCs w:val="14"/>
              </w:rPr>
              <w:t>-</w:t>
            </w:r>
            <w:proofErr w:type="spellStart"/>
            <w:r w:rsidRPr="003D5227">
              <w:rPr>
                <w:color w:val="auto"/>
                <w:sz w:val="14"/>
                <w:szCs w:val="14"/>
              </w:rPr>
              <w:t>sentation</w:t>
            </w:r>
            <w:proofErr w:type="spellEnd"/>
            <w:r w:rsidRPr="003D5227">
              <w:rPr>
                <w:color w:val="auto"/>
                <w:sz w:val="14"/>
                <w:szCs w:val="14"/>
              </w:rPr>
              <w:t xml:space="preserve"> and/or immediately post-discharge and so it is likely the length of the prevalence period was appro</w:t>
            </w:r>
            <w:r w:rsidR="00CD2B54">
              <w:rPr>
                <w:color w:val="auto"/>
                <w:sz w:val="14"/>
                <w:szCs w:val="14"/>
              </w:rPr>
              <w:t>-</w:t>
            </w:r>
            <w:proofErr w:type="spellStart"/>
            <w:r w:rsidRPr="003D5227">
              <w:rPr>
                <w:color w:val="auto"/>
                <w:sz w:val="14"/>
                <w:szCs w:val="14"/>
              </w:rPr>
              <w:t>priate</w:t>
            </w:r>
            <w:proofErr w:type="spellEnd"/>
            <w:r w:rsidRPr="003D5227">
              <w:rPr>
                <w:color w:val="auto"/>
                <w:sz w:val="14"/>
                <w:szCs w:val="14"/>
              </w:rPr>
              <w:t>.</w:t>
            </w:r>
          </w:p>
          <w:p w14:paraId="79C55C6C" w14:textId="77777777" w:rsidR="008B00DD" w:rsidRPr="00CD7D26" w:rsidRDefault="008B00DD" w:rsidP="003D5227">
            <w:pPr>
              <w:pStyle w:val="Default"/>
              <w:rPr>
                <w:color w:val="auto"/>
                <w:sz w:val="14"/>
                <w:szCs w:val="14"/>
              </w:rPr>
            </w:pPr>
          </w:p>
        </w:tc>
        <w:tc>
          <w:tcPr>
            <w:tcW w:w="517" w:type="pct"/>
            <w:tcBorders>
              <w:top w:val="single" w:sz="4" w:space="0" w:color="auto"/>
              <w:bottom w:val="single" w:sz="4" w:space="0" w:color="auto"/>
            </w:tcBorders>
            <w:shd w:val="clear" w:color="auto" w:fill="auto"/>
          </w:tcPr>
          <w:p w14:paraId="08E0A7A3" w14:textId="77777777" w:rsidR="003D5227" w:rsidRPr="003D5227" w:rsidRDefault="003D5227" w:rsidP="003D5227">
            <w:pPr>
              <w:pStyle w:val="Default"/>
              <w:rPr>
                <w:color w:val="auto"/>
                <w:sz w:val="14"/>
                <w:szCs w:val="14"/>
              </w:rPr>
            </w:pPr>
            <w:r w:rsidRPr="003D5227">
              <w:rPr>
                <w:color w:val="auto"/>
                <w:sz w:val="14"/>
                <w:szCs w:val="14"/>
              </w:rPr>
              <w:t>There were no errors in the reporting of the numerator(s) and denominator(s) for the prevalence.</w:t>
            </w:r>
          </w:p>
          <w:p w14:paraId="09D550A0" w14:textId="77777777" w:rsidR="008B00DD" w:rsidRPr="00CD7D26" w:rsidRDefault="008B00DD" w:rsidP="003D5227">
            <w:pPr>
              <w:pStyle w:val="Default"/>
              <w:rPr>
                <w:color w:val="auto"/>
                <w:sz w:val="14"/>
                <w:szCs w:val="14"/>
              </w:rPr>
            </w:pPr>
          </w:p>
        </w:tc>
      </w:tr>
      <w:tr w:rsidR="00291D40" w:rsidRPr="00CD7D26" w14:paraId="21E9DF81" w14:textId="5782AF5D" w:rsidTr="00655E0F">
        <w:trPr>
          <w:trHeight w:val="839"/>
        </w:trPr>
        <w:tc>
          <w:tcPr>
            <w:tcW w:w="355" w:type="pct"/>
            <w:tcBorders>
              <w:top w:val="single" w:sz="4" w:space="0" w:color="auto"/>
              <w:bottom w:val="single" w:sz="4" w:space="0" w:color="auto"/>
            </w:tcBorders>
            <w:shd w:val="clear" w:color="auto" w:fill="F2F2F2" w:themeFill="background1" w:themeFillShade="F2"/>
          </w:tcPr>
          <w:p w14:paraId="2FC307E2" w14:textId="2D053F8F" w:rsidR="008B00DD" w:rsidRPr="00A21AFE" w:rsidRDefault="00923261" w:rsidP="00CC449F">
            <w:pPr>
              <w:pStyle w:val="Default"/>
              <w:rPr>
                <w:b/>
                <w:color w:val="auto"/>
                <w:sz w:val="14"/>
                <w:szCs w:val="14"/>
              </w:rPr>
            </w:pPr>
            <w:proofErr w:type="spellStart"/>
            <w:r>
              <w:rPr>
                <w:b/>
                <w:color w:val="auto"/>
                <w:sz w:val="14"/>
                <w:szCs w:val="14"/>
              </w:rPr>
              <w:t>Ebbage</w:t>
            </w:r>
            <w:proofErr w:type="spellEnd"/>
            <w:r w:rsidR="00CC449F">
              <w:rPr>
                <w:b/>
                <w:color w:val="auto"/>
                <w:sz w:val="14"/>
                <w:szCs w:val="14"/>
              </w:rPr>
              <w:t xml:space="preserve"> </w:t>
            </w:r>
            <w:r w:rsidR="008B00DD" w:rsidRPr="00A21AFE">
              <w:rPr>
                <w:b/>
                <w:color w:val="auto"/>
                <w:sz w:val="14"/>
                <w:szCs w:val="14"/>
              </w:rPr>
              <w:t>1994</w:t>
            </w:r>
          </w:p>
        </w:tc>
        <w:tc>
          <w:tcPr>
            <w:tcW w:w="509" w:type="pct"/>
            <w:tcBorders>
              <w:top w:val="single" w:sz="4" w:space="0" w:color="auto"/>
              <w:bottom w:val="single" w:sz="4" w:space="0" w:color="auto"/>
            </w:tcBorders>
            <w:shd w:val="clear" w:color="auto" w:fill="F2F2F2" w:themeFill="background1" w:themeFillShade="F2"/>
          </w:tcPr>
          <w:p w14:paraId="3B927BBA" w14:textId="5F2BDCA7" w:rsidR="00BF3C97" w:rsidRPr="00BF3C97" w:rsidRDefault="00BF3C97" w:rsidP="00BF3C97">
            <w:pPr>
              <w:pStyle w:val="Default"/>
              <w:rPr>
                <w:color w:val="auto"/>
                <w:sz w:val="14"/>
                <w:szCs w:val="14"/>
              </w:rPr>
            </w:pPr>
            <w:r w:rsidRPr="00BF3C97">
              <w:rPr>
                <w:color w:val="auto"/>
                <w:sz w:val="14"/>
                <w:szCs w:val="14"/>
              </w:rPr>
              <w:t>"Case notes were ex</w:t>
            </w:r>
            <w:r w:rsidR="00923261">
              <w:rPr>
                <w:color w:val="auto"/>
                <w:sz w:val="14"/>
                <w:szCs w:val="14"/>
              </w:rPr>
              <w:t>-</w:t>
            </w:r>
            <w:proofErr w:type="spellStart"/>
            <w:r w:rsidRPr="00BF3C97">
              <w:rPr>
                <w:color w:val="auto"/>
                <w:sz w:val="14"/>
                <w:szCs w:val="14"/>
              </w:rPr>
              <w:t>amined</w:t>
            </w:r>
            <w:proofErr w:type="spellEnd"/>
            <w:r w:rsidRPr="00BF3C97">
              <w:rPr>
                <w:color w:val="auto"/>
                <w:sz w:val="14"/>
                <w:szCs w:val="14"/>
              </w:rPr>
              <w:t xml:space="preserve"> from three Lon</w:t>
            </w:r>
            <w:r w:rsidR="00923261">
              <w:rPr>
                <w:color w:val="auto"/>
                <w:sz w:val="14"/>
                <w:szCs w:val="14"/>
              </w:rPr>
              <w:t>-</w:t>
            </w:r>
            <w:r w:rsidRPr="00BF3C97">
              <w:rPr>
                <w:color w:val="auto"/>
                <w:sz w:val="14"/>
                <w:szCs w:val="14"/>
              </w:rPr>
              <w:t>don teaching hospitals in two district health auth</w:t>
            </w:r>
            <w:r w:rsidR="00923261">
              <w:rPr>
                <w:color w:val="auto"/>
                <w:sz w:val="14"/>
                <w:szCs w:val="14"/>
              </w:rPr>
              <w:t>-</w:t>
            </w:r>
            <w:proofErr w:type="spellStart"/>
            <w:r w:rsidRPr="00BF3C97">
              <w:rPr>
                <w:color w:val="auto"/>
                <w:sz w:val="14"/>
                <w:szCs w:val="14"/>
              </w:rPr>
              <w:t>orities</w:t>
            </w:r>
            <w:proofErr w:type="spellEnd"/>
            <w:r w:rsidRPr="00BF3C97">
              <w:rPr>
                <w:color w:val="auto"/>
                <w:sz w:val="14"/>
                <w:szCs w:val="14"/>
              </w:rPr>
              <w:t xml:space="preserve"> in North-East London" (p.515). How</w:t>
            </w:r>
            <w:r w:rsidR="00923261">
              <w:rPr>
                <w:color w:val="auto"/>
                <w:sz w:val="14"/>
                <w:szCs w:val="14"/>
              </w:rPr>
              <w:t>-</w:t>
            </w:r>
            <w:r w:rsidRPr="00BF3C97">
              <w:rPr>
                <w:color w:val="auto"/>
                <w:sz w:val="14"/>
                <w:szCs w:val="14"/>
              </w:rPr>
              <w:t>ever, it is unclear whether these regions would be representative of the national population.</w:t>
            </w:r>
          </w:p>
          <w:p w14:paraId="7802E3CB" w14:textId="7E888D77" w:rsidR="008B00DD" w:rsidRPr="00CD7D26" w:rsidRDefault="008B00DD" w:rsidP="00BF3C97">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64D25C9A" w14:textId="200A6422" w:rsidR="00BF3C97" w:rsidRPr="00BF3C97" w:rsidRDefault="00BF3C97" w:rsidP="00BF3C97">
            <w:pPr>
              <w:pStyle w:val="Default"/>
              <w:rPr>
                <w:color w:val="auto"/>
                <w:sz w:val="14"/>
                <w:szCs w:val="14"/>
              </w:rPr>
            </w:pPr>
            <w:r w:rsidRPr="00BF3C97">
              <w:rPr>
                <w:color w:val="auto"/>
                <w:sz w:val="14"/>
                <w:szCs w:val="14"/>
              </w:rPr>
              <w:t>The sample "...</w:t>
            </w:r>
            <w:proofErr w:type="spellStart"/>
            <w:r w:rsidRPr="00BF3C97">
              <w:rPr>
                <w:color w:val="auto"/>
                <w:sz w:val="14"/>
                <w:szCs w:val="14"/>
              </w:rPr>
              <w:t>compr</w:t>
            </w:r>
            <w:r w:rsidR="00923261">
              <w:rPr>
                <w:color w:val="auto"/>
                <w:sz w:val="14"/>
                <w:szCs w:val="14"/>
              </w:rPr>
              <w:t>-</w:t>
            </w:r>
            <w:r w:rsidRPr="00BF3C97">
              <w:rPr>
                <w:color w:val="auto"/>
                <w:sz w:val="14"/>
                <w:szCs w:val="14"/>
              </w:rPr>
              <w:t>ised</w:t>
            </w:r>
            <w:proofErr w:type="spellEnd"/>
            <w:r w:rsidRPr="00BF3C97">
              <w:rPr>
                <w:color w:val="auto"/>
                <w:sz w:val="14"/>
                <w:szCs w:val="14"/>
              </w:rPr>
              <w:t xml:space="preserve"> 34% of patients with self-poisoning seen in the A &amp; E departments, a further 66% were admitted." (p.515). It would therefore appear that those who were ad</w:t>
            </w:r>
            <w:r w:rsidR="00923261">
              <w:rPr>
                <w:color w:val="auto"/>
                <w:sz w:val="14"/>
                <w:szCs w:val="14"/>
              </w:rPr>
              <w:t>-</w:t>
            </w:r>
            <w:r w:rsidRPr="00BF3C97">
              <w:rPr>
                <w:color w:val="auto"/>
                <w:sz w:val="14"/>
                <w:szCs w:val="14"/>
              </w:rPr>
              <w:t>mitted to a ward were excluded. Addition</w:t>
            </w:r>
            <w:r w:rsidR="00923261">
              <w:rPr>
                <w:color w:val="auto"/>
                <w:sz w:val="14"/>
                <w:szCs w:val="14"/>
              </w:rPr>
              <w:t>-</w:t>
            </w:r>
            <w:r w:rsidRPr="00BF3C97">
              <w:rPr>
                <w:color w:val="auto"/>
                <w:sz w:val="14"/>
                <w:szCs w:val="14"/>
              </w:rPr>
              <w:t>ally, those engaging in other methods would have been excluded.</w:t>
            </w:r>
          </w:p>
          <w:p w14:paraId="59FBC872" w14:textId="77777777" w:rsidR="008B00DD" w:rsidRPr="00CD7D26" w:rsidRDefault="008B00DD" w:rsidP="00BF3C97">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372AC3C4" w14:textId="2D254D1E" w:rsidR="00BF3C97" w:rsidRPr="00BF3C97" w:rsidRDefault="00BF3C97" w:rsidP="00BF3C97">
            <w:pPr>
              <w:pStyle w:val="Default"/>
              <w:rPr>
                <w:color w:val="auto"/>
                <w:sz w:val="14"/>
                <w:szCs w:val="14"/>
              </w:rPr>
            </w:pPr>
            <w:r w:rsidRPr="00BF3C97">
              <w:rPr>
                <w:color w:val="auto"/>
                <w:sz w:val="14"/>
                <w:szCs w:val="14"/>
              </w:rPr>
              <w:t>"Three hundred case records were exam</w:t>
            </w:r>
            <w:r w:rsidR="00AF06EF">
              <w:rPr>
                <w:color w:val="auto"/>
                <w:sz w:val="14"/>
                <w:szCs w:val="14"/>
              </w:rPr>
              <w:t>-</w:t>
            </w:r>
            <w:proofErr w:type="spellStart"/>
            <w:r w:rsidRPr="00BF3C97">
              <w:rPr>
                <w:color w:val="auto"/>
                <w:sz w:val="14"/>
                <w:szCs w:val="14"/>
              </w:rPr>
              <w:t>ined</w:t>
            </w:r>
            <w:proofErr w:type="spellEnd"/>
            <w:r w:rsidRPr="00BF3C97">
              <w:rPr>
                <w:color w:val="auto"/>
                <w:sz w:val="14"/>
                <w:szCs w:val="14"/>
              </w:rPr>
              <w:t>: 150 from each health authority..." (p.515). However, no specific information on the method(s) used to select participants was reported.</w:t>
            </w:r>
          </w:p>
          <w:p w14:paraId="73541274" w14:textId="77777777" w:rsidR="008B00DD" w:rsidRPr="00CD7D26" w:rsidRDefault="008B00DD" w:rsidP="00BF3C97">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66AE8EC" w14:textId="0B0C4215" w:rsidR="00BF3C97" w:rsidRPr="00BF3C97" w:rsidRDefault="00BF3C97" w:rsidP="00BF3C97">
            <w:pPr>
              <w:pStyle w:val="Default"/>
              <w:rPr>
                <w:color w:val="auto"/>
                <w:sz w:val="14"/>
                <w:szCs w:val="14"/>
              </w:rPr>
            </w:pPr>
            <w:r w:rsidRPr="00BF3C97">
              <w:rPr>
                <w:color w:val="auto"/>
                <w:sz w:val="14"/>
                <w:szCs w:val="14"/>
              </w:rPr>
              <w:t xml:space="preserve">No specific </w:t>
            </w:r>
            <w:proofErr w:type="spellStart"/>
            <w:r w:rsidRPr="00BF3C97">
              <w:rPr>
                <w:color w:val="auto"/>
                <w:sz w:val="14"/>
                <w:szCs w:val="14"/>
              </w:rPr>
              <w:t>infor</w:t>
            </w:r>
            <w:r w:rsidR="00AF06EF">
              <w:rPr>
                <w:color w:val="auto"/>
                <w:sz w:val="14"/>
                <w:szCs w:val="14"/>
              </w:rPr>
              <w:t>-</w:t>
            </w:r>
            <w:r w:rsidRPr="00BF3C97">
              <w:rPr>
                <w:color w:val="auto"/>
                <w:sz w:val="14"/>
                <w:szCs w:val="14"/>
              </w:rPr>
              <w:t>mation</w:t>
            </w:r>
            <w:proofErr w:type="spellEnd"/>
            <w:r w:rsidRPr="00BF3C97">
              <w:rPr>
                <w:color w:val="auto"/>
                <w:sz w:val="14"/>
                <w:szCs w:val="14"/>
              </w:rPr>
              <w:t xml:space="preserve"> reported, however, data for all eligible participants were included in analyses.</w:t>
            </w:r>
          </w:p>
          <w:p w14:paraId="7E675706" w14:textId="77777777" w:rsidR="008B00DD" w:rsidRPr="00CD7D26" w:rsidRDefault="008B00DD" w:rsidP="00BF3C97">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45EC811F" w14:textId="77777777" w:rsidR="00BF3C97" w:rsidRPr="00BF3C97" w:rsidRDefault="00BF3C97" w:rsidP="00BF3C97">
            <w:pPr>
              <w:pStyle w:val="Default"/>
              <w:rPr>
                <w:color w:val="auto"/>
                <w:sz w:val="14"/>
                <w:szCs w:val="14"/>
              </w:rPr>
            </w:pPr>
            <w:r w:rsidRPr="00BF3C97">
              <w:rPr>
                <w:color w:val="auto"/>
                <w:sz w:val="14"/>
                <w:szCs w:val="14"/>
              </w:rPr>
              <w:t>"Case notes were examined…" (p.515).</w:t>
            </w:r>
          </w:p>
          <w:p w14:paraId="748F4CF0" w14:textId="77777777" w:rsidR="008B00DD" w:rsidRPr="00CD7D26" w:rsidRDefault="008B00DD" w:rsidP="00BF3C97">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7C3CC471" w14:textId="36C001EA" w:rsidR="00BF3C97" w:rsidRPr="00BF3C97" w:rsidRDefault="00AF06EF" w:rsidP="00BF3C97">
            <w:pPr>
              <w:pStyle w:val="Default"/>
              <w:rPr>
                <w:color w:val="auto"/>
                <w:sz w:val="14"/>
                <w:szCs w:val="14"/>
              </w:rPr>
            </w:pPr>
            <w:r>
              <w:rPr>
                <w:color w:val="auto"/>
                <w:sz w:val="14"/>
                <w:szCs w:val="14"/>
              </w:rPr>
              <w:t>NR</w:t>
            </w:r>
            <w:r w:rsidR="00BF3C97" w:rsidRPr="00BF3C97">
              <w:rPr>
                <w:color w:val="auto"/>
                <w:sz w:val="14"/>
                <w:szCs w:val="14"/>
              </w:rPr>
              <w:t>.</w:t>
            </w:r>
          </w:p>
          <w:p w14:paraId="29A690B3" w14:textId="77777777" w:rsidR="008B00DD" w:rsidRPr="00CD7D26" w:rsidRDefault="008B00DD" w:rsidP="00BF3C97">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3EA36F96" w14:textId="77777777" w:rsidR="00BF3C97" w:rsidRPr="00BF3C97" w:rsidRDefault="00BF3C97" w:rsidP="00BF3C97">
            <w:pPr>
              <w:pStyle w:val="Default"/>
              <w:rPr>
                <w:color w:val="auto"/>
                <w:sz w:val="14"/>
                <w:szCs w:val="14"/>
              </w:rPr>
            </w:pPr>
            <w:r w:rsidRPr="00BF3C97">
              <w:rPr>
                <w:color w:val="auto"/>
                <w:sz w:val="14"/>
                <w:szCs w:val="14"/>
              </w:rPr>
              <w:t>Hospital/medical records used.</w:t>
            </w:r>
          </w:p>
          <w:p w14:paraId="15836869" w14:textId="77777777" w:rsidR="008B00DD" w:rsidRPr="00CD7D26" w:rsidRDefault="008B00DD" w:rsidP="00BF3C97">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58051533" w14:textId="444CDAE7" w:rsidR="00BF3C97" w:rsidRPr="00BF3C97" w:rsidRDefault="00A920AD" w:rsidP="00BF3C97">
            <w:pPr>
              <w:pStyle w:val="Default"/>
              <w:rPr>
                <w:color w:val="auto"/>
                <w:sz w:val="14"/>
                <w:szCs w:val="14"/>
              </w:rPr>
            </w:pPr>
            <w:r w:rsidRPr="00A920AD">
              <w:rPr>
                <w:color w:val="auto"/>
                <w:sz w:val="14"/>
                <w:szCs w:val="14"/>
              </w:rPr>
              <w:t>No specific inform-</w:t>
            </w:r>
            <w:proofErr w:type="spellStart"/>
            <w:r w:rsidRPr="00A920AD">
              <w:rPr>
                <w:color w:val="auto"/>
                <w:sz w:val="14"/>
                <w:szCs w:val="14"/>
              </w:rPr>
              <w:t>ation</w:t>
            </w:r>
            <w:proofErr w:type="spellEnd"/>
            <w:r w:rsidRPr="00A920AD">
              <w:rPr>
                <w:color w:val="auto"/>
                <w:sz w:val="14"/>
                <w:szCs w:val="14"/>
              </w:rPr>
              <w:t xml:space="preserve"> reported, how-ever, i</w:t>
            </w:r>
            <w:r w:rsidR="00BF3C97" w:rsidRPr="00A920AD">
              <w:rPr>
                <w:color w:val="auto"/>
                <w:sz w:val="14"/>
                <w:szCs w:val="14"/>
              </w:rPr>
              <w:t>t is</w:t>
            </w:r>
            <w:r w:rsidR="00BF3C97" w:rsidRPr="00BF3C97">
              <w:rPr>
                <w:color w:val="auto"/>
                <w:sz w:val="14"/>
                <w:szCs w:val="14"/>
              </w:rPr>
              <w:t xml:space="preserve"> likely the same mode of data collection was used for all participants.</w:t>
            </w:r>
          </w:p>
          <w:p w14:paraId="0AE351E9" w14:textId="77777777" w:rsidR="008B00DD" w:rsidRPr="00CD7D26" w:rsidRDefault="008B00DD" w:rsidP="00BF3C97">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729253F2" w14:textId="140EF28B" w:rsidR="00BF3C97" w:rsidRPr="00BF3C97" w:rsidRDefault="00BF3C97" w:rsidP="00BF3C97">
            <w:pPr>
              <w:pStyle w:val="Default"/>
              <w:rPr>
                <w:color w:val="auto"/>
                <w:sz w:val="14"/>
                <w:szCs w:val="14"/>
              </w:rPr>
            </w:pPr>
            <w:r w:rsidRPr="00BF3C97">
              <w:rPr>
                <w:color w:val="auto"/>
                <w:sz w:val="14"/>
                <w:szCs w:val="14"/>
              </w:rPr>
              <w:t>The study reported outcome(s) at pre</w:t>
            </w:r>
            <w:r w:rsidR="00AF06EF">
              <w:rPr>
                <w:color w:val="auto"/>
                <w:sz w:val="14"/>
                <w:szCs w:val="14"/>
              </w:rPr>
              <w:t>-</w:t>
            </w:r>
            <w:proofErr w:type="spellStart"/>
            <w:r w:rsidRPr="00BF3C97">
              <w:rPr>
                <w:color w:val="auto"/>
                <w:sz w:val="14"/>
                <w:szCs w:val="14"/>
              </w:rPr>
              <w:t>sentation</w:t>
            </w:r>
            <w:proofErr w:type="spellEnd"/>
            <w:r w:rsidRPr="00BF3C97">
              <w:rPr>
                <w:color w:val="auto"/>
                <w:sz w:val="14"/>
                <w:szCs w:val="14"/>
              </w:rPr>
              <w:t xml:space="preserve"> and/or immediately post-discharge and so it is likely the length of the prevalence period was appro</w:t>
            </w:r>
            <w:r w:rsidR="0007705B">
              <w:rPr>
                <w:color w:val="auto"/>
                <w:sz w:val="14"/>
                <w:szCs w:val="14"/>
              </w:rPr>
              <w:t>-</w:t>
            </w:r>
            <w:proofErr w:type="spellStart"/>
            <w:r w:rsidRPr="00BF3C97">
              <w:rPr>
                <w:color w:val="auto"/>
                <w:sz w:val="14"/>
                <w:szCs w:val="14"/>
              </w:rPr>
              <w:t>priate</w:t>
            </w:r>
            <w:proofErr w:type="spellEnd"/>
            <w:r w:rsidRPr="00BF3C97">
              <w:rPr>
                <w:color w:val="auto"/>
                <w:sz w:val="14"/>
                <w:szCs w:val="14"/>
              </w:rPr>
              <w:t>.</w:t>
            </w:r>
          </w:p>
          <w:p w14:paraId="3F8CFE42" w14:textId="77777777" w:rsidR="008B00DD" w:rsidRPr="00CD7D26" w:rsidRDefault="008B00DD" w:rsidP="00BF3C97">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7440CCF0" w14:textId="77777777" w:rsidR="00BF3C97" w:rsidRPr="00BF3C97" w:rsidRDefault="00BF3C97" w:rsidP="00BF3C97">
            <w:pPr>
              <w:pStyle w:val="Default"/>
              <w:rPr>
                <w:color w:val="auto"/>
                <w:sz w:val="14"/>
                <w:szCs w:val="14"/>
              </w:rPr>
            </w:pPr>
            <w:r w:rsidRPr="00BF3C97">
              <w:rPr>
                <w:color w:val="auto"/>
                <w:sz w:val="14"/>
                <w:szCs w:val="14"/>
              </w:rPr>
              <w:t>There were no errors in the reporting of the numerator(s) and denominator(s) for the prevalence.</w:t>
            </w:r>
          </w:p>
          <w:p w14:paraId="4B8E6730" w14:textId="77777777" w:rsidR="008B00DD" w:rsidRPr="00CD7D26" w:rsidRDefault="008B00DD" w:rsidP="00BF3C97">
            <w:pPr>
              <w:pStyle w:val="Default"/>
              <w:rPr>
                <w:color w:val="auto"/>
                <w:sz w:val="14"/>
                <w:szCs w:val="14"/>
              </w:rPr>
            </w:pPr>
          </w:p>
        </w:tc>
      </w:tr>
      <w:tr w:rsidR="0007705B" w:rsidRPr="00CD7D26" w14:paraId="65A748A9" w14:textId="77777777" w:rsidTr="00655E0F">
        <w:trPr>
          <w:trHeight w:val="839"/>
        </w:trPr>
        <w:tc>
          <w:tcPr>
            <w:tcW w:w="355" w:type="pct"/>
            <w:tcBorders>
              <w:top w:val="single" w:sz="4" w:space="0" w:color="auto"/>
              <w:bottom w:val="single" w:sz="4" w:space="0" w:color="auto"/>
            </w:tcBorders>
            <w:shd w:val="clear" w:color="auto" w:fill="auto"/>
          </w:tcPr>
          <w:p w14:paraId="123F556C" w14:textId="59870AEF" w:rsidR="0007705B" w:rsidRDefault="0007705B" w:rsidP="0007705B">
            <w:pPr>
              <w:pStyle w:val="Default"/>
              <w:rPr>
                <w:b/>
                <w:color w:val="auto"/>
                <w:sz w:val="14"/>
                <w:szCs w:val="14"/>
              </w:rPr>
            </w:pPr>
            <w:proofErr w:type="spellStart"/>
            <w:r w:rsidRPr="00D2244B">
              <w:rPr>
                <w:b/>
                <w:color w:val="auto"/>
                <w:sz w:val="14"/>
                <w:szCs w:val="14"/>
              </w:rPr>
              <w:lastRenderedPageBreak/>
              <w:t>Ege</w:t>
            </w:r>
            <w:proofErr w:type="spellEnd"/>
            <w:r w:rsidRPr="00D2244B">
              <w:rPr>
                <w:b/>
                <w:color w:val="auto"/>
                <w:sz w:val="14"/>
                <w:szCs w:val="14"/>
              </w:rPr>
              <w:t xml:space="preserve"> 2022</w:t>
            </w:r>
          </w:p>
        </w:tc>
        <w:tc>
          <w:tcPr>
            <w:tcW w:w="509" w:type="pct"/>
            <w:tcBorders>
              <w:top w:val="single" w:sz="4" w:space="0" w:color="auto"/>
              <w:bottom w:val="single" w:sz="4" w:space="0" w:color="auto"/>
            </w:tcBorders>
            <w:shd w:val="clear" w:color="auto" w:fill="auto"/>
          </w:tcPr>
          <w:p w14:paraId="048C3AF3" w14:textId="014C27D9" w:rsidR="0007705B" w:rsidRDefault="00B71CD5" w:rsidP="00203995">
            <w:pPr>
              <w:pStyle w:val="Default"/>
              <w:rPr>
                <w:color w:val="auto"/>
                <w:sz w:val="14"/>
                <w:szCs w:val="14"/>
              </w:rPr>
            </w:pPr>
            <w:r>
              <w:rPr>
                <w:color w:val="auto"/>
                <w:sz w:val="14"/>
                <w:szCs w:val="14"/>
              </w:rPr>
              <w:t>N</w:t>
            </w:r>
            <w:r w:rsidR="005028D3">
              <w:rPr>
                <w:color w:val="auto"/>
                <w:sz w:val="14"/>
                <w:szCs w:val="14"/>
              </w:rPr>
              <w:t>R</w:t>
            </w:r>
            <w:r>
              <w:rPr>
                <w:color w:val="auto"/>
                <w:sz w:val="14"/>
                <w:szCs w:val="14"/>
              </w:rPr>
              <w:t>.</w:t>
            </w:r>
          </w:p>
          <w:p w14:paraId="22BCD82B" w14:textId="5A2C91E1" w:rsidR="00B71CD5" w:rsidRPr="00203995" w:rsidRDefault="00B71CD5" w:rsidP="00203995">
            <w:pPr>
              <w:pStyle w:val="Default"/>
              <w:rPr>
                <w:color w:val="auto"/>
                <w:sz w:val="14"/>
                <w:szCs w:val="14"/>
              </w:rPr>
            </w:pPr>
          </w:p>
        </w:tc>
        <w:tc>
          <w:tcPr>
            <w:tcW w:w="475" w:type="pct"/>
            <w:tcBorders>
              <w:top w:val="single" w:sz="4" w:space="0" w:color="auto"/>
              <w:bottom w:val="single" w:sz="4" w:space="0" w:color="auto"/>
            </w:tcBorders>
            <w:shd w:val="clear" w:color="auto" w:fill="auto"/>
          </w:tcPr>
          <w:p w14:paraId="5E5DE3FE" w14:textId="28B6EB0A" w:rsidR="0007705B" w:rsidRDefault="00A167D1" w:rsidP="00203995">
            <w:pPr>
              <w:pStyle w:val="Default"/>
              <w:rPr>
                <w:color w:val="auto"/>
                <w:sz w:val="14"/>
                <w:szCs w:val="14"/>
              </w:rPr>
            </w:pPr>
            <w:r>
              <w:rPr>
                <w:color w:val="auto"/>
                <w:sz w:val="14"/>
                <w:szCs w:val="14"/>
              </w:rPr>
              <w:t>“</w:t>
            </w:r>
            <w:r w:rsidRPr="00A167D1">
              <w:rPr>
                <w:color w:val="auto"/>
                <w:sz w:val="14"/>
                <w:szCs w:val="14"/>
              </w:rPr>
              <w:t xml:space="preserve">Patients who </w:t>
            </w:r>
            <w:r>
              <w:rPr>
                <w:color w:val="auto"/>
                <w:sz w:val="14"/>
                <w:szCs w:val="14"/>
              </w:rPr>
              <w:t xml:space="preserve">[sic] </w:t>
            </w:r>
            <w:r w:rsidRPr="00A167D1">
              <w:rPr>
                <w:color w:val="auto"/>
                <w:sz w:val="14"/>
                <w:szCs w:val="14"/>
              </w:rPr>
              <w:t>referred to our emergency service because of suicide attempts and have a psychiatric consul</w:t>
            </w:r>
            <w:r>
              <w:rPr>
                <w:color w:val="auto"/>
                <w:sz w:val="14"/>
                <w:szCs w:val="14"/>
              </w:rPr>
              <w:t>-</w:t>
            </w:r>
            <w:proofErr w:type="spellStart"/>
            <w:r w:rsidRPr="00A167D1">
              <w:rPr>
                <w:color w:val="auto"/>
                <w:sz w:val="14"/>
                <w:szCs w:val="14"/>
              </w:rPr>
              <w:t>tation</w:t>
            </w:r>
            <w:proofErr w:type="spellEnd"/>
            <w:r w:rsidRPr="00A167D1">
              <w:rPr>
                <w:color w:val="auto"/>
                <w:sz w:val="14"/>
                <w:szCs w:val="14"/>
              </w:rPr>
              <w:t xml:space="preserve"> note between January 2015 and 2018 were included…”</w:t>
            </w:r>
            <w:r>
              <w:rPr>
                <w:color w:val="auto"/>
                <w:sz w:val="14"/>
                <w:szCs w:val="14"/>
              </w:rPr>
              <w:t xml:space="preserve"> (p.2). Therefore, those engaging in DSH without suicidal intent were excluded.</w:t>
            </w:r>
          </w:p>
          <w:p w14:paraId="41BDAB7C" w14:textId="58705B99" w:rsidR="00A167D1" w:rsidRPr="00203995" w:rsidRDefault="00A167D1" w:rsidP="00203995">
            <w:pPr>
              <w:pStyle w:val="Default"/>
              <w:rPr>
                <w:color w:val="auto"/>
                <w:sz w:val="14"/>
                <w:szCs w:val="14"/>
              </w:rPr>
            </w:pPr>
          </w:p>
        </w:tc>
        <w:tc>
          <w:tcPr>
            <w:tcW w:w="478" w:type="pct"/>
            <w:tcBorders>
              <w:top w:val="single" w:sz="4" w:space="0" w:color="auto"/>
              <w:bottom w:val="single" w:sz="4" w:space="0" w:color="auto"/>
            </w:tcBorders>
            <w:shd w:val="clear" w:color="auto" w:fill="auto"/>
          </w:tcPr>
          <w:p w14:paraId="0618ADB8" w14:textId="683B0F69" w:rsidR="0007705B" w:rsidRDefault="005028D3" w:rsidP="00203995">
            <w:pPr>
              <w:pStyle w:val="Default"/>
              <w:rPr>
                <w:color w:val="auto"/>
                <w:sz w:val="14"/>
                <w:szCs w:val="14"/>
              </w:rPr>
            </w:pPr>
            <w:r>
              <w:rPr>
                <w:color w:val="auto"/>
                <w:sz w:val="14"/>
                <w:szCs w:val="14"/>
              </w:rPr>
              <w:t>NR.</w:t>
            </w:r>
          </w:p>
          <w:p w14:paraId="246880ED" w14:textId="65A70824" w:rsidR="005028D3" w:rsidRPr="00203995" w:rsidRDefault="005028D3" w:rsidP="00203995">
            <w:pPr>
              <w:pStyle w:val="Default"/>
              <w:rPr>
                <w:color w:val="auto"/>
                <w:sz w:val="14"/>
                <w:szCs w:val="14"/>
              </w:rPr>
            </w:pPr>
          </w:p>
        </w:tc>
        <w:tc>
          <w:tcPr>
            <w:tcW w:w="438" w:type="pct"/>
            <w:tcBorders>
              <w:top w:val="single" w:sz="4" w:space="0" w:color="auto"/>
              <w:bottom w:val="single" w:sz="4" w:space="0" w:color="auto"/>
            </w:tcBorders>
            <w:shd w:val="clear" w:color="auto" w:fill="auto"/>
          </w:tcPr>
          <w:p w14:paraId="3E3D0DAD" w14:textId="77777777" w:rsidR="0007705B" w:rsidRDefault="00C952A1" w:rsidP="00203995">
            <w:pPr>
              <w:pStyle w:val="Default"/>
              <w:rPr>
                <w:color w:val="auto"/>
                <w:sz w:val="14"/>
                <w:szCs w:val="14"/>
              </w:rPr>
            </w:pPr>
            <w:r>
              <w:rPr>
                <w:color w:val="auto"/>
                <w:sz w:val="14"/>
                <w:szCs w:val="14"/>
              </w:rPr>
              <w:t>NR</w:t>
            </w:r>
          </w:p>
          <w:p w14:paraId="5826C582" w14:textId="07724EAB" w:rsidR="00C952A1" w:rsidRPr="00203995" w:rsidRDefault="00C952A1" w:rsidP="00203995">
            <w:pPr>
              <w:pStyle w:val="Default"/>
              <w:rPr>
                <w:color w:val="auto"/>
                <w:sz w:val="14"/>
                <w:szCs w:val="14"/>
              </w:rPr>
            </w:pPr>
          </w:p>
        </w:tc>
        <w:tc>
          <w:tcPr>
            <w:tcW w:w="452" w:type="pct"/>
            <w:tcBorders>
              <w:top w:val="single" w:sz="4" w:space="0" w:color="auto"/>
              <w:bottom w:val="single" w:sz="4" w:space="0" w:color="auto"/>
            </w:tcBorders>
            <w:shd w:val="clear" w:color="auto" w:fill="auto"/>
          </w:tcPr>
          <w:p w14:paraId="7F77839C" w14:textId="77777777" w:rsidR="0007705B" w:rsidRDefault="00E62390" w:rsidP="00203995">
            <w:pPr>
              <w:pStyle w:val="Default"/>
              <w:rPr>
                <w:color w:val="auto"/>
                <w:sz w:val="14"/>
                <w:szCs w:val="14"/>
              </w:rPr>
            </w:pPr>
            <w:r>
              <w:rPr>
                <w:color w:val="auto"/>
                <w:sz w:val="14"/>
                <w:szCs w:val="14"/>
              </w:rPr>
              <w:t>NR</w:t>
            </w:r>
          </w:p>
          <w:p w14:paraId="6273FC05" w14:textId="7F94E9A5" w:rsidR="00E62390" w:rsidRPr="00203995" w:rsidRDefault="00E62390" w:rsidP="00203995">
            <w:pPr>
              <w:pStyle w:val="Default"/>
              <w:rPr>
                <w:color w:val="auto"/>
                <w:sz w:val="14"/>
                <w:szCs w:val="14"/>
              </w:rPr>
            </w:pPr>
          </w:p>
        </w:tc>
        <w:tc>
          <w:tcPr>
            <w:tcW w:w="444" w:type="pct"/>
            <w:tcBorders>
              <w:top w:val="single" w:sz="4" w:space="0" w:color="auto"/>
              <w:bottom w:val="single" w:sz="4" w:space="0" w:color="auto"/>
            </w:tcBorders>
            <w:shd w:val="clear" w:color="auto" w:fill="auto"/>
          </w:tcPr>
          <w:p w14:paraId="5A69F079" w14:textId="77777777" w:rsidR="00E62390" w:rsidRDefault="00E62390" w:rsidP="00E62390">
            <w:pPr>
              <w:pStyle w:val="Default"/>
              <w:rPr>
                <w:color w:val="auto"/>
                <w:sz w:val="14"/>
                <w:szCs w:val="14"/>
              </w:rPr>
            </w:pPr>
            <w:r>
              <w:rPr>
                <w:color w:val="auto"/>
                <w:sz w:val="14"/>
                <w:szCs w:val="14"/>
              </w:rPr>
              <w:t>NR</w:t>
            </w:r>
          </w:p>
          <w:p w14:paraId="169825F5" w14:textId="142E1EAA" w:rsidR="0007705B" w:rsidRPr="00203995" w:rsidRDefault="0007705B" w:rsidP="00E62390">
            <w:pPr>
              <w:pStyle w:val="Default"/>
              <w:rPr>
                <w:color w:val="auto"/>
                <w:sz w:val="14"/>
                <w:szCs w:val="14"/>
              </w:rPr>
            </w:pPr>
          </w:p>
        </w:tc>
        <w:tc>
          <w:tcPr>
            <w:tcW w:w="437" w:type="pct"/>
            <w:tcBorders>
              <w:top w:val="single" w:sz="4" w:space="0" w:color="auto"/>
              <w:bottom w:val="single" w:sz="4" w:space="0" w:color="auto"/>
            </w:tcBorders>
            <w:shd w:val="clear" w:color="auto" w:fill="auto"/>
          </w:tcPr>
          <w:p w14:paraId="650621A9" w14:textId="77777777" w:rsidR="009D4792" w:rsidRDefault="009D4792" w:rsidP="009D4792">
            <w:pPr>
              <w:pStyle w:val="Default"/>
              <w:rPr>
                <w:color w:val="auto"/>
                <w:sz w:val="14"/>
                <w:szCs w:val="14"/>
              </w:rPr>
            </w:pPr>
            <w:r>
              <w:rPr>
                <w:color w:val="auto"/>
                <w:sz w:val="14"/>
                <w:szCs w:val="14"/>
              </w:rPr>
              <w:t>NR</w:t>
            </w:r>
          </w:p>
          <w:p w14:paraId="65F4EF2F" w14:textId="021E262C" w:rsidR="0007705B" w:rsidRPr="00203995" w:rsidRDefault="0007705B" w:rsidP="009D4792">
            <w:pPr>
              <w:pStyle w:val="Default"/>
              <w:rPr>
                <w:color w:val="auto"/>
                <w:sz w:val="14"/>
                <w:szCs w:val="14"/>
              </w:rPr>
            </w:pPr>
          </w:p>
        </w:tc>
        <w:tc>
          <w:tcPr>
            <w:tcW w:w="453" w:type="pct"/>
            <w:tcBorders>
              <w:top w:val="single" w:sz="4" w:space="0" w:color="auto"/>
              <w:bottom w:val="single" w:sz="4" w:space="0" w:color="auto"/>
            </w:tcBorders>
            <w:shd w:val="clear" w:color="auto" w:fill="auto"/>
          </w:tcPr>
          <w:p w14:paraId="6D085284" w14:textId="77777777" w:rsidR="00B56358" w:rsidRDefault="00B56358" w:rsidP="00B56358">
            <w:pPr>
              <w:pStyle w:val="Default"/>
              <w:rPr>
                <w:color w:val="auto"/>
                <w:sz w:val="14"/>
                <w:szCs w:val="14"/>
              </w:rPr>
            </w:pPr>
            <w:r>
              <w:rPr>
                <w:color w:val="auto"/>
                <w:sz w:val="14"/>
                <w:szCs w:val="14"/>
              </w:rPr>
              <w:t>NR</w:t>
            </w:r>
          </w:p>
          <w:p w14:paraId="0088CD59" w14:textId="4E5155EA" w:rsidR="0007705B" w:rsidRPr="004E711E" w:rsidRDefault="0007705B" w:rsidP="00B56358">
            <w:pPr>
              <w:pStyle w:val="Default"/>
              <w:rPr>
                <w:color w:val="auto"/>
                <w:sz w:val="14"/>
                <w:szCs w:val="14"/>
              </w:rPr>
            </w:pPr>
          </w:p>
        </w:tc>
        <w:tc>
          <w:tcPr>
            <w:tcW w:w="442" w:type="pct"/>
            <w:tcBorders>
              <w:top w:val="single" w:sz="4" w:space="0" w:color="auto"/>
              <w:bottom w:val="single" w:sz="4" w:space="0" w:color="auto"/>
            </w:tcBorders>
            <w:shd w:val="clear" w:color="auto" w:fill="auto"/>
          </w:tcPr>
          <w:p w14:paraId="1F1BAD0C" w14:textId="77777777" w:rsidR="00B56358" w:rsidRPr="00BF3C97" w:rsidRDefault="00B56358" w:rsidP="00B56358">
            <w:pPr>
              <w:pStyle w:val="Default"/>
              <w:rPr>
                <w:color w:val="auto"/>
                <w:sz w:val="14"/>
                <w:szCs w:val="14"/>
              </w:rPr>
            </w:pPr>
            <w:r w:rsidRPr="00BF3C97">
              <w:rPr>
                <w:color w:val="auto"/>
                <w:sz w:val="14"/>
                <w:szCs w:val="14"/>
              </w:rPr>
              <w:t>The study reported outcome(s) at pre</w:t>
            </w:r>
            <w:r>
              <w:rPr>
                <w:color w:val="auto"/>
                <w:sz w:val="14"/>
                <w:szCs w:val="14"/>
              </w:rPr>
              <w:t>-</w:t>
            </w:r>
            <w:proofErr w:type="spellStart"/>
            <w:r w:rsidRPr="00BF3C97">
              <w:rPr>
                <w:color w:val="auto"/>
                <w:sz w:val="14"/>
                <w:szCs w:val="14"/>
              </w:rPr>
              <w:t>sentation</w:t>
            </w:r>
            <w:proofErr w:type="spellEnd"/>
            <w:r w:rsidRPr="00BF3C97">
              <w:rPr>
                <w:color w:val="auto"/>
                <w:sz w:val="14"/>
                <w:szCs w:val="14"/>
              </w:rPr>
              <w:t xml:space="preserve"> and/or immediately post-discharge and so it is likely the length of the prevalence period was appro</w:t>
            </w:r>
            <w:r>
              <w:rPr>
                <w:color w:val="auto"/>
                <w:sz w:val="14"/>
                <w:szCs w:val="14"/>
              </w:rPr>
              <w:t>-</w:t>
            </w:r>
            <w:proofErr w:type="spellStart"/>
            <w:r w:rsidRPr="00BF3C97">
              <w:rPr>
                <w:color w:val="auto"/>
                <w:sz w:val="14"/>
                <w:szCs w:val="14"/>
              </w:rPr>
              <w:t>priate</w:t>
            </w:r>
            <w:proofErr w:type="spellEnd"/>
            <w:r w:rsidRPr="00BF3C97">
              <w:rPr>
                <w:color w:val="auto"/>
                <w:sz w:val="14"/>
                <w:szCs w:val="14"/>
              </w:rPr>
              <w:t>.</w:t>
            </w:r>
          </w:p>
          <w:p w14:paraId="1B3A78B2" w14:textId="75EB70E9" w:rsidR="0007705B" w:rsidRPr="00203995" w:rsidRDefault="0007705B" w:rsidP="00203995">
            <w:pPr>
              <w:pStyle w:val="Default"/>
              <w:rPr>
                <w:color w:val="auto"/>
                <w:sz w:val="14"/>
                <w:szCs w:val="14"/>
              </w:rPr>
            </w:pPr>
          </w:p>
        </w:tc>
        <w:tc>
          <w:tcPr>
            <w:tcW w:w="517" w:type="pct"/>
            <w:tcBorders>
              <w:top w:val="single" w:sz="4" w:space="0" w:color="auto"/>
              <w:bottom w:val="single" w:sz="4" w:space="0" w:color="auto"/>
            </w:tcBorders>
            <w:shd w:val="clear" w:color="auto" w:fill="auto"/>
          </w:tcPr>
          <w:p w14:paraId="2D350255" w14:textId="453772B2" w:rsidR="0007705B" w:rsidRPr="00203995" w:rsidRDefault="00B56358" w:rsidP="00203995">
            <w:pPr>
              <w:pStyle w:val="Default"/>
              <w:rPr>
                <w:color w:val="auto"/>
                <w:sz w:val="14"/>
                <w:szCs w:val="14"/>
              </w:rPr>
            </w:pPr>
            <w:r w:rsidRPr="00BF3C97">
              <w:rPr>
                <w:color w:val="auto"/>
                <w:sz w:val="14"/>
                <w:szCs w:val="14"/>
              </w:rPr>
              <w:t>There were no errors in the reporting of the numerator(s) and denominator(s) for the prevalence.</w:t>
            </w:r>
          </w:p>
        </w:tc>
      </w:tr>
      <w:tr w:rsidR="00291D40" w:rsidRPr="00CD7D26" w14:paraId="47DBDACE" w14:textId="51400EF0" w:rsidTr="00655E0F">
        <w:trPr>
          <w:trHeight w:val="839"/>
        </w:trPr>
        <w:tc>
          <w:tcPr>
            <w:tcW w:w="355" w:type="pct"/>
            <w:tcBorders>
              <w:top w:val="single" w:sz="4" w:space="0" w:color="auto"/>
              <w:bottom w:val="single" w:sz="4" w:space="0" w:color="auto"/>
            </w:tcBorders>
            <w:shd w:val="clear" w:color="auto" w:fill="F2F2F2" w:themeFill="background1" w:themeFillShade="F2"/>
          </w:tcPr>
          <w:p w14:paraId="68A0A78A" w14:textId="76F0E6F6" w:rsidR="008B00DD" w:rsidRPr="00A21AFE" w:rsidRDefault="00794391" w:rsidP="0007705B">
            <w:pPr>
              <w:pStyle w:val="Default"/>
              <w:rPr>
                <w:b/>
                <w:color w:val="auto"/>
                <w:sz w:val="14"/>
                <w:szCs w:val="14"/>
              </w:rPr>
            </w:pPr>
            <w:r>
              <w:rPr>
                <w:b/>
                <w:color w:val="auto"/>
                <w:sz w:val="14"/>
                <w:szCs w:val="14"/>
              </w:rPr>
              <w:t>Ferreira</w:t>
            </w:r>
            <w:r w:rsidR="0007705B">
              <w:rPr>
                <w:b/>
                <w:color w:val="auto"/>
                <w:sz w:val="14"/>
                <w:szCs w:val="14"/>
              </w:rPr>
              <w:t xml:space="preserve"> </w:t>
            </w:r>
            <w:r w:rsidR="008B00DD" w:rsidRPr="00A21AFE">
              <w:rPr>
                <w:b/>
                <w:color w:val="auto"/>
                <w:sz w:val="14"/>
                <w:szCs w:val="14"/>
              </w:rPr>
              <w:t>2016</w:t>
            </w:r>
          </w:p>
        </w:tc>
        <w:tc>
          <w:tcPr>
            <w:tcW w:w="509" w:type="pct"/>
            <w:tcBorders>
              <w:top w:val="single" w:sz="4" w:space="0" w:color="auto"/>
              <w:bottom w:val="single" w:sz="4" w:space="0" w:color="auto"/>
            </w:tcBorders>
            <w:shd w:val="clear" w:color="auto" w:fill="F2F2F2" w:themeFill="background1" w:themeFillShade="F2"/>
          </w:tcPr>
          <w:p w14:paraId="42727CD7" w14:textId="4375DA58" w:rsidR="00203995" w:rsidRPr="00203995" w:rsidRDefault="00203995" w:rsidP="00203995">
            <w:pPr>
              <w:pStyle w:val="Default"/>
              <w:rPr>
                <w:color w:val="auto"/>
                <w:sz w:val="14"/>
                <w:szCs w:val="14"/>
              </w:rPr>
            </w:pPr>
            <w:r w:rsidRPr="00203995">
              <w:rPr>
                <w:color w:val="auto"/>
                <w:sz w:val="14"/>
                <w:szCs w:val="14"/>
              </w:rPr>
              <w:t>Whilst the "...catchment area composed of 26 municipalities, contain</w:t>
            </w:r>
            <w:r w:rsidR="00794391">
              <w:rPr>
                <w:color w:val="auto"/>
                <w:sz w:val="14"/>
                <w:szCs w:val="14"/>
              </w:rPr>
              <w:t>-</w:t>
            </w:r>
            <w:proofErr w:type="spellStart"/>
            <w:r w:rsidRPr="00203995">
              <w:rPr>
                <w:color w:val="auto"/>
                <w:sz w:val="14"/>
                <w:szCs w:val="14"/>
              </w:rPr>
              <w:t>ing</w:t>
            </w:r>
            <w:proofErr w:type="spellEnd"/>
            <w:r w:rsidRPr="00203995">
              <w:rPr>
                <w:color w:val="auto"/>
                <w:sz w:val="14"/>
                <w:szCs w:val="14"/>
              </w:rPr>
              <w:t xml:space="preserve"> an estimated </w:t>
            </w:r>
            <w:proofErr w:type="spellStart"/>
            <w:r w:rsidRPr="00203995">
              <w:rPr>
                <w:color w:val="auto"/>
                <w:sz w:val="14"/>
                <w:szCs w:val="14"/>
              </w:rPr>
              <w:t>popu</w:t>
            </w:r>
            <w:r w:rsidR="00794391">
              <w:rPr>
                <w:color w:val="auto"/>
                <w:sz w:val="14"/>
                <w:szCs w:val="14"/>
              </w:rPr>
              <w:t>-</w:t>
            </w:r>
            <w:r w:rsidRPr="00203995">
              <w:rPr>
                <w:color w:val="auto"/>
                <w:sz w:val="14"/>
                <w:szCs w:val="14"/>
              </w:rPr>
              <w:t>lation</w:t>
            </w:r>
            <w:proofErr w:type="spellEnd"/>
            <w:r w:rsidRPr="00203995">
              <w:rPr>
                <w:color w:val="auto"/>
                <w:sz w:val="14"/>
                <w:szCs w:val="14"/>
              </w:rPr>
              <w:t xml:space="preserve"> of 1,300,000 in</w:t>
            </w:r>
            <w:r w:rsidR="00794391">
              <w:rPr>
                <w:color w:val="auto"/>
                <w:sz w:val="14"/>
                <w:szCs w:val="14"/>
              </w:rPr>
              <w:t>-</w:t>
            </w:r>
            <w:r w:rsidRPr="00203995">
              <w:rPr>
                <w:color w:val="auto"/>
                <w:sz w:val="14"/>
                <w:szCs w:val="14"/>
              </w:rPr>
              <w:t xml:space="preserve">habitants and located in the southeast of the country. Ribeirao </w:t>
            </w:r>
            <w:proofErr w:type="spellStart"/>
            <w:r w:rsidRPr="00203995">
              <w:rPr>
                <w:color w:val="auto"/>
                <w:sz w:val="14"/>
                <w:szCs w:val="14"/>
              </w:rPr>
              <w:t>Pretois</w:t>
            </w:r>
            <w:proofErr w:type="spellEnd"/>
            <w:r w:rsidRPr="00203995">
              <w:rPr>
                <w:color w:val="auto"/>
                <w:sz w:val="14"/>
                <w:szCs w:val="14"/>
              </w:rPr>
              <w:t xml:space="preserve"> the main city of the reg</w:t>
            </w:r>
            <w:r w:rsidR="00794391">
              <w:rPr>
                <w:color w:val="auto"/>
                <w:sz w:val="14"/>
                <w:szCs w:val="14"/>
              </w:rPr>
              <w:t>-</w:t>
            </w:r>
            <w:r w:rsidRPr="00203995">
              <w:rPr>
                <w:color w:val="auto"/>
                <w:sz w:val="14"/>
                <w:szCs w:val="14"/>
              </w:rPr>
              <w:t>ion, with 600,000 in</w:t>
            </w:r>
            <w:r w:rsidR="00794391">
              <w:rPr>
                <w:color w:val="auto"/>
                <w:sz w:val="14"/>
                <w:szCs w:val="14"/>
              </w:rPr>
              <w:t>-</w:t>
            </w:r>
            <w:r w:rsidRPr="00203995">
              <w:rPr>
                <w:color w:val="auto"/>
                <w:sz w:val="14"/>
                <w:szCs w:val="14"/>
              </w:rPr>
              <w:t xml:space="preserve">habitants and a per capita gross domestic product of </w:t>
            </w:r>
            <w:proofErr w:type="spellStart"/>
            <w:r w:rsidR="00794391">
              <w:rPr>
                <w:color w:val="auto"/>
                <w:sz w:val="14"/>
                <w:szCs w:val="14"/>
              </w:rPr>
              <w:t>approx-</w:t>
            </w:r>
            <w:r w:rsidRPr="00203995">
              <w:rPr>
                <w:color w:val="auto"/>
                <w:sz w:val="14"/>
                <w:szCs w:val="14"/>
              </w:rPr>
              <w:t>imately</w:t>
            </w:r>
            <w:proofErr w:type="spellEnd"/>
            <w:r w:rsidRPr="00203995">
              <w:rPr>
                <w:color w:val="auto"/>
                <w:sz w:val="14"/>
                <w:szCs w:val="14"/>
              </w:rPr>
              <w:t xml:space="preserve"> US$</w:t>
            </w:r>
            <w:proofErr w:type="gramStart"/>
            <w:r w:rsidRPr="00203995">
              <w:rPr>
                <w:color w:val="auto"/>
                <w:sz w:val="14"/>
                <w:szCs w:val="14"/>
              </w:rPr>
              <w:t>14,000..</w:t>
            </w:r>
            <w:proofErr w:type="gramEnd"/>
            <w:r w:rsidRPr="00203995">
              <w:rPr>
                <w:color w:val="auto"/>
                <w:sz w:val="14"/>
                <w:szCs w:val="14"/>
              </w:rPr>
              <w:t>" (p.193), it is uncle</w:t>
            </w:r>
            <w:r w:rsidR="00794391">
              <w:rPr>
                <w:color w:val="auto"/>
                <w:sz w:val="14"/>
                <w:szCs w:val="14"/>
              </w:rPr>
              <w:t xml:space="preserve">ar whether this region is </w:t>
            </w:r>
            <w:r w:rsidRPr="00203995">
              <w:rPr>
                <w:color w:val="auto"/>
                <w:sz w:val="14"/>
                <w:szCs w:val="14"/>
              </w:rPr>
              <w:t>representative of the national population.</w:t>
            </w:r>
          </w:p>
          <w:p w14:paraId="4308E8E8" w14:textId="77777777" w:rsidR="008B00DD" w:rsidRPr="00CD7D26" w:rsidRDefault="008B00DD" w:rsidP="00203995">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0B9F995D" w14:textId="578460C6" w:rsidR="00203995" w:rsidRPr="00203995" w:rsidRDefault="00203995" w:rsidP="00203995">
            <w:pPr>
              <w:pStyle w:val="Default"/>
              <w:rPr>
                <w:color w:val="auto"/>
                <w:sz w:val="14"/>
                <w:szCs w:val="14"/>
              </w:rPr>
            </w:pPr>
            <w:r w:rsidRPr="00203995">
              <w:rPr>
                <w:color w:val="auto"/>
                <w:sz w:val="14"/>
                <w:szCs w:val="14"/>
              </w:rPr>
              <w:t>"...patients admitted to the emergency unit...</w:t>
            </w:r>
            <w:r w:rsidR="00794391">
              <w:rPr>
                <w:color w:val="auto"/>
                <w:sz w:val="14"/>
                <w:szCs w:val="14"/>
              </w:rPr>
              <w:t xml:space="preserve"> </w:t>
            </w:r>
            <w:r w:rsidRPr="00203995">
              <w:rPr>
                <w:color w:val="auto"/>
                <w:sz w:val="14"/>
                <w:szCs w:val="14"/>
              </w:rPr>
              <w:t>with a diagnosis of 'intentional self-</w:t>
            </w:r>
            <w:proofErr w:type="spellStart"/>
            <w:r w:rsidRPr="00203995">
              <w:rPr>
                <w:color w:val="auto"/>
                <w:sz w:val="14"/>
                <w:szCs w:val="14"/>
              </w:rPr>
              <w:t>inflic</w:t>
            </w:r>
            <w:proofErr w:type="spellEnd"/>
            <w:r w:rsidR="00794391">
              <w:rPr>
                <w:color w:val="auto"/>
                <w:sz w:val="14"/>
                <w:szCs w:val="14"/>
              </w:rPr>
              <w:t>-</w:t>
            </w:r>
            <w:r w:rsidRPr="00203995">
              <w:rPr>
                <w:color w:val="auto"/>
                <w:sz w:val="14"/>
                <w:szCs w:val="14"/>
              </w:rPr>
              <w:t>ted injury' and coded as X60 to X84,</w:t>
            </w:r>
            <w:r w:rsidR="00794391">
              <w:rPr>
                <w:color w:val="auto"/>
                <w:sz w:val="14"/>
                <w:szCs w:val="14"/>
              </w:rPr>
              <w:t xml:space="preserve"> </w:t>
            </w:r>
            <w:r w:rsidRPr="00203995">
              <w:rPr>
                <w:color w:val="auto"/>
                <w:sz w:val="14"/>
                <w:szCs w:val="14"/>
              </w:rPr>
              <w:t>accord</w:t>
            </w:r>
            <w:r w:rsidR="00794391">
              <w:rPr>
                <w:color w:val="auto"/>
                <w:sz w:val="14"/>
                <w:szCs w:val="14"/>
              </w:rPr>
              <w:t>-</w:t>
            </w:r>
            <w:proofErr w:type="spellStart"/>
            <w:r w:rsidRPr="00203995">
              <w:rPr>
                <w:color w:val="auto"/>
                <w:sz w:val="14"/>
                <w:szCs w:val="14"/>
              </w:rPr>
              <w:t>ing</w:t>
            </w:r>
            <w:proofErr w:type="spellEnd"/>
            <w:r w:rsidRPr="00203995">
              <w:rPr>
                <w:color w:val="auto"/>
                <w:sz w:val="14"/>
                <w:szCs w:val="14"/>
              </w:rPr>
              <w:t xml:space="preserve"> to the tenth edition of International Class</w:t>
            </w:r>
            <w:r w:rsidR="00794391">
              <w:rPr>
                <w:color w:val="auto"/>
                <w:sz w:val="14"/>
                <w:szCs w:val="14"/>
              </w:rPr>
              <w:t>-</w:t>
            </w:r>
            <w:proofErr w:type="spellStart"/>
            <w:r w:rsidRPr="00203995">
              <w:rPr>
                <w:color w:val="auto"/>
                <w:sz w:val="14"/>
                <w:szCs w:val="14"/>
              </w:rPr>
              <w:t>ification</w:t>
            </w:r>
            <w:proofErr w:type="spellEnd"/>
            <w:r w:rsidRPr="00203995">
              <w:rPr>
                <w:color w:val="auto"/>
                <w:sz w:val="14"/>
                <w:szCs w:val="14"/>
              </w:rPr>
              <w:t xml:space="preserve"> of Diseases" (p.193) were included. There were no explicit exclusion criteria.</w:t>
            </w:r>
          </w:p>
          <w:p w14:paraId="521E4ED9" w14:textId="77777777" w:rsidR="008B00DD" w:rsidRPr="00CD7D26" w:rsidRDefault="008B00DD" w:rsidP="00203995">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131537BA" w14:textId="77777777" w:rsidR="00203995" w:rsidRPr="00203995" w:rsidRDefault="00203995" w:rsidP="00203995">
            <w:pPr>
              <w:pStyle w:val="Default"/>
              <w:rPr>
                <w:color w:val="auto"/>
                <w:sz w:val="14"/>
                <w:szCs w:val="14"/>
              </w:rPr>
            </w:pPr>
            <w:r w:rsidRPr="00203995">
              <w:rPr>
                <w:color w:val="auto"/>
                <w:sz w:val="14"/>
                <w:szCs w:val="14"/>
              </w:rPr>
              <w:t>"The study population consisted of all patients..." (p.193).</w:t>
            </w:r>
          </w:p>
          <w:p w14:paraId="597D9B2A" w14:textId="77777777" w:rsidR="008B00DD" w:rsidRPr="00CD7D26" w:rsidRDefault="008B00DD" w:rsidP="00203995">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49904C8" w14:textId="0C815F8E" w:rsidR="00203995" w:rsidRPr="00203995" w:rsidRDefault="00203995" w:rsidP="00203995">
            <w:pPr>
              <w:pStyle w:val="Default"/>
              <w:rPr>
                <w:color w:val="auto"/>
                <w:sz w:val="14"/>
                <w:szCs w:val="14"/>
              </w:rPr>
            </w:pPr>
            <w:r w:rsidRPr="00203995">
              <w:rPr>
                <w:color w:val="auto"/>
                <w:sz w:val="14"/>
                <w:szCs w:val="14"/>
              </w:rPr>
              <w:t xml:space="preserve">No specific </w:t>
            </w:r>
            <w:proofErr w:type="spellStart"/>
            <w:r w:rsidRPr="00203995">
              <w:rPr>
                <w:color w:val="auto"/>
                <w:sz w:val="14"/>
                <w:szCs w:val="14"/>
              </w:rPr>
              <w:t>infor</w:t>
            </w:r>
            <w:r w:rsidR="00794391">
              <w:rPr>
                <w:color w:val="auto"/>
                <w:sz w:val="14"/>
                <w:szCs w:val="14"/>
              </w:rPr>
              <w:t>-</w:t>
            </w:r>
            <w:r w:rsidRPr="00203995">
              <w:rPr>
                <w:color w:val="auto"/>
                <w:sz w:val="14"/>
                <w:szCs w:val="14"/>
              </w:rPr>
              <w:t>mation</w:t>
            </w:r>
            <w:proofErr w:type="spellEnd"/>
            <w:r w:rsidRPr="00203995">
              <w:rPr>
                <w:color w:val="auto"/>
                <w:sz w:val="14"/>
                <w:szCs w:val="14"/>
              </w:rPr>
              <w:t xml:space="preserve"> reported, however, data for all eligible participants were included in analyses.</w:t>
            </w:r>
          </w:p>
          <w:p w14:paraId="5886B9BF" w14:textId="77777777" w:rsidR="008B00DD" w:rsidRPr="00CD7D26" w:rsidRDefault="008B00DD" w:rsidP="00203995">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24B76E5A" w14:textId="77777777" w:rsidR="00203995" w:rsidRPr="00203995" w:rsidRDefault="00203995" w:rsidP="00203995">
            <w:pPr>
              <w:pStyle w:val="Default"/>
              <w:rPr>
                <w:color w:val="auto"/>
                <w:sz w:val="14"/>
                <w:szCs w:val="14"/>
              </w:rPr>
            </w:pPr>
            <w:r w:rsidRPr="00203995">
              <w:rPr>
                <w:color w:val="auto"/>
                <w:sz w:val="14"/>
                <w:szCs w:val="14"/>
              </w:rPr>
              <w:t>"Data were collected from medical records…" (p.193).</w:t>
            </w:r>
          </w:p>
          <w:p w14:paraId="26F018D2" w14:textId="77777777" w:rsidR="008B00DD" w:rsidRPr="00CD7D26" w:rsidRDefault="008B00DD" w:rsidP="00203995">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6A721B30" w14:textId="793322F4" w:rsidR="00203995" w:rsidRPr="00D31F0E" w:rsidRDefault="00203995" w:rsidP="00203995">
            <w:pPr>
              <w:pStyle w:val="Default"/>
              <w:rPr>
                <w:color w:val="auto"/>
                <w:sz w:val="14"/>
                <w:szCs w:val="14"/>
                <w:vertAlign w:val="superscript"/>
              </w:rPr>
            </w:pPr>
            <w:r w:rsidRPr="00203995">
              <w:rPr>
                <w:color w:val="auto"/>
                <w:sz w:val="14"/>
                <w:szCs w:val="14"/>
              </w:rPr>
              <w:t>"...diagnosis of ‘‘in</w:t>
            </w:r>
            <w:r w:rsidR="00794391">
              <w:rPr>
                <w:color w:val="auto"/>
                <w:sz w:val="14"/>
                <w:szCs w:val="14"/>
              </w:rPr>
              <w:t>-</w:t>
            </w:r>
            <w:proofErr w:type="spellStart"/>
            <w:r w:rsidRPr="00203995">
              <w:rPr>
                <w:color w:val="auto"/>
                <w:sz w:val="14"/>
                <w:szCs w:val="14"/>
              </w:rPr>
              <w:t>tentional</w:t>
            </w:r>
            <w:proofErr w:type="spellEnd"/>
            <w:r w:rsidRPr="00203995">
              <w:rPr>
                <w:color w:val="auto"/>
                <w:sz w:val="14"/>
                <w:szCs w:val="14"/>
              </w:rPr>
              <w:t xml:space="preserve"> self-inflict</w:t>
            </w:r>
            <w:r w:rsidR="00794391">
              <w:rPr>
                <w:color w:val="auto"/>
                <w:sz w:val="14"/>
                <w:szCs w:val="14"/>
              </w:rPr>
              <w:t>-</w:t>
            </w:r>
            <w:r w:rsidRPr="00203995">
              <w:rPr>
                <w:color w:val="auto"/>
                <w:sz w:val="14"/>
                <w:szCs w:val="14"/>
              </w:rPr>
              <w:t>ed injury’’ and coded as X60 to X84,</w:t>
            </w:r>
            <w:r w:rsidR="00794391">
              <w:rPr>
                <w:color w:val="auto"/>
                <w:sz w:val="14"/>
                <w:szCs w:val="14"/>
              </w:rPr>
              <w:t xml:space="preserve"> </w:t>
            </w:r>
            <w:r w:rsidRPr="00203995">
              <w:rPr>
                <w:color w:val="auto"/>
                <w:sz w:val="14"/>
                <w:szCs w:val="14"/>
              </w:rPr>
              <w:t>acc</w:t>
            </w:r>
            <w:r w:rsidR="00794391">
              <w:rPr>
                <w:color w:val="auto"/>
                <w:sz w:val="14"/>
                <w:szCs w:val="14"/>
              </w:rPr>
              <w:t>-</w:t>
            </w:r>
            <w:proofErr w:type="spellStart"/>
            <w:r w:rsidRPr="00203995">
              <w:rPr>
                <w:color w:val="auto"/>
                <w:sz w:val="14"/>
                <w:szCs w:val="14"/>
              </w:rPr>
              <w:t>ording</w:t>
            </w:r>
            <w:proofErr w:type="spellEnd"/>
            <w:r w:rsidRPr="00203995">
              <w:rPr>
                <w:color w:val="auto"/>
                <w:sz w:val="14"/>
                <w:szCs w:val="14"/>
              </w:rPr>
              <w:t xml:space="preserve"> to the tenth edition of Inter</w:t>
            </w:r>
            <w:r w:rsidR="00794391">
              <w:rPr>
                <w:color w:val="auto"/>
                <w:sz w:val="14"/>
                <w:szCs w:val="14"/>
              </w:rPr>
              <w:t>-</w:t>
            </w:r>
            <w:r w:rsidRPr="00203995">
              <w:rPr>
                <w:color w:val="auto"/>
                <w:sz w:val="14"/>
                <w:szCs w:val="14"/>
              </w:rPr>
              <w:t xml:space="preserve">national </w:t>
            </w:r>
            <w:proofErr w:type="spellStart"/>
            <w:r w:rsidRPr="00203995">
              <w:rPr>
                <w:color w:val="auto"/>
                <w:sz w:val="14"/>
                <w:szCs w:val="14"/>
              </w:rPr>
              <w:t>Classif</w:t>
            </w:r>
            <w:r w:rsidR="00794391">
              <w:rPr>
                <w:color w:val="auto"/>
                <w:sz w:val="14"/>
                <w:szCs w:val="14"/>
              </w:rPr>
              <w:t>-</w:t>
            </w:r>
            <w:r w:rsidRPr="00203995">
              <w:rPr>
                <w:color w:val="auto"/>
                <w:sz w:val="14"/>
                <w:szCs w:val="14"/>
              </w:rPr>
              <w:t>ication</w:t>
            </w:r>
            <w:proofErr w:type="spellEnd"/>
            <w:r w:rsidRPr="00203995">
              <w:rPr>
                <w:color w:val="auto"/>
                <w:sz w:val="14"/>
                <w:szCs w:val="14"/>
              </w:rPr>
              <w:t xml:space="preserve"> of Diseases (ICD10)" (p.193). Ascertainment of DSH from diagnostic or discharge codes alone has been shown to under</w:t>
            </w:r>
            <w:r w:rsidR="00794391">
              <w:rPr>
                <w:color w:val="auto"/>
                <w:sz w:val="14"/>
                <w:szCs w:val="14"/>
              </w:rPr>
              <w:t>-</w:t>
            </w:r>
            <w:r w:rsidR="00D31F0E">
              <w:rPr>
                <w:color w:val="auto"/>
                <w:sz w:val="14"/>
                <w:szCs w:val="14"/>
              </w:rPr>
              <w:t>enumerate cases.</w:t>
            </w:r>
            <w:r w:rsidR="00D31F0E">
              <w:rPr>
                <w:color w:val="auto"/>
                <w:sz w:val="14"/>
                <w:szCs w:val="14"/>
                <w:vertAlign w:val="superscript"/>
              </w:rPr>
              <w:t>49</w:t>
            </w:r>
          </w:p>
          <w:p w14:paraId="499DEFAE" w14:textId="77777777" w:rsidR="008B00DD" w:rsidRPr="00CD7D26" w:rsidRDefault="008B00DD" w:rsidP="00203995">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5358166D" w14:textId="77777777" w:rsidR="00203995" w:rsidRPr="00203995" w:rsidRDefault="00203995" w:rsidP="00203995">
            <w:pPr>
              <w:pStyle w:val="Default"/>
              <w:rPr>
                <w:color w:val="auto"/>
                <w:sz w:val="14"/>
                <w:szCs w:val="14"/>
              </w:rPr>
            </w:pPr>
            <w:r w:rsidRPr="00203995">
              <w:rPr>
                <w:color w:val="auto"/>
                <w:sz w:val="14"/>
                <w:szCs w:val="14"/>
              </w:rPr>
              <w:t>Hospital/medical records used.</w:t>
            </w:r>
          </w:p>
          <w:p w14:paraId="522A219F" w14:textId="77777777" w:rsidR="008B00DD" w:rsidRPr="00CD7D26" w:rsidRDefault="008B00DD" w:rsidP="00203995">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55DD72F3" w14:textId="48F758A3" w:rsidR="00203995" w:rsidRPr="00203995" w:rsidRDefault="004E711E" w:rsidP="00203995">
            <w:pPr>
              <w:pStyle w:val="Default"/>
              <w:rPr>
                <w:color w:val="auto"/>
                <w:sz w:val="14"/>
                <w:szCs w:val="14"/>
              </w:rPr>
            </w:pPr>
            <w:r w:rsidRPr="004E711E">
              <w:rPr>
                <w:color w:val="auto"/>
                <w:sz w:val="14"/>
                <w:szCs w:val="14"/>
              </w:rPr>
              <w:t>No specific inform-</w:t>
            </w:r>
            <w:proofErr w:type="spellStart"/>
            <w:r w:rsidRPr="004E711E">
              <w:rPr>
                <w:color w:val="auto"/>
                <w:sz w:val="14"/>
                <w:szCs w:val="14"/>
              </w:rPr>
              <w:t>ation</w:t>
            </w:r>
            <w:proofErr w:type="spellEnd"/>
            <w:r w:rsidRPr="004E711E">
              <w:rPr>
                <w:color w:val="auto"/>
                <w:sz w:val="14"/>
                <w:szCs w:val="14"/>
              </w:rPr>
              <w:t xml:space="preserve"> reported, how-ever, i</w:t>
            </w:r>
            <w:r w:rsidR="00203995" w:rsidRPr="004E711E">
              <w:rPr>
                <w:color w:val="auto"/>
                <w:sz w:val="14"/>
                <w:szCs w:val="14"/>
              </w:rPr>
              <w:t>t is</w:t>
            </w:r>
            <w:r w:rsidR="00203995" w:rsidRPr="00203995">
              <w:rPr>
                <w:color w:val="auto"/>
                <w:sz w:val="14"/>
                <w:szCs w:val="14"/>
              </w:rPr>
              <w:t xml:space="preserve"> likely the same mode of data collection was used for all participants.</w:t>
            </w:r>
          </w:p>
          <w:p w14:paraId="018B5E66" w14:textId="77777777" w:rsidR="008B00DD" w:rsidRPr="00CD7D26" w:rsidRDefault="008B00DD" w:rsidP="00203995">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2D514C4F" w14:textId="2CBB56C8" w:rsidR="00203995" w:rsidRPr="00203995" w:rsidRDefault="00203995" w:rsidP="00203995">
            <w:pPr>
              <w:pStyle w:val="Default"/>
              <w:rPr>
                <w:color w:val="auto"/>
                <w:sz w:val="14"/>
                <w:szCs w:val="14"/>
              </w:rPr>
            </w:pPr>
            <w:r w:rsidRPr="00203995">
              <w:rPr>
                <w:color w:val="auto"/>
                <w:sz w:val="14"/>
                <w:szCs w:val="14"/>
              </w:rPr>
              <w:t>The study reported outcome(s) at pre</w:t>
            </w:r>
            <w:r w:rsidR="00527CCE">
              <w:rPr>
                <w:color w:val="auto"/>
                <w:sz w:val="14"/>
                <w:szCs w:val="14"/>
              </w:rPr>
              <w:t>--</w:t>
            </w:r>
            <w:proofErr w:type="spellStart"/>
            <w:r w:rsidRPr="00203995">
              <w:rPr>
                <w:color w:val="auto"/>
                <w:sz w:val="14"/>
                <w:szCs w:val="14"/>
              </w:rPr>
              <w:t>sentation</w:t>
            </w:r>
            <w:proofErr w:type="spellEnd"/>
            <w:r w:rsidRPr="00203995">
              <w:rPr>
                <w:color w:val="auto"/>
                <w:sz w:val="14"/>
                <w:szCs w:val="14"/>
              </w:rPr>
              <w:t xml:space="preserve"> and/or immediately post-discharge and so it is likely the length of the prevalence period was appro</w:t>
            </w:r>
            <w:r w:rsidR="0007705B">
              <w:rPr>
                <w:color w:val="auto"/>
                <w:sz w:val="14"/>
                <w:szCs w:val="14"/>
              </w:rPr>
              <w:t>-</w:t>
            </w:r>
            <w:proofErr w:type="spellStart"/>
            <w:r w:rsidRPr="00203995">
              <w:rPr>
                <w:color w:val="auto"/>
                <w:sz w:val="14"/>
                <w:szCs w:val="14"/>
              </w:rPr>
              <w:t>priate</w:t>
            </w:r>
            <w:proofErr w:type="spellEnd"/>
            <w:r w:rsidRPr="00203995">
              <w:rPr>
                <w:color w:val="auto"/>
                <w:sz w:val="14"/>
                <w:szCs w:val="14"/>
              </w:rPr>
              <w:t>.</w:t>
            </w:r>
          </w:p>
          <w:p w14:paraId="4C34C236" w14:textId="77777777" w:rsidR="008B00DD" w:rsidRPr="00CD7D26" w:rsidRDefault="008B00DD" w:rsidP="00203995">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04EA9F40" w14:textId="77777777" w:rsidR="00203995" w:rsidRPr="00203995" w:rsidRDefault="00203995" w:rsidP="00203995">
            <w:pPr>
              <w:pStyle w:val="Default"/>
              <w:rPr>
                <w:color w:val="auto"/>
                <w:sz w:val="14"/>
                <w:szCs w:val="14"/>
              </w:rPr>
            </w:pPr>
            <w:r w:rsidRPr="00203995">
              <w:rPr>
                <w:color w:val="auto"/>
                <w:sz w:val="14"/>
                <w:szCs w:val="14"/>
              </w:rPr>
              <w:t>There were no errors in the reporting of the numerator(s) and denominator(s) for the prevalence.</w:t>
            </w:r>
          </w:p>
          <w:p w14:paraId="2189E9A7" w14:textId="77777777" w:rsidR="008B00DD" w:rsidRPr="00CD7D26" w:rsidRDefault="008B00DD" w:rsidP="00203995">
            <w:pPr>
              <w:pStyle w:val="Default"/>
              <w:rPr>
                <w:color w:val="auto"/>
                <w:sz w:val="14"/>
                <w:szCs w:val="14"/>
              </w:rPr>
            </w:pPr>
          </w:p>
        </w:tc>
      </w:tr>
      <w:tr w:rsidR="00291D40" w:rsidRPr="00CD7D26" w14:paraId="5EF75E80" w14:textId="42D564B0" w:rsidTr="00655E0F">
        <w:trPr>
          <w:trHeight w:val="839"/>
        </w:trPr>
        <w:tc>
          <w:tcPr>
            <w:tcW w:w="355" w:type="pct"/>
            <w:tcBorders>
              <w:top w:val="single" w:sz="4" w:space="0" w:color="auto"/>
              <w:bottom w:val="single" w:sz="4" w:space="0" w:color="auto"/>
            </w:tcBorders>
            <w:shd w:val="clear" w:color="auto" w:fill="auto"/>
          </w:tcPr>
          <w:p w14:paraId="5865F876" w14:textId="24F45844" w:rsidR="008B00DD" w:rsidRPr="00A21AFE" w:rsidRDefault="00527CCE" w:rsidP="00876CAF">
            <w:pPr>
              <w:pStyle w:val="Default"/>
              <w:rPr>
                <w:b/>
                <w:color w:val="auto"/>
                <w:sz w:val="14"/>
                <w:szCs w:val="14"/>
              </w:rPr>
            </w:pPr>
            <w:r>
              <w:rPr>
                <w:b/>
                <w:color w:val="auto"/>
                <w:sz w:val="14"/>
                <w:szCs w:val="14"/>
              </w:rPr>
              <w:t>Ferreira</w:t>
            </w:r>
            <w:r w:rsidR="00876CAF">
              <w:rPr>
                <w:b/>
                <w:color w:val="auto"/>
                <w:sz w:val="14"/>
                <w:szCs w:val="14"/>
              </w:rPr>
              <w:t xml:space="preserve"> </w:t>
            </w:r>
            <w:r w:rsidR="008B00DD" w:rsidRPr="00A21AFE">
              <w:rPr>
                <w:b/>
                <w:color w:val="auto"/>
                <w:sz w:val="14"/>
                <w:szCs w:val="14"/>
              </w:rPr>
              <w:t>2019</w:t>
            </w:r>
          </w:p>
        </w:tc>
        <w:tc>
          <w:tcPr>
            <w:tcW w:w="509" w:type="pct"/>
            <w:tcBorders>
              <w:top w:val="single" w:sz="4" w:space="0" w:color="auto"/>
              <w:bottom w:val="single" w:sz="4" w:space="0" w:color="auto"/>
            </w:tcBorders>
            <w:shd w:val="clear" w:color="auto" w:fill="auto"/>
          </w:tcPr>
          <w:p w14:paraId="6887F9BF" w14:textId="6AD0759B" w:rsidR="00203995" w:rsidRPr="00203995" w:rsidRDefault="00203995" w:rsidP="00203995">
            <w:pPr>
              <w:pStyle w:val="Default"/>
              <w:rPr>
                <w:color w:val="auto"/>
                <w:sz w:val="14"/>
                <w:szCs w:val="14"/>
              </w:rPr>
            </w:pPr>
            <w:r w:rsidRPr="00203995">
              <w:rPr>
                <w:color w:val="auto"/>
                <w:sz w:val="14"/>
                <w:szCs w:val="14"/>
              </w:rPr>
              <w:t>No specific information is reported from which hospitals participants were recruited. There</w:t>
            </w:r>
            <w:r w:rsidR="00F31B00">
              <w:rPr>
                <w:color w:val="auto"/>
                <w:sz w:val="14"/>
                <w:szCs w:val="14"/>
              </w:rPr>
              <w:t>-</w:t>
            </w:r>
            <w:r w:rsidRPr="00203995">
              <w:rPr>
                <w:color w:val="auto"/>
                <w:sz w:val="14"/>
                <w:szCs w:val="14"/>
              </w:rPr>
              <w:t xml:space="preserve">fore, it is difficult to determine </w:t>
            </w:r>
            <w:r w:rsidR="00F31B00">
              <w:rPr>
                <w:color w:val="auto"/>
                <w:sz w:val="14"/>
                <w:szCs w:val="14"/>
              </w:rPr>
              <w:t>whether this r</w:t>
            </w:r>
            <w:r w:rsidRPr="00203995">
              <w:rPr>
                <w:color w:val="auto"/>
                <w:sz w:val="14"/>
                <w:szCs w:val="14"/>
              </w:rPr>
              <w:t xml:space="preserve">egion </w:t>
            </w:r>
            <w:r w:rsidR="00F31B00">
              <w:rPr>
                <w:color w:val="auto"/>
                <w:sz w:val="14"/>
                <w:szCs w:val="14"/>
              </w:rPr>
              <w:t>is</w:t>
            </w:r>
            <w:r w:rsidRPr="00203995">
              <w:rPr>
                <w:color w:val="auto"/>
                <w:sz w:val="14"/>
                <w:szCs w:val="14"/>
              </w:rPr>
              <w:t xml:space="preserve"> representative of the national population.</w:t>
            </w:r>
          </w:p>
          <w:p w14:paraId="51B67019" w14:textId="63A93C61" w:rsidR="008B00DD" w:rsidRPr="00CD7D26" w:rsidRDefault="008B00DD" w:rsidP="00203995">
            <w:pPr>
              <w:pStyle w:val="Default"/>
              <w:rPr>
                <w:color w:val="auto"/>
                <w:sz w:val="14"/>
                <w:szCs w:val="14"/>
              </w:rPr>
            </w:pPr>
          </w:p>
        </w:tc>
        <w:tc>
          <w:tcPr>
            <w:tcW w:w="475" w:type="pct"/>
            <w:tcBorders>
              <w:top w:val="single" w:sz="4" w:space="0" w:color="auto"/>
              <w:bottom w:val="single" w:sz="4" w:space="0" w:color="auto"/>
            </w:tcBorders>
            <w:shd w:val="clear" w:color="auto" w:fill="auto"/>
          </w:tcPr>
          <w:p w14:paraId="3C42174C" w14:textId="5A3CA3FB" w:rsidR="00203995" w:rsidRPr="00203995" w:rsidRDefault="00203995" w:rsidP="00203995">
            <w:pPr>
              <w:pStyle w:val="Default"/>
              <w:rPr>
                <w:color w:val="auto"/>
                <w:sz w:val="14"/>
                <w:szCs w:val="14"/>
              </w:rPr>
            </w:pPr>
            <w:r w:rsidRPr="00203995">
              <w:rPr>
                <w:color w:val="auto"/>
                <w:sz w:val="14"/>
                <w:szCs w:val="14"/>
              </w:rPr>
              <w:t>This study included only "...adolescents, ages 12 to 17" (p.318) who had engaged in intentional drug over</w:t>
            </w:r>
            <w:r w:rsidR="00F31B00">
              <w:rPr>
                <w:color w:val="auto"/>
                <w:sz w:val="14"/>
                <w:szCs w:val="14"/>
              </w:rPr>
              <w:t>-</w:t>
            </w:r>
            <w:r w:rsidRPr="00203995">
              <w:rPr>
                <w:color w:val="auto"/>
                <w:sz w:val="14"/>
                <w:szCs w:val="14"/>
              </w:rPr>
              <w:t>dose. Therefore, those who engaged in other methods of DSH would have been excluded.</w:t>
            </w:r>
          </w:p>
          <w:p w14:paraId="43CE66F2" w14:textId="77777777" w:rsidR="008B00DD" w:rsidRPr="00CD7D26" w:rsidRDefault="008B00DD" w:rsidP="00203995">
            <w:pPr>
              <w:pStyle w:val="Default"/>
              <w:rPr>
                <w:color w:val="auto"/>
                <w:sz w:val="14"/>
                <w:szCs w:val="14"/>
              </w:rPr>
            </w:pPr>
          </w:p>
        </w:tc>
        <w:tc>
          <w:tcPr>
            <w:tcW w:w="478" w:type="pct"/>
            <w:tcBorders>
              <w:top w:val="single" w:sz="4" w:space="0" w:color="auto"/>
              <w:bottom w:val="single" w:sz="4" w:space="0" w:color="auto"/>
            </w:tcBorders>
            <w:shd w:val="clear" w:color="auto" w:fill="auto"/>
          </w:tcPr>
          <w:p w14:paraId="61519C9F" w14:textId="1F804762" w:rsidR="00203995" w:rsidRPr="00203995" w:rsidRDefault="00F31B00" w:rsidP="00203995">
            <w:pPr>
              <w:pStyle w:val="Default"/>
              <w:rPr>
                <w:color w:val="auto"/>
                <w:sz w:val="14"/>
                <w:szCs w:val="14"/>
              </w:rPr>
            </w:pPr>
            <w:r>
              <w:rPr>
                <w:color w:val="auto"/>
                <w:sz w:val="14"/>
                <w:szCs w:val="14"/>
              </w:rPr>
              <w:t>NR</w:t>
            </w:r>
          </w:p>
          <w:p w14:paraId="70A145EF" w14:textId="77777777" w:rsidR="008B00DD" w:rsidRPr="00CD7D26" w:rsidRDefault="008B00DD" w:rsidP="00203995">
            <w:pPr>
              <w:pStyle w:val="Default"/>
              <w:rPr>
                <w:color w:val="auto"/>
                <w:sz w:val="14"/>
                <w:szCs w:val="14"/>
              </w:rPr>
            </w:pPr>
          </w:p>
        </w:tc>
        <w:tc>
          <w:tcPr>
            <w:tcW w:w="438" w:type="pct"/>
            <w:tcBorders>
              <w:top w:val="single" w:sz="4" w:space="0" w:color="auto"/>
              <w:bottom w:val="single" w:sz="4" w:space="0" w:color="auto"/>
            </w:tcBorders>
            <w:shd w:val="clear" w:color="auto" w:fill="auto"/>
          </w:tcPr>
          <w:p w14:paraId="3A5C42CB" w14:textId="173F3FFD" w:rsidR="00203995" w:rsidRPr="00203995" w:rsidRDefault="00203995" w:rsidP="00203995">
            <w:pPr>
              <w:pStyle w:val="Default"/>
              <w:rPr>
                <w:color w:val="auto"/>
                <w:sz w:val="14"/>
                <w:szCs w:val="14"/>
              </w:rPr>
            </w:pPr>
            <w:r w:rsidRPr="00203995">
              <w:rPr>
                <w:color w:val="auto"/>
                <w:sz w:val="14"/>
                <w:szCs w:val="14"/>
              </w:rPr>
              <w:t xml:space="preserve">No specific </w:t>
            </w:r>
            <w:proofErr w:type="spellStart"/>
            <w:r w:rsidRPr="00203995">
              <w:rPr>
                <w:color w:val="auto"/>
                <w:sz w:val="14"/>
                <w:szCs w:val="14"/>
              </w:rPr>
              <w:t>infor</w:t>
            </w:r>
            <w:r w:rsidR="00F31B00">
              <w:rPr>
                <w:color w:val="auto"/>
                <w:sz w:val="14"/>
                <w:szCs w:val="14"/>
              </w:rPr>
              <w:t>-</w:t>
            </w:r>
            <w:r w:rsidRPr="00203995">
              <w:rPr>
                <w:color w:val="auto"/>
                <w:sz w:val="14"/>
                <w:szCs w:val="14"/>
              </w:rPr>
              <w:t>mation</w:t>
            </w:r>
            <w:proofErr w:type="spellEnd"/>
            <w:r w:rsidRPr="00203995">
              <w:rPr>
                <w:color w:val="auto"/>
                <w:sz w:val="14"/>
                <w:szCs w:val="14"/>
              </w:rPr>
              <w:t xml:space="preserve"> reported, however, data for all eligible participants were included in analyses.</w:t>
            </w:r>
          </w:p>
          <w:p w14:paraId="247AEA93" w14:textId="77777777" w:rsidR="008B00DD" w:rsidRPr="00CD7D26" w:rsidRDefault="008B00DD" w:rsidP="00203995">
            <w:pPr>
              <w:pStyle w:val="Default"/>
              <w:rPr>
                <w:color w:val="auto"/>
                <w:sz w:val="14"/>
                <w:szCs w:val="14"/>
              </w:rPr>
            </w:pPr>
          </w:p>
        </w:tc>
        <w:tc>
          <w:tcPr>
            <w:tcW w:w="452" w:type="pct"/>
            <w:tcBorders>
              <w:top w:val="single" w:sz="4" w:space="0" w:color="auto"/>
              <w:bottom w:val="single" w:sz="4" w:space="0" w:color="auto"/>
            </w:tcBorders>
            <w:shd w:val="clear" w:color="auto" w:fill="auto"/>
          </w:tcPr>
          <w:p w14:paraId="54C00990" w14:textId="4BC9DCF8" w:rsidR="00203995" w:rsidRPr="00203995" w:rsidRDefault="00203995" w:rsidP="00203995">
            <w:pPr>
              <w:pStyle w:val="Default"/>
              <w:rPr>
                <w:color w:val="auto"/>
                <w:sz w:val="14"/>
                <w:szCs w:val="14"/>
              </w:rPr>
            </w:pPr>
            <w:r w:rsidRPr="00203995">
              <w:rPr>
                <w:color w:val="auto"/>
                <w:sz w:val="14"/>
                <w:szCs w:val="14"/>
              </w:rPr>
              <w:t xml:space="preserve">Whilst some </w:t>
            </w:r>
            <w:proofErr w:type="spellStart"/>
            <w:r w:rsidRPr="00203995">
              <w:rPr>
                <w:color w:val="auto"/>
                <w:sz w:val="14"/>
                <w:szCs w:val="14"/>
              </w:rPr>
              <w:t>infor</w:t>
            </w:r>
            <w:r w:rsidR="00F31B00">
              <w:rPr>
                <w:color w:val="auto"/>
                <w:sz w:val="14"/>
                <w:szCs w:val="14"/>
              </w:rPr>
              <w:t>-</w:t>
            </w:r>
            <w:r w:rsidRPr="00203995">
              <w:rPr>
                <w:color w:val="auto"/>
                <w:sz w:val="14"/>
                <w:szCs w:val="14"/>
              </w:rPr>
              <w:t>mation</w:t>
            </w:r>
            <w:proofErr w:type="spellEnd"/>
            <w:r w:rsidRPr="00203995">
              <w:rPr>
                <w:color w:val="auto"/>
                <w:sz w:val="14"/>
                <w:szCs w:val="14"/>
              </w:rPr>
              <w:t xml:space="preserve"> was ascertain</w:t>
            </w:r>
            <w:r w:rsidR="00F31B00">
              <w:rPr>
                <w:color w:val="auto"/>
                <w:sz w:val="14"/>
                <w:szCs w:val="14"/>
              </w:rPr>
              <w:t>-</w:t>
            </w:r>
            <w:r w:rsidRPr="00203995">
              <w:rPr>
                <w:color w:val="auto"/>
                <w:sz w:val="14"/>
                <w:szCs w:val="14"/>
              </w:rPr>
              <w:t>ed "[t]</w:t>
            </w:r>
            <w:proofErr w:type="spellStart"/>
            <w:r w:rsidRPr="00203995">
              <w:rPr>
                <w:color w:val="auto"/>
                <w:sz w:val="14"/>
                <w:szCs w:val="14"/>
              </w:rPr>
              <w:t>hrough</w:t>
            </w:r>
            <w:proofErr w:type="spellEnd"/>
            <w:r w:rsidRPr="00203995">
              <w:rPr>
                <w:color w:val="auto"/>
                <w:sz w:val="14"/>
                <w:szCs w:val="14"/>
              </w:rPr>
              <w:t xml:space="preserve"> consul</w:t>
            </w:r>
            <w:r w:rsidR="00F31B00">
              <w:rPr>
                <w:color w:val="auto"/>
                <w:sz w:val="14"/>
                <w:szCs w:val="14"/>
              </w:rPr>
              <w:t>-</w:t>
            </w:r>
            <w:proofErr w:type="spellStart"/>
            <w:r w:rsidRPr="00203995">
              <w:rPr>
                <w:color w:val="auto"/>
                <w:sz w:val="14"/>
                <w:szCs w:val="14"/>
              </w:rPr>
              <w:t>tation</w:t>
            </w:r>
            <w:proofErr w:type="spellEnd"/>
            <w:r w:rsidRPr="00203995">
              <w:rPr>
                <w:color w:val="auto"/>
                <w:sz w:val="14"/>
                <w:szCs w:val="14"/>
              </w:rPr>
              <w:t xml:space="preserve"> of medical records..." (p.318), it is unclear whether information for the outcome(s) of </w:t>
            </w:r>
            <w:proofErr w:type="spellStart"/>
            <w:r w:rsidRPr="00203995">
              <w:rPr>
                <w:color w:val="auto"/>
                <w:sz w:val="14"/>
                <w:szCs w:val="14"/>
              </w:rPr>
              <w:t>rele</w:t>
            </w:r>
            <w:r w:rsidR="00F31B00">
              <w:rPr>
                <w:color w:val="auto"/>
                <w:sz w:val="14"/>
                <w:szCs w:val="14"/>
              </w:rPr>
              <w:t>-</w:t>
            </w:r>
            <w:r w:rsidRPr="00203995">
              <w:rPr>
                <w:color w:val="auto"/>
                <w:sz w:val="14"/>
                <w:szCs w:val="14"/>
              </w:rPr>
              <w:t>vance</w:t>
            </w:r>
            <w:proofErr w:type="spellEnd"/>
            <w:r w:rsidRPr="00203995">
              <w:rPr>
                <w:color w:val="auto"/>
                <w:sz w:val="14"/>
                <w:szCs w:val="14"/>
              </w:rPr>
              <w:t xml:space="preserve"> to this review was ascertained from participant self-report and/or hospital/</w:t>
            </w:r>
            <w:r w:rsidR="00F31B00">
              <w:rPr>
                <w:color w:val="auto"/>
                <w:sz w:val="14"/>
                <w:szCs w:val="14"/>
              </w:rPr>
              <w:t xml:space="preserve"> </w:t>
            </w:r>
            <w:r w:rsidRPr="00203995">
              <w:rPr>
                <w:color w:val="auto"/>
                <w:sz w:val="14"/>
                <w:szCs w:val="14"/>
              </w:rPr>
              <w:t>medical records.</w:t>
            </w:r>
          </w:p>
          <w:p w14:paraId="4573A0A2" w14:textId="77777777" w:rsidR="008B00DD" w:rsidRPr="00CD7D26" w:rsidRDefault="008B00DD" w:rsidP="00203995">
            <w:pPr>
              <w:pStyle w:val="Default"/>
              <w:rPr>
                <w:color w:val="auto"/>
                <w:sz w:val="14"/>
                <w:szCs w:val="14"/>
              </w:rPr>
            </w:pPr>
          </w:p>
        </w:tc>
        <w:tc>
          <w:tcPr>
            <w:tcW w:w="444" w:type="pct"/>
            <w:tcBorders>
              <w:top w:val="single" w:sz="4" w:space="0" w:color="auto"/>
              <w:bottom w:val="single" w:sz="4" w:space="0" w:color="auto"/>
            </w:tcBorders>
            <w:shd w:val="clear" w:color="auto" w:fill="auto"/>
          </w:tcPr>
          <w:p w14:paraId="1F7EE262" w14:textId="42C352D4" w:rsidR="00203995" w:rsidRPr="00203995" w:rsidRDefault="00F31B00" w:rsidP="00203995">
            <w:pPr>
              <w:pStyle w:val="Default"/>
              <w:rPr>
                <w:color w:val="auto"/>
                <w:sz w:val="14"/>
                <w:szCs w:val="14"/>
              </w:rPr>
            </w:pPr>
            <w:r>
              <w:rPr>
                <w:color w:val="auto"/>
                <w:sz w:val="14"/>
                <w:szCs w:val="14"/>
              </w:rPr>
              <w:t>NR</w:t>
            </w:r>
          </w:p>
          <w:p w14:paraId="76E2E3BF" w14:textId="77777777" w:rsidR="008B00DD" w:rsidRPr="00CD7D26" w:rsidRDefault="008B00DD" w:rsidP="00203995">
            <w:pPr>
              <w:pStyle w:val="Default"/>
              <w:rPr>
                <w:color w:val="auto"/>
                <w:sz w:val="14"/>
                <w:szCs w:val="14"/>
              </w:rPr>
            </w:pPr>
          </w:p>
        </w:tc>
        <w:tc>
          <w:tcPr>
            <w:tcW w:w="437" w:type="pct"/>
            <w:tcBorders>
              <w:top w:val="single" w:sz="4" w:space="0" w:color="auto"/>
              <w:bottom w:val="single" w:sz="4" w:space="0" w:color="auto"/>
            </w:tcBorders>
            <w:shd w:val="clear" w:color="auto" w:fill="auto"/>
          </w:tcPr>
          <w:p w14:paraId="09DAA2FE" w14:textId="421680B6" w:rsidR="00203995" w:rsidRPr="00203995" w:rsidRDefault="00F31B00" w:rsidP="00203995">
            <w:pPr>
              <w:pStyle w:val="Default"/>
              <w:rPr>
                <w:color w:val="auto"/>
                <w:sz w:val="14"/>
                <w:szCs w:val="14"/>
              </w:rPr>
            </w:pPr>
            <w:r>
              <w:rPr>
                <w:color w:val="auto"/>
                <w:sz w:val="14"/>
                <w:szCs w:val="14"/>
              </w:rPr>
              <w:t>NR</w:t>
            </w:r>
          </w:p>
          <w:p w14:paraId="2836495B" w14:textId="77777777" w:rsidR="008B00DD" w:rsidRPr="00CD7D26" w:rsidRDefault="008B00DD" w:rsidP="00203995">
            <w:pPr>
              <w:pStyle w:val="Default"/>
              <w:rPr>
                <w:color w:val="auto"/>
                <w:sz w:val="14"/>
                <w:szCs w:val="14"/>
              </w:rPr>
            </w:pPr>
          </w:p>
        </w:tc>
        <w:tc>
          <w:tcPr>
            <w:tcW w:w="453" w:type="pct"/>
            <w:tcBorders>
              <w:top w:val="single" w:sz="4" w:space="0" w:color="auto"/>
              <w:bottom w:val="single" w:sz="4" w:space="0" w:color="auto"/>
            </w:tcBorders>
            <w:shd w:val="clear" w:color="auto" w:fill="auto"/>
          </w:tcPr>
          <w:p w14:paraId="4DDC14FD" w14:textId="51EE2159" w:rsidR="00203995" w:rsidRPr="00203995" w:rsidRDefault="004E711E" w:rsidP="00203995">
            <w:pPr>
              <w:pStyle w:val="Default"/>
              <w:rPr>
                <w:color w:val="auto"/>
                <w:sz w:val="14"/>
                <w:szCs w:val="14"/>
              </w:rPr>
            </w:pPr>
            <w:r w:rsidRPr="004E711E">
              <w:rPr>
                <w:color w:val="auto"/>
                <w:sz w:val="14"/>
                <w:szCs w:val="14"/>
              </w:rPr>
              <w:t>No specific inform-</w:t>
            </w:r>
            <w:proofErr w:type="spellStart"/>
            <w:r w:rsidRPr="004E711E">
              <w:rPr>
                <w:color w:val="auto"/>
                <w:sz w:val="14"/>
                <w:szCs w:val="14"/>
              </w:rPr>
              <w:t>ation</w:t>
            </w:r>
            <w:proofErr w:type="spellEnd"/>
            <w:r w:rsidRPr="004E711E">
              <w:rPr>
                <w:color w:val="auto"/>
                <w:sz w:val="14"/>
                <w:szCs w:val="14"/>
              </w:rPr>
              <w:t xml:space="preserve"> reported, how-ever, i</w:t>
            </w:r>
            <w:r w:rsidR="00203995" w:rsidRPr="004E711E">
              <w:rPr>
                <w:color w:val="auto"/>
                <w:sz w:val="14"/>
                <w:szCs w:val="14"/>
              </w:rPr>
              <w:t>t is likely the same mode of data collection was</w:t>
            </w:r>
            <w:r w:rsidR="00203995" w:rsidRPr="00203995">
              <w:rPr>
                <w:color w:val="auto"/>
                <w:sz w:val="14"/>
                <w:szCs w:val="14"/>
              </w:rPr>
              <w:t xml:space="preserve"> used for all participants.</w:t>
            </w:r>
          </w:p>
          <w:p w14:paraId="59C59EB9" w14:textId="77777777" w:rsidR="008B00DD" w:rsidRPr="00CD7D26" w:rsidRDefault="008B00DD" w:rsidP="00203995">
            <w:pPr>
              <w:pStyle w:val="Default"/>
              <w:rPr>
                <w:color w:val="auto"/>
                <w:sz w:val="14"/>
                <w:szCs w:val="14"/>
              </w:rPr>
            </w:pPr>
          </w:p>
        </w:tc>
        <w:tc>
          <w:tcPr>
            <w:tcW w:w="442" w:type="pct"/>
            <w:tcBorders>
              <w:top w:val="single" w:sz="4" w:space="0" w:color="auto"/>
              <w:bottom w:val="single" w:sz="4" w:space="0" w:color="auto"/>
            </w:tcBorders>
            <w:shd w:val="clear" w:color="auto" w:fill="auto"/>
          </w:tcPr>
          <w:p w14:paraId="0DFE9FFE" w14:textId="4CEAF19C" w:rsidR="00203995" w:rsidRPr="00203995" w:rsidRDefault="00203995" w:rsidP="00203995">
            <w:pPr>
              <w:pStyle w:val="Default"/>
              <w:rPr>
                <w:color w:val="auto"/>
                <w:sz w:val="14"/>
                <w:szCs w:val="14"/>
              </w:rPr>
            </w:pPr>
            <w:r w:rsidRPr="00203995">
              <w:rPr>
                <w:color w:val="auto"/>
                <w:sz w:val="14"/>
                <w:szCs w:val="14"/>
              </w:rPr>
              <w:t>The study reported outcome(s) at pre</w:t>
            </w:r>
            <w:r w:rsidR="00F31B00">
              <w:rPr>
                <w:color w:val="auto"/>
                <w:sz w:val="14"/>
                <w:szCs w:val="14"/>
              </w:rPr>
              <w:t>-</w:t>
            </w:r>
            <w:proofErr w:type="spellStart"/>
            <w:r w:rsidRPr="00203995">
              <w:rPr>
                <w:color w:val="auto"/>
                <w:sz w:val="14"/>
                <w:szCs w:val="14"/>
              </w:rPr>
              <w:t>sentation</w:t>
            </w:r>
            <w:proofErr w:type="spellEnd"/>
            <w:r w:rsidRPr="00203995">
              <w:rPr>
                <w:color w:val="auto"/>
                <w:sz w:val="14"/>
                <w:szCs w:val="14"/>
              </w:rPr>
              <w:t xml:space="preserve"> and/or immediately post-discharge and so it is likely the length of the prevalence period was appro</w:t>
            </w:r>
            <w:r w:rsidR="00876CAF">
              <w:rPr>
                <w:color w:val="auto"/>
                <w:sz w:val="14"/>
                <w:szCs w:val="14"/>
              </w:rPr>
              <w:t>-</w:t>
            </w:r>
            <w:proofErr w:type="spellStart"/>
            <w:r w:rsidRPr="00203995">
              <w:rPr>
                <w:color w:val="auto"/>
                <w:sz w:val="14"/>
                <w:szCs w:val="14"/>
              </w:rPr>
              <w:t>priate</w:t>
            </w:r>
            <w:proofErr w:type="spellEnd"/>
            <w:r w:rsidRPr="00203995">
              <w:rPr>
                <w:color w:val="auto"/>
                <w:sz w:val="14"/>
                <w:szCs w:val="14"/>
              </w:rPr>
              <w:t>.</w:t>
            </w:r>
          </w:p>
          <w:p w14:paraId="160C0353" w14:textId="77777777" w:rsidR="008B00DD" w:rsidRPr="00CD7D26" w:rsidRDefault="008B00DD" w:rsidP="00203995">
            <w:pPr>
              <w:pStyle w:val="Default"/>
              <w:rPr>
                <w:color w:val="auto"/>
                <w:sz w:val="14"/>
                <w:szCs w:val="14"/>
              </w:rPr>
            </w:pPr>
          </w:p>
        </w:tc>
        <w:tc>
          <w:tcPr>
            <w:tcW w:w="517" w:type="pct"/>
            <w:tcBorders>
              <w:top w:val="single" w:sz="4" w:space="0" w:color="auto"/>
              <w:bottom w:val="single" w:sz="4" w:space="0" w:color="auto"/>
            </w:tcBorders>
            <w:shd w:val="clear" w:color="auto" w:fill="auto"/>
          </w:tcPr>
          <w:p w14:paraId="518D3CBD" w14:textId="77777777" w:rsidR="00203995" w:rsidRPr="00203995" w:rsidRDefault="00203995" w:rsidP="00203995">
            <w:pPr>
              <w:pStyle w:val="Default"/>
              <w:rPr>
                <w:color w:val="auto"/>
                <w:sz w:val="14"/>
                <w:szCs w:val="14"/>
              </w:rPr>
            </w:pPr>
            <w:r w:rsidRPr="00203995">
              <w:rPr>
                <w:color w:val="auto"/>
                <w:sz w:val="14"/>
                <w:szCs w:val="14"/>
              </w:rPr>
              <w:t>There were no errors in the reporting of the numerator(s) and denominator(s) for the prevalence.</w:t>
            </w:r>
          </w:p>
          <w:p w14:paraId="0F84968C" w14:textId="77777777" w:rsidR="008B00DD" w:rsidRPr="00CD7D26" w:rsidRDefault="008B00DD" w:rsidP="00203995">
            <w:pPr>
              <w:pStyle w:val="Default"/>
              <w:rPr>
                <w:color w:val="auto"/>
                <w:sz w:val="14"/>
                <w:szCs w:val="14"/>
              </w:rPr>
            </w:pPr>
          </w:p>
        </w:tc>
      </w:tr>
    </w:tbl>
    <w:p w14:paraId="43932B47" w14:textId="7FF023F9" w:rsidR="00D2244B" w:rsidRDefault="00D2244B"/>
    <w:p w14:paraId="3AA0F7DA" w14:textId="4C512B5B" w:rsidR="00D2244B" w:rsidRDefault="00D2244B"/>
    <w:p w14:paraId="60F90EA2" w14:textId="4DB34F1E" w:rsidR="00D2244B" w:rsidRDefault="00D2244B"/>
    <w:p w14:paraId="72EF0BCF" w14:textId="57A50334" w:rsidR="00D2244B" w:rsidRDefault="00D2244B"/>
    <w:p w14:paraId="7078B73B"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0B79A8E0" w14:textId="636D205C" w:rsidTr="00CE5BDF">
        <w:trPr>
          <w:trHeight w:val="839"/>
        </w:trPr>
        <w:tc>
          <w:tcPr>
            <w:tcW w:w="355" w:type="pct"/>
            <w:tcBorders>
              <w:top w:val="single" w:sz="4" w:space="0" w:color="auto"/>
              <w:bottom w:val="single" w:sz="4" w:space="0" w:color="auto"/>
            </w:tcBorders>
            <w:shd w:val="clear" w:color="auto" w:fill="F2F2F2" w:themeFill="background1" w:themeFillShade="F2"/>
          </w:tcPr>
          <w:p w14:paraId="673C43A5" w14:textId="32479C98" w:rsidR="008B00DD" w:rsidRPr="00A21AFE" w:rsidRDefault="007C10D7" w:rsidP="00876CAF">
            <w:pPr>
              <w:pStyle w:val="Default"/>
              <w:rPr>
                <w:b/>
                <w:color w:val="auto"/>
                <w:sz w:val="14"/>
                <w:szCs w:val="14"/>
              </w:rPr>
            </w:pPr>
            <w:r>
              <w:rPr>
                <w:b/>
                <w:color w:val="auto"/>
                <w:sz w:val="14"/>
                <w:szCs w:val="14"/>
              </w:rPr>
              <w:lastRenderedPageBreak/>
              <w:t>Gardner</w:t>
            </w:r>
            <w:r w:rsidR="00876CAF">
              <w:rPr>
                <w:b/>
                <w:color w:val="auto"/>
                <w:sz w:val="14"/>
                <w:szCs w:val="14"/>
              </w:rPr>
              <w:t xml:space="preserve"> </w:t>
            </w:r>
            <w:r w:rsidR="008B00DD" w:rsidRPr="00A21AFE">
              <w:rPr>
                <w:b/>
                <w:color w:val="auto"/>
                <w:sz w:val="14"/>
                <w:szCs w:val="14"/>
              </w:rPr>
              <w:t>1982</w:t>
            </w:r>
          </w:p>
        </w:tc>
        <w:tc>
          <w:tcPr>
            <w:tcW w:w="509" w:type="pct"/>
            <w:tcBorders>
              <w:top w:val="single" w:sz="4" w:space="0" w:color="auto"/>
              <w:bottom w:val="single" w:sz="4" w:space="0" w:color="auto"/>
            </w:tcBorders>
            <w:shd w:val="clear" w:color="auto" w:fill="F2F2F2" w:themeFill="background1" w:themeFillShade="F2"/>
          </w:tcPr>
          <w:p w14:paraId="47B901E9" w14:textId="247D2639" w:rsidR="000727D5" w:rsidRPr="000727D5" w:rsidRDefault="000727D5" w:rsidP="000727D5">
            <w:pPr>
              <w:pStyle w:val="Default"/>
              <w:rPr>
                <w:color w:val="auto"/>
                <w:sz w:val="14"/>
                <w:szCs w:val="14"/>
              </w:rPr>
            </w:pPr>
            <w:r w:rsidRPr="000727D5">
              <w:rPr>
                <w:color w:val="auto"/>
                <w:sz w:val="14"/>
                <w:szCs w:val="14"/>
              </w:rPr>
              <w:t>Patients were recruited from "...the accident department of Adden</w:t>
            </w:r>
            <w:r w:rsidR="007C10D7">
              <w:rPr>
                <w:color w:val="auto"/>
                <w:sz w:val="14"/>
                <w:szCs w:val="14"/>
              </w:rPr>
              <w:t>-</w:t>
            </w:r>
            <w:proofErr w:type="spellStart"/>
            <w:r w:rsidRPr="000727D5">
              <w:rPr>
                <w:color w:val="auto"/>
                <w:sz w:val="14"/>
                <w:szCs w:val="14"/>
              </w:rPr>
              <w:t>brooke's</w:t>
            </w:r>
            <w:proofErr w:type="spellEnd"/>
            <w:r w:rsidRPr="000727D5">
              <w:rPr>
                <w:color w:val="auto"/>
                <w:sz w:val="14"/>
                <w:szCs w:val="14"/>
              </w:rPr>
              <w:t xml:space="preserve"> Hospital" (p.491). However, it is unclear whether the catchment area served by this hospital </w:t>
            </w:r>
            <w:r w:rsidR="007C10D7">
              <w:rPr>
                <w:color w:val="auto"/>
                <w:sz w:val="14"/>
                <w:szCs w:val="14"/>
              </w:rPr>
              <w:t>is</w:t>
            </w:r>
            <w:r w:rsidRPr="000727D5">
              <w:rPr>
                <w:color w:val="auto"/>
                <w:sz w:val="14"/>
                <w:szCs w:val="14"/>
              </w:rPr>
              <w:t xml:space="preserve"> representative of the national population.</w:t>
            </w:r>
          </w:p>
          <w:p w14:paraId="3AC3FACF" w14:textId="7CBDE2F5" w:rsidR="008B00DD" w:rsidRPr="00CD7D26" w:rsidRDefault="008B00DD" w:rsidP="000727D5">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1E76A63E" w14:textId="031A7E20" w:rsidR="000727D5" w:rsidRPr="000727D5" w:rsidRDefault="000727D5" w:rsidP="000727D5">
            <w:pPr>
              <w:pStyle w:val="Default"/>
              <w:rPr>
                <w:color w:val="auto"/>
                <w:sz w:val="14"/>
                <w:szCs w:val="14"/>
              </w:rPr>
            </w:pPr>
            <w:r w:rsidRPr="000727D5">
              <w:rPr>
                <w:color w:val="auto"/>
                <w:sz w:val="14"/>
                <w:szCs w:val="14"/>
              </w:rPr>
              <w:t>Only "...patients with self-poisoning" (p.491) were included. There</w:t>
            </w:r>
            <w:r w:rsidR="00023998">
              <w:rPr>
                <w:color w:val="auto"/>
                <w:sz w:val="14"/>
                <w:szCs w:val="14"/>
              </w:rPr>
              <w:t>-</w:t>
            </w:r>
            <w:r w:rsidRPr="000727D5">
              <w:rPr>
                <w:color w:val="auto"/>
                <w:sz w:val="14"/>
                <w:szCs w:val="14"/>
              </w:rPr>
              <w:t>fore, those engaging in other methods of DSH would have been excluded.</w:t>
            </w:r>
          </w:p>
          <w:p w14:paraId="6F3C054D" w14:textId="77777777" w:rsidR="008B00DD" w:rsidRPr="00CD7D26" w:rsidRDefault="008B00DD" w:rsidP="000727D5">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2B9D41C0" w14:textId="153E6A49" w:rsidR="000727D5" w:rsidRPr="000727D5" w:rsidRDefault="000727D5" w:rsidP="000727D5">
            <w:pPr>
              <w:pStyle w:val="Default"/>
              <w:rPr>
                <w:color w:val="auto"/>
                <w:sz w:val="14"/>
                <w:szCs w:val="14"/>
              </w:rPr>
            </w:pPr>
            <w:r w:rsidRPr="000727D5">
              <w:rPr>
                <w:color w:val="auto"/>
                <w:sz w:val="14"/>
                <w:szCs w:val="14"/>
              </w:rPr>
              <w:t>"…patients were con</w:t>
            </w:r>
            <w:r w:rsidR="00023998">
              <w:rPr>
                <w:color w:val="auto"/>
                <w:sz w:val="14"/>
                <w:szCs w:val="14"/>
              </w:rPr>
              <w:t>-</w:t>
            </w:r>
            <w:proofErr w:type="spellStart"/>
            <w:r w:rsidRPr="000727D5">
              <w:rPr>
                <w:color w:val="auto"/>
                <w:sz w:val="14"/>
                <w:szCs w:val="14"/>
              </w:rPr>
              <w:t>secutively</w:t>
            </w:r>
            <w:proofErr w:type="spellEnd"/>
            <w:r w:rsidRPr="000727D5">
              <w:rPr>
                <w:color w:val="auto"/>
                <w:sz w:val="14"/>
                <w:szCs w:val="14"/>
              </w:rPr>
              <w:t xml:space="preserve"> seen in the accident department…</w:t>
            </w:r>
            <w:r w:rsidR="00023998">
              <w:rPr>
                <w:color w:val="auto"/>
                <w:sz w:val="14"/>
                <w:szCs w:val="14"/>
              </w:rPr>
              <w:t xml:space="preserve"> </w:t>
            </w:r>
            <w:r w:rsidRPr="000727D5">
              <w:rPr>
                <w:color w:val="auto"/>
                <w:sz w:val="14"/>
                <w:szCs w:val="14"/>
              </w:rPr>
              <w:t>of whom 115 were dis</w:t>
            </w:r>
            <w:r w:rsidR="00023998">
              <w:rPr>
                <w:color w:val="auto"/>
                <w:sz w:val="14"/>
                <w:szCs w:val="14"/>
              </w:rPr>
              <w:t>-</w:t>
            </w:r>
            <w:r w:rsidRPr="000727D5">
              <w:rPr>
                <w:color w:val="auto"/>
                <w:sz w:val="14"/>
                <w:szCs w:val="14"/>
              </w:rPr>
              <w:t>charged and the remainder admitted. Ninety-eight of the 199 admissions were randomly selected" (p.491) for inclusion, in addition to all 115 who were discharged.</w:t>
            </w:r>
          </w:p>
          <w:p w14:paraId="2E69B20B" w14:textId="77777777" w:rsidR="008B00DD" w:rsidRPr="00CD7D26" w:rsidRDefault="008B00DD" w:rsidP="000727D5">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3C69967" w14:textId="6DB0A10F" w:rsidR="000727D5" w:rsidRPr="000727D5" w:rsidRDefault="000727D5" w:rsidP="000727D5">
            <w:pPr>
              <w:pStyle w:val="Default"/>
              <w:rPr>
                <w:color w:val="auto"/>
                <w:sz w:val="14"/>
                <w:szCs w:val="14"/>
              </w:rPr>
            </w:pPr>
            <w:r w:rsidRPr="000727D5">
              <w:rPr>
                <w:color w:val="auto"/>
                <w:sz w:val="14"/>
                <w:szCs w:val="14"/>
              </w:rPr>
              <w:t xml:space="preserve">No specific </w:t>
            </w:r>
            <w:proofErr w:type="spellStart"/>
            <w:r w:rsidRPr="000727D5">
              <w:rPr>
                <w:color w:val="auto"/>
                <w:sz w:val="14"/>
                <w:szCs w:val="14"/>
              </w:rPr>
              <w:t>infor</w:t>
            </w:r>
            <w:r w:rsidR="00023998">
              <w:rPr>
                <w:color w:val="auto"/>
                <w:sz w:val="14"/>
                <w:szCs w:val="14"/>
              </w:rPr>
              <w:t>-</w:t>
            </w:r>
            <w:r w:rsidRPr="000727D5">
              <w:rPr>
                <w:color w:val="auto"/>
                <w:sz w:val="14"/>
                <w:szCs w:val="14"/>
              </w:rPr>
              <w:t>mation</w:t>
            </w:r>
            <w:proofErr w:type="spellEnd"/>
            <w:r w:rsidRPr="000727D5">
              <w:rPr>
                <w:color w:val="auto"/>
                <w:sz w:val="14"/>
                <w:szCs w:val="14"/>
              </w:rPr>
              <w:t xml:space="preserve"> reported, although we would note the data </w:t>
            </w:r>
            <w:proofErr w:type="spellStart"/>
            <w:r w:rsidRPr="000727D5">
              <w:rPr>
                <w:color w:val="auto"/>
                <w:sz w:val="14"/>
                <w:szCs w:val="14"/>
              </w:rPr>
              <w:t>repor</w:t>
            </w:r>
            <w:proofErr w:type="spellEnd"/>
            <w:r w:rsidR="00023998">
              <w:rPr>
                <w:color w:val="auto"/>
                <w:sz w:val="14"/>
                <w:szCs w:val="14"/>
              </w:rPr>
              <w:t>-</w:t>
            </w:r>
            <w:r w:rsidRPr="000727D5">
              <w:rPr>
                <w:color w:val="auto"/>
                <w:sz w:val="14"/>
                <w:szCs w:val="14"/>
              </w:rPr>
              <w:t xml:space="preserve">ted on p.492 would not appear to be based on the grand denominator, </w:t>
            </w:r>
            <w:proofErr w:type="spellStart"/>
            <w:r w:rsidRPr="000727D5">
              <w:rPr>
                <w:color w:val="auto"/>
                <w:sz w:val="14"/>
                <w:szCs w:val="14"/>
              </w:rPr>
              <w:t>sugg</w:t>
            </w:r>
            <w:r w:rsidR="00023998">
              <w:rPr>
                <w:color w:val="auto"/>
                <w:sz w:val="14"/>
                <w:szCs w:val="14"/>
              </w:rPr>
              <w:t>-</w:t>
            </w:r>
            <w:r w:rsidRPr="000727D5">
              <w:rPr>
                <w:color w:val="auto"/>
                <w:sz w:val="14"/>
                <w:szCs w:val="14"/>
              </w:rPr>
              <w:t>esting</w:t>
            </w:r>
            <w:proofErr w:type="spellEnd"/>
            <w:r w:rsidRPr="000727D5">
              <w:rPr>
                <w:color w:val="auto"/>
                <w:sz w:val="14"/>
                <w:szCs w:val="14"/>
              </w:rPr>
              <w:t xml:space="preserve"> there may have been some non-response.</w:t>
            </w:r>
          </w:p>
          <w:p w14:paraId="4647264D" w14:textId="77777777" w:rsidR="008B00DD" w:rsidRPr="00CD7D26" w:rsidRDefault="008B00DD" w:rsidP="000727D5">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179825FF" w14:textId="04590F9C" w:rsidR="000727D5" w:rsidRPr="000727D5" w:rsidRDefault="00023998" w:rsidP="000727D5">
            <w:pPr>
              <w:pStyle w:val="Default"/>
              <w:rPr>
                <w:color w:val="auto"/>
                <w:sz w:val="14"/>
                <w:szCs w:val="14"/>
              </w:rPr>
            </w:pPr>
            <w:r>
              <w:rPr>
                <w:color w:val="auto"/>
                <w:sz w:val="14"/>
                <w:szCs w:val="14"/>
              </w:rPr>
              <w:t>NR</w:t>
            </w:r>
          </w:p>
          <w:p w14:paraId="27ED6438" w14:textId="77777777" w:rsidR="008B00DD" w:rsidRPr="00CD7D26" w:rsidRDefault="008B00DD" w:rsidP="000727D5">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51FA119F" w14:textId="22662E5F" w:rsidR="000727D5" w:rsidRPr="000727D5" w:rsidRDefault="00023998" w:rsidP="000727D5">
            <w:pPr>
              <w:pStyle w:val="Default"/>
              <w:rPr>
                <w:color w:val="auto"/>
                <w:sz w:val="14"/>
                <w:szCs w:val="14"/>
              </w:rPr>
            </w:pPr>
            <w:r>
              <w:rPr>
                <w:color w:val="auto"/>
                <w:sz w:val="14"/>
                <w:szCs w:val="14"/>
              </w:rPr>
              <w:t>NR</w:t>
            </w:r>
          </w:p>
          <w:p w14:paraId="767C4F39" w14:textId="77777777" w:rsidR="008B00DD" w:rsidRPr="00CD7D26" w:rsidRDefault="008B00DD" w:rsidP="000727D5">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39744022" w14:textId="6900DDC5" w:rsidR="000727D5" w:rsidRPr="000727D5" w:rsidRDefault="00023998" w:rsidP="000727D5">
            <w:pPr>
              <w:pStyle w:val="Default"/>
              <w:rPr>
                <w:color w:val="auto"/>
                <w:sz w:val="14"/>
                <w:szCs w:val="14"/>
              </w:rPr>
            </w:pPr>
            <w:r>
              <w:rPr>
                <w:color w:val="auto"/>
                <w:sz w:val="14"/>
                <w:szCs w:val="14"/>
              </w:rPr>
              <w:t>NR</w:t>
            </w:r>
          </w:p>
          <w:p w14:paraId="19E025C2" w14:textId="77777777" w:rsidR="008B00DD" w:rsidRPr="00CD7D26" w:rsidRDefault="008B00DD" w:rsidP="000727D5">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71378C16" w14:textId="177C1DF0" w:rsidR="000727D5" w:rsidRPr="000727D5" w:rsidRDefault="000727D5" w:rsidP="000727D5">
            <w:pPr>
              <w:pStyle w:val="Default"/>
              <w:rPr>
                <w:color w:val="auto"/>
                <w:sz w:val="14"/>
                <w:szCs w:val="14"/>
              </w:rPr>
            </w:pPr>
            <w:r w:rsidRPr="000727D5">
              <w:rPr>
                <w:color w:val="auto"/>
                <w:sz w:val="14"/>
                <w:szCs w:val="14"/>
              </w:rPr>
              <w:t>"Patients [that were discharged] were in</w:t>
            </w:r>
            <w:r w:rsidR="00023998">
              <w:rPr>
                <w:color w:val="auto"/>
                <w:sz w:val="14"/>
                <w:szCs w:val="14"/>
              </w:rPr>
              <w:t>-</w:t>
            </w:r>
            <w:proofErr w:type="spellStart"/>
            <w:r w:rsidRPr="000727D5">
              <w:rPr>
                <w:color w:val="auto"/>
                <w:sz w:val="14"/>
                <w:szCs w:val="14"/>
              </w:rPr>
              <w:t>terviewed</w:t>
            </w:r>
            <w:proofErr w:type="spellEnd"/>
            <w:r w:rsidRPr="000727D5">
              <w:rPr>
                <w:color w:val="auto"/>
                <w:sz w:val="14"/>
                <w:szCs w:val="14"/>
              </w:rPr>
              <w:t>...in their homes whenever possible, about three weeks after their discharge from the accident department, and a questionnaire was completed. Pat</w:t>
            </w:r>
            <w:r w:rsidR="00023998">
              <w:rPr>
                <w:color w:val="auto"/>
                <w:sz w:val="14"/>
                <w:szCs w:val="14"/>
              </w:rPr>
              <w:t>-</w:t>
            </w:r>
            <w:proofErr w:type="spellStart"/>
            <w:r w:rsidRPr="000727D5">
              <w:rPr>
                <w:color w:val="auto"/>
                <w:sz w:val="14"/>
                <w:szCs w:val="14"/>
              </w:rPr>
              <w:t>ients</w:t>
            </w:r>
            <w:proofErr w:type="spellEnd"/>
            <w:r w:rsidRPr="000727D5">
              <w:rPr>
                <w:color w:val="auto"/>
                <w:sz w:val="14"/>
                <w:szCs w:val="14"/>
              </w:rPr>
              <w:t xml:space="preserve"> [that were admitted] were inter</w:t>
            </w:r>
            <w:r w:rsidR="00023998">
              <w:rPr>
                <w:color w:val="auto"/>
                <w:sz w:val="14"/>
                <w:szCs w:val="14"/>
              </w:rPr>
              <w:t>-</w:t>
            </w:r>
            <w:r w:rsidRPr="000727D5">
              <w:rPr>
                <w:color w:val="auto"/>
                <w:sz w:val="14"/>
                <w:szCs w:val="14"/>
              </w:rPr>
              <w:t>viewed on the ward shortly after their admission using a similar question</w:t>
            </w:r>
            <w:r w:rsidR="00023998">
              <w:rPr>
                <w:color w:val="auto"/>
                <w:sz w:val="14"/>
                <w:szCs w:val="14"/>
              </w:rPr>
              <w:t>-</w:t>
            </w:r>
            <w:proofErr w:type="spellStart"/>
            <w:r w:rsidRPr="000727D5">
              <w:rPr>
                <w:color w:val="auto"/>
                <w:sz w:val="14"/>
                <w:szCs w:val="14"/>
              </w:rPr>
              <w:t>naire</w:t>
            </w:r>
            <w:proofErr w:type="spellEnd"/>
            <w:r w:rsidRPr="000727D5">
              <w:rPr>
                <w:color w:val="auto"/>
                <w:sz w:val="14"/>
                <w:szCs w:val="14"/>
              </w:rPr>
              <w:t>" (p.491). How</w:t>
            </w:r>
            <w:r w:rsidR="00023998">
              <w:rPr>
                <w:color w:val="auto"/>
                <w:sz w:val="14"/>
                <w:szCs w:val="14"/>
              </w:rPr>
              <w:t>-</w:t>
            </w:r>
            <w:r w:rsidRPr="000727D5">
              <w:rPr>
                <w:color w:val="auto"/>
                <w:sz w:val="14"/>
                <w:szCs w:val="14"/>
              </w:rPr>
              <w:t>ever, it is unclear how similar these questionnaires would have been.</w:t>
            </w:r>
          </w:p>
          <w:p w14:paraId="4617BE8D" w14:textId="77777777" w:rsidR="008B00DD" w:rsidRPr="00CD7D26" w:rsidRDefault="008B00DD" w:rsidP="000727D5">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05CB04AA" w14:textId="6BF41B05" w:rsidR="000727D5" w:rsidRPr="000727D5" w:rsidRDefault="000727D5" w:rsidP="000727D5">
            <w:pPr>
              <w:pStyle w:val="Default"/>
              <w:rPr>
                <w:color w:val="auto"/>
                <w:sz w:val="14"/>
                <w:szCs w:val="14"/>
              </w:rPr>
            </w:pPr>
            <w:r w:rsidRPr="000727D5">
              <w:rPr>
                <w:color w:val="auto"/>
                <w:sz w:val="14"/>
                <w:szCs w:val="14"/>
              </w:rPr>
              <w:t>"Patients were followed up at one year" (p.491). It is therefore likely that the length of the prevalence period was appropriate.</w:t>
            </w:r>
          </w:p>
          <w:p w14:paraId="07E08783" w14:textId="77777777" w:rsidR="008B00DD" w:rsidRPr="00CD7D26" w:rsidRDefault="008B00DD" w:rsidP="000727D5">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73F322A1" w14:textId="5D5ECA4D" w:rsidR="000727D5" w:rsidRPr="000727D5" w:rsidRDefault="000727D5" w:rsidP="000727D5">
            <w:pPr>
              <w:pStyle w:val="Default"/>
              <w:rPr>
                <w:color w:val="auto"/>
                <w:sz w:val="14"/>
                <w:szCs w:val="14"/>
              </w:rPr>
            </w:pPr>
            <w:r w:rsidRPr="000727D5">
              <w:rPr>
                <w:color w:val="auto"/>
                <w:sz w:val="14"/>
                <w:szCs w:val="14"/>
              </w:rPr>
              <w:t xml:space="preserve">The percentages </w:t>
            </w:r>
            <w:proofErr w:type="spellStart"/>
            <w:r w:rsidRPr="000727D5">
              <w:rPr>
                <w:color w:val="auto"/>
                <w:sz w:val="14"/>
                <w:szCs w:val="14"/>
              </w:rPr>
              <w:t>repor</w:t>
            </w:r>
            <w:proofErr w:type="spellEnd"/>
            <w:r w:rsidR="00023998">
              <w:rPr>
                <w:color w:val="auto"/>
                <w:sz w:val="14"/>
                <w:szCs w:val="14"/>
              </w:rPr>
              <w:t>-</w:t>
            </w:r>
            <w:r w:rsidRPr="000727D5">
              <w:rPr>
                <w:color w:val="auto"/>
                <w:sz w:val="14"/>
                <w:szCs w:val="14"/>
              </w:rPr>
              <w:t xml:space="preserve">ted on p.492 do not appear to be based on the total denominator, however, the </w:t>
            </w:r>
            <w:r w:rsidR="00023998">
              <w:rPr>
                <w:color w:val="auto"/>
                <w:sz w:val="14"/>
                <w:szCs w:val="14"/>
              </w:rPr>
              <w:t>appro-</w:t>
            </w:r>
            <w:proofErr w:type="spellStart"/>
            <w:r w:rsidRPr="000727D5">
              <w:rPr>
                <w:color w:val="auto"/>
                <w:sz w:val="14"/>
                <w:szCs w:val="14"/>
              </w:rPr>
              <w:t>riate</w:t>
            </w:r>
            <w:proofErr w:type="spellEnd"/>
            <w:r w:rsidRPr="000727D5">
              <w:rPr>
                <w:color w:val="auto"/>
                <w:sz w:val="14"/>
                <w:szCs w:val="14"/>
              </w:rPr>
              <w:t xml:space="preserve"> denominator has not been reported.</w:t>
            </w:r>
          </w:p>
          <w:p w14:paraId="6C7F4D26" w14:textId="77777777" w:rsidR="008B00DD" w:rsidRPr="00CD7D26" w:rsidRDefault="008B00DD" w:rsidP="000727D5">
            <w:pPr>
              <w:pStyle w:val="Default"/>
              <w:rPr>
                <w:color w:val="auto"/>
                <w:sz w:val="14"/>
                <w:szCs w:val="14"/>
              </w:rPr>
            </w:pPr>
          </w:p>
        </w:tc>
      </w:tr>
      <w:tr w:rsidR="00291D40" w:rsidRPr="00CD7D26" w14:paraId="72D33A0E" w14:textId="6ABFA1F0" w:rsidTr="00CE5BDF">
        <w:trPr>
          <w:trHeight w:val="692"/>
        </w:trPr>
        <w:tc>
          <w:tcPr>
            <w:tcW w:w="355" w:type="pct"/>
            <w:tcBorders>
              <w:top w:val="single" w:sz="4" w:space="0" w:color="auto"/>
              <w:bottom w:val="single" w:sz="4" w:space="0" w:color="auto"/>
            </w:tcBorders>
            <w:shd w:val="clear" w:color="auto" w:fill="auto"/>
          </w:tcPr>
          <w:p w14:paraId="55504C66" w14:textId="08F3E795" w:rsidR="008B00DD" w:rsidRPr="00A21AFE" w:rsidRDefault="00FE43EB" w:rsidP="00876CAF">
            <w:pPr>
              <w:pStyle w:val="Default"/>
              <w:rPr>
                <w:b/>
                <w:color w:val="auto"/>
                <w:sz w:val="14"/>
                <w:szCs w:val="14"/>
              </w:rPr>
            </w:pPr>
            <w:r>
              <w:rPr>
                <w:b/>
                <w:color w:val="auto"/>
                <w:sz w:val="14"/>
                <w:szCs w:val="14"/>
              </w:rPr>
              <w:t>Geulayov</w:t>
            </w:r>
            <w:r w:rsidR="00876CAF">
              <w:rPr>
                <w:b/>
                <w:color w:val="auto"/>
                <w:sz w:val="14"/>
                <w:szCs w:val="14"/>
              </w:rPr>
              <w:t xml:space="preserve"> </w:t>
            </w:r>
            <w:r w:rsidR="008B00DD" w:rsidRPr="00A21AFE">
              <w:rPr>
                <w:b/>
                <w:color w:val="auto"/>
                <w:sz w:val="14"/>
                <w:szCs w:val="14"/>
              </w:rPr>
              <w:t>2016</w:t>
            </w:r>
          </w:p>
        </w:tc>
        <w:tc>
          <w:tcPr>
            <w:tcW w:w="509" w:type="pct"/>
            <w:tcBorders>
              <w:top w:val="single" w:sz="4" w:space="0" w:color="auto"/>
              <w:bottom w:val="single" w:sz="4" w:space="0" w:color="auto"/>
            </w:tcBorders>
            <w:shd w:val="clear" w:color="auto" w:fill="auto"/>
          </w:tcPr>
          <w:p w14:paraId="0C4F35A4" w14:textId="1816FF1F" w:rsidR="004C6735" w:rsidRPr="004C6735" w:rsidRDefault="004C6735" w:rsidP="004C6735">
            <w:pPr>
              <w:pStyle w:val="Default"/>
              <w:rPr>
                <w:color w:val="auto"/>
                <w:sz w:val="14"/>
                <w:szCs w:val="14"/>
              </w:rPr>
            </w:pPr>
            <w:r w:rsidRPr="004C6735">
              <w:rPr>
                <w:color w:val="auto"/>
                <w:sz w:val="14"/>
                <w:szCs w:val="14"/>
              </w:rPr>
              <w:t>"This observational study was undertaken in the three centres of the Multicentre Study of Self-harm in England...</w:t>
            </w:r>
            <w:r w:rsidR="00FE43EB">
              <w:rPr>
                <w:color w:val="auto"/>
                <w:sz w:val="14"/>
                <w:szCs w:val="14"/>
              </w:rPr>
              <w:t xml:space="preserve"> </w:t>
            </w:r>
            <w:r w:rsidRPr="004C6735">
              <w:rPr>
                <w:color w:val="auto"/>
                <w:sz w:val="14"/>
                <w:szCs w:val="14"/>
              </w:rPr>
              <w:t>[t]he three study centres include socioeconomic</w:t>
            </w:r>
            <w:r w:rsidR="00FE43EB">
              <w:rPr>
                <w:color w:val="auto"/>
                <w:sz w:val="14"/>
                <w:szCs w:val="14"/>
              </w:rPr>
              <w:t>-</w:t>
            </w:r>
            <w:r w:rsidRPr="004C6735">
              <w:rPr>
                <w:color w:val="auto"/>
                <w:sz w:val="14"/>
                <w:szCs w:val="14"/>
              </w:rPr>
              <w:t xml:space="preserve">ally diverse populations" (p.2). These centres have previously been shown to have good </w:t>
            </w:r>
            <w:proofErr w:type="spellStart"/>
            <w:r w:rsidRPr="004C6735">
              <w:rPr>
                <w:color w:val="auto"/>
                <w:sz w:val="14"/>
                <w:szCs w:val="14"/>
              </w:rPr>
              <w:t>representa</w:t>
            </w:r>
            <w:r w:rsidR="00FE43EB">
              <w:rPr>
                <w:color w:val="auto"/>
                <w:sz w:val="14"/>
                <w:szCs w:val="14"/>
              </w:rPr>
              <w:t>-</w:t>
            </w:r>
            <w:r w:rsidRPr="004C6735">
              <w:rPr>
                <w:color w:val="auto"/>
                <w:sz w:val="14"/>
                <w:szCs w:val="14"/>
              </w:rPr>
              <w:t>tion</w:t>
            </w:r>
            <w:proofErr w:type="spellEnd"/>
            <w:r w:rsidRPr="004C6735">
              <w:rPr>
                <w:color w:val="auto"/>
                <w:sz w:val="14"/>
                <w:szCs w:val="14"/>
              </w:rPr>
              <w:t xml:space="preserve"> of the national population.</w:t>
            </w:r>
          </w:p>
          <w:p w14:paraId="1E63B995" w14:textId="77777777" w:rsidR="008B00DD" w:rsidRPr="00CD7D26" w:rsidRDefault="008B00DD" w:rsidP="004C6735">
            <w:pPr>
              <w:pStyle w:val="Default"/>
              <w:rPr>
                <w:color w:val="auto"/>
                <w:sz w:val="14"/>
                <w:szCs w:val="14"/>
              </w:rPr>
            </w:pPr>
          </w:p>
        </w:tc>
        <w:tc>
          <w:tcPr>
            <w:tcW w:w="475" w:type="pct"/>
            <w:tcBorders>
              <w:top w:val="single" w:sz="4" w:space="0" w:color="auto"/>
              <w:bottom w:val="single" w:sz="4" w:space="0" w:color="auto"/>
            </w:tcBorders>
            <w:shd w:val="clear" w:color="auto" w:fill="auto"/>
          </w:tcPr>
          <w:p w14:paraId="1B9CB9DD" w14:textId="77777777" w:rsidR="008B00DD" w:rsidRDefault="004C6735" w:rsidP="004C6735">
            <w:pPr>
              <w:pStyle w:val="Default"/>
              <w:rPr>
                <w:color w:val="auto"/>
                <w:sz w:val="14"/>
                <w:szCs w:val="14"/>
              </w:rPr>
            </w:pPr>
            <w:r w:rsidRPr="004C6735">
              <w:rPr>
                <w:color w:val="auto"/>
                <w:sz w:val="14"/>
                <w:szCs w:val="14"/>
              </w:rPr>
              <w:t>"We included all in</w:t>
            </w:r>
            <w:r w:rsidR="00FE43EB">
              <w:rPr>
                <w:color w:val="auto"/>
                <w:sz w:val="14"/>
                <w:szCs w:val="14"/>
              </w:rPr>
              <w:t>-</w:t>
            </w:r>
            <w:proofErr w:type="spellStart"/>
            <w:r w:rsidRPr="004C6735">
              <w:rPr>
                <w:color w:val="auto"/>
                <w:sz w:val="14"/>
                <w:szCs w:val="14"/>
              </w:rPr>
              <w:t>dividuals</w:t>
            </w:r>
            <w:proofErr w:type="spellEnd"/>
            <w:r w:rsidRPr="004C6735">
              <w:rPr>
                <w:color w:val="auto"/>
                <w:sz w:val="14"/>
                <w:szCs w:val="14"/>
              </w:rPr>
              <w:t xml:space="preserve"> aged 15 years and over who presented to five general hospital emergency depart</w:t>
            </w:r>
            <w:r w:rsidR="00FE43EB">
              <w:rPr>
                <w:color w:val="auto"/>
                <w:sz w:val="14"/>
                <w:szCs w:val="14"/>
              </w:rPr>
              <w:t>-</w:t>
            </w:r>
            <w:proofErr w:type="spellStart"/>
            <w:r w:rsidRPr="004C6735">
              <w:rPr>
                <w:color w:val="auto"/>
                <w:sz w:val="14"/>
                <w:szCs w:val="14"/>
              </w:rPr>
              <w:t>ments</w:t>
            </w:r>
            <w:proofErr w:type="spellEnd"/>
            <w:r w:rsidRPr="004C6735">
              <w:rPr>
                <w:color w:val="auto"/>
                <w:sz w:val="14"/>
                <w:szCs w:val="14"/>
              </w:rPr>
              <w:t xml:space="preserve"> (EDs) following self-harm..." (p.2). And whilst "...the data of 25 individuals whose sex was un</w:t>
            </w:r>
            <w:r w:rsidR="00FE43EB">
              <w:rPr>
                <w:color w:val="auto"/>
                <w:sz w:val="14"/>
                <w:szCs w:val="14"/>
              </w:rPr>
              <w:t>-</w:t>
            </w:r>
            <w:r w:rsidRPr="004C6735">
              <w:rPr>
                <w:color w:val="auto"/>
                <w:sz w:val="14"/>
                <w:szCs w:val="14"/>
              </w:rPr>
              <w:t>known..." (p.2) were excluded, there</w:t>
            </w:r>
            <w:r w:rsidR="00431885">
              <w:rPr>
                <w:color w:val="auto"/>
                <w:sz w:val="14"/>
                <w:szCs w:val="14"/>
              </w:rPr>
              <w:t xml:space="preserve"> were no systematic exclusions.</w:t>
            </w:r>
          </w:p>
          <w:p w14:paraId="744E2CED" w14:textId="1007F05C" w:rsidR="00876CAF" w:rsidRPr="00CD7D26" w:rsidRDefault="00876CAF" w:rsidP="004C6735">
            <w:pPr>
              <w:pStyle w:val="Default"/>
              <w:rPr>
                <w:color w:val="auto"/>
                <w:sz w:val="14"/>
                <w:szCs w:val="14"/>
              </w:rPr>
            </w:pPr>
          </w:p>
        </w:tc>
        <w:tc>
          <w:tcPr>
            <w:tcW w:w="478" w:type="pct"/>
            <w:tcBorders>
              <w:top w:val="single" w:sz="4" w:space="0" w:color="auto"/>
              <w:bottom w:val="single" w:sz="4" w:space="0" w:color="auto"/>
            </w:tcBorders>
            <w:shd w:val="clear" w:color="auto" w:fill="auto"/>
          </w:tcPr>
          <w:p w14:paraId="25A17A22" w14:textId="77777777" w:rsidR="004C6735" w:rsidRPr="004C6735" w:rsidRDefault="004C6735" w:rsidP="004C6735">
            <w:pPr>
              <w:pStyle w:val="Default"/>
              <w:rPr>
                <w:color w:val="auto"/>
                <w:sz w:val="14"/>
                <w:szCs w:val="14"/>
              </w:rPr>
            </w:pPr>
            <w:r w:rsidRPr="004C6735">
              <w:rPr>
                <w:color w:val="auto"/>
                <w:sz w:val="14"/>
                <w:szCs w:val="14"/>
              </w:rPr>
              <w:t>"Information on all episodes of self-harm was collected..." (p.2).</w:t>
            </w:r>
          </w:p>
          <w:p w14:paraId="5C531831" w14:textId="77777777" w:rsidR="008B00DD" w:rsidRPr="00CD7D26" w:rsidRDefault="008B00DD" w:rsidP="004C6735">
            <w:pPr>
              <w:pStyle w:val="Default"/>
              <w:rPr>
                <w:color w:val="auto"/>
                <w:sz w:val="14"/>
                <w:szCs w:val="14"/>
              </w:rPr>
            </w:pPr>
          </w:p>
        </w:tc>
        <w:tc>
          <w:tcPr>
            <w:tcW w:w="438" w:type="pct"/>
            <w:tcBorders>
              <w:top w:val="single" w:sz="4" w:space="0" w:color="auto"/>
              <w:bottom w:val="single" w:sz="4" w:space="0" w:color="auto"/>
            </w:tcBorders>
            <w:shd w:val="clear" w:color="auto" w:fill="auto"/>
          </w:tcPr>
          <w:p w14:paraId="0C07954A" w14:textId="6FABB204" w:rsidR="004C6735" w:rsidRPr="004C6735" w:rsidRDefault="004C6735" w:rsidP="004C6735">
            <w:pPr>
              <w:pStyle w:val="Default"/>
              <w:rPr>
                <w:color w:val="auto"/>
                <w:sz w:val="14"/>
                <w:szCs w:val="14"/>
              </w:rPr>
            </w:pPr>
            <w:r w:rsidRPr="004C6735">
              <w:rPr>
                <w:color w:val="auto"/>
                <w:sz w:val="14"/>
                <w:szCs w:val="14"/>
              </w:rPr>
              <w:t xml:space="preserve">No specific </w:t>
            </w:r>
            <w:proofErr w:type="spellStart"/>
            <w:r w:rsidRPr="004C6735">
              <w:rPr>
                <w:color w:val="auto"/>
                <w:sz w:val="14"/>
                <w:szCs w:val="14"/>
              </w:rPr>
              <w:t>infor</w:t>
            </w:r>
            <w:r w:rsidR="00FE43EB">
              <w:rPr>
                <w:color w:val="auto"/>
                <w:sz w:val="14"/>
                <w:szCs w:val="14"/>
              </w:rPr>
              <w:t>-</w:t>
            </w:r>
            <w:r w:rsidRPr="004C6735">
              <w:rPr>
                <w:color w:val="auto"/>
                <w:sz w:val="14"/>
                <w:szCs w:val="14"/>
              </w:rPr>
              <w:t>mation</w:t>
            </w:r>
            <w:proofErr w:type="spellEnd"/>
            <w:r w:rsidRPr="004C6735">
              <w:rPr>
                <w:color w:val="auto"/>
                <w:sz w:val="14"/>
                <w:szCs w:val="14"/>
              </w:rPr>
              <w:t xml:space="preserve"> reported, however, data was missing for only 19.8% of cases.</w:t>
            </w:r>
          </w:p>
          <w:p w14:paraId="1E6E83B7" w14:textId="77777777" w:rsidR="008B00DD" w:rsidRPr="00CD7D26" w:rsidRDefault="008B00DD" w:rsidP="004C6735">
            <w:pPr>
              <w:pStyle w:val="Default"/>
              <w:rPr>
                <w:color w:val="auto"/>
                <w:sz w:val="14"/>
                <w:szCs w:val="14"/>
              </w:rPr>
            </w:pPr>
          </w:p>
        </w:tc>
        <w:tc>
          <w:tcPr>
            <w:tcW w:w="452" w:type="pct"/>
            <w:tcBorders>
              <w:top w:val="single" w:sz="4" w:space="0" w:color="auto"/>
              <w:bottom w:val="single" w:sz="4" w:space="0" w:color="auto"/>
            </w:tcBorders>
            <w:shd w:val="clear" w:color="auto" w:fill="auto"/>
          </w:tcPr>
          <w:p w14:paraId="592E1810" w14:textId="00F052C0" w:rsidR="004C6735" w:rsidRPr="004C6735" w:rsidRDefault="00FE43EB" w:rsidP="004C6735">
            <w:pPr>
              <w:pStyle w:val="Default"/>
              <w:rPr>
                <w:color w:val="auto"/>
                <w:sz w:val="14"/>
                <w:szCs w:val="14"/>
              </w:rPr>
            </w:pPr>
            <w:r>
              <w:rPr>
                <w:color w:val="auto"/>
                <w:sz w:val="14"/>
                <w:szCs w:val="14"/>
              </w:rPr>
              <w:t>Data were "</w:t>
            </w:r>
            <w:r w:rsidR="004C6735" w:rsidRPr="004C6735">
              <w:rPr>
                <w:color w:val="auto"/>
                <w:sz w:val="14"/>
                <w:szCs w:val="14"/>
              </w:rPr>
              <w:t>collected in two ways: (1) completion of assess</w:t>
            </w:r>
            <w:r>
              <w:rPr>
                <w:color w:val="auto"/>
                <w:sz w:val="14"/>
                <w:szCs w:val="14"/>
              </w:rPr>
              <w:t>-</w:t>
            </w:r>
            <w:proofErr w:type="spellStart"/>
            <w:r w:rsidR="004C6735" w:rsidRPr="004C6735">
              <w:rPr>
                <w:color w:val="auto"/>
                <w:sz w:val="14"/>
                <w:szCs w:val="14"/>
              </w:rPr>
              <w:t>ments</w:t>
            </w:r>
            <w:proofErr w:type="spellEnd"/>
            <w:r w:rsidR="004C6735" w:rsidRPr="004C6735">
              <w:rPr>
                <w:color w:val="auto"/>
                <w:sz w:val="14"/>
                <w:szCs w:val="14"/>
              </w:rPr>
              <w:t xml:space="preserve"> (of mental state, risks and needs) by the general </w:t>
            </w:r>
            <w:proofErr w:type="spellStart"/>
            <w:r w:rsidR="004C6735" w:rsidRPr="004C6735">
              <w:rPr>
                <w:color w:val="auto"/>
                <w:sz w:val="14"/>
                <w:szCs w:val="14"/>
              </w:rPr>
              <w:t>hos</w:t>
            </w:r>
            <w:r>
              <w:rPr>
                <w:color w:val="auto"/>
                <w:sz w:val="14"/>
                <w:szCs w:val="14"/>
              </w:rPr>
              <w:t>-</w:t>
            </w:r>
            <w:r w:rsidR="004C6735" w:rsidRPr="004C6735">
              <w:rPr>
                <w:color w:val="auto"/>
                <w:sz w:val="14"/>
                <w:szCs w:val="14"/>
              </w:rPr>
              <w:t>pital</w:t>
            </w:r>
            <w:proofErr w:type="spellEnd"/>
            <w:r w:rsidR="004C6735" w:rsidRPr="004C6735">
              <w:rPr>
                <w:color w:val="auto"/>
                <w:sz w:val="14"/>
                <w:szCs w:val="14"/>
              </w:rPr>
              <w:t xml:space="preserve"> psychiatric ser</w:t>
            </w:r>
            <w:r>
              <w:rPr>
                <w:color w:val="auto"/>
                <w:sz w:val="14"/>
                <w:szCs w:val="14"/>
              </w:rPr>
              <w:t>-</w:t>
            </w:r>
            <w:r w:rsidR="004C6735" w:rsidRPr="004C6735">
              <w:rPr>
                <w:color w:val="auto"/>
                <w:sz w:val="14"/>
                <w:szCs w:val="14"/>
              </w:rPr>
              <w:t>vice (and in Manche</w:t>
            </w:r>
            <w:r>
              <w:rPr>
                <w:color w:val="auto"/>
                <w:sz w:val="14"/>
                <w:szCs w:val="14"/>
              </w:rPr>
              <w:t>-</w:t>
            </w:r>
            <w:proofErr w:type="spellStart"/>
            <w:r w:rsidR="004C6735" w:rsidRPr="004C6735">
              <w:rPr>
                <w:color w:val="auto"/>
                <w:sz w:val="14"/>
                <w:szCs w:val="14"/>
              </w:rPr>
              <w:t>ster</w:t>
            </w:r>
            <w:proofErr w:type="spellEnd"/>
            <w:r w:rsidR="004C6735" w:rsidRPr="004C6735">
              <w:rPr>
                <w:color w:val="auto"/>
                <w:sz w:val="14"/>
                <w:szCs w:val="14"/>
              </w:rPr>
              <w:t xml:space="preserve"> also by ED staff) and (2)</w:t>
            </w:r>
            <w:r w:rsidR="003F38DC">
              <w:rPr>
                <w:color w:val="auto"/>
                <w:sz w:val="14"/>
                <w:szCs w:val="14"/>
              </w:rPr>
              <w:t xml:space="preserve"> </w:t>
            </w:r>
            <w:r w:rsidR="004C6735" w:rsidRPr="004C6735">
              <w:rPr>
                <w:color w:val="auto"/>
                <w:sz w:val="14"/>
                <w:szCs w:val="14"/>
              </w:rPr>
              <w:t xml:space="preserve">scrutiny of ED electronic </w:t>
            </w:r>
            <w:proofErr w:type="gramStart"/>
            <w:r w:rsidR="004C6735" w:rsidRPr="004C6735">
              <w:rPr>
                <w:color w:val="auto"/>
                <w:sz w:val="14"/>
                <w:szCs w:val="14"/>
              </w:rPr>
              <w:t>data</w:t>
            </w:r>
            <w:r w:rsidR="00970CE4">
              <w:rPr>
                <w:color w:val="auto"/>
                <w:sz w:val="14"/>
                <w:szCs w:val="14"/>
              </w:rPr>
              <w:t>-</w:t>
            </w:r>
            <w:r w:rsidR="004C6735" w:rsidRPr="004C6735">
              <w:rPr>
                <w:color w:val="auto"/>
                <w:sz w:val="14"/>
                <w:szCs w:val="14"/>
              </w:rPr>
              <w:t>bases</w:t>
            </w:r>
            <w:proofErr w:type="gramEnd"/>
            <w:r w:rsidR="004C6735" w:rsidRPr="004C6735">
              <w:rPr>
                <w:color w:val="auto"/>
                <w:sz w:val="14"/>
                <w:szCs w:val="14"/>
              </w:rPr>
              <w:t>" (p.2).</w:t>
            </w:r>
          </w:p>
          <w:p w14:paraId="50C3EBEB" w14:textId="77777777" w:rsidR="008B00DD" w:rsidRPr="00CD7D26" w:rsidRDefault="008B00DD" w:rsidP="004C6735">
            <w:pPr>
              <w:pStyle w:val="Default"/>
              <w:rPr>
                <w:color w:val="auto"/>
                <w:sz w:val="14"/>
                <w:szCs w:val="14"/>
              </w:rPr>
            </w:pPr>
          </w:p>
        </w:tc>
        <w:tc>
          <w:tcPr>
            <w:tcW w:w="444" w:type="pct"/>
            <w:tcBorders>
              <w:top w:val="single" w:sz="4" w:space="0" w:color="auto"/>
              <w:bottom w:val="single" w:sz="4" w:space="0" w:color="auto"/>
            </w:tcBorders>
            <w:shd w:val="clear" w:color="auto" w:fill="auto"/>
          </w:tcPr>
          <w:p w14:paraId="4D0A9275" w14:textId="400894DB" w:rsidR="004C6735" w:rsidRPr="004C6735" w:rsidRDefault="004C6735" w:rsidP="004C6735">
            <w:pPr>
              <w:pStyle w:val="Default"/>
              <w:rPr>
                <w:color w:val="auto"/>
                <w:sz w:val="14"/>
                <w:szCs w:val="14"/>
              </w:rPr>
            </w:pPr>
            <w:r w:rsidRPr="004C6735">
              <w:rPr>
                <w:color w:val="auto"/>
                <w:sz w:val="14"/>
                <w:szCs w:val="14"/>
              </w:rPr>
              <w:t xml:space="preserve">No specific </w:t>
            </w:r>
            <w:proofErr w:type="spellStart"/>
            <w:r w:rsidRPr="004C6735">
              <w:rPr>
                <w:color w:val="auto"/>
                <w:sz w:val="14"/>
                <w:szCs w:val="14"/>
              </w:rPr>
              <w:t>infor</w:t>
            </w:r>
            <w:r w:rsidR="00FE43EB">
              <w:rPr>
                <w:color w:val="auto"/>
                <w:sz w:val="14"/>
                <w:szCs w:val="14"/>
              </w:rPr>
              <w:t>-</w:t>
            </w:r>
            <w:r w:rsidRPr="004C6735">
              <w:rPr>
                <w:color w:val="auto"/>
                <w:sz w:val="14"/>
                <w:szCs w:val="14"/>
              </w:rPr>
              <w:t>mation</w:t>
            </w:r>
            <w:proofErr w:type="spellEnd"/>
            <w:r w:rsidRPr="004C6735">
              <w:rPr>
                <w:color w:val="auto"/>
                <w:sz w:val="14"/>
                <w:szCs w:val="14"/>
              </w:rPr>
              <w:t xml:space="preserve"> reported. However, previous publications using data from the Multi</w:t>
            </w:r>
            <w:r w:rsidR="00FE43EB">
              <w:rPr>
                <w:color w:val="auto"/>
                <w:sz w:val="14"/>
                <w:szCs w:val="14"/>
              </w:rPr>
              <w:t>-</w:t>
            </w:r>
            <w:r w:rsidRPr="004C6735">
              <w:rPr>
                <w:color w:val="auto"/>
                <w:sz w:val="14"/>
                <w:szCs w:val="14"/>
              </w:rPr>
              <w:t>centre Study of Self-Harm have indicated that cases were ascertained follow</w:t>
            </w:r>
            <w:r w:rsidR="00FE43EB">
              <w:rPr>
                <w:color w:val="auto"/>
                <w:sz w:val="14"/>
                <w:szCs w:val="14"/>
              </w:rPr>
              <w:t>-</w:t>
            </w:r>
            <w:proofErr w:type="spellStart"/>
            <w:r w:rsidRPr="004C6735">
              <w:rPr>
                <w:color w:val="auto"/>
                <w:sz w:val="14"/>
                <w:szCs w:val="14"/>
              </w:rPr>
              <w:t>ing</w:t>
            </w:r>
            <w:proofErr w:type="spellEnd"/>
            <w:r w:rsidRPr="004C6735">
              <w:rPr>
                <w:color w:val="auto"/>
                <w:sz w:val="14"/>
                <w:szCs w:val="14"/>
              </w:rPr>
              <w:t xml:space="preserve"> a review of hospital/medical records.</w:t>
            </w:r>
          </w:p>
          <w:p w14:paraId="5FA0511A" w14:textId="77777777" w:rsidR="008B00DD" w:rsidRPr="00CD7D26" w:rsidRDefault="008B00DD" w:rsidP="004C6735">
            <w:pPr>
              <w:pStyle w:val="Default"/>
              <w:rPr>
                <w:color w:val="auto"/>
                <w:sz w:val="14"/>
                <w:szCs w:val="14"/>
              </w:rPr>
            </w:pPr>
          </w:p>
        </w:tc>
        <w:tc>
          <w:tcPr>
            <w:tcW w:w="437" w:type="pct"/>
            <w:tcBorders>
              <w:top w:val="single" w:sz="4" w:space="0" w:color="auto"/>
              <w:bottom w:val="single" w:sz="4" w:space="0" w:color="auto"/>
            </w:tcBorders>
            <w:shd w:val="clear" w:color="auto" w:fill="auto"/>
          </w:tcPr>
          <w:p w14:paraId="43FF5641" w14:textId="77777777" w:rsidR="004C6735" w:rsidRPr="004C6735" w:rsidRDefault="004C6735" w:rsidP="004C6735">
            <w:pPr>
              <w:pStyle w:val="Default"/>
              <w:rPr>
                <w:color w:val="auto"/>
                <w:sz w:val="14"/>
                <w:szCs w:val="14"/>
              </w:rPr>
            </w:pPr>
            <w:r w:rsidRPr="004C6735">
              <w:rPr>
                <w:color w:val="auto"/>
                <w:sz w:val="14"/>
                <w:szCs w:val="14"/>
              </w:rPr>
              <w:t>Hospital/medical records used.</w:t>
            </w:r>
          </w:p>
          <w:p w14:paraId="18790BCF" w14:textId="77777777" w:rsidR="008B00DD" w:rsidRPr="00CD7D26" w:rsidRDefault="008B00DD" w:rsidP="004C6735">
            <w:pPr>
              <w:pStyle w:val="Default"/>
              <w:rPr>
                <w:color w:val="auto"/>
                <w:sz w:val="14"/>
                <w:szCs w:val="14"/>
              </w:rPr>
            </w:pPr>
          </w:p>
        </w:tc>
        <w:tc>
          <w:tcPr>
            <w:tcW w:w="453" w:type="pct"/>
            <w:tcBorders>
              <w:top w:val="single" w:sz="4" w:space="0" w:color="auto"/>
              <w:bottom w:val="single" w:sz="4" w:space="0" w:color="auto"/>
            </w:tcBorders>
            <w:shd w:val="clear" w:color="auto" w:fill="auto"/>
          </w:tcPr>
          <w:p w14:paraId="6532C4F6" w14:textId="75F9FD05" w:rsidR="004C6735" w:rsidRPr="004C6735" w:rsidRDefault="004C6735" w:rsidP="004C6735">
            <w:pPr>
              <w:pStyle w:val="Default"/>
              <w:rPr>
                <w:color w:val="auto"/>
                <w:sz w:val="14"/>
                <w:szCs w:val="14"/>
              </w:rPr>
            </w:pPr>
            <w:r w:rsidRPr="004C6735">
              <w:rPr>
                <w:color w:val="auto"/>
                <w:sz w:val="14"/>
                <w:szCs w:val="14"/>
              </w:rPr>
              <w:t>No specific inform</w:t>
            </w:r>
            <w:r w:rsidR="000D3BA9">
              <w:rPr>
                <w:color w:val="auto"/>
                <w:sz w:val="14"/>
                <w:szCs w:val="14"/>
              </w:rPr>
              <w:t>-</w:t>
            </w:r>
            <w:proofErr w:type="spellStart"/>
            <w:r w:rsidRPr="004C6735">
              <w:rPr>
                <w:color w:val="auto"/>
                <w:sz w:val="14"/>
                <w:szCs w:val="14"/>
              </w:rPr>
              <w:t>ation</w:t>
            </w:r>
            <w:proofErr w:type="spellEnd"/>
            <w:r w:rsidRPr="004C6735">
              <w:rPr>
                <w:color w:val="auto"/>
                <w:sz w:val="14"/>
                <w:szCs w:val="14"/>
              </w:rPr>
              <w:t xml:space="preserve"> reported, how</w:t>
            </w:r>
            <w:r w:rsidR="000D3BA9">
              <w:rPr>
                <w:color w:val="auto"/>
                <w:sz w:val="14"/>
                <w:szCs w:val="14"/>
              </w:rPr>
              <w:t>-</w:t>
            </w:r>
            <w:r w:rsidRPr="004C6735">
              <w:rPr>
                <w:color w:val="auto"/>
                <w:sz w:val="14"/>
                <w:szCs w:val="14"/>
              </w:rPr>
              <w:t>ever, previous studies using data from the Multicentre Study of Self-harm in England have indicated that different modes of data collection may be used for those who receive a psycho</w:t>
            </w:r>
            <w:r w:rsidR="000D3BA9">
              <w:rPr>
                <w:color w:val="auto"/>
                <w:sz w:val="14"/>
                <w:szCs w:val="14"/>
              </w:rPr>
              <w:t>-</w:t>
            </w:r>
            <w:r w:rsidRPr="004C6735">
              <w:rPr>
                <w:color w:val="auto"/>
                <w:sz w:val="14"/>
                <w:szCs w:val="14"/>
              </w:rPr>
              <w:t>social assessment in the ED and those who do not.</w:t>
            </w:r>
          </w:p>
          <w:p w14:paraId="5109F1B6" w14:textId="77777777" w:rsidR="008B00DD" w:rsidRPr="00CD7D26" w:rsidRDefault="008B00DD" w:rsidP="004C6735">
            <w:pPr>
              <w:pStyle w:val="Default"/>
              <w:rPr>
                <w:color w:val="auto"/>
                <w:sz w:val="14"/>
                <w:szCs w:val="14"/>
              </w:rPr>
            </w:pPr>
          </w:p>
        </w:tc>
        <w:tc>
          <w:tcPr>
            <w:tcW w:w="442" w:type="pct"/>
            <w:tcBorders>
              <w:top w:val="single" w:sz="4" w:space="0" w:color="auto"/>
              <w:bottom w:val="single" w:sz="4" w:space="0" w:color="auto"/>
            </w:tcBorders>
            <w:shd w:val="clear" w:color="auto" w:fill="auto"/>
          </w:tcPr>
          <w:p w14:paraId="0FBF22E9" w14:textId="66930EDA" w:rsidR="004C6735" w:rsidRPr="004C6735" w:rsidRDefault="004C6735" w:rsidP="004C6735">
            <w:pPr>
              <w:pStyle w:val="Default"/>
              <w:rPr>
                <w:color w:val="auto"/>
                <w:sz w:val="14"/>
                <w:szCs w:val="14"/>
              </w:rPr>
            </w:pPr>
            <w:r w:rsidRPr="004C6735">
              <w:rPr>
                <w:color w:val="auto"/>
                <w:sz w:val="14"/>
                <w:szCs w:val="14"/>
              </w:rPr>
              <w:t>The study reported outcome(s) at pre</w:t>
            </w:r>
            <w:r w:rsidR="00FE43EB">
              <w:rPr>
                <w:color w:val="auto"/>
                <w:sz w:val="14"/>
                <w:szCs w:val="14"/>
              </w:rPr>
              <w:t>-</w:t>
            </w:r>
            <w:proofErr w:type="spellStart"/>
            <w:r w:rsidRPr="004C6735">
              <w:rPr>
                <w:color w:val="auto"/>
                <w:sz w:val="14"/>
                <w:szCs w:val="14"/>
              </w:rPr>
              <w:t>sentation</w:t>
            </w:r>
            <w:proofErr w:type="spellEnd"/>
            <w:r w:rsidRPr="004C6735">
              <w:rPr>
                <w:color w:val="auto"/>
                <w:sz w:val="14"/>
                <w:szCs w:val="14"/>
              </w:rPr>
              <w:t xml:space="preserve"> and/or immediately post-discharge and so it is likely the length of the prevalence period was appro</w:t>
            </w:r>
            <w:r w:rsidR="00876CAF">
              <w:rPr>
                <w:color w:val="auto"/>
                <w:sz w:val="14"/>
                <w:szCs w:val="14"/>
              </w:rPr>
              <w:t>-</w:t>
            </w:r>
            <w:proofErr w:type="spellStart"/>
            <w:r w:rsidRPr="004C6735">
              <w:rPr>
                <w:color w:val="auto"/>
                <w:sz w:val="14"/>
                <w:szCs w:val="14"/>
              </w:rPr>
              <w:t>priate</w:t>
            </w:r>
            <w:proofErr w:type="spellEnd"/>
            <w:r w:rsidRPr="004C6735">
              <w:rPr>
                <w:color w:val="auto"/>
                <w:sz w:val="14"/>
                <w:szCs w:val="14"/>
              </w:rPr>
              <w:t>.</w:t>
            </w:r>
          </w:p>
          <w:p w14:paraId="70E24101" w14:textId="77777777" w:rsidR="008B00DD" w:rsidRPr="00CD7D26" w:rsidRDefault="008B00DD" w:rsidP="004C6735">
            <w:pPr>
              <w:pStyle w:val="Default"/>
              <w:rPr>
                <w:color w:val="auto"/>
                <w:sz w:val="14"/>
                <w:szCs w:val="14"/>
              </w:rPr>
            </w:pPr>
          </w:p>
        </w:tc>
        <w:tc>
          <w:tcPr>
            <w:tcW w:w="517" w:type="pct"/>
            <w:tcBorders>
              <w:top w:val="single" w:sz="4" w:space="0" w:color="auto"/>
              <w:bottom w:val="single" w:sz="4" w:space="0" w:color="auto"/>
            </w:tcBorders>
            <w:shd w:val="clear" w:color="auto" w:fill="auto"/>
          </w:tcPr>
          <w:p w14:paraId="1F8FE49E" w14:textId="77777777" w:rsidR="004C6735" w:rsidRPr="004C6735" w:rsidRDefault="004C6735" w:rsidP="004C6735">
            <w:pPr>
              <w:pStyle w:val="Default"/>
              <w:rPr>
                <w:color w:val="auto"/>
                <w:sz w:val="14"/>
                <w:szCs w:val="14"/>
              </w:rPr>
            </w:pPr>
            <w:r w:rsidRPr="004C6735">
              <w:rPr>
                <w:color w:val="auto"/>
                <w:sz w:val="14"/>
                <w:szCs w:val="14"/>
              </w:rPr>
              <w:t>There were no errors in the reporting of the numerator(s) and denominator(s) for the prevalence.</w:t>
            </w:r>
          </w:p>
          <w:p w14:paraId="54B46D32" w14:textId="77777777" w:rsidR="008B00DD" w:rsidRPr="00CD7D26" w:rsidRDefault="008B00DD" w:rsidP="004C6735">
            <w:pPr>
              <w:pStyle w:val="Default"/>
              <w:rPr>
                <w:color w:val="auto"/>
                <w:sz w:val="14"/>
                <w:szCs w:val="14"/>
              </w:rPr>
            </w:pPr>
          </w:p>
        </w:tc>
      </w:tr>
    </w:tbl>
    <w:p w14:paraId="621A4E5D" w14:textId="263D3069" w:rsidR="00D2244B" w:rsidRDefault="00D2244B"/>
    <w:p w14:paraId="1476F1D5" w14:textId="32282902" w:rsidR="00D2244B" w:rsidRDefault="00D2244B"/>
    <w:p w14:paraId="49BA0725" w14:textId="00B0F2FB" w:rsidR="00D2244B" w:rsidRDefault="00D2244B"/>
    <w:p w14:paraId="1F66472D" w14:textId="31C54179" w:rsidR="00D2244B" w:rsidRDefault="00D2244B"/>
    <w:p w14:paraId="776D7FCE" w14:textId="3ECCF6E9" w:rsidR="00D2244B" w:rsidRDefault="00D2244B"/>
    <w:p w14:paraId="58292E9F" w14:textId="3EEE6BC5" w:rsidR="00D2244B" w:rsidRDefault="00D2244B"/>
    <w:p w14:paraId="5BA92E85" w14:textId="046A88E0" w:rsidR="00D2244B" w:rsidRDefault="00D2244B"/>
    <w:p w14:paraId="0611A3B7" w14:textId="6DC248A4" w:rsidR="00D2244B" w:rsidRDefault="00D2244B"/>
    <w:p w14:paraId="5169BF60"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167BA4E7" w14:textId="5CC52AFA" w:rsidTr="00360D4E">
        <w:trPr>
          <w:trHeight w:val="614"/>
        </w:trPr>
        <w:tc>
          <w:tcPr>
            <w:tcW w:w="355" w:type="pct"/>
            <w:tcBorders>
              <w:top w:val="single" w:sz="4" w:space="0" w:color="auto"/>
              <w:bottom w:val="single" w:sz="4" w:space="0" w:color="auto"/>
            </w:tcBorders>
            <w:shd w:val="clear" w:color="auto" w:fill="F2F2F2" w:themeFill="background1" w:themeFillShade="F2"/>
          </w:tcPr>
          <w:p w14:paraId="2076C75D" w14:textId="23D4F19A" w:rsidR="008B00DD" w:rsidRPr="00A21AFE" w:rsidRDefault="00A86C73" w:rsidP="00876CAF">
            <w:pPr>
              <w:pStyle w:val="Default"/>
              <w:rPr>
                <w:b/>
                <w:color w:val="auto"/>
                <w:sz w:val="14"/>
                <w:szCs w:val="14"/>
              </w:rPr>
            </w:pPr>
            <w:r>
              <w:rPr>
                <w:b/>
                <w:color w:val="auto"/>
                <w:sz w:val="14"/>
                <w:szCs w:val="14"/>
              </w:rPr>
              <w:lastRenderedPageBreak/>
              <w:t>Gunnell</w:t>
            </w:r>
            <w:r w:rsidR="00876CAF">
              <w:rPr>
                <w:b/>
                <w:color w:val="auto"/>
                <w:sz w:val="14"/>
                <w:szCs w:val="14"/>
              </w:rPr>
              <w:t xml:space="preserve"> </w:t>
            </w:r>
            <w:r w:rsidR="008B00DD" w:rsidRPr="00A21AFE">
              <w:rPr>
                <w:b/>
                <w:color w:val="auto"/>
                <w:sz w:val="14"/>
                <w:szCs w:val="14"/>
              </w:rPr>
              <w:t>2005</w:t>
            </w:r>
          </w:p>
        </w:tc>
        <w:tc>
          <w:tcPr>
            <w:tcW w:w="509" w:type="pct"/>
            <w:tcBorders>
              <w:top w:val="single" w:sz="4" w:space="0" w:color="auto"/>
              <w:bottom w:val="single" w:sz="4" w:space="0" w:color="auto"/>
            </w:tcBorders>
            <w:shd w:val="clear" w:color="auto" w:fill="F2F2F2" w:themeFill="background1" w:themeFillShade="F2"/>
          </w:tcPr>
          <w:p w14:paraId="2075416B" w14:textId="08682B70" w:rsidR="00FA7950" w:rsidRPr="00FA7950" w:rsidRDefault="00FA7950" w:rsidP="00FA7950">
            <w:pPr>
              <w:pStyle w:val="Default"/>
              <w:rPr>
                <w:color w:val="auto"/>
                <w:sz w:val="14"/>
                <w:szCs w:val="14"/>
              </w:rPr>
            </w:pPr>
            <w:r w:rsidRPr="00FA7950">
              <w:rPr>
                <w:color w:val="auto"/>
                <w:sz w:val="14"/>
                <w:szCs w:val="14"/>
              </w:rPr>
              <w:t xml:space="preserve">"...hospitals were </w:t>
            </w:r>
            <w:proofErr w:type="spellStart"/>
            <w:r w:rsidRPr="00FA7950">
              <w:rPr>
                <w:color w:val="auto"/>
                <w:sz w:val="14"/>
                <w:szCs w:val="14"/>
              </w:rPr>
              <w:t>selec</w:t>
            </w:r>
            <w:proofErr w:type="spellEnd"/>
            <w:r w:rsidR="00A86C73">
              <w:rPr>
                <w:color w:val="auto"/>
                <w:sz w:val="14"/>
                <w:szCs w:val="14"/>
              </w:rPr>
              <w:t>-</w:t>
            </w:r>
            <w:r w:rsidRPr="00FA7950">
              <w:rPr>
                <w:color w:val="auto"/>
                <w:sz w:val="14"/>
                <w:szCs w:val="14"/>
              </w:rPr>
              <w:t>ted within each of the 8 former Health Regions in England from four strata reflecting above or below median estimated self-harm admission and readmission rates" (p.67). Further, these hospitals were located in "...areas with varying levels of socioeconomic deprivation" (p.68). It is therefore likely the study is representative of the national population.</w:t>
            </w:r>
          </w:p>
          <w:p w14:paraId="19E23799" w14:textId="0562703C" w:rsidR="008B00DD" w:rsidRPr="00CD7D26" w:rsidRDefault="008B00DD" w:rsidP="00FA7950">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300D6F63" w14:textId="0EE65CF9" w:rsidR="00FA7950" w:rsidRPr="00FA7950" w:rsidRDefault="00FA7950" w:rsidP="00FA7950">
            <w:pPr>
              <w:pStyle w:val="Default"/>
              <w:rPr>
                <w:color w:val="auto"/>
                <w:sz w:val="14"/>
                <w:szCs w:val="14"/>
              </w:rPr>
            </w:pPr>
            <w:r w:rsidRPr="00FA7950">
              <w:rPr>
                <w:color w:val="auto"/>
                <w:sz w:val="14"/>
                <w:szCs w:val="14"/>
              </w:rPr>
              <w:t xml:space="preserve">"Forms were </w:t>
            </w:r>
            <w:proofErr w:type="spellStart"/>
            <w:r w:rsidRPr="00FA7950">
              <w:rPr>
                <w:color w:val="auto"/>
                <w:sz w:val="14"/>
                <w:szCs w:val="14"/>
              </w:rPr>
              <w:t>comple</w:t>
            </w:r>
            <w:proofErr w:type="spellEnd"/>
            <w:r w:rsidR="00226C9D">
              <w:rPr>
                <w:color w:val="auto"/>
                <w:sz w:val="14"/>
                <w:szCs w:val="14"/>
              </w:rPr>
              <w:t>-</w:t>
            </w:r>
            <w:r w:rsidRPr="00FA7950">
              <w:rPr>
                <w:color w:val="auto"/>
                <w:sz w:val="14"/>
                <w:szCs w:val="14"/>
              </w:rPr>
              <w:t>ted for all self-harm attendances [for those aged 18 and over] whether they were for overdoses, self-laceration or other methods" (p.68).</w:t>
            </w:r>
          </w:p>
          <w:p w14:paraId="47E5ED84" w14:textId="77777777" w:rsidR="008B00DD" w:rsidRPr="00CD7D26" w:rsidRDefault="008B00DD" w:rsidP="00FA7950">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254A9688" w14:textId="660C9C00" w:rsidR="00FA7950" w:rsidRPr="00FA7950" w:rsidRDefault="00FA7950" w:rsidP="00FA7950">
            <w:pPr>
              <w:pStyle w:val="Default"/>
              <w:rPr>
                <w:color w:val="auto"/>
                <w:sz w:val="14"/>
                <w:szCs w:val="14"/>
              </w:rPr>
            </w:pPr>
            <w:r w:rsidRPr="00FA7950">
              <w:rPr>
                <w:color w:val="auto"/>
                <w:sz w:val="14"/>
                <w:szCs w:val="14"/>
              </w:rPr>
              <w:t xml:space="preserve">"...a stratified random sample of 32 hospitals was selected from a list of all general </w:t>
            </w:r>
            <w:proofErr w:type="spellStart"/>
            <w:r w:rsidRPr="00FA7950">
              <w:rPr>
                <w:color w:val="auto"/>
                <w:sz w:val="14"/>
                <w:szCs w:val="14"/>
              </w:rPr>
              <w:t>hos</w:t>
            </w:r>
            <w:r w:rsidR="00226C9D">
              <w:rPr>
                <w:color w:val="auto"/>
                <w:sz w:val="14"/>
                <w:szCs w:val="14"/>
              </w:rPr>
              <w:t>-</w:t>
            </w:r>
            <w:r w:rsidRPr="00FA7950">
              <w:rPr>
                <w:color w:val="auto"/>
                <w:sz w:val="14"/>
                <w:szCs w:val="14"/>
              </w:rPr>
              <w:t>pitals</w:t>
            </w:r>
            <w:proofErr w:type="spellEnd"/>
            <w:r w:rsidRPr="00FA7950">
              <w:rPr>
                <w:color w:val="auto"/>
                <w:sz w:val="14"/>
                <w:szCs w:val="14"/>
              </w:rPr>
              <w:t xml:space="preserve"> in England prov</w:t>
            </w:r>
            <w:r w:rsidR="00226C9D">
              <w:rPr>
                <w:color w:val="auto"/>
                <w:sz w:val="14"/>
                <w:szCs w:val="14"/>
              </w:rPr>
              <w:t>-</w:t>
            </w:r>
            <w:proofErr w:type="spellStart"/>
            <w:r w:rsidRPr="00FA7950">
              <w:rPr>
                <w:color w:val="auto"/>
                <w:sz w:val="14"/>
                <w:szCs w:val="14"/>
              </w:rPr>
              <w:t>iding</w:t>
            </w:r>
            <w:proofErr w:type="spellEnd"/>
            <w:r w:rsidRPr="00FA7950">
              <w:rPr>
                <w:color w:val="auto"/>
                <w:sz w:val="14"/>
                <w:szCs w:val="14"/>
              </w:rPr>
              <w:t xml:space="preserve"> an accident and emergency (A&amp;E) service" (p.67). And whilst "[a]</w:t>
            </w:r>
            <w:proofErr w:type="spellStart"/>
            <w:r w:rsidRPr="00FA7950">
              <w:rPr>
                <w:color w:val="auto"/>
                <w:sz w:val="14"/>
                <w:szCs w:val="14"/>
              </w:rPr>
              <w:t>ll</w:t>
            </w:r>
            <w:proofErr w:type="spellEnd"/>
            <w:r w:rsidRPr="00FA7950">
              <w:rPr>
                <w:color w:val="auto"/>
                <w:sz w:val="14"/>
                <w:szCs w:val="14"/>
              </w:rPr>
              <w:t xml:space="preserve"> but one of the 32 hospitals </w:t>
            </w:r>
            <w:proofErr w:type="spellStart"/>
            <w:r w:rsidRPr="00FA7950">
              <w:rPr>
                <w:color w:val="auto"/>
                <w:sz w:val="14"/>
                <w:szCs w:val="14"/>
              </w:rPr>
              <w:t>initi</w:t>
            </w:r>
            <w:proofErr w:type="spellEnd"/>
            <w:r w:rsidR="00226C9D">
              <w:rPr>
                <w:color w:val="auto"/>
                <w:sz w:val="14"/>
                <w:szCs w:val="14"/>
              </w:rPr>
              <w:t>-</w:t>
            </w:r>
            <w:r w:rsidRPr="00FA7950">
              <w:rPr>
                <w:color w:val="auto"/>
                <w:sz w:val="14"/>
                <w:szCs w:val="14"/>
              </w:rPr>
              <w:t xml:space="preserve">ally approached agreed to take part. The </w:t>
            </w:r>
            <w:proofErr w:type="spellStart"/>
            <w:r w:rsidRPr="00FA7950">
              <w:rPr>
                <w:color w:val="auto"/>
                <w:sz w:val="14"/>
                <w:szCs w:val="14"/>
              </w:rPr>
              <w:t>hos</w:t>
            </w:r>
            <w:r w:rsidR="00226C9D">
              <w:rPr>
                <w:color w:val="auto"/>
                <w:sz w:val="14"/>
                <w:szCs w:val="14"/>
              </w:rPr>
              <w:t>-</w:t>
            </w:r>
            <w:r w:rsidRPr="00FA7950">
              <w:rPr>
                <w:color w:val="auto"/>
                <w:sz w:val="14"/>
                <w:szCs w:val="14"/>
              </w:rPr>
              <w:t>pital</w:t>
            </w:r>
            <w:proofErr w:type="spellEnd"/>
            <w:r w:rsidRPr="00FA7950">
              <w:rPr>
                <w:color w:val="auto"/>
                <w:sz w:val="14"/>
                <w:szCs w:val="14"/>
              </w:rPr>
              <w:t xml:space="preserve"> that declined to participate was </w:t>
            </w:r>
            <w:proofErr w:type="spellStart"/>
            <w:r w:rsidRPr="00FA7950">
              <w:rPr>
                <w:color w:val="auto"/>
                <w:sz w:val="14"/>
                <w:szCs w:val="14"/>
              </w:rPr>
              <w:t>replac</w:t>
            </w:r>
            <w:proofErr w:type="spellEnd"/>
            <w:r w:rsidR="00226C9D">
              <w:rPr>
                <w:color w:val="auto"/>
                <w:sz w:val="14"/>
                <w:szCs w:val="14"/>
              </w:rPr>
              <w:t>-</w:t>
            </w:r>
            <w:r w:rsidRPr="00FA7950">
              <w:rPr>
                <w:color w:val="auto"/>
                <w:sz w:val="14"/>
                <w:szCs w:val="14"/>
              </w:rPr>
              <w:t>ed by another random</w:t>
            </w:r>
            <w:r w:rsidR="00226C9D">
              <w:rPr>
                <w:color w:val="auto"/>
                <w:sz w:val="14"/>
                <w:szCs w:val="14"/>
              </w:rPr>
              <w:t>-</w:t>
            </w:r>
            <w:proofErr w:type="spellStart"/>
            <w:r w:rsidRPr="00FA7950">
              <w:rPr>
                <w:color w:val="auto"/>
                <w:sz w:val="14"/>
                <w:szCs w:val="14"/>
              </w:rPr>
              <w:t>ly</w:t>
            </w:r>
            <w:proofErr w:type="spellEnd"/>
            <w:r w:rsidRPr="00FA7950">
              <w:rPr>
                <w:color w:val="auto"/>
                <w:sz w:val="14"/>
                <w:szCs w:val="14"/>
              </w:rPr>
              <w:t xml:space="preserve"> selected hospital" (p.67). However, "...[d]</w:t>
            </w:r>
            <w:proofErr w:type="spellStart"/>
            <w:r w:rsidRPr="00FA7950">
              <w:rPr>
                <w:color w:val="auto"/>
                <w:sz w:val="14"/>
                <w:szCs w:val="14"/>
              </w:rPr>
              <w:t>ata</w:t>
            </w:r>
            <w:proofErr w:type="spellEnd"/>
            <w:r w:rsidRPr="00FA7950">
              <w:rPr>
                <w:color w:val="auto"/>
                <w:sz w:val="14"/>
                <w:szCs w:val="14"/>
              </w:rPr>
              <w:t xml:space="preserve"> from one participating hospital (n=189 episodes) are excluded from this analysis as they were provided in aggregate form" (p.68). Add</w:t>
            </w:r>
            <w:r w:rsidR="00C4376F">
              <w:rPr>
                <w:color w:val="auto"/>
                <w:sz w:val="14"/>
                <w:szCs w:val="14"/>
              </w:rPr>
              <w:t>-</w:t>
            </w:r>
            <w:proofErr w:type="spellStart"/>
            <w:r w:rsidRPr="00FA7950">
              <w:rPr>
                <w:color w:val="auto"/>
                <w:sz w:val="14"/>
                <w:szCs w:val="14"/>
              </w:rPr>
              <w:t>itionally</w:t>
            </w:r>
            <w:proofErr w:type="spellEnd"/>
            <w:r w:rsidRPr="00FA7950">
              <w:rPr>
                <w:color w:val="auto"/>
                <w:sz w:val="14"/>
                <w:szCs w:val="14"/>
              </w:rPr>
              <w:t>, no specific information on the method(s) used to select participants was reported.</w:t>
            </w:r>
          </w:p>
          <w:p w14:paraId="4F42B614" w14:textId="77777777" w:rsidR="008B00DD" w:rsidRPr="00CD7D26" w:rsidRDefault="008B00DD" w:rsidP="00FA7950">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20884AF2" w14:textId="5A86B9A5" w:rsidR="00FA7950" w:rsidRPr="00FA7950" w:rsidRDefault="00FA7950" w:rsidP="00FA7950">
            <w:pPr>
              <w:pStyle w:val="Default"/>
              <w:rPr>
                <w:color w:val="auto"/>
                <w:sz w:val="14"/>
                <w:szCs w:val="14"/>
              </w:rPr>
            </w:pPr>
            <w:r w:rsidRPr="00FA7950">
              <w:rPr>
                <w:color w:val="auto"/>
                <w:sz w:val="14"/>
                <w:szCs w:val="14"/>
              </w:rPr>
              <w:t xml:space="preserve">No specific </w:t>
            </w:r>
            <w:proofErr w:type="spellStart"/>
            <w:r w:rsidRPr="00FA7950">
              <w:rPr>
                <w:color w:val="auto"/>
                <w:sz w:val="14"/>
                <w:szCs w:val="14"/>
              </w:rPr>
              <w:t>infor</w:t>
            </w:r>
            <w:r w:rsidR="00226C9D">
              <w:rPr>
                <w:color w:val="auto"/>
                <w:sz w:val="14"/>
                <w:szCs w:val="14"/>
              </w:rPr>
              <w:t>-</w:t>
            </w:r>
            <w:r w:rsidRPr="00FA7950">
              <w:rPr>
                <w:color w:val="auto"/>
                <w:sz w:val="14"/>
                <w:szCs w:val="14"/>
              </w:rPr>
              <w:t>mation</w:t>
            </w:r>
            <w:proofErr w:type="spellEnd"/>
            <w:r w:rsidRPr="00FA7950">
              <w:rPr>
                <w:color w:val="auto"/>
                <w:sz w:val="14"/>
                <w:szCs w:val="14"/>
              </w:rPr>
              <w:t xml:space="preserve"> reported, however, data was missing for only 0.6% of cases.</w:t>
            </w:r>
          </w:p>
          <w:p w14:paraId="3F045D7C" w14:textId="77777777" w:rsidR="008B00DD" w:rsidRPr="00CD7D26" w:rsidRDefault="008B00DD" w:rsidP="00FA7950">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0CA2DA64" w14:textId="7689CC01" w:rsidR="00FA7950" w:rsidRPr="00FA7950" w:rsidRDefault="00226C9D" w:rsidP="00FA7950">
            <w:pPr>
              <w:pStyle w:val="Default"/>
              <w:rPr>
                <w:color w:val="auto"/>
                <w:sz w:val="14"/>
                <w:szCs w:val="14"/>
              </w:rPr>
            </w:pPr>
            <w:r>
              <w:rPr>
                <w:color w:val="auto"/>
                <w:sz w:val="14"/>
                <w:szCs w:val="14"/>
              </w:rPr>
              <w:t>NR</w:t>
            </w:r>
          </w:p>
          <w:p w14:paraId="4A86ECDE" w14:textId="77777777" w:rsidR="008B00DD" w:rsidRPr="00CD7D26" w:rsidRDefault="008B00DD" w:rsidP="00FA7950">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35D2F748" w14:textId="54395AE5" w:rsidR="00FA7950" w:rsidRPr="00FA7950" w:rsidRDefault="00FA7950" w:rsidP="00FA7950">
            <w:pPr>
              <w:pStyle w:val="Default"/>
              <w:rPr>
                <w:color w:val="auto"/>
                <w:sz w:val="14"/>
                <w:szCs w:val="14"/>
              </w:rPr>
            </w:pPr>
            <w:r w:rsidRPr="00FA7950">
              <w:rPr>
                <w:color w:val="auto"/>
                <w:sz w:val="14"/>
                <w:szCs w:val="14"/>
              </w:rPr>
              <w:t>Whilst "...our def</w:t>
            </w:r>
            <w:r w:rsidR="00226C9D">
              <w:rPr>
                <w:color w:val="auto"/>
                <w:sz w:val="14"/>
                <w:szCs w:val="14"/>
              </w:rPr>
              <w:t>-</w:t>
            </w:r>
            <w:proofErr w:type="spellStart"/>
            <w:r w:rsidRPr="00FA7950">
              <w:rPr>
                <w:color w:val="auto"/>
                <w:sz w:val="14"/>
                <w:szCs w:val="14"/>
              </w:rPr>
              <w:t>inition</w:t>
            </w:r>
            <w:proofErr w:type="spellEnd"/>
            <w:r w:rsidRPr="00FA7950">
              <w:rPr>
                <w:color w:val="auto"/>
                <w:sz w:val="14"/>
                <w:szCs w:val="14"/>
              </w:rPr>
              <w:t xml:space="preserve"> of self-harm which was: 'a deli</w:t>
            </w:r>
            <w:r w:rsidR="00226C9D">
              <w:rPr>
                <w:color w:val="auto"/>
                <w:sz w:val="14"/>
                <w:szCs w:val="14"/>
              </w:rPr>
              <w:t>-</w:t>
            </w:r>
            <w:r w:rsidRPr="00FA7950">
              <w:rPr>
                <w:color w:val="auto"/>
                <w:sz w:val="14"/>
                <w:szCs w:val="14"/>
              </w:rPr>
              <w:t>berate non-fatal act whether physical, drug overdosage or poisoning, done in the knowledge that it was potentially harmful and in the case of drug over</w:t>
            </w:r>
            <w:r w:rsidR="00226C9D">
              <w:rPr>
                <w:color w:val="auto"/>
                <w:sz w:val="14"/>
                <w:szCs w:val="14"/>
              </w:rPr>
              <w:t>-</w:t>
            </w:r>
            <w:r w:rsidRPr="00FA7950">
              <w:rPr>
                <w:color w:val="auto"/>
                <w:sz w:val="14"/>
                <w:szCs w:val="14"/>
              </w:rPr>
              <w:t>dose that the amount taken was excess</w:t>
            </w:r>
            <w:r w:rsidR="00226C9D">
              <w:rPr>
                <w:color w:val="auto"/>
                <w:sz w:val="14"/>
                <w:szCs w:val="14"/>
              </w:rPr>
              <w:t>-</w:t>
            </w:r>
            <w:proofErr w:type="spellStart"/>
            <w:r w:rsidRPr="00FA7950">
              <w:rPr>
                <w:color w:val="auto"/>
                <w:sz w:val="14"/>
                <w:szCs w:val="14"/>
              </w:rPr>
              <w:t>ive</w:t>
            </w:r>
            <w:proofErr w:type="spellEnd"/>
            <w:r w:rsidRPr="00FA7950">
              <w:rPr>
                <w:color w:val="auto"/>
                <w:sz w:val="14"/>
                <w:szCs w:val="14"/>
              </w:rPr>
              <w:t>'" (p.68), it is unclear whether this determination was made on the basis of diagnostic codes alone, or whether additional review was undertaken to investigate intent in ambiguous cases.</w:t>
            </w:r>
          </w:p>
          <w:p w14:paraId="0C5EFF45" w14:textId="77777777" w:rsidR="008B00DD" w:rsidRPr="00CD7D26" w:rsidRDefault="008B00DD" w:rsidP="00FA7950">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6A67B2F9" w14:textId="3146AD77" w:rsidR="00FA7950" w:rsidRPr="00FA7950" w:rsidRDefault="00226C9D" w:rsidP="00FA7950">
            <w:pPr>
              <w:pStyle w:val="Default"/>
              <w:rPr>
                <w:color w:val="auto"/>
                <w:sz w:val="14"/>
                <w:szCs w:val="14"/>
              </w:rPr>
            </w:pPr>
            <w:r>
              <w:rPr>
                <w:color w:val="auto"/>
                <w:sz w:val="14"/>
                <w:szCs w:val="14"/>
              </w:rPr>
              <w:t>NR</w:t>
            </w:r>
          </w:p>
          <w:p w14:paraId="26A85612" w14:textId="77777777" w:rsidR="008B00DD" w:rsidRPr="00CD7D26" w:rsidRDefault="008B00DD" w:rsidP="00FA7950">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4135DA2E" w14:textId="4B214013" w:rsidR="00FA7950" w:rsidRPr="00FA7950" w:rsidRDefault="00FA7950" w:rsidP="00FA7950">
            <w:pPr>
              <w:pStyle w:val="Default"/>
              <w:rPr>
                <w:color w:val="auto"/>
                <w:sz w:val="14"/>
                <w:szCs w:val="14"/>
              </w:rPr>
            </w:pPr>
            <w:r w:rsidRPr="00FA7950">
              <w:rPr>
                <w:color w:val="auto"/>
                <w:sz w:val="14"/>
                <w:szCs w:val="14"/>
              </w:rPr>
              <w:t xml:space="preserve">"...[w]here </w:t>
            </w:r>
            <w:proofErr w:type="spellStart"/>
            <w:r w:rsidRPr="00FA7950">
              <w:rPr>
                <w:color w:val="auto"/>
                <w:sz w:val="14"/>
                <w:szCs w:val="14"/>
              </w:rPr>
              <w:t>individ</w:t>
            </w:r>
            <w:r w:rsidR="00551D5C">
              <w:rPr>
                <w:color w:val="auto"/>
                <w:sz w:val="14"/>
                <w:szCs w:val="14"/>
              </w:rPr>
              <w:t>-</w:t>
            </w:r>
            <w:r w:rsidRPr="00FA7950">
              <w:rPr>
                <w:color w:val="auto"/>
                <w:sz w:val="14"/>
                <w:szCs w:val="14"/>
              </w:rPr>
              <w:t>uals</w:t>
            </w:r>
            <w:proofErr w:type="spellEnd"/>
            <w:r w:rsidRPr="00FA7950">
              <w:rPr>
                <w:color w:val="auto"/>
                <w:sz w:val="14"/>
                <w:szCs w:val="14"/>
              </w:rPr>
              <w:t xml:space="preserve"> were identified as having been miss</w:t>
            </w:r>
            <w:r w:rsidR="00226C9D">
              <w:rPr>
                <w:color w:val="auto"/>
                <w:sz w:val="14"/>
                <w:szCs w:val="14"/>
              </w:rPr>
              <w:t>-</w:t>
            </w:r>
            <w:r w:rsidRPr="00FA7950">
              <w:rPr>
                <w:color w:val="auto"/>
                <w:sz w:val="14"/>
                <w:szCs w:val="14"/>
              </w:rPr>
              <w:t xml:space="preserve">ed from the audit, forms were </w:t>
            </w:r>
            <w:proofErr w:type="spellStart"/>
            <w:r w:rsidRPr="00FA7950">
              <w:rPr>
                <w:color w:val="auto"/>
                <w:sz w:val="14"/>
                <w:szCs w:val="14"/>
              </w:rPr>
              <w:t>comple</w:t>
            </w:r>
            <w:proofErr w:type="spellEnd"/>
            <w:r w:rsidR="00226C9D">
              <w:rPr>
                <w:color w:val="auto"/>
                <w:sz w:val="14"/>
                <w:szCs w:val="14"/>
              </w:rPr>
              <w:t>-</w:t>
            </w:r>
            <w:r w:rsidRPr="00FA7950">
              <w:rPr>
                <w:color w:val="auto"/>
                <w:sz w:val="14"/>
                <w:szCs w:val="14"/>
              </w:rPr>
              <w:t>ted by trust staff using the subject's A&amp;E, medical and mental health rec</w:t>
            </w:r>
            <w:r w:rsidR="00226C9D">
              <w:rPr>
                <w:color w:val="auto"/>
                <w:sz w:val="14"/>
                <w:szCs w:val="14"/>
              </w:rPr>
              <w:t>-</w:t>
            </w:r>
            <w:proofErr w:type="spellStart"/>
            <w:r w:rsidRPr="00FA7950">
              <w:rPr>
                <w:color w:val="auto"/>
                <w:sz w:val="14"/>
                <w:szCs w:val="14"/>
              </w:rPr>
              <w:t>ords</w:t>
            </w:r>
            <w:proofErr w:type="spellEnd"/>
            <w:r w:rsidRPr="00FA7950">
              <w:rPr>
                <w:color w:val="auto"/>
                <w:sz w:val="14"/>
                <w:szCs w:val="14"/>
              </w:rPr>
              <w:t xml:space="preserve">. Similarly, these sources were used to obtain information where the audit forms had not been fully completed" (p.68). </w:t>
            </w:r>
          </w:p>
          <w:p w14:paraId="229BE4FD" w14:textId="77777777" w:rsidR="008B00DD" w:rsidRPr="00CD7D26" w:rsidRDefault="008B00DD" w:rsidP="00FA7950">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74529F6E" w14:textId="3B4579A9" w:rsidR="00FA7950" w:rsidRPr="00FA7950" w:rsidRDefault="00FA7950" w:rsidP="00FA7950">
            <w:pPr>
              <w:pStyle w:val="Default"/>
              <w:rPr>
                <w:color w:val="auto"/>
                <w:sz w:val="14"/>
                <w:szCs w:val="14"/>
              </w:rPr>
            </w:pPr>
            <w:r w:rsidRPr="00FA7950">
              <w:rPr>
                <w:color w:val="auto"/>
                <w:sz w:val="14"/>
                <w:szCs w:val="14"/>
              </w:rPr>
              <w:t>The study reported outcome(s) at pre</w:t>
            </w:r>
            <w:r w:rsidR="00226C9D">
              <w:rPr>
                <w:color w:val="auto"/>
                <w:sz w:val="14"/>
                <w:szCs w:val="14"/>
              </w:rPr>
              <w:t>-</w:t>
            </w:r>
            <w:proofErr w:type="spellStart"/>
            <w:r w:rsidRPr="00FA7950">
              <w:rPr>
                <w:color w:val="auto"/>
                <w:sz w:val="14"/>
                <w:szCs w:val="14"/>
              </w:rPr>
              <w:t>sentation</w:t>
            </w:r>
            <w:proofErr w:type="spellEnd"/>
            <w:r w:rsidRPr="00FA7950">
              <w:rPr>
                <w:color w:val="auto"/>
                <w:sz w:val="14"/>
                <w:szCs w:val="14"/>
              </w:rPr>
              <w:t xml:space="preserve"> and/or immediately post-discharge and so it is likely the length of the prevalence period was appro</w:t>
            </w:r>
            <w:r w:rsidR="00876CAF">
              <w:rPr>
                <w:color w:val="auto"/>
                <w:sz w:val="14"/>
                <w:szCs w:val="14"/>
              </w:rPr>
              <w:t>-</w:t>
            </w:r>
            <w:proofErr w:type="spellStart"/>
            <w:r w:rsidRPr="00FA7950">
              <w:rPr>
                <w:color w:val="auto"/>
                <w:sz w:val="14"/>
                <w:szCs w:val="14"/>
              </w:rPr>
              <w:t>priate</w:t>
            </w:r>
            <w:proofErr w:type="spellEnd"/>
            <w:r w:rsidRPr="00FA7950">
              <w:rPr>
                <w:color w:val="auto"/>
                <w:sz w:val="14"/>
                <w:szCs w:val="14"/>
              </w:rPr>
              <w:t>.</w:t>
            </w:r>
          </w:p>
          <w:p w14:paraId="3CC4B39C" w14:textId="77777777" w:rsidR="008B00DD" w:rsidRPr="00CD7D26" w:rsidRDefault="008B00DD" w:rsidP="00FA7950">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03C10602" w14:textId="77777777" w:rsidR="00FA7950" w:rsidRPr="00FA7950" w:rsidRDefault="00FA7950" w:rsidP="00FA7950">
            <w:pPr>
              <w:pStyle w:val="Default"/>
              <w:rPr>
                <w:color w:val="auto"/>
                <w:sz w:val="14"/>
                <w:szCs w:val="14"/>
              </w:rPr>
            </w:pPr>
            <w:r w:rsidRPr="00FA7950">
              <w:rPr>
                <w:color w:val="auto"/>
                <w:sz w:val="14"/>
                <w:szCs w:val="14"/>
              </w:rPr>
              <w:t>There were no errors in the reporting of the numerator(s) and denominator(s) for the prevalence.</w:t>
            </w:r>
          </w:p>
          <w:p w14:paraId="130EA086" w14:textId="77777777" w:rsidR="008B00DD" w:rsidRPr="00CD7D26" w:rsidRDefault="008B00DD" w:rsidP="00FA7950">
            <w:pPr>
              <w:pStyle w:val="Default"/>
              <w:rPr>
                <w:color w:val="auto"/>
                <w:sz w:val="14"/>
                <w:szCs w:val="14"/>
              </w:rPr>
            </w:pPr>
          </w:p>
        </w:tc>
      </w:tr>
      <w:tr w:rsidR="00291D40" w:rsidRPr="00CD7D26" w14:paraId="0F58FEDC" w14:textId="1F551107" w:rsidTr="00360D4E">
        <w:trPr>
          <w:trHeight w:val="839"/>
        </w:trPr>
        <w:tc>
          <w:tcPr>
            <w:tcW w:w="355" w:type="pct"/>
            <w:tcBorders>
              <w:top w:val="single" w:sz="4" w:space="0" w:color="auto"/>
              <w:bottom w:val="single" w:sz="4" w:space="0" w:color="auto"/>
            </w:tcBorders>
            <w:shd w:val="clear" w:color="auto" w:fill="auto"/>
          </w:tcPr>
          <w:p w14:paraId="5C0A5BA0" w14:textId="45FAADEB" w:rsidR="008B00DD" w:rsidRPr="00A21AFE" w:rsidRDefault="008B00DD" w:rsidP="00876CAF">
            <w:pPr>
              <w:pStyle w:val="Default"/>
              <w:rPr>
                <w:b/>
                <w:color w:val="auto"/>
                <w:sz w:val="14"/>
                <w:szCs w:val="14"/>
              </w:rPr>
            </w:pPr>
            <w:r w:rsidRPr="00A21AFE">
              <w:rPr>
                <w:b/>
                <w:color w:val="auto"/>
                <w:sz w:val="14"/>
                <w:szCs w:val="14"/>
              </w:rPr>
              <w:t>Haq 2010</w:t>
            </w:r>
          </w:p>
        </w:tc>
        <w:tc>
          <w:tcPr>
            <w:tcW w:w="509" w:type="pct"/>
            <w:tcBorders>
              <w:top w:val="single" w:sz="4" w:space="0" w:color="auto"/>
              <w:bottom w:val="single" w:sz="4" w:space="0" w:color="auto"/>
            </w:tcBorders>
            <w:shd w:val="clear" w:color="auto" w:fill="auto"/>
          </w:tcPr>
          <w:p w14:paraId="731C4EAC" w14:textId="04D38001" w:rsidR="00C34DF6" w:rsidRPr="00C34DF6" w:rsidRDefault="00C34DF6" w:rsidP="00C34DF6">
            <w:pPr>
              <w:pStyle w:val="Default"/>
              <w:rPr>
                <w:color w:val="auto"/>
                <w:sz w:val="14"/>
                <w:szCs w:val="14"/>
              </w:rPr>
            </w:pPr>
            <w:r w:rsidRPr="00C34DF6">
              <w:rPr>
                <w:color w:val="auto"/>
                <w:sz w:val="14"/>
                <w:szCs w:val="14"/>
              </w:rPr>
              <w:t>No specific information is reported from which hospitals participants were recruited. There</w:t>
            </w:r>
            <w:r w:rsidR="00EC6F7E">
              <w:rPr>
                <w:color w:val="auto"/>
                <w:sz w:val="14"/>
                <w:szCs w:val="14"/>
              </w:rPr>
              <w:t>-</w:t>
            </w:r>
            <w:r w:rsidRPr="00C34DF6">
              <w:rPr>
                <w:color w:val="auto"/>
                <w:sz w:val="14"/>
                <w:szCs w:val="14"/>
              </w:rPr>
              <w:t>fore, it is difficult to determine whether participants were recruited from a region representative of the national population.</w:t>
            </w:r>
          </w:p>
          <w:p w14:paraId="3CB53903" w14:textId="77777777" w:rsidR="008B00DD" w:rsidRPr="00CD7D26" w:rsidRDefault="008B00DD" w:rsidP="00C34DF6">
            <w:pPr>
              <w:pStyle w:val="Default"/>
              <w:rPr>
                <w:color w:val="auto"/>
                <w:sz w:val="14"/>
                <w:szCs w:val="14"/>
              </w:rPr>
            </w:pPr>
          </w:p>
        </w:tc>
        <w:tc>
          <w:tcPr>
            <w:tcW w:w="475" w:type="pct"/>
            <w:tcBorders>
              <w:top w:val="single" w:sz="4" w:space="0" w:color="auto"/>
              <w:bottom w:val="single" w:sz="4" w:space="0" w:color="auto"/>
            </w:tcBorders>
          </w:tcPr>
          <w:p w14:paraId="266E968D" w14:textId="03DAC165" w:rsidR="00C34DF6" w:rsidRPr="00C34DF6" w:rsidRDefault="004C19AE" w:rsidP="00C34DF6">
            <w:pPr>
              <w:pStyle w:val="Default"/>
              <w:rPr>
                <w:color w:val="auto"/>
                <w:sz w:val="14"/>
                <w:szCs w:val="14"/>
              </w:rPr>
            </w:pPr>
            <w:r>
              <w:rPr>
                <w:color w:val="auto"/>
                <w:sz w:val="14"/>
                <w:szCs w:val="14"/>
              </w:rPr>
              <w:t>NR</w:t>
            </w:r>
          </w:p>
          <w:p w14:paraId="12310E18" w14:textId="77777777" w:rsidR="008B00DD" w:rsidRPr="00CD7D26" w:rsidRDefault="008B00DD" w:rsidP="00C34DF6">
            <w:pPr>
              <w:pStyle w:val="Default"/>
              <w:rPr>
                <w:color w:val="auto"/>
                <w:sz w:val="14"/>
                <w:szCs w:val="14"/>
              </w:rPr>
            </w:pPr>
          </w:p>
        </w:tc>
        <w:tc>
          <w:tcPr>
            <w:tcW w:w="478" w:type="pct"/>
            <w:tcBorders>
              <w:top w:val="single" w:sz="4" w:space="0" w:color="auto"/>
              <w:bottom w:val="single" w:sz="4" w:space="0" w:color="auto"/>
            </w:tcBorders>
          </w:tcPr>
          <w:p w14:paraId="33717A1D" w14:textId="24292689" w:rsidR="00C34DF6" w:rsidRPr="00C34DF6" w:rsidRDefault="00C34DF6" w:rsidP="00C34DF6">
            <w:pPr>
              <w:pStyle w:val="Default"/>
              <w:rPr>
                <w:color w:val="auto"/>
                <w:sz w:val="14"/>
                <w:szCs w:val="14"/>
              </w:rPr>
            </w:pPr>
            <w:r w:rsidRPr="00C34DF6">
              <w:rPr>
                <w:color w:val="auto"/>
                <w:sz w:val="14"/>
                <w:szCs w:val="14"/>
              </w:rPr>
              <w:t xml:space="preserve">"Twenty-five sets of medical notes were collated at random for patients who had </w:t>
            </w:r>
            <w:proofErr w:type="spellStart"/>
            <w:r w:rsidRPr="00C34DF6">
              <w:rPr>
                <w:color w:val="auto"/>
                <w:sz w:val="14"/>
                <w:szCs w:val="14"/>
              </w:rPr>
              <w:t>pres</w:t>
            </w:r>
            <w:r w:rsidR="004C19AE">
              <w:rPr>
                <w:color w:val="auto"/>
                <w:sz w:val="14"/>
                <w:szCs w:val="14"/>
              </w:rPr>
              <w:t>-</w:t>
            </w:r>
            <w:r w:rsidRPr="00C34DF6">
              <w:rPr>
                <w:color w:val="auto"/>
                <w:sz w:val="14"/>
                <w:szCs w:val="14"/>
              </w:rPr>
              <w:t>ented</w:t>
            </w:r>
            <w:proofErr w:type="spellEnd"/>
            <w:r w:rsidRPr="00C34DF6">
              <w:rPr>
                <w:color w:val="auto"/>
                <w:sz w:val="14"/>
                <w:szCs w:val="14"/>
              </w:rPr>
              <w:t xml:space="preserve"> with </w:t>
            </w:r>
            <w:proofErr w:type="spellStart"/>
            <w:r w:rsidRPr="00C34DF6">
              <w:rPr>
                <w:color w:val="auto"/>
                <w:sz w:val="14"/>
                <w:szCs w:val="14"/>
              </w:rPr>
              <w:t>self harm</w:t>
            </w:r>
            <w:proofErr w:type="spellEnd"/>
            <w:r w:rsidRPr="00C34DF6">
              <w:rPr>
                <w:color w:val="auto"/>
                <w:sz w:val="14"/>
                <w:szCs w:val="14"/>
              </w:rPr>
              <w:t xml:space="preserve"> to the emergency department" (p.1).</w:t>
            </w:r>
          </w:p>
          <w:p w14:paraId="4C4BE99D" w14:textId="77777777" w:rsidR="008B00DD" w:rsidRPr="00CD7D26" w:rsidRDefault="008B00DD" w:rsidP="00C34DF6">
            <w:pPr>
              <w:pStyle w:val="Default"/>
              <w:rPr>
                <w:color w:val="auto"/>
                <w:sz w:val="14"/>
                <w:szCs w:val="14"/>
              </w:rPr>
            </w:pPr>
          </w:p>
        </w:tc>
        <w:tc>
          <w:tcPr>
            <w:tcW w:w="438" w:type="pct"/>
            <w:tcBorders>
              <w:top w:val="single" w:sz="4" w:space="0" w:color="auto"/>
              <w:bottom w:val="single" w:sz="4" w:space="0" w:color="auto"/>
            </w:tcBorders>
          </w:tcPr>
          <w:p w14:paraId="70E1DBDF" w14:textId="59B815E8" w:rsidR="00C34DF6" w:rsidRPr="00C34DF6" w:rsidRDefault="00C34DF6" w:rsidP="00C34DF6">
            <w:pPr>
              <w:pStyle w:val="Default"/>
              <w:rPr>
                <w:color w:val="auto"/>
                <w:sz w:val="14"/>
                <w:szCs w:val="14"/>
              </w:rPr>
            </w:pPr>
            <w:r w:rsidRPr="00C34DF6">
              <w:rPr>
                <w:color w:val="auto"/>
                <w:sz w:val="14"/>
                <w:szCs w:val="14"/>
              </w:rPr>
              <w:t xml:space="preserve">No specific </w:t>
            </w:r>
            <w:proofErr w:type="spellStart"/>
            <w:r w:rsidRPr="00C34DF6">
              <w:rPr>
                <w:color w:val="auto"/>
                <w:sz w:val="14"/>
                <w:szCs w:val="14"/>
              </w:rPr>
              <w:t>infor</w:t>
            </w:r>
            <w:r w:rsidR="004C19AE">
              <w:rPr>
                <w:color w:val="auto"/>
                <w:sz w:val="14"/>
                <w:szCs w:val="14"/>
              </w:rPr>
              <w:t>-</w:t>
            </w:r>
            <w:r w:rsidRPr="00C34DF6">
              <w:rPr>
                <w:color w:val="auto"/>
                <w:sz w:val="14"/>
                <w:szCs w:val="14"/>
              </w:rPr>
              <w:t>mation</w:t>
            </w:r>
            <w:proofErr w:type="spellEnd"/>
            <w:r w:rsidRPr="00C34DF6">
              <w:rPr>
                <w:color w:val="auto"/>
                <w:sz w:val="14"/>
                <w:szCs w:val="14"/>
              </w:rPr>
              <w:t xml:space="preserve"> reported, however, data for all eligible participants were included in analyses.</w:t>
            </w:r>
          </w:p>
          <w:p w14:paraId="2F1B60D4" w14:textId="77777777" w:rsidR="008B00DD" w:rsidRPr="00CD7D26" w:rsidRDefault="008B00DD" w:rsidP="00C34DF6">
            <w:pPr>
              <w:pStyle w:val="Default"/>
              <w:rPr>
                <w:color w:val="auto"/>
                <w:sz w:val="14"/>
                <w:szCs w:val="14"/>
              </w:rPr>
            </w:pPr>
          </w:p>
        </w:tc>
        <w:tc>
          <w:tcPr>
            <w:tcW w:w="452" w:type="pct"/>
            <w:tcBorders>
              <w:top w:val="single" w:sz="4" w:space="0" w:color="auto"/>
              <w:bottom w:val="single" w:sz="4" w:space="0" w:color="auto"/>
            </w:tcBorders>
          </w:tcPr>
          <w:p w14:paraId="61315712" w14:textId="26DAF385" w:rsidR="00C34DF6" w:rsidRPr="00C34DF6" w:rsidRDefault="00C34DF6" w:rsidP="00C34DF6">
            <w:pPr>
              <w:pStyle w:val="Default"/>
              <w:rPr>
                <w:color w:val="auto"/>
                <w:sz w:val="14"/>
                <w:szCs w:val="14"/>
              </w:rPr>
            </w:pPr>
            <w:r w:rsidRPr="00C34DF6">
              <w:rPr>
                <w:color w:val="auto"/>
                <w:sz w:val="14"/>
                <w:szCs w:val="14"/>
              </w:rPr>
              <w:t>"Notes were review</w:t>
            </w:r>
            <w:r w:rsidR="004C19AE">
              <w:rPr>
                <w:color w:val="auto"/>
                <w:sz w:val="14"/>
                <w:szCs w:val="14"/>
              </w:rPr>
              <w:t>-</w:t>
            </w:r>
            <w:r w:rsidRPr="00C34DF6">
              <w:rPr>
                <w:color w:val="auto"/>
                <w:sz w:val="14"/>
                <w:szCs w:val="14"/>
              </w:rPr>
              <w:t>ed for evidence of...</w:t>
            </w:r>
            <w:r w:rsidR="004C19AE">
              <w:rPr>
                <w:color w:val="auto"/>
                <w:sz w:val="14"/>
                <w:szCs w:val="14"/>
              </w:rPr>
              <w:t xml:space="preserve"> </w:t>
            </w:r>
            <w:r w:rsidRPr="00C34DF6">
              <w:rPr>
                <w:color w:val="auto"/>
                <w:sz w:val="14"/>
                <w:szCs w:val="14"/>
              </w:rPr>
              <w:t>psychiatric assess</w:t>
            </w:r>
            <w:r w:rsidR="004C19AE">
              <w:rPr>
                <w:color w:val="auto"/>
                <w:sz w:val="14"/>
                <w:szCs w:val="14"/>
              </w:rPr>
              <w:t>-</w:t>
            </w:r>
            <w:proofErr w:type="spellStart"/>
            <w:r w:rsidRPr="00C34DF6">
              <w:rPr>
                <w:color w:val="auto"/>
                <w:sz w:val="14"/>
                <w:szCs w:val="14"/>
              </w:rPr>
              <w:t>ment</w:t>
            </w:r>
            <w:proofErr w:type="spellEnd"/>
            <w:r w:rsidRPr="00C34DF6">
              <w:rPr>
                <w:color w:val="auto"/>
                <w:sz w:val="14"/>
                <w:szCs w:val="14"/>
              </w:rPr>
              <w:t>...and further referral" (p.1).</w:t>
            </w:r>
          </w:p>
          <w:p w14:paraId="13626030" w14:textId="77777777" w:rsidR="008B00DD" w:rsidRPr="00CD7D26" w:rsidRDefault="008B00DD" w:rsidP="00C34DF6">
            <w:pPr>
              <w:pStyle w:val="Default"/>
              <w:rPr>
                <w:color w:val="auto"/>
                <w:sz w:val="14"/>
                <w:szCs w:val="14"/>
              </w:rPr>
            </w:pPr>
          </w:p>
        </w:tc>
        <w:tc>
          <w:tcPr>
            <w:tcW w:w="444" w:type="pct"/>
            <w:tcBorders>
              <w:top w:val="single" w:sz="4" w:space="0" w:color="auto"/>
              <w:bottom w:val="single" w:sz="4" w:space="0" w:color="auto"/>
            </w:tcBorders>
          </w:tcPr>
          <w:p w14:paraId="0AC4F20F" w14:textId="7E16DAC4" w:rsidR="00C34DF6" w:rsidRPr="00C34DF6" w:rsidRDefault="004C19AE" w:rsidP="00C34DF6">
            <w:pPr>
              <w:pStyle w:val="Default"/>
              <w:rPr>
                <w:color w:val="auto"/>
                <w:sz w:val="14"/>
                <w:szCs w:val="14"/>
              </w:rPr>
            </w:pPr>
            <w:r>
              <w:rPr>
                <w:color w:val="auto"/>
                <w:sz w:val="14"/>
                <w:szCs w:val="14"/>
              </w:rPr>
              <w:t>NR</w:t>
            </w:r>
          </w:p>
          <w:p w14:paraId="53F3EE8B" w14:textId="77777777" w:rsidR="008B00DD" w:rsidRPr="00CD7D26" w:rsidRDefault="008B00DD" w:rsidP="00C34DF6">
            <w:pPr>
              <w:pStyle w:val="Default"/>
              <w:rPr>
                <w:color w:val="auto"/>
                <w:sz w:val="14"/>
                <w:szCs w:val="14"/>
              </w:rPr>
            </w:pPr>
          </w:p>
        </w:tc>
        <w:tc>
          <w:tcPr>
            <w:tcW w:w="437" w:type="pct"/>
            <w:tcBorders>
              <w:top w:val="single" w:sz="4" w:space="0" w:color="auto"/>
              <w:bottom w:val="single" w:sz="4" w:space="0" w:color="auto"/>
            </w:tcBorders>
          </w:tcPr>
          <w:p w14:paraId="651245F4" w14:textId="77777777" w:rsidR="00C34DF6" w:rsidRPr="00C34DF6" w:rsidRDefault="00C34DF6" w:rsidP="00C34DF6">
            <w:pPr>
              <w:pStyle w:val="Default"/>
              <w:rPr>
                <w:color w:val="auto"/>
                <w:sz w:val="14"/>
                <w:szCs w:val="14"/>
              </w:rPr>
            </w:pPr>
            <w:r w:rsidRPr="00C34DF6">
              <w:rPr>
                <w:color w:val="auto"/>
                <w:sz w:val="14"/>
                <w:szCs w:val="14"/>
              </w:rPr>
              <w:t>Hospital/medical records used.</w:t>
            </w:r>
          </w:p>
          <w:p w14:paraId="74E9D3CC" w14:textId="77777777" w:rsidR="008B00DD" w:rsidRPr="00CD7D26" w:rsidRDefault="008B00DD" w:rsidP="00C34DF6">
            <w:pPr>
              <w:pStyle w:val="Default"/>
              <w:rPr>
                <w:color w:val="auto"/>
                <w:sz w:val="14"/>
                <w:szCs w:val="14"/>
              </w:rPr>
            </w:pPr>
          </w:p>
        </w:tc>
        <w:tc>
          <w:tcPr>
            <w:tcW w:w="453" w:type="pct"/>
            <w:tcBorders>
              <w:top w:val="single" w:sz="4" w:space="0" w:color="auto"/>
              <w:bottom w:val="single" w:sz="4" w:space="0" w:color="auto"/>
            </w:tcBorders>
          </w:tcPr>
          <w:p w14:paraId="1D098B11" w14:textId="2BB480F8" w:rsidR="00C34DF6" w:rsidRPr="00C34DF6" w:rsidRDefault="00B349DE" w:rsidP="00C34DF6">
            <w:pPr>
              <w:pStyle w:val="Default"/>
              <w:rPr>
                <w:color w:val="auto"/>
                <w:sz w:val="14"/>
                <w:szCs w:val="14"/>
              </w:rPr>
            </w:pPr>
            <w:r w:rsidRPr="00B349DE">
              <w:rPr>
                <w:color w:val="auto"/>
                <w:sz w:val="14"/>
                <w:szCs w:val="14"/>
              </w:rPr>
              <w:t>No specific inform-</w:t>
            </w:r>
            <w:proofErr w:type="spellStart"/>
            <w:r w:rsidRPr="00B349DE">
              <w:rPr>
                <w:color w:val="auto"/>
                <w:sz w:val="14"/>
                <w:szCs w:val="14"/>
              </w:rPr>
              <w:t>ation</w:t>
            </w:r>
            <w:proofErr w:type="spellEnd"/>
            <w:r w:rsidRPr="00B349DE">
              <w:rPr>
                <w:color w:val="auto"/>
                <w:sz w:val="14"/>
                <w:szCs w:val="14"/>
              </w:rPr>
              <w:t xml:space="preserve"> reported, how-ever, i</w:t>
            </w:r>
            <w:r w:rsidR="00C34DF6" w:rsidRPr="00B349DE">
              <w:rPr>
                <w:color w:val="auto"/>
                <w:sz w:val="14"/>
                <w:szCs w:val="14"/>
              </w:rPr>
              <w:t>t is likely</w:t>
            </w:r>
            <w:r w:rsidR="00C34DF6" w:rsidRPr="00C34DF6">
              <w:rPr>
                <w:color w:val="auto"/>
                <w:sz w:val="14"/>
                <w:szCs w:val="14"/>
              </w:rPr>
              <w:t xml:space="preserve"> the same mode of data collection was used for all participants.</w:t>
            </w:r>
          </w:p>
          <w:p w14:paraId="5BF7F8F7" w14:textId="77777777" w:rsidR="008B00DD" w:rsidRPr="00CD7D26" w:rsidRDefault="008B00DD" w:rsidP="00C34DF6">
            <w:pPr>
              <w:pStyle w:val="Default"/>
              <w:rPr>
                <w:color w:val="auto"/>
                <w:sz w:val="14"/>
                <w:szCs w:val="14"/>
              </w:rPr>
            </w:pPr>
          </w:p>
        </w:tc>
        <w:tc>
          <w:tcPr>
            <w:tcW w:w="442" w:type="pct"/>
            <w:tcBorders>
              <w:top w:val="single" w:sz="4" w:space="0" w:color="auto"/>
              <w:bottom w:val="single" w:sz="4" w:space="0" w:color="auto"/>
            </w:tcBorders>
          </w:tcPr>
          <w:p w14:paraId="74383F59" w14:textId="3CEED947" w:rsidR="00C34DF6" w:rsidRPr="00C34DF6" w:rsidRDefault="00C34DF6" w:rsidP="00C34DF6">
            <w:pPr>
              <w:pStyle w:val="Default"/>
              <w:rPr>
                <w:color w:val="auto"/>
                <w:sz w:val="14"/>
                <w:szCs w:val="14"/>
              </w:rPr>
            </w:pPr>
            <w:r w:rsidRPr="00C34DF6">
              <w:rPr>
                <w:color w:val="auto"/>
                <w:sz w:val="14"/>
                <w:szCs w:val="14"/>
              </w:rPr>
              <w:t>The study reported outcome(s) at pre</w:t>
            </w:r>
            <w:r w:rsidR="004C19AE">
              <w:rPr>
                <w:color w:val="auto"/>
                <w:sz w:val="14"/>
                <w:szCs w:val="14"/>
              </w:rPr>
              <w:t>-</w:t>
            </w:r>
            <w:proofErr w:type="spellStart"/>
            <w:r w:rsidRPr="00C34DF6">
              <w:rPr>
                <w:color w:val="auto"/>
                <w:sz w:val="14"/>
                <w:szCs w:val="14"/>
              </w:rPr>
              <w:t>sentation</w:t>
            </w:r>
            <w:proofErr w:type="spellEnd"/>
            <w:r w:rsidRPr="00C34DF6">
              <w:rPr>
                <w:color w:val="auto"/>
                <w:sz w:val="14"/>
                <w:szCs w:val="14"/>
              </w:rPr>
              <w:t xml:space="preserve"> and/or immediately post-discharge and so it is likely the length of the prevalence period was appro</w:t>
            </w:r>
            <w:r w:rsidR="00876CAF">
              <w:rPr>
                <w:color w:val="auto"/>
                <w:sz w:val="14"/>
                <w:szCs w:val="14"/>
              </w:rPr>
              <w:t>-</w:t>
            </w:r>
            <w:proofErr w:type="spellStart"/>
            <w:r w:rsidRPr="00C34DF6">
              <w:rPr>
                <w:color w:val="auto"/>
                <w:sz w:val="14"/>
                <w:szCs w:val="14"/>
              </w:rPr>
              <w:t>priate</w:t>
            </w:r>
            <w:proofErr w:type="spellEnd"/>
            <w:r w:rsidRPr="00C34DF6">
              <w:rPr>
                <w:color w:val="auto"/>
                <w:sz w:val="14"/>
                <w:szCs w:val="14"/>
              </w:rPr>
              <w:t>.</w:t>
            </w:r>
          </w:p>
          <w:p w14:paraId="3978D5AE" w14:textId="77777777" w:rsidR="008B00DD" w:rsidRPr="00CD7D26" w:rsidRDefault="008B00DD" w:rsidP="00C34DF6">
            <w:pPr>
              <w:pStyle w:val="Default"/>
              <w:rPr>
                <w:color w:val="auto"/>
                <w:sz w:val="14"/>
                <w:szCs w:val="14"/>
              </w:rPr>
            </w:pPr>
          </w:p>
        </w:tc>
        <w:tc>
          <w:tcPr>
            <w:tcW w:w="517" w:type="pct"/>
            <w:tcBorders>
              <w:top w:val="single" w:sz="4" w:space="0" w:color="auto"/>
              <w:bottom w:val="single" w:sz="4" w:space="0" w:color="auto"/>
            </w:tcBorders>
          </w:tcPr>
          <w:p w14:paraId="0D889125" w14:textId="77777777" w:rsidR="00C34DF6" w:rsidRPr="00C34DF6" w:rsidRDefault="00C34DF6" w:rsidP="00C34DF6">
            <w:pPr>
              <w:pStyle w:val="Default"/>
              <w:rPr>
                <w:color w:val="auto"/>
                <w:sz w:val="14"/>
                <w:szCs w:val="14"/>
              </w:rPr>
            </w:pPr>
            <w:r w:rsidRPr="00C34DF6">
              <w:rPr>
                <w:color w:val="auto"/>
                <w:sz w:val="14"/>
                <w:szCs w:val="14"/>
              </w:rPr>
              <w:t>There were no errors in the reporting of the numerator(s) and denominator(s) for the prevalence.</w:t>
            </w:r>
          </w:p>
          <w:p w14:paraId="1D7AF138" w14:textId="77777777" w:rsidR="008B00DD" w:rsidRPr="00CD7D26" w:rsidRDefault="008B00DD" w:rsidP="00C34DF6">
            <w:pPr>
              <w:pStyle w:val="Default"/>
              <w:rPr>
                <w:color w:val="auto"/>
                <w:sz w:val="14"/>
                <w:szCs w:val="14"/>
              </w:rPr>
            </w:pPr>
          </w:p>
        </w:tc>
      </w:tr>
      <w:tr w:rsidR="00291D40" w:rsidRPr="00CD7D26" w14:paraId="7970372F" w14:textId="77777777" w:rsidTr="00360D4E">
        <w:trPr>
          <w:trHeight w:val="839"/>
        </w:trPr>
        <w:tc>
          <w:tcPr>
            <w:tcW w:w="355" w:type="pct"/>
            <w:tcBorders>
              <w:top w:val="single" w:sz="4" w:space="0" w:color="auto"/>
              <w:bottom w:val="single" w:sz="4" w:space="0" w:color="auto"/>
            </w:tcBorders>
            <w:shd w:val="clear" w:color="auto" w:fill="F2F2F2" w:themeFill="background1" w:themeFillShade="F2"/>
          </w:tcPr>
          <w:p w14:paraId="5079A9F0" w14:textId="175F1D65" w:rsidR="008D5174" w:rsidRPr="00A21AFE" w:rsidRDefault="008D5174" w:rsidP="00876CAF">
            <w:pPr>
              <w:pStyle w:val="Default"/>
              <w:rPr>
                <w:b/>
                <w:color w:val="auto"/>
                <w:sz w:val="14"/>
                <w:szCs w:val="14"/>
              </w:rPr>
            </w:pPr>
            <w:r w:rsidRPr="00A21AFE">
              <w:rPr>
                <w:b/>
                <w:color w:val="auto"/>
                <w:sz w:val="14"/>
                <w:szCs w:val="14"/>
              </w:rPr>
              <w:t>Haw 2002</w:t>
            </w:r>
          </w:p>
        </w:tc>
        <w:tc>
          <w:tcPr>
            <w:tcW w:w="509" w:type="pct"/>
            <w:tcBorders>
              <w:top w:val="single" w:sz="4" w:space="0" w:color="auto"/>
              <w:bottom w:val="single" w:sz="4" w:space="0" w:color="auto"/>
            </w:tcBorders>
            <w:shd w:val="clear" w:color="auto" w:fill="F2F2F2" w:themeFill="background1" w:themeFillShade="F2"/>
          </w:tcPr>
          <w:p w14:paraId="448C6D27" w14:textId="4FACF2D5" w:rsidR="00BE2E5C" w:rsidRPr="00BE2E5C" w:rsidRDefault="00BE2E5C" w:rsidP="00BE2E5C">
            <w:pPr>
              <w:pStyle w:val="Default"/>
              <w:rPr>
                <w:color w:val="auto"/>
                <w:sz w:val="14"/>
                <w:szCs w:val="14"/>
              </w:rPr>
            </w:pPr>
            <w:r w:rsidRPr="00BE2E5C">
              <w:rPr>
                <w:color w:val="auto"/>
                <w:sz w:val="14"/>
                <w:szCs w:val="14"/>
              </w:rPr>
              <w:t>Data were collected for those "...who presented to the district general hospital in Oxford..." (p.58). Data from the Oxford centre only of the Multicentre Study of Self-harm in England has previously been sho</w:t>
            </w:r>
            <w:r w:rsidR="008A1A8A">
              <w:rPr>
                <w:color w:val="auto"/>
                <w:sz w:val="14"/>
                <w:szCs w:val="14"/>
              </w:rPr>
              <w:t>w</w:t>
            </w:r>
            <w:r w:rsidRPr="00BE2E5C">
              <w:rPr>
                <w:color w:val="auto"/>
                <w:sz w:val="14"/>
                <w:szCs w:val="14"/>
              </w:rPr>
              <w:t>n to not be representative of the national population.</w:t>
            </w:r>
          </w:p>
          <w:p w14:paraId="66793BDE" w14:textId="77777777" w:rsidR="008D5174" w:rsidRPr="00CD7D26" w:rsidRDefault="008D5174" w:rsidP="00BE2E5C">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10176657" w14:textId="43E635FA" w:rsidR="00BE2E5C" w:rsidRPr="00BE2E5C" w:rsidRDefault="00BE2E5C" w:rsidP="00BE2E5C">
            <w:pPr>
              <w:pStyle w:val="Default"/>
              <w:rPr>
                <w:color w:val="auto"/>
                <w:sz w:val="14"/>
                <w:szCs w:val="14"/>
              </w:rPr>
            </w:pPr>
            <w:r w:rsidRPr="00BE2E5C">
              <w:rPr>
                <w:color w:val="auto"/>
                <w:sz w:val="14"/>
                <w:szCs w:val="14"/>
              </w:rPr>
              <w:t>"The subjects in this study were a sub-group...wi</w:t>
            </w:r>
            <w:r w:rsidR="00C44F25">
              <w:rPr>
                <w:color w:val="auto"/>
                <w:sz w:val="14"/>
                <w:szCs w:val="14"/>
              </w:rPr>
              <w:t xml:space="preserve">th a </w:t>
            </w:r>
            <w:proofErr w:type="spellStart"/>
            <w:r w:rsidR="00C44F25">
              <w:rPr>
                <w:color w:val="auto"/>
                <w:sz w:val="14"/>
                <w:szCs w:val="14"/>
              </w:rPr>
              <w:t>diag-nosis</w:t>
            </w:r>
            <w:proofErr w:type="spellEnd"/>
            <w:r w:rsidRPr="00BE2E5C">
              <w:rPr>
                <w:color w:val="auto"/>
                <w:sz w:val="14"/>
                <w:szCs w:val="14"/>
              </w:rPr>
              <w:t xml:space="preserve"> of depressive disorder [const</w:t>
            </w:r>
            <w:r w:rsidR="003570DD">
              <w:rPr>
                <w:color w:val="auto"/>
                <w:sz w:val="14"/>
                <w:szCs w:val="14"/>
              </w:rPr>
              <w:t xml:space="preserve">ituting] 70.7% of the original </w:t>
            </w:r>
            <w:r w:rsidRPr="00BE2E5C">
              <w:rPr>
                <w:color w:val="auto"/>
                <w:sz w:val="14"/>
                <w:szCs w:val="14"/>
              </w:rPr>
              <w:t>sample..." (p.58).</w:t>
            </w:r>
          </w:p>
          <w:p w14:paraId="53FAB220" w14:textId="77777777" w:rsidR="008D5174" w:rsidRPr="00CD7D26" w:rsidRDefault="008D5174" w:rsidP="00BE2E5C">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6AF62DA7" w14:textId="3F296601" w:rsidR="00BE2E5C" w:rsidRPr="00BE2E5C" w:rsidRDefault="00C44F25" w:rsidP="00BE2E5C">
            <w:pPr>
              <w:pStyle w:val="Default"/>
              <w:rPr>
                <w:color w:val="auto"/>
                <w:sz w:val="14"/>
                <w:szCs w:val="14"/>
              </w:rPr>
            </w:pPr>
            <w:r>
              <w:rPr>
                <w:color w:val="auto"/>
                <w:sz w:val="14"/>
                <w:szCs w:val="14"/>
              </w:rPr>
              <w:t>NR</w:t>
            </w:r>
          </w:p>
          <w:p w14:paraId="539066D7" w14:textId="77777777" w:rsidR="008D5174" w:rsidRPr="00CD7D26" w:rsidRDefault="008D5174" w:rsidP="00BE2E5C">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657BD818" w14:textId="50353F9D" w:rsidR="00BE2E5C" w:rsidRPr="00BE2E5C" w:rsidRDefault="00BE2E5C" w:rsidP="00BE2E5C">
            <w:pPr>
              <w:pStyle w:val="Default"/>
              <w:rPr>
                <w:color w:val="auto"/>
                <w:sz w:val="14"/>
                <w:szCs w:val="14"/>
              </w:rPr>
            </w:pPr>
            <w:r w:rsidRPr="00BE2E5C">
              <w:rPr>
                <w:color w:val="auto"/>
                <w:sz w:val="14"/>
                <w:szCs w:val="14"/>
              </w:rPr>
              <w:t xml:space="preserve">"Eighty-six of the 106 (81.1%) </w:t>
            </w:r>
            <w:proofErr w:type="spellStart"/>
            <w:r w:rsidRPr="00BE2E5C">
              <w:rPr>
                <w:color w:val="auto"/>
                <w:sz w:val="14"/>
                <w:szCs w:val="14"/>
              </w:rPr>
              <w:t>depre</w:t>
            </w:r>
            <w:r w:rsidR="00C44F25">
              <w:rPr>
                <w:color w:val="auto"/>
                <w:sz w:val="14"/>
                <w:szCs w:val="14"/>
              </w:rPr>
              <w:t>-</w:t>
            </w:r>
            <w:r w:rsidRPr="00BE2E5C">
              <w:rPr>
                <w:color w:val="auto"/>
                <w:sz w:val="14"/>
                <w:szCs w:val="14"/>
              </w:rPr>
              <w:t>ssed</w:t>
            </w:r>
            <w:proofErr w:type="spellEnd"/>
            <w:r w:rsidRPr="00BE2E5C">
              <w:rPr>
                <w:color w:val="auto"/>
                <w:sz w:val="14"/>
                <w:szCs w:val="14"/>
              </w:rPr>
              <w:t xml:space="preserve"> patients were interviewed at follow-up</w:t>
            </w:r>
            <w:proofErr w:type="gramStart"/>
            <w:r w:rsidRPr="00BE2E5C">
              <w:rPr>
                <w:color w:val="auto"/>
                <w:sz w:val="14"/>
                <w:szCs w:val="14"/>
              </w:rPr>
              <w:t>...[</w:t>
            </w:r>
            <w:proofErr w:type="gramEnd"/>
            <w:r w:rsidRPr="00BE2E5C">
              <w:rPr>
                <w:color w:val="auto"/>
                <w:sz w:val="14"/>
                <w:szCs w:val="14"/>
              </w:rPr>
              <w:t>how</w:t>
            </w:r>
            <w:r w:rsidR="00C44F25">
              <w:rPr>
                <w:color w:val="auto"/>
                <w:sz w:val="14"/>
                <w:szCs w:val="14"/>
              </w:rPr>
              <w:t>-</w:t>
            </w:r>
            <w:r w:rsidRPr="00BE2E5C">
              <w:rPr>
                <w:color w:val="auto"/>
                <w:sz w:val="14"/>
                <w:szCs w:val="14"/>
              </w:rPr>
              <w:t>ever, t]here was no difference between those followed up and those not, with respect to age, sex, previous episodes of DSH, severity of de</w:t>
            </w:r>
            <w:r w:rsidR="00C44F25">
              <w:rPr>
                <w:color w:val="auto"/>
                <w:sz w:val="14"/>
                <w:szCs w:val="14"/>
              </w:rPr>
              <w:t>-</w:t>
            </w:r>
            <w:r w:rsidRPr="00BE2E5C">
              <w:rPr>
                <w:color w:val="auto"/>
                <w:sz w:val="14"/>
                <w:szCs w:val="14"/>
              </w:rPr>
              <w:t>pression, or whether they were receiving psychiatric treatment at the time of the index DSH episode" (p.58).</w:t>
            </w:r>
          </w:p>
          <w:p w14:paraId="65C6318D" w14:textId="77777777" w:rsidR="008D5174" w:rsidRPr="00CD7D26" w:rsidRDefault="008D5174" w:rsidP="00BE2E5C">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1875B471" w14:textId="7D486693" w:rsidR="00BE2E5C" w:rsidRPr="00BE2E5C" w:rsidRDefault="00BE2E5C" w:rsidP="00BE2E5C">
            <w:pPr>
              <w:pStyle w:val="Default"/>
              <w:rPr>
                <w:color w:val="auto"/>
                <w:sz w:val="14"/>
                <w:szCs w:val="14"/>
              </w:rPr>
            </w:pPr>
            <w:r w:rsidRPr="00BE2E5C">
              <w:rPr>
                <w:color w:val="auto"/>
                <w:sz w:val="14"/>
                <w:szCs w:val="14"/>
              </w:rPr>
              <w:t xml:space="preserve">No specific </w:t>
            </w:r>
            <w:proofErr w:type="spellStart"/>
            <w:r w:rsidRPr="00BE2E5C">
              <w:rPr>
                <w:color w:val="auto"/>
                <w:sz w:val="14"/>
                <w:szCs w:val="14"/>
              </w:rPr>
              <w:t>infor</w:t>
            </w:r>
            <w:r w:rsidR="00C44F25">
              <w:rPr>
                <w:color w:val="auto"/>
                <w:sz w:val="14"/>
                <w:szCs w:val="14"/>
              </w:rPr>
              <w:t>-</w:t>
            </w:r>
            <w:r w:rsidRPr="00BE2E5C">
              <w:rPr>
                <w:color w:val="auto"/>
                <w:sz w:val="14"/>
                <w:szCs w:val="14"/>
              </w:rPr>
              <w:t>mation</w:t>
            </w:r>
            <w:proofErr w:type="spellEnd"/>
            <w:r w:rsidRPr="00BE2E5C">
              <w:rPr>
                <w:color w:val="auto"/>
                <w:sz w:val="14"/>
                <w:szCs w:val="14"/>
              </w:rPr>
              <w:t xml:space="preserve"> reported, however, based on information reported in other studies using data from the Multi</w:t>
            </w:r>
            <w:r w:rsidR="00C44F25">
              <w:rPr>
                <w:color w:val="auto"/>
                <w:sz w:val="14"/>
                <w:szCs w:val="14"/>
              </w:rPr>
              <w:t>-</w:t>
            </w:r>
            <w:r w:rsidRPr="00BE2E5C">
              <w:rPr>
                <w:color w:val="auto"/>
                <w:sz w:val="14"/>
                <w:szCs w:val="14"/>
              </w:rPr>
              <w:t>centre Study for Self-harm in England it is likely data were col</w:t>
            </w:r>
            <w:r w:rsidR="00C44F25">
              <w:rPr>
                <w:color w:val="auto"/>
                <w:sz w:val="14"/>
                <w:szCs w:val="14"/>
              </w:rPr>
              <w:t>-</w:t>
            </w:r>
            <w:proofErr w:type="spellStart"/>
            <w:r w:rsidRPr="00BE2E5C">
              <w:rPr>
                <w:color w:val="auto"/>
                <w:sz w:val="14"/>
                <w:szCs w:val="14"/>
              </w:rPr>
              <w:t>lected</w:t>
            </w:r>
            <w:proofErr w:type="spellEnd"/>
            <w:r w:rsidRPr="00BE2E5C">
              <w:rPr>
                <w:color w:val="auto"/>
                <w:sz w:val="14"/>
                <w:szCs w:val="14"/>
              </w:rPr>
              <w:t xml:space="preserve"> from a mixture of hospital/medical records and </w:t>
            </w:r>
            <w:proofErr w:type="spellStart"/>
            <w:r w:rsidRPr="00BE2E5C">
              <w:rPr>
                <w:color w:val="auto"/>
                <w:sz w:val="14"/>
                <w:szCs w:val="14"/>
              </w:rPr>
              <w:t>partici</w:t>
            </w:r>
            <w:proofErr w:type="spellEnd"/>
            <w:r w:rsidR="00C44F25">
              <w:rPr>
                <w:color w:val="auto"/>
                <w:sz w:val="14"/>
                <w:szCs w:val="14"/>
              </w:rPr>
              <w:t>-</w:t>
            </w:r>
            <w:r w:rsidRPr="00BE2E5C">
              <w:rPr>
                <w:color w:val="auto"/>
                <w:sz w:val="14"/>
                <w:szCs w:val="14"/>
              </w:rPr>
              <w:t>pant self-report (for those followed-up).</w:t>
            </w:r>
          </w:p>
          <w:p w14:paraId="7F67DA31" w14:textId="77777777" w:rsidR="008D5174" w:rsidRPr="00CD7D26" w:rsidRDefault="008D5174" w:rsidP="00BE2E5C">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08AA2A63" w14:textId="44CC6629" w:rsidR="00BE2E5C" w:rsidRPr="00BE2E5C" w:rsidRDefault="00BE2E5C" w:rsidP="00BE2E5C">
            <w:pPr>
              <w:pStyle w:val="Default"/>
              <w:rPr>
                <w:color w:val="auto"/>
                <w:sz w:val="14"/>
                <w:szCs w:val="14"/>
              </w:rPr>
            </w:pPr>
            <w:r w:rsidRPr="00BE2E5C">
              <w:rPr>
                <w:color w:val="auto"/>
                <w:sz w:val="14"/>
                <w:szCs w:val="14"/>
              </w:rPr>
              <w:t>"The definition of DSH included acts of self-poisoning and self-injury, but ex</w:t>
            </w:r>
            <w:r w:rsidR="003C4911">
              <w:rPr>
                <w:color w:val="auto"/>
                <w:sz w:val="14"/>
                <w:szCs w:val="14"/>
              </w:rPr>
              <w:t>-</w:t>
            </w:r>
            <w:proofErr w:type="spellStart"/>
            <w:r w:rsidRPr="00BE2E5C">
              <w:rPr>
                <w:color w:val="auto"/>
                <w:sz w:val="14"/>
                <w:szCs w:val="14"/>
              </w:rPr>
              <w:t>cluded</w:t>
            </w:r>
            <w:proofErr w:type="spellEnd"/>
            <w:r w:rsidRPr="00BE2E5C">
              <w:rPr>
                <w:color w:val="auto"/>
                <w:sz w:val="14"/>
                <w:szCs w:val="14"/>
              </w:rPr>
              <w:t xml:space="preserve"> self-cutting that was part of a repetitive pattern of self-mutilation" (p.58). This was identified from a dedicated sur</w:t>
            </w:r>
            <w:r w:rsidR="00783858">
              <w:rPr>
                <w:color w:val="auto"/>
                <w:sz w:val="14"/>
                <w:szCs w:val="14"/>
              </w:rPr>
              <w:t>-</w:t>
            </w:r>
            <w:proofErr w:type="spellStart"/>
            <w:r w:rsidRPr="00BE2E5C">
              <w:rPr>
                <w:color w:val="auto"/>
                <w:sz w:val="14"/>
                <w:szCs w:val="14"/>
              </w:rPr>
              <w:t>veillance</w:t>
            </w:r>
            <w:proofErr w:type="spellEnd"/>
            <w:r w:rsidRPr="00BE2E5C">
              <w:rPr>
                <w:color w:val="auto"/>
                <w:sz w:val="14"/>
                <w:szCs w:val="14"/>
              </w:rPr>
              <w:t xml:space="preserve"> system for self-harm. Previous work using this </w:t>
            </w:r>
            <w:proofErr w:type="gramStart"/>
            <w:r w:rsidRPr="00BE2E5C">
              <w:rPr>
                <w:color w:val="auto"/>
                <w:sz w:val="14"/>
                <w:szCs w:val="14"/>
              </w:rPr>
              <w:t>sys</w:t>
            </w:r>
            <w:r w:rsidR="00783858">
              <w:rPr>
                <w:color w:val="auto"/>
                <w:sz w:val="14"/>
                <w:szCs w:val="14"/>
              </w:rPr>
              <w:t>-</w:t>
            </w:r>
            <w:proofErr w:type="spellStart"/>
            <w:r w:rsidRPr="00BE2E5C">
              <w:rPr>
                <w:color w:val="auto"/>
                <w:sz w:val="14"/>
                <w:szCs w:val="14"/>
              </w:rPr>
              <w:t>tem</w:t>
            </w:r>
            <w:proofErr w:type="spellEnd"/>
            <w:proofErr w:type="gramEnd"/>
            <w:r w:rsidRPr="00BE2E5C">
              <w:rPr>
                <w:color w:val="auto"/>
                <w:sz w:val="14"/>
                <w:szCs w:val="14"/>
              </w:rPr>
              <w:t xml:space="preserve"> has indicated cases are ascertained following scrutiny of medical/hospital records and patient self-report.</w:t>
            </w:r>
          </w:p>
          <w:p w14:paraId="4E2A8030" w14:textId="77777777" w:rsidR="008D5174" w:rsidRPr="00CD7D26" w:rsidRDefault="008D5174" w:rsidP="00BE2E5C">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7FA14C48" w14:textId="77777777" w:rsidR="00BE2E5C" w:rsidRPr="00BE2E5C" w:rsidRDefault="00BE2E5C" w:rsidP="00BE2E5C">
            <w:pPr>
              <w:pStyle w:val="Default"/>
              <w:rPr>
                <w:color w:val="auto"/>
                <w:sz w:val="14"/>
                <w:szCs w:val="14"/>
              </w:rPr>
            </w:pPr>
            <w:r w:rsidRPr="00BE2E5C">
              <w:rPr>
                <w:color w:val="auto"/>
                <w:sz w:val="14"/>
                <w:szCs w:val="14"/>
              </w:rPr>
              <w:t>Hospital/medical records used.</w:t>
            </w:r>
          </w:p>
          <w:p w14:paraId="4F848AFA" w14:textId="77777777" w:rsidR="008D5174" w:rsidRPr="00CD7D26" w:rsidRDefault="008D5174" w:rsidP="00BE2E5C">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6B576A10" w14:textId="575C6812" w:rsidR="00BE2E5C" w:rsidRPr="00BE2E5C" w:rsidRDefault="00BE2E5C" w:rsidP="00BE2E5C">
            <w:pPr>
              <w:pStyle w:val="Default"/>
              <w:rPr>
                <w:color w:val="auto"/>
                <w:sz w:val="14"/>
                <w:szCs w:val="14"/>
              </w:rPr>
            </w:pPr>
            <w:r w:rsidRPr="00BE2E5C">
              <w:rPr>
                <w:color w:val="auto"/>
                <w:sz w:val="14"/>
                <w:szCs w:val="14"/>
              </w:rPr>
              <w:t>No specific inform</w:t>
            </w:r>
            <w:r w:rsidR="008734B6">
              <w:rPr>
                <w:color w:val="auto"/>
                <w:sz w:val="14"/>
                <w:szCs w:val="14"/>
              </w:rPr>
              <w:t>-</w:t>
            </w:r>
            <w:proofErr w:type="spellStart"/>
            <w:r w:rsidRPr="00BE2E5C">
              <w:rPr>
                <w:color w:val="auto"/>
                <w:sz w:val="14"/>
                <w:szCs w:val="14"/>
              </w:rPr>
              <w:t>ation</w:t>
            </w:r>
            <w:proofErr w:type="spellEnd"/>
            <w:r w:rsidRPr="00BE2E5C">
              <w:rPr>
                <w:color w:val="auto"/>
                <w:sz w:val="14"/>
                <w:szCs w:val="14"/>
              </w:rPr>
              <w:t xml:space="preserve"> reported, how</w:t>
            </w:r>
            <w:r w:rsidR="008734B6">
              <w:rPr>
                <w:color w:val="auto"/>
                <w:sz w:val="14"/>
                <w:szCs w:val="14"/>
              </w:rPr>
              <w:t>-</w:t>
            </w:r>
            <w:r w:rsidRPr="00BE2E5C">
              <w:rPr>
                <w:color w:val="auto"/>
                <w:sz w:val="14"/>
                <w:szCs w:val="14"/>
              </w:rPr>
              <w:t>ever, previous work using data from the Oxford Monitoring System has indicated that different modes of data collection may be used for those who receive a psych</w:t>
            </w:r>
            <w:r w:rsidR="008734B6">
              <w:rPr>
                <w:color w:val="auto"/>
                <w:sz w:val="14"/>
                <w:szCs w:val="14"/>
              </w:rPr>
              <w:t>-</w:t>
            </w:r>
            <w:proofErr w:type="spellStart"/>
            <w:r w:rsidRPr="00BE2E5C">
              <w:rPr>
                <w:color w:val="auto"/>
                <w:sz w:val="14"/>
                <w:szCs w:val="14"/>
              </w:rPr>
              <w:t>osocial</w:t>
            </w:r>
            <w:proofErr w:type="spellEnd"/>
            <w:r w:rsidRPr="00BE2E5C">
              <w:rPr>
                <w:color w:val="auto"/>
                <w:sz w:val="14"/>
                <w:szCs w:val="14"/>
              </w:rPr>
              <w:t xml:space="preserve"> assessment in the ED and those who do not.</w:t>
            </w:r>
          </w:p>
          <w:p w14:paraId="2AD474FC" w14:textId="77777777" w:rsidR="008D5174" w:rsidRPr="00CD7D26" w:rsidRDefault="008D5174" w:rsidP="00BE2E5C">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3C5F2732" w14:textId="36F77725" w:rsidR="00BE2E5C" w:rsidRPr="00BE2E5C" w:rsidRDefault="00BE2E5C" w:rsidP="00BE2E5C">
            <w:pPr>
              <w:pStyle w:val="Default"/>
              <w:rPr>
                <w:color w:val="auto"/>
                <w:sz w:val="14"/>
                <w:szCs w:val="14"/>
              </w:rPr>
            </w:pPr>
            <w:r w:rsidRPr="00BE2E5C">
              <w:rPr>
                <w:color w:val="auto"/>
                <w:sz w:val="14"/>
                <w:szCs w:val="14"/>
              </w:rPr>
              <w:t>"...we examined the psychiatric treatment these patients were receiving...at follow-up 12-20 months later" (p.58). With regards to follow-up, the majority of par</w:t>
            </w:r>
            <w:r w:rsidR="00783858">
              <w:rPr>
                <w:color w:val="auto"/>
                <w:sz w:val="14"/>
                <w:szCs w:val="14"/>
              </w:rPr>
              <w:t>-</w:t>
            </w:r>
            <w:proofErr w:type="spellStart"/>
            <w:r w:rsidRPr="00BE2E5C">
              <w:rPr>
                <w:color w:val="auto"/>
                <w:sz w:val="14"/>
                <w:szCs w:val="14"/>
              </w:rPr>
              <w:t>ticipants</w:t>
            </w:r>
            <w:proofErr w:type="spellEnd"/>
            <w:r w:rsidRPr="00BE2E5C">
              <w:rPr>
                <w:color w:val="auto"/>
                <w:sz w:val="14"/>
                <w:szCs w:val="14"/>
              </w:rPr>
              <w:t xml:space="preserve"> (79/86) were interviewed between 12-16 </w:t>
            </w:r>
            <w:proofErr w:type="spellStart"/>
            <w:r w:rsidRPr="00BE2E5C">
              <w:rPr>
                <w:color w:val="auto"/>
                <w:sz w:val="14"/>
                <w:szCs w:val="14"/>
              </w:rPr>
              <w:t>mon</w:t>
            </w:r>
            <w:r w:rsidR="00783858">
              <w:rPr>
                <w:color w:val="auto"/>
                <w:sz w:val="14"/>
                <w:szCs w:val="14"/>
              </w:rPr>
              <w:t>-</w:t>
            </w:r>
            <w:r w:rsidRPr="00BE2E5C">
              <w:rPr>
                <w:color w:val="auto"/>
                <w:sz w:val="14"/>
                <w:szCs w:val="14"/>
              </w:rPr>
              <w:t>ths</w:t>
            </w:r>
            <w:proofErr w:type="spellEnd"/>
            <w:r w:rsidRPr="00BE2E5C">
              <w:rPr>
                <w:color w:val="auto"/>
                <w:sz w:val="14"/>
                <w:szCs w:val="14"/>
              </w:rPr>
              <w:t>. It is therefore likely that the length of the prevalence period was appro</w:t>
            </w:r>
            <w:r w:rsidR="00876CAF">
              <w:rPr>
                <w:color w:val="auto"/>
                <w:sz w:val="14"/>
                <w:szCs w:val="14"/>
              </w:rPr>
              <w:t>-</w:t>
            </w:r>
            <w:proofErr w:type="spellStart"/>
            <w:r w:rsidRPr="00BE2E5C">
              <w:rPr>
                <w:color w:val="auto"/>
                <w:sz w:val="14"/>
                <w:szCs w:val="14"/>
              </w:rPr>
              <w:t>priate</w:t>
            </w:r>
            <w:proofErr w:type="spellEnd"/>
            <w:r w:rsidRPr="00BE2E5C">
              <w:rPr>
                <w:color w:val="auto"/>
                <w:sz w:val="14"/>
                <w:szCs w:val="14"/>
              </w:rPr>
              <w:t xml:space="preserve">. </w:t>
            </w:r>
          </w:p>
          <w:p w14:paraId="3398AB0F" w14:textId="77777777" w:rsidR="008D5174" w:rsidRPr="00CD7D26" w:rsidRDefault="008D5174" w:rsidP="00BE2E5C">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0C8E8F8C" w14:textId="77777777" w:rsidR="00BE2E5C" w:rsidRPr="00BE2E5C" w:rsidRDefault="00BE2E5C" w:rsidP="00BE2E5C">
            <w:pPr>
              <w:pStyle w:val="Default"/>
              <w:rPr>
                <w:color w:val="auto"/>
                <w:sz w:val="14"/>
                <w:szCs w:val="14"/>
              </w:rPr>
            </w:pPr>
            <w:r w:rsidRPr="00BE2E5C">
              <w:rPr>
                <w:color w:val="auto"/>
                <w:sz w:val="14"/>
                <w:szCs w:val="14"/>
              </w:rPr>
              <w:t xml:space="preserve">There were no errors in the reporting of the numerator(s) and denominator(s) for the prevalence. </w:t>
            </w:r>
          </w:p>
          <w:p w14:paraId="02E72B2E" w14:textId="77777777" w:rsidR="008D5174" w:rsidRPr="00CD7D26" w:rsidRDefault="008D5174" w:rsidP="00BE2E5C">
            <w:pPr>
              <w:pStyle w:val="Default"/>
              <w:rPr>
                <w:color w:val="auto"/>
                <w:sz w:val="14"/>
                <w:szCs w:val="14"/>
              </w:rPr>
            </w:pPr>
          </w:p>
        </w:tc>
      </w:tr>
      <w:tr w:rsidR="00291D40" w:rsidRPr="00CD7D26" w14:paraId="497E561C" w14:textId="22FDB165" w:rsidTr="00360D4E">
        <w:trPr>
          <w:trHeight w:val="839"/>
        </w:trPr>
        <w:tc>
          <w:tcPr>
            <w:tcW w:w="355" w:type="pct"/>
            <w:tcBorders>
              <w:top w:val="single" w:sz="4" w:space="0" w:color="auto"/>
              <w:bottom w:val="single" w:sz="4" w:space="0" w:color="auto"/>
            </w:tcBorders>
            <w:shd w:val="clear" w:color="auto" w:fill="auto"/>
          </w:tcPr>
          <w:p w14:paraId="5FAC8D3A" w14:textId="045045E1" w:rsidR="008B00DD" w:rsidRPr="00A21AFE" w:rsidRDefault="00783858" w:rsidP="00184CDC">
            <w:pPr>
              <w:pStyle w:val="Default"/>
              <w:rPr>
                <w:b/>
                <w:color w:val="auto"/>
                <w:sz w:val="14"/>
                <w:szCs w:val="14"/>
              </w:rPr>
            </w:pPr>
            <w:r>
              <w:rPr>
                <w:b/>
                <w:color w:val="auto"/>
                <w:sz w:val="14"/>
                <w:szCs w:val="14"/>
              </w:rPr>
              <w:lastRenderedPageBreak/>
              <w:t>Hawton</w:t>
            </w:r>
            <w:r w:rsidR="00876CAF">
              <w:rPr>
                <w:b/>
                <w:color w:val="auto"/>
                <w:sz w:val="14"/>
                <w:szCs w:val="14"/>
              </w:rPr>
              <w:t xml:space="preserve"> </w:t>
            </w:r>
            <w:r w:rsidR="008B00DD" w:rsidRPr="00A21AFE">
              <w:rPr>
                <w:b/>
                <w:color w:val="auto"/>
                <w:sz w:val="14"/>
                <w:szCs w:val="14"/>
              </w:rPr>
              <w:t>1992a</w:t>
            </w:r>
          </w:p>
          <w:p w14:paraId="2CE834E7" w14:textId="7EE2BF06" w:rsidR="008B00DD" w:rsidRPr="00A21AFE" w:rsidRDefault="008B00DD" w:rsidP="00184CDC">
            <w:pPr>
              <w:pStyle w:val="Default"/>
              <w:rPr>
                <w:b/>
                <w:i/>
                <w:color w:val="auto"/>
                <w:sz w:val="14"/>
                <w:szCs w:val="14"/>
              </w:rPr>
            </w:pPr>
          </w:p>
        </w:tc>
        <w:tc>
          <w:tcPr>
            <w:tcW w:w="509" w:type="pct"/>
            <w:tcBorders>
              <w:top w:val="single" w:sz="4" w:space="0" w:color="auto"/>
              <w:bottom w:val="single" w:sz="4" w:space="0" w:color="auto"/>
            </w:tcBorders>
            <w:shd w:val="clear" w:color="auto" w:fill="auto"/>
          </w:tcPr>
          <w:p w14:paraId="4DB82A24" w14:textId="1C5DF398" w:rsidR="00352199" w:rsidRPr="00352199" w:rsidRDefault="00352199" w:rsidP="00352199">
            <w:pPr>
              <w:pStyle w:val="Default"/>
              <w:rPr>
                <w:color w:val="auto"/>
                <w:sz w:val="14"/>
                <w:szCs w:val="14"/>
              </w:rPr>
            </w:pPr>
            <w:r w:rsidRPr="00352199">
              <w:rPr>
                <w:color w:val="auto"/>
                <w:sz w:val="14"/>
                <w:szCs w:val="14"/>
              </w:rPr>
              <w:t>The study setting was "...a general hospital in Oxford...The general hospital receives all re</w:t>
            </w:r>
            <w:r w:rsidR="00783858">
              <w:rPr>
                <w:color w:val="auto"/>
                <w:sz w:val="14"/>
                <w:szCs w:val="14"/>
              </w:rPr>
              <w:t>-</w:t>
            </w:r>
            <w:proofErr w:type="spellStart"/>
            <w:r w:rsidRPr="00352199">
              <w:rPr>
                <w:color w:val="auto"/>
                <w:sz w:val="14"/>
                <w:szCs w:val="14"/>
              </w:rPr>
              <w:t>ferred</w:t>
            </w:r>
            <w:proofErr w:type="spellEnd"/>
            <w:r w:rsidRPr="00352199">
              <w:rPr>
                <w:color w:val="auto"/>
                <w:sz w:val="14"/>
                <w:szCs w:val="14"/>
              </w:rPr>
              <w:t xml:space="preserve"> patients from Ox</w:t>
            </w:r>
            <w:r w:rsidR="00783858">
              <w:rPr>
                <w:color w:val="auto"/>
                <w:sz w:val="14"/>
                <w:szCs w:val="14"/>
              </w:rPr>
              <w:t>-</w:t>
            </w:r>
            <w:r w:rsidRPr="00352199">
              <w:rPr>
                <w:color w:val="auto"/>
                <w:sz w:val="14"/>
                <w:szCs w:val="14"/>
              </w:rPr>
              <w:t xml:space="preserve">ford area and the </w:t>
            </w:r>
            <w:proofErr w:type="spellStart"/>
            <w:r w:rsidRPr="00352199">
              <w:rPr>
                <w:color w:val="auto"/>
                <w:sz w:val="14"/>
                <w:szCs w:val="14"/>
              </w:rPr>
              <w:t>surr</w:t>
            </w:r>
            <w:r w:rsidR="00783858">
              <w:rPr>
                <w:color w:val="auto"/>
                <w:sz w:val="14"/>
                <w:szCs w:val="14"/>
              </w:rPr>
              <w:t>-</w:t>
            </w:r>
            <w:r w:rsidRPr="00352199">
              <w:rPr>
                <w:color w:val="auto"/>
                <w:sz w:val="14"/>
                <w:szCs w:val="14"/>
              </w:rPr>
              <w:t>ounding</w:t>
            </w:r>
            <w:proofErr w:type="spellEnd"/>
            <w:r w:rsidRPr="00352199">
              <w:rPr>
                <w:color w:val="auto"/>
                <w:sz w:val="14"/>
                <w:szCs w:val="14"/>
              </w:rPr>
              <w:t xml:space="preserve"> area" (p.1409). Data from the Oxford centre only of the Multi</w:t>
            </w:r>
            <w:r w:rsidR="00783858">
              <w:rPr>
                <w:color w:val="auto"/>
                <w:sz w:val="14"/>
                <w:szCs w:val="14"/>
              </w:rPr>
              <w:t>-</w:t>
            </w:r>
            <w:r w:rsidRPr="00352199">
              <w:rPr>
                <w:color w:val="auto"/>
                <w:sz w:val="14"/>
                <w:szCs w:val="14"/>
              </w:rPr>
              <w:t>centre Study of Self-harm in England has previously been sho</w:t>
            </w:r>
            <w:r w:rsidR="001B1264">
              <w:rPr>
                <w:color w:val="auto"/>
                <w:sz w:val="14"/>
                <w:szCs w:val="14"/>
              </w:rPr>
              <w:t>w</w:t>
            </w:r>
            <w:r w:rsidRPr="00352199">
              <w:rPr>
                <w:color w:val="auto"/>
                <w:sz w:val="14"/>
                <w:szCs w:val="14"/>
              </w:rPr>
              <w:t>n to not be representative of the national population.</w:t>
            </w:r>
          </w:p>
          <w:p w14:paraId="649BD66F" w14:textId="2E73F8E6" w:rsidR="008B00DD" w:rsidRPr="00CD7D26" w:rsidRDefault="008B00DD" w:rsidP="00352199">
            <w:pPr>
              <w:pStyle w:val="Default"/>
              <w:rPr>
                <w:color w:val="auto"/>
                <w:sz w:val="14"/>
                <w:szCs w:val="14"/>
              </w:rPr>
            </w:pPr>
          </w:p>
        </w:tc>
        <w:tc>
          <w:tcPr>
            <w:tcW w:w="475" w:type="pct"/>
            <w:tcBorders>
              <w:top w:val="single" w:sz="4" w:space="0" w:color="auto"/>
              <w:bottom w:val="single" w:sz="4" w:space="0" w:color="auto"/>
            </w:tcBorders>
            <w:shd w:val="clear" w:color="auto" w:fill="auto"/>
          </w:tcPr>
          <w:p w14:paraId="2A544BD7" w14:textId="5B56DAF2" w:rsidR="00352199" w:rsidRPr="00352199" w:rsidRDefault="00352199" w:rsidP="00352199">
            <w:pPr>
              <w:pStyle w:val="Default"/>
              <w:rPr>
                <w:color w:val="auto"/>
                <w:sz w:val="14"/>
                <w:szCs w:val="14"/>
              </w:rPr>
            </w:pPr>
            <w:r w:rsidRPr="00352199">
              <w:rPr>
                <w:color w:val="auto"/>
                <w:sz w:val="14"/>
                <w:szCs w:val="14"/>
              </w:rPr>
              <w:t>All "...people referred to the general hospital as a result of...deli</w:t>
            </w:r>
            <w:r w:rsidR="00783858">
              <w:rPr>
                <w:color w:val="auto"/>
                <w:sz w:val="14"/>
                <w:szCs w:val="14"/>
              </w:rPr>
              <w:t>-</w:t>
            </w:r>
            <w:r w:rsidRPr="00352199">
              <w:rPr>
                <w:color w:val="auto"/>
                <w:sz w:val="14"/>
                <w:szCs w:val="14"/>
              </w:rPr>
              <w:t xml:space="preserve">berate </w:t>
            </w:r>
            <w:proofErr w:type="spellStart"/>
            <w:r w:rsidRPr="00352199">
              <w:rPr>
                <w:color w:val="auto"/>
                <w:sz w:val="14"/>
                <w:szCs w:val="14"/>
              </w:rPr>
              <w:t>self poisoning</w:t>
            </w:r>
            <w:proofErr w:type="spellEnd"/>
            <w:r w:rsidRPr="00352199">
              <w:rPr>
                <w:color w:val="auto"/>
                <w:sz w:val="14"/>
                <w:szCs w:val="14"/>
              </w:rPr>
              <w:t xml:space="preserve"> or </w:t>
            </w:r>
            <w:proofErr w:type="spellStart"/>
            <w:r w:rsidRPr="00352199">
              <w:rPr>
                <w:color w:val="auto"/>
                <w:sz w:val="14"/>
                <w:szCs w:val="14"/>
              </w:rPr>
              <w:t>self injury</w:t>
            </w:r>
            <w:proofErr w:type="spellEnd"/>
            <w:r w:rsidRPr="00352199">
              <w:rPr>
                <w:color w:val="auto"/>
                <w:sz w:val="14"/>
                <w:szCs w:val="14"/>
              </w:rPr>
              <w:t xml:space="preserve">" (p.1409) were included. There were no specific exclusion criteria. </w:t>
            </w:r>
          </w:p>
          <w:p w14:paraId="1FC4CD12" w14:textId="77777777" w:rsidR="008B00DD" w:rsidRPr="00CD7D26" w:rsidRDefault="008B00DD" w:rsidP="00352199">
            <w:pPr>
              <w:pStyle w:val="Default"/>
              <w:rPr>
                <w:color w:val="auto"/>
                <w:sz w:val="14"/>
                <w:szCs w:val="14"/>
              </w:rPr>
            </w:pPr>
          </w:p>
        </w:tc>
        <w:tc>
          <w:tcPr>
            <w:tcW w:w="478" w:type="pct"/>
            <w:tcBorders>
              <w:top w:val="single" w:sz="4" w:space="0" w:color="auto"/>
              <w:bottom w:val="single" w:sz="4" w:space="0" w:color="auto"/>
            </w:tcBorders>
            <w:shd w:val="clear" w:color="auto" w:fill="auto"/>
          </w:tcPr>
          <w:p w14:paraId="5620D269" w14:textId="77777777" w:rsidR="00352199" w:rsidRPr="00352199" w:rsidRDefault="00352199" w:rsidP="00352199">
            <w:pPr>
              <w:pStyle w:val="Default"/>
              <w:rPr>
                <w:color w:val="auto"/>
                <w:sz w:val="14"/>
                <w:szCs w:val="14"/>
              </w:rPr>
            </w:pPr>
            <w:r w:rsidRPr="00352199">
              <w:rPr>
                <w:color w:val="auto"/>
                <w:sz w:val="14"/>
                <w:szCs w:val="14"/>
              </w:rPr>
              <w:t>Given that "[p]</w:t>
            </w:r>
            <w:proofErr w:type="spellStart"/>
            <w:r w:rsidRPr="00352199">
              <w:rPr>
                <w:color w:val="auto"/>
                <w:sz w:val="14"/>
                <w:szCs w:val="14"/>
              </w:rPr>
              <w:t>atients</w:t>
            </w:r>
            <w:proofErr w:type="spellEnd"/>
            <w:r w:rsidRPr="00352199">
              <w:rPr>
                <w:color w:val="auto"/>
                <w:sz w:val="14"/>
                <w:szCs w:val="14"/>
              </w:rPr>
              <w:t xml:space="preserve"> referred after </w:t>
            </w:r>
            <w:proofErr w:type="spellStart"/>
            <w:r w:rsidRPr="00352199">
              <w:rPr>
                <w:color w:val="auto"/>
                <w:sz w:val="14"/>
                <w:szCs w:val="14"/>
              </w:rPr>
              <w:t>self poisoning</w:t>
            </w:r>
            <w:proofErr w:type="spellEnd"/>
            <w:r w:rsidRPr="00352199">
              <w:rPr>
                <w:color w:val="auto"/>
                <w:sz w:val="14"/>
                <w:szCs w:val="14"/>
              </w:rPr>
              <w:t xml:space="preserve"> or </w:t>
            </w:r>
            <w:proofErr w:type="spellStart"/>
            <w:r w:rsidRPr="00352199">
              <w:rPr>
                <w:color w:val="auto"/>
                <w:sz w:val="14"/>
                <w:szCs w:val="14"/>
              </w:rPr>
              <w:t>self injury</w:t>
            </w:r>
            <w:proofErr w:type="spellEnd"/>
            <w:r w:rsidRPr="00352199">
              <w:rPr>
                <w:color w:val="auto"/>
                <w:sz w:val="14"/>
                <w:szCs w:val="14"/>
              </w:rPr>
              <w:t xml:space="preserve"> are identified by the monitoring system, irrespective of whether they are referred to the emergency psychiatric service in the hospital" (p.1409), it is likely a census could have been undertaken.</w:t>
            </w:r>
          </w:p>
          <w:p w14:paraId="1DCFC465" w14:textId="77777777" w:rsidR="008B00DD" w:rsidRPr="00CD7D26" w:rsidRDefault="008B00DD" w:rsidP="00352199">
            <w:pPr>
              <w:pStyle w:val="Default"/>
              <w:rPr>
                <w:color w:val="auto"/>
                <w:sz w:val="14"/>
                <w:szCs w:val="14"/>
              </w:rPr>
            </w:pPr>
          </w:p>
        </w:tc>
        <w:tc>
          <w:tcPr>
            <w:tcW w:w="438" w:type="pct"/>
            <w:tcBorders>
              <w:top w:val="single" w:sz="4" w:space="0" w:color="auto"/>
              <w:bottom w:val="single" w:sz="4" w:space="0" w:color="auto"/>
            </w:tcBorders>
            <w:shd w:val="clear" w:color="auto" w:fill="auto"/>
          </w:tcPr>
          <w:p w14:paraId="4E3A4BCB" w14:textId="2E1A4FC1" w:rsidR="00352199" w:rsidRPr="00352199" w:rsidRDefault="00352199" w:rsidP="00352199">
            <w:pPr>
              <w:pStyle w:val="Default"/>
              <w:rPr>
                <w:color w:val="auto"/>
                <w:sz w:val="14"/>
                <w:szCs w:val="14"/>
              </w:rPr>
            </w:pPr>
            <w:r w:rsidRPr="00352199">
              <w:rPr>
                <w:color w:val="auto"/>
                <w:sz w:val="14"/>
                <w:szCs w:val="14"/>
              </w:rPr>
              <w:t xml:space="preserve">No specific </w:t>
            </w:r>
            <w:proofErr w:type="spellStart"/>
            <w:r w:rsidRPr="00352199">
              <w:rPr>
                <w:color w:val="auto"/>
                <w:sz w:val="14"/>
                <w:szCs w:val="14"/>
              </w:rPr>
              <w:t>infor</w:t>
            </w:r>
            <w:r w:rsidR="00783858">
              <w:rPr>
                <w:color w:val="auto"/>
                <w:sz w:val="14"/>
                <w:szCs w:val="14"/>
              </w:rPr>
              <w:t>-</w:t>
            </w:r>
            <w:r w:rsidRPr="00352199">
              <w:rPr>
                <w:color w:val="auto"/>
                <w:sz w:val="14"/>
                <w:szCs w:val="14"/>
              </w:rPr>
              <w:t>mation</w:t>
            </w:r>
            <w:proofErr w:type="spellEnd"/>
            <w:r w:rsidRPr="00352199">
              <w:rPr>
                <w:color w:val="auto"/>
                <w:sz w:val="14"/>
                <w:szCs w:val="14"/>
              </w:rPr>
              <w:t xml:space="preserve"> reported, however, data for all eligible participants were included in analyses.</w:t>
            </w:r>
          </w:p>
          <w:p w14:paraId="0856112A" w14:textId="77777777" w:rsidR="008B00DD" w:rsidRPr="00CD7D26" w:rsidRDefault="008B00DD" w:rsidP="00352199">
            <w:pPr>
              <w:pStyle w:val="Default"/>
              <w:rPr>
                <w:color w:val="auto"/>
                <w:sz w:val="14"/>
                <w:szCs w:val="14"/>
              </w:rPr>
            </w:pPr>
          </w:p>
        </w:tc>
        <w:tc>
          <w:tcPr>
            <w:tcW w:w="452" w:type="pct"/>
            <w:tcBorders>
              <w:top w:val="single" w:sz="4" w:space="0" w:color="auto"/>
              <w:bottom w:val="single" w:sz="4" w:space="0" w:color="auto"/>
            </w:tcBorders>
            <w:shd w:val="clear" w:color="auto" w:fill="auto"/>
          </w:tcPr>
          <w:p w14:paraId="38F41F32" w14:textId="3EE9500E" w:rsidR="00352199" w:rsidRPr="00352199" w:rsidRDefault="00352199" w:rsidP="00352199">
            <w:pPr>
              <w:pStyle w:val="Default"/>
              <w:rPr>
                <w:color w:val="auto"/>
                <w:sz w:val="14"/>
                <w:szCs w:val="14"/>
              </w:rPr>
            </w:pPr>
            <w:r w:rsidRPr="00352199">
              <w:rPr>
                <w:color w:val="auto"/>
                <w:sz w:val="14"/>
                <w:szCs w:val="14"/>
              </w:rPr>
              <w:t xml:space="preserve">Whilst "Those </w:t>
            </w:r>
            <w:proofErr w:type="spellStart"/>
            <w:r w:rsidRPr="00352199">
              <w:rPr>
                <w:color w:val="auto"/>
                <w:sz w:val="14"/>
                <w:szCs w:val="14"/>
              </w:rPr>
              <w:t>referr</w:t>
            </w:r>
            <w:proofErr w:type="spellEnd"/>
            <w:r w:rsidR="00783858">
              <w:rPr>
                <w:color w:val="auto"/>
                <w:sz w:val="14"/>
                <w:szCs w:val="14"/>
              </w:rPr>
              <w:t>-</w:t>
            </w:r>
            <w:r w:rsidRPr="00352199">
              <w:rPr>
                <w:color w:val="auto"/>
                <w:sz w:val="14"/>
                <w:szCs w:val="14"/>
              </w:rPr>
              <w:t>ed…received a de</w:t>
            </w:r>
            <w:r w:rsidR="00783858">
              <w:rPr>
                <w:color w:val="auto"/>
                <w:sz w:val="14"/>
                <w:szCs w:val="14"/>
              </w:rPr>
              <w:t>-</w:t>
            </w:r>
            <w:r w:rsidRPr="00352199">
              <w:rPr>
                <w:color w:val="auto"/>
                <w:sz w:val="14"/>
                <w:szCs w:val="14"/>
              </w:rPr>
              <w:t>tailed psychosocial assessment…after which a data sheet was completed for entry to the com</w:t>
            </w:r>
            <w:r w:rsidR="00783858">
              <w:rPr>
                <w:color w:val="auto"/>
                <w:sz w:val="14"/>
                <w:szCs w:val="14"/>
              </w:rPr>
              <w:t>-</w:t>
            </w:r>
            <w:proofErr w:type="spellStart"/>
            <w:r w:rsidRPr="00352199">
              <w:rPr>
                <w:color w:val="auto"/>
                <w:sz w:val="14"/>
                <w:szCs w:val="14"/>
              </w:rPr>
              <w:t>puterised</w:t>
            </w:r>
            <w:proofErr w:type="spellEnd"/>
            <w:r w:rsidRPr="00352199">
              <w:rPr>
                <w:color w:val="auto"/>
                <w:sz w:val="14"/>
                <w:szCs w:val="14"/>
              </w:rPr>
              <w:t xml:space="preserve"> monitoring file" (p.1409), it is unclear whether in</w:t>
            </w:r>
            <w:r w:rsidR="00783858">
              <w:rPr>
                <w:color w:val="auto"/>
                <w:sz w:val="14"/>
                <w:szCs w:val="14"/>
              </w:rPr>
              <w:t>-</w:t>
            </w:r>
            <w:r w:rsidRPr="00352199">
              <w:rPr>
                <w:color w:val="auto"/>
                <w:sz w:val="14"/>
                <w:szCs w:val="14"/>
              </w:rPr>
              <w:t xml:space="preserve">formation for the outcomes of </w:t>
            </w:r>
            <w:proofErr w:type="spellStart"/>
            <w:r w:rsidRPr="00352199">
              <w:rPr>
                <w:color w:val="auto"/>
                <w:sz w:val="14"/>
                <w:szCs w:val="14"/>
              </w:rPr>
              <w:t>rele</w:t>
            </w:r>
            <w:r w:rsidR="00783858">
              <w:rPr>
                <w:color w:val="auto"/>
                <w:sz w:val="14"/>
                <w:szCs w:val="14"/>
              </w:rPr>
              <w:t>-</w:t>
            </w:r>
            <w:r w:rsidRPr="00352199">
              <w:rPr>
                <w:color w:val="auto"/>
                <w:sz w:val="14"/>
                <w:szCs w:val="14"/>
              </w:rPr>
              <w:t>vance</w:t>
            </w:r>
            <w:proofErr w:type="spellEnd"/>
            <w:r w:rsidRPr="00352199">
              <w:rPr>
                <w:color w:val="auto"/>
                <w:sz w:val="14"/>
                <w:szCs w:val="14"/>
              </w:rPr>
              <w:t xml:space="preserve"> to this revi</w:t>
            </w:r>
            <w:r w:rsidR="00CD2485">
              <w:rPr>
                <w:color w:val="auto"/>
                <w:sz w:val="14"/>
                <w:szCs w:val="14"/>
              </w:rPr>
              <w:t xml:space="preserve">ew was ascertained from </w:t>
            </w:r>
            <w:r w:rsidRPr="00352199">
              <w:rPr>
                <w:color w:val="auto"/>
                <w:sz w:val="14"/>
                <w:szCs w:val="14"/>
              </w:rPr>
              <w:t>participant self-report and/or hospital/med</w:t>
            </w:r>
            <w:r w:rsidR="00783858">
              <w:rPr>
                <w:color w:val="auto"/>
                <w:sz w:val="14"/>
                <w:szCs w:val="14"/>
              </w:rPr>
              <w:t>-</w:t>
            </w:r>
            <w:proofErr w:type="spellStart"/>
            <w:r w:rsidRPr="00352199">
              <w:rPr>
                <w:color w:val="auto"/>
                <w:sz w:val="14"/>
                <w:szCs w:val="14"/>
              </w:rPr>
              <w:t>ical</w:t>
            </w:r>
            <w:proofErr w:type="spellEnd"/>
            <w:r w:rsidRPr="00352199">
              <w:rPr>
                <w:color w:val="auto"/>
                <w:sz w:val="14"/>
                <w:szCs w:val="14"/>
              </w:rPr>
              <w:t xml:space="preserve"> records.</w:t>
            </w:r>
          </w:p>
          <w:p w14:paraId="1F98D609" w14:textId="77777777" w:rsidR="008B00DD" w:rsidRPr="00CD7D26" w:rsidRDefault="008B00DD" w:rsidP="00352199">
            <w:pPr>
              <w:pStyle w:val="Default"/>
              <w:rPr>
                <w:color w:val="auto"/>
                <w:sz w:val="14"/>
                <w:szCs w:val="14"/>
              </w:rPr>
            </w:pPr>
          </w:p>
        </w:tc>
        <w:tc>
          <w:tcPr>
            <w:tcW w:w="444" w:type="pct"/>
            <w:tcBorders>
              <w:top w:val="single" w:sz="4" w:space="0" w:color="auto"/>
              <w:bottom w:val="single" w:sz="4" w:space="0" w:color="auto"/>
            </w:tcBorders>
            <w:shd w:val="clear" w:color="auto" w:fill="auto"/>
          </w:tcPr>
          <w:p w14:paraId="5B182325" w14:textId="386F355F" w:rsidR="00352199" w:rsidRPr="00352199" w:rsidRDefault="00352199" w:rsidP="00352199">
            <w:pPr>
              <w:pStyle w:val="Default"/>
              <w:rPr>
                <w:color w:val="auto"/>
                <w:sz w:val="14"/>
                <w:szCs w:val="14"/>
              </w:rPr>
            </w:pPr>
            <w:r w:rsidRPr="00352199">
              <w:rPr>
                <w:color w:val="auto"/>
                <w:sz w:val="14"/>
                <w:szCs w:val="14"/>
              </w:rPr>
              <w:t xml:space="preserve">No specific </w:t>
            </w:r>
            <w:proofErr w:type="spellStart"/>
            <w:r w:rsidRPr="00352199">
              <w:rPr>
                <w:color w:val="auto"/>
                <w:sz w:val="14"/>
                <w:szCs w:val="14"/>
              </w:rPr>
              <w:t>infor</w:t>
            </w:r>
            <w:r w:rsidR="00CE5D29">
              <w:rPr>
                <w:color w:val="auto"/>
                <w:sz w:val="14"/>
                <w:szCs w:val="14"/>
              </w:rPr>
              <w:t>-</w:t>
            </w:r>
            <w:r w:rsidRPr="00352199">
              <w:rPr>
                <w:color w:val="auto"/>
                <w:sz w:val="14"/>
                <w:szCs w:val="14"/>
              </w:rPr>
              <w:t>mation</w:t>
            </w:r>
            <w:proofErr w:type="spellEnd"/>
            <w:r w:rsidRPr="00352199">
              <w:rPr>
                <w:color w:val="auto"/>
                <w:sz w:val="14"/>
                <w:szCs w:val="14"/>
              </w:rPr>
              <w:t xml:space="preserve"> reported, however, previous studies using data from the Multicentre Study of Self-harm has indicated cases were ascertained from scrutiny of hospital/medical records.</w:t>
            </w:r>
          </w:p>
          <w:p w14:paraId="49117253" w14:textId="77777777" w:rsidR="008B00DD" w:rsidRPr="00CD7D26" w:rsidRDefault="008B00DD" w:rsidP="00352199">
            <w:pPr>
              <w:pStyle w:val="Default"/>
              <w:rPr>
                <w:color w:val="auto"/>
                <w:sz w:val="14"/>
                <w:szCs w:val="14"/>
              </w:rPr>
            </w:pPr>
          </w:p>
        </w:tc>
        <w:tc>
          <w:tcPr>
            <w:tcW w:w="437" w:type="pct"/>
            <w:tcBorders>
              <w:top w:val="single" w:sz="4" w:space="0" w:color="auto"/>
              <w:bottom w:val="single" w:sz="4" w:space="0" w:color="auto"/>
            </w:tcBorders>
            <w:shd w:val="clear" w:color="auto" w:fill="auto"/>
          </w:tcPr>
          <w:p w14:paraId="33146C01" w14:textId="54F2F775" w:rsidR="00352199" w:rsidRPr="00352199" w:rsidRDefault="00CE5D29" w:rsidP="00352199">
            <w:pPr>
              <w:pStyle w:val="Default"/>
              <w:rPr>
                <w:color w:val="auto"/>
                <w:sz w:val="14"/>
                <w:szCs w:val="14"/>
              </w:rPr>
            </w:pPr>
            <w:r>
              <w:rPr>
                <w:color w:val="auto"/>
                <w:sz w:val="14"/>
                <w:szCs w:val="14"/>
              </w:rPr>
              <w:t>NR</w:t>
            </w:r>
          </w:p>
          <w:p w14:paraId="7BD58147" w14:textId="77777777" w:rsidR="008B00DD" w:rsidRPr="00CD7D26" w:rsidRDefault="008B00DD" w:rsidP="00352199">
            <w:pPr>
              <w:pStyle w:val="Default"/>
              <w:rPr>
                <w:color w:val="auto"/>
                <w:sz w:val="14"/>
                <w:szCs w:val="14"/>
              </w:rPr>
            </w:pPr>
          </w:p>
        </w:tc>
        <w:tc>
          <w:tcPr>
            <w:tcW w:w="453" w:type="pct"/>
            <w:tcBorders>
              <w:top w:val="single" w:sz="4" w:space="0" w:color="auto"/>
              <w:bottom w:val="single" w:sz="4" w:space="0" w:color="auto"/>
            </w:tcBorders>
            <w:shd w:val="clear" w:color="auto" w:fill="auto"/>
          </w:tcPr>
          <w:p w14:paraId="685228BC" w14:textId="2E45177C" w:rsidR="00352199" w:rsidRPr="00352199" w:rsidRDefault="00352199" w:rsidP="00352199">
            <w:pPr>
              <w:pStyle w:val="Default"/>
              <w:rPr>
                <w:color w:val="auto"/>
                <w:sz w:val="14"/>
                <w:szCs w:val="14"/>
              </w:rPr>
            </w:pPr>
            <w:r w:rsidRPr="00352199">
              <w:rPr>
                <w:color w:val="auto"/>
                <w:sz w:val="14"/>
                <w:szCs w:val="14"/>
              </w:rPr>
              <w:t xml:space="preserve">"Those referred to the [psychiatric] service (83 2% [of the </w:t>
            </w:r>
            <w:proofErr w:type="spellStart"/>
            <w:r w:rsidRPr="00352199">
              <w:rPr>
                <w:color w:val="auto"/>
                <w:sz w:val="14"/>
                <w:szCs w:val="14"/>
              </w:rPr>
              <w:t>sam</w:t>
            </w:r>
            <w:r w:rsidR="00CE5D29">
              <w:rPr>
                <w:color w:val="auto"/>
                <w:sz w:val="14"/>
                <w:szCs w:val="14"/>
              </w:rPr>
              <w:t>-</w:t>
            </w:r>
            <w:r w:rsidRPr="00352199">
              <w:rPr>
                <w:color w:val="auto"/>
                <w:sz w:val="14"/>
                <w:szCs w:val="14"/>
              </w:rPr>
              <w:t>ple</w:t>
            </w:r>
            <w:proofErr w:type="spellEnd"/>
            <w:r w:rsidRPr="00352199">
              <w:rPr>
                <w:color w:val="auto"/>
                <w:sz w:val="14"/>
                <w:szCs w:val="14"/>
              </w:rPr>
              <w:t>]) received a de</w:t>
            </w:r>
            <w:r w:rsidR="00CE5D29">
              <w:rPr>
                <w:color w:val="auto"/>
                <w:sz w:val="14"/>
                <w:szCs w:val="14"/>
              </w:rPr>
              <w:t>-</w:t>
            </w:r>
            <w:r w:rsidRPr="00352199">
              <w:rPr>
                <w:color w:val="auto"/>
                <w:sz w:val="14"/>
                <w:szCs w:val="14"/>
              </w:rPr>
              <w:t>tailed psychosocial assessment...T</w:t>
            </w:r>
            <w:r w:rsidR="00CE5D29">
              <w:rPr>
                <w:color w:val="auto"/>
                <w:sz w:val="14"/>
                <w:szCs w:val="14"/>
              </w:rPr>
              <w:t xml:space="preserve">hrough scrutiny of accident and </w:t>
            </w:r>
            <w:r w:rsidRPr="00352199">
              <w:rPr>
                <w:color w:val="auto"/>
                <w:sz w:val="14"/>
                <w:szCs w:val="14"/>
              </w:rPr>
              <w:t>emergency de</w:t>
            </w:r>
            <w:r w:rsidR="00CE5D29">
              <w:rPr>
                <w:color w:val="auto"/>
                <w:sz w:val="14"/>
                <w:szCs w:val="14"/>
              </w:rPr>
              <w:t>-</w:t>
            </w:r>
            <w:proofErr w:type="spellStart"/>
            <w:r w:rsidRPr="00352199">
              <w:rPr>
                <w:color w:val="auto"/>
                <w:sz w:val="14"/>
                <w:szCs w:val="14"/>
              </w:rPr>
              <w:t>partment</w:t>
            </w:r>
            <w:proofErr w:type="spellEnd"/>
            <w:r w:rsidRPr="00352199">
              <w:rPr>
                <w:color w:val="auto"/>
                <w:sz w:val="14"/>
                <w:szCs w:val="14"/>
              </w:rPr>
              <w:t xml:space="preserve"> records a limited amount of</w:t>
            </w:r>
            <w:r w:rsidRPr="00352199">
              <w:rPr>
                <w:color w:val="auto"/>
                <w:sz w:val="14"/>
                <w:szCs w:val="14"/>
              </w:rPr>
              <w:br/>
              <w:t>information was also av</w:t>
            </w:r>
            <w:r w:rsidR="00CE5D29">
              <w:rPr>
                <w:color w:val="auto"/>
                <w:sz w:val="14"/>
                <w:szCs w:val="14"/>
              </w:rPr>
              <w:t xml:space="preserve">ailable on patients referred to </w:t>
            </w:r>
            <w:r w:rsidRPr="00352199">
              <w:rPr>
                <w:color w:val="auto"/>
                <w:sz w:val="14"/>
                <w:szCs w:val="14"/>
              </w:rPr>
              <w:t xml:space="preserve">the </w:t>
            </w:r>
            <w:proofErr w:type="spellStart"/>
            <w:r w:rsidRPr="00352199">
              <w:rPr>
                <w:color w:val="auto"/>
                <w:sz w:val="14"/>
                <w:szCs w:val="14"/>
              </w:rPr>
              <w:t>hos</w:t>
            </w:r>
            <w:r w:rsidR="00CE5D29">
              <w:rPr>
                <w:color w:val="auto"/>
                <w:sz w:val="14"/>
                <w:szCs w:val="14"/>
              </w:rPr>
              <w:t>-</w:t>
            </w:r>
            <w:r w:rsidRPr="00352199">
              <w:rPr>
                <w:color w:val="auto"/>
                <w:sz w:val="14"/>
                <w:szCs w:val="14"/>
              </w:rPr>
              <w:t>pital</w:t>
            </w:r>
            <w:proofErr w:type="spellEnd"/>
            <w:r w:rsidRPr="00352199">
              <w:rPr>
                <w:color w:val="auto"/>
                <w:sz w:val="14"/>
                <w:szCs w:val="14"/>
              </w:rPr>
              <w:t xml:space="preserve"> but not to the psychiatric service" (p.1409). Therefore, slightly different methods of data collection were used for 16.8% of the sample.</w:t>
            </w:r>
          </w:p>
          <w:p w14:paraId="07736D4C" w14:textId="77777777" w:rsidR="008B00DD" w:rsidRPr="00CD7D26" w:rsidRDefault="008B00DD" w:rsidP="00352199">
            <w:pPr>
              <w:pStyle w:val="Default"/>
              <w:rPr>
                <w:color w:val="auto"/>
                <w:sz w:val="14"/>
                <w:szCs w:val="14"/>
              </w:rPr>
            </w:pPr>
          </w:p>
        </w:tc>
        <w:tc>
          <w:tcPr>
            <w:tcW w:w="442" w:type="pct"/>
            <w:tcBorders>
              <w:top w:val="single" w:sz="4" w:space="0" w:color="auto"/>
              <w:bottom w:val="single" w:sz="4" w:space="0" w:color="auto"/>
            </w:tcBorders>
            <w:shd w:val="clear" w:color="auto" w:fill="auto"/>
          </w:tcPr>
          <w:p w14:paraId="1C569528" w14:textId="76294662" w:rsidR="00352199" w:rsidRPr="00352199" w:rsidRDefault="00352199" w:rsidP="00352199">
            <w:pPr>
              <w:pStyle w:val="Default"/>
              <w:rPr>
                <w:color w:val="auto"/>
                <w:sz w:val="14"/>
                <w:szCs w:val="14"/>
              </w:rPr>
            </w:pPr>
            <w:r w:rsidRPr="00352199">
              <w:rPr>
                <w:color w:val="auto"/>
                <w:sz w:val="14"/>
                <w:szCs w:val="14"/>
              </w:rPr>
              <w:t xml:space="preserve">The study reported outcome(s) at </w:t>
            </w:r>
            <w:proofErr w:type="spellStart"/>
            <w:r w:rsidRPr="00352199">
              <w:rPr>
                <w:color w:val="auto"/>
                <w:sz w:val="14"/>
                <w:szCs w:val="14"/>
              </w:rPr>
              <w:t>pres</w:t>
            </w:r>
            <w:r w:rsidR="00CE5D29">
              <w:rPr>
                <w:color w:val="auto"/>
                <w:sz w:val="14"/>
                <w:szCs w:val="14"/>
              </w:rPr>
              <w:t>-</w:t>
            </w:r>
            <w:r w:rsidRPr="00352199">
              <w:rPr>
                <w:color w:val="auto"/>
                <w:sz w:val="14"/>
                <w:szCs w:val="14"/>
              </w:rPr>
              <w:t>entation</w:t>
            </w:r>
            <w:proofErr w:type="spellEnd"/>
            <w:r w:rsidRPr="00352199">
              <w:rPr>
                <w:color w:val="auto"/>
                <w:sz w:val="14"/>
                <w:szCs w:val="14"/>
              </w:rPr>
              <w:t xml:space="preserve"> and/or immediately post-discharge and so it is likely the length of the prevalence period was appro</w:t>
            </w:r>
            <w:r w:rsidR="00876CAF">
              <w:rPr>
                <w:color w:val="auto"/>
                <w:sz w:val="14"/>
                <w:szCs w:val="14"/>
              </w:rPr>
              <w:t>-</w:t>
            </w:r>
            <w:proofErr w:type="spellStart"/>
            <w:r w:rsidRPr="00352199">
              <w:rPr>
                <w:color w:val="auto"/>
                <w:sz w:val="14"/>
                <w:szCs w:val="14"/>
              </w:rPr>
              <w:t>priate</w:t>
            </w:r>
            <w:proofErr w:type="spellEnd"/>
            <w:r w:rsidRPr="00352199">
              <w:rPr>
                <w:color w:val="auto"/>
                <w:sz w:val="14"/>
                <w:szCs w:val="14"/>
              </w:rPr>
              <w:t>.</w:t>
            </w:r>
          </w:p>
          <w:p w14:paraId="2BC9FF4A" w14:textId="77777777" w:rsidR="008B00DD" w:rsidRPr="00CD7D26" w:rsidRDefault="008B00DD" w:rsidP="00352199">
            <w:pPr>
              <w:pStyle w:val="Default"/>
              <w:rPr>
                <w:color w:val="auto"/>
                <w:sz w:val="14"/>
                <w:szCs w:val="14"/>
              </w:rPr>
            </w:pPr>
          </w:p>
        </w:tc>
        <w:tc>
          <w:tcPr>
            <w:tcW w:w="517" w:type="pct"/>
            <w:tcBorders>
              <w:top w:val="single" w:sz="4" w:space="0" w:color="auto"/>
              <w:bottom w:val="single" w:sz="4" w:space="0" w:color="auto"/>
            </w:tcBorders>
            <w:shd w:val="clear" w:color="auto" w:fill="auto"/>
          </w:tcPr>
          <w:p w14:paraId="469D7B33" w14:textId="77777777" w:rsidR="00352199" w:rsidRPr="00352199" w:rsidRDefault="00352199" w:rsidP="00352199">
            <w:pPr>
              <w:pStyle w:val="Default"/>
              <w:rPr>
                <w:color w:val="auto"/>
                <w:sz w:val="14"/>
                <w:szCs w:val="14"/>
              </w:rPr>
            </w:pPr>
            <w:r w:rsidRPr="00352199">
              <w:rPr>
                <w:color w:val="auto"/>
                <w:sz w:val="14"/>
                <w:szCs w:val="14"/>
              </w:rPr>
              <w:t xml:space="preserve">There were no errors in the reporting of the numerator(s) and denominator(s) for the prevalence. </w:t>
            </w:r>
          </w:p>
          <w:p w14:paraId="798B4661" w14:textId="77777777" w:rsidR="008B00DD" w:rsidRPr="00CD7D26" w:rsidRDefault="008B00DD" w:rsidP="00352199">
            <w:pPr>
              <w:pStyle w:val="Default"/>
              <w:rPr>
                <w:color w:val="auto"/>
                <w:sz w:val="14"/>
                <w:szCs w:val="14"/>
              </w:rPr>
            </w:pPr>
          </w:p>
        </w:tc>
      </w:tr>
      <w:tr w:rsidR="00291D40" w:rsidRPr="00CD7D26" w14:paraId="17C86373" w14:textId="6F17FD82" w:rsidTr="00360D4E">
        <w:trPr>
          <w:trHeight w:val="550"/>
        </w:trPr>
        <w:tc>
          <w:tcPr>
            <w:tcW w:w="355" w:type="pct"/>
            <w:tcBorders>
              <w:top w:val="single" w:sz="4" w:space="0" w:color="auto"/>
              <w:bottom w:val="single" w:sz="4" w:space="0" w:color="auto"/>
            </w:tcBorders>
            <w:shd w:val="clear" w:color="auto" w:fill="F2F2F2" w:themeFill="background1" w:themeFillShade="F2"/>
          </w:tcPr>
          <w:p w14:paraId="0EBA5EB2" w14:textId="45690068" w:rsidR="008B00DD" w:rsidRPr="00A21AFE" w:rsidRDefault="00CE5D29" w:rsidP="00876CAF">
            <w:pPr>
              <w:pStyle w:val="Default"/>
              <w:rPr>
                <w:b/>
                <w:color w:val="auto"/>
                <w:sz w:val="14"/>
                <w:szCs w:val="14"/>
              </w:rPr>
            </w:pPr>
            <w:r>
              <w:rPr>
                <w:b/>
                <w:color w:val="auto"/>
                <w:sz w:val="14"/>
                <w:szCs w:val="14"/>
              </w:rPr>
              <w:t>Hendrix</w:t>
            </w:r>
            <w:r w:rsidR="00876CAF">
              <w:rPr>
                <w:b/>
                <w:color w:val="auto"/>
                <w:sz w:val="14"/>
                <w:szCs w:val="14"/>
              </w:rPr>
              <w:t xml:space="preserve"> </w:t>
            </w:r>
            <w:r w:rsidR="008B00DD" w:rsidRPr="00A21AFE">
              <w:rPr>
                <w:b/>
                <w:color w:val="auto"/>
                <w:sz w:val="14"/>
                <w:szCs w:val="14"/>
              </w:rPr>
              <w:t>2013</w:t>
            </w:r>
          </w:p>
        </w:tc>
        <w:tc>
          <w:tcPr>
            <w:tcW w:w="509" w:type="pct"/>
            <w:tcBorders>
              <w:top w:val="single" w:sz="4" w:space="0" w:color="auto"/>
              <w:bottom w:val="single" w:sz="4" w:space="0" w:color="auto"/>
            </w:tcBorders>
            <w:shd w:val="clear" w:color="auto" w:fill="F2F2F2" w:themeFill="background1" w:themeFillShade="F2"/>
          </w:tcPr>
          <w:p w14:paraId="5DFF9429" w14:textId="56A49949" w:rsidR="001B1264" w:rsidRPr="001B1264" w:rsidRDefault="001B1264" w:rsidP="001B1264">
            <w:pPr>
              <w:pStyle w:val="Default"/>
              <w:rPr>
                <w:color w:val="auto"/>
                <w:sz w:val="14"/>
                <w:szCs w:val="14"/>
              </w:rPr>
            </w:pPr>
            <w:r w:rsidRPr="001B1264">
              <w:rPr>
                <w:color w:val="auto"/>
                <w:sz w:val="14"/>
                <w:szCs w:val="14"/>
              </w:rPr>
              <w:t>"The ED of our 1800 bed academic teaching hospital in Leuven, Bel</w:t>
            </w:r>
            <w:r w:rsidR="00CE5D29">
              <w:rPr>
                <w:color w:val="auto"/>
                <w:sz w:val="14"/>
                <w:szCs w:val="14"/>
              </w:rPr>
              <w:t>-</w:t>
            </w:r>
            <w:proofErr w:type="spellStart"/>
            <w:r w:rsidRPr="001B1264">
              <w:rPr>
                <w:color w:val="auto"/>
                <w:sz w:val="14"/>
                <w:szCs w:val="14"/>
              </w:rPr>
              <w:t>gium</w:t>
            </w:r>
            <w:proofErr w:type="spellEnd"/>
            <w:r w:rsidRPr="001B1264">
              <w:rPr>
                <w:color w:val="auto"/>
                <w:sz w:val="14"/>
                <w:szCs w:val="14"/>
              </w:rPr>
              <w:t xml:space="preserve">, has an annual </w:t>
            </w:r>
            <w:proofErr w:type="spellStart"/>
            <w:r w:rsidRPr="001B1264">
              <w:rPr>
                <w:color w:val="auto"/>
                <w:sz w:val="14"/>
                <w:szCs w:val="14"/>
              </w:rPr>
              <w:t>cen</w:t>
            </w:r>
            <w:proofErr w:type="spellEnd"/>
            <w:r w:rsidR="00CE5D29">
              <w:rPr>
                <w:color w:val="auto"/>
                <w:sz w:val="14"/>
                <w:szCs w:val="14"/>
              </w:rPr>
              <w:t>-</w:t>
            </w:r>
            <w:r w:rsidRPr="001B1264">
              <w:rPr>
                <w:color w:val="auto"/>
                <w:sz w:val="14"/>
                <w:szCs w:val="14"/>
              </w:rPr>
              <w:t>sus of approximately 55 000 patients..." (p.1), however, it is uncl</w:t>
            </w:r>
            <w:r w:rsidR="00CE5D29">
              <w:rPr>
                <w:color w:val="auto"/>
                <w:sz w:val="14"/>
                <w:szCs w:val="14"/>
              </w:rPr>
              <w:t xml:space="preserve">ear whether this region is </w:t>
            </w:r>
            <w:r w:rsidRPr="001B1264">
              <w:rPr>
                <w:color w:val="auto"/>
                <w:sz w:val="14"/>
                <w:szCs w:val="14"/>
              </w:rPr>
              <w:t>representative of the national population.</w:t>
            </w:r>
          </w:p>
          <w:p w14:paraId="5DEAE7B8" w14:textId="322069B2" w:rsidR="008B00DD" w:rsidRPr="00CD7D26" w:rsidRDefault="008B00DD" w:rsidP="001B1264">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4A426CA8" w14:textId="7709049E" w:rsidR="001B1264" w:rsidRPr="001B1264" w:rsidRDefault="001B1264" w:rsidP="001B1264">
            <w:pPr>
              <w:pStyle w:val="Default"/>
              <w:rPr>
                <w:color w:val="auto"/>
                <w:sz w:val="14"/>
                <w:szCs w:val="14"/>
              </w:rPr>
            </w:pPr>
            <w:r w:rsidRPr="001B1264">
              <w:rPr>
                <w:color w:val="auto"/>
                <w:sz w:val="14"/>
                <w:szCs w:val="14"/>
              </w:rPr>
              <w:t xml:space="preserve">"All patients older than 16 years admitted to the ED with a </w:t>
            </w:r>
            <w:proofErr w:type="spellStart"/>
            <w:r w:rsidRPr="001B1264">
              <w:rPr>
                <w:color w:val="auto"/>
                <w:sz w:val="14"/>
                <w:szCs w:val="14"/>
              </w:rPr>
              <w:t>his</w:t>
            </w:r>
            <w:proofErr w:type="spellEnd"/>
            <w:r w:rsidR="00CE5D29">
              <w:rPr>
                <w:color w:val="auto"/>
                <w:sz w:val="14"/>
                <w:szCs w:val="14"/>
              </w:rPr>
              <w:t>-</w:t>
            </w:r>
            <w:r w:rsidRPr="001B1264">
              <w:rPr>
                <w:color w:val="auto"/>
                <w:sz w:val="14"/>
                <w:szCs w:val="14"/>
              </w:rPr>
              <w:t xml:space="preserve">tory of DSP were </w:t>
            </w:r>
            <w:proofErr w:type="spellStart"/>
            <w:r w:rsidRPr="001B1264">
              <w:rPr>
                <w:color w:val="auto"/>
                <w:sz w:val="14"/>
                <w:szCs w:val="14"/>
              </w:rPr>
              <w:t>inc</w:t>
            </w:r>
            <w:r w:rsidR="00CE5D29">
              <w:rPr>
                <w:color w:val="auto"/>
                <w:sz w:val="14"/>
                <w:szCs w:val="14"/>
              </w:rPr>
              <w:t>-</w:t>
            </w:r>
            <w:r w:rsidRPr="001B1264">
              <w:rPr>
                <w:color w:val="auto"/>
                <w:sz w:val="14"/>
                <w:szCs w:val="14"/>
              </w:rPr>
              <w:t>luded</w:t>
            </w:r>
            <w:proofErr w:type="spellEnd"/>
            <w:proofErr w:type="gramStart"/>
            <w:r w:rsidRPr="001B1264">
              <w:rPr>
                <w:color w:val="auto"/>
                <w:sz w:val="14"/>
                <w:szCs w:val="14"/>
              </w:rPr>
              <w:t>...[</w:t>
            </w:r>
            <w:proofErr w:type="gramEnd"/>
            <w:r w:rsidRPr="001B1264">
              <w:rPr>
                <w:color w:val="auto"/>
                <w:sz w:val="14"/>
                <w:szCs w:val="14"/>
              </w:rPr>
              <w:t>and only d]</w:t>
            </w:r>
            <w:proofErr w:type="spellStart"/>
            <w:r w:rsidRPr="001B1264">
              <w:rPr>
                <w:color w:val="auto"/>
                <w:sz w:val="14"/>
                <w:szCs w:val="14"/>
              </w:rPr>
              <w:t>ata</w:t>
            </w:r>
            <w:proofErr w:type="spellEnd"/>
            <w:r w:rsidRPr="001B1264">
              <w:rPr>
                <w:color w:val="auto"/>
                <w:sz w:val="14"/>
                <w:szCs w:val="14"/>
              </w:rPr>
              <w:t xml:space="preserve"> on patients who pre</w:t>
            </w:r>
            <w:r w:rsidR="00CE5D29">
              <w:rPr>
                <w:color w:val="auto"/>
                <w:sz w:val="14"/>
                <w:szCs w:val="14"/>
              </w:rPr>
              <w:t>-</w:t>
            </w:r>
            <w:proofErr w:type="spellStart"/>
            <w:r w:rsidRPr="001B1264">
              <w:rPr>
                <w:color w:val="auto"/>
                <w:sz w:val="14"/>
                <w:szCs w:val="14"/>
              </w:rPr>
              <w:t>sented</w:t>
            </w:r>
            <w:proofErr w:type="spellEnd"/>
            <w:r w:rsidRPr="001B1264">
              <w:rPr>
                <w:color w:val="auto"/>
                <w:sz w:val="14"/>
                <w:szCs w:val="14"/>
              </w:rPr>
              <w:t xml:space="preserve"> with isolated alcohol intoxication or with accidental </w:t>
            </w:r>
            <w:proofErr w:type="spellStart"/>
            <w:r w:rsidRPr="001B1264">
              <w:rPr>
                <w:color w:val="auto"/>
                <w:sz w:val="14"/>
                <w:szCs w:val="14"/>
              </w:rPr>
              <w:t>intox</w:t>
            </w:r>
            <w:r w:rsidR="00CE5D29">
              <w:rPr>
                <w:color w:val="auto"/>
                <w:sz w:val="14"/>
                <w:szCs w:val="14"/>
              </w:rPr>
              <w:t>-</w:t>
            </w:r>
            <w:r w:rsidRPr="001B1264">
              <w:rPr>
                <w:color w:val="auto"/>
                <w:sz w:val="14"/>
                <w:szCs w:val="14"/>
              </w:rPr>
              <w:t>ication</w:t>
            </w:r>
            <w:proofErr w:type="spellEnd"/>
            <w:r w:rsidRPr="001B1264">
              <w:rPr>
                <w:color w:val="auto"/>
                <w:sz w:val="14"/>
                <w:szCs w:val="14"/>
              </w:rPr>
              <w:t xml:space="preserve"> were excluded from the study" (p.1).</w:t>
            </w:r>
          </w:p>
          <w:p w14:paraId="6A0BDE16" w14:textId="77777777" w:rsidR="008B00DD" w:rsidRPr="00CD7D26" w:rsidRDefault="008B00DD" w:rsidP="001B1264">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676B4157" w14:textId="28BDB6FB" w:rsidR="001B1264" w:rsidRPr="001B1264" w:rsidRDefault="001B1264" w:rsidP="001B1264">
            <w:pPr>
              <w:pStyle w:val="Default"/>
              <w:rPr>
                <w:color w:val="auto"/>
                <w:sz w:val="14"/>
                <w:szCs w:val="14"/>
              </w:rPr>
            </w:pPr>
            <w:r w:rsidRPr="001B1264">
              <w:rPr>
                <w:color w:val="auto"/>
                <w:sz w:val="14"/>
                <w:szCs w:val="14"/>
              </w:rPr>
              <w:t>This study was a "...retrospective med</w:t>
            </w:r>
            <w:r w:rsidR="00CE5D29">
              <w:rPr>
                <w:color w:val="auto"/>
                <w:sz w:val="14"/>
                <w:szCs w:val="14"/>
              </w:rPr>
              <w:t>-</w:t>
            </w:r>
            <w:proofErr w:type="spellStart"/>
            <w:r w:rsidRPr="001B1264">
              <w:rPr>
                <w:color w:val="auto"/>
                <w:sz w:val="14"/>
                <w:szCs w:val="14"/>
              </w:rPr>
              <w:t>ical</w:t>
            </w:r>
            <w:proofErr w:type="spellEnd"/>
            <w:r w:rsidRPr="001B1264">
              <w:rPr>
                <w:color w:val="auto"/>
                <w:sz w:val="14"/>
                <w:szCs w:val="14"/>
              </w:rPr>
              <w:t xml:space="preserve"> record review of all episodes of DSP presenting to the ED over a </w:t>
            </w:r>
            <w:proofErr w:type="gramStart"/>
            <w:r w:rsidRPr="001B1264">
              <w:rPr>
                <w:color w:val="auto"/>
                <w:sz w:val="14"/>
                <w:szCs w:val="14"/>
              </w:rPr>
              <w:t>12 month</w:t>
            </w:r>
            <w:proofErr w:type="gramEnd"/>
            <w:r w:rsidRPr="001B1264">
              <w:rPr>
                <w:color w:val="auto"/>
                <w:sz w:val="14"/>
                <w:szCs w:val="14"/>
              </w:rPr>
              <w:t xml:space="preserve"> period" (p.1).</w:t>
            </w:r>
          </w:p>
          <w:p w14:paraId="2128AE6F" w14:textId="77777777" w:rsidR="008B00DD" w:rsidRPr="00CD7D26" w:rsidRDefault="008B00DD" w:rsidP="001B1264">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2D8656FD" w14:textId="112191BB" w:rsidR="001B1264" w:rsidRPr="001B1264" w:rsidRDefault="001B1264" w:rsidP="001B1264">
            <w:pPr>
              <w:pStyle w:val="Default"/>
              <w:rPr>
                <w:color w:val="auto"/>
                <w:sz w:val="14"/>
                <w:szCs w:val="14"/>
              </w:rPr>
            </w:pPr>
            <w:r w:rsidRPr="001B1264">
              <w:rPr>
                <w:color w:val="auto"/>
                <w:sz w:val="14"/>
                <w:szCs w:val="14"/>
              </w:rPr>
              <w:t xml:space="preserve">No specific </w:t>
            </w:r>
            <w:proofErr w:type="spellStart"/>
            <w:r w:rsidRPr="001B1264">
              <w:rPr>
                <w:color w:val="auto"/>
                <w:sz w:val="14"/>
                <w:szCs w:val="14"/>
              </w:rPr>
              <w:t>infor</w:t>
            </w:r>
            <w:r w:rsidR="00CE5D29">
              <w:rPr>
                <w:color w:val="auto"/>
                <w:sz w:val="14"/>
                <w:szCs w:val="14"/>
              </w:rPr>
              <w:t>-</w:t>
            </w:r>
            <w:r w:rsidRPr="001B1264">
              <w:rPr>
                <w:color w:val="auto"/>
                <w:sz w:val="14"/>
                <w:szCs w:val="14"/>
              </w:rPr>
              <w:t>mation</w:t>
            </w:r>
            <w:proofErr w:type="spellEnd"/>
            <w:r w:rsidRPr="001B1264">
              <w:rPr>
                <w:color w:val="auto"/>
                <w:sz w:val="14"/>
                <w:szCs w:val="14"/>
              </w:rPr>
              <w:t xml:space="preserve"> reported, however, data for all eligible participants were included in analyses.</w:t>
            </w:r>
          </w:p>
          <w:p w14:paraId="0A5920A6" w14:textId="77777777" w:rsidR="008B00DD" w:rsidRPr="00CD7D26" w:rsidRDefault="008B00DD" w:rsidP="001B1264">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62A3FD00" w14:textId="4FE05E8B" w:rsidR="001B1264" w:rsidRPr="001B1264" w:rsidRDefault="001B1264" w:rsidP="001B1264">
            <w:pPr>
              <w:pStyle w:val="Default"/>
              <w:rPr>
                <w:color w:val="auto"/>
                <w:sz w:val="14"/>
                <w:szCs w:val="14"/>
              </w:rPr>
            </w:pPr>
            <w:r w:rsidRPr="001B1264">
              <w:rPr>
                <w:color w:val="auto"/>
                <w:sz w:val="14"/>
                <w:szCs w:val="14"/>
              </w:rPr>
              <w:t xml:space="preserve">"...data elements were extracted from the hospital </w:t>
            </w:r>
            <w:proofErr w:type="spellStart"/>
            <w:r w:rsidRPr="001B1264">
              <w:rPr>
                <w:color w:val="auto"/>
                <w:sz w:val="14"/>
                <w:szCs w:val="14"/>
              </w:rPr>
              <w:t>infor</w:t>
            </w:r>
            <w:r w:rsidR="00CE5D29">
              <w:rPr>
                <w:color w:val="auto"/>
                <w:sz w:val="14"/>
                <w:szCs w:val="14"/>
              </w:rPr>
              <w:t>-</w:t>
            </w:r>
            <w:r w:rsidRPr="001B1264">
              <w:rPr>
                <w:color w:val="auto"/>
                <w:sz w:val="14"/>
                <w:szCs w:val="14"/>
              </w:rPr>
              <w:t>mation</w:t>
            </w:r>
            <w:proofErr w:type="spellEnd"/>
            <w:r w:rsidRPr="001B1264">
              <w:rPr>
                <w:color w:val="auto"/>
                <w:sz w:val="14"/>
                <w:szCs w:val="14"/>
              </w:rPr>
              <w:t xml:space="preserve"> system for each registered patient [and included] final destination" (p.1).</w:t>
            </w:r>
          </w:p>
          <w:p w14:paraId="5432113F" w14:textId="77777777" w:rsidR="008B00DD" w:rsidRPr="00CD7D26" w:rsidRDefault="008B00DD" w:rsidP="001B1264">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00EA5F88" w14:textId="77777777" w:rsidR="00444853" w:rsidRDefault="001B1264" w:rsidP="00CE5BDF">
            <w:pPr>
              <w:pStyle w:val="Default"/>
              <w:rPr>
                <w:color w:val="auto"/>
                <w:sz w:val="14"/>
                <w:szCs w:val="14"/>
                <w:vertAlign w:val="superscript"/>
              </w:rPr>
            </w:pPr>
            <w:r w:rsidRPr="001B1264">
              <w:rPr>
                <w:color w:val="auto"/>
                <w:sz w:val="14"/>
                <w:szCs w:val="14"/>
              </w:rPr>
              <w:t>"Selection of cases was made using physician discharge diagnosis codes that indicated any form of 'DSP' as a primary diagnosis" (p.1). As</w:t>
            </w:r>
            <w:r w:rsidR="00CE5D29">
              <w:rPr>
                <w:color w:val="auto"/>
                <w:sz w:val="14"/>
                <w:szCs w:val="14"/>
              </w:rPr>
              <w:t>-</w:t>
            </w:r>
            <w:proofErr w:type="spellStart"/>
            <w:r w:rsidRPr="001B1264">
              <w:rPr>
                <w:color w:val="auto"/>
                <w:sz w:val="14"/>
                <w:szCs w:val="14"/>
              </w:rPr>
              <w:t>certainment</w:t>
            </w:r>
            <w:proofErr w:type="spellEnd"/>
            <w:r w:rsidRPr="001B1264">
              <w:rPr>
                <w:color w:val="auto"/>
                <w:sz w:val="14"/>
                <w:szCs w:val="14"/>
              </w:rPr>
              <w:t xml:space="preserve"> of DSH from diagnostic or discharge codes alone has been shown to under</w:t>
            </w:r>
            <w:r>
              <w:rPr>
                <w:color w:val="auto"/>
                <w:sz w:val="14"/>
                <w:szCs w:val="14"/>
              </w:rPr>
              <w:t>-</w:t>
            </w:r>
            <w:r w:rsidRPr="001B1264">
              <w:rPr>
                <w:color w:val="auto"/>
                <w:sz w:val="14"/>
                <w:szCs w:val="14"/>
              </w:rPr>
              <w:t>enumerate case</w:t>
            </w:r>
            <w:r w:rsidR="00444853">
              <w:rPr>
                <w:color w:val="auto"/>
                <w:sz w:val="14"/>
                <w:szCs w:val="14"/>
              </w:rPr>
              <w:t>s.</w:t>
            </w:r>
            <w:r w:rsidR="00444853">
              <w:rPr>
                <w:color w:val="auto"/>
                <w:sz w:val="14"/>
                <w:szCs w:val="14"/>
                <w:vertAlign w:val="superscript"/>
              </w:rPr>
              <w:t>49</w:t>
            </w:r>
          </w:p>
          <w:p w14:paraId="1F507B81" w14:textId="60DFB332" w:rsidR="00D2244B" w:rsidRPr="00444853" w:rsidRDefault="00D2244B" w:rsidP="00CE5BDF">
            <w:pPr>
              <w:pStyle w:val="Default"/>
              <w:rPr>
                <w:color w:val="auto"/>
                <w:sz w:val="14"/>
                <w:szCs w:val="14"/>
                <w:vertAlign w:val="superscript"/>
              </w:rPr>
            </w:pPr>
          </w:p>
        </w:tc>
        <w:tc>
          <w:tcPr>
            <w:tcW w:w="437" w:type="pct"/>
            <w:tcBorders>
              <w:top w:val="single" w:sz="4" w:space="0" w:color="auto"/>
              <w:bottom w:val="single" w:sz="4" w:space="0" w:color="auto"/>
            </w:tcBorders>
            <w:shd w:val="clear" w:color="auto" w:fill="F2F2F2" w:themeFill="background1" w:themeFillShade="F2"/>
          </w:tcPr>
          <w:p w14:paraId="211919D7" w14:textId="77777777" w:rsidR="001B1264" w:rsidRPr="001B1264" w:rsidRDefault="001B1264" w:rsidP="001B1264">
            <w:pPr>
              <w:pStyle w:val="Default"/>
              <w:rPr>
                <w:color w:val="auto"/>
                <w:sz w:val="14"/>
                <w:szCs w:val="14"/>
              </w:rPr>
            </w:pPr>
            <w:r w:rsidRPr="001B1264">
              <w:rPr>
                <w:color w:val="auto"/>
                <w:sz w:val="14"/>
                <w:szCs w:val="14"/>
              </w:rPr>
              <w:t>Hospital/medical records used.</w:t>
            </w:r>
          </w:p>
          <w:p w14:paraId="0B904E5B" w14:textId="77777777" w:rsidR="008B00DD" w:rsidRPr="00CD7D26" w:rsidRDefault="008B00DD" w:rsidP="001B1264">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12C01B73" w14:textId="4DB12956" w:rsidR="001B1264" w:rsidRPr="001B1264" w:rsidRDefault="00A1303A" w:rsidP="001B1264">
            <w:pPr>
              <w:pStyle w:val="Default"/>
              <w:rPr>
                <w:color w:val="auto"/>
                <w:sz w:val="14"/>
                <w:szCs w:val="14"/>
              </w:rPr>
            </w:pPr>
            <w:r w:rsidRPr="00A1303A">
              <w:rPr>
                <w:color w:val="auto"/>
                <w:sz w:val="14"/>
                <w:szCs w:val="14"/>
              </w:rPr>
              <w:t>No specific inform-</w:t>
            </w:r>
            <w:proofErr w:type="spellStart"/>
            <w:r w:rsidRPr="00A1303A">
              <w:rPr>
                <w:color w:val="auto"/>
                <w:sz w:val="14"/>
                <w:szCs w:val="14"/>
              </w:rPr>
              <w:t>ation</w:t>
            </w:r>
            <w:proofErr w:type="spellEnd"/>
            <w:r w:rsidRPr="00A1303A">
              <w:rPr>
                <w:color w:val="auto"/>
                <w:sz w:val="14"/>
                <w:szCs w:val="14"/>
              </w:rPr>
              <w:t xml:space="preserve"> reported, how-ever, i</w:t>
            </w:r>
            <w:r w:rsidR="001B1264" w:rsidRPr="00A1303A">
              <w:rPr>
                <w:color w:val="auto"/>
                <w:sz w:val="14"/>
                <w:szCs w:val="14"/>
              </w:rPr>
              <w:t>t is likely the same mode of</w:t>
            </w:r>
            <w:r w:rsidR="001B1264" w:rsidRPr="001B1264">
              <w:rPr>
                <w:color w:val="auto"/>
                <w:sz w:val="14"/>
                <w:szCs w:val="14"/>
              </w:rPr>
              <w:t xml:space="preserve"> data collection was used for all participants.</w:t>
            </w:r>
          </w:p>
          <w:p w14:paraId="69909675" w14:textId="77777777" w:rsidR="008B00DD" w:rsidRPr="00CD7D26" w:rsidRDefault="008B00DD" w:rsidP="001B1264">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56085CE7" w14:textId="6950D8AE" w:rsidR="001B1264" w:rsidRPr="001B1264" w:rsidRDefault="001B1264" w:rsidP="001B1264">
            <w:pPr>
              <w:pStyle w:val="Default"/>
              <w:rPr>
                <w:color w:val="auto"/>
                <w:sz w:val="14"/>
                <w:szCs w:val="14"/>
              </w:rPr>
            </w:pPr>
            <w:r w:rsidRPr="001B1264">
              <w:rPr>
                <w:color w:val="auto"/>
                <w:sz w:val="14"/>
                <w:szCs w:val="14"/>
              </w:rPr>
              <w:t>The study reported outcome(s) at pre</w:t>
            </w:r>
            <w:r w:rsidR="00CE5D29">
              <w:rPr>
                <w:color w:val="auto"/>
                <w:sz w:val="14"/>
                <w:szCs w:val="14"/>
              </w:rPr>
              <w:t>-</w:t>
            </w:r>
            <w:proofErr w:type="spellStart"/>
            <w:r w:rsidRPr="001B1264">
              <w:rPr>
                <w:color w:val="auto"/>
                <w:sz w:val="14"/>
                <w:szCs w:val="14"/>
              </w:rPr>
              <w:t>sentation</w:t>
            </w:r>
            <w:proofErr w:type="spellEnd"/>
            <w:r w:rsidRPr="001B1264">
              <w:rPr>
                <w:color w:val="auto"/>
                <w:sz w:val="14"/>
                <w:szCs w:val="14"/>
              </w:rPr>
              <w:t xml:space="preserve"> and/or immediately post-discharge and so it is likely the length of the prevalence period was appro</w:t>
            </w:r>
            <w:r w:rsidR="000D4FDE">
              <w:rPr>
                <w:color w:val="auto"/>
                <w:sz w:val="14"/>
                <w:szCs w:val="14"/>
              </w:rPr>
              <w:t>-</w:t>
            </w:r>
            <w:proofErr w:type="spellStart"/>
            <w:r w:rsidRPr="001B1264">
              <w:rPr>
                <w:color w:val="auto"/>
                <w:sz w:val="14"/>
                <w:szCs w:val="14"/>
              </w:rPr>
              <w:t>priate</w:t>
            </w:r>
            <w:proofErr w:type="spellEnd"/>
            <w:r w:rsidRPr="001B1264">
              <w:rPr>
                <w:color w:val="auto"/>
                <w:sz w:val="14"/>
                <w:szCs w:val="14"/>
              </w:rPr>
              <w:t>.</w:t>
            </w:r>
          </w:p>
          <w:p w14:paraId="40C4DB01" w14:textId="77777777" w:rsidR="008B00DD" w:rsidRPr="00CD7D26" w:rsidRDefault="008B00DD" w:rsidP="001B1264">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58CB847F" w14:textId="77777777" w:rsidR="001B1264" w:rsidRPr="001B1264" w:rsidRDefault="001B1264" w:rsidP="001B1264">
            <w:pPr>
              <w:pStyle w:val="Default"/>
              <w:rPr>
                <w:color w:val="auto"/>
                <w:sz w:val="14"/>
                <w:szCs w:val="14"/>
              </w:rPr>
            </w:pPr>
            <w:r w:rsidRPr="001B1264">
              <w:rPr>
                <w:color w:val="auto"/>
                <w:sz w:val="14"/>
                <w:szCs w:val="14"/>
              </w:rPr>
              <w:t>There were no errors in the reporting of the numerator(s) and denominator(s) for the prevalence.</w:t>
            </w:r>
          </w:p>
          <w:p w14:paraId="06655140" w14:textId="77777777" w:rsidR="008B00DD" w:rsidRPr="00CD7D26" w:rsidRDefault="008B00DD" w:rsidP="001B1264">
            <w:pPr>
              <w:pStyle w:val="Default"/>
              <w:rPr>
                <w:color w:val="auto"/>
                <w:sz w:val="14"/>
                <w:szCs w:val="14"/>
              </w:rPr>
            </w:pPr>
          </w:p>
        </w:tc>
      </w:tr>
      <w:tr w:rsidR="00291D40" w:rsidRPr="00CD7D26" w14:paraId="3439C889" w14:textId="77EAC2D0" w:rsidTr="00360D4E">
        <w:trPr>
          <w:trHeight w:val="558"/>
        </w:trPr>
        <w:tc>
          <w:tcPr>
            <w:tcW w:w="355" w:type="pct"/>
            <w:tcBorders>
              <w:top w:val="single" w:sz="4" w:space="0" w:color="auto"/>
              <w:bottom w:val="single" w:sz="4" w:space="0" w:color="auto"/>
            </w:tcBorders>
            <w:shd w:val="clear" w:color="auto" w:fill="auto"/>
          </w:tcPr>
          <w:p w14:paraId="7D9BF1F0" w14:textId="3D27BB82" w:rsidR="008B00DD" w:rsidRPr="00A21AFE" w:rsidRDefault="00CE5D29" w:rsidP="00876CAF">
            <w:pPr>
              <w:pStyle w:val="Default"/>
              <w:rPr>
                <w:b/>
                <w:color w:val="auto"/>
                <w:sz w:val="14"/>
                <w:szCs w:val="14"/>
              </w:rPr>
            </w:pPr>
            <w:r>
              <w:rPr>
                <w:b/>
                <w:color w:val="auto"/>
                <w:sz w:val="14"/>
                <w:szCs w:val="14"/>
              </w:rPr>
              <w:t>Hengeveld</w:t>
            </w:r>
            <w:r w:rsidR="00876CAF">
              <w:rPr>
                <w:b/>
                <w:color w:val="auto"/>
                <w:sz w:val="14"/>
                <w:szCs w:val="14"/>
              </w:rPr>
              <w:t xml:space="preserve"> </w:t>
            </w:r>
            <w:r w:rsidR="008B00DD" w:rsidRPr="00A21AFE">
              <w:rPr>
                <w:b/>
                <w:color w:val="auto"/>
                <w:sz w:val="14"/>
                <w:szCs w:val="14"/>
              </w:rPr>
              <w:t>1988</w:t>
            </w:r>
          </w:p>
        </w:tc>
        <w:tc>
          <w:tcPr>
            <w:tcW w:w="509" w:type="pct"/>
            <w:tcBorders>
              <w:top w:val="single" w:sz="4" w:space="0" w:color="auto"/>
              <w:bottom w:val="single" w:sz="4" w:space="0" w:color="auto"/>
            </w:tcBorders>
            <w:shd w:val="clear" w:color="auto" w:fill="auto"/>
          </w:tcPr>
          <w:p w14:paraId="192C6836" w14:textId="377B20E5" w:rsidR="00353531" w:rsidRPr="00353531" w:rsidRDefault="00353531" w:rsidP="00353531">
            <w:pPr>
              <w:pStyle w:val="Default"/>
              <w:rPr>
                <w:color w:val="auto"/>
                <w:sz w:val="14"/>
                <w:szCs w:val="14"/>
              </w:rPr>
            </w:pPr>
            <w:r w:rsidRPr="00353531">
              <w:rPr>
                <w:color w:val="auto"/>
                <w:sz w:val="14"/>
                <w:szCs w:val="14"/>
              </w:rPr>
              <w:t xml:space="preserve">"This study included all patients referred to the UHL [University </w:t>
            </w:r>
            <w:proofErr w:type="spellStart"/>
            <w:r w:rsidRPr="00353531">
              <w:rPr>
                <w:color w:val="auto"/>
                <w:sz w:val="14"/>
                <w:szCs w:val="14"/>
              </w:rPr>
              <w:t>Hos</w:t>
            </w:r>
            <w:r w:rsidR="00CE5D29">
              <w:rPr>
                <w:color w:val="auto"/>
                <w:sz w:val="14"/>
                <w:szCs w:val="14"/>
              </w:rPr>
              <w:t>-</w:t>
            </w:r>
            <w:r w:rsidRPr="00353531">
              <w:rPr>
                <w:color w:val="auto"/>
                <w:sz w:val="14"/>
                <w:szCs w:val="14"/>
              </w:rPr>
              <w:t>pital</w:t>
            </w:r>
            <w:proofErr w:type="spellEnd"/>
            <w:r w:rsidRPr="00353531">
              <w:rPr>
                <w:color w:val="auto"/>
                <w:sz w:val="14"/>
                <w:szCs w:val="14"/>
              </w:rPr>
              <w:t xml:space="preserve"> </w:t>
            </w:r>
            <w:proofErr w:type="gramStart"/>
            <w:r w:rsidRPr="00353531">
              <w:rPr>
                <w:color w:val="auto"/>
                <w:sz w:val="14"/>
                <w:szCs w:val="14"/>
              </w:rPr>
              <w:t>Leiden]...</w:t>
            </w:r>
            <w:proofErr w:type="gramEnd"/>
            <w:r w:rsidRPr="00353531">
              <w:rPr>
                <w:color w:val="auto"/>
                <w:sz w:val="14"/>
                <w:szCs w:val="14"/>
              </w:rPr>
              <w:t xml:space="preserve">" (p.284). However, it is unclear whether this region </w:t>
            </w:r>
            <w:r w:rsidR="00CE5D29">
              <w:rPr>
                <w:color w:val="auto"/>
                <w:sz w:val="14"/>
                <w:szCs w:val="14"/>
              </w:rPr>
              <w:t>is</w:t>
            </w:r>
            <w:r w:rsidRPr="00353531">
              <w:rPr>
                <w:color w:val="auto"/>
                <w:sz w:val="14"/>
                <w:szCs w:val="14"/>
              </w:rPr>
              <w:t xml:space="preserve"> representative of the national population.</w:t>
            </w:r>
          </w:p>
          <w:p w14:paraId="426B94D7" w14:textId="208398D9" w:rsidR="008B00DD" w:rsidRPr="00CD7D26" w:rsidRDefault="008B00DD" w:rsidP="00353531">
            <w:pPr>
              <w:pStyle w:val="Default"/>
              <w:rPr>
                <w:color w:val="auto"/>
                <w:sz w:val="14"/>
                <w:szCs w:val="14"/>
              </w:rPr>
            </w:pPr>
          </w:p>
        </w:tc>
        <w:tc>
          <w:tcPr>
            <w:tcW w:w="475" w:type="pct"/>
            <w:tcBorders>
              <w:top w:val="single" w:sz="4" w:space="0" w:color="auto"/>
              <w:bottom w:val="single" w:sz="4" w:space="0" w:color="auto"/>
            </w:tcBorders>
            <w:shd w:val="clear" w:color="auto" w:fill="auto"/>
          </w:tcPr>
          <w:p w14:paraId="39980ECC" w14:textId="77777777" w:rsidR="00353531" w:rsidRPr="00353531" w:rsidRDefault="00353531" w:rsidP="00353531">
            <w:pPr>
              <w:pStyle w:val="Default"/>
              <w:rPr>
                <w:color w:val="auto"/>
                <w:sz w:val="14"/>
                <w:szCs w:val="14"/>
              </w:rPr>
            </w:pPr>
            <w:r w:rsidRPr="00353531">
              <w:rPr>
                <w:color w:val="auto"/>
                <w:sz w:val="14"/>
                <w:szCs w:val="14"/>
              </w:rPr>
              <w:t>"...patients referred to a university hospital following an attempted suicide" (p.283) were included. There were no specific exclusion criteria.</w:t>
            </w:r>
          </w:p>
          <w:p w14:paraId="01968FD3" w14:textId="77777777" w:rsidR="008B00DD" w:rsidRPr="00CD7D26" w:rsidRDefault="008B00DD" w:rsidP="00353531">
            <w:pPr>
              <w:pStyle w:val="Default"/>
              <w:rPr>
                <w:color w:val="auto"/>
                <w:sz w:val="14"/>
                <w:szCs w:val="14"/>
              </w:rPr>
            </w:pPr>
          </w:p>
        </w:tc>
        <w:tc>
          <w:tcPr>
            <w:tcW w:w="478" w:type="pct"/>
            <w:tcBorders>
              <w:top w:val="single" w:sz="4" w:space="0" w:color="auto"/>
              <w:bottom w:val="single" w:sz="4" w:space="0" w:color="auto"/>
            </w:tcBorders>
            <w:shd w:val="clear" w:color="auto" w:fill="auto"/>
          </w:tcPr>
          <w:p w14:paraId="033DAFA6" w14:textId="56DDD869" w:rsidR="00353531" w:rsidRPr="00353531" w:rsidRDefault="00CE5D29" w:rsidP="00353531">
            <w:pPr>
              <w:pStyle w:val="Default"/>
              <w:rPr>
                <w:color w:val="auto"/>
                <w:sz w:val="14"/>
                <w:szCs w:val="14"/>
              </w:rPr>
            </w:pPr>
            <w:r>
              <w:rPr>
                <w:color w:val="auto"/>
                <w:sz w:val="14"/>
                <w:szCs w:val="14"/>
              </w:rPr>
              <w:t>NR</w:t>
            </w:r>
          </w:p>
          <w:p w14:paraId="340B9B4F" w14:textId="77777777" w:rsidR="008B00DD" w:rsidRPr="00CD7D26" w:rsidRDefault="008B00DD" w:rsidP="00353531">
            <w:pPr>
              <w:pStyle w:val="Default"/>
              <w:rPr>
                <w:color w:val="auto"/>
                <w:sz w:val="14"/>
                <w:szCs w:val="14"/>
              </w:rPr>
            </w:pPr>
          </w:p>
        </w:tc>
        <w:tc>
          <w:tcPr>
            <w:tcW w:w="438" w:type="pct"/>
            <w:tcBorders>
              <w:top w:val="single" w:sz="4" w:space="0" w:color="auto"/>
              <w:bottom w:val="single" w:sz="4" w:space="0" w:color="auto"/>
            </w:tcBorders>
            <w:shd w:val="clear" w:color="auto" w:fill="auto"/>
          </w:tcPr>
          <w:p w14:paraId="0BB98CEC" w14:textId="77777777" w:rsidR="00353531" w:rsidRPr="00353531" w:rsidRDefault="00353531" w:rsidP="00353531">
            <w:pPr>
              <w:pStyle w:val="Default"/>
              <w:rPr>
                <w:color w:val="auto"/>
                <w:sz w:val="14"/>
                <w:szCs w:val="14"/>
              </w:rPr>
            </w:pPr>
            <w:r w:rsidRPr="00353531">
              <w:rPr>
                <w:color w:val="auto"/>
                <w:sz w:val="14"/>
                <w:szCs w:val="14"/>
              </w:rPr>
              <w:t>"...the response rate was actually 120/167 (72%)" (p.284).</w:t>
            </w:r>
          </w:p>
          <w:p w14:paraId="5AE692AD" w14:textId="77777777" w:rsidR="008B00DD" w:rsidRPr="00CD7D26" w:rsidRDefault="008B00DD" w:rsidP="00353531">
            <w:pPr>
              <w:pStyle w:val="Default"/>
              <w:rPr>
                <w:color w:val="auto"/>
                <w:sz w:val="14"/>
                <w:szCs w:val="14"/>
              </w:rPr>
            </w:pPr>
          </w:p>
        </w:tc>
        <w:tc>
          <w:tcPr>
            <w:tcW w:w="452" w:type="pct"/>
            <w:tcBorders>
              <w:top w:val="single" w:sz="4" w:space="0" w:color="auto"/>
              <w:bottom w:val="single" w:sz="4" w:space="0" w:color="auto"/>
            </w:tcBorders>
            <w:shd w:val="clear" w:color="auto" w:fill="auto"/>
          </w:tcPr>
          <w:p w14:paraId="07A87904" w14:textId="577508BF" w:rsidR="00353531" w:rsidRPr="00353531" w:rsidRDefault="00353531" w:rsidP="00353531">
            <w:pPr>
              <w:pStyle w:val="Default"/>
              <w:rPr>
                <w:color w:val="auto"/>
                <w:sz w:val="14"/>
                <w:szCs w:val="14"/>
              </w:rPr>
            </w:pPr>
            <w:r w:rsidRPr="00353531">
              <w:rPr>
                <w:color w:val="auto"/>
                <w:sz w:val="14"/>
                <w:szCs w:val="14"/>
              </w:rPr>
              <w:t>"...patients who were asked to co-operate...</w:t>
            </w:r>
            <w:r w:rsidR="00CE5D29">
              <w:rPr>
                <w:color w:val="auto"/>
                <w:sz w:val="14"/>
                <w:szCs w:val="14"/>
              </w:rPr>
              <w:t xml:space="preserve"> </w:t>
            </w:r>
            <w:r w:rsidRPr="00353531">
              <w:rPr>
                <w:color w:val="auto"/>
                <w:sz w:val="14"/>
                <w:szCs w:val="14"/>
              </w:rPr>
              <w:t>were eventually inter</w:t>
            </w:r>
            <w:r w:rsidR="00CE5D29">
              <w:rPr>
                <w:color w:val="auto"/>
                <w:sz w:val="14"/>
                <w:szCs w:val="14"/>
              </w:rPr>
              <w:t>-</w:t>
            </w:r>
            <w:r w:rsidRPr="00353531">
              <w:rPr>
                <w:color w:val="auto"/>
                <w:sz w:val="14"/>
                <w:szCs w:val="14"/>
              </w:rPr>
              <w:t>viewed" (p.284). Ad</w:t>
            </w:r>
            <w:r w:rsidR="00CE5D29">
              <w:rPr>
                <w:color w:val="auto"/>
                <w:sz w:val="14"/>
                <w:szCs w:val="14"/>
              </w:rPr>
              <w:t>-</w:t>
            </w:r>
            <w:proofErr w:type="spellStart"/>
            <w:r w:rsidRPr="00353531">
              <w:rPr>
                <w:color w:val="auto"/>
                <w:sz w:val="14"/>
                <w:szCs w:val="14"/>
              </w:rPr>
              <w:t>ditionally</w:t>
            </w:r>
            <w:proofErr w:type="spellEnd"/>
            <w:r w:rsidRPr="00353531">
              <w:rPr>
                <w:color w:val="auto"/>
                <w:sz w:val="14"/>
                <w:szCs w:val="14"/>
              </w:rPr>
              <w:t>, "...follow- up [interviews] by telephone" (p.284) were undertaken.</w:t>
            </w:r>
          </w:p>
          <w:p w14:paraId="04E2CC2C" w14:textId="77777777" w:rsidR="008B00DD" w:rsidRPr="00CD7D26" w:rsidRDefault="008B00DD" w:rsidP="00353531">
            <w:pPr>
              <w:pStyle w:val="Default"/>
              <w:rPr>
                <w:color w:val="auto"/>
                <w:sz w:val="14"/>
                <w:szCs w:val="14"/>
              </w:rPr>
            </w:pPr>
          </w:p>
        </w:tc>
        <w:tc>
          <w:tcPr>
            <w:tcW w:w="444" w:type="pct"/>
            <w:tcBorders>
              <w:top w:val="single" w:sz="4" w:space="0" w:color="auto"/>
              <w:bottom w:val="single" w:sz="4" w:space="0" w:color="auto"/>
            </w:tcBorders>
            <w:shd w:val="clear" w:color="auto" w:fill="auto"/>
          </w:tcPr>
          <w:p w14:paraId="5A096535" w14:textId="77777777" w:rsidR="008B00DD" w:rsidRDefault="00353531" w:rsidP="00353531">
            <w:pPr>
              <w:pStyle w:val="Default"/>
              <w:rPr>
                <w:color w:val="auto"/>
                <w:sz w:val="14"/>
                <w:szCs w:val="14"/>
              </w:rPr>
            </w:pPr>
            <w:r w:rsidRPr="00353531">
              <w:rPr>
                <w:color w:val="auto"/>
                <w:sz w:val="14"/>
                <w:szCs w:val="14"/>
              </w:rPr>
              <w:t>Whilst "...a suicide attempt was defined as: an intentional or well-considered self-inflicted injury or in</w:t>
            </w:r>
            <w:r w:rsidR="00CE5D29">
              <w:rPr>
                <w:color w:val="auto"/>
                <w:sz w:val="14"/>
                <w:szCs w:val="14"/>
              </w:rPr>
              <w:t>-</w:t>
            </w:r>
            <w:r w:rsidRPr="00353531">
              <w:rPr>
                <w:color w:val="auto"/>
                <w:sz w:val="14"/>
                <w:szCs w:val="14"/>
              </w:rPr>
              <w:t>gestion of a sub</w:t>
            </w:r>
            <w:r w:rsidR="00CE5D29">
              <w:rPr>
                <w:color w:val="auto"/>
                <w:sz w:val="14"/>
                <w:szCs w:val="14"/>
              </w:rPr>
              <w:t>-</w:t>
            </w:r>
            <w:r w:rsidRPr="00353531">
              <w:rPr>
                <w:color w:val="auto"/>
                <w:sz w:val="14"/>
                <w:szCs w:val="14"/>
              </w:rPr>
              <w:t>stance in a dose gen</w:t>
            </w:r>
            <w:r w:rsidR="00CE5D29">
              <w:rPr>
                <w:color w:val="auto"/>
                <w:sz w:val="14"/>
                <w:szCs w:val="14"/>
              </w:rPr>
              <w:t>-</w:t>
            </w:r>
            <w:proofErr w:type="spellStart"/>
            <w:r w:rsidRPr="00353531">
              <w:rPr>
                <w:color w:val="auto"/>
                <w:sz w:val="14"/>
                <w:szCs w:val="14"/>
              </w:rPr>
              <w:t>erally</w:t>
            </w:r>
            <w:proofErr w:type="spellEnd"/>
            <w:r w:rsidRPr="00353531">
              <w:rPr>
                <w:color w:val="auto"/>
                <w:sz w:val="14"/>
                <w:szCs w:val="14"/>
              </w:rPr>
              <w:t xml:space="preserve"> regarded to be more than </w:t>
            </w:r>
            <w:proofErr w:type="spellStart"/>
            <w:r w:rsidRPr="00353531">
              <w:rPr>
                <w:color w:val="auto"/>
                <w:sz w:val="14"/>
                <w:szCs w:val="14"/>
              </w:rPr>
              <w:t>therapeu</w:t>
            </w:r>
            <w:proofErr w:type="spellEnd"/>
            <w:r w:rsidR="00CE5D29">
              <w:rPr>
                <w:color w:val="auto"/>
                <w:sz w:val="14"/>
                <w:szCs w:val="14"/>
              </w:rPr>
              <w:t>-</w:t>
            </w:r>
            <w:r w:rsidRPr="00353531">
              <w:rPr>
                <w:color w:val="auto"/>
                <w:sz w:val="14"/>
                <w:szCs w:val="14"/>
              </w:rPr>
              <w:t xml:space="preserve">tic, with the purpose of achieving certain desired changes through its actual or possible physical consequences" (p.284), it is unclear whether this </w:t>
            </w:r>
            <w:proofErr w:type="spellStart"/>
            <w:r w:rsidRPr="00353531">
              <w:rPr>
                <w:color w:val="auto"/>
                <w:sz w:val="14"/>
                <w:szCs w:val="14"/>
              </w:rPr>
              <w:t>determi</w:t>
            </w:r>
            <w:proofErr w:type="spellEnd"/>
            <w:r w:rsidR="00CE5D29">
              <w:rPr>
                <w:color w:val="auto"/>
                <w:sz w:val="14"/>
                <w:szCs w:val="14"/>
              </w:rPr>
              <w:t>-</w:t>
            </w:r>
            <w:r w:rsidRPr="00353531">
              <w:rPr>
                <w:color w:val="auto"/>
                <w:sz w:val="14"/>
                <w:szCs w:val="14"/>
              </w:rPr>
              <w:t xml:space="preserve">nation was made on the basis of </w:t>
            </w:r>
            <w:proofErr w:type="spellStart"/>
            <w:r w:rsidRPr="00353531">
              <w:rPr>
                <w:color w:val="auto"/>
                <w:sz w:val="14"/>
                <w:szCs w:val="14"/>
              </w:rPr>
              <w:t>diag</w:t>
            </w:r>
            <w:r w:rsidR="00CE5D29">
              <w:rPr>
                <w:color w:val="auto"/>
                <w:sz w:val="14"/>
                <w:szCs w:val="14"/>
              </w:rPr>
              <w:t>-</w:t>
            </w:r>
            <w:r w:rsidRPr="00353531">
              <w:rPr>
                <w:color w:val="auto"/>
                <w:sz w:val="14"/>
                <w:szCs w:val="14"/>
              </w:rPr>
              <w:t>nostic</w:t>
            </w:r>
            <w:proofErr w:type="spellEnd"/>
            <w:r w:rsidRPr="00353531">
              <w:rPr>
                <w:color w:val="auto"/>
                <w:sz w:val="14"/>
                <w:szCs w:val="14"/>
              </w:rPr>
              <w:t xml:space="preserve"> codes alone, or whether additional review was under</w:t>
            </w:r>
            <w:r w:rsidR="00CE5D29">
              <w:rPr>
                <w:color w:val="auto"/>
                <w:sz w:val="14"/>
                <w:szCs w:val="14"/>
              </w:rPr>
              <w:t>-</w:t>
            </w:r>
            <w:r w:rsidRPr="00353531">
              <w:rPr>
                <w:color w:val="auto"/>
                <w:sz w:val="14"/>
                <w:szCs w:val="14"/>
              </w:rPr>
              <w:t>taken to investigate intent in ambiguous cases.</w:t>
            </w:r>
          </w:p>
          <w:p w14:paraId="1462DA76" w14:textId="1D337482" w:rsidR="00CE5D29" w:rsidRPr="00CD7D26" w:rsidRDefault="00CE5D29" w:rsidP="00353531">
            <w:pPr>
              <w:pStyle w:val="Default"/>
              <w:rPr>
                <w:color w:val="auto"/>
                <w:sz w:val="14"/>
                <w:szCs w:val="14"/>
              </w:rPr>
            </w:pPr>
          </w:p>
        </w:tc>
        <w:tc>
          <w:tcPr>
            <w:tcW w:w="437" w:type="pct"/>
            <w:tcBorders>
              <w:top w:val="single" w:sz="4" w:space="0" w:color="auto"/>
              <w:bottom w:val="single" w:sz="4" w:space="0" w:color="auto"/>
            </w:tcBorders>
            <w:shd w:val="clear" w:color="auto" w:fill="auto"/>
          </w:tcPr>
          <w:p w14:paraId="5EBB975F" w14:textId="77777777" w:rsidR="00353531" w:rsidRPr="00353531" w:rsidRDefault="00353531" w:rsidP="00353531">
            <w:pPr>
              <w:pStyle w:val="Default"/>
              <w:rPr>
                <w:color w:val="auto"/>
                <w:sz w:val="14"/>
                <w:szCs w:val="14"/>
              </w:rPr>
            </w:pPr>
            <w:r w:rsidRPr="00353531">
              <w:rPr>
                <w:color w:val="auto"/>
                <w:sz w:val="14"/>
                <w:szCs w:val="14"/>
              </w:rPr>
              <w:t>Participant self-report</w:t>
            </w:r>
          </w:p>
          <w:p w14:paraId="2B5A00F4" w14:textId="77777777" w:rsidR="008B00DD" w:rsidRPr="00CD7D26" w:rsidRDefault="008B00DD" w:rsidP="00353531">
            <w:pPr>
              <w:pStyle w:val="Default"/>
              <w:rPr>
                <w:color w:val="auto"/>
                <w:sz w:val="14"/>
                <w:szCs w:val="14"/>
              </w:rPr>
            </w:pPr>
          </w:p>
        </w:tc>
        <w:tc>
          <w:tcPr>
            <w:tcW w:w="453" w:type="pct"/>
            <w:tcBorders>
              <w:top w:val="single" w:sz="4" w:space="0" w:color="auto"/>
              <w:bottom w:val="single" w:sz="4" w:space="0" w:color="auto"/>
            </w:tcBorders>
            <w:shd w:val="clear" w:color="auto" w:fill="auto"/>
          </w:tcPr>
          <w:p w14:paraId="0C36AFD2" w14:textId="70BDE30F" w:rsidR="00353531" w:rsidRPr="00353531" w:rsidRDefault="00A1303A" w:rsidP="00353531">
            <w:pPr>
              <w:pStyle w:val="Default"/>
              <w:rPr>
                <w:color w:val="auto"/>
                <w:sz w:val="14"/>
                <w:szCs w:val="14"/>
              </w:rPr>
            </w:pPr>
            <w:r w:rsidRPr="00A1303A">
              <w:rPr>
                <w:color w:val="auto"/>
                <w:sz w:val="14"/>
                <w:szCs w:val="14"/>
              </w:rPr>
              <w:t>No specific inform-</w:t>
            </w:r>
            <w:proofErr w:type="spellStart"/>
            <w:r w:rsidRPr="00A1303A">
              <w:rPr>
                <w:color w:val="auto"/>
                <w:sz w:val="14"/>
                <w:szCs w:val="14"/>
              </w:rPr>
              <w:t>ation</w:t>
            </w:r>
            <w:proofErr w:type="spellEnd"/>
            <w:r w:rsidRPr="00A1303A">
              <w:rPr>
                <w:color w:val="auto"/>
                <w:sz w:val="14"/>
                <w:szCs w:val="14"/>
              </w:rPr>
              <w:t xml:space="preserve"> reported, how-ever, i</w:t>
            </w:r>
            <w:r w:rsidR="00353531" w:rsidRPr="00A1303A">
              <w:rPr>
                <w:color w:val="auto"/>
                <w:sz w:val="14"/>
                <w:szCs w:val="14"/>
              </w:rPr>
              <w:t>t is likely the same mode</w:t>
            </w:r>
            <w:r w:rsidR="00353531" w:rsidRPr="00353531">
              <w:rPr>
                <w:color w:val="auto"/>
                <w:sz w:val="14"/>
                <w:szCs w:val="14"/>
              </w:rPr>
              <w:t xml:space="preserve"> of data collection was used for all participants.</w:t>
            </w:r>
          </w:p>
          <w:p w14:paraId="04A84DFD" w14:textId="77777777" w:rsidR="008B00DD" w:rsidRPr="00CD7D26" w:rsidRDefault="008B00DD" w:rsidP="00353531">
            <w:pPr>
              <w:pStyle w:val="Default"/>
              <w:rPr>
                <w:color w:val="auto"/>
                <w:sz w:val="14"/>
                <w:szCs w:val="14"/>
              </w:rPr>
            </w:pPr>
          </w:p>
        </w:tc>
        <w:tc>
          <w:tcPr>
            <w:tcW w:w="442" w:type="pct"/>
            <w:tcBorders>
              <w:top w:val="single" w:sz="4" w:space="0" w:color="auto"/>
              <w:bottom w:val="single" w:sz="4" w:space="0" w:color="auto"/>
            </w:tcBorders>
            <w:shd w:val="clear" w:color="auto" w:fill="auto"/>
          </w:tcPr>
          <w:p w14:paraId="7EC164B8" w14:textId="1FF9EC8D" w:rsidR="00353531" w:rsidRPr="00353531" w:rsidRDefault="00353531" w:rsidP="00353531">
            <w:pPr>
              <w:pStyle w:val="Default"/>
              <w:rPr>
                <w:color w:val="auto"/>
                <w:sz w:val="14"/>
                <w:szCs w:val="14"/>
              </w:rPr>
            </w:pPr>
            <w:r w:rsidRPr="00353531">
              <w:rPr>
                <w:color w:val="auto"/>
                <w:sz w:val="14"/>
                <w:szCs w:val="14"/>
              </w:rPr>
              <w:t>Participants com</w:t>
            </w:r>
            <w:r w:rsidR="00CE5D29">
              <w:rPr>
                <w:color w:val="auto"/>
                <w:sz w:val="14"/>
                <w:szCs w:val="14"/>
              </w:rPr>
              <w:t>-</w:t>
            </w:r>
            <w:proofErr w:type="spellStart"/>
            <w:r w:rsidR="00CE5D29">
              <w:rPr>
                <w:color w:val="auto"/>
                <w:sz w:val="14"/>
                <w:szCs w:val="14"/>
              </w:rPr>
              <w:t>pleted</w:t>
            </w:r>
            <w:proofErr w:type="spellEnd"/>
            <w:r w:rsidR="00CE5D29">
              <w:rPr>
                <w:color w:val="auto"/>
                <w:sz w:val="14"/>
                <w:szCs w:val="14"/>
              </w:rPr>
              <w:t xml:space="preserve"> an "</w:t>
            </w:r>
            <w:r w:rsidRPr="00353531">
              <w:rPr>
                <w:color w:val="auto"/>
                <w:sz w:val="14"/>
                <w:szCs w:val="14"/>
              </w:rPr>
              <w:t>interview 4 to 6 weeks after discharge and with a follow-up interview by telephone about 6 months later (i.e., 7 months after dis</w:t>
            </w:r>
            <w:r w:rsidR="00CE5D29">
              <w:rPr>
                <w:color w:val="auto"/>
                <w:sz w:val="14"/>
                <w:szCs w:val="14"/>
              </w:rPr>
              <w:t>-</w:t>
            </w:r>
            <w:r w:rsidRPr="00353531">
              <w:rPr>
                <w:color w:val="auto"/>
                <w:sz w:val="14"/>
                <w:szCs w:val="14"/>
              </w:rPr>
              <w:t xml:space="preserve">charge" (p.284).  It is therefore likely the length of the </w:t>
            </w:r>
            <w:proofErr w:type="spellStart"/>
            <w:r w:rsidRPr="00353531">
              <w:rPr>
                <w:color w:val="auto"/>
                <w:sz w:val="14"/>
                <w:szCs w:val="14"/>
              </w:rPr>
              <w:t>prev</w:t>
            </w:r>
            <w:r w:rsidR="00CE5D29">
              <w:rPr>
                <w:color w:val="auto"/>
                <w:sz w:val="14"/>
                <w:szCs w:val="14"/>
              </w:rPr>
              <w:t>-</w:t>
            </w:r>
            <w:r w:rsidRPr="00353531">
              <w:rPr>
                <w:color w:val="auto"/>
                <w:sz w:val="14"/>
                <w:szCs w:val="14"/>
              </w:rPr>
              <w:t>alence</w:t>
            </w:r>
            <w:proofErr w:type="spellEnd"/>
            <w:r w:rsidRPr="00353531">
              <w:rPr>
                <w:color w:val="auto"/>
                <w:sz w:val="14"/>
                <w:szCs w:val="14"/>
              </w:rPr>
              <w:t xml:space="preserve"> period was appropriate.</w:t>
            </w:r>
          </w:p>
          <w:p w14:paraId="72E705BB" w14:textId="2903BB3F" w:rsidR="00353531" w:rsidRDefault="00353531" w:rsidP="00353531">
            <w:pPr>
              <w:pStyle w:val="Default"/>
              <w:rPr>
                <w:color w:val="auto"/>
                <w:sz w:val="14"/>
                <w:szCs w:val="14"/>
              </w:rPr>
            </w:pPr>
          </w:p>
          <w:p w14:paraId="0F331CF5" w14:textId="77777777" w:rsidR="008B00DD" w:rsidRPr="00353531" w:rsidRDefault="008B00DD" w:rsidP="00353531">
            <w:pPr>
              <w:pStyle w:val="Default"/>
              <w:rPr>
                <w:color w:val="auto"/>
                <w:sz w:val="14"/>
                <w:szCs w:val="14"/>
              </w:rPr>
            </w:pPr>
          </w:p>
        </w:tc>
        <w:tc>
          <w:tcPr>
            <w:tcW w:w="517" w:type="pct"/>
            <w:tcBorders>
              <w:top w:val="single" w:sz="4" w:space="0" w:color="auto"/>
              <w:bottom w:val="single" w:sz="4" w:space="0" w:color="auto"/>
            </w:tcBorders>
            <w:shd w:val="clear" w:color="auto" w:fill="auto"/>
          </w:tcPr>
          <w:p w14:paraId="2E6B07D6" w14:textId="77777777" w:rsidR="00353531" w:rsidRPr="00353531" w:rsidRDefault="00353531" w:rsidP="00353531">
            <w:pPr>
              <w:pStyle w:val="Default"/>
              <w:rPr>
                <w:color w:val="auto"/>
                <w:sz w:val="14"/>
                <w:szCs w:val="14"/>
              </w:rPr>
            </w:pPr>
            <w:r w:rsidRPr="00353531">
              <w:rPr>
                <w:color w:val="auto"/>
                <w:sz w:val="14"/>
                <w:szCs w:val="14"/>
              </w:rPr>
              <w:t>It is unclear what the correct denominator was for data presented in Table 4, p.286. We therefore had to estimate the correct data for this review.</w:t>
            </w:r>
          </w:p>
          <w:p w14:paraId="0440991B" w14:textId="77777777" w:rsidR="008B00DD" w:rsidRPr="00CD7D26" w:rsidRDefault="008B00DD" w:rsidP="00353531">
            <w:pPr>
              <w:pStyle w:val="Default"/>
              <w:rPr>
                <w:color w:val="auto"/>
                <w:sz w:val="14"/>
                <w:szCs w:val="14"/>
              </w:rPr>
            </w:pPr>
          </w:p>
        </w:tc>
      </w:tr>
      <w:tr w:rsidR="00291D40" w:rsidRPr="00CD7D26" w14:paraId="323D80DA" w14:textId="2B2E0D11" w:rsidTr="00CE5BDF">
        <w:trPr>
          <w:trHeight w:val="551"/>
        </w:trPr>
        <w:tc>
          <w:tcPr>
            <w:tcW w:w="355" w:type="pct"/>
            <w:tcBorders>
              <w:top w:val="single" w:sz="4" w:space="0" w:color="auto"/>
              <w:bottom w:val="single" w:sz="4" w:space="0" w:color="auto"/>
            </w:tcBorders>
            <w:shd w:val="clear" w:color="auto" w:fill="F2F2F2" w:themeFill="background1" w:themeFillShade="F2"/>
          </w:tcPr>
          <w:p w14:paraId="29FB3424" w14:textId="23641053" w:rsidR="008B00DD" w:rsidRPr="00A21AFE" w:rsidRDefault="00AA66FF" w:rsidP="00876CAF">
            <w:pPr>
              <w:pStyle w:val="Default"/>
              <w:rPr>
                <w:b/>
                <w:color w:val="auto"/>
                <w:sz w:val="14"/>
                <w:szCs w:val="14"/>
              </w:rPr>
            </w:pPr>
            <w:r>
              <w:rPr>
                <w:b/>
                <w:color w:val="auto"/>
                <w:sz w:val="14"/>
                <w:szCs w:val="14"/>
              </w:rPr>
              <w:lastRenderedPageBreak/>
              <w:t>Joubert</w:t>
            </w:r>
            <w:r w:rsidR="00876CAF">
              <w:rPr>
                <w:b/>
                <w:color w:val="auto"/>
                <w:sz w:val="14"/>
                <w:szCs w:val="14"/>
              </w:rPr>
              <w:t xml:space="preserve"> </w:t>
            </w:r>
            <w:r w:rsidR="008B00DD" w:rsidRPr="00A21AFE">
              <w:rPr>
                <w:b/>
                <w:color w:val="auto"/>
                <w:sz w:val="14"/>
                <w:szCs w:val="14"/>
              </w:rPr>
              <w:t>2012</w:t>
            </w:r>
          </w:p>
        </w:tc>
        <w:tc>
          <w:tcPr>
            <w:tcW w:w="509" w:type="pct"/>
            <w:tcBorders>
              <w:top w:val="single" w:sz="4" w:space="0" w:color="auto"/>
              <w:bottom w:val="single" w:sz="4" w:space="0" w:color="auto"/>
            </w:tcBorders>
            <w:shd w:val="clear" w:color="auto" w:fill="F2F2F2" w:themeFill="background1" w:themeFillShade="F2"/>
          </w:tcPr>
          <w:p w14:paraId="00778CB3" w14:textId="218F23B0" w:rsidR="006C6B42" w:rsidRPr="006C6B42" w:rsidRDefault="006C6B42" w:rsidP="006C6B42">
            <w:pPr>
              <w:pStyle w:val="Default"/>
              <w:rPr>
                <w:color w:val="auto"/>
                <w:sz w:val="14"/>
                <w:szCs w:val="14"/>
              </w:rPr>
            </w:pPr>
            <w:r w:rsidRPr="006C6B42">
              <w:rPr>
                <w:color w:val="auto"/>
                <w:sz w:val="14"/>
                <w:szCs w:val="14"/>
              </w:rPr>
              <w:t>"A pilot project aimed at examining the psycho</w:t>
            </w:r>
            <w:r w:rsidR="001D6B53">
              <w:rPr>
                <w:color w:val="auto"/>
                <w:sz w:val="14"/>
                <w:szCs w:val="14"/>
              </w:rPr>
              <w:t>-</w:t>
            </w:r>
            <w:r w:rsidRPr="006C6B42">
              <w:rPr>
                <w:color w:val="auto"/>
                <w:sz w:val="14"/>
                <w:szCs w:val="14"/>
              </w:rPr>
              <w:t>social precipitating fac</w:t>
            </w:r>
            <w:r w:rsidR="001D6B53">
              <w:rPr>
                <w:color w:val="auto"/>
                <w:sz w:val="14"/>
                <w:szCs w:val="14"/>
              </w:rPr>
              <w:t>-</w:t>
            </w:r>
            <w:r w:rsidRPr="006C6B42">
              <w:rPr>
                <w:color w:val="auto"/>
                <w:sz w:val="14"/>
                <w:szCs w:val="14"/>
              </w:rPr>
              <w:t>tors of people who had attempted suicide was conducted at Western Hospital..." (p.68). Furthermore, "...the loc</w:t>
            </w:r>
            <w:r w:rsidR="00FE318D">
              <w:rPr>
                <w:color w:val="auto"/>
                <w:sz w:val="14"/>
                <w:szCs w:val="14"/>
              </w:rPr>
              <w:t>-</w:t>
            </w:r>
            <w:proofErr w:type="spellStart"/>
            <w:r w:rsidRPr="006C6B42">
              <w:rPr>
                <w:color w:val="auto"/>
                <w:sz w:val="14"/>
                <w:szCs w:val="14"/>
              </w:rPr>
              <w:t>ation</w:t>
            </w:r>
            <w:proofErr w:type="spellEnd"/>
            <w:r w:rsidRPr="006C6B42">
              <w:rPr>
                <w:color w:val="auto"/>
                <w:sz w:val="14"/>
                <w:szCs w:val="14"/>
              </w:rPr>
              <w:t xml:space="preserve"> of the pilot project in western metropolitan Melbourne was </w:t>
            </w:r>
            <w:proofErr w:type="spellStart"/>
            <w:r w:rsidR="00FE318D">
              <w:rPr>
                <w:color w:val="auto"/>
                <w:sz w:val="14"/>
                <w:szCs w:val="14"/>
              </w:rPr>
              <w:t>signifi</w:t>
            </w:r>
            <w:proofErr w:type="spellEnd"/>
            <w:r w:rsidR="00FE318D">
              <w:rPr>
                <w:color w:val="auto"/>
                <w:sz w:val="14"/>
                <w:szCs w:val="14"/>
              </w:rPr>
              <w:t>-</w:t>
            </w:r>
            <w:r w:rsidRPr="006C6B42">
              <w:rPr>
                <w:color w:val="auto"/>
                <w:sz w:val="14"/>
                <w:szCs w:val="14"/>
              </w:rPr>
              <w:t>cant as the region had the highest rate in Vic</w:t>
            </w:r>
            <w:r w:rsidR="00FE318D">
              <w:rPr>
                <w:color w:val="auto"/>
                <w:sz w:val="14"/>
                <w:szCs w:val="14"/>
              </w:rPr>
              <w:t>-</w:t>
            </w:r>
            <w:proofErr w:type="spellStart"/>
            <w:r w:rsidRPr="006C6B42">
              <w:rPr>
                <w:color w:val="auto"/>
                <w:sz w:val="14"/>
                <w:szCs w:val="14"/>
              </w:rPr>
              <w:t>toria</w:t>
            </w:r>
            <w:proofErr w:type="spellEnd"/>
            <w:r w:rsidRPr="006C6B42">
              <w:rPr>
                <w:color w:val="auto"/>
                <w:sz w:val="14"/>
                <w:szCs w:val="14"/>
              </w:rPr>
              <w:t xml:space="preserve"> of Years Living with a Disability (YLD) and Disability Adjusted Life </w:t>
            </w:r>
            <w:proofErr w:type="gramStart"/>
            <w:r w:rsidRPr="006C6B42">
              <w:rPr>
                <w:color w:val="auto"/>
                <w:sz w:val="14"/>
                <w:szCs w:val="14"/>
              </w:rPr>
              <w:t>Years(</w:t>
            </w:r>
            <w:proofErr w:type="gramEnd"/>
            <w:r w:rsidRPr="006C6B42">
              <w:rPr>
                <w:color w:val="auto"/>
                <w:sz w:val="14"/>
                <w:szCs w:val="14"/>
              </w:rPr>
              <w:t>DALY) for all mental dis</w:t>
            </w:r>
            <w:r>
              <w:rPr>
                <w:color w:val="auto"/>
                <w:sz w:val="14"/>
                <w:szCs w:val="14"/>
              </w:rPr>
              <w:t>-</w:t>
            </w:r>
            <w:r w:rsidRPr="006C6B42">
              <w:rPr>
                <w:color w:val="auto"/>
                <w:sz w:val="14"/>
                <w:szCs w:val="14"/>
              </w:rPr>
              <w:t>orders for both men and women. The number of primary care physicians (PCPs) to population was among the lowest in Victoria..." (p.67). It is therefore likely this region is not representative of the national population.</w:t>
            </w:r>
          </w:p>
          <w:p w14:paraId="217C2253" w14:textId="74525EC9" w:rsidR="008B00DD" w:rsidRPr="00CD7D26" w:rsidRDefault="008B00DD" w:rsidP="006C6B42">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0FF47645" w14:textId="0B58E23E" w:rsidR="006C6B42" w:rsidRPr="006C6B42" w:rsidRDefault="006C6B42" w:rsidP="006C6B42">
            <w:pPr>
              <w:pStyle w:val="Default"/>
              <w:rPr>
                <w:color w:val="auto"/>
                <w:sz w:val="14"/>
                <w:szCs w:val="14"/>
              </w:rPr>
            </w:pPr>
            <w:r w:rsidRPr="006C6B42">
              <w:rPr>
                <w:color w:val="auto"/>
                <w:sz w:val="14"/>
                <w:szCs w:val="14"/>
              </w:rPr>
              <w:t>"The files of patients who had presented due to attempted suicide...</w:t>
            </w:r>
            <w:r w:rsidR="00FE318D">
              <w:rPr>
                <w:color w:val="auto"/>
                <w:sz w:val="14"/>
                <w:szCs w:val="14"/>
              </w:rPr>
              <w:t xml:space="preserve"> </w:t>
            </w:r>
            <w:r w:rsidRPr="006C6B42">
              <w:rPr>
                <w:color w:val="auto"/>
                <w:sz w:val="14"/>
                <w:szCs w:val="14"/>
              </w:rPr>
              <w:t>were data mined" (p.68). There were no explicit exclusion criteria.</w:t>
            </w:r>
          </w:p>
          <w:p w14:paraId="2BCFEA8F" w14:textId="77777777" w:rsidR="008B00DD" w:rsidRPr="00CD7D26" w:rsidRDefault="008B00DD" w:rsidP="006C6B42">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2EA3E2BB" w14:textId="5335A039" w:rsidR="006C6B42" w:rsidRPr="006C6B42" w:rsidRDefault="006C6B42" w:rsidP="006C6B42">
            <w:pPr>
              <w:pStyle w:val="Default"/>
              <w:rPr>
                <w:color w:val="auto"/>
                <w:sz w:val="14"/>
                <w:szCs w:val="14"/>
              </w:rPr>
            </w:pPr>
            <w:r w:rsidRPr="006C6B42">
              <w:rPr>
                <w:color w:val="auto"/>
                <w:sz w:val="14"/>
                <w:szCs w:val="14"/>
              </w:rPr>
              <w:t>Whilst "[</w:t>
            </w:r>
            <w:proofErr w:type="spellStart"/>
            <w:r w:rsidRPr="006C6B42">
              <w:rPr>
                <w:color w:val="auto"/>
                <w:sz w:val="14"/>
                <w:szCs w:val="14"/>
              </w:rPr>
              <w:t>i</w:t>
            </w:r>
            <w:proofErr w:type="spellEnd"/>
            <w:r w:rsidRPr="006C6B42">
              <w:rPr>
                <w:color w:val="auto"/>
                <w:sz w:val="14"/>
                <w:szCs w:val="14"/>
              </w:rPr>
              <w:t>]</w:t>
            </w:r>
            <w:proofErr w:type="spellStart"/>
            <w:r w:rsidRPr="006C6B42">
              <w:rPr>
                <w:color w:val="auto"/>
                <w:sz w:val="14"/>
                <w:szCs w:val="14"/>
              </w:rPr>
              <w:t>nformation</w:t>
            </w:r>
            <w:proofErr w:type="spellEnd"/>
            <w:r w:rsidRPr="006C6B42">
              <w:rPr>
                <w:color w:val="auto"/>
                <w:sz w:val="14"/>
                <w:szCs w:val="14"/>
              </w:rPr>
              <w:t xml:space="preserve"> on patients presenting with suicidality was obtained from the hospital database by their hospital unit rec</w:t>
            </w:r>
            <w:r w:rsidR="00FE318D">
              <w:rPr>
                <w:color w:val="auto"/>
                <w:sz w:val="14"/>
                <w:szCs w:val="14"/>
              </w:rPr>
              <w:t>-</w:t>
            </w:r>
            <w:proofErr w:type="spellStart"/>
            <w:r w:rsidRPr="006C6B42">
              <w:rPr>
                <w:color w:val="auto"/>
                <w:sz w:val="14"/>
                <w:szCs w:val="14"/>
              </w:rPr>
              <w:t>ord</w:t>
            </w:r>
            <w:proofErr w:type="spellEnd"/>
            <w:r w:rsidRPr="006C6B42">
              <w:rPr>
                <w:color w:val="auto"/>
                <w:sz w:val="14"/>
                <w:szCs w:val="14"/>
              </w:rPr>
              <w:t xml:space="preserve"> number. There were 72 patients detected" (p.68), no specific information on the method(s) used to select participants was reported.</w:t>
            </w:r>
          </w:p>
          <w:p w14:paraId="50BD7FC1" w14:textId="77777777" w:rsidR="008B00DD" w:rsidRPr="00CD7D26" w:rsidRDefault="008B00DD" w:rsidP="006C6B42">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7AD5507" w14:textId="4B509C73" w:rsidR="006C6B42" w:rsidRPr="006C6B42" w:rsidRDefault="006C6B42" w:rsidP="006C6B42">
            <w:pPr>
              <w:pStyle w:val="Default"/>
              <w:rPr>
                <w:color w:val="auto"/>
                <w:sz w:val="14"/>
                <w:szCs w:val="14"/>
              </w:rPr>
            </w:pPr>
            <w:r w:rsidRPr="006C6B42">
              <w:rPr>
                <w:color w:val="auto"/>
                <w:sz w:val="14"/>
                <w:szCs w:val="14"/>
              </w:rPr>
              <w:t xml:space="preserve">No specific </w:t>
            </w:r>
            <w:proofErr w:type="spellStart"/>
            <w:r w:rsidRPr="006C6B42">
              <w:rPr>
                <w:color w:val="auto"/>
                <w:sz w:val="14"/>
                <w:szCs w:val="14"/>
              </w:rPr>
              <w:t>infor</w:t>
            </w:r>
            <w:r w:rsidR="00FE318D">
              <w:rPr>
                <w:color w:val="auto"/>
                <w:sz w:val="14"/>
                <w:szCs w:val="14"/>
              </w:rPr>
              <w:t>-</w:t>
            </w:r>
            <w:r w:rsidRPr="006C6B42">
              <w:rPr>
                <w:color w:val="auto"/>
                <w:sz w:val="14"/>
                <w:szCs w:val="14"/>
              </w:rPr>
              <w:t>mation</w:t>
            </w:r>
            <w:proofErr w:type="spellEnd"/>
            <w:r w:rsidRPr="006C6B42">
              <w:rPr>
                <w:color w:val="auto"/>
                <w:sz w:val="14"/>
                <w:szCs w:val="14"/>
              </w:rPr>
              <w:t xml:space="preserve"> reported, however, data for all eligible participants were included in analyses.</w:t>
            </w:r>
          </w:p>
          <w:p w14:paraId="3E89433D" w14:textId="77777777" w:rsidR="008B00DD" w:rsidRPr="00CD7D26" w:rsidRDefault="008B00DD" w:rsidP="006C6B42">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56EADF13" w14:textId="77777777" w:rsidR="006C6B42" w:rsidRPr="006C6B42" w:rsidRDefault="006C6B42" w:rsidP="006C6B42">
            <w:pPr>
              <w:pStyle w:val="Default"/>
              <w:rPr>
                <w:color w:val="auto"/>
                <w:sz w:val="14"/>
                <w:szCs w:val="14"/>
              </w:rPr>
            </w:pPr>
            <w:r w:rsidRPr="006C6B42">
              <w:rPr>
                <w:color w:val="auto"/>
                <w:sz w:val="14"/>
                <w:szCs w:val="14"/>
              </w:rPr>
              <w:t>Hospital/medical records "...were mined with an audit tool" (p.68).</w:t>
            </w:r>
          </w:p>
          <w:p w14:paraId="0EB754E8" w14:textId="77777777" w:rsidR="008B00DD" w:rsidRPr="00CD7D26" w:rsidRDefault="008B00DD" w:rsidP="006C6B42">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4F3DCF87" w14:textId="21C92305" w:rsidR="006C6B42" w:rsidRPr="006C6B42" w:rsidRDefault="00FE318D" w:rsidP="006C6B42">
            <w:pPr>
              <w:pStyle w:val="Default"/>
              <w:rPr>
                <w:color w:val="auto"/>
                <w:sz w:val="14"/>
                <w:szCs w:val="14"/>
              </w:rPr>
            </w:pPr>
            <w:r>
              <w:rPr>
                <w:color w:val="auto"/>
                <w:sz w:val="14"/>
                <w:szCs w:val="14"/>
              </w:rPr>
              <w:t>NR</w:t>
            </w:r>
            <w:r w:rsidR="006C6B42" w:rsidRPr="006C6B42">
              <w:rPr>
                <w:color w:val="auto"/>
                <w:sz w:val="14"/>
                <w:szCs w:val="14"/>
              </w:rPr>
              <w:t>.</w:t>
            </w:r>
          </w:p>
          <w:p w14:paraId="523B6A6B" w14:textId="77777777" w:rsidR="008B00DD" w:rsidRPr="00CD7D26" w:rsidRDefault="008B00DD" w:rsidP="006C6B42">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2CF2596C" w14:textId="77777777" w:rsidR="006C6B42" w:rsidRPr="006C6B42" w:rsidRDefault="006C6B42" w:rsidP="006C6B42">
            <w:pPr>
              <w:pStyle w:val="Default"/>
              <w:rPr>
                <w:color w:val="auto"/>
                <w:sz w:val="14"/>
                <w:szCs w:val="14"/>
              </w:rPr>
            </w:pPr>
            <w:r w:rsidRPr="006C6B42">
              <w:rPr>
                <w:color w:val="auto"/>
                <w:sz w:val="14"/>
                <w:szCs w:val="14"/>
              </w:rPr>
              <w:t>Hospital/medical records used.</w:t>
            </w:r>
          </w:p>
          <w:p w14:paraId="7CD81402" w14:textId="77777777" w:rsidR="008B00DD" w:rsidRPr="00CD7D26" w:rsidRDefault="008B00DD" w:rsidP="006C6B42">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4D974A3D" w14:textId="7389D674" w:rsidR="006C6B42" w:rsidRPr="006C6B42" w:rsidRDefault="00A1303A" w:rsidP="006C6B42">
            <w:pPr>
              <w:pStyle w:val="Default"/>
              <w:rPr>
                <w:color w:val="auto"/>
                <w:sz w:val="14"/>
                <w:szCs w:val="14"/>
              </w:rPr>
            </w:pPr>
            <w:r w:rsidRPr="00A1303A">
              <w:rPr>
                <w:color w:val="auto"/>
                <w:sz w:val="14"/>
                <w:szCs w:val="14"/>
              </w:rPr>
              <w:t>No specific inform-</w:t>
            </w:r>
            <w:proofErr w:type="spellStart"/>
            <w:r w:rsidRPr="00A1303A">
              <w:rPr>
                <w:color w:val="auto"/>
                <w:sz w:val="14"/>
                <w:szCs w:val="14"/>
              </w:rPr>
              <w:t>ation</w:t>
            </w:r>
            <w:proofErr w:type="spellEnd"/>
            <w:r w:rsidRPr="00A1303A">
              <w:rPr>
                <w:color w:val="auto"/>
                <w:sz w:val="14"/>
                <w:szCs w:val="14"/>
              </w:rPr>
              <w:t xml:space="preserve"> reported, how-ever, i</w:t>
            </w:r>
            <w:r w:rsidR="006C6B42" w:rsidRPr="00A1303A">
              <w:rPr>
                <w:color w:val="auto"/>
                <w:sz w:val="14"/>
                <w:szCs w:val="14"/>
              </w:rPr>
              <w:t>t is likely the same</w:t>
            </w:r>
            <w:r w:rsidR="006C6B42" w:rsidRPr="006C6B42">
              <w:rPr>
                <w:color w:val="auto"/>
                <w:sz w:val="14"/>
                <w:szCs w:val="14"/>
              </w:rPr>
              <w:t xml:space="preserve"> mode of data collection was used for all participants.</w:t>
            </w:r>
          </w:p>
          <w:p w14:paraId="0924E6AF" w14:textId="685D4BA4" w:rsidR="006C6B42" w:rsidRDefault="006C6B42" w:rsidP="006C6B42">
            <w:pPr>
              <w:pStyle w:val="Default"/>
              <w:rPr>
                <w:color w:val="auto"/>
                <w:sz w:val="14"/>
                <w:szCs w:val="14"/>
              </w:rPr>
            </w:pPr>
          </w:p>
          <w:p w14:paraId="5E2BB063" w14:textId="4D1AAFB0" w:rsidR="006C6B42" w:rsidRPr="006C6B42" w:rsidRDefault="006C6B42" w:rsidP="006C6B42">
            <w:pPr>
              <w:pStyle w:val="Default"/>
              <w:rPr>
                <w:color w:val="auto"/>
                <w:sz w:val="14"/>
                <w:szCs w:val="14"/>
              </w:rPr>
            </w:pPr>
          </w:p>
          <w:p w14:paraId="13D2D818" w14:textId="77777777" w:rsidR="008B00DD" w:rsidRPr="006C6B42" w:rsidRDefault="008B00DD" w:rsidP="006C6B42">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2B914A70" w14:textId="3F60A1CA" w:rsidR="006C6B42" w:rsidRPr="006C6B42" w:rsidRDefault="006C6B42" w:rsidP="006C6B42">
            <w:pPr>
              <w:pStyle w:val="Default"/>
              <w:rPr>
                <w:color w:val="auto"/>
                <w:sz w:val="14"/>
                <w:szCs w:val="14"/>
              </w:rPr>
            </w:pPr>
            <w:r w:rsidRPr="006C6B42">
              <w:rPr>
                <w:color w:val="auto"/>
                <w:sz w:val="14"/>
                <w:szCs w:val="14"/>
              </w:rPr>
              <w:t>The study reported outcome(s) at pre</w:t>
            </w:r>
            <w:r w:rsidR="00FE318D">
              <w:rPr>
                <w:color w:val="auto"/>
                <w:sz w:val="14"/>
                <w:szCs w:val="14"/>
              </w:rPr>
              <w:t>-</w:t>
            </w:r>
            <w:proofErr w:type="spellStart"/>
            <w:r w:rsidRPr="006C6B42">
              <w:rPr>
                <w:color w:val="auto"/>
                <w:sz w:val="14"/>
                <w:szCs w:val="14"/>
              </w:rPr>
              <w:t>sentation</w:t>
            </w:r>
            <w:proofErr w:type="spellEnd"/>
            <w:r w:rsidRPr="006C6B42">
              <w:rPr>
                <w:color w:val="auto"/>
                <w:sz w:val="14"/>
                <w:szCs w:val="14"/>
              </w:rPr>
              <w:t xml:space="preserve"> and/or immediately post-discharge and so it is likely the length of the prevalence period was appro</w:t>
            </w:r>
            <w:r w:rsidR="0040702A">
              <w:rPr>
                <w:color w:val="auto"/>
                <w:sz w:val="14"/>
                <w:szCs w:val="14"/>
              </w:rPr>
              <w:t>-</w:t>
            </w:r>
            <w:proofErr w:type="spellStart"/>
            <w:r w:rsidRPr="006C6B42">
              <w:rPr>
                <w:color w:val="auto"/>
                <w:sz w:val="14"/>
                <w:szCs w:val="14"/>
              </w:rPr>
              <w:t>priate</w:t>
            </w:r>
            <w:proofErr w:type="spellEnd"/>
            <w:r w:rsidRPr="006C6B42">
              <w:rPr>
                <w:color w:val="auto"/>
                <w:sz w:val="14"/>
                <w:szCs w:val="14"/>
              </w:rPr>
              <w:t>.</w:t>
            </w:r>
          </w:p>
          <w:p w14:paraId="14AFEDA0" w14:textId="77777777" w:rsidR="008B00DD" w:rsidRPr="00CD7D26" w:rsidRDefault="008B00DD" w:rsidP="006C6B42">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351C40A0" w14:textId="77777777" w:rsidR="006C6B42" w:rsidRPr="006C6B42" w:rsidRDefault="006C6B42" w:rsidP="006C6B42">
            <w:pPr>
              <w:pStyle w:val="Default"/>
              <w:rPr>
                <w:color w:val="auto"/>
                <w:sz w:val="14"/>
                <w:szCs w:val="14"/>
              </w:rPr>
            </w:pPr>
            <w:r w:rsidRPr="006C6B42">
              <w:rPr>
                <w:color w:val="auto"/>
                <w:sz w:val="14"/>
                <w:szCs w:val="14"/>
              </w:rPr>
              <w:t xml:space="preserve">There were no errors in the reporting of the numerator(s) and denominator(s) for the prevalence. </w:t>
            </w:r>
          </w:p>
          <w:p w14:paraId="20B81979" w14:textId="77777777" w:rsidR="008B00DD" w:rsidRPr="00CD7D26" w:rsidRDefault="008B00DD" w:rsidP="006C6B42">
            <w:pPr>
              <w:pStyle w:val="Default"/>
              <w:rPr>
                <w:color w:val="auto"/>
                <w:sz w:val="14"/>
                <w:szCs w:val="14"/>
              </w:rPr>
            </w:pPr>
          </w:p>
        </w:tc>
      </w:tr>
      <w:tr w:rsidR="00291D40" w:rsidRPr="00CD7D26" w14:paraId="15177606" w14:textId="51B5F7B2" w:rsidTr="00CE5BDF">
        <w:trPr>
          <w:trHeight w:val="839"/>
        </w:trPr>
        <w:tc>
          <w:tcPr>
            <w:tcW w:w="355" w:type="pct"/>
            <w:tcBorders>
              <w:top w:val="single" w:sz="4" w:space="0" w:color="auto"/>
              <w:bottom w:val="single" w:sz="4" w:space="0" w:color="auto"/>
            </w:tcBorders>
            <w:shd w:val="clear" w:color="auto" w:fill="auto"/>
          </w:tcPr>
          <w:p w14:paraId="7C84F599" w14:textId="3CEDA0AD" w:rsidR="008B00DD" w:rsidRPr="00A21AFE" w:rsidRDefault="008B00DD" w:rsidP="0040702A">
            <w:pPr>
              <w:pStyle w:val="Default"/>
              <w:rPr>
                <w:b/>
                <w:color w:val="auto"/>
                <w:sz w:val="14"/>
                <w:szCs w:val="14"/>
              </w:rPr>
            </w:pPr>
            <w:r w:rsidRPr="00A21AFE">
              <w:rPr>
                <w:b/>
                <w:color w:val="auto"/>
                <w:sz w:val="14"/>
                <w:szCs w:val="14"/>
              </w:rPr>
              <w:t>Kang 2021</w:t>
            </w:r>
          </w:p>
        </w:tc>
        <w:tc>
          <w:tcPr>
            <w:tcW w:w="509" w:type="pct"/>
            <w:tcBorders>
              <w:top w:val="single" w:sz="4" w:space="0" w:color="auto"/>
              <w:bottom w:val="single" w:sz="4" w:space="0" w:color="auto"/>
            </w:tcBorders>
            <w:shd w:val="clear" w:color="auto" w:fill="auto"/>
          </w:tcPr>
          <w:p w14:paraId="7329ADF3" w14:textId="26253A94" w:rsidR="001B4BAA" w:rsidRPr="001B4BAA" w:rsidRDefault="001B4BAA" w:rsidP="001B4BAA">
            <w:pPr>
              <w:pStyle w:val="Default"/>
              <w:rPr>
                <w:color w:val="auto"/>
                <w:sz w:val="14"/>
                <w:szCs w:val="14"/>
              </w:rPr>
            </w:pPr>
            <w:r w:rsidRPr="001B4BAA">
              <w:rPr>
                <w:color w:val="auto"/>
                <w:sz w:val="14"/>
                <w:szCs w:val="14"/>
              </w:rPr>
              <w:t>"This retrospective study was conducted on pat</w:t>
            </w:r>
            <w:r w:rsidR="00421159">
              <w:rPr>
                <w:color w:val="auto"/>
                <w:sz w:val="14"/>
                <w:szCs w:val="14"/>
              </w:rPr>
              <w:t>-</w:t>
            </w:r>
            <w:proofErr w:type="spellStart"/>
            <w:r w:rsidRPr="001B4BAA">
              <w:rPr>
                <w:color w:val="auto"/>
                <w:sz w:val="14"/>
                <w:szCs w:val="14"/>
              </w:rPr>
              <w:t>ients</w:t>
            </w:r>
            <w:proofErr w:type="spellEnd"/>
            <w:r w:rsidRPr="001B4BAA">
              <w:rPr>
                <w:color w:val="auto"/>
                <w:sz w:val="14"/>
                <w:szCs w:val="14"/>
              </w:rPr>
              <w:t xml:space="preserve"> who visited the ED of the general hospital in a large urban city of South Korea...An annual average of 65,000</w:t>
            </w:r>
            <w:r w:rsidR="00421159">
              <w:rPr>
                <w:color w:val="auto"/>
                <w:sz w:val="14"/>
                <w:szCs w:val="14"/>
              </w:rPr>
              <w:t xml:space="preserve"> </w:t>
            </w:r>
            <w:r w:rsidRPr="001B4BAA">
              <w:rPr>
                <w:color w:val="auto"/>
                <w:sz w:val="14"/>
                <w:szCs w:val="14"/>
              </w:rPr>
              <w:t>pat</w:t>
            </w:r>
            <w:r w:rsidR="00421159">
              <w:rPr>
                <w:color w:val="auto"/>
                <w:sz w:val="14"/>
                <w:szCs w:val="14"/>
              </w:rPr>
              <w:t>-</w:t>
            </w:r>
            <w:proofErr w:type="spellStart"/>
            <w:r w:rsidRPr="001B4BAA">
              <w:rPr>
                <w:color w:val="auto"/>
                <w:sz w:val="14"/>
                <w:szCs w:val="14"/>
              </w:rPr>
              <w:t>ients</w:t>
            </w:r>
            <w:proofErr w:type="spellEnd"/>
            <w:r w:rsidRPr="001B4BAA">
              <w:rPr>
                <w:color w:val="auto"/>
                <w:sz w:val="14"/>
                <w:szCs w:val="14"/>
              </w:rPr>
              <w:t xml:space="preserve"> visit this hospital, and more than 9600 patients are hospitalized each year" (pp.63-4). However, it is uncle</w:t>
            </w:r>
            <w:r w:rsidR="00421159">
              <w:rPr>
                <w:color w:val="auto"/>
                <w:sz w:val="14"/>
                <w:szCs w:val="14"/>
              </w:rPr>
              <w:t xml:space="preserve">ar whether this region is </w:t>
            </w:r>
            <w:r w:rsidRPr="001B4BAA">
              <w:rPr>
                <w:color w:val="auto"/>
                <w:sz w:val="14"/>
                <w:szCs w:val="14"/>
              </w:rPr>
              <w:t>representative of the national population.</w:t>
            </w:r>
          </w:p>
          <w:p w14:paraId="56083CF5" w14:textId="77777777" w:rsidR="008B00DD" w:rsidRPr="00CD7D26" w:rsidRDefault="008B00DD" w:rsidP="001B4BAA">
            <w:pPr>
              <w:pStyle w:val="Default"/>
              <w:rPr>
                <w:color w:val="auto"/>
                <w:sz w:val="14"/>
                <w:szCs w:val="14"/>
              </w:rPr>
            </w:pPr>
          </w:p>
        </w:tc>
        <w:tc>
          <w:tcPr>
            <w:tcW w:w="475" w:type="pct"/>
            <w:tcBorders>
              <w:top w:val="single" w:sz="4" w:space="0" w:color="auto"/>
              <w:bottom w:val="single" w:sz="4" w:space="0" w:color="auto"/>
            </w:tcBorders>
            <w:shd w:val="clear" w:color="auto" w:fill="auto"/>
          </w:tcPr>
          <w:p w14:paraId="1AAA2BEA" w14:textId="3B2D6500" w:rsidR="001B4BAA" w:rsidRPr="001B4BAA" w:rsidRDefault="001B4BAA" w:rsidP="001B4BAA">
            <w:pPr>
              <w:pStyle w:val="Default"/>
              <w:rPr>
                <w:color w:val="auto"/>
                <w:sz w:val="14"/>
                <w:szCs w:val="14"/>
              </w:rPr>
            </w:pPr>
            <w:r w:rsidRPr="001B4BAA">
              <w:rPr>
                <w:color w:val="auto"/>
                <w:sz w:val="14"/>
                <w:szCs w:val="14"/>
              </w:rPr>
              <w:t xml:space="preserve">This study included "...patients [who] were referred to the ED following their self-harm </w:t>
            </w:r>
            <w:proofErr w:type="spellStart"/>
            <w:r w:rsidRPr="001B4BAA">
              <w:rPr>
                <w:color w:val="auto"/>
                <w:sz w:val="14"/>
                <w:szCs w:val="14"/>
              </w:rPr>
              <w:t>behavior</w:t>
            </w:r>
            <w:proofErr w:type="spellEnd"/>
            <w:r w:rsidRPr="001B4BAA">
              <w:rPr>
                <w:color w:val="auto"/>
                <w:sz w:val="14"/>
                <w:szCs w:val="14"/>
              </w:rPr>
              <w:t xml:space="preserve">" (p.64). However, the study excluded </w:t>
            </w:r>
            <w:r w:rsidR="008E5AA9">
              <w:rPr>
                <w:color w:val="auto"/>
                <w:sz w:val="14"/>
                <w:szCs w:val="14"/>
              </w:rPr>
              <w:t>"...64 pat-</w:t>
            </w:r>
            <w:proofErr w:type="spellStart"/>
            <w:r w:rsidR="008E5AA9">
              <w:rPr>
                <w:color w:val="auto"/>
                <w:sz w:val="14"/>
                <w:szCs w:val="14"/>
              </w:rPr>
              <w:t>ients</w:t>
            </w:r>
            <w:proofErr w:type="spellEnd"/>
            <w:r w:rsidR="008E5AA9">
              <w:rPr>
                <w:color w:val="auto"/>
                <w:sz w:val="14"/>
                <w:szCs w:val="14"/>
              </w:rPr>
              <w:t xml:space="preserve"> [for a number of reasons] </w:t>
            </w:r>
            <w:r w:rsidRPr="001B4BAA">
              <w:rPr>
                <w:color w:val="auto"/>
                <w:sz w:val="14"/>
                <w:szCs w:val="14"/>
              </w:rPr>
              <w:t xml:space="preserve">including 9 cases who registrations were cancelled </w:t>
            </w:r>
            <w:proofErr w:type="spellStart"/>
            <w:r w:rsidRPr="001B4BAA">
              <w:rPr>
                <w:color w:val="auto"/>
                <w:sz w:val="14"/>
                <w:szCs w:val="14"/>
              </w:rPr>
              <w:t>bec</w:t>
            </w:r>
            <w:r w:rsidR="008E5AA9">
              <w:rPr>
                <w:color w:val="auto"/>
                <w:sz w:val="14"/>
                <w:szCs w:val="14"/>
              </w:rPr>
              <w:t>-</w:t>
            </w:r>
            <w:r w:rsidRPr="001B4BAA">
              <w:rPr>
                <w:color w:val="auto"/>
                <w:sz w:val="14"/>
                <w:szCs w:val="14"/>
              </w:rPr>
              <w:t>ause</w:t>
            </w:r>
            <w:proofErr w:type="spellEnd"/>
            <w:r w:rsidRPr="001B4BAA">
              <w:rPr>
                <w:color w:val="auto"/>
                <w:sz w:val="14"/>
                <w:szCs w:val="14"/>
              </w:rPr>
              <w:t xml:space="preserve"> their requests for care were refused..." (p.64). </w:t>
            </w:r>
          </w:p>
          <w:p w14:paraId="06581C85" w14:textId="77777777" w:rsidR="008B00DD" w:rsidRPr="00CD7D26" w:rsidRDefault="008B00DD" w:rsidP="001B4BAA">
            <w:pPr>
              <w:pStyle w:val="Default"/>
              <w:rPr>
                <w:color w:val="auto"/>
                <w:sz w:val="14"/>
                <w:szCs w:val="14"/>
              </w:rPr>
            </w:pPr>
          </w:p>
        </w:tc>
        <w:tc>
          <w:tcPr>
            <w:tcW w:w="478" w:type="pct"/>
            <w:tcBorders>
              <w:top w:val="single" w:sz="4" w:space="0" w:color="auto"/>
              <w:bottom w:val="single" w:sz="4" w:space="0" w:color="auto"/>
            </w:tcBorders>
            <w:shd w:val="clear" w:color="auto" w:fill="auto"/>
          </w:tcPr>
          <w:p w14:paraId="29273F9E" w14:textId="60BF5887" w:rsidR="001B4BAA" w:rsidRPr="001B4BAA" w:rsidRDefault="001B4BAA" w:rsidP="001B4BAA">
            <w:pPr>
              <w:pStyle w:val="Default"/>
              <w:rPr>
                <w:color w:val="auto"/>
                <w:sz w:val="14"/>
                <w:szCs w:val="14"/>
              </w:rPr>
            </w:pPr>
            <w:r w:rsidRPr="001B4BAA">
              <w:rPr>
                <w:color w:val="auto"/>
                <w:sz w:val="14"/>
                <w:szCs w:val="14"/>
              </w:rPr>
              <w:t>"We referred all pa</w:t>
            </w:r>
            <w:r w:rsidR="00BA094C">
              <w:rPr>
                <w:color w:val="auto"/>
                <w:sz w:val="14"/>
                <w:szCs w:val="14"/>
              </w:rPr>
              <w:t>-</w:t>
            </w:r>
            <w:proofErr w:type="spellStart"/>
            <w:r w:rsidRPr="001B4BAA">
              <w:rPr>
                <w:color w:val="auto"/>
                <w:sz w:val="14"/>
                <w:szCs w:val="14"/>
              </w:rPr>
              <w:t>tients</w:t>
            </w:r>
            <w:proofErr w:type="spellEnd"/>
            <w:r w:rsidRPr="001B4BAA">
              <w:rPr>
                <w:color w:val="auto"/>
                <w:sz w:val="14"/>
                <w:szCs w:val="14"/>
              </w:rPr>
              <w:t xml:space="preserve"> who visited the ED following self-harm </w:t>
            </w:r>
            <w:proofErr w:type="spellStart"/>
            <w:r w:rsidRPr="001B4BAA">
              <w:rPr>
                <w:color w:val="auto"/>
                <w:sz w:val="14"/>
                <w:szCs w:val="14"/>
              </w:rPr>
              <w:t>behavior</w:t>
            </w:r>
            <w:proofErr w:type="spellEnd"/>
            <w:r w:rsidRPr="001B4BAA">
              <w:rPr>
                <w:color w:val="auto"/>
                <w:sz w:val="14"/>
                <w:szCs w:val="14"/>
              </w:rPr>
              <w:t xml:space="preserve"> to the responsible case management team" (p.64).</w:t>
            </w:r>
          </w:p>
          <w:p w14:paraId="3A0AC019" w14:textId="77777777" w:rsidR="008B00DD" w:rsidRPr="00CD7D26" w:rsidRDefault="008B00DD" w:rsidP="001B4BAA">
            <w:pPr>
              <w:pStyle w:val="Default"/>
              <w:rPr>
                <w:color w:val="auto"/>
                <w:sz w:val="14"/>
                <w:szCs w:val="14"/>
              </w:rPr>
            </w:pPr>
          </w:p>
        </w:tc>
        <w:tc>
          <w:tcPr>
            <w:tcW w:w="438" w:type="pct"/>
            <w:tcBorders>
              <w:top w:val="single" w:sz="4" w:space="0" w:color="auto"/>
              <w:bottom w:val="single" w:sz="4" w:space="0" w:color="auto"/>
            </w:tcBorders>
            <w:shd w:val="clear" w:color="auto" w:fill="auto"/>
          </w:tcPr>
          <w:p w14:paraId="3EA79D1C" w14:textId="27B42144" w:rsidR="001B4BAA" w:rsidRPr="001B4BAA" w:rsidRDefault="001B4BAA" w:rsidP="001B4BAA">
            <w:pPr>
              <w:pStyle w:val="Default"/>
              <w:rPr>
                <w:color w:val="auto"/>
                <w:sz w:val="14"/>
                <w:szCs w:val="14"/>
              </w:rPr>
            </w:pPr>
            <w:r w:rsidRPr="001B4BAA">
              <w:rPr>
                <w:color w:val="auto"/>
                <w:sz w:val="14"/>
                <w:szCs w:val="14"/>
              </w:rPr>
              <w:t xml:space="preserve">No specific </w:t>
            </w:r>
            <w:proofErr w:type="spellStart"/>
            <w:r w:rsidRPr="001B4BAA">
              <w:rPr>
                <w:color w:val="auto"/>
                <w:sz w:val="14"/>
                <w:szCs w:val="14"/>
              </w:rPr>
              <w:t>infor</w:t>
            </w:r>
            <w:r w:rsidR="00BA094C">
              <w:rPr>
                <w:color w:val="auto"/>
                <w:sz w:val="14"/>
                <w:szCs w:val="14"/>
              </w:rPr>
              <w:t>-</w:t>
            </w:r>
            <w:r w:rsidRPr="001B4BAA">
              <w:rPr>
                <w:color w:val="auto"/>
                <w:sz w:val="14"/>
                <w:szCs w:val="14"/>
              </w:rPr>
              <w:t>mation</w:t>
            </w:r>
            <w:proofErr w:type="spellEnd"/>
            <w:r w:rsidRPr="001B4BAA">
              <w:rPr>
                <w:color w:val="auto"/>
                <w:sz w:val="14"/>
                <w:szCs w:val="14"/>
              </w:rPr>
              <w:t xml:space="preserve"> reported, however, data for all eligible participants were included in analyses.</w:t>
            </w:r>
          </w:p>
          <w:p w14:paraId="1FD8B6C2" w14:textId="77777777" w:rsidR="008B00DD" w:rsidRPr="00CD7D26" w:rsidRDefault="008B00DD" w:rsidP="001B4BAA">
            <w:pPr>
              <w:pStyle w:val="Default"/>
              <w:rPr>
                <w:color w:val="auto"/>
                <w:sz w:val="14"/>
                <w:szCs w:val="14"/>
              </w:rPr>
            </w:pPr>
          </w:p>
        </w:tc>
        <w:tc>
          <w:tcPr>
            <w:tcW w:w="452" w:type="pct"/>
            <w:tcBorders>
              <w:top w:val="single" w:sz="4" w:space="0" w:color="auto"/>
              <w:bottom w:val="single" w:sz="4" w:space="0" w:color="auto"/>
            </w:tcBorders>
            <w:shd w:val="clear" w:color="auto" w:fill="auto"/>
          </w:tcPr>
          <w:p w14:paraId="37BC0C08" w14:textId="21240695" w:rsidR="001B4BAA" w:rsidRPr="001B4BAA" w:rsidRDefault="001B4BAA" w:rsidP="001B4BAA">
            <w:pPr>
              <w:pStyle w:val="Default"/>
              <w:rPr>
                <w:color w:val="auto"/>
                <w:sz w:val="14"/>
                <w:szCs w:val="14"/>
              </w:rPr>
            </w:pPr>
            <w:r w:rsidRPr="001B4BAA">
              <w:rPr>
                <w:color w:val="auto"/>
                <w:sz w:val="14"/>
                <w:szCs w:val="14"/>
              </w:rPr>
              <w:t>"From the patients' EMR, we collected the following data...</w:t>
            </w:r>
            <w:r w:rsidR="00BA094C">
              <w:rPr>
                <w:color w:val="auto"/>
                <w:sz w:val="14"/>
                <w:szCs w:val="14"/>
              </w:rPr>
              <w:t xml:space="preserve"> </w:t>
            </w:r>
            <w:r w:rsidRPr="001B4BAA">
              <w:rPr>
                <w:color w:val="auto"/>
                <w:sz w:val="14"/>
                <w:szCs w:val="14"/>
              </w:rPr>
              <w:t xml:space="preserve">ED outcomes (ICU admission, general ward [GW] </w:t>
            </w:r>
            <w:proofErr w:type="spellStart"/>
            <w:r w:rsidRPr="001B4BAA">
              <w:rPr>
                <w:color w:val="auto"/>
                <w:sz w:val="14"/>
                <w:szCs w:val="14"/>
              </w:rPr>
              <w:t>admiss</w:t>
            </w:r>
            <w:proofErr w:type="spellEnd"/>
            <w:r w:rsidR="00BA094C">
              <w:rPr>
                <w:color w:val="auto"/>
                <w:sz w:val="14"/>
                <w:szCs w:val="14"/>
              </w:rPr>
              <w:t>-</w:t>
            </w:r>
            <w:r w:rsidRPr="001B4BAA">
              <w:rPr>
                <w:color w:val="auto"/>
                <w:sz w:val="14"/>
                <w:szCs w:val="14"/>
              </w:rPr>
              <w:t>ion, and discharge)" (p.64).</w:t>
            </w:r>
          </w:p>
          <w:p w14:paraId="19211D7F" w14:textId="77777777" w:rsidR="008B00DD" w:rsidRPr="00CD7D26" w:rsidRDefault="008B00DD" w:rsidP="001B4BAA">
            <w:pPr>
              <w:pStyle w:val="Default"/>
              <w:rPr>
                <w:color w:val="auto"/>
                <w:sz w:val="14"/>
                <w:szCs w:val="14"/>
              </w:rPr>
            </w:pPr>
          </w:p>
        </w:tc>
        <w:tc>
          <w:tcPr>
            <w:tcW w:w="444" w:type="pct"/>
            <w:tcBorders>
              <w:top w:val="single" w:sz="4" w:space="0" w:color="auto"/>
              <w:bottom w:val="single" w:sz="4" w:space="0" w:color="auto"/>
            </w:tcBorders>
            <w:shd w:val="clear" w:color="auto" w:fill="auto"/>
          </w:tcPr>
          <w:p w14:paraId="214FDD4C" w14:textId="6F7BFE7D" w:rsidR="001B4BAA" w:rsidRPr="001B4BAA" w:rsidRDefault="00C54C7B" w:rsidP="001B4BAA">
            <w:pPr>
              <w:pStyle w:val="Default"/>
              <w:rPr>
                <w:color w:val="auto"/>
                <w:sz w:val="14"/>
                <w:szCs w:val="14"/>
              </w:rPr>
            </w:pPr>
            <w:r>
              <w:rPr>
                <w:color w:val="auto"/>
                <w:sz w:val="14"/>
                <w:szCs w:val="14"/>
              </w:rPr>
              <w:t>NR</w:t>
            </w:r>
          </w:p>
          <w:p w14:paraId="4336FEFC" w14:textId="77777777" w:rsidR="008B00DD" w:rsidRPr="00CD7D26" w:rsidRDefault="008B00DD" w:rsidP="001B4BAA">
            <w:pPr>
              <w:pStyle w:val="Default"/>
              <w:rPr>
                <w:color w:val="auto"/>
                <w:sz w:val="14"/>
                <w:szCs w:val="14"/>
              </w:rPr>
            </w:pPr>
          </w:p>
        </w:tc>
        <w:tc>
          <w:tcPr>
            <w:tcW w:w="437" w:type="pct"/>
            <w:tcBorders>
              <w:top w:val="single" w:sz="4" w:space="0" w:color="auto"/>
              <w:bottom w:val="single" w:sz="4" w:space="0" w:color="auto"/>
            </w:tcBorders>
            <w:shd w:val="clear" w:color="auto" w:fill="auto"/>
          </w:tcPr>
          <w:p w14:paraId="4ECCE809" w14:textId="77777777" w:rsidR="001B4BAA" w:rsidRPr="001B4BAA" w:rsidRDefault="001B4BAA" w:rsidP="001B4BAA">
            <w:pPr>
              <w:pStyle w:val="Default"/>
              <w:rPr>
                <w:color w:val="auto"/>
                <w:sz w:val="14"/>
                <w:szCs w:val="14"/>
              </w:rPr>
            </w:pPr>
            <w:r w:rsidRPr="001B4BAA">
              <w:rPr>
                <w:color w:val="auto"/>
                <w:sz w:val="14"/>
                <w:szCs w:val="14"/>
              </w:rPr>
              <w:t>Hospital/medical records used.</w:t>
            </w:r>
          </w:p>
          <w:p w14:paraId="61BE6083" w14:textId="77777777" w:rsidR="008B00DD" w:rsidRPr="00CD7D26" w:rsidRDefault="008B00DD" w:rsidP="001B4BAA">
            <w:pPr>
              <w:pStyle w:val="Default"/>
              <w:rPr>
                <w:color w:val="auto"/>
                <w:sz w:val="14"/>
                <w:szCs w:val="14"/>
              </w:rPr>
            </w:pPr>
          </w:p>
        </w:tc>
        <w:tc>
          <w:tcPr>
            <w:tcW w:w="453" w:type="pct"/>
            <w:tcBorders>
              <w:top w:val="single" w:sz="4" w:space="0" w:color="auto"/>
              <w:bottom w:val="single" w:sz="4" w:space="0" w:color="auto"/>
            </w:tcBorders>
            <w:shd w:val="clear" w:color="auto" w:fill="auto"/>
          </w:tcPr>
          <w:p w14:paraId="471837C6" w14:textId="543AFE45" w:rsidR="001B4BAA" w:rsidRPr="001B4BAA" w:rsidRDefault="001B4BAA" w:rsidP="001B4BAA">
            <w:pPr>
              <w:pStyle w:val="Default"/>
              <w:rPr>
                <w:color w:val="auto"/>
                <w:sz w:val="14"/>
                <w:szCs w:val="14"/>
              </w:rPr>
            </w:pPr>
            <w:r w:rsidRPr="001B4BAA">
              <w:rPr>
                <w:color w:val="auto"/>
                <w:sz w:val="14"/>
                <w:szCs w:val="14"/>
              </w:rPr>
              <w:t xml:space="preserve">"Patients who agreed to be managed by the case management team responded to all items on their forms. Meanwhile, the forms of those who did not agree were </w:t>
            </w:r>
            <w:proofErr w:type="spellStart"/>
            <w:r w:rsidR="00C54C7B">
              <w:rPr>
                <w:color w:val="auto"/>
                <w:sz w:val="14"/>
                <w:szCs w:val="14"/>
              </w:rPr>
              <w:t>incom-</w:t>
            </w:r>
            <w:r w:rsidRPr="001B4BAA">
              <w:rPr>
                <w:color w:val="auto"/>
                <w:sz w:val="14"/>
                <w:szCs w:val="14"/>
              </w:rPr>
              <w:t>plete</w:t>
            </w:r>
            <w:proofErr w:type="spellEnd"/>
            <w:r w:rsidRPr="001B4BAA">
              <w:rPr>
                <w:color w:val="auto"/>
                <w:sz w:val="14"/>
                <w:szCs w:val="14"/>
              </w:rPr>
              <w:t>; therefore, we had to obtain as much information as possible from their electronic medical records (EMR)" (p.64).</w:t>
            </w:r>
          </w:p>
          <w:p w14:paraId="46F35EB4" w14:textId="77777777" w:rsidR="008B00DD" w:rsidRPr="00CD7D26" w:rsidRDefault="008B00DD" w:rsidP="001B4BAA">
            <w:pPr>
              <w:pStyle w:val="Default"/>
              <w:rPr>
                <w:color w:val="auto"/>
                <w:sz w:val="14"/>
                <w:szCs w:val="14"/>
              </w:rPr>
            </w:pPr>
          </w:p>
        </w:tc>
        <w:tc>
          <w:tcPr>
            <w:tcW w:w="442" w:type="pct"/>
            <w:tcBorders>
              <w:top w:val="single" w:sz="4" w:space="0" w:color="auto"/>
              <w:bottom w:val="single" w:sz="4" w:space="0" w:color="auto"/>
            </w:tcBorders>
            <w:shd w:val="clear" w:color="auto" w:fill="auto"/>
          </w:tcPr>
          <w:p w14:paraId="2E32AEF7" w14:textId="0339E98A" w:rsidR="001B4BAA" w:rsidRPr="001B4BAA" w:rsidRDefault="001B4BAA" w:rsidP="001B4BAA">
            <w:pPr>
              <w:pStyle w:val="Default"/>
              <w:rPr>
                <w:color w:val="auto"/>
                <w:sz w:val="14"/>
                <w:szCs w:val="14"/>
              </w:rPr>
            </w:pPr>
            <w:r w:rsidRPr="001B4BAA">
              <w:rPr>
                <w:color w:val="auto"/>
                <w:sz w:val="14"/>
                <w:szCs w:val="14"/>
              </w:rPr>
              <w:t>The study reported outcome(s) at presentation and/or immediately post-discharge and so it is likely the length of the prevalence period was appro</w:t>
            </w:r>
            <w:r w:rsidR="0040702A">
              <w:rPr>
                <w:color w:val="auto"/>
                <w:sz w:val="14"/>
                <w:szCs w:val="14"/>
              </w:rPr>
              <w:t>-</w:t>
            </w:r>
            <w:proofErr w:type="spellStart"/>
            <w:r w:rsidRPr="001B4BAA">
              <w:rPr>
                <w:color w:val="auto"/>
                <w:sz w:val="14"/>
                <w:szCs w:val="14"/>
              </w:rPr>
              <w:t>priate</w:t>
            </w:r>
            <w:proofErr w:type="spellEnd"/>
            <w:r w:rsidRPr="001B4BAA">
              <w:rPr>
                <w:color w:val="auto"/>
                <w:sz w:val="14"/>
                <w:szCs w:val="14"/>
              </w:rPr>
              <w:t>.</w:t>
            </w:r>
          </w:p>
          <w:p w14:paraId="5B22406B" w14:textId="77777777" w:rsidR="008B00DD" w:rsidRPr="00CD7D26" w:rsidRDefault="008B00DD" w:rsidP="001B4BAA">
            <w:pPr>
              <w:pStyle w:val="Default"/>
              <w:rPr>
                <w:color w:val="auto"/>
                <w:sz w:val="14"/>
                <w:szCs w:val="14"/>
              </w:rPr>
            </w:pPr>
          </w:p>
        </w:tc>
        <w:tc>
          <w:tcPr>
            <w:tcW w:w="517" w:type="pct"/>
            <w:tcBorders>
              <w:top w:val="single" w:sz="4" w:space="0" w:color="auto"/>
              <w:bottom w:val="single" w:sz="4" w:space="0" w:color="auto"/>
            </w:tcBorders>
            <w:shd w:val="clear" w:color="auto" w:fill="auto"/>
          </w:tcPr>
          <w:p w14:paraId="63E332E6" w14:textId="77777777" w:rsidR="001B4BAA" w:rsidRPr="001B4BAA" w:rsidRDefault="001B4BAA" w:rsidP="001B4BAA">
            <w:pPr>
              <w:pStyle w:val="Default"/>
              <w:rPr>
                <w:color w:val="auto"/>
                <w:sz w:val="14"/>
                <w:szCs w:val="14"/>
              </w:rPr>
            </w:pPr>
            <w:r w:rsidRPr="001B4BAA">
              <w:rPr>
                <w:color w:val="auto"/>
                <w:sz w:val="14"/>
                <w:szCs w:val="14"/>
              </w:rPr>
              <w:t>There were no errors in the reporting of the numerator(s) and denominator(s) for the prevalence.</w:t>
            </w:r>
          </w:p>
          <w:p w14:paraId="4CEC3F1B" w14:textId="77777777" w:rsidR="008B00DD" w:rsidRPr="00CD7D26" w:rsidRDefault="008B00DD" w:rsidP="001B4BAA">
            <w:pPr>
              <w:pStyle w:val="Default"/>
              <w:rPr>
                <w:color w:val="auto"/>
                <w:sz w:val="14"/>
                <w:szCs w:val="14"/>
              </w:rPr>
            </w:pPr>
          </w:p>
        </w:tc>
      </w:tr>
    </w:tbl>
    <w:p w14:paraId="3A5F9A21" w14:textId="00A8C6E6" w:rsidR="00D2244B" w:rsidRDefault="00D2244B"/>
    <w:p w14:paraId="65E31B80" w14:textId="54A2F550" w:rsidR="00D2244B" w:rsidRDefault="00D2244B"/>
    <w:p w14:paraId="0AA9CE04" w14:textId="2F511BAA" w:rsidR="00D2244B" w:rsidRDefault="00D2244B"/>
    <w:p w14:paraId="559F02AD" w14:textId="50369059" w:rsidR="00D2244B" w:rsidRDefault="00D2244B"/>
    <w:p w14:paraId="584C7694" w14:textId="086DFA37" w:rsidR="00D2244B" w:rsidRDefault="00D2244B"/>
    <w:p w14:paraId="7E24B96A" w14:textId="61EA0281" w:rsidR="00D2244B" w:rsidRDefault="00D2244B"/>
    <w:p w14:paraId="696EF763"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0423AD5E" w14:textId="1E3DC7AD" w:rsidTr="00CE5BDF">
        <w:trPr>
          <w:trHeight w:val="551"/>
        </w:trPr>
        <w:tc>
          <w:tcPr>
            <w:tcW w:w="355" w:type="pct"/>
            <w:tcBorders>
              <w:top w:val="single" w:sz="4" w:space="0" w:color="auto"/>
              <w:bottom w:val="single" w:sz="4" w:space="0" w:color="auto"/>
            </w:tcBorders>
            <w:shd w:val="clear" w:color="auto" w:fill="F2F2F2" w:themeFill="background1" w:themeFillShade="F2"/>
          </w:tcPr>
          <w:p w14:paraId="401770B0" w14:textId="3BBCE4B4" w:rsidR="008B00DD" w:rsidRPr="00A21AFE" w:rsidRDefault="008B00DD" w:rsidP="00184CDC">
            <w:pPr>
              <w:pStyle w:val="Default"/>
              <w:rPr>
                <w:b/>
                <w:color w:val="auto"/>
                <w:sz w:val="14"/>
                <w:szCs w:val="14"/>
              </w:rPr>
            </w:pPr>
            <w:r w:rsidRPr="00A21AFE">
              <w:rPr>
                <w:b/>
                <w:color w:val="auto"/>
                <w:sz w:val="14"/>
                <w:szCs w:val="14"/>
              </w:rPr>
              <w:lastRenderedPageBreak/>
              <w:t>Kapur 2003</w:t>
            </w:r>
          </w:p>
          <w:p w14:paraId="5E4AE5BB" w14:textId="044649BC" w:rsidR="008B00DD" w:rsidRPr="00A21AFE" w:rsidRDefault="008B00DD" w:rsidP="00184CDC">
            <w:pPr>
              <w:pStyle w:val="Default"/>
              <w:rPr>
                <w:b/>
                <w:i/>
                <w:color w:val="auto"/>
                <w:sz w:val="14"/>
                <w:szCs w:val="14"/>
              </w:rPr>
            </w:pPr>
          </w:p>
        </w:tc>
        <w:tc>
          <w:tcPr>
            <w:tcW w:w="509" w:type="pct"/>
            <w:tcBorders>
              <w:top w:val="single" w:sz="4" w:space="0" w:color="auto"/>
              <w:bottom w:val="single" w:sz="4" w:space="0" w:color="auto"/>
            </w:tcBorders>
            <w:shd w:val="clear" w:color="auto" w:fill="F2F2F2" w:themeFill="background1" w:themeFillShade="F2"/>
          </w:tcPr>
          <w:p w14:paraId="46E67622" w14:textId="27028346" w:rsidR="002C0B83" w:rsidRPr="002C0B83" w:rsidRDefault="002C0B83" w:rsidP="002C0B83">
            <w:pPr>
              <w:pStyle w:val="Default"/>
              <w:rPr>
                <w:color w:val="auto"/>
                <w:sz w:val="14"/>
                <w:szCs w:val="14"/>
              </w:rPr>
            </w:pPr>
            <w:r w:rsidRPr="002C0B83">
              <w:rPr>
                <w:color w:val="auto"/>
                <w:sz w:val="14"/>
                <w:szCs w:val="14"/>
              </w:rPr>
              <w:t>Whilst "[t]</w:t>
            </w:r>
            <w:proofErr w:type="gramStart"/>
            <w:r w:rsidRPr="002C0B83">
              <w:rPr>
                <w:color w:val="auto"/>
                <w:sz w:val="14"/>
                <w:szCs w:val="14"/>
              </w:rPr>
              <w:t>he</w:t>
            </w:r>
            <w:proofErr w:type="gramEnd"/>
            <w:r w:rsidRPr="002C0B83">
              <w:rPr>
                <w:color w:val="auto"/>
                <w:sz w:val="14"/>
                <w:szCs w:val="14"/>
              </w:rPr>
              <w:t xml:space="preserve"> study was carried out in six </w:t>
            </w:r>
            <w:proofErr w:type="spellStart"/>
            <w:r w:rsidRPr="002C0B83">
              <w:rPr>
                <w:color w:val="auto"/>
                <w:sz w:val="14"/>
                <w:szCs w:val="14"/>
              </w:rPr>
              <w:t>hos</w:t>
            </w:r>
            <w:r w:rsidR="00DE1A80">
              <w:rPr>
                <w:color w:val="auto"/>
                <w:sz w:val="14"/>
                <w:szCs w:val="14"/>
              </w:rPr>
              <w:t>-</w:t>
            </w:r>
            <w:r w:rsidRPr="002C0B83">
              <w:rPr>
                <w:color w:val="auto"/>
                <w:sz w:val="14"/>
                <w:szCs w:val="14"/>
              </w:rPr>
              <w:t>pitals</w:t>
            </w:r>
            <w:proofErr w:type="spellEnd"/>
            <w:r w:rsidRPr="002C0B83">
              <w:rPr>
                <w:color w:val="auto"/>
                <w:sz w:val="14"/>
                <w:szCs w:val="14"/>
              </w:rPr>
              <w:t xml:space="preserve"> in the North West of England. Hospitals A, B and C were teaching hospitals. Hospitals D, E and F were district gen</w:t>
            </w:r>
            <w:r w:rsidR="00DE1A80">
              <w:rPr>
                <w:color w:val="auto"/>
                <w:sz w:val="14"/>
                <w:szCs w:val="14"/>
              </w:rPr>
              <w:t>-</w:t>
            </w:r>
            <w:proofErr w:type="spellStart"/>
            <w:r w:rsidRPr="002C0B83">
              <w:rPr>
                <w:color w:val="auto"/>
                <w:sz w:val="14"/>
                <w:szCs w:val="14"/>
              </w:rPr>
              <w:t>eral</w:t>
            </w:r>
            <w:proofErr w:type="spellEnd"/>
            <w:r w:rsidRPr="002C0B83">
              <w:rPr>
                <w:color w:val="auto"/>
                <w:sz w:val="14"/>
                <w:szCs w:val="14"/>
              </w:rPr>
              <w:t xml:space="preserve"> hospitals. The three teaching hospitals and one of the district </w:t>
            </w:r>
            <w:proofErr w:type="spellStart"/>
            <w:r w:rsidRPr="002C0B83">
              <w:rPr>
                <w:color w:val="auto"/>
                <w:sz w:val="14"/>
                <w:szCs w:val="14"/>
              </w:rPr>
              <w:t>hos</w:t>
            </w:r>
            <w:r w:rsidR="00DE1A80">
              <w:rPr>
                <w:color w:val="auto"/>
                <w:sz w:val="14"/>
                <w:szCs w:val="14"/>
              </w:rPr>
              <w:t>-</w:t>
            </w:r>
            <w:r w:rsidRPr="002C0B83">
              <w:rPr>
                <w:color w:val="auto"/>
                <w:sz w:val="14"/>
                <w:szCs w:val="14"/>
              </w:rPr>
              <w:t>pitals</w:t>
            </w:r>
            <w:proofErr w:type="spellEnd"/>
            <w:r w:rsidRPr="002C0B83">
              <w:rPr>
                <w:color w:val="auto"/>
                <w:sz w:val="14"/>
                <w:szCs w:val="14"/>
              </w:rPr>
              <w:t xml:space="preserve"> (Hospital D) serv</w:t>
            </w:r>
            <w:r w:rsidR="00DE1A80">
              <w:rPr>
                <w:color w:val="auto"/>
                <w:sz w:val="14"/>
                <w:szCs w:val="14"/>
              </w:rPr>
              <w:t>-</w:t>
            </w:r>
            <w:r w:rsidRPr="002C0B83">
              <w:rPr>
                <w:color w:val="auto"/>
                <w:sz w:val="14"/>
                <w:szCs w:val="14"/>
              </w:rPr>
              <w:t xml:space="preserve">ed predominantly urban, inner city catchment areas. Two district </w:t>
            </w:r>
            <w:proofErr w:type="spellStart"/>
            <w:r w:rsidRPr="002C0B83">
              <w:rPr>
                <w:color w:val="auto"/>
                <w:sz w:val="14"/>
                <w:szCs w:val="14"/>
              </w:rPr>
              <w:t>hos</w:t>
            </w:r>
            <w:r w:rsidR="00DE1A80">
              <w:rPr>
                <w:color w:val="auto"/>
                <w:sz w:val="14"/>
                <w:szCs w:val="14"/>
              </w:rPr>
              <w:t>-</w:t>
            </w:r>
            <w:r w:rsidRPr="002C0B83">
              <w:rPr>
                <w:color w:val="auto"/>
                <w:sz w:val="14"/>
                <w:szCs w:val="14"/>
              </w:rPr>
              <w:t>pitals</w:t>
            </w:r>
            <w:proofErr w:type="spellEnd"/>
            <w:r w:rsidRPr="002C0B83">
              <w:rPr>
                <w:color w:val="auto"/>
                <w:sz w:val="14"/>
                <w:szCs w:val="14"/>
              </w:rPr>
              <w:t xml:space="preserve"> (Hospitals E and F)</w:t>
            </w:r>
            <w:r w:rsidR="00DE1A80">
              <w:rPr>
                <w:color w:val="auto"/>
                <w:sz w:val="14"/>
                <w:szCs w:val="14"/>
              </w:rPr>
              <w:t xml:space="preserve"> </w:t>
            </w:r>
            <w:r w:rsidRPr="002C0B83">
              <w:rPr>
                <w:color w:val="auto"/>
                <w:sz w:val="14"/>
                <w:szCs w:val="14"/>
              </w:rPr>
              <w:t xml:space="preserve">served mixed urban and rural catchment areas" (p.391), it is unclear where these hospitals are located, and therefore whether they </w:t>
            </w:r>
            <w:r w:rsidR="00DE1A80">
              <w:rPr>
                <w:color w:val="auto"/>
                <w:sz w:val="14"/>
                <w:szCs w:val="14"/>
              </w:rPr>
              <w:t>are</w:t>
            </w:r>
            <w:r w:rsidRPr="002C0B83">
              <w:rPr>
                <w:color w:val="auto"/>
                <w:sz w:val="14"/>
                <w:szCs w:val="14"/>
              </w:rPr>
              <w:t xml:space="preserve"> representative of the national population.</w:t>
            </w:r>
          </w:p>
          <w:p w14:paraId="1168FFA2" w14:textId="170B2F7F" w:rsidR="008B00DD" w:rsidRPr="00CD7D26" w:rsidRDefault="008B00DD" w:rsidP="002C0B83">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5B1711F6" w14:textId="73291DA0" w:rsidR="002C0B83" w:rsidRPr="002C0B83" w:rsidRDefault="002C0B83" w:rsidP="002C0B83">
            <w:pPr>
              <w:pStyle w:val="Default"/>
              <w:rPr>
                <w:color w:val="auto"/>
                <w:sz w:val="14"/>
                <w:szCs w:val="14"/>
              </w:rPr>
            </w:pPr>
            <w:r w:rsidRPr="002C0B83">
              <w:rPr>
                <w:color w:val="auto"/>
                <w:sz w:val="14"/>
                <w:szCs w:val="14"/>
              </w:rPr>
              <w:t>Wh</w:t>
            </w:r>
            <w:r w:rsidR="00DE1A80">
              <w:rPr>
                <w:color w:val="auto"/>
                <w:sz w:val="14"/>
                <w:szCs w:val="14"/>
              </w:rPr>
              <w:t>ilst "...episodes of deliberate</w:t>
            </w:r>
            <w:r w:rsidRPr="002C0B83">
              <w:rPr>
                <w:color w:val="auto"/>
                <w:sz w:val="14"/>
                <w:szCs w:val="14"/>
              </w:rPr>
              <w:t xml:space="preserve"> self-poison</w:t>
            </w:r>
            <w:r w:rsidR="00DE1A80">
              <w:rPr>
                <w:color w:val="auto"/>
                <w:sz w:val="14"/>
                <w:szCs w:val="14"/>
              </w:rPr>
              <w:t>-</w:t>
            </w:r>
            <w:proofErr w:type="spellStart"/>
            <w:r w:rsidR="00AE2020">
              <w:rPr>
                <w:color w:val="auto"/>
                <w:sz w:val="14"/>
                <w:szCs w:val="14"/>
              </w:rPr>
              <w:t>ing</w:t>
            </w:r>
            <w:proofErr w:type="spellEnd"/>
            <w:r w:rsidRPr="002C0B83">
              <w:rPr>
                <w:color w:val="auto"/>
                <w:sz w:val="14"/>
                <w:szCs w:val="14"/>
              </w:rPr>
              <w:t xml:space="preserve"> involving</w:t>
            </w:r>
            <w:r w:rsidR="00A02D57">
              <w:rPr>
                <w:color w:val="auto"/>
                <w:sz w:val="14"/>
                <w:szCs w:val="14"/>
              </w:rPr>
              <w:t xml:space="preserve"> patients </w:t>
            </w:r>
            <w:r w:rsidRPr="002C0B83">
              <w:rPr>
                <w:color w:val="auto"/>
                <w:sz w:val="14"/>
                <w:szCs w:val="14"/>
              </w:rPr>
              <w:t>over 16 years of age" (p.391) were included, episodes involving other methods of DSH would have been excluded.</w:t>
            </w:r>
          </w:p>
          <w:p w14:paraId="397DD9A7" w14:textId="77777777" w:rsidR="008B00DD" w:rsidRPr="00CD7D26" w:rsidRDefault="008B00DD" w:rsidP="002C0B83">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28FBA159" w14:textId="77777777" w:rsidR="002C0B83" w:rsidRPr="002C0B83" w:rsidRDefault="002C0B83" w:rsidP="002C0B83">
            <w:pPr>
              <w:pStyle w:val="Default"/>
              <w:rPr>
                <w:color w:val="auto"/>
                <w:sz w:val="14"/>
                <w:szCs w:val="14"/>
              </w:rPr>
            </w:pPr>
            <w:r w:rsidRPr="002C0B83">
              <w:rPr>
                <w:color w:val="auto"/>
                <w:sz w:val="14"/>
                <w:szCs w:val="14"/>
              </w:rPr>
              <w:t>"...all episodes..." (p.391) were included.</w:t>
            </w:r>
          </w:p>
          <w:p w14:paraId="261B2863" w14:textId="77777777" w:rsidR="008B00DD" w:rsidRPr="00CD7D26" w:rsidRDefault="008B00DD" w:rsidP="002C0B83">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295D898C" w14:textId="08154BBE" w:rsidR="002C0B83" w:rsidRPr="002C0B83" w:rsidRDefault="002C0B83" w:rsidP="002C0B83">
            <w:pPr>
              <w:pStyle w:val="Default"/>
              <w:rPr>
                <w:color w:val="auto"/>
                <w:sz w:val="14"/>
                <w:szCs w:val="14"/>
              </w:rPr>
            </w:pPr>
            <w:r w:rsidRPr="002C0B83">
              <w:rPr>
                <w:color w:val="auto"/>
                <w:sz w:val="14"/>
                <w:szCs w:val="14"/>
              </w:rPr>
              <w:t xml:space="preserve">No specific </w:t>
            </w:r>
            <w:proofErr w:type="spellStart"/>
            <w:r w:rsidRPr="002C0B83">
              <w:rPr>
                <w:color w:val="auto"/>
                <w:sz w:val="14"/>
                <w:szCs w:val="14"/>
              </w:rPr>
              <w:t>infor</w:t>
            </w:r>
            <w:r w:rsidR="00DE1A80">
              <w:rPr>
                <w:color w:val="auto"/>
                <w:sz w:val="14"/>
                <w:szCs w:val="14"/>
              </w:rPr>
              <w:t>-</w:t>
            </w:r>
            <w:r w:rsidRPr="002C0B83">
              <w:rPr>
                <w:color w:val="auto"/>
                <w:sz w:val="14"/>
                <w:szCs w:val="14"/>
              </w:rPr>
              <w:t>mation</w:t>
            </w:r>
            <w:proofErr w:type="spellEnd"/>
            <w:r w:rsidRPr="002C0B83">
              <w:rPr>
                <w:color w:val="auto"/>
                <w:sz w:val="14"/>
                <w:szCs w:val="14"/>
              </w:rPr>
              <w:t xml:space="preserve"> reported, however, data for all eligible participants were included in analyses.</w:t>
            </w:r>
          </w:p>
          <w:p w14:paraId="75E47C06" w14:textId="77777777" w:rsidR="008B00DD" w:rsidRPr="00CD7D26" w:rsidRDefault="008B00DD" w:rsidP="002C0B83">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5E5A7814" w14:textId="3CBAB6D5" w:rsidR="002C0B83" w:rsidRPr="002C0B83" w:rsidRDefault="002C0B83" w:rsidP="002C0B83">
            <w:pPr>
              <w:pStyle w:val="Default"/>
              <w:rPr>
                <w:color w:val="auto"/>
                <w:sz w:val="14"/>
                <w:szCs w:val="14"/>
              </w:rPr>
            </w:pPr>
            <w:r w:rsidRPr="002C0B83">
              <w:rPr>
                <w:color w:val="auto"/>
                <w:sz w:val="14"/>
                <w:szCs w:val="14"/>
              </w:rPr>
              <w:t>"...data were retro</w:t>
            </w:r>
            <w:r w:rsidR="00876BAF">
              <w:rPr>
                <w:color w:val="auto"/>
                <w:sz w:val="14"/>
                <w:szCs w:val="14"/>
              </w:rPr>
              <w:t>-</w:t>
            </w:r>
            <w:proofErr w:type="spellStart"/>
            <w:r w:rsidRPr="002C0B83">
              <w:rPr>
                <w:color w:val="auto"/>
                <w:sz w:val="14"/>
                <w:szCs w:val="14"/>
              </w:rPr>
              <w:t>spectively</w:t>
            </w:r>
            <w:proofErr w:type="spellEnd"/>
            <w:r w:rsidRPr="002C0B83">
              <w:rPr>
                <w:color w:val="auto"/>
                <w:sz w:val="14"/>
                <w:szCs w:val="14"/>
              </w:rPr>
              <w:t>...obtained from</w:t>
            </w:r>
            <w:r>
              <w:rPr>
                <w:color w:val="auto"/>
                <w:sz w:val="14"/>
                <w:szCs w:val="14"/>
              </w:rPr>
              <w:t xml:space="preserve"> </w:t>
            </w:r>
            <w:r w:rsidRPr="002C0B83">
              <w:rPr>
                <w:color w:val="auto"/>
                <w:sz w:val="14"/>
                <w:szCs w:val="14"/>
              </w:rPr>
              <w:t>the Patient Ad</w:t>
            </w:r>
            <w:r w:rsidR="00876BAF">
              <w:rPr>
                <w:color w:val="auto"/>
                <w:sz w:val="14"/>
                <w:szCs w:val="14"/>
              </w:rPr>
              <w:t>-</w:t>
            </w:r>
            <w:r w:rsidRPr="002C0B83">
              <w:rPr>
                <w:color w:val="auto"/>
                <w:sz w:val="14"/>
                <w:szCs w:val="14"/>
              </w:rPr>
              <w:t>ministration System (PAS) in each hospital" (p.391).</w:t>
            </w:r>
          </w:p>
          <w:p w14:paraId="7F2EA62A" w14:textId="77777777" w:rsidR="008B00DD" w:rsidRPr="00CD7D26" w:rsidRDefault="008B00DD" w:rsidP="002C0B83">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3AA27F4B" w14:textId="77777777" w:rsidR="008B00DD" w:rsidRDefault="002C0B83" w:rsidP="002C0B83">
            <w:pPr>
              <w:pStyle w:val="Default"/>
              <w:rPr>
                <w:color w:val="auto"/>
                <w:sz w:val="14"/>
                <w:szCs w:val="14"/>
              </w:rPr>
            </w:pPr>
            <w:r w:rsidRPr="002C0B83">
              <w:rPr>
                <w:color w:val="auto"/>
                <w:sz w:val="14"/>
                <w:szCs w:val="14"/>
              </w:rPr>
              <w:t xml:space="preserve">"Episodes were </w:t>
            </w:r>
            <w:proofErr w:type="spellStart"/>
            <w:r w:rsidRPr="002C0B83">
              <w:rPr>
                <w:color w:val="auto"/>
                <w:sz w:val="14"/>
                <w:szCs w:val="14"/>
              </w:rPr>
              <w:t>inc</w:t>
            </w:r>
            <w:r w:rsidR="00876BAF">
              <w:rPr>
                <w:color w:val="auto"/>
                <w:sz w:val="14"/>
                <w:szCs w:val="14"/>
              </w:rPr>
              <w:t>-</w:t>
            </w:r>
            <w:r w:rsidRPr="002C0B83">
              <w:rPr>
                <w:color w:val="auto"/>
                <w:sz w:val="14"/>
                <w:szCs w:val="14"/>
              </w:rPr>
              <w:t>luded</w:t>
            </w:r>
            <w:proofErr w:type="spellEnd"/>
            <w:r w:rsidRPr="002C0B83">
              <w:rPr>
                <w:color w:val="auto"/>
                <w:sz w:val="14"/>
                <w:szCs w:val="14"/>
              </w:rPr>
              <w:t xml:space="preserve"> if they met the standard definition used in the WHO Multicentre Study on Parasuicide" (p.391). A</w:t>
            </w:r>
            <w:r w:rsidR="00876BAF">
              <w:rPr>
                <w:color w:val="auto"/>
                <w:sz w:val="14"/>
                <w:szCs w:val="14"/>
              </w:rPr>
              <w:t>dditionally, "</w:t>
            </w:r>
            <w:r w:rsidRPr="002C0B83">
              <w:rPr>
                <w:color w:val="auto"/>
                <w:sz w:val="14"/>
                <w:szCs w:val="14"/>
              </w:rPr>
              <w:t xml:space="preserve">where possible we made use of existing ward and Accident and Emergency based </w:t>
            </w:r>
            <w:r>
              <w:rPr>
                <w:color w:val="auto"/>
                <w:sz w:val="14"/>
                <w:szCs w:val="14"/>
              </w:rPr>
              <w:t>information systems, such as re</w:t>
            </w:r>
            <w:r w:rsidRPr="002C0B83">
              <w:rPr>
                <w:color w:val="auto"/>
                <w:sz w:val="14"/>
                <w:szCs w:val="14"/>
              </w:rPr>
              <w:t>ferral led</w:t>
            </w:r>
            <w:r w:rsidR="00876BAF">
              <w:rPr>
                <w:color w:val="auto"/>
                <w:sz w:val="14"/>
                <w:szCs w:val="14"/>
              </w:rPr>
              <w:t>-</w:t>
            </w:r>
            <w:proofErr w:type="spellStart"/>
            <w:r>
              <w:rPr>
                <w:color w:val="auto"/>
                <w:sz w:val="14"/>
                <w:szCs w:val="14"/>
              </w:rPr>
              <w:t>gers</w:t>
            </w:r>
            <w:proofErr w:type="spellEnd"/>
            <w:r>
              <w:rPr>
                <w:color w:val="auto"/>
                <w:sz w:val="14"/>
                <w:szCs w:val="14"/>
              </w:rPr>
              <w:t xml:space="preserve"> and computer</w:t>
            </w:r>
            <w:r w:rsidR="00876BAF">
              <w:rPr>
                <w:color w:val="auto"/>
                <w:sz w:val="14"/>
                <w:szCs w:val="14"/>
              </w:rPr>
              <w:t>-</w:t>
            </w:r>
            <w:proofErr w:type="spellStart"/>
            <w:r>
              <w:rPr>
                <w:color w:val="auto"/>
                <w:sz w:val="14"/>
                <w:szCs w:val="14"/>
              </w:rPr>
              <w:t>ised</w:t>
            </w:r>
            <w:proofErr w:type="spellEnd"/>
            <w:r>
              <w:rPr>
                <w:color w:val="auto"/>
                <w:sz w:val="14"/>
                <w:szCs w:val="14"/>
              </w:rPr>
              <w:t xml:space="preserve"> databases. </w:t>
            </w:r>
            <w:r w:rsidRPr="002C0B83">
              <w:rPr>
                <w:color w:val="auto"/>
                <w:sz w:val="14"/>
                <w:szCs w:val="14"/>
              </w:rPr>
              <w:t>This information was sup-</w:t>
            </w:r>
            <w:proofErr w:type="spellStart"/>
            <w:r w:rsidRPr="002C0B83">
              <w:rPr>
                <w:color w:val="auto"/>
                <w:sz w:val="14"/>
                <w:szCs w:val="14"/>
              </w:rPr>
              <w:t>plemented</w:t>
            </w:r>
            <w:proofErr w:type="spellEnd"/>
            <w:r w:rsidRPr="002C0B83">
              <w:rPr>
                <w:color w:val="auto"/>
                <w:sz w:val="14"/>
                <w:szCs w:val="14"/>
              </w:rPr>
              <w:t xml:space="preserve"> by exam</w:t>
            </w:r>
            <w:r w:rsidR="00876BAF">
              <w:rPr>
                <w:color w:val="auto"/>
                <w:sz w:val="14"/>
                <w:szCs w:val="14"/>
              </w:rPr>
              <w:t>-</w:t>
            </w:r>
            <w:proofErr w:type="spellStart"/>
            <w:r w:rsidRPr="002C0B83">
              <w:rPr>
                <w:color w:val="auto"/>
                <w:sz w:val="14"/>
                <w:szCs w:val="14"/>
              </w:rPr>
              <w:t>ining</w:t>
            </w:r>
            <w:proofErr w:type="spellEnd"/>
            <w:r w:rsidRPr="002C0B83">
              <w:rPr>
                <w:color w:val="auto"/>
                <w:sz w:val="14"/>
                <w:szCs w:val="14"/>
              </w:rPr>
              <w:t xml:space="preserve"> Accident and Emergency notes of all patients (regard</w:t>
            </w:r>
            <w:r w:rsidR="003C46AB">
              <w:rPr>
                <w:color w:val="auto"/>
                <w:sz w:val="14"/>
                <w:szCs w:val="14"/>
              </w:rPr>
              <w:t xml:space="preserve">-less </w:t>
            </w:r>
            <w:r w:rsidR="00876BAF">
              <w:rPr>
                <w:color w:val="auto"/>
                <w:sz w:val="14"/>
                <w:szCs w:val="14"/>
              </w:rPr>
              <w:t xml:space="preserve">of </w:t>
            </w:r>
            <w:proofErr w:type="gramStart"/>
            <w:r w:rsidR="00876BAF">
              <w:rPr>
                <w:color w:val="auto"/>
                <w:sz w:val="14"/>
                <w:szCs w:val="14"/>
              </w:rPr>
              <w:t>presenting  complaint</w:t>
            </w:r>
            <w:proofErr w:type="gramEnd"/>
            <w:r w:rsidR="00876BAF">
              <w:rPr>
                <w:color w:val="auto"/>
                <w:sz w:val="14"/>
                <w:szCs w:val="14"/>
              </w:rPr>
              <w:t>)</w:t>
            </w:r>
            <w:r w:rsidRPr="002C0B83">
              <w:rPr>
                <w:color w:val="auto"/>
                <w:sz w:val="14"/>
                <w:szCs w:val="14"/>
              </w:rPr>
              <w:t xml:space="preserve"> present</w:t>
            </w:r>
            <w:r w:rsidR="00876BAF">
              <w:rPr>
                <w:color w:val="auto"/>
                <w:sz w:val="14"/>
                <w:szCs w:val="14"/>
              </w:rPr>
              <w:t>-</w:t>
            </w:r>
            <w:proofErr w:type="spellStart"/>
            <w:r w:rsidR="00876BAF">
              <w:rPr>
                <w:color w:val="auto"/>
                <w:sz w:val="14"/>
                <w:szCs w:val="14"/>
              </w:rPr>
              <w:t>ing</w:t>
            </w:r>
            <w:proofErr w:type="spellEnd"/>
            <w:r w:rsidR="00876BAF">
              <w:rPr>
                <w:color w:val="auto"/>
                <w:sz w:val="14"/>
                <w:szCs w:val="14"/>
              </w:rPr>
              <w:t xml:space="preserve"> during </w:t>
            </w:r>
            <w:r w:rsidRPr="002C0B83">
              <w:rPr>
                <w:color w:val="auto"/>
                <w:sz w:val="14"/>
                <w:szCs w:val="14"/>
              </w:rPr>
              <w:t>the</w:t>
            </w:r>
            <w:r>
              <w:rPr>
                <w:color w:val="auto"/>
                <w:sz w:val="14"/>
                <w:szCs w:val="14"/>
              </w:rPr>
              <w:t xml:space="preserve"> </w:t>
            </w:r>
            <w:r w:rsidRPr="002C0B83">
              <w:rPr>
                <w:color w:val="auto"/>
                <w:sz w:val="14"/>
                <w:szCs w:val="14"/>
              </w:rPr>
              <w:t xml:space="preserve">study period, in order to ensure we did not </w:t>
            </w:r>
            <w:r w:rsidR="003C46AB">
              <w:rPr>
                <w:color w:val="auto"/>
                <w:sz w:val="14"/>
                <w:szCs w:val="14"/>
              </w:rPr>
              <w:t xml:space="preserve">miss any episodes" (p.391). </w:t>
            </w:r>
          </w:p>
          <w:p w14:paraId="6388673A" w14:textId="53428984" w:rsidR="0040702A" w:rsidRPr="00CD7D26" w:rsidRDefault="0040702A" w:rsidP="002C0B83">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220BE924" w14:textId="77777777" w:rsidR="002C0B83" w:rsidRPr="002C0B83" w:rsidRDefault="002C0B83" w:rsidP="002C0B83">
            <w:pPr>
              <w:pStyle w:val="Default"/>
              <w:rPr>
                <w:color w:val="auto"/>
                <w:sz w:val="14"/>
                <w:szCs w:val="14"/>
              </w:rPr>
            </w:pPr>
            <w:r w:rsidRPr="002C0B83">
              <w:rPr>
                <w:color w:val="auto"/>
                <w:sz w:val="14"/>
                <w:szCs w:val="14"/>
              </w:rPr>
              <w:t>Hospital/medical records used.</w:t>
            </w:r>
          </w:p>
          <w:p w14:paraId="36D5567C" w14:textId="77777777" w:rsidR="008B00DD" w:rsidRPr="00CD7D26" w:rsidRDefault="008B00DD" w:rsidP="002C0B83">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28270D7C" w14:textId="493FCD9D" w:rsidR="002C0B83" w:rsidRPr="002C0B83" w:rsidRDefault="00EA1423" w:rsidP="002C0B83">
            <w:pPr>
              <w:pStyle w:val="Default"/>
              <w:rPr>
                <w:color w:val="auto"/>
                <w:sz w:val="14"/>
                <w:szCs w:val="14"/>
              </w:rPr>
            </w:pPr>
            <w:r w:rsidRPr="00EA1423">
              <w:rPr>
                <w:color w:val="auto"/>
                <w:sz w:val="14"/>
                <w:szCs w:val="14"/>
              </w:rPr>
              <w:t>No specific inform-</w:t>
            </w:r>
            <w:proofErr w:type="spellStart"/>
            <w:r w:rsidRPr="00EA1423">
              <w:rPr>
                <w:color w:val="auto"/>
                <w:sz w:val="14"/>
                <w:szCs w:val="14"/>
              </w:rPr>
              <w:t>ation</w:t>
            </w:r>
            <w:proofErr w:type="spellEnd"/>
            <w:r w:rsidRPr="00EA1423">
              <w:rPr>
                <w:color w:val="auto"/>
                <w:sz w:val="14"/>
                <w:szCs w:val="14"/>
              </w:rPr>
              <w:t xml:space="preserve"> reported, how-ever, i</w:t>
            </w:r>
            <w:r w:rsidR="002C0B83" w:rsidRPr="00EA1423">
              <w:rPr>
                <w:color w:val="auto"/>
                <w:sz w:val="14"/>
                <w:szCs w:val="14"/>
              </w:rPr>
              <w:t>t is likely the same mode of data collection was used</w:t>
            </w:r>
            <w:r w:rsidR="002C0B83" w:rsidRPr="002C0B83">
              <w:rPr>
                <w:color w:val="auto"/>
                <w:sz w:val="14"/>
                <w:szCs w:val="14"/>
              </w:rPr>
              <w:t xml:space="preserve"> for all participants.</w:t>
            </w:r>
          </w:p>
          <w:p w14:paraId="6434EB4B" w14:textId="77777777" w:rsidR="008B00DD" w:rsidRPr="00CD7D26" w:rsidRDefault="008B00DD" w:rsidP="002C0B83">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2F9853EE" w14:textId="4CCBA958" w:rsidR="002C0B83" w:rsidRPr="002C0B83" w:rsidRDefault="002C0B83" w:rsidP="002C0B83">
            <w:pPr>
              <w:pStyle w:val="Default"/>
              <w:rPr>
                <w:color w:val="auto"/>
                <w:sz w:val="14"/>
                <w:szCs w:val="14"/>
              </w:rPr>
            </w:pPr>
            <w:r w:rsidRPr="002C0B83">
              <w:rPr>
                <w:color w:val="auto"/>
                <w:sz w:val="14"/>
                <w:szCs w:val="14"/>
              </w:rPr>
              <w:t xml:space="preserve">The study reported outcome(s) at </w:t>
            </w:r>
            <w:proofErr w:type="spellStart"/>
            <w:r w:rsidRPr="002C0B83">
              <w:rPr>
                <w:color w:val="auto"/>
                <w:sz w:val="14"/>
                <w:szCs w:val="14"/>
              </w:rPr>
              <w:t>pres</w:t>
            </w:r>
            <w:r w:rsidR="00876BAF">
              <w:rPr>
                <w:color w:val="auto"/>
                <w:sz w:val="14"/>
                <w:szCs w:val="14"/>
              </w:rPr>
              <w:t>-</w:t>
            </w:r>
            <w:r w:rsidRPr="002C0B83">
              <w:rPr>
                <w:color w:val="auto"/>
                <w:sz w:val="14"/>
                <w:szCs w:val="14"/>
              </w:rPr>
              <w:t>entation</w:t>
            </w:r>
            <w:proofErr w:type="spellEnd"/>
            <w:r w:rsidRPr="002C0B83">
              <w:rPr>
                <w:color w:val="auto"/>
                <w:sz w:val="14"/>
                <w:szCs w:val="14"/>
              </w:rPr>
              <w:t xml:space="preserve"> and/or immediately post-discharge and so it is likely the length of the prevalence period was appro</w:t>
            </w:r>
            <w:r w:rsidR="00721498">
              <w:rPr>
                <w:color w:val="auto"/>
                <w:sz w:val="14"/>
                <w:szCs w:val="14"/>
              </w:rPr>
              <w:t>-</w:t>
            </w:r>
            <w:proofErr w:type="spellStart"/>
            <w:r w:rsidRPr="002C0B83">
              <w:rPr>
                <w:color w:val="auto"/>
                <w:sz w:val="14"/>
                <w:szCs w:val="14"/>
              </w:rPr>
              <w:t>priate</w:t>
            </w:r>
            <w:proofErr w:type="spellEnd"/>
            <w:r w:rsidRPr="002C0B83">
              <w:rPr>
                <w:color w:val="auto"/>
                <w:sz w:val="14"/>
                <w:szCs w:val="14"/>
              </w:rPr>
              <w:t>.</w:t>
            </w:r>
          </w:p>
          <w:p w14:paraId="58EB6888" w14:textId="77777777" w:rsidR="008B00DD" w:rsidRPr="00CD7D26" w:rsidRDefault="008B00DD" w:rsidP="002C0B83">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29DBB435" w14:textId="77777777" w:rsidR="002C0B83" w:rsidRPr="002C0B83" w:rsidRDefault="002C0B83" w:rsidP="002C0B83">
            <w:pPr>
              <w:pStyle w:val="Default"/>
              <w:rPr>
                <w:color w:val="auto"/>
                <w:sz w:val="14"/>
                <w:szCs w:val="14"/>
              </w:rPr>
            </w:pPr>
            <w:r w:rsidRPr="002C0B83">
              <w:rPr>
                <w:color w:val="auto"/>
                <w:sz w:val="14"/>
                <w:szCs w:val="14"/>
              </w:rPr>
              <w:t>There were no errors in the reporting of the numerator(s) and denominator(s) for the prevalence.</w:t>
            </w:r>
          </w:p>
          <w:p w14:paraId="4321FBA8" w14:textId="77777777" w:rsidR="008B00DD" w:rsidRPr="00CD7D26" w:rsidRDefault="008B00DD" w:rsidP="002C0B83">
            <w:pPr>
              <w:pStyle w:val="Default"/>
              <w:rPr>
                <w:color w:val="auto"/>
                <w:sz w:val="14"/>
                <w:szCs w:val="14"/>
              </w:rPr>
            </w:pPr>
          </w:p>
        </w:tc>
      </w:tr>
      <w:tr w:rsidR="00291D40" w:rsidRPr="00CD7D26" w14:paraId="7E8A72CB" w14:textId="09C044A3" w:rsidTr="00CE5BDF">
        <w:trPr>
          <w:trHeight w:val="839"/>
        </w:trPr>
        <w:tc>
          <w:tcPr>
            <w:tcW w:w="355" w:type="pct"/>
            <w:tcBorders>
              <w:top w:val="single" w:sz="4" w:space="0" w:color="auto"/>
              <w:bottom w:val="single" w:sz="4" w:space="0" w:color="auto"/>
            </w:tcBorders>
            <w:shd w:val="clear" w:color="auto" w:fill="auto"/>
          </w:tcPr>
          <w:p w14:paraId="67BE9582" w14:textId="402E3D42" w:rsidR="008B00DD" w:rsidRPr="00A21AFE" w:rsidRDefault="008B00DD" w:rsidP="00721498">
            <w:pPr>
              <w:pStyle w:val="Default"/>
              <w:rPr>
                <w:b/>
                <w:color w:val="auto"/>
                <w:sz w:val="14"/>
                <w:szCs w:val="14"/>
              </w:rPr>
            </w:pPr>
            <w:r w:rsidRPr="00A21AFE">
              <w:rPr>
                <w:b/>
                <w:color w:val="auto"/>
                <w:sz w:val="14"/>
                <w:szCs w:val="14"/>
              </w:rPr>
              <w:t>Kapur 1999</w:t>
            </w:r>
          </w:p>
        </w:tc>
        <w:tc>
          <w:tcPr>
            <w:tcW w:w="509" w:type="pct"/>
            <w:tcBorders>
              <w:top w:val="single" w:sz="4" w:space="0" w:color="auto"/>
              <w:bottom w:val="single" w:sz="4" w:space="0" w:color="auto"/>
            </w:tcBorders>
            <w:shd w:val="clear" w:color="auto" w:fill="auto"/>
          </w:tcPr>
          <w:p w14:paraId="6B309A56" w14:textId="6683654A" w:rsidR="00207B8D" w:rsidRPr="00207B8D" w:rsidRDefault="00207B8D" w:rsidP="00207B8D">
            <w:pPr>
              <w:pStyle w:val="Default"/>
              <w:rPr>
                <w:color w:val="auto"/>
                <w:sz w:val="14"/>
                <w:szCs w:val="14"/>
              </w:rPr>
            </w:pPr>
            <w:r w:rsidRPr="00207B8D">
              <w:rPr>
                <w:color w:val="auto"/>
                <w:sz w:val="14"/>
                <w:szCs w:val="14"/>
              </w:rPr>
              <w:t>"The study was carried out in four teaching hospitals. Leeds General Infirmary and Manches</w:t>
            </w:r>
            <w:r w:rsidR="00876BAF">
              <w:rPr>
                <w:color w:val="auto"/>
                <w:sz w:val="14"/>
                <w:szCs w:val="14"/>
              </w:rPr>
              <w:t>-</w:t>
            </w:r>
            <w:proofErr w:type="spellStart"/>
            <w:r w:rsidRPr="00207B8D">
              <w:rPr>
                <w:color w:val="auto"/>
                <w:sz w:val="14"/>
                <w:szCs w:val="14"/>
              </w:rPr>
              <w:t>ter</w:t>
            </w:r>
            <w:proofErr w:type="spellEnd"/>
            <w:r w:rsidRPr="00207B8D">
              <w:rPr>
                <w:color w:val="auto"/>
                <w:sz w:val="14"/>
                <w:szCs w:val="14"/>
              </w:rPr>
              <w:t xml:space="preserve"> Royal Infirmary are inner city hospitals serv</w:t>
            </w:r>
            <w:r w:rsidR="00876BAF">
              <w:rPr>
                <w:color w:val="auto"/>
                <w:sz w:val="14"/>
                <w:szCs w:val="14"/>
              </w:rPr>
              <w:t>-</w:t>
            </w:r>
            <w:proofErr w:type="spellStart"/>
            <w:r w:rsidRPr="00207B8D">
              <w:rPr>
                <w:color w:val="auto"/>
                <w:sz w:val="14"/>
                <w:szCs w:val="14"/>
              </w:rPr>
              <w:t>ing</w:t>
            </w:r>
            <w:proofErr w:type="spellEnd"/>
            <w:r w:rsidRPr="00207B8D">
              <w:rPr>
                <w:color w:val="auto"/>
                <w:sz w:val="14"/>
                <w:szCs w:val="14"/>
              </w:rPr>
              <w:t xml:space="preserve"> populations of </w:t>
            </w:r>
            <w:r w:rsidR="00876BAF">
              <w:rPr>
                <w:color w:val="auto"/>
                <w:sz w:val="14"/>
                <w:szCs w:val="14"/>
              </w:rPr>
              <w:t>app-</w:t>
            </w:r>
            <w:proofErr w:type="spellStart"/>
            <w:r w:rsidR="00876BAF">
              <w:rPr>
                <w:color w:val="auto"/>
                <w:sz w:val="14"/>
                <w:szCs w:val="14"/>
              </w:rPr>
              <w:t>rox</w:t>
            </w:r>
            <w:r w:rsidRPr="00207B8D">
              <w:rPr>
                <w:color w:val="auto"/>
                <w:sz w:val="14"/>
                <w:szCs w:val="14"/>
              </w:rPr>
              <w:t>imately</w:t>
            </w:r>
            <w:proofErr w:type="spellEnd"/>
            <w:r w:rsidRPr="00207B8D">
              <w:rPr>
                <w:color w:val="auto"/>
                <w:sz w:val="14"/>
                <w:szCs w:val="14"/>
              </w:rPr>
              <w:t xml:space="preserve"> 400 000 and 200 000, respectively. Leicester Royal Infirm</w:t>
            </w:r>
            <w:r w:rsidR="00876BAF">
              <w:rPr>
                <w:color w:val="auto"/>
                <w:sz w:val="14"/>
                <w:szCs w:val="14"/>
              </w:rPr>
              <w:t>-</w:t>
            </w:r>
            <w:proofErr w:type="spellStart"/>
            <w:r w:rsidRPr="00207B8D">
              <w:rPr>
                <w:color w:val="auto"/>
                <w:sz w:val="14"/>
                <w:szCs w:val="14"/>
              </w:rPr>
              <w:t>ary</w:t>
            </w:r>
            <w:proofErr w:type="spellEnd"/>
            <w:r w:rsidRPr="00207B8D">
              <w:rPr>
                <w:color w:val="auto"/>
                <w:sz w:val="14"/>
                <w:szCs w:val="14"/>
              </w:rPr>
              <w:t xml:space="preserve"> serves 700 000 people, including a sub</w:t>
            </w:r>
            <w:r w:rsidR="00876BAF">
              <w:rPr>
                <w:color w:val="auto"/>
                <w:sz w:val="14"/>
                <w:szCs w:val="14"/>
              </w:rPr>
              <w:t>-</w:t>
            </w:r>
            <w:proofErr w:type="spellStart"/>
            <w:r w:rsidRPr="00207B8D">
              <w:rPr>
                <w:color w:val="auto"/>
                <w:sz w:val="14"/>
                <w:szCs w:val="14"/>
              </w:rPr>
              <w:t>stantial</w:t>
            </w:r>
            <w:proofErr w:type="spellEnd"/>
            <w:r w:rsidRPr="00207B8D">
              <w:rPr>
                <w:color w:val="auto"/>
                <w:sz w:val="14"/>
                <w:szCs w:val="14"/>
              </w:rPr>
              <w:t xml:space="preserve"> rural population. The University Hospital in Nottingham has a predominantly urban catchment population of 800 000" (p.599). However, it is not clear whether these regions </w:t>
            </w:r>
            <w:r w:rsidR="00876BAF">
              <w:rPr>
                <w:color w:val="auto"/>
                <w:sz w:val="14"/>
                <w:szCs w:val="14"/>
              </w:rPr>
              <w:t>are</w:t>
            </w:r>
            <w:r w:rsidRPr="00207B8D">
              <w:rPr>
                <w:color w:val="auto"/>
                <w:sz w:val="14"/>
                <w:szCs w:val="14"/>
              </w:rPr>
              <w:t xml:space="preserve"> representative of the national population.</w:t>
            </w:r>
          </w:p>
          <w:p w14:paraId="65335D2D" w14:textId="2329D2F6" w:rsidR="008B00DD" w:rsidRPr="00CD7D26" w:rsidRDefault="008B00DD" w:rsidP="00207B8D">
            <w:pPr>
              <w:pStyle w:val="Default"/>
              <w:rPr>
                <w:color w:val="auto"/>
                <w:sz w:val="14"/>
                <w:szCs w:val="14"/>
              </w:rPr>
            </w:pPr>
          </w:p>
        </w:tc>
        <w:tc>
          <w:tcPr>
            <w:tcW w:w="475" w:type="pct"/>
            <w:tcBorders>
              <w:top w:val="single" w:sz="4" w:space="0" w:color="auto"/>
              <w:bottom w:val="single" w:sz="4" w:space="0" w:color="auto"/>
            </w:tcBorders>
            <w:shd w:val="clear" w:color="auto" w:fill="auto"/>
          </w:tcPr>
          <w:p w14:paraId="15E31DC5" w14:textId="37B66234" w:rsidR="00207B8D" w:rsidRPr="00207B8D" w:rsidRDefault="00207B8D" w:rsidP="00207B8D">
            <w:pPr>
              <w:pStyle w:val="Default"/>
              <w:rPr>
                <w:color w:val="auto"/>
                <w:sz w:val="14"/>
                <w:szCs w:val="14"/>
              </w:rPr>
            </w:pPr>
            <w:r w:rsidRPr="00207B8D">
              <w:rPr>
                <w:color w:val="auto"/>
                <w:sz w:val="14"/>
                <w:szCs w:val="14"/>
              </w:rPr>
              <w:t>"We included in the study...patients over 16 years of age who at</w:t>
            </w:r>
            <w:r w:rsidR="004439D9">
              <w:rPr>
                <w:color w:val="auto"/>
                <w:sz w:val="14"/>
                <w:szCs w:val="14"/>
              </w:rPr>
              <w:t>-</w:t>
            </w:r>
            <w:r w:rsidRPr="00207B8D">
              <w:rPr>
                <w:color w:val="auto"/>
                <w:sz w:val="14"/>
                <w:szCs w:val="14"/>
              </w:rPr>
              <w:t>tended the hospitals with deliberate self-poisoning</w:t>
            </w:r>
            <w:proofErr w:type="gramStart"/>
            <w:r w:rsidRPr="00207B8D">
              <w:rPr>
                <w:color w:val="auto"/>
                <w:sz w:val="14"/>
                <w:szCs w:val="14"/>
              </w:rPr>
              <w:t>...[</w:t>
            </w:r>
            <w:proofErr w:type="gramEnd"/>
            <w:r w:rsidRPr="00207B8D">
              <w:rPr>
                <w:color w:val="auto"/>
                <w:sz w:val="14"/>
                <w:szCs w:val="14"/>
              </w:rPr>
              <w:t>however w]e decided not to include cases of deliberate self-injury..." (p.599).</w:t>
            </w:r>
          </w:p>
          <w:p w14:paraId="0949E35F" w14:textId="77777777" w:rsidR="008B00DD" w:rsidRPr="00CD7D26" w:rsidRDefault="008B00DD" w:rsidP="00207B8D">
            <w:pPr>
              <w:pStyle w:val="Default"/>
              <w:rPr>
                <w:color w:val="auto"/>
                <w:sz w:val="14"/>
                <w:szCs w:val="14"/>
              </w:rPr>
            </w:pPr>
          </w:p>
        </w:tc>
        <w:tc>
          <w:tcPr>
            <w:tcW w:w="478" w:type="pct"/>
            <w:tcBorders>
              <w:top w:val="single" w:sz="4" w:space="0" w:color="auto"/>
              <w:bottom w:val="single" w:sz="4" w:space="0" w:color="auto"/>
            </w:tcBorders>
            <w:shd w:val="clear" w:color="auto" w:fill="auto"/>
          </w:tcPr>
          <w:p w14:paraId="70B9D438" w14:textId="77777777" w:rsidR="00207B8D" w:rsidRPr="00207B8D" w:rsidRDefault="00207B8D" w:rsidP="00207B8D">
            <w:pPr>
              <w:pStyle w:val="Default"/>
              <w:rPr>
                <w:color w:val="auto"/>
                <w:sz w:val="14"/>
                <w:szCs w:val="14"/>
              </w:rPr>
            </w:pPr>
            <w:r w:rsidRPr="00207B8D">
              <w:rPr>
                <w:color w:val="auto"/>
                <w:sz w:val="14"/>
                <w:szCs w:val="14"/>
              </w:rPr>
              <w:t>"We included in the study all patients..." (p.599).</w:t>
            </w:r>
          </w:p>
          <w:p w14:paraId="5C7F7481" w14:textId="77777777" w:rsidR="008B00DD" w:rsidRPr="00CD7D26" w:rsidRDefault="008B00DD" w:rsidP="00207B8D">
            <w:pPr>
              <w:pStyle w:val="Default"/>
              <w:rPr>
                <w:color w:val="auto"/>
                <w:sz w:val="14"/>
                <w:szCs w:val="14"/>
              </w:rPr>
            </w:pPr>
          </w:p>
        </w:tc>
        <w:tc>
          <w:tcPr>
            <w:tcW w:w="438" w:type="pct"/>
            <w:tcBorders>
              <w:top w:val="single" w:sz="4" w:space="0" w:color="auto"/>
              <w:bottom w:val="single" w:sz="4" w:space="0" w:color="auto"/>
            </w:tcBorders>
            <w:shd w:val="clear" w:color="auto" w:fill="auto"/>
          </w:tcPr>
          <w:p w14:paraId="2B9D7EF7" w14:textId="03EDD4C0" w:rsidR="00207B8D" w:rsidRPr="00207B8D" w:rsidRDefault="00207B8D" w:rsidP="00207B8D">
            <w:pPr>
              <w:pStyle w:val="Default"/>
              <w:rPr>
                <w:color w:val="auto"/>
                <w:sz w:val="14"/>
                <w:szCs w:val="14"/>
              </w:rPr>
            </w:pPr>
            <w:r w:rsidRPr="00207B8D">
              <w:rPr>
                <w:color w:val="auto"/>
                <w:sz w:val="14"/>
                <w:szCs w:val="14"/>
              </w:rPr>
              <w:t>No specific inform</w:t>
            </w:r>
            <w:r w:rsidR="004439D9">
              <w:rPr>
                <w:color w:val="auto"/>
                <w:sz w:val="14"/>
                <w:szCs w:val="14"/>
              </w:rPr>
              <w:t>-</w:t>
            </w:r>
            <w:proofErr w:type="spellStart"/>
            <w:r w:rsidRPr="00207B8D">
              <w:rPr>
                <w:color w:val="auto"/>
                <w:sz w:val="14"/>
                <w:szCs w:val="14"/>
              </w:rPr>
              <w:t>ation</w:t>
            </w:r>
            <w:proofErr w:type="spellEnd"/>
            <w:r w:rsidRPr="00207B8D">
              <w:rPr>
                <w:color w:val="auto"/>
                <w:sz w:val="14"/>
                <w:szCs w:val="14"/>
              </w:rPr>
              <w:t xml:space="preserve"> reported, how</w:t>
            </w:r>
            <w:r w:rsidR="004439D9">
              <w:rPr>
                <w:color w:val="auto"/>
                <w:sz w:val="14"/>
                <w:szCs w:val="14"/>
              </w:rPr>
              <w:t>-</w:t>
            </w:r>
            <w:r w:rsidRPr="00207B8D">
              <w:rPr>
                <w:color w:val="auto"/>
                <w:sz w:val="14"/>
                <w:szCs w:val="14"/>
              </w:rPr>
              <w:t>ever, data for all eligible participants were included in analyses.</w:t>
            </w:r>
          </w:p>
          <w:p w14:paraId="44A4BB1C" w14:textId="77777777" w:rsidR="008B00DD" w:rsidRPr="00CD7D26" w:rsidRDefault="008B00DD" w:rsidP="00207B8D">
            <w:pPr>
              <w:pStyle w:val="Default"/>
              <w:rPr>
                <w:color w:val="auto"/>
                <w:sz w:val="14"/>
                <w:szCs w:val="14"/>
              </w:rPr>
            </w:pPr>
          </w:p>
        </w:tc>
        <w:tc>
          <w:tcPr>
            <w:tcW w:w="452" w:type="pct"/>
            <w:tcBorders>
              <w:top w:val="single" w:sz="4" w:space="0" w:color="auto"/>
              <w:bottom w:val="single" w:sz="4" w:space="0" w:color="auto"/>
            </w:tcBorders>
            <w:shd w:val="clear" w:color="auto" w:fill="auto"/>
          </w:tcPr>
          <w:p w14:paraId="1A41C843" w14:textId="78AB0AE1" w:rsidR="00207B8D" w:rsidRPr="00207B8D" w:rsidRDefault="00207B8D" w:rsidP="00207B8D">
            <w:pPr>
              <w:pStyle w:val="Default"/>
              <w:rPr>
                <w:color w:val="auto"/>
                <w:sz w:val="14"/>
                <w:szCs w:val="14"/>
              </w:rPr>
            </w:pPr>
            <w:r w:rsidRPr="00207B8D">
              <w:rPr>
                <w:color w:val="auto"/>
                <w:sz w:val="14"/>
                <w:szCs w:val="14"/>
              </w:rPr>
              <w:t>"Where possible, we made use of existing ward and accident and emergency (A&amp;E) based inform</w:t>
            </w:r>
            <w:r w:rsidR="00A2627F">
              <w:rPr>
                <w:color w:val="auto"/>
                <w:sz w:val="14"/>
                <w:szCs w:val="14"/>
              </w:rPr>
              <w:t>-</w:t>
            </w:r>
            <w:proofErr w:type="spellStart"/>
            <w:r w:rsidRPr="00207B8D">
              <w:rPr>
                <w:color w:val="auto"/>
                <w:sz w:val="14"/>
                <w:szCs w:val="14"/>
              </w:rPr>
              <w:t>ation</w:t>
            </w:r>
            <w:proofErr w:type="spellEnd"/>
            <w:r w:rsidRPr="00207B8D">
              <w:rPr>
                <w:color w:val="auto"/>
                <w:sz w:val="14"/>
                <w:szCs w:val="14"/>
              </w:rPr>
              <w:t xml:space="preserve"> systems, such as referral ledgers and computerised databases. This information was supplemented by examining A&amp;E notes..." (p.600).</w:t>
            </w:r>
          </w:p>
          <w:p w14:paraId="744E972A" w14:textId="77777777" w:rsidR="008B00DD" w:rsidRPr="00CD7D26" w:rsidRDefault="008B00DD" w:rsidP="00207B8D">
            <w:pPr>
              <w:pStyle w:val="Default"/>
              <w:rPr>
                <w:color w:val="auto"/>
                <w:sz w:val="14"/>
                <w:szCs w:val="14"/>
              </w:rPr>
            </w:pPr>
          </w:p>
        </w:tc>
        <w:tc>
          <w:tcPr>
            <w:tcW w:w="444" w:type="pct"/>
            <w:tcBorders>
              <w:top w:val="single" w:sz="4" w:space="0" w:color="auto"/>
              <w:bottom w:val="single" w:sz="4" w:space="0" w:color="auto"/>
            </w:tcBorders>
            <w:shd w:val="clear" w:color="auto" w:fill="auto"/>
          </w:tcPr>
          <w:p w14:paraId="1B4CF038" w14:textId="6BB26E4F" w:rsidR="00207B8D" w:rsidRPr="00207B8D" w:rsidRDefault="00207B8D" w:rsidP="00207B8D">
            <w:pPr>
              <w:pStyle w:val="Default"/>
              <w:rPr>
                <w:color w:val="auto"/>
                <w:sz w:val="14"/>
                <w:szCs w:val="14"/>
              </w:rPr>
            </w:pPr>
            <w:r w:rsidRPr="00207B8D">
              <w:rPr>
                <w:color w:val="auto"/>
                <w:sz w:val="14"/>
                <w:szCs w:val="14"/>
              </w:rPr>
              <w:t>"Copies of specialist deliberate self-poi</w:t>
            </w:r>
            <w:r w:rsidR="00A2627F">
              <w:rPr>
                <w:color w:val="auto"/>
                <w:sz w:val="14"/>
                <w:szCs w:val="14"/>
              </w:rPr>
              <w:t>-</w:t>
            </w:r>
            <w:proofErr w:type="spellStart"/>
            <w:r w:rsidRPr="00207B8D">
              <w:rPr>
                <w:color w:val="auto"/>
                <w:sz w:val="14"/>
                <w:szCs w:val="14"/>
              </w:rPr>
              <w:t>soning</w:t>
            </w:r>
            <w:proofErr w:type="spellEnd"/>
            <w:r w:rsidRPr="00207B8D">
              <w:rPr>
                <w:color w:val="auto"/>
                <w:sz w:val="14"/>
                <w:szCs w:val="14"/>
              </w:rPr>
              <w:t xml:space="preserve"> assessments were...examined. All in-patient data were retrospectively checked </w:t>
            </w:r>
            <w:r w:rsidR="001E21F5">
              <w:rPr>
                <w:color w:val="auto"/>
                <w:sz w:val="14"/>
                <w:szCs w:val="14"/>
              </w:rPr>
              <w:t xml:space="preserve">against </w:t>
            </w:r>
            <w:proofErr w:type="gramStart"/>
            <w:r w:rsidR="00A2627F">
              <w:rPr>
                <w:color w:val="auto"/>
                <w:sz w:val="14"/>
                <w:szCs w:val="14"/>
              </w:rPr>
              <w:t>ad</w:t>
            </w:r>
            <w:r w:rsidR="001E21F5">
              <w:rPr>
                <w:color w:val="auto"/>
                <w:sz w:val="14"/>
                <w:szCs w:val="14"/>
              </w:rPr>
              <w:t>-</w:t>
            </w:r>
            <w:r w:rsidR="00A2627F">
              <w:rPr>
                <w:color w:val="auto"/>
                <w:sz w:val="14"/>
                <w:szCs w:val="14"/>
              </w:rPr>
              <w:t>mission</w:t>
            </w:r>
            <w:proofErr w:type="gramEnd"/>
            <w:r w:rsidR="00A2627F">
              <w:rPr>
                <w:color w:val="auto"/>
                <w:sz w:val="14"/>
                <w:szCs w:val="14"/>
              </w:rPr>
              <w:t xml:space="preserve"> </w:t>
            </w:r>
            <w:r w:rsidR="001E21F5">
              <w:rPr>
                <w:color w:val="auto"/>
                <w:sz w:val="14"/>
                <w:szCs w:val="14"/>
              </w:rPr>
              <w:t xml:space="preserve">and </w:t>
            </w:r>
            <w:r w:rsidRPr="00207B8D">
              <w:rPr>
                <w:color w:val="auto"/>
                <w:sz w:val="14"/>
                <w:szCs w:val="14"/>
              </w:rPr>
              <w:t>dis</w:t>
            </w:r>
            <w:r w:rsidR="001E21F5">
              <w:rPr>
                <w:color w:val="auto"/>
                <w:sz w:val="14"/>
                <w:szCs w:val="14"/>
              </w:rPr>
              <w:t>-</w:t>
            </w:r>
            <w:r w:rsidRPr="00207B8D">
              <w:rPr>
                <w:color w:val="auto"/>
                <w:sz w:val="14"/>
                <w:szCs w:val="14"/>
              </w:rPr>
              <w:t xml:space="preserve">charge information for deliberate self-poisoning (ICD codes X60-X69), obtained from the Patient </w:t>
            </w:r>
            <w:proofErr w:type="spellStart"/>
            <w:r w:rsidRPr="00207B8D">
              <w:rPr>
                <w:color w:val="auto"/>
                <w:sz w:val="14"/>
                <w:szCs w:val="14"/>
              </w:rPr>
              <w:t>Administra</w:t>
            </w:r>
            <w:r w:rsidR="00A2627F">
              <w:rPr>
                <w:color w:val="auto"/>
                <w:sz w:val="14"/>
                <w:szCs w:val="14"/>
              </w:rPr>
              <w:t>-</w:t>
            </w:r>
            <w:r w:rsidRPr="00207B8D">
              <w:rPr>
                <w:color w:val="auto"/>
                <w:sz w:val="14"/>
                <w:szCs w:val="14"/>
              </w:rPr>
              <w:t>tion</w:t>
            </w:r>
            <w:proofErr w:type="spellEnd"/>
            <w:r w:rsidRPr="00207B8D">
              <w:rPr>
                <w:color w:val="auto"/>
                <w:sz w:val="14"/>
                <w:szCs w:val="14"/>
              </w:rPr>
              <w:t xml:space="preserve"> System in each hospital" (p.600).</w:t>
            </w:r>
          </w:p>
          <w:p w14:paraId="5AC4B93C" w14:textId="77777777" w:rsidR="008B00DD" w:rsidRPr="00CD7D26" w:rsidRDefault="008B00DD" w:rsidP="00207B8D">
            <w:pPr>
              <w:pStyle w:val="Default"/>
              <w:rPr>
                <w:color w:val="auto"/>
                <w:sz w:val="14"/>
                <w:szCs w:val="14"/>
              </w:rPr>
            </w:pPr>
          </w:p>
        </w:tc>
        <w:tc>
          <w:tcPr>
            <w:tcW w:w="437" w:type="pct"/>
            <w:tcBorders>
              <w:top w:val="single" w:sz="4" w:space="0" w:color="auto"/>
              <w:bottom w:val="single" w:sz="4" w:space="0" w:color="auto"/>
            </w:tcBorders>
            <w:shd w:val="clear" w:color="auto" w:fill="auto"/>
          </w:tcPr>
          <w:p w14:paraId="4774FC91" w14:textId="77777777" w:rsidR="00207B8D" w:rsidRPr="00207B8D" w:rsidRDefault="00207B8D" w:rsidP="00207B8D">
            <w:pPr>
              <w:pStyle w:val="Default"/>
              <w:rPr>
                <w:color w:val="auto"/>
                <w:sz w:val="14"/>
                <w:szCs w:val="14"/>
              </w:rPr>
            </w:pPr>
            <w:r w:rsidRPr="00207B8D">
              <w:rPr>
                <w:color w:val="auto"/>
                <w:sz w:val="14"/>
                <w:szCs w:val="14"/>
              </w:rPr>
              <w:t>Hospital/medical records used.</w:t>
            </w:r>
          </w:p>
          <w:p w14:paraId="53E46090" w14:textId="77777777" w:rsidR="008B00DD" w:rsidRPr="00CD7D26" w:rsidRDefault="008B00DD" w:rsidP="00207B8D">
            <w:pPr>
              <w:pStyle w:val="Default"/>
              <w:rPr>
                <w:color w:val="auto"/>
                <w:sz w:val="14"/>
                <w:szCs w:val="14"/>
              </w:rPr>
            </w:pPr>
          </w:p>
        </w:tc>
        <w:tc>
          <w:tcPr>
            <w:tcW w:w="453" w:type="pct"/>
            <w:tcBorders>
              <w:top w:val="single" w:sz="4" w:space="0" w:color="auto"/>
              <w:bottom w:val="single" w:sz="4" w:space="0" w:color="auto"/>
            </w:tcBorders>
            <w:shd w:val="clear" w:color="auto" w:fill="auto"/>
          </w:tcPr>
          <w:p w14:paraId="3C482C73" w14:textId="39CC8E4A" w:rsidR="00207B8D" w:rsidRPr="00207B8D" w:rsidRDefault="009E5C91" w:rsidP="00207B8D">
            <w:pPr>
              <w:pStyle w:val="Default"/>
              <w:rPr>
                <w:color w:val="auto"/>
                <w:sz w:val="14"/>
                <w:szCs w:val="14"/>
              </w:rPr>
            </w:pPr>
            <w:r w:rsidRPr="009E5C91">
              <w:rPr>
                <w:color w:val="auto"/>
                <w:sz w:val="14"/>
                <w:szCs w:val="14"/>
              </w:rPr>
              <w:t>No specific inform-</w:t>
            </w:r>
            <w:proofErr w:type="spellStart"/>
            <w:r w:rsidRPr="009E5C91">
              <w:rPr>
                <w:color w:val="auto"/>
                <w:sz w:val="14"/>
                <w:szCs w:val="14"/>
              </w:rPr>
              <w:t>ation</w:t>
            </w:r>
            <w:proofErr w:type="spellEnd"/>
            <w:r w:rsidRPr="009E5C91">
              <w:rPr>
                <w:color w:val="auto"/>
                <w:sz w:val="14"/>
                <w:szCs w:val="14"/>
              </w:rPr>
              <w:t xml:space="preserve"> reported, how-ever, i</w:t>
            </w:r>
            <w:r w:rsidR="00207B8D" w:rsidRPr="009E5C91">
              <w:rPr>
                <w:color w:val="auto"/>
                <w:sz w:val="14"/>
                <w:szCs w:val="14"/>
              </w:rPr>
              <w:t>t is likely the same mode of data collection was</w:t>
            </w:r>
            <w:r w:rsidR="00207B8D" w:rsidRPr="00207B8D">
              <w:rPr>
                <w:color w:val="auto"/>
                <w:sz w:val="14"/>
                <w:szCs w:val="14"/>
              </w:rPr>
              <w:t xml:space="preserve"> used for all participants.</w:t>
            </w:r>
          </w:p>
          <w:p w14:paraId="1FB54889" w14:textId="77777777" w:rsidR="008B00DD" w:rsidRPr="00CD7D26" w:rsidRDefault="008B00DD" w:rsidP="00207B8D">
            <w:pPr>
              <w:pStyle w:val="Default"/>
              <w:rPr>
                <w:color w:val="auto"/>
                <w:sz w:val="14"/>
                <w:szCs w:val="14"/>
              </w:rPr>
            </w:pPr>
          </w:p>
        </w:tc>
        <w:tc>
          <w:tcPr>
            <w:tcW w:w="442" w:type="pct"/>
            <w:tcBorders>
              <w:top w:val="single" w:sz="4" w:space="0" w:color="auto"/>
              <w:bottom w:val="single" w:sz="4" w:space="0" w:color="auto"/>
            </w:tcBorders>
            <w:shd w:val="clear" w:color="auto" w:fill="auto"/>
          </w:tcPr>
          <w:p w14:paraId="4A9F66CB" w14:textId="48F0D61B" w:rsidR="00207B8D" w:rsidRPr="00207B8D" w:rsidRDefault="00207B8D" w:rsidP="00207B8D">
            <w:pPr>
              <w:pStyle w:val="Default"/>
              <w:rPr>
                <w:color w:val="auto"/>
                <w:sz w:val="14"/>
                <w:szCs w:val="14"/>
              </w:rPr>
            </w:pPr>
            <w:r w:rsidRPr="00207B8D">
              <w:rPr>
                <w:color w:val="auto"/>
                <w:sz w:val="14"/>
                <w:szCs w:val="14"/>
              </w:rPr>
              <w:t xml:space="preserve">The study reported outcome(s) at </w:t>
            </w:r>
            <w:proofErr w:type="spellStart"/>
            <w:r w:rsidRPr="00207B8D">
              <w:rPr>
                <w:color w:val="auto"/>
                <w:sz w:val="14"/>
                <w:szCs w:val="14"/>
              </w:rPr>
              <w:t>pres</w:t>
            </w:r>
            <w:r w:rsidR="00A2627F">
              <w:rPr>
                <w:color w:val="auto"/>
                <w:sz w:val="14"/>
                <w:szCs w:val="14"/>
              </w:rPr>
              <w:t>-</w:t>
            </w:r>
            <w:r w:rsidRPr="00207B8D">
              <w:rPr>
                <w:color w:val="auto"/>
                <w:sz w:val="14"/>
                <w:szCs w:val="14"/>
              </w:rPr>
              <w:t>entation</w:t>
            </w:r>
            <w:proofErr w:type="spellEnd"/>
            <w:r w:rsidRPr="00207B8D">
              <w:rPr>
                <w:color w:val="auto"/>
                <w:sz w:val="14"/>
                <w:szCs w:val="14"/>
              </w:rPr>
              <w:t xml:space="preserve"> and/or immediately post-discharge and so it is likely the length of the prevalence period was appro</w:t>
            </w:r>
            <w:r w:rsidR="00721498">
              <w:rPr>
                <w:color w:val="auto"/>
                <w:sz w:val="14"/>
                <w:szCs w:val="14"/>
              </w:rPr>
              <w:t>-</w:t>
            </w:r>
            <w:proofErr w:type="spellStart"/>
            <w:r w:rsidRPr="00207B8D">
              <w:rPr>
                <w:color w:val="auto"/>
                <w:sz w:val="14"/>
                <w:szCs w:val="14"/>
              </w:rPr>
              <w:t>priate</w:t>
            </w:r>
            <w:proofErr w:type="spellEnd"/>
            <w:r w:rsidRPr="00207B8D">
              <w:rPr>
                <w:color w:val="auto"/>
                <w:sz w:val="14"/>
                <w:szCs w:val="14"/>
              </w:rPr>
              <w:t>.</w:t>
            </w:r>
          </w:p>
          <w:p w14:paraId="1DAC09D7" w14:textId="77777777" w:rsidR="008B00DD" w:rsidRPr="00CD7D26" w:rsidRDefault="008B00DD" w:rsidP="00207B8D">
            <w:pPr>
              <w:pStyle w:val="Default"/>
              <w:rPr>
                <w:color w:val="auto"/>
                <w:sz w:val="14"/>
                <w:szCs w:val="14"/>
              </w:rPr>
            </w:pPr>
          </w:p>
        </w:tc>
        <w:tc>
          <w:tcPr>
            <w:tcW w:w="517" w:type="pct"/>
            <w:tcBorders>
              <w:top w:val="single" w:sz="4" w:space="0" w:color="auto"/>
              <w:bottom w:val="single" w:sz="4" w:space="0" w:color="auto"/>
            </w:tcBorders>
            <w:shd w:val="clear" w:color="auto" w:fill="auto"/>
          </w:tcPr>
          <w:p w14:paraId="2C667D90" w14:textId="77777777" w:rsidR="00207B8D" w:rsidRPr="00207B8D" w:rsidRDefault="00207B8D" w:rsidP="00207B8D">
            <w:pPr>
              <w:pStyle w:val="Default"/>
              <w:rPr>
                <w:color w:val="auto"/>
                <w:sz w:val="14"/>
                <w:szCs w:val="14"/>
              </w:rPr>
            </w:pPr>
            <w:r w:rsidRPr="00207B8D">
              <w:rPr>
                <w:color w:val="auto"/>
                <w:sz w:val="14"/>
                <w:szCs w:val="14"/>
              </w:rPr>
              <w:t xml:space="preserve">There were no errors in the reporting of the numerator(s) and denominator(s) for the prevalence. </w:t>
            </w:r>
          </w:p>
          <w:p w14:paraId="3015C435" w14:textId="77777777" w:rsidR="008B00DD" w:rsidRPr="00CD7D26" w:rsidRDefault="008B00DD" w:rsidP="00207B8D">
            <w:pPr>
              <w:pStyle w:val="Default"/>
              <w:rPr>
                <w:color w:val="auto"/>
                <w:sz w:val="14"/>
                <w:szCs w:val="14"/>
              </w:rPr>
            </w:pPr>
          </w:p>
        </w:tc>
      </w:tr>
    </w:tbl>
    <w:p w14:paraId="611579B7" w14:textId="0FEB38C6" w:rsidR="00D2244B" w:rsidRDefault="00D2244B"/>
    <w:p w14:paraId="4DEDCEDC" w14:textId="372599FA" w:rsidR="00D2244B" w:rsidRDefault="00D2244B"/>
    <w:p w14:paraId="3890CD4F" w14:textId="26212019" w:rsidR="00D2244B" w:rsidRDefault="00D2244B"/>
    <w:p w14:paraId="5FD93519"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6FE32FD7" w14:textId="33305974" w:rsidTr="00CE5BDF">
        <w:trPr>
          <w:trHeight w:val="839"/>
        </w:trPr>
        <w:tc>
          <w:tcPr>
            <w:tcW w:w="355" w:type="pct"/>
            <w:tcBorders>
              <w:top w:val="single" w:sz="4" w:space="0" w:color="auto"/>
              <w:bottom w:val="single" w:sz="4" w:space="0" w:color="auto"/>
            </w:tcBorders>
            <w:shd w:val="clear" w:color="auto" w:fill="F2F2F2" w:themeFill="background1" w:themeFillShade="F2"/>
          </w:tcPr>
          <w:p w14:paraId="663FD627" w14:textId="2FDCD85C" w:rsidR="008B00DD" w:rsidRPr="00A21AFE" w:rsidRDefault="008B00DD" w:rsidP="00721498">
            <w:pPr>
              <w:pStyle w:val="Default"/>
              <w:rPr>
                <w:b/>
                <w:color w:val="auto"/>
                <w:sz w:val="14"/>
                <w:szCs w:val="14"/>
              </w:rPr>
            </w:pPr>
            <w:r w:rsidRPr="00A21AFE">
              <w:rPr>
                <w:b/>
                <w:color w:val="auto"/>
                <w:sz w:val="14"/>
                <w:szCs w:val="14"/>
              </w:rPr>
              <w:lastRenderedPageBreak/>
              <w:t>Kawahar</w:t>
            </w:r>
            <w:r w:rsidR="007C115D">
              <w:rPr>
                <w:b/>
                <w:color w:val="auto"/>
                <w:sz w:val="14"/>
                <w:szCs w:val="14"/>
              </w:rPr>
              <w:t>a</w:t>
            </w:r>
            <w:r w:rsidR="00721498">
              <w:rPr>
                <w:b/>
                <w:color w:val="auto"/>
                <w:sz w:val="14"/>
                <w:szCs w:val="14"/>
              </w:rPr>
              <w:t xml:space="preserve"> </w:t>
            </w:r>
            <w:r w:rsidRPr="00A21AFE">
              <w:rPr>
                <w:b/>
                <w:color w:val="auto"/>
                <w:sz w:val="14"/>
                <w:szCs w:val="14"/>
              </w:rPr>
              <w:t>2017</w:t>
            </w:r>
          </w:p>
        </w:tc>
        <w:tc>
          <w:tcPr>
            <w:tcW w:w="509" w:type="pct"/>
            <w:tcBorders>
              <w:top w:val="single" w:sz="4" w:space="0" w:color="auto"/>
              <w:bottom w:val="single" w:sz="4" w:space="0" w:color="auto"/>
            </w:tcBorders>
            <w:shd w:val="clear" w:color="auto" w:fill="F2F2F2" w:themeFill="background1" w:themeFillShade="F2"/>
          </w:tcPr>
          <w:p w14:paraId="7970D504" w14:textId="187AE3B5" w:rsidR="0064660E" w:rsidRPr="0064660E" w:rsidRDefault="0064660E" w:rsidP="0064660E">
            <w:pPr>
              <w:pStyle w:val="Default"/>
              <w:rPr>
                <w:color w:val="auto"/>
                <w:sz w:val="14"/>
                <w:szCs w:val="14"/>
              </w:rPr>
            </w:pPr>
            <w:r w:rsidRPr="0064660E">
              <w:rPr>
                <w:color w:val="auto"/>
                <w:sz w:val="14"/>
                <w:szCs w:val="14"/>
              </w:rPr>
              <w:t xml:space="preserve">"The eligible subjects were patients admitted to the ER of National </w:t>
            </w:r>
            <w:proofErr w:type="spellStart"/>
            <w:r w:rsidRPr="0064660E">
              <w:rPr>
                <w:color w:val="auto"/>
                <w:sz w:val="14"/>
                <w:szCs w:val="14"/>
              </w:rPr>
              <w:t>Hos</w:t>
            </w:r>
            <w:r w:rsidR="007C115D">
              <w:rPr>
                <w:color w:val="auto"/>
                <w:sz w:val="14"/>
                <w:szCs w:val="14"/>
              </w:rPr>
              <w:t>-</w:t>
            </w:r>
            <w:r w:rsidRPr="0064660E">
              <w:rPr>
                <w:color w:val="auto"/>
                <w:sz w:val="14"/>
                <w:szCs w:val="14"/>
              </w:rPr>
              <w:t>pital</w:t>
            </w:r>
            <w:proofErr w:type="spellEnd"/>
            <w:r w:rsidRPr="0064660E">
              <w:rPr>
                <w:color w:val="auto"/>
                <w:sz w:val="14"/>
                <w:szCs w:val="14"/>
              </w:rPr>
              <w:t xml:space="preserve"> Organization Kum</w:t>
            </w:r>
            <w:r w:rsidR="007C115D">
              <w:rPr>
                <w:color w:val="auto"/>
                <w:sz w:val="14"/>
                <w:szCs w:val="14"/>
              </w:rPr>
              <w:t>-</w:t>
            </w:r>
            <w:proofErr w:type="spellStart"/>
            <w:r w:rsidRPr="0064660E">
              <w:rPr>
                <w:color w:val="auto"/>
                <w:sz w:val="14"/>
                <w:szCs w:val="14"/>
              </w:rPr>
              <w:t>amoto</w:t>
            </w:r>
            <w:proofErr w:type="spellEnd"/>
            <w:r w:rsidRPr="0064660E">
              <w:rPr>
                <w:color w:val="auto"/>
                <w:sz w:val="14"/>
                <w:szCs w:val="14"/>
              </w:rPr>
              <w:t xml:space="preserve"> Medical </w:t>
            </w:r>
            <w:proofErr w:type="spellStart"/>
            <w:r w:rsidRPr="0064660E">
              <w:rPr>
                <w:color w:val="auto"/>
                <w:sz w:val="14"/>
                <w:szCs w:val="14"/>
              </w:rPr>
              <w:t>Center</w:t>
            </w:r>
            <w:proofErr w:type="spellEnd"/>
            <w:r w:rsidRPr="0064660E">
              <w:rPr>
                <w:color w:val="auto"/>
                <w:sz w:val="14"/>
                <w:szCs w:val="14"/>
              </w:rPr>
              <w:t xml:space="preserve"> (NHO-KMC hospital), Japan...The NHO-KMC hospital is a tertiary medical facility and is one of the</w:t>
            </w:r>
            <w:r w:rsidR="007C115D">
              <w:rPr>
                <w:color w:val="auto"/>
                <w:sz w:val="14"/>
                <w:szCs w:val="14"/>
              </w:rPr>
              <w:t xml:space="preserve"> </w:t>
            </w:r>
            <w:r w:rsidRPr="0064660E">
              <w:rPr>
                <w:color w:val="auto"/>
                <w:sz w:val="14"/>
                <w:szCs w:val="14"/>
              </w:rPr>
              <w:t>284 govern</w:t>
            </w:r>
            <w:r w:rsidR="007C115D">
              <w:rPr>
                <w:color w:val="auto"/>
                <w:sz w:val="14"/>
                <w:szCs w:val="14"/>
              </w:rPr>
              <w:t>-</w:t>
            </w:r>
            <w:proofErr w:type="spellStart"/>
            <w:r w:rsidRPr="0064660E">
              <w:rPr>
                <w:color w:val="auto"/>
                <w:sz w:val="14"/>
                <w:szCs w:val="14"/>
              </w:rPr>
              <w:t>ment</w:t>
            </w:r>
            <w:proofErr w:type="spellEnd"/>
            <w:r w:rsidRPr="0064660E">
              <w:rPr>
                <w:color w:val="auto"/>
                <w:sz w:val="14"/>
                <w:szCs w:val="14"/>
              </w:rPr>
              <w:t xml:space="preserve">-designated </w:t>
            </w:r>
            <w:proofErr w:type="spellStart"/>
            <w:r w:rsidRPr="0064660E">
              <w:rPr>
                <w:color w:val="auto"/>
                <w:sz w:val="14"/>
                <w:szCs w:val="14"/>
              </w:rPr>
              <w:t>emerg</w:t>
            </w:r>
            <w:r w:rsidR="007C115D">
              <w:rPr>
                <w:color w:val="auto"/>
                <w:sz w:val="14"/>
                <w:szCs w:val="14"/>
              </w:rPr>
              <w:t>-</w:t>
            </w:r>
            <w:r w:rsidRPr="0064660E">
              <w:rPr>
                <w:color w:val="auto"/>
                <w:sz w:val="14"/>
                <w:szCs w:val="14"/>
              </w:rPr>
              <w:t>ency</w:t>
            </w:r>
            <w:proofErr w:type="spellEnd"/>
            <w:r w:rsidRPr="0064660E">
              <w:rPr>
                <w:color w:val="auto"/>
                <w:sz w:val="14"/>
                <w:szCs w:val="14"/>
              </w:rPr>
              <w:t xml:space="preserve"> critical care </w:t>
            </w:r>
            <w:proofErr w:type="spellStart"/>
            <w:r w:rsidRPr="0064660E">
              <w:rPr>
                <w:color w:val="auto"/>
                <w:sz w:val="14"/>
                <w:szCs w:val="14"/>
              </w:rPr>
              <w:t>centers</w:t>
            </w:r>
            <w:proofErr w:type="spellEnd"/>
            <w:r w:rsidRPr="0064660E">
              <w:rPr>
                <w:color w:val="auto"/>
                <w:sz w:val="14"/>
                <w:szCs w:val="14"/>
              </w:rPr>
              <w:t xml:space="preserve"> in Japan...[and] is the only facility in the city that is equipped with both an emergency critical care </w:t>
            </w:r>
            <w:proofErr w:type="spellStart"/>
            <w:r w:rsidRPr="0064660E">
              <w:rPr>
                <w:color w:val="auto"/>
                <w:sz w:val="14"/>
                <w:szCs w:val="14"/>
              </w:rPr>
              <w:t>center</w:t>
            </w:r>
            <w:proofErr w:type="spellEnd"/>
            <w:r w:rsidRPr="0064660E">
              <w:rPr>
                <w:color w:val="auto"/>
                <w:sz w:val="14"/>
                <w:szCs w:val="14"/>
              </w:rPr>
              <w:t xml:space="preserve"> and a psychiatry ward, cover</w:t>
            </w:r>
            <w:r w:rsidR="007C115D">
              <w:rPr>
                <w:color w:val="auto"/>
                <w:sz w:val="14"/>
                <w:szCs w:val="14"/>
              </w:rPr>
              <w:t>-</w:t>
            </w:r>
            <w:proofErr w:type="spellStart"/>
            <w:r w:rsidRPr="0064660E">
              <w:rPr>
                <w:color w:val="auto"/>
                <w:sz w:val="14"/>
                <w:szCs w:val="14"/>
              </w:rPr>
              <w:t>ing</w:t>
            </w:r>
            <w:proofErr w:type="spellEnd"/>
            <w:r w:rsidRPr="0064660E">
              <w:rPr>
                <w:color w:val="auto"/>
                <w:sz w:val="14"/>
                <w:szCs w:val="14"/>
              </w:rPr>
              <w:t xml:space="preserve"> approximately 40% of ambulance transport</w:t>
            </w:r>
            <w:r w:rsidR="007C115D">
              <w:rPr>
                <w:color w:val="auto"/>
                <w:sz w:val="14"/>
                <w:szCs w:val="14"/>
              </w:rPr>
              <w:t>-</w:t>
            </w:r>
            <w:proofErr w:type="spellStart"/>
            <w:r w:rsidRPr="0064660E">
              <w:rPr>
                <w:color w:val="auto"/>
                <w:sz w:val="14"/>
                <w:szCs w:val="14"/>
              </w:rPr>
              <w:t>ation</w:t>
            </w:r>
            <w:proofErr w:type="spellEnd"/>
            <w:r w:rsidRPr="0064660E">
              <w:rPr>
                <w:color w:val="auto"/>
                <w:sz w:val="14"/>
                <w:szCs w:val="14"/>
              </w:rPr>
              <w:t xml:space="preserve"> cases due to self-harm in Kumamoto prefecture (</w:t>
            </w:r>
            <w:proofErr w:type="spellStart"/>
            <w:r w:rsidR="007C115D">
              <w:rPr>
                <w:color w:val="auto"/>
                <w:sz w:val="14"/>
                <w:szCs w:val="14"/>
              </w:rPr>
              <w:t>approx-</w:t>
            </w:r>
            <w:r w:rsidRPr="0064660E">
              <w:rPr>
                <w:color w:val="auto"/>
                <w:sz w:val="14"/>
                <w:szCs w:val="14"/>
              </w:rPr>
              <w:t>imately</w:t>
            </w:r>
            <w:proofErr w:type="spellEnd"/>
            <w:r w:rsidRPr="0064660E">
              <w:rPr>
                <w:color w:val="auto"/>
                <w:sz w:val="14"/>
                <w:szCs w:val="14"/>
              </w:rPr>
              <w:t xml:space="preserve"> 1.8 million inhabitants within an area of 7404 km2" (p.422). However, it is unclear whether this region </w:t>
            </w:r>
            <w:r w:rsidR="007C115D">
              <w:rPr>
                <w:color w:val="auto"/>
                <w:sz w:val="14"/>
                <w:szCs w:val="14"/>
              </w:rPr>
              <w:t>is</w:t>
            </w:r>
            <w:r w:rsidRPr="0064660E">
              <w:rPr>
                <w:color w:val="auto"/>
                <w:sz w:val="14"/>
                <w:szCs w:val="14"/>
              </w:rPr>
              <w:t xml:space="preserve"> representative of the national population. </w:t>
            </w:r>
          </w:p>
          <w:p w14:paraId="2A7BF142" w14:textId="77777777" w:rsidR="008B00DD" w:rsidRPr="00CD7D26" w:rsidRDefault="008B00DD" w:rsidP="0064660E">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3C66F927" w14:textId="3CA0BD38" w:rsidR="0064660E" w:rsidRPr="0064660E" w:rsidRDefault="0064660E" w:rsidP="0064660E">
            <w:pPr>
              <w:pStyle w:val="Default"/>
              <w:rPr>
                <w:color w:val="auto"/>
                <w:sz w:val="14"/>
                <w:szCs w:val="14"/>
              </w:rPr>
            </w:pPr>
            <w:r w:rsidRPr="0064660E">
              <w:rPr>
                <w:color w:val="auto"/>
                <w:sz w:val="14"/>
                <w:szCs w:val="14"/>
              </w:rPr>
              <w:t>"...patients who pre</w:t>
            </w:r>
            <w:r w:rsidR="00FF41FF">
              <w:rPr>
                <w:color w:val="auto"/>
                <w:sz w:val="14"/>
                <w:szCs w:val="14"/>
              </w:rPr>
              <w:t>-</w:t>
            </w:r>
            <w:proofErr w:type="spellStart"/>
            <w:r w:rsidRPr="0064660E">
              <w:rPr>
                <w:color w:val="auto"/>
                <w:sz w:val="14"/>
                <w:szCs w:val="14"/>
              </w:rPr>
              <w:t>sented</w:t>
            </w:r>
            <w:proofErr w:type="spellEnd"/>
            <w:r w:rsidRPr="0064660E">
              <w:rPr>
                <w:color w:val="auto"/>
                <w:sz w:val="14"/>
                <w:szCs w:val="14"/>
              </w:rPr>
              <w:t xml:space="preserve"> at an ER following self-harm" (p.422), and only "[t]hose who's [sic] self-harm was fatal (</w:t>
            </w:r>
            <w:proofErr w:type="gramStart"/>
            <w:r w:rsidRPr="0064660E">
              <w:rPr>
                <w:color w:val="auto"/>
                <w:sz w:val="14"/>
                <w:szCs w:val="14"/>
              </w:rPr>
              <w:t>i.e.</w:t>
            </w:r>
            <w:proofErr w:type="gramEnd"/>
            <w:r w:rsidRPr="0064660E">
              <w:rPr>
                <w:color w:val="auto"/>
                <w:sz w:val="14"/>
                <w:szCs w:val="14"/>
              </w:rPr>
              <w:t xml:space="preserve"> death by suicide) were excluded" (p.422).</w:t>
            </w:r>
          </w:p>
          <w:p w14:paraId="79FFAE3D" w14:textId="77777777" w:rsidR="008B00DD" w:rsidRPr="00CD7D26" w:rsidRDefault="008B00DD" w:rsidP="0064660E">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78485CA5" w14:textId="77777777" w:rsidR="0064660E" w:rsidRPr="0064660E" w:rsidRDefault="0064660E" w:rsidP="0064660E">
            <w:pPr>
              <w:pStyle w:val="Default"/>
              <w:rPr>
                <w:color w:val="auto"/>
                <w:sz w:val="14"/>
                <w:szCs w:val="14"/>
              </w:rPr>
            </w:pPr>
            <w:r w:rsidRPr="0064660E">
              <w:rPr>
                <w:color w:val="auto"/>
                <w:sz w:val="14"/>
                <w:szCs w:val="14"/>
              </w:rPr>
              <w:t>"The eligible subjects were [all] patients admitted..." (p.422).</w:t>
            </w:r>
          </w:p>
          <w:p w14:paraId="23FF41CD" w14:textId="77777777" w:rsidR="008B00DD" w:rsidRPr="00CD7D26" w:rsidRDefault="008B00DD" w:rsidP="0064660E">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0AFBF362" w14:textId="7D87EADA" w:rsidR="0064660E" w:rsidRPr="0064660E" w:rsidRDefault="0064660E" w:rsidP="0064660E">
            <w:pPr>
              <w:pStyle w:val="Default"/>
              <w:rPr>
                <w:color w:val="auto"/>
                <w:sz w:val="14"/>
                <w:szCs w:val="14"/>
              </w:rPr>
            </w:pPr>
            <w:r w:rsidRPr="0064660E">
              <w:rPr>
                <w:color w:val="auto"/>
                <w:sz w:val="14"/>
                <w:szCs w:val="14"/>
              </w:rPr>
              <w:t xml:space="preserve">No specific </w:t>
            </w:r>
            <w:proofErr w:type="spellStart"/>
            <w:r w:rsidRPr="0064660E">
              <w:rPr>
                <w:color w:val="auto"/>
                <w:sz w:val="14"/>
                <w:szCs w:val="14"/>
              </w:rPr>
              <w:t>infor</w:t>
            </w:r>
            <w:r w:rsidR="00FF41FF">
              <w:rPr>
                <w:color w:val="auto"/>
                <w:sz w:val="14"/>
                <w:szCs w:val="14"/>
              </w:rPr>
              <w:t>-</w:t>
            </w:r>
            <w:r w:rsidRPr="0064660E">
              <w:rPr>
                <w:color w:val="auto"/>
                <w:sz w:val="14"/>
                <w:szCs w:val="14"/>
              </w:rPr>
              <w:t>mation</w:t>
            </w:r>
            <w:proofErr w:type="spellEnd"/>
            <w:r w:rsidRPr="0064660E">
              <w:rPr>
                <w:color w:val="auto"/>
                <w:sz w:val="14"/>
                <w:szCs w:val="14"/>
              </w:rPr>
              <w:t xml:space="preserve"> reported, however, data for all eligible participants were included in analyses.</w:t>
            </w:r>
          </w:p>
          <w:p w14:paraId="60BB56CC" w14:textId="77777777" w:rsidR="008B00DD" w:rsidRPr="00CD7D26" w:rsidRDefault="008B00DD" w:rsidP="0064660E">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7CB5B432" w14:textId="523BAC17" w:rsidR="0064660E" w:rsidRPr="0064660E" w:rsidRDefault="0064660E" w:rsidP="0064660E">
            <w:pPr>
              <w:pStyle w:val="Default"/>
              <w:rPr>
                <w:color w:val="auto"/>
                <w:sz w:val="14"/>
                <w:szCs w:val="14"/>
              </w:rPr>
            </w:pPr>
            <w:r w:rsidRPr="0064660E">
              <w:rPr>
                <w:color w:val="auto"/>
                <w:sz w:val="14"/>
                <w:szCs w:val="14"/>
              </w:rPr>
              <w:t xml:space="preserve">No specific </w:t>
            </w:r>
            <w:proofErr w:type="spellStart"/>
            <w:r w:rsidRPr="0064660E">
              <w:rPr>
                <w:color w:val="auto"/>
                <w:sz w:val="14"/>
                <w:szCs w:val="14"/>
              </w:rPr>
              <w:t>infor</w:t>
            </w:r>
            <w:r w:rsidR="00FF41FF">
              <w:rPr>
                <w:color w:val="auto"/>
                <w:sz w:val="14"/>
                <w:szCs w:val="14"/>
              </w:rPr>
              <w:t>-</w:t>
            </w:r>
            <w:r w:rsidRPr="0064660E">
              <w:rPr>
                <w:color w:val="auto"/>
                <w:sz w:val="14"/>
                <w:szCs w:val="14"/>
              </w:rPr>
              <w:t>mation</w:t>
            </w:r>
            <w:proofErr w:type="spellEnd"/>
            <w:r w:rsidRPr="0064660E">
              <w:rPr>
                <w:color w:val="auto"/>
                <w:sz w:val="14"/>
                <w:szCs w:val="14"/>
              </w:rPr>
              <w:t xml:space="preserve"> reported. However, given that "...variables [that] were not well </w:t>
            </w:r>
            <w:r w:rsidR="00FF41FF">
              <w:rPr>
                <w:color w:val="auto"/>
                <w:sz w:val="14"/>
                <w:szCs w:val="14"/>
              </w:rPr>
              <w:t>doc-</w:t>
            </w:r>
            <w:proofErr w:type="spellStart"/>
            <w:r w:rsidR="00FF41FF">
              <w:rPr>
                <w:color w:val="auto"/>
                <w:sz w:val="14"/>
                <w:szCs w:val="14"/>
              </w:rPr>
              <w:t>ument</w:t>
            </w:r>
            <w:r w:rsidRPr="0064660E">
              <w:rPr>
                <w:color w:val="auto"/>
                <w:sz w:val="14"/>
                <w:szCs w:val="14"/>
              </w:rPr>
              <w:t>ted</w:t>
            </w:r>
            <w:proofErr w:type="spellEnd"/>
            <w:r w:rsidRPr="0064660E">
              <w:rPr>
                <w:color w:val="auto"/>
                <w:sz w:val="14"/>
                <w:szCs w:val="14"/>
              </w:rPr>
              <w:t xml:space="preserve"> in most of the medical record" (p.422) were </w:t>
            </w:r>
            <w:proofErr w:type="spellStart"/>
            <w:r w:rsidR="00FF41FF">
              <w:rPr>
                <w:color w:val="auto"/>
                <w:sz w:val="14"/>
                <w:szCs w:val="14"/>
              </w:rPr>
              <w:t>exclud</w:t>
            </w:r>
            <w:proofErr w:type="spellEnd"/>
            <w:r w:rsidR="00FF41FF">
              <w:rPr>
                <w:color w:val="auto"/>
                <w:sz w:val="14"/>
                <w:szCs w:val="14"/>
              </w:rPr>
              <w:t>-</w:t>
            </w:r>
            <w:r w:rsidRPr="0064660E">
              <w:rPr>
                <w:color w:val="auto"/>
                <w:sz w:val="14"/>
                <w:szCs w:val="14"/>
              </w:rPr>
              <w:t>ed, it is likely that data were collected from medical records.</w:t>
            </w:r>
          </w:p>
          <w:p w14:paraId="39CF81E7" w14:textId="77777777" w:rsidR="008B00DD" w:rsidRPr="00CD7D26" w:rsidRDefault="008B00DD" w:rsidP="0064660E">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5FFAD000" w14:textId="2437BA3B" w:rsidR="0064660E" w:rsidRPr="0064660E" w:rsidRDefault="0064660E" w:rsidP="0064660E">
            <w:pPr>
              <w:pStyle w:val="Default"/>
              <w:rPr>
                <w:color w:val="auto"/>
                <w:sz w:val="14"/>
                <w:szCs w:val="14"/>
              </w:rPr>
            </w:pPr>
            <w:r w:rsidRPr="0064660E">
              <w:rPr>
                <w:color w:val="auto"/>
                <w:sz w:val="14"/>
                <w:szCs w:val="14"/>
              </w:rPr>
              <w:t>Whilst "[</w:t>
            </w:r>
            <w:proofErr w:type="spellStart"/>
            <w:r w:rsidRPr="0064660E">
              <w:rPr>
                <w:color w:val="auto"/>
                <w:sz w:val="14"/>
                <w:szCs w:val="14"/>
              </w:rPr>
              <w:t>i</w:t>
            </w:r>
            <w:proofErr w:type="spellEnd"/>
            <w:r w:rsidRPr="0064660E">
              <w:rPr>
                <w:color w:val="auto"/>
                <w:sz w:val="14"/>
                <w:szCs w:val="14"/>
              </w:rPr>
              <w:t>]n our def</w:t>
            </w:r>
            <w:r w:rsidR="00FF41FF">
              <w:rPr>
                <w:color w:val="auto"/>
                <w:sz w:val="14"/>
                <w:szCs w:val="14"/>
              </w:rPr>
              <w:t>-</w:t>
            </w:r>
            <w:proofErr w:type="spellStart"/>
            <w:r w:rsidRPr="0064660E">
              <w:rPr>
                <w:color w:val="auto"/>
                <w:sz w:val="14"/>
                <w:szCs w:val="14"/>
              </w:rPr>
              <w:t>inition</w:t>
            </w:r>
            <w:proofErr w:type="spellEnd"/>
            <w:r w:rsidRPr="0064660E">
              <w:rPr>
                <w:color w:val="auto"/>
                <w:sz w:val="14"/>
                <w:szCs w:val="14"/>
              </w:rPr>
              <w:t xml:space="preserve">, self-harm included both self-harm and aborted or interrupted suicide attempts. Self-harm was defined as 'any act of self-poisoning or self-injury </w:t>
            </w:r>
            <w:r w:rsidR="00FF41FF">
              <w:rPr>
                <w:color w:val="auto"/>
                <w:sz w:val="14"/>
                <w:szCs w:val="14"/>
              </w:rPr>
              <w:t>ire-</w:t>
            </w:r>
            <w:proofErr w:type="spellStart"/>
            <w:r w:rsidRPr="0064660E">
              <w:rPr>
                <w:color w:val="auto"/>
                <w:sz w:val="14"/>
                <w:szCs w:val="14"/>
              </w:rPr>
              <w:t>spec</w:t>
            </w:r>
            <w:r w:rsidR="00FF41FF">
              <w:rPr>
                <w:color w:val="auto"/>
                <w:sz w:val="14"/>
                <w:szCs w:val="14"/>
              </w:rPr>
              <w:t>tive</w:t>
            </w:r>
            <w:proofErr w:type="spellEnd"/>
            <w:r w:rsidR="00FF41FF">
              <w:rPr>
                <w:color w:val="auto"/>
                <w:sz w:val="14"/>
                <w:szCs w:val="14"/>
              </w:rPr>
              <w:t xml:space="preserve"> of the app-</w:t>
            </w:r>
            <w:proofErr w:type="spellStart"/>
            <w:r w:rsidR="00FF41FF">
              <w:rPr>
                <w:color w:val="auto"/>
                <w:sz w:val="14"/>
                <w:szCs w:val="14"/>
              </w:rPr>
              <w:t>arent</w:t>
            </w:r>
            <w:proofErr w:type="spellEnd"/>
            <w:r w:rsidR="00FF41FF">
              <w:rPr>
                <w:color w:val="auto"/>
                <w:sz w:val="14"/>
                <w:szCs w:val="14"/>
              </w:rPr>
              <w:t xml:space="preserve"> purpose </w:t>
            </w:r>
            <w:r w:rsidR="001156D0">
              <w:rPr>
                <w:color w:val="auto"/>
                <w:sz w:val="14"/>
                <w:szCs w:val="14"/>
              </w:rPr>
              <w:t xml:space="preserve">of </w:t>
            </w:r>
            <w:proofErr w:type="gramStart"/>
            <w:r w:rsidRPr="0064660E">
              <w:rPr>
                <w:color w:val="auto"/>
                <w:sz w:val="14"/>
                <w:szCs w:val="14"/>
              </w:rPr>
              <w:t>the  act</w:t>
            </w:r>
            <w:proofErr w:type="gramEnd"/>
            <w:r w:rsidRPr="0064660E">
              <w:rPr>
                <w:color w:val="auto"/>
                <w:sz w:val="14"/>
                <w:szCs w:val="14"/>
              </w:rPr>
              <w:t>'...or irrespective of level of medical seriousness" (p.422), it is unclear whether this determination was made on the basis of diagnostic codes alone, or whether additional review was under</w:t>
            </w:r>
            <w:r w:rsidR="001156D0">
              <w:rPr>
                <w:color w:val="auto"/>
                <w:sz w:val="14"/>
                <w:szCs w:val="14"/>
              </w:rPr>
              <w:t>-</w:t>
            </w:r>
            <w:r w:rsidRPr="0064660E">
              <w:rPr>
                <w:color w:val="auto"/>
                <w:sz w:val="14"/>
                <w:szCs w:val="14"/>
              </w:rPr>
              <w:t>taken to investigate intent in ambiguous cases.</w:t>
            </w:r>
          </w:p>
          <w:p w14:paraId="3DBAFC59" w14:textId="77777777" w:rsidR="008B00DD" w:rsidRPr="00CD7D26" w:rsidRDefault="008B00DD" w:rsidP="0064660E">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23398FEC" w14:textId="77777777" w:rsidR="0064660E" w:rsidRPr="0064660E" w:rsidRDefault="0064660E" w:rsidP="0064660E">
            <w:pPr>
              <w:pStyle w:val="Default"/>
              <w:rPr>
                <w:color w:val="auto"/>
                <w:sz w:val="14"/>
                <w:szCs w:val="14"/>
              </w:rPr>
            </w:pPr>
            <w:r w:rsidRPr="0064660E">
              <w:rPr>
                <w:color w:val="auto"/>
                <w:sz w:val="14"/>
                <w:szCs w:val="14"/>
              </w:rPr>
              <w:t>Hospital/medical records used.</w:t>
            </w:r>
          </w:p>
          <w:p w14:paraId="364839D6" w14:textId="77777777" w:rsidR="008B00DD" w:rsidRPr="00CD7D26" w:rsidRDefault="008B00DD" w:rsidP="0064660E">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279F8A07" w14:textId="4F68E5FA" w:rsidR="0064660E" w:rsidRPr="0064660E" w:rsidRDefault="00B47FDF" w:rsidP="0064660E">
            <w:pPr>
              <w:pStyle w:val="Default"/>
              <w:rPr>
                <w:color w:val="auto"/>
                <w:sz w:val="14"/>
                <w:szCs w:val="14"/>
              </w:rPr>
            </w:pPr>
            <w:r w:rsidRPr="00B47FDF">
              <w:rPr>
                <w:color w:val="auto"/>
                <w:sz w:val="14"/>
                <w:szCs w:val="14"/>
              </w:rPr>
              <w:t>No specific inform-</w:t>
            </w:r>
            <w:proofErr w:type="spellStart"/>
            <w:r w:rsidRPr="00B47FDF">
              <w:rPr>
                <w:color w:val="auto"/>
                <w:sz w:val="14"/>
                <w:szCs w:val="14"/>
              </w:rPr>
              <w:t>ation</w:t>
            </w:r>
            <w:proofErr w:type="spellEnd"/>
            <w:r w:rsidRPr="00B47FDF">
              <w:rPr>
                <w:color w:val="auto"/>
                <w:sz w:val="14"/>
                <w:szCs w:val="14"/>
              </w:rPr>
              <w:t xml:space="preserve"> reported, how-ever, i</w:t>
            </w:r>
            <w:r w:rsidR="00FF41FF" w:rsidRPr="00B47FDF">
              <w:rPr>
                <w:color w:val="auto"/>
                <w:sz w:val="14"/>
                <w:szCs w:val="14"/>
              </w:rPr>
              <w:t xml:space="preserve">t </w:t>
            </w:r>
            <w:r w:rsidR="0064660E" w:rsidRPr="00B47FDF">
              <w:rPr>
                <w:color w:val="auto"/>
                <w:sz w:val="14"/>
                <w:szCs w:val="14"/>
              </w:rPr>
              <w:t>is likely the same mode of data collection was</w:t>
            </w:r>
            <w:r w:rsidR="0064660E" w:rsidRPr="0064660E">
              <w:rPr>
                <w:color w:val="auto"/>
                <w:sz w:val="14"/>
                <w:szCs w:val="14"/>
              </w:rPr>
              <w:t xml:space="preserve"> used for all participants.</w:t>
            </w:r>
          </w:p>
          <w:p w14:paraId="6AA36D9F" w14:textId="77777777" w:rsidR="008B00DD" w:rsidRPr="00CD7D26" w:rsidRDefault="008B00DD" w:rsidP="0064660E">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13AAE73D" w14:textId="0D8DA181" w:rsidR="0064660E" w:rsidRPr="0064660E" w:rsidRDefault="0064660E" w:rsidP="0064660E">
            <w:pPr>
              <w:pStyle w:val="Default"/>
              <w:rPr>
                <w:color w:val="auto"/>
                <w:sz w:val="14"/>
                <w:szCs w:val="14"/>
              </w:rPr>
            </w:pPr>
            <w:r w:rsidRPr="0064660E">
              <w:rPr>
                <w:color w:val="auto"/>
                <w:sz w:val="14"/>
                <w:szCs w:val="14"/>
              </w:rPr>
              <w:t>Given that "...[t]he subjects were followed-up for one year after the index episode" (p.422) it is likely the length of the prevalence period was appro</w:t>
            </w:r>
            <w:r w:rsidR="00D9025B">
              <w:rPr>
                <w:color w:val="auto"/>
                <w:sz w:val="14"/>
                <w:szCs w:val="14"/>
              </w:rPr>
              <w:t>-</w:t>
            </w:r>
            <w:proofErr w:type="spellStart"/>
            <w:r w:rsidRPr="0064660E">
              <w:rPr>
                <w:color w:val="auto"/>
                <w:sz w:val="14"/>
                <w:szCs w:val="14"/>
              </w:rPr>
              <w:t>priate</w:t>
            </w:r>
            <w:proofErr w:type="spellEnd"/>
            <w:r w:rsidRPr="0064660E">
              <w:rPr>
                <w:color w:val="auto"/>
                <w:sz w:val="14"/>
                <w:szCs w:val="14"/>
              </w:rPr>
              <w:t>.</w:t>
            </w:r>
          </w:p>
          <w:p w14:paraId="74237379" w14:textId="77777777" w:rsidR="008B00DD" w:rsidRPr="00CD7D26" w:rsidRDefault="008B00DD" w:rsidP="0064660E">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77044EF8" w14:textId="77777777" w:rsidR="0064660E" w:rsidRPr="0064660E" w:rsidRDefault="0064660E" w:rsidP="0064660E">
            <w:pPr>
              <w:pStyle w:val="Default"/>
              <w:rPr>
                <w:color w:val="auto"/>
                <w:sz w:val="14"/>
                <w:szCs w:val="14"/>
              </w:rPr>
            </w:pPr>
            <w:r w:rsidRPr="0064660E">
              <w:rPr>
                <w:color w:val="auto"/>
                <w:sz w:val="14"/>
                <w:szCs w:val="14"/>
              </w:rPr>
              <w:t xml:space="preserve">There were no errors in the reporting of the numerator(s) and denominator(s) for the prevalence. </w:t>
            </w:r>
          </w:p>
          <w:p w14:paraId="60E47BB3" w14:textId="77777777" w:rsidR="008B00DD" w:rsidRPr="00CD7D26" w:rsidRDefault="008B00DD" w:rsidP="0064660E">
            <w:pPr>
              <w:pStyle w:val="Default"/>
              <w:rPr>
                <w:color w:val="auto"/>
                <w:sz w:val="14"/>
                <w:szCs w:val="14"/>
              </w:rPr>
            </w:pPr>
          </w:p>
        </w:tc>
      </w:tr>
      <w:tr w:rsidR="00291D40" w:rsidRPr="00CD7D26" w14:paraId="1F5096FB" w14:textId="5F9647F2" w:rsidTr="00CE5BDF">
        <w:trPr>
          <w:trHeight w:val="839"/>
        </w:trPr>
        <w:tc>
          <w:tcPr>
            <w:tcW w:w="355" w:type="pct"/>
            <w:tcBorders>
              <w:top w:val="single" w:sz="4" w:space="0" w:color="auto"/>
              <w:bottom w:val="single" w:sz="4" w:space="0" w:color="auto"/>
            </w:tcBorders>
            <w:shd w:val="clear" w:color="auto" w:fill="auto"/>
          </w:tcPr>
          <w:p w14:paraId="66C46386" w14:textId="6B12C512" w:rsidR="008B00DD" w:rsidRPr="00A21AFE" w:rsidRDefault="008B00DD" w:rsidP="00D9025B">
            <w:pPr>
              <w:pStyle w:val="Default"/>
              <w:rPr>
                <w:b/>
                <w:color w:val="auto"/>
                <w:sz w:val="14"/>
                <w:szCs w:val="14"/>
              </w:rPr>
            </w:pPr>
            <w:r w:rsidRPr="00A21AFE">
              <w:rPr>
                <w:b/>
                <w:color w:val="auto"/>
                <w:sz w:val="14"/>
                <w:szCs w:val="14"/>
              </w:rPr>
              <w:t>Kinmond 2000</w:t>
            </w:r>
          </w:p>
        </w:tc>
        <w:tc>
          <w:tcPr>
            <w:tcW w:w="509" w:type="pct"/>
            <w:tcBorders>
              <w:top w:val="single" w:sz="4" w:space="0" w:color="auto"/>
              <w:bottom w:val="single" w:sz="4" w:space="0" w:color="auto"/>
            </w:tcBorders>
            <w:shd w:val="clear" w:color="auto" w:fill="auto"/>
          </w:tcPr>
          <w:p w14:paraId="2F9C00C4" w14:textId="0DA11F37" w:rsidR="00A80F11" w:rsidRPr="00A80F11" w:rsidRDefault="00A80F11" w:rsidP="00A80F11">
            <w:pPr>
              <w:pStyle w:val="Default"/>
              <w:rPr>
                <w:color w:val="auto"/>
                <w:sz w:val="14"/>
                <w:szCs w:val="14"/>
              </w:rPr>
            </w:pPr>
            <w:r w:rsidRPr="00A80F11">
              <w:rPr>
                <w:color w:val="auto"/>
                <w:sz w:val="14"/>
                <w:szCs w:val="14"/>
              </w:rPr>
              <w:t xml:space="preserve">Whilst "...individuals presenting with self-harm to one major </w:t>
            </w:r>
            <w:proofErr w:type="spellStart"/>
            <w:r w:rsidRPr="00A80F11">
              <w:rPr>
                <w:color w:val="auto"/>
                <w:sz w:val="14"/>
                <w:szCs w:val="14"/>
              </w:rPr>
              <w:t>hos</w:t>
            </w:r>
            <w:r w:rsidR="0077654E">
              <w:rPr>
                <w:color w:val="auto"/>
                <w:sz w:val="14"/>
                <w:szCs w:val="14"/>
              </w:rPr>
              <w:t>-</w:t>
            </w:r>
            <w:r w:rsidRPr="00A80F11">
              <w:rPr>
                <w:color w:val="auto"/>
                <w:sz w:val="14"/>
                <w:szCs w:val="14"/>
              </w:rPr>
              <w:t>pital</w:t>
            </w:r>
            <w:proofErr w:type="spellEnd"/>
            <w:r w:rsidRPr="00A80F11">
              <w:rPr>
                <w:color w:val="auto"/>
                <w:sz w:val="14"/>
                <w:szCs w:val="14"/>
              </w:rPr>
              <w:t xml:space="preserve"> in the West Mid</w:t>
            </w:r>
            <w:r w:rsidR="0077654E">
              <w:rPr>
                <w:color w:val="auto"/>
                <w:sz w:val="14"/>
                <w:szCs w:val="14"/>
              </w:rPr>
              <w:t>-</w:t>
            </w:r>
            <w:r w:rsidRPr="00A80F11">
              <w:rPr>
                <w:color w:val="auto"/>
                <w:sz w:val="14"/>
                <w:szCs w:val="14"/>
              </w:rPr>
              <w:t>lands" (p.271) were recruited, no specific information is reported from which hospitals participants were recruited. Therefore, it is difficult to determine whether participants were recruited from a region representative of the national population.</w:t>
            </w:r>
          </w:p>
          <w:p w14:paraId="564E9254" w14:textId="161A186E" w:rsidR="008B00DD" w:rsidRPr="00CD7D26" w:rsidRDefault="008B00DD" w:rsidP="00A80F11">
            <w:pPr>
              <w:pStyle w:val="Default"/>
              <w:rPr>
                <w:color w:val="auto"/>
                <w:sz w:val="14"/>
                <w:szCs w:val="14"/>
              </w:rPr>
            </w:pPr>
          </w:p>
        </w:tc>
        <w:tc>
          <w:tcPr>
            <w:tcW w:w="475" w:type="pct"/>
            <w:tcBorders>
              <w:top w:val="single" w:sz="4" w:space="0" w:color="auto"/>
              <w:bottom w:val="single" w:sz="4" w:space="0" w:color="auto"/>
            </w:tcBorders>
            <w:shd w:val="clear" w:color="auto" w:fill="auto"/>
          </w:tcPr>
          <w:p w14:paraId="0DBDFDCF" w14:textId="5FAA33F2" w:rsidR="00A80F11" w:rsidRPr="00A80F11" w:rsidRDefault="0077654E" w:rsidP="00A80F11">
            <w:pPr>
              <w:pStyle w:val="Default"/>
              <w:rPr>
                <w:color w:val="auto"/>
                <w:sz w:val="14"/>
                <w:szCs w:val="14"/>
              </w:rPr>
            </w:pPr>
            <w:r>
              <w:rPr>
                <w:color w:val="auto"/>
                <w:sz w:val="14"/>
                <w:szCs w:val="14"/>
              </w:rPr>
              <w:t>NR</w:t>
            </w:r>
          </w:p>
          <w:p w14:paraId="5714E40C" w14:textId="77777777" w:rsidR="008B00DD" w:rsidRPr="00CD7D26" w:rsidRDefault="008B00DD" w:rsidP="00A80F11">
            <w:pPr>
              <w:pStyle w:val="Default"/>
              <w:rPr>
                <w:color w:val="auto"/>
                <w:sz w:val="14"/>
                <w:szCs w:val="14"/>
              </w:rPr>
            </w:pPr>
          </w:p>
        </w:tc>
        <w:tc>
          <w:tcPr>
            <w:tcW w:w="478" w:type="pct"/>
            <w:tcBorders>
              <w:top w:val="single" w:sz="4" w:space="0" w:color="auto"/>
              <w:bottom w:val="single" w:sz="4" w:space="0" w:color="auto"/>
            </w:tcBorders>
            <w:shd w:val="clear" w:color="auto" w:fill="auto"/>
          </w:tcPr>
          <w:p w14:paraId="56253CC3" w14:textId="1B78BEE9" w:rsidR="00A80F11" w:rsidRPr="00A80F11" w:rsidRDefault="0077654E" w:rsidP="00A80F11">
            <w:pPr>
              <w:pStyle w:val="Default"/>
              <w:rPr>
                <w:color w:val="auto"/>
                <w:sz w:val="14"/>
                <w:szCs w:val="14"/>
              </w:rPr>
            </w:pPr>
            <w:r>
              <w:rPr>
                <w:color w:val="auto"/>
                <w:sz w:val="14"/>
                <w:szCs w:val="14"/>
              </w:rPr>
              <w:t>NR</w:t>
            </w:r>
          </w:p>
          <w:p w14:paraId="0054BC3C" w14:textId="77777777" w:rsidR="008B00DD" w:rsidRPr="00CD7D26" w:rsidRDefault="008B00DD" w:rsidP="00A80F11">
            <w:pPr>
              <w:pStyle w:val="Default"/>
              <w:rPr>
                <w:color w:val="auto"/>
                <w:sz w:val="14"/>
                <w:szCs w:val="14"/>
              </w:rPr>
            </w:pPr>
          </w:p>
        </w:tc>
        <w:tc>
          <w:tcPr>
            <w:tcW w:w="438" w:type="pct"/>
            <w:tcBorders>
              <w:top w:val="single" w:sz="4" w:space="0" w:color="auto"/>
              <w:bottom w:val="single" w:sz="4" w:space="0" w:color="auto"/>
            </w:tcBorders>
            <w:shd w:val="clear" w:color="auto" w:fill="auto"/>
          </w:tcPr>
          <w:p w14:paraId="40C98D5C" w14:textId="0240BDE6" w:rsidR="00A80F11" w:rsidRPr="00A80F11" w:rsidRDefault="00A80F11" w:rsidP="00A80F11">
            <w:pPr>
              <w:pStyle w:val="Default"/>
              <w:rPr>
                <w:color w:val="auto"/>
                <w:sz w:val="14"/>
                <w:szCs w:val="14"/>
              </w:rPr>
            </w:pPr>
            <w:r w:rsidRPr="00A80F11">
              <w:rPr>
                <w:color w:val="auto"/>
                <w:sz w:val="14"/>
                <w:szCs w:val="14"/>
              </w:rPr>
              <w:t>Whilst data for all eligible participants were included in analyses for the 1997 cohort, out</w:t>
            </w:r>
            <w:r w:rsidR="0077654E">
              <w:rPr>
                <w:color w:val="auto"/>
                <w:sz w:val="14"/>
                <w:szCs w:val="14"/>
              </w:rPr>
              <w:t>-</w:t>
            </w:r>
            <w:r w:rsidRPr="00A80F11">
              <w:rPr>
                <w:color w:val="auto"/>
                <w:sz w:val="14"/>
                <w:szCs w:val="14"/>
              </w:rPr>
              <w:t>come(s) were not available for those in the 1990 cohort given the way in which data were recorded in this study.</w:t>
            </w:r>
          </w:p>
          <w:p w14:paraId="71C3CA98" w14:textId="77777777" w:rsidR="008B00DD" w:rsidRPr="00CD7D26" w:rsidRDefault="008B00DD" w:rsidP="00A80F11">
            <w:pPr>
              <w:pStyle w:val="Default"/>
              <w:rPr>
                <w:color w:val="auto"/>
                <w:sz w:val="14"/>
                <w:szCs w:val="14"/>
              </w:rPr>
            </w:pPr>
          </w:p>
        </w:tc>
        <w:tc>
          <w:tcPr>
            <w:tcW w:w="452" w:type="pct"/>
            <w:tcBorders>
              <w:top w:val="single" w:sz="4" w:space="0" w:color="auto"/>
              <w:bottom w:val="single" w:sz="4" w:space="0" w:color="auto"/>
            </w:tcBorders>
            <w:shd w:val="clear" w:color="auto" w:fill="auto"/>
          </w:tcPr>
          <w:p w14:paraId="4E8BD827" w14:textId="60164843" w:rsidR="00A80F11" w:rsidRPr="00A80F11" w:rsidRDefault="00A80F11" w:rsidP="00A80F11">
            <w:pPr>
              <w:pStyle w:val="Default"/>
              <w:rPr>
                <w:color w:val="auto"/>
                <w:sz w:val="14"/>
                <w:szCs w:val="14"/>
              </w:rPr>
            </w:pPr>
            <w:r w:rsidRPr="00A80F11">
              <w:rPr>
                <w:color w:val="auto"/>
                <w:sz w:val="14"/>
                <w:szCs w:val="14"/>
              </w:rPr>
              <w:t xml:space="preserve">No specific </w:t>
            </w:r>
            <w:proofErr w:type="spellStart"/>
            <w:r w:rsidRPr="00A80F11">
              <w:rPr>
                <w:color w:val="auto"/>
                <w:sz w:val="14"/>
                <w:szCs w:val="14"/>
              </w:rPr>
              <w:t>infor</w:t>
            </w:r>
            <w:r w:rsidR="0077654E">
              <w:rPr>
                <w:color w:val="auto"/>
                <w:sz w:val="14"/>
                <w:szCs w:val="14"/>
              </w:rPr>
              <w:t>-</w:t>
            </w:r>
            <w:r w:rsidRPr="00A80F11">
              <w:rPr>
                <w:color w:val="auto"/>
                <w:sz w:val="14"/>
                <w:szCs w:val="14"/>
              </w:rPr>
              <w:t>mation</w:t>
            </w:r>
            <w:proofErr w:type="spellEnd"/>
            <w:r w:rsidRPr="00A80F11">
              <w:rPr>
                <w:color w:val="auto"/>
                <w:sz w:val="14"/>
                <w:szCs w:val="14"/>
              </w:rPr>
              <w:t xml:space="preserve"> reported, however, given than "[a]n audit of self-harm presentations to A&amp;E, together with demographic data" (p.217) was under</w:t>
            </w:r>
            <w:r w:rsidR="0077654E">
              <w:rPr>
                <w:color w:val="auto"/>
                <w:sz w:val="14"/>
                <w:szCs w:val="14"/>
              </w:rPr>
              <w:t>-</w:t>
            </w:r>
            <w:r w:rsidRPr="00A80F11">
              <w:rPr>
                <w:color w:val="auto"/>
                <w:sz w:val="14"/>
                <w:szCs w:val="14"/>
              </w:rPr>
              <w:t>taken, it is likely that data were collected from medical records.</w:t>
            </w:r>
          </w:p>
          <w:p w14:paraId="121A398A" w14:textId="77777777" w:rsidR="008B00DD" w:rsidRPr="00CD7D26" w:rsidRDefault="008B00DD" w:rsidP="00A80F11">
            <w:pPr>
              <w:pStyle w:val="Default"/>
              <w:rPr>
                <w:color w:val="auto"/>
                <w:sz w:val="14"/>
                <w:szCs w:val="14"/>
              </w:rPr>
            </w:pPr>
          </w:p>
        </w:tc>
        <w:tc>
          <w:tcPr>
            <w:tcW w:w="444" w:type="pct"/>
            <w:tcBorders>
              <w:top w:val="single" w:sz="4" w:space="0" w:color="auto"/>
              <w:bottom w:val="single" w:sz="4" w:space="0" w:color="auto"/>
            </w:tcBorders>
            <w:shd w:val="clear" w:color="auto" w:fill="auto"/>
          </w:tcPr>
          <w:p w14:paraId="28BC747E" w14:textId="430E4857" w:rsidR="00A80F11" w:rsidRPr="00A80F11" w:rsidRDefault="00A80F11" w:rsidP="00A80F11">
            <w:pPr>
              <w:pStyle w:val="Default"/>
              <w:rPr>
                <w:color w:val="auto"/>
                <w:sz w:val="14"/>
                <w:szCs w:val="14"/>
              </w:rPr>
            </w:pPr>
            <w:r w:rsidRPr="00A80F11">
              <w:rPr>
                <w:color w:val="auto"/>
                <w:sz w:val="14"/>
                <w:szCs w:val="14"/>
              </w:rPr>
              <w:t xml:space="preserve">Whilst "[t]he </w:t>
            </w:r>
            <w:proofErr w:type="gramStart"/>
            <w:r w:rsidRPr="00A80F11">
              <w:rPr>
                <w:color w:val="auto"/>
                <w:sz w:val="14"/>
                <w:szCs w:val="14"/>
              </w:rPr>
              <w:t>term</w:t>
            </w:r>
            <w:proofErr w:type="gramEnd"/>
            <w:r w:rsidRPr="00A80F11">
              <w:rPr>
                <w:color w:val="auto"/>
                <w:sz w:val="14"/>
                <w:szCs w:val="14"/>
              </w:rPr>
              <w:t xml:space="preserve"> 'self-harm' was used in this audit to </w:t>
            </w:r>
            <w:proofErr w:type="spellStart"/>
            <w:r w:rsidRPr="00A80F11">
              <w:rPr>
                <w:color w:val="auto"/>
                <w:sz w:val="14"/>
                <w:szCs w:val="14"/>
              </w:rPr>
              <w:t>inc</w:t>
            </w:r>
            <w:proofErr w:type="spellEnd"/>
            <w:r w:rsidR="0077654E">
              <w:rPr>
                <w:color w:val="auto"/>
                <w:sz w:val="14"/>
                <w:szCs w:val="14"/>
              </w:rPr>
              <w:t>-</w:t>
            </w:r>
            <w:r w:rsidRPr="00A80F11">
              <w:rPr>
                <w:color w:val="auto"/>
                <w:sz w:val="14"/>
                <w:szCs w:val="14"/>
              </w:rPr>
              <w:t>lude any form of self-inflicted harm, as in Kreitman's (1977) definition" (p.217), it is unclear whether this deter</w:t>
            </w:r>
            <w:r w:rsidR="0077654E">
              <w:rPr>
                <w:color w:val="auto"/>
                <w:sz w:val="14"/>
                <w:szCs w:val="14"/>
              </w:rPr>
              <w:t>-</w:t>
            </w:r>
            <w:proofErr w:type="spellStart"/>
            <w:r w:rsidRPr="00A80F11">
              <w:rPr>
                <w:color w:val="auto"/>
                <w:sz w:val="14"/>
                <w:szCs w:val="14"/>
              </w:rPr>
              <w:t>mination</w:t>
            </w:r>
            <w:proofErr w:type="spellEnd"/>
            <w:r w:rsidRPr="00A80F11">
              <w:rPr>
                <w:color w:val="auto"/>
                <w:sz w:val="14"/>
                <w:szCs w:val="14"/>
              </w:rPr>
              <w:t xml:space="preserve"> was made on the basis of </w:t>
            </w:r>
            <w:proofErr w:type="spellStart"/>
            <w:r w:rsidRPr="00A80F11">
              <w:rPr>
                <w:color w:val="auto"/>
                <w:sz w:val="14"/>
                <w:szCs w:val="14"/>
              </w:rPr>
              <w:t>diag</w:t>
            </w:r>
            <w:r w:rsidR="0077654E">
              <w:rPr>
                <w:color w:val="auto"/>
                <w:sz w:val="14"/>
                <w:szCs w:val="14"/>
              </w:rPr>
              <w:t>-</w:t>
            </w:r>
            <w:r w:rsidRPr="00A80F11">
              <w:rPr>
                <w:color w:val="auto"/>
                <w:sz w:val="14"/>
                <w:szCs w:val="14"/>
              </w:rPr>
              <w:t>nostic</w:t>
            </w:r>
            <w:proofErr w:type="spellEnd"/>
            <w:r w:rsidRPr="00A80F11">
              <w:rPr>
                <w:color w:val="auto"/>
                <w:sz w:val="14"/>
                <w:szCs w:val="14"/>
              </w:rPr>
              <w:t xml:space="preserve"> codes alone, or whether additional review was under</w:t>
            </w:r>
            <w:r w:rsidR="0077654E">
              <w:rPr>
                <w:color w:val="auto"/>
                <w:sz w:val="14"/>
                <w:szCs w:val="14"/>
              </w:rPr>
              <w:t>-</w:t>
            </w:r>
            <w:r w:rsidRPr="00A80F11">
              <w:rPr>
                <w:color w:val="auto"/>
                <w:sz w:val="14"/>
                <w:szCs w:val="14"/>
              </w:rPr>
              <w:t>taken to investigate intent in ambiguous cases.</w:t>
            </w:r>
          </w:p>
          <w:p w14:paraId="65A7AEEE" w14:textId="77777777" w:rsidR="008B00DD" w:rsidRPr="00CD7D26" w:rsidRDefault="008B00DD" w:rsidP="00A80F11">
            <w:pPr>
              <w:pStyle w:val="Default"/>
              <w:rPr>
                <w:color w:val="auto"/>
                <w:sz w:val="14"/>
                <w:szCs w:val="14"/>
              </w:rPr>
            </w:pPr>
          </w:p>
        </w:tc>
        <w:tc>
          <w:tcPr>
            <w:tcW w:w="437" w:type="pct"/>
            <w:tcBorders>
              <w:top w:val="single" w:sz="4" w:space="0" w:color="auto"/>
              <w:bottom w:val="single" w:sz="4" w:space="0" w:color="auto"/>
            </w:tcBorders>
            <w:shd w:val="clear" w:color="auto" w:fill="auto"/>
          </w:tcPr>
          <w:p w14:paraId="6B265F91" w14:textId="77777777" w:rsidR="00A80F11" w:rsidRPr="00A80F11" w:rsidRDefault="00A80F11" w:rsidP="00A80F11">
            <w:pPr>
              <w:pStyle w:val="Default"/>
              <w:rPr>
                <w:color w:val="auto"/>
                <w:sz w:val="14"/>
                <w:szCs w:val="14"/>
              </w:rPr>
            </w:pPr>
            <w:r w:rsidRPr="00A80F11">
              <w:rPr>
                <w:color w:val="auto"/>
                <w:sz w:val="14"/>
                <w:szCs w:val="14"/>
              </w:rPr>
              <w:t>Hospital/medical records used.</w:t>
            </w:r>
          </w:p>
          <w:p w14:paraId="0D370541" w14:textId="77777777" w:rsidR="008B00DD" w:rsidRPr="00CD7D26" w:rsidRDefault="008B00DD" w:rsidP="00A80F11">
            <w:pPr>
              <w:pStyle w:val="Default"/>
              <w:rPr>
                <w:color w:val="auto"/>
                <w:sz w:val="14"/>
                <w:szCs w:val="14"/>
              </w:rPr>
            </w:pPr>
          </w:p>
        </w:tc>
        <w:tc>
          <w:tcPr>
            <w:tcW w:w="453" w:type="pct"/>
            <w:tcBorders>
              <w:top w:val="single" w:sz="4" w:space="0" w:color="auto"/>
              <w:bottom w:val="single" w:sz="4" w:space="0" w:color="auto"/>
            </w:tcBorders>
            <w:shd w:val="clear" w:color="auto" w:fill="auto"/>
          </w:tcPr>
          <w:p w14:paraId="00B8F0F0" w14:textId="2B55C702" w:rsidR="00A80F11" w:rsidRPr="00A80F11" w:rsidRDefault="00A80F11" w:rsidP="00A80F11">
            <w:pPr>
              <w:pStyle w:val="Default"/>
              <w:rPr>
                <w:color w:val="auto"/>
                <w:sz w:val="14"/>
                <w:szCs w:val="14"/>
              </w:rPr>
            </w:pPr>
            <w:r w:rsidRPr="00A80F11">
              <w:rPr>
                <w:color w:val="auto"/>
                <w:sz w:val="14"/>
                <w:szCs w:val="14"/>
              </w:rPr>
              <w:t>Data "...were collect</w:t>
            </w:r>
            <w:r w:rsidR="0077654E">
              <w:rPr>
                <w:color w:val="auto"/>
                <w:sz w:val="14"/>
                <w:szCs w:val="14"/>
              </w:rPr>
              <w:t>-</w:t>
            </w:r>
            <w:r w:rsidRPr="00A80F11">
              <w:rPr>
                <w:color w:val="auto"/>
                <w:sz w:val="14"/>
                <w:szCs w:val="14"/>
              </w:rPr>
              <w:t xml:space="preserve">ed during </w:t>
            </w:r>
            <w:r w:rsidR="00B47FDF">
              <w:rPr>
                <w:color w:val="auto"/>
                <w:sz w:val="14"/>
                <w:szCs w:val="14"/>
              </w:rPr>
              <w:t xml:space="preserve">the first six months...of 1990. </w:t>
            </w:r>
            <w:r w:rsidRPr="00A80F11">
              <w:rPr>
                <w:color w:val="auto"/>
                <w:sz w:val="14"/>
                <w:szCs w:val="14"/>
              </w:rPr>
              <w:t xml:space="preserve">The audit was </w:t>
            </w:r>
            <w:proofErr w:type="spellStart"/>
            <w:r w:rsidRPr="00A80F11">
              <w:rPr>
                <w:color w:val="auto"/>
                <w:sz w:val="14"/>
                <w:szCs w:val="14"/>
              </w:rPr>
              <w:t>repea</w:t>
            </w:r>
            <w:proofErr w:type="spellEnd"/>
            <w:r w:rsidR="0077654E">
              <w:rPr>
                <w:color w:val="auto"/>
                <w:sz w:val="14"/>
                <w:szCs w:val="14"/>
              </w:rPr>
              <w:t>-</w:t>
            </w:r>
            <w:r w:rsidRPr="00A80F11">
              <w:rPr>
                <w:color w:val="auto"/>
                <w:sz w:val="14"/>
                <w:szCs w:val="14"/>
              </w:rPr>
              <w:t>ted in the first half of 1997" (p.217). Given the time lapse be</w:t>
            </w:r>
            <w:r w:rsidR="00B47FDF">
              <w:rPr>
                <w:color w:val="auto"/>
                <w:sz w:val="14"/>
                <w:szCs w:val="14"/>
              </w:rPr>
              <w:t>-</w:t>
            </w:r>
            <w:r w:rsidRPr="00A80F11">
              <w:rPr>
                <w:color w:val="auto"/>
                <w:sz w:val="14"/>
                <w:szCs w:val="14"/>
              </w:rPr>
              <w:t>tween these two per</w:t>
            </w:r>
            <w:r w:rsidR="00B47FDF">
              <w:rPr>
                <w:color w:val="auto"/>
                <w:sz w:val="14"/>
                <w:szCs w:val="14"/>
              </w:rPr>
              <w:t>-</w:t>
            </w:r>
            <w:proofErr w:type="spellStart"/>
            <w:r w:rsidRPr="00A80F11">
              <w:rPr>
                <w:color w:val="auto"/>
                <w:sz w:val="14"/>
                <w:szCs w:val="14"/>
              </w:rPr>
              <w:t>iods</w:t>
            </w:r>
            <w:proofErr w:type="spellEnd"/>
            <w:r w:rsidRPr="00A80F11">
              <w:rPr>
                <w:color w:val="auto"/>
                <w:sz w:val="14"/>
                <w:szCs w:val="14"/>
              </w:rPr>
              <w:t>, it is possible different modes of data collection could have been used.</w:t>
            </w:r>
          </w:p>
          <w:p w14:paraId="5A8EEE4C" w14:textId="77777777" w:rsidR="008B00DD" w:rsidRPr="00CD7D26" w:rsidRDefault="008B00DD" w:rsidP="00A80F11">
            <w:pPr>
              <w:pStyle w:val="Default"/>
              <w:rPr>
                <w:color w:val="auto"/>
                <w:sz w:val="14"/>
                <w:szCs w:val="14"/>
              </w:rPr>
            </w:pPr>
          </w:p>
        </w:tc>
        <w:tc>
          <w:tcPr>
            <w:tcW w:w="442" w:type="pct"/>
            <w:tcBorders>
              <w:top w:val="single" w:sz="4" w:space="0" w:color="auto"/>
              <w:bottom w:val="single" w:sz="4" w:space="0" w:color="auto"/>
            </w:tcBorders>
            <w:shd w:val="clear" w:color="auto" w:fill="auto"/>
          </w:tcPr>
          <w:p w14:paraId="5F102152" w14:textId="4A1F41CB" w:rsidR="00A80F11" w:rsidRPr="00A80F11" w:rsidRDefault="00A80F11" w:rsidP="00A80F11">
            <w:pPr>
              <w:pStyle w:val="Default"/>
              <w:rPr>
                <w:color w:val="auto"/>
                <w:sz w:val="14"/>
                <w:szCs w:val="14"/>
              </w:rPr>
            </w:pPr>
            <w:r w:rsidRPr="00A80F11">
              <w:rPr>
                <w:color w:val="auto"/>
                <w:sz w:val="14"/>
                <w:szCs w:val="14"/>
              </w:rPr>
              <w:t>The study reported outcome(s) at pre</w:t>
            </w:r>
            <w:r w:rsidR="0077654E">
              <w:rPr>
                <w:color w:val="auto"/>
                <w:sz w:val="14"/>
                <w:szCs w:val="14"/>
              </w:rPr>
              <w:t>-</w:t>
            </w:r>
            <w:proofErr w:type="spellStart"/>
            <w:r w:rsidRPr="00A80F11">
              <w:rPr>
                <w:color w:val="auto"/>
                <w:sz w:val="14"/>
                <w:szCs w:val="14"/>
              </w:rPr>
              <w:t>sentation</w:t>
            </w:r>
            <w:proofErr w:type="spellEnd"/>
            <w:r w:rsidRPr="00A80F11">
              <w:rPr>
                <w:color w:val="auto"/>
                <w:sz w:val="14"/>
                <w:szCs w:val="14"/>
              </w:rPr>
              <w:t xml:space="preserve"> and/or immediately post-discharge and so it is likely the length of the prevalence period was appro</w:t>
            </w:r>
            <w:r w:rsidR="00D9025B">
              <w:rPr>
                <w:color w:val="auto"/>
                <w:sz w:val="14"/>
                <w:szCs w:val="14"/>
              </w:rPr>
              <w:t>-</w:t>
            </w:r>
            <w:proofErr w:type="spellStart"/>
            <w:r w:rsidRPr="00A80F11">
              <w:rPr>
                <w:color w:val="auto"/>
                <w:sz w:val="14"/>
                <w:szCs w:val="14"/>
              </w:rPr>
              <w:t>priate</w:t>
            </w:r>
            <w:proofErr w:type="spellEnd"/>
            <w:r w:rsidRPr="00A80F11">
              <w:rPr>
                <w:color w:val="auto"/>
                <w:sz w:val="14"/>
                <w:szCs w:val="14"/>
              </w:rPr>
              <w:t>.</w:t>
            </w:r>
          </w:p>
          <w:p w14:paraId="63166F0B" w14:textId="77777777" w:rsidR="008B00DD" w:rsidRPr="00CD7D26" w:rsidRDefault="008B00DD" w:rsidP="00A80F11">
            <w:pPr>
              <w:pStyle w:val="Default"/>
              <w:rPr>
                <w:color w:val="auto"/>
                <w:sz w:val="14"/>
                <w:szCs w:val="14"/>
              </w:rPr>
            </w:pPr>
          </w:p>
        </w:tc>
        <w:tc>
          <w:tcPr>
            <w:tcW w:w="517" w:type="pct"/>
            <w:tcBorders>
              <w:top w:val="single" w:sz="4" w:space="0" w:color="auto"/>
              <w:bottom w:val="single" w:sz="4" w:space="0" w:color="auto"/>
            </w:tcBorders>
            <w:shd w:val="clear" w:color="auto" w:fill="auto"/>
          </w:tcPr>
          <w:p w14:paraId="3216DD02" w14:textId="77777777" w:rsidR="00A80F11" w:rsidRPr="00A80F11" w:rsidRDefault="00A80F11" w:rsidP="00A80F11">
            <w:pPr>
              <w:pStyle w:val="Default"/>
              <w:rPr>
                <w:color w:val="auto"/>
                <w:sz w:val="14"/>
                <w:szCs w:val="14"/>
              </w:rPr>
            </w:pPr>
            <w:r w:rsidRPr="00A80F11">
              <w:rPr>
                <w:color w:val="auto"/>
                <w:sz w:val="14"/>
                <w:szCs w:val="14"/>
              </w:rPr>
              <w:t xml:space="preserve">There were no errors in the reporting of the numerator(s) and denominator(s) for the prevalence. </w:t>
            </w:r>
          </w:p>
          <w:p w14:paraId="2352F50B" w14:textId="77777777" w:rsidR="008B00DD" w:rsidRPr="00CD7D26" w:rsidRDefault="008B00DD" w:rsidP="00A80F11">
            <w:pPr>
              <w:pStyle w:val="Default"/>
              <w:rPr>
                <w:color w:val="auto"/>
                <w:sz w:val="14"/>
                <w:szCs w:val="14"/>
              </w:rPr>
            </w:pPr>
          </w:p>
        </w:tc>
      </w:tr>
    </w:tbl>
    <w:p w14:paraId="2AD6EE01" w14:textId="127561C0" w:rsidR="00D2244B" w:rsidRDefault="00D2244B"/>
    <w:p w14:paraId="3C33BDDE" w14:textId="2807D38D" w:rsidR="00D2244B" w:rsidRDefault="00D2244B"/>
    <w:p w14:paraId="4F4BA343" w14:textId="23C30F6B" w:rsidR="00D2244B" w:rsidRDefault="00D2244B"/>
    <w:p w14:paraId="0D3339B1"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D9025B" w:rsidRPr="00CD7D26" w14:paraId="357B4329" w14:textId="77777777" w:rsidTr="00CE5BDF">
        <w:trPr>
          <w:trHeight w:val="839"/>
        </w:trPr>
        <w:tc>
          <w:tcPr>
            <w:tcW w:w="355" w:type="pct"/>
            <w:tcBorders>
              <w:top w:val="single" w:sz="4" w:space="0" w:color="auto"/>
              <w:bottom w:val="single" w:sz="4" w:space="0" w:color="auto"/>
            </w:tcBorders>
            <w:shd w:val="clear" w:color="auto" w:fill="F2F2F2" w:themeFill="background1" w:themeFillShade="F2"/>
          </w:tcPr>
          <w:p w14:paraId="0E21267F" w14:textId="67258762" w:rsidR="00D9025B" w:rsidRPr="00A21AFE" w:rsidRDefault="00D9025B" w:rsidP="00184CDC">
            <w:pPr>
              <w:pStyle w:val="Default"/>
              <w:rPr>
                <w:b/>
                <w:color w:val="auto"/>
                <w:sz w:val="14"/>
                <w:szCs w:val="14"/>
              </w:rPr>
            </w:pPr>
            <w:r w:rsidRPr="005503D2">
              <w:rPr>
                <w:b/>
                <w:color w:val="auto"/>
                <w:sz w:val="14"/>
                <w:szCs w:val="14"/>
              </w:rPr>
              <w:lastRenderedPageBreak/>
              <w:t>Knipe 2021</w:t>
            </w:r>
          </w:p>
        </w:tc>
        <w:tc>
          <w:tcPr>
            <w:tcW w:w="509" w:type="pct"/>
            <w:tcBorders>
              <w:top w:val="single" w:sz="4" w:space="0" w:color="auto"/>
              <w:bottom w:val="single" w:sz="4" w:space="0" w:color="auto"/>
            </w:tcBorders>
            <w:shd w:val="clear" w:color="auto" w:fill="F2F2F2" w:themeFill="background1" w:themeFillShade="F2"/>
          </w:tcPr>
          <w:p w14:paraId="372427CB" w14:textId="77777777" w:rsidR="00D9025B" w:rsidRDefault="007D07E4" w:rsidP="00F85754">
            <w:pPr>
              <w:pStyle w:val="Default"/>
              <w:rPr>
                <w:color w:val="auto"/>
                <w:sz w:val="14"/>
                <w:szCs w:val="14"/>
              </w:rPr>
            </w:pPr>
            <w:r>
              <w:rPr>
                <w:color w:val="auto"/>
                <w:sz w:val="14"/>
                <w:szCs w:val="14"/>
              </w:rPr>
              <w:t>“</w:t>
            </w:r>
            <w:r w:rsidRPr="007D07E4">
              <w:rPr>
                <w:color w:val="auto"/>
                <w:sz w:val="14"/>
                <w:szCs w:val="14"/>
              </w:rPr>
              <w:t xml:space="preserve">Data were collected from the Teaching </w:t>
            </w:r>
            <w:proofErr w:type="spellStart"/>
            <w:r w:rsidRPr="007D07E4">
              <w:rPr>
                <w:color w:val="auto"/>
                <w:sz w:val="14"/>
                <w:szCs w:val="14"/>
              </w:rPr>
              <w:t>Hos</w:t>
            </w:r>
            <w:r>
              <w:rPr>
                <w:color w:val="auto"/>
                <w:sz w:val="14"/>
                <w:szCs w:val="14"/>
              </w:rPr>
              <w:t>-</w:t>
            </w:r>
            <w:r w:rsidRPr="007D07E4">
              <w:rPr>
                <w:color w:val="auto"/>
                <w:sz w:val="14"/>
                <w:szCs w:val="14"/>
              </w:rPr>
              <w:t>pital</w:t>
            </w:r>
            <w:proofErr w:type="spellEnd"/>
            <w:r w:rsidRPr="007D07E4">
              <w:rPr>
                <w:color w:val="auto"/>
                <w:sz w:val="14"/>
                <w:szCs w:val="14"/>
              </w:rPr>
              <w:t xml:space="preserve"> Peradeniya in the Kandy district in the Central Province of Sri Lanka. The Kandy district mirrors the demographic profile of the country in terms of the age and sex </w:t>
            </w:r>
            <w:proofErr w:type="spellStart"/>
            <w:r w:rsidRPr="007D07E4">
              <w:rPr>
                <w:color w:val="auto"/>
                <w:sz w:val="14"/>
                <w:szCs w:val="14"/>
              </w:rPr>
              <w:t>distri</w:t>
            </w:r>
            <w:r>
              <w:rPr>
                <w:color w:val="auto"/>
                <w:sz w:val="14"/>
                <w:szCs w:val="14"/>
              </w:rPr>
              <w:t>-</w:t>
            </w:r>
            <w:r w:rsidRPr="007D07E4">
              <w:rPr>
                <w:color w:val="auto"/>
                <w:sz w:val="14"/>
                <w:szCs w:val="14"/>
              </w:rPr>
              <w:t>bution</w:t>
            </w:r>
            <w:proofErr w:type="spellEnd"/>
            <w:r>
              <w:rPr>
                <w:color w:val="auto"/>
                <w:sz w:val="14"/>
                <w:szCs w:val="14"/>
              </w:rPr>
              <w:t>…” (p.893).</w:t>
            </w:r>
          </w:p>
          <w:p w14:paraId="28CE94EE" w14:textId="5FD000A7" w:rsidR="007D07E4" w:rsidRPr="00F85754" w:rsidRDefault="007D07E4" w:rsidP="00F85754">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142CA6E1" w14:textId="74615E87" w:rsidR="00D9025B" w:rsidRDefault="00E620CF" w:rsidP="00F85754">
            <w:pPr>
              <w:pStyle w:val="Default"/>
              <w:rPr>
                <w:color w:val="auto"/>
                <w:sz w:val="14"/>
                <w:szCs w:val="14"/>
              </w:rPr>
            </w:pPr>
            <w:r>
              <w:rPr>
                <w:color w:val="auto"/>
                <w:sz w:val="14"/>
                <w:szCs w:val="14"/>
              </w:rPr>
              <w:t>“…</w:t>
            </w:r>
            <w:r w:rsidRPr="00E620CF">
              <w:rPr>
                <w:color w:val="auto"/>
                <w:sz w:val="14"/>
                <w:szCs w:val="14"/>
              </w:rPr>
              <w:t>cases of self-poisoning (</w:t>
            </w:r>
            <w:proofErr w:type="spellStart"/>
            <w:r w:rsidRPr="00E620CF">
              <w:rPr>
                <w:color w:val="auto"/>
                <w:sz w:val="14"/>
                <w:szCs w:val="14"/>
              </w:rPr>
              <w:t>ie</w:t>
            </w:r>
            <w:proofErr w:type="spellEnd"/>
            <w:r w:rsidRPr="00E620CF">
              <w:rPr>
                <w:color w:val="auto"/>
                <w:sz w:val="14"/>
                <w:szCs w:val="14"/>
              </w:rPr>
              <w:t xml:space="preserve">, </w:t>
            </w:r>
            <w:proofErr w:type="spellStart"/>
            <w:r w:rsidRPr="00E620CF">
              <w:rPr>
                <w:color w:val="auto"/>
                <w:sz w:val="14"/>
                <w:szCs w:val="14"/>
              </w:rPr>
              <w:t>inten</w:t>
            </w:r>
            <w:r w:rsidR="005503D2">
              <w:rPr>
                <w:color w:val="auto"/>
                <w:sz w:val="14"/>
                <w:szCs w:val="14"/>
              </w:rPr>
              <w:t>-</w:t>
            </w:r>
            <w:r w:rsidRPr="00E620CF">
              <w:rPr>
                <w:color w:val="auto"/>
                <w:sz w:val="14"/>
                <w:szCs w:val="14"/>
              </w:rPr>
              <w:t>tional</w:t>
            </w:r>
            <w:proofErr w:type="spellEnd"/>
            <w:r w:rsidRPr="00E620CF">
              <w:rPr>
                <w:color w:val="auto"/>
                <w:sz w:val="14"/>
                <w:szCs w:val="14"/>
              </w:rPr>
              <w:t xml:space="preserve"> self-harm by ingesting poison)</w:t>
            </w:r>
            <w:r>
              <w:rPr>
                <w:color w:val="auto"/>
                <w:sz w:val="14"/>
                <w:szCs w:val="14"/>
              </w:rPr>
              <w:t xml:space="preserve">” (p.894) were included. </w:t>
            </w:r>
            <w:r w:rsidRPr="00222EAC">
              <w:rPr>
                <w:color w:val="auto"/>
                <w:sz w:val="14"/>
                <w:szCs w:val="14"/>
              </w:rPr>
              <w:t>However, those engaging in other methods of DSH would have been excluded.</w:t>
            </w:r>
          </w:p>
          <w:p w14:paraId="18342A2E" w14:textId="598515D4" w:rsidR="00E620CF" w:rsidRPr="00F85754" w:rsidRDefault="00E620CF" w:rsidP="00F85754">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2442F7A3" w14:textId="31514918" w:rsidR="00DE62E1" w:rsidRPr="00F85754" w:rsidRDefault="009B60AB" w:rsidP="00F85754">
            <w:pPr>
              <w:pStyle w:val="Default"/>
              <w:rPr>
                <w:color w:val="auto"/>
                <w:sz w:val="14"/>
                <w:szCs w:val="14"/>
              </w:rPr>
            </w:pPr>
            <w:r>
              <w:rPr>
                <w:color w:val="auto"/>
                <w:sz w:val="14"/>
                <w:szCs w:val="14"/>
              </w:rPr>
              <w:t>“…</w:t>
            </w:r>
            <w:r w:rsidRPr="009B60AB">
              <w:rPr>
                <w:color w:val="auto"/>
                <w:sz w:val="14"/>
                <w:szCs w:val="14"/>
              </w:rPr>
              <w:t>all self-poisoning cases admitted to the ward between Jan 1, 2019, and Aug 31, 2020</w:t>
            </w:r>
            <w:r>
              <w:rPr>
                <w:color w:val="auto"/>
                <w:sz w:val="14"/>
                <w:szCs w:val="14"/>
              </w:rPr>
              <w:t>” (p.894) were included.</w:t>
            </w:r>
          </w:p>
        </w:tc>
        <w:tc>
          <w:tcPr>
            <w:tcW w:w="438" w:type="pct"/>
            <w:tcBorders>
              <w:top w:val="single" w:sz="4" w:space="0" w:color="auto"/>
              <w:bottom w:val="single" w:sz="4" w:space="0" w:color="auto"/>
            </w:tcBorders>
            <w:shd w:val="clear" w:color="auto" w:fill="F2F2F2" w:themeFill="background1" w:themeFillShade="F2"/>
          </w:tcPr>
          <w:p w14:paraId="03A171D5" w14:textId="1B8D41C4" w:rsidR="00F6250A" w:rsidRDefault="00F6250A" w:rsidP="00F6250A">
            <w:pPr>
              <w:pStyle w:val="Default"/>
              <w:rPr>
                <w:color w:val="auto"/>
                <w:sz w:val="14"/>
                <w:szCs w:val="14"/>
              </w:rPr>
            </w:pPr>
            <w:r w:rsidRPr="0064660E">
              <w:rPr>
                <w:color w:val="auto"/>
                <w:sz w:val="14"/>
                <w:szCs w:val="14"/>
              </w:rPr>
              <w:t xml:space="preserve">No specific </w:t>
            </w:r>
            <w:proofErr w:type="spellStart"/>
            <w:r w:rsidRPr="0064660E">
              <w:rPr>
                <w:color w:val="auto"/>
                <w:sz w:val="14"/>
                <w:szCs w:val="14"/>
              </w:rPr>
              <w:t>infor</w:t>
            </w:r>
            <w:r>
              <w:rPr>
                <w:color w:val="auto"/>
                <w:sz w:val="14"/>
                <w:szCs w:val="14"/>
              </w:rPr>
              <w:t>-</w:t>
            </w:r>
            <w:r w:rsidRPr="0064660E">
              <w:rPr>
                <w:color w:val="auto"/>
                <w:sz w:val="14"/>
                <w:szCs w:val="14"/>
              </w:rPr>
              <w:t>mation</w:t>
            </w:r>
            <w:proofErr w:type="spellEnd"/>
            <w:r w:rsidRPr="0064660E">
              <w:rPr>
                <w:color w:val="auto"/>
                <w:sz w:val="14"/>
                <w:szCs w:val="14"/>
              </w:rPr>
              <w:t xml:space="preserve"> reported, however, data for all eligible participants were included in analyses.</w:t>
            </w:r>
          </w:p>
          <w:p w14:paraId="1520BB12" w14:textId="043A3DED" w:rsidR="00DE62E1" w:rsidRPr="0064660E" w:rsidRDefault="00DE62E1" w:rsidP="00F6250A">
            <w:pPr>
              <w:pStyle w:val="Default"/>
              <w:rPr>
                <w:color w:val="auto"/>
                <w:sz w:val="14"/>
                <w:szCs w:val="14"/>
              </w:rPr>
            </w:pPr>
          </w:p>
          <w:p w14:paraId="3822E249" w14:textId="77777777" w:rsidR="00D9025B" w:rsidRPr="00F85754" w:rsidRDefault="00D9025B" w:rsidP="00F85754">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1295D4C3" w14:textId="77777777" w:rsidR="00E620CF" w:rsidRDefault="00E620CF" w:rsidP="00F85754">
            <w:pPr>
              <w:pStyle w:val="Default"/>
              <w:rPr>
                <w:color w:val="auto"/>
                <w:sz w:val="14"/>
                <w:szCs w:val="14"/>
              </w:rPr>
            </w:pPr>
            <w:r>
              <w:rPr>
                <w:color w:val="auto"/>
                <w:sz w:val="14"/>
                <w:szCs w:val="14"/>
              </w:rPr>
              <w:t>“</w:t>
            </w:r>
            <w:r w:rsidRPr="00E620CF">
              <w:rPr>
                <w:color w:val="auto"/>
                <w:sz w:val="14"/>
                <w:szCs w:val="14"/>
              </w:rPr>
              <w:t>Admission book data and information from bed head tickets were used to identify</w:t>
            </w:r>
            <w:r>
              <w:rPr>
                <w:color w:val="auto"/>
                <w:sz w:val="14"/>
                <w:szCs w:val="14"/>
              </w:rPr>
              <w:t xml:space="preserve"> cases…” (p.894). </w:t>
            </w:r>
          </w:p>
          <w:p w14:paraId="2D4FDB98" w14:textId="3896509F" w:rsidR="00D9025B" w:rsidRPr="00F85754" w:rsidRDefault="00D9025B" w:rsidP="00F85754">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0000B882" w14:textId="77777777" w:rsidR="00D9025B" w:rsidRDefault="00DE62E1" w:rsidP="00F85754">
            <w:pPr>
              <w:pStyle w:val="Default"/>
              <w:rPr>
                <w:color w:val="auto"/>
                <w:sz w:val="14"/>
                <w:szCs w:val="14"/>
              </w:rPr>
            </w:pPr>
            <w:r>
              <w:rPr>
                <w:color w:val="auto"/>
                <w:sz w:val="14"/>
                <w:szCs w:val="14"/>
              </w:rPr>
              <w:t>“</w:t>
            </w:r>
            <w:r w:rsidRPr="00DE62E1">
              <w:rPr>
                <w:color w:val="auto"/>
                <w:sz w:val="14"/>
                <w:szCs w:val="14"/>
              </w:rPr>
              <w:t>Data were collected by trained clinical research assistants under the supervision of the study authors, who regularly check</w:t>
            </w:r>
            <w:r>
              <w:rPr>
                <w:color w:val="auto"/>
                <w:sz w:val="14"/>
                <w:szCs w:val="14"/>
              </w:rPr>
              <w:t>-</w:t>
            </w:r>
            <w:r w:rsidRPr="00DE62E1">
              <w:rPr>
                <w:color w:val="auto"/>
                <w:sz w:val="14"/>
                <w:szCs w:val="14"/>
              </w:rPr>
              <w:t>ed the admission books against the data collected from bed head tickets to ensure cases were not missed. The data were extracted by a single research assistant.” (p.894).</w:t>
            </w:r>
          </w:p>
          <w:p w14:paraId="6BA81E39" w14:textId="348E2A37" w:rsidR="00DE62E1" w:rsidRPr="00F85754" w:rsidRDefault="00DE62E1" w:rsidP="00F85754">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2B9C5FE7" w14:textId="5838F340" w:rsidR="00D9025B" w:rsidRPr="00F85754" w:rsidRDefault="00DE62E1" w:rsidP="00F85754">
            <w:pPr>
              <w:pStyle w:val="Default"/>
              <w:rPr>
                <w:color w:val="auto"/>
                <w:sz w:val="14"/>
                <w:szCs w:val="14"/>
              </w:rPr>
            </w:pPr>
            <w:r w:rsidRPr="00F85754">
              <w:rPr>
                <w:color w:val="auto"/>
                <w:sz w:val="14"/>
                <w:szCs w:val="14"/>
              </w:rPr>
              <w:t>Hospital/medical records used.</w:t>
            </w:r>
          </w:p>
        </w:tc>
        <w:tc>
          <w:tcPr>
            <w:tcW w:w="453" w:type="pct"/>
            <w:tcBorders>
              <w:top w:val="single" w:sz="4" w:space="0" w:color="auto"/>
              <w:bottom w:val="single" w:sz="4" w:space="0" w:color="auto"/>
            </w:tcBorders>
            <w:shd w:val="clear" w:color="auto" w:fill="F2F2F2" w:themeFill="background1" w:themeFillShade="F2"/>
          </w:tcPr>
          <w:p w14:paraId="2917E9AD" w14:textId="3FB5BC24" w:rsidR="00D9025B" w:rsidRPr="00185B8E" w:rsidRDefault="00DE62E1" w:rsidP="00F85754">
            <w:pPr>
              <w:pStyle w:val="Default"/>
              <w:rPr>
                <w:color w:val="auto"/>
                <w:sz w:val="14"/>
                <w:szCs w:val="14"/>
              </w:rPr>
            </w:pPr>
            <w:r w:rsidRPr="00185B8E">
              <w:rPr>
                <w:color w:val="auto"/>
                <w:sz w:val="14"/>
                <w:szCs w:val="14"/>
              </w:rPr>
              <w:t>No specific inform-</w:t>
            </w:r>
            <w:proofErr w:type="spellStart"/>
            <w:r w:rsidRPr="00185B8E">
              <w:rPr>
                <w:color w:val="auto"/>
                <w:sz w:val="14"/>
                <w:szCs w:val="14"/>
              </w:rPr>
              <w:t>ation</w:t>
            </w:r>
            <w:proofErr w:type="spellEnd"/>
            <w:r w:rsidRPr="00185B8E">
              <w:rPr>
                <w:color w:val="auto"/>
                <w:sz w:val="14"/>
                <w:szCs w:val="14"/>
              </w:rPr>
              <w:t xml:space="preserve"> reported, how-ever, it is likely the same mode</w:t>
            </w:r>
            <w:r w:rsidRPr="00F85754">
              <w:rPr>
                <w:color w:val="auto"/>
                <w:sz w:val="14"/>
                <w:szCs w:val="14"/>
              </w:rPr>
              <w:t xml:space="preserve"> of data collection was used for all participants.</w:t>
            </w:r>
          </w:p>
        </w:tc>
        <w:tc>
          <w:tcPr>
            <w:tcW w:w="442" w:type="pct"/>
            <w:tcBorders>
              <w:top w:val="single" w:sz="4" w:space="0" w:color="auto"/>
              <w:bottom w:val="single" w:sz="4" w:space="0" w:color="auto"/>
            </w:tcBorders>
            <w:shd w:val="clear" w:color="auto" w:fill="F2F2F2" w:themeFill="background1" w:themeFillShade="F2"/>
          </w:tcPr>
          <w:p w14:paraId="7F6EC339" w14:textId="77777777" w:rsidR="00D9025B" w:rsidRDefault="00DE62E1" w:rsidP="00F85754">
            <w:pPr>
              <w:pStyle w:val="Default"/>
              <w:rPr>
                <w:color w:val="auto"/>
                <w:sz w:val="14"/>
                <w:szCs w:val="14"/>
              </w:rPr>
            </w:pPr>
            <w:r>
              <w:rPr>
                <w:color w:val="auto"/>
                <w:sz w:val="14"/>
                <w:szCs w:val="14"/>
              </w:rPr>
              <w:t>NR</w:t>
            </w:r>
          </w:p>
          <w:p w14:paraId="156C53A3" w14:textId="45D4161E" w:rsidR="00DE62E1" w:rsidRDefault="00DE62E1" w:rsidP="00F85754">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77D15A1F" w14:textId="1474CCC2" w:rsidR="00D9025B" w:rsidRPr="00F85754" w:rsidRDefault="00DE62E1" w:rsidP="00F85754">
            <w:pPr>
              <w:pStyle w:val="Default"/>
              <w:rPr>
                <w:color w:val="auto"/>
                <w:sz w:val="14"/>
                <w:szCs w:val="14"/>
              </w:rPr>
            </w:pPr>
            <w:r w:rsidRPr="00F85754">
              <w:rPr>
                <w:color w:val="auto"/>
                <w:sz w:val="14"/>
                <w:szCs w:val="14"/>
              </w:rPr>
              <w:t>There were no errors in the reporting of the numerator(s) and denominator(s) for the prevalence.</w:t>
            </w:r>
          </w:p>
        </w:tc>
      </w:tr>
      <w:tr w:rsidR="00291D40" w:rsidRPr="00CD7D26" w14:paraId="16E86785" w14:textId="2AA690E2" w:rsidTr="00D2244B">
        <w:trPr>
          <w:trHeight w:val="839"/>
        </w:trPr>
        <w:tc>
          <w:tcPr>
            <w:tcW w:w="355" w:type="pct"/>
            <w:tcBorders>
              <w:top w:val="single" w:sz="4" w:space="0" w:color="auto"/>
              <w:bottom w:val="single" w:sz="4" w:space="0" w:color="auto"/>
            </w:tcBorders>
            <w:shd w:val="clear" w:color="auto" w:fill="auto"/>
          </w:tcPr>
          <w:p w14:paraId="5E710A35" w14:textId="22B8F492" w:rsidR="008B00DD" w:rsidRPr="00A21AFE" w:rsidRDefault="008B00DD" w:rsidP="00D9025B">
            <w:pPr>
              <w:pStyle w:val="Default"/>
              <w:rPr>
                <w:b/>
                <w:color w:val="auto"/>
                <w:sz w:val="14"/>
                <w:szCs w:val="14"/>
              </w:rPr>
            </w:pPr>
            <w:r w:rsidRPr="00A21AFE">
              <w:rPr>
                <w:b/>
                <w:color w:val="auto"/>
                <w:sz w:val="14"/>
                <w:szCs w:val="14"/>
              </w:rPr>
              <w:t>Lin 2014</w:t>
            </w:r>
          </w:p>
        </w:tc>
        <w:tc>
          <w:tcPr>
            <w:tcW w:w="509" w:type="pct"/>
            <w:tcBorders>
              <w:top w:val="single" w:sz="4" w:space="0" w:color="auto"/>
              <w:bottom w:val="single" w:sz="4" w:space="0" w:color="auto"/>
            </w:tcBorders>
            <w:shd w:val="clear" w:color="auto" w:fill="auto"/>
          </w:tcPr>
          <w:p w14:paraId="4DD98AE5" w14:textId="0E17D875" w:rsidR="00F85754" w:rsidRPr="00F85754" w:rsidRDefault="00F85754" w:rsidP="00F85754">
            <w:pPr>
              <w:pStyle w:val="Default"/>
              <w:rPr>
                <w:color w:val="auto"/>
                <w:sz w:val="14"/>
                <w:szCs w:val="14"/>
              </w:rPr>
            </w:pPr>
            <w:r w:rsidRPr="00F85754">
              <w:rPr>
                <w:color w:val="auto"/>
                <w:sz w:val="14"/>
                <w:szCs w:val="14"/>
              </w:rPr>
              <w:t>Participants were re</w:t>
            </w:r>
            <w:r w:rsidR="00B32B2C">
              <w:rPr>
                <w:color w:val="auto"/>
                <w:sz w:val="14"/>
                <w:szCs w:val="14"/>
              </w:rPr>
              <w:t>-</w:t>
            </w:r>
            <w:proofErr w:type="spellStart"/>
            <w:r w:rsidRPr="00F85754">
              <w:rPr>
                <w:color w:val="auto"/>
                <w:sz w:val="14"/>
                <w:szCs w:val="14"/>
              </w:rPr>
              <w:t>cruited</w:t>
            </w:r>
            <w:proofErr w:type="spellEnd"/>
            <w:r w:rsidRPr="00F85754">
              <w:rPr>
                <w:color w:val="auto"/>
                <w:sz w:val="14"/>
                <w:szCs w:val="14"/>
              </w:rPr>
              <w:t xml:space="preserve"> from "...the ED of a general hospital in Taipei, Taiwan..." (p.318). However, it is not clear whether this region </w:t>
            </w:r>
            <w:r w:rsidR="00B32B2C">
              <w:rPr>
                <w:color w:val="auto"/>
                <w:sz w:val="14"/>
                <w:szCs w:val="14"/>
              </w:rPr>
              <w:t>is</w:t>
            </w:r>
            <w:r w:rsidRPr="00F85754">
              <w:rPr>
                <w:color w:val="auto"/>
                <w:sz w:val="14"/>
                <w:szCs w:val="14"/>
              </w:rPr>
              <w:t xml:space="preserve"> representative of the national population.</w:t>
            </w:r>
          </w:p>
          <w:p w14:paraId="1216FCAE" w14:textId="2641E3FC" w:rsidR="008B00DD" w:rsidRPr="00CD7D26" w:rsidRDefault="008B00DD" w:rsidP="00F85754">
            <w:pPr>
              <w:pStyle w:val="Default"/>
              <w:rPr>
                <w:color w:val="auto"/>
                <w:sz w:val="14"/>
                <w:szCs w:val="14"/>
              </w:rPr>
            </w:pPr>
          </w:p>
        </w:tc>
        <w:tc>
          <w:tcPr>
            <w:tcW w:w="475" w:type="pct"/>
            <w:tcBorders>
              <w:top w:val="single" w:sz="4" w:space="0" w:color="auto"/>
              <w:bottom w:val="single" w:sz="4" w:space="0" w:color="auto"/>
            </w:tcBorders>
            <w:shd w:val="clear" w:color="auto" w:fill="auto"/>
          </w:tcPr>
          <w:p w14:paraId="1A49DCDC" w14:textId="77777777" w:rsidR="00F85754" w:rsidRPr="00F85754" w:rsidRDefault="00F85754" w:rsidP="00F85754">
            <w:pPr>
              <w:pStyle w:val="Default"/>
              <w:rPr>
                <w:color w:val="auto"/>
                <w:sz w:val="14"/>
                <w:szCs w:val="14"/>
              </w:rPr>
            </w:pPr>
            <w:r w:rsidRPr="00F85754">
              <w:rPr>
                <w:color w:val="auto"/>
                <w:sz w:val="14"/>
                <w:szCs w:val="14"/>
              </w:rPr>
              <w:t>"The inclusion criteria allowed all patients who had attempted suicide and self-</w:t>
            </w:r>
            <w:proofErr w:type="gramStart"/>
            <w:r w:rsidRPr="00F85754">
              <w:rPr>
                <w:color w:val="auto"/>
                <w:sz w:val="14"/>
                <w:szCs w:val="14"/>
              </w:rPr>
              <w:t>harmers, but</w:t>
            </w:r>
            <w:proofErr w:type="gramEnd"/>
            <w:r w:rsidRPr="00F85754">
              <w:rPr>
                <w:color w:val="auto"/>
                <w:sz w:val="14"/>
                <w:szCs w:val="14"/>
              </w:rPr>
              <w:t xml:space="preserve"> excluded patients with only suicidal ideation" (p.318).</w:t>
            </w:r>
          </w:p>
          <w:p w14:paraId="3C5735CF" w14:textId="77777777" w:rsidR="008B00DD" w:rsidRPr="00CD7D26" w:rsidRDefault="008B00DD" w:rsidP="00F85754">
            <w:pPr>
              <w:pStyle w:val="Default"/>
              <w:rPr>
                <w:color w:val="auto"/>
                <w:sz w:val="14"/>
                <w:szCs w:val="14"/>
              </w:rPr>
            </w:pPr>
          </w:p>
        </w:tc>
        <w:tc>
          <w:tcPr>
            <w:tcW w:w="478" w:type="pct"/>
            <w:tcBorders>
              <w:top w:val="single" w:sz="4" w:space="0" w:color="auto"/>
              <w:bottom w:val="single" w:sz="4" w:space="0" w:color="auto"/>
            </w:tcBorders>
            <w:shd w:val="clear" w:color="auto" w:fill="auto"/>
          </w:tcPr>
          <w:p w14:paraId="3864BB35" w14:textId="77777777" w:rsidR="00F85754" w:rsidRPr="00F85754" w:rsidRDefault="00F85754" w:rsidP="00F85754">
            <w:pPr>
              <w:pStyle w:val="Default"/>
              <w:rPr>
                <w:color w:val="auto"/>
                <w:sz w:val="14"/>
                <w:szCs w:val="14"/>
              </w:rPr>
            </w:pPr>
            <w:r w:rsidRPr="00F85754">
              <w:rPr>
                <w:color w:val="auto"/>
                <w:sz w:val="14"/>
                <w:szCs w:val="14"/>
              </w:rPr>
              <w:t>"All participants were consecutively recruited..." (p.318).</w:t>
            </w:r>
          </w:p>
          <w:p w14:paraId="77C9B56C" w14:textId="77777777" w:rsidR="008B00DD" w:rsidRPr="00CD7D26" w:rsidRDefault="008B00DD" w:rsidP="00F85754">
            <w:pPr>
              <w:pStyle w:val="Default"/>
              <w:rPr>
                <w:color w:val="auto"/>
                <w:sz w:val="14"/>
                <w:szCs w:val="14"/>
              </w:rPr>
            </w:pPr>
          </w:p>
        </w:tc>
        <w:tc>
          <w:tcPr>
            <w:tcW w:w="438" w:type="pct"/>
            <w:tcBorders>
              <w:top w:val="single" w:sz="4" w:space="0" w:color="auto"/>
              <w:bottom w:val="single" w:sz="4" w:space="0" w:color="auto"/>
            </w:tcBorders>
            <w:shd w:val="clear" w:color="auto" w:fill="auto"/>
          </w:tcPr>
          <w:p w14:paraId="2DF86477" w14:textId="1D131571" w:rsidR="00F85754" w:rsidRPr="00F85754" w:rsidRDefault="00F85754" w:rsidP="00F85754">
            <w:pPr>
              <w:pStyle w:val="Default"/>
              <w:rPr>
                <w:color w:val="auto"/>
                <w:sz w:val="14"/>
                <w:szCs w:val="14"/>
              </w:rPr>
            </w:pPr>
            <w:r w:rsidRPr="00F85754">
              <w:rPr>
                <w:color w:val="auto"/>
                <w:sz w:val="14"/>
                <w:szCs w:val="14"/>
              </w:rPr>
              <w:t xml:space="preserve">No specific </w:t>
            </w:r>
            <w:proofErr w:type="spellStart"/>
            <w:r w:rsidRPr="00F85754">
              <w:rPr>
                <w:color w:val="auto"/>
                <w:sz w:val="14"/>
                <w:szCs w:val="14"/>
              </w:rPr>
              <w:t>infor</w:t>
            </w:r>
            <w:r w:rsidR="00025196">
              <w:rPr>
                <w:color w:val="auto"/>
                <w:sz w:val="14"/>
                <w:szCs w:val="14"/>
              </w:rPr>
              <w:t>-</w:t>
            </w:r>
            <w:r w:rsidRPr="00F85754">
              <w:rPr>
                <w:color w:val="auto"/>
                <w:sz w:val="14"/>
                <w:szCs w:val="14"/>
              </w:rPr>
              <w:t>mation</w:t>
            </w:r>
            <w:proofErr w:type="spellEnd"/>
            <w:r w:rsidRPr="00F85754">
              <w:rPr>
                <w:color w:val="auto"/>
                <w:sz w:val="14"/>
                <w:szCs w:val="14"/>
              </w:rPr>
              <w:t xml:space="preserve"> reported, however, data for all eligible participants were included in analyses.</w:t>
            </w:r>
          </w:p>
          <w:p w14:paraId="0940ED1B" w14:textId="77777777" w:rsidR="008B00DD" w:rsidRPr="00CD7D26" w:rsidRDefault="008B00DD" w:rsidP="00F85754">
            <w:pPr>
              <w:pStyle w:val="Default"/>
              <w:rPr>
                <w:color w:val="auto"/>
                <w:sz w:val="14"/>
                <w:szCs w:val="14"/>
              </w:rPr>
            </w:pPr>
          </w:p>
        </w:tc>
        <w:tc>
          <w:tcPr>
            <w:tcW w:w="452" w:type="pct"/>
            <w:tcBorders>
              <w:top w:val="single" w:sz="4" w:space="0" w:color="auto"/>
              <w:bottom w:val="single" w:sz="4" w:space="0" w:color="auto"/>
            </w:tcBorders>
            <w:shd w:val="clear" w:color="auto" w:fill="auto"/>
          </w:tcPr>
          <w:p w14:paraId="1AF7B87E" w14:textId="6FD00042" w:rsidR="00F85754" w:rsidRPr="00F85754" w:rsidRDefault="00F85754" w:rsidP="00F85754">
            <w:pPr>
              <w:pStyle w:val="Default"/>
              <w:rPr>
                <w:color w:val="auto"/>
                <w:sz w:val="14"/>
                <w:szCs w:val="14"/>
              </w:rPr>
            </w:pPr>
            <w:r w:rsidRPr="00F85754">
              <w:rPr>
                <w:color w:val="auto"/>
                <w:sz w:val="14"/>
                <w:szCs w:val="14"/>
              </w:rPr>
              <w:t>"All medical records in the ED, including emergency records, admission and dis</w:t>
            </w:r>
            <w:r w:rsidR="00025196">
              <w:rPr>
                <w:color w:val="auto"/>
                <w:sz w:val="14"/>
                <w:szCs w:val="14"/>
              </w:rPr>
              <w:t>-</w:t>
            </w:r>
            <w:r w:rsidRPr="00F85754">
              <w:rPr>
                <w:color w:val="auto"/>
                <w:sz w:val="14"/>
                <w:szCs w:val="14"/>
              </w:rPr>
              <w:t>charge notes, prog</w:t>
            </w:r>
            <w:r w:rsidR="00025196">
              <w:rPr>
                <w:color w:val="auto"/>
                <w:sz w:val="14"/>
                <w:szCs w:val="14"/>
              </w:rPr>
              <w:t>-</w:t>
            </w:r>
            <w:proofErr w:type="spellStart"/>
            <w:r w:rsidRPr="00F85754">
              <w:rPr>
                <w:color w:val="auto"/>
                <w:sz w:val="14"/>
                <w:szCs w:val="14"/>
              </w:rPr>
              <w:t>ress</w:t>
            </w:r>
            <w:proofErr w:type="spellEnd"/>
            <w:r w:rsidRPr="00F85754">
              <w:rPr>
                <w:color w:val="auto"/>
                <w:sz w:val="14"/>
                <w:szCs w:val="14"/>
              </w:rPr>
              <w:t xml:space="preserve"> notes, consulta</w:t>
            </w:r>
            <w:r w:rsidR="00025196">
              <w:rPr>
                <w:color w:val="auto"/>
                <w:sz w:val="14"/>
                <w:szCs w:val="14"/>
              </w:rPr>
              <w:t>-</w:t>
            </w:r>
            <w:proofErr w:type="spellStart"/>
            <w:r w:rsidRPr="00F85754">
              <w:rPr>
                <w:color w:val="auto"/>
                <w:sz w:val="14"/>
                <w:szCs w:val="14"/>
              </w:rPr>
              <w:t>tion</w:t>
            </w:r>
            <w:proofErr w:type="spellEnd"/>
            <w:r w:rsidRPr="00F85754">
              <w:rPr>
                <w:color w:val="auto"/>
                <w:sz w:val="14"/>
                <w:szCs w:val="14"/>
              </w:rPr>
              <w:t xml:space="preserve"> sheets, SW [social work] notes, and nursing notes, were retrospectively reviewed" (p.318).</w:t>
            </w:r>
          </w:p>
          <w:p w14:paraId="5144925B" w14:textId="77777777" w:rsidR="008B00DD" w:rsidRPr="00CD7D26" w:rsidRDefault="008B00DD" w:rsidP="00F85754">
            <w:pPr>
              <w:pStyle w:val="Default"/>
              <w:rPr>
                <w:color w:val="auto"/>
                <w:sz w:val="14"/>
                <w:szCs w:val="14"/>
              </w:rPr>
            </w:pPr>
          </w:p>
        </w:tc>
        <w:tc>
          <w:tcPr>
            <w:tcW w:w="444" w:type="pct"/>
            <w:tcBorders>
              <w:top w:val="single" w:sz="4" w:space="0" w:color="auto"/>
              <w:bottom w:val="single" w:sz="4" w:space="0" w:color="auto"/>
            </w:tcBorders>
            <w:shd w:val="clear" w:color="auto" w:fill="auto"/>
          </w:tcPr>
          <w:p w14:paraId="008AF656" w14:textId="064D1D1F" w:rsidR="00F85754" w:rsidRPr="00F85754" w:rsidRDefault="00F85754" w:rsidP="00F85754">
            <w:pPr>
              <w:pStyle w:val="Default"/>
              <w:rPr>
                <w:color w:val="auto"/>
                <w:sz w:val="14"/>
                <w:szCs w:val="14"/>
              </w:rPr>
            </w:pPr>
            <w:r w:rsidRPr="00F85754">
              <w:rPr>
                <w:color w:val="auto"/>
                <w:sz w:val="14"/>
                <w:szCs w:val="14"/>
              </w:rPr>
              <w:t>Whilst "'[s]</w:t>
            </w:r>
            <w:proofErr w:type="spellStart"/>
            <w:r w:rsidRPr="00F85754">
              <w:rPr>
                <w:color w:val="auto"/>
                <w:sz w:val="14"/>
                <w:szCs w:val="14"/>
              </w:rPr>
              <w:t>uicidal</w:t>
            </w:r>
            <w:proofErr w:type="spellEnd"/>
            <w:r w:rsidRPr="00F85754">
              <w:rPr>
                <w:color w:val="auto"/>
                <w:sz w:val="14"/>
                <w:szCs w:val="14"/>
              </w:rPr>
              <w:t xml:space="preserve"> </w:t>
            </w:r>
            <w:proofErr w:type="spellStart"/>
            <w:r w:rsidRPr="00F85754">
              <w:rPr>
                <w:color w:val="auto"/>
                <w:sz w:val="14"/>
                <w:szCs w:val="14"/>
              </w:rPr>
              <w:t>behavior</w:t>
            </w:r>
            <w:proofErr w:type="spellEnd"/>
            <w:r w:rsidRPr="00F85754">
              <w:rPr>
                <w:color w:val="auto"/>
                <w:sz w:val="14"/>
                <w:szCs w:val="14"/>
              </w:rPr>
              <w:t>' was de</w:t>
            </w:r>
            <w:r w:rsidR="00025196">
              <w:rPr>
                <w:color w:val="auto"/>
                <w:sz w:val="14"/>
                <w:szCs w:val="14"/>
              </w:rPr>
              <w:t>-</w:t>
            </w:r>
            <w:r w:rsidRPr="00F85754">
              <w:rPr>
                <w:color w:val="auto"/>
                <w:sz w:val="14"/>
                <w:szCs w:val="14"/>
              </w:rPr>
              <w:t>fined as any self-harm incident that was both brought to the attention of med</w:t>
            </w:r>
            <w:r w:rsidR="00025196">
              <w:rPr>
                <w:color w:val="auto"/>
                <w:sz w:val="14"/>
                <w:szCs w:val="14"/>
              </w:rPr>
              <w:t>-</w:t>
            </w:r>
            <w:proofErr w:type="spellStart"/>
            <w:r w:rsidRPr="00F85754">
              <w:rPr>
                <w:color w:val="auto"/>
                <w:sz w:val="14"/>
                <w:szCs w:val="14"/>
              </w:rPr>
              <w:t>ical</w:t>
            </w:r>
            <w:proofErr w:type="spellEnd"/>
            <w:r w:rsidRPr="00F85754">
              <w:rPr>
                <w:color w:val="auto"/>
                <w:sz w:val="14"/>
                <w:szCs w:val="14"/>
              </w:rPr>
              <w:t xml:space="preserve"> staff in the ED and linked with the patient's expressed intent to commit suicide or hurt him/</w:t>
            </w:r>
            <w:r w:rsidR="00025196">
              <w:rPr>
                <w:color w:val="auto"/>
                <w:sz w:val="14"/>
                <w:szCs w:val="14"/>
              </w:rPr>
              <w:t xml:space="preserve"> </w:t>
            </w:r>
            <w:r w:rsidRPr="00F85754">
              <w:rPr>
                <w:color w:val="auto"/>
                <w:sz w:val="14"/>
                <w:szCs w:val="14"/>
              </w:rPr>
              <w:t>herself [and further authors] did not try to differentiate  bet</w:t>
            </w:r>
            <w:r w:rsidR="00025196">
              <w:rPr>
                <w:color w:val="auto"/>
                <w:sz w:val="14"/>
                <w:szCs w:val="14"/>
              </w:rPr>
              <w:t>-ween 'real' suicide  attempts and</w:t>
            </w:r>
            <w:r w:rsidRPr="00F85754">
              <w:rPr>
                <w:color w:val="auto"/>
                <w:sz w:val="14"/>
                <w:szCs w:val="14"/>
              </w:rPr>
              <w:t xml:space="preserve"> '</w:t>
            </w:r>
            <w:proofErr w:type="spellStart"/>
            <w:r w:rsidRPr="00F85754">
              <w:rPr>
                <w:color w:val="auto"/>
                <w:sz w:val="14"/>
                <w:szCs w:val="14"/>
              </w:rPr>
              <w:t>ges</w:t>
            </w:r>
            <w:r w:rsidR="00025196">
              <w:rPr>
                <w:color w:val="auto"/>
                <w:sz w:val="14"/>
                <w:szCs w:val="14"/>
              </w:rPr>
              <w:t>-</w:t>
            </w:r>
            <w:r w:rsidRPr="00F85754">
              <w:rPr>
                <w:color w:val="auto"/>
                <w:sz w:val="14"/>
                <w:szCs w:val="14"/>
              </w:rPr>
              <w:t>tures</w:t>
            </w:r>
            <w:proofErr w:type="spellEnd"/>
            <w:r w:rsidRPr="00F85754">
              <w:rPr>
                <w:color w:val="auto"/>
                <w:sz w:val="14"/>
                <w:szCs w:val="14"/>
              </w:rPr>
              <w:t>'</w:t>
            </w:r>
            <w:r w:rsidR="00025196">
              <w:rPr>
                <w:color w:val="auto"/>
                <w:sz w:val="14"/>
                <w:szCs w:val="14"/>
              </w:rPr>
              <w:t xml:space="preserve"> </w:t>
            </w:r>
            <w:r w:rsidRPr="00F85754">
              <w:rPr>
                <w:color w:val="auto"/>
                <w:sz w:val="14"/>
                <w:szCs w:val="14"/>
              </w:rPr>
              <w:t>(manipulative, attention-seeking acts), because sui</w:t>
            </w:r>
            <w:r w:rsidR="00025196">
              <w:rPr>
                <w:color w:val="auto"/>
                <w:sz w:val="14"/>
                <w:szCs w:val="14"/>
              </w:rPr>
              <w:t>-</w:t>
            </w:r>
            <w:proofErr w:type="spellStart"/>
            <w:r w:rsidRPr="00F85754">
              <w:rPr>
                <w:color w:val="auto"/>
                <w:sz w:val="14"/>
                <w:szCs w:val="14"/>
              </w:rPr>
              <w:t>cide</w:t>
            </w:r>
            <w:proofErr w:type="spellEnd"/>
            <w:r w:rsidRPr="00F85754">
              <w:rPr>
                <w:color w:val="auto"/>
                <w:sz w:val="14"/>
                <w:szCs w:val="14"/>
              </w:rPr>
              <w:t xml:space="preserve"> attempts and self-harm </w:t>
            </w:r>
            <w:proofErr w:type="spellStart"/>
            <w:r w:rsidRPr="00F85754">
              <w:rPr>
                <w:color w:val="auto"/>
                <w:sz w:val="14"/>
                <w:szCs w:val="14"/>
              </w:rPr>
              <w:t>behaviors</w:t>
            </w:r>
            <w:proofErr w:type="spellEnd"/>
            <w:r w:rsidRPr="00F85754">
              <w:rPr>
                <w:color w:val="auto"/>
                <w:sz w:val="14"/>
                <w:szCs w:val="14"/>
              </w:rPr>
              <w:t xml:space="preserve"> were not mutually exclusive" (p.318), it is unclear whether this determination was made on the basis of diagnostic codes alone, or whether additional review was undertaken to investigate intent in ambiguous cases.</w:t>
            </w:r>
          </w:p>
          <w:p w14:paraId="6C66D2BD" w14:textId="77777777" w:rsidR="008B00DD" w:rsidRPr="00CD7D26" w:rsidRDefault="008B00DD" w:rsidP="00F85754">
            <w:pPr>
              <w:pStyle w:val="Default"/>
              <w:rPr>
                <w:color w:val="auto"/>
                <w:sz w:val="14"/>
                <w:szCs w:val="14"/>
              </w:rPr>
            </w:pPr>
          </w:p>
        </w:tc>
        <w:tc>
          <w:tcPr>
            <w:tcW w:w="437" w:type="pct"/>
            <w:tcBorders>
              <w:top w:val="single" w:sz="4" w:space="0" w:color="auto"/>
              <w:bottom w:val="single" w:sz="4" w:space="0" w:color="auto"/>
            </w:tcBorders>
            <w:shd w:val="clear" w:color="auto" w:fill="auto"/>
          </w:tcPr>
          <w:p w14:paraId="42168F5A" w14:textId="77777777" w:rsidR="00F85754" w:rsidRPr="00F85754" w:rsidRDefault="00F85754" w:rsidP="00F85754">
            <w:pPr>
              <w:pStyle w:val="Default"/>
              <w:rPr>
                <w:color w:val="auto"/>
                <w:sz w:val="14"/>
                <w:szCs w:val="14"/>
              </w:rPr>
            </w:pPr>
            <w:r w:rsidRPr="00F85754">
              <w:rPr>
                <w:color w:val="auto"/>
                <w:sz w:val="14"/>
                <w:szCs w:val="14"/>
              </w:rPr>
              <w:t>Hospital/medical records used.</w:t>
            </w:r>
          </w:p>
          <w:p w14:paraId="15EE3C85" w14:textId="77777777" w:rsidR="008B00DD" w:rsidRPr="00CD7D26" w:rsidRDefault="008B00DD" w:rsidP="00F85754">
            <w:pPr>
              <w:pStyle w:val="Default"/>
              <w:rPr>
                <w:color w:val="auto"/>
                <w:sz w:val="14"/>
                <w:szCs w:val="14"/>
              </w:rPr>
            </w:pPr>
          </w:p>
        </w:tc>
        <w:tc>
          <w:tcPr>
            <w:tcW w:w="453" w:type="pct"/>
            <w:tcBorders>
              <w:top w:val="single" w:sz="4" w:space="0" w:color="auto"/>
              <w:bottom w:val="single" w:sz="4" w:space="0" w:color="auto"/>
            </w:tcBorders>
            <w:shd w:val="clear" w:color="auto" w:fill="auto"/>
          </w:tcPr>
          <w:p w14:paraId="2B2DD658" w14:textId="4BF2678D" w:rsidR="00F85754" w:rsidRPr="00F85754" w:rsidRDefault="00185B8E" w:rsidP="00F85754">
            <w:pPr>
              <w:pStyle w:val="Default"/>
              <w:rPr>
                <w:color w:val="auto"/>
                <w:sz w:val="14"/>
                <w:szCs w:val="14"/>
              </w:rPr>
            </w:pPr>
            <w:r w:rsidRPr="00185B8E">
              <w:rPr>
                <w:color w:val="auto"/>
                <w:sz w:val="14"/>
                <w:szCs w:val="14"/>
              </w:rPr>
              <w:t>No specific inform-</w:t>
            </w:r>
            <w:proofErr w:type="spellStart"/>
            <w:r w:rsidRPr="00185B8E">
              <w:rPr>
                <w:color w:val="auto"/>
                <w:sz w:val="14"/>
                <w:szCs w:val="14"/>
              </w:rPr>
              <w:t>ation</w:t>
            </w:r>
            <w:proofErr w:type="spellEnd"/>
            <w:r w:rsidRPr="00185B8E">
              <w:rPr>
                <w:color w:val="auto"/>
                <w:sz w:val="14"/>
                <w:szCs w:val="14"/>
              </w:rPr>
              <w:t xml:space="preserve"> reported, how-ever, i</w:t>
            </w:r>
            <w:r w:rsidR="00F85754" w:rsidRPr="00185B8E">
              <w:rPr>
                <w:color w:val="auto"/>
                <w:sz w:val="14"/>
                <w:szCs w:val="14"/>
              </w:rPr>
              <w:t>t is likely the same mode</w:t>
            </w:r>
            <w:r w:rsidR="00F85754" w:rsidRPr="00F85754">
              <w:rPr>
                <w:color w:val="auto"/>
                <w:sz w:val="14"/>
                <w:szCs w:val="14"/>
              </w:rPr>
              <w:t xml:space="preserve"> of data collection was used for all participants.</w:t>
            </w:r>
          </w:p>
          <w:p w14:paraId="7AFCAAFD" w14:textId="77777777" w:rsidR="008B00DD" w:rsidRPr="00CD7D26" w:rsidRDefault="008B00DD" w:rsidP="00F85754">
            <w:pPr>
              <w:pStyle w:val="Default"/>
              <w:rPr>
                <w:color w:val="auto"/>
                <w:sz w:val="14"/>
                <w:szCs w:val="14"/>
              </w:rPr>
            </w:pPr>
          </w:p>
        </w:tc>
        <w:tc>
          <w:tcPr>
            <w:tcW w:w="442" w:type="pct"/>
            <w:tcBorders>
              <w:top w:val="single" w:sz="4" w:space="0" w:color="auto"/>
              <w:bottom w:val="single" w:sz="4" w:space="0" w:color="auto"/>
            </w:tcBorders>
            <w:shd w:val="clear" w:color="auto" w:fill="auto"/>
          </w:tcPr>
          <w:p w14:paraId="6526014A" w14:textId="51ADA8A5" w:rsidR="00F85754" w:rsidRPr="00F85754" w:rsidRDefault="00025196" w:rsidP="00F85754">
            <w:pPr>
              <w:pStyle w:val="Default"/>
              <w:rPr>
                <w:color w:val="auto"/>
                <w:sz w:val="14"/>
                <w:szCs w:val="14"/>
              </w:rPr>
            </w:pPr>
            <w:r>
              <w:rPr>
                <w:color w:val="auto"/>
                <w:sz w:val="14"/>
                <w:szCs w:val="14"/>
              </w:rPr>
              <w:t>NR</w:t>
            </w:r>
          </w:p>
          <w:p w14:paraId="02C185EA" w14:textId="77777777" w:rsidR="008B00DD" w:rsidRPr="00CD7D26" w:rsidRDefault="008B00DD" w:rsidP="00F85754">
            <w:pPr>
              <w:pStyle w:val="Default"/>
              <w:rPr>
                <w:color w:val="auto"/>
                <w:sz w:val="14"/>
                <w:szCs w:val="14"/>
              </w:rPr>
            </w:pPr>
          </w:p>
        </w:tc>
        <w:tc>
          <w:tcPr>
            <w:tcW w:w="517" w:type="pct"/>
            <w:tcBorders>
              <w:top w:val="single" w:sz="4" w:space="0" w:color="auto"/>
              <w:bottom w:val="single" w:sz="4" w:space="0" w:color="auto"/>
            </w:tcBorders>
            <w:shd w:val="clear" w:color="auto" w:fill="auto"/>
          </w:tcPr>
          <w:p w14:paraId="47EC339C" w14:textId="77777777" w:rsidR="00F85754" w:rsidRPr="00F85754" w:rsidRDefault="00F85754" w:rsidP="00F85754">
            <w:pPr>
              <w:pStyle w:val="Default"/>
              <w:rPr>
                <w:color w:val="auto"/>
                <w:sz w:val="14"/>
                <w:szCs w:val="14"/>
              </w:rPr>
            </w:pPr>
            <w:r w:rsidRPr="00F85754">
              <w:rPr>
                <w:color w:val="auto"/>
                <w:sz w:val="14"/>
                <w:szCs w:val="14"/>
              </w:rPr>
              <w:t>There were no errors in the reporting of the numerator(s) and denominator(s) for the prevalence.</w:t>
            </w:r>
          </w:p>
          <w:p w14:paraId="5310FA27" w14:textId="77777777" w:rsidR="008B00DD" w:rsidRPr="00CD7D26" w:rsidRDefault="008B00DD" w:rsidP="00F85754">
            <w:pPr>
              <w:pStyle w:val="Default"/>
              <w:rPr>
                <w:color w:val="auto"/>
                <w:sz w:val="14"/>
                <w:szCs w:val="14"/>
              </w:rPr>
            </w:pPr>
          </w:p>
        </w:tc>
      </w:tr>
    </w:tbl>
    <w:p w14:paraId="7DD916E2" w14:textId="0C4FD2DE" w:rsidR="00D2244B" w:rsidRDefault="00D2244B"/>
    <w:p w14:paraId="6D593E60" w14:textId="13BADDC4" w:rsidR="00D2244B" w:rsidRDefault="00D2244B"/>
    <w:p w14:paraId="02DA6978" w14:textId="100CDC17" w:rsidR="00D2244B" w:rsidRDefault="00D2244B"/>
    <w:p w14:paraId="58641A60"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4D1ED29F" w14:textId="4FF03734" w:rsidTr="00D2244B">
        <w:trPr>
          <w:trHeight w:val="839"/>
        </w:trPr>
        <w:tc>
          <w:tcPr>
            <w:tcW w:w="355" w:type="pct"/>
            <w:tcBorders>
              <w:top w:val="single" w:sz="4" w:space="0" w:color="auto"/>
              <w:bottom w:val="single" w:sz="4" w:space="0" w:color="auto"/>
            </w:tcBorders>
            <w:shd w:val="clear" w:color="auto" w:fill="F2F2F2" w:themeFill="background1" w:themeFillShade="F2"/>
          </w:tcPr>
          <w:p w14:paraId="7096DC12" w14:textId="358FD08A" w:rsidR="008B00DD" w:rsidRPr="00A21AFE" w:rsidRDefault="00322E25" w:rsidP="00D9025B">
            <w:pPr>
              <w:pStyle w:val="Default"/>
              <w:rPr>
                <w:b/>
                <w:color w:val="auto"/>
                <w:sz w:val="14"/>
                <w:szCs w:val="14"/>
              </w:rPr>
            </w:pPr>
            <w:r>
              <w:rPr>
                <w:b/>
                <w:color w:val="auto"/>
                <w:sz w:val="14"/>
                <w:szCs w:val="14"/>
              </w:rPr>
              <w:lastRenderedPageBreak/>
              <w:t>Marriott</w:t>
            </w:r>
            <w:r w:rsidR="00D9025B">
              <w:rPr>
                <w:b/>
                <w:color w:val="auto"/>
                <w:sz w:val="14"/>
                <w:szCs w:val="14"/>
              </w:rPr>
              <w:t xml:space="preserve"> </w:t>
            </w:r>
            <w:r w:rsidR="008B00DD" w:rsidRPr="00A21AFE">
              <w:rPr>
                <w:b/>
                <w:color w:val="auto"/>
                <w:sz w:val="14"/>
                <w:szCs w:val="14"/>
              </w:rPr>
              <w:t>2003</w:t>
            </w:r>
          </w:p>
        </w:tc>
        <w:tc>
          <w:tcPr>
            <w:tcW w:w="509" w:type="pct"/>
            <w:tcBorders>
              <w:top w:val="single" w:sz="4" w:space="0" w:color="auto"/>
              <w:bottom w:val="single" w:sz="4" w:space="0" w:color="auto"/>
            </w:tcBorders>
            <w:shd w:val="clear" w:color="auto" w:fill="F2F2F2" w:themeFill="background1" w:themeFillShade="F2"/>
          </w:tcPr>
          <w:p w14:paraId="5345A8F4" w14:textId="7E9C2597" w:rsidR="0018161C" w:rsidRPr="0018161C" w:rsidRDefault="0018161C" w:rsidP="0018161C">
            <w:pPr>
              <w:pStyle w:val="Default"/>
              <w:rPr>
                <w:color w:val="auto"/>
                <w:sz w:val="14"/>
                <w:szCs w:val="14"/>
              </w:rPr>
            </w:pPr>
            <w:r w:rsidRPr="0018161C">
              <w:rPr>
                <w:color w:val="auto"/>
                <w:sz w:val="14"/>
                <w:szCs w:val="14"/>
              </w:rPr>
              <w:t>"Leeds is one of the United Kingdom’s six largest cities. It is in the North of England and lies in poorest half of the UK on indices of social deprivation. Its age structure is closely similar to that of the UK as a whole" (p.646). It is therefore apparent that this region would not be representative of the national population.</w:t>
            </w:r>
          </w:p>
          <w:p w14:paraId="42B8F86A" w14:textId="77777777" w:rsidR="008B00DD" w:rsidRPr="00CD7D26" w:rsidRDefault="008B00DD" w:rsidP="0018161C">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0D6ABBFA" w14:textId="05573871" w:rsidR="0018161C" w:rsidRPr="0018161C" w:rsidRDefault="0018161C" w:rsidP="0018161C">
            <w:pPr>
              <w:pStyle w:val="Default"/>
              <w:rPr>
                <w:color w:val="auto"/>
                <w:sz w:val="14"/>
                <w:szCs w:val="14"/>
              </w:rPr>
            </w:pPr>
            <w:r w:rsidRPr="0018161C">
              <w:rPr>
                <w:color w:val="auto"/>
                <w:sz w:val="14"/>
                <w:szCs w:val="14"/>
              </w:rPr>
              <w:t>"The final list of ep</w:t>
            </w:r>
            <w:r w:rsidR="00322E25">
              <w:rPr>
                <w:color w:val="auto"/>
                <w:sz w:val="14"/>
                <w:szCs w:val="14"/>
              </w:rPr>
              <w:t>-</w:t>
            </w:r>
            <w:proofErr w:type="spellStart"/>
            <w:r w:rsidRPr="0018161C">
              <w:rPr>
                <w:color w:val="auto"/>
                <w:sz w:val="14"/>
                <w:szCs w:val="14"/>
              </w:rPr>
              <w:t>isodes</w:t>
            </w:r>
            <w:proofErr w:type="spellEnd"/>
            <w:r w:rsidRPr="0018161C">
              <w:rPr>
                <w:color w:val="auto"/>
                <w:sz w:val="14"/>
                <w:szCs w:val="14"/>
              </w:rPr>
              <w:t xml:space="preserve"> of self-harm comprised all those where the patient in</w:t>
            </w:r>
            <w:r w:rsidR="00322E25">
              <w:rPr>
                <w:color w:val="auto"/>
                <w:sz w:val="14"/>
                <w:szCs w:val="14"/>
              </w:rPr>
              <w:t>-</w:t>
            </w:r>
            <w:proofErr w:type="spellStart"/>
            <w:r w:rsidRPr="0018161C">
              <w:rPr>
                <w:color w:val="auto"/>
                <w:sz w:val="14"/>
                <w:szCs w:val="14"/>
              </w:rPr>
              <w:t>dicated</w:t>
            </w:r>
            <w:proofErr w:type="spellEnd"/>
            <w:r w:rsidRPr="0018161C">
              <w:rPr>
                <w:color w:val="auto"/>
                <w:sz w:val="14"/>
                <w:szCs w:val="14"/>
              </w:rPr>
              <w:t xml:space="preserve"> that he or she had caused harm to himself or herself, or where a clinician was of the opinion that self-harm had </w:t>
            </w:r>
            <w:r w:rsidR="00322E25">
              <w:rPr>
                <w:color w:val="auto"/>
                <w:sz w:val="14"/>
                <w:szCs w:val="14"/>
              </w:rPr>
              <w:t>occur-</w:t>
            </w:r>
            <w:r w:rsidRPr="0018161C">
              <w:rPr>
                <w:color w:val="auto"/>
                <w:sz w:val="14"/>
                <w:szCs w:val="14"/>
              </w:rPr>
              <w:t>ed. Recreational use of drugs or alcohol was not included unless it was plain that an excess quantity of a recreational drug had been taken with suicidal intent" (p.646).</w:t>
            </w:r>
          </w:p>
          <w:p w14:paraId="7C045813" w14:textId="77777777" w:rsidR="008B00DD" w:rsidRPr="00CD7D26" w:rsidRDefault="008B00DD" w:rsidP="0018161C">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4C5CC983" w14:textId="77777777" w:rsidR="0018161C" w:rsidRPr="0018161C" w:rsidRDefault="0018161C" w:rsidP="0018161C">
            <w:pPr>
              <w:pStyle w:val="Default"/>
              <w:rPr>
                <w:color w:val="auto"/>
                <w:sz w:val="14"/>
                <w:szCs w:val="14"/>
              </w:rPr>
            </w:pPr>
            <w:r w:rsidRPr="0018161C">
              <w:rPr>
                <w:color w:val="auto"/>
                <w:sz w:val="14"/>
                <w:szCs w:val="14"/>
              </w:rPr>
              <w:t>Whilst data for "...all patients aged 55 years or over who attended" (p.646) were eligible for inclusion, only data for "...a similar number drawn at random..." (p.646) were included.</w:t>
            </w:r>
          </w:p>
          <w:p w14:paraId="5759CD8D" w14:textId="77777777" w:rsidR="008B00DD" w:rsidRPr="00CD7D26" w:rsidRDefault="008B00DD" w:rsidP="0018161C">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695DE66A" w14:textId="7E1D04DD" w:rsidR="0018161C" w:rsidRPr="0018161C" w:rsidRDefault="0018161C" w:rsidP="0018161C">
            <w:pPr>
              <w:pStyle w:val="Default"/>
              <w:rPr>
                <w:color w:val="auto"/>
                <w:sz w:val="14"/>
                <w:szCs w:val="14"/>
              </w:rPr>
            </w:pPr>
            <w:r w:rsidRPr="0018161C">
              <w:rPr>
                <w:color w:val="auto"/>
                <w:sz w:val="14"/>
                <w:szCs w:val="14"/>
              </w:rPr>
              <w:t xml:space="preserve">The authors do note that "[t]he </w:t>
            </w:r>
            <w:proofErr w:type="spellStart"/>
            <w:r w:rsidRPr="0018161C">
              <w:rPr>
                <w:color w:val="auto"/>
                <w:sz w:val="14"/>
                <w:szCs w:val="14"/>
              </w:rPr>
              <w:t>denomin</w:t>
            </w:r>
            <w:r w:rsidR="00322E25">
              <w:rPr>
                <w:color w:val="auto"/>
                <w:sz w:val="14"/>
                <w:szCs w:val="14"/>
              </w:rPr>
              <w:t>-</w:t>
            </w:r>
            <w:r w:rsidRPr="0018161C">
              <w:rPr>
                <w:color w:val="auto"/>
                <w:sz w:val="14"/>
                <w:szCs w:val="14"/>
              </w:rPr>
              <w:t>ators</w:t>
            </w:r>
            <w:proofErr w:type="spellEnd"/>
            <w:r w:rsidRPr="0018161C">
              <w:rPr>
                <w:color w:val="auto"/>
                <w:sz w:val="14"/>
                <w:szCs w:val="14"/>
              </w:rPr>
              <w:t xml:space="preserve"> change slightly because there were a few attendances for which we could find no notes about the patient’s assessment and follow-up..." (p.647), however, missing data ranges from 1.1% to 2.2% (depending on outcome).</w:t>
            </w:r>
          </w:p>
          <w:p w14:paraId="415C9CCD" w14:textId="77777777" w:rsidR="008B00DD" w:rsidRPr="00CD7D26" w:rsidRDefault="008B00DD" w:rsidP="0018161C">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1CC18B0D" w14:textId="3A508CDE" w:rsidR="0018161C" w:rsidRPr="0018161C" w:rsidRDefault="0018161C" w:rsidP="0018161C">
            <w:pPr>
              <w:pStyle w:val="Default"/>
              <w:rPr>
                <w:color w:val="auto"/>
                <w:sz w:val="14"/>
                <w:szCs w:val="14"/>
              </w:rPr>
            </w:pPr>
            <w:r w:rsidRPr="0018161C">
              <w:rPr>
                <w:color w:val="auto"/>
                <w:sz w:val="14"/>
                <w:szCs w:val="14"/>
              </w:rPr>
              <w:t>"As part of routine practice, accident and emergency reception staff routinely record, on each patient’s record card [inform</w:t>
            </w:r>
            <w:r w:rsidR="00322E25">
              <w:rPr>
                <w:color w:val="auto"/>
                <w:sz w:val="14"/>
                <w:szCs w:val="14"/>
              </w:rPr>
              <w:t>-</w:t>
            </w:r>
            <w:proofErr w:type="spellStart"/>
            <w:r w:rsidRPr="0018161C">
              <w:rPr>
                <w:color w:val="auto"/>
                <w:sz w:val="14"/>
                <w:szCs w:val="14"/>
              </w:rPr>
              <w:t>ation</w:t>
            </w:r>
            <w:proofErr w:type="spellEnd"/>
            <w:r w:rsidRPr="0018161C">
              <w:rPr>
                <w:color w:val="auto"/>
                <w:sz w:val="14"/>
                <w:szCs w:val="14"/>
              </w:rPr>
              <w:t xml:space="preserve"> on treatment received]" (p.646).</w:t>
            </w:r>
          </w:p>
          <w:p w14:paraId="07A4D186" w14:textId="77777777" w:rsidR="008B00DD" w:rsidRPr="00CD7D26" w:rsidRDefault="008B00DD" w:rsidP="0018161C">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55369F6C" w14:textId="7C939AF1" w:rsidR="0018161C" w:rsidRPr="0018161C" w:rsidRDefault="0018161C" w:rsidP="0018161C">
            <w:pPr>
              <w:pStyle w:val="Default"/>
              <w:rPr>
                <w:color w:val="auto"/>
                <w:sz w:val="14"/>
                <w:szCs w:val="14"/>
              </w:rPr>
            </w:pPr>
            <w:r w:rsidRPr="0018161C">
              <w:rPr>
                <w:color w:val="auto"/>
                <w:sz w:val="14"/>
                <w:szCs w:val="14"/>
              </w:rPr>
              <w:t xml:space="preserve">"We examined the case-notes for every episode of care where self-harm was a likely reason for having </w:t>
            </w:r>
            <w:proofErr w:type="gramStart"/>
            <w:r w:rsidRPr="0018161C">
              <w:rPr>
                <w:color w:val="auto"/>
                <w:sz w:val="14"/>
                <w:szCs w:val="14"/>
              </w:rPr>
              <w:t>attending</w:t>
            </w:r>
            <w:proofErr w:type="gramEnd"/>
            <w:r w:rsidRPr="0018161C">
              <w:rPr>
                <w:color w:val="auto"/>
                <w:sz w:val="14"/>
                <w:szCs w:val="14"/>
              </w:rPr>
              <w:t xml:space="preserve"> the hospital. We were deliberately over-inclusive— exam</w:t>
            </w:r>
            <w:r w:rsidR="00322E25">
              <w:rPr>
                <w:color w:val="auto"/>
                <w:sz w:val="14"/>
                <w:szCs w:val="14"/>
              </w:rPr>
              <w:t>-</w:t>
            </w:r>
            <w:proofErr w:type="spellStart"/>
            <w:r w:rsidRPr="0018161C">
              <w:rPr>
                <w:color w:val="auto"/>
                <w:sz w:val="14"/>
                <w:szCs w:val="14"/>
              </w:rPr>
              <w:t>ining</w:t>
            </w:r>
            <w:proofErr w:type="spellEnd"/>
            <w:r w:rsidRPr="0018161C">
              <w:rPr>
                <w:color w:val="auto"/>
                <w:sz w:val="14"/>
                <w:szCs w:val="14"/>
              </w:rPr>
              <w:t xml:space="preserve"> twice weekly all records at either hospital that were coded (whether at arrival transfer or discharge) as any of the following: deli</w:t>
            </w:r>
            <w:r w:rsidR="00322E25">
              <w:rPr>
                <w:color w:val="auto"/>
                <w:sz w:val="14"/>
                <w:szCs w:val="14"/>
              </w:rPr>
              <w:t>-</w:t>
            </w:r>
            <w:r w:rsidRPr="0018161C">
              <w:rPr>
                <w:color w:val="auto"/>
                <w:sz w:val="14"/>
                <w:szCs w:val="14"/>
              </w:rPr>
              <w:t>berate self-harm, overdose, poisoning, psychiatric, mental illness, behaving strangely, appears drunk, did not wait for examination, or left before treatment. Codes varied be</w:t>
            </w:r>
            <w:r w:rsidR="00322E25">
              <w:rPr>
                <w:color w:val="auto"/>
                <w:sz w:val="14"/>
                <w:szCs w:val="14"/>
              </w:rPr>
              <w:t>-</w:t>
            </w:r>
            <w:r w:rsidRPr="0018161C">
              <w:rPr>
                <w:color w:val="auto"/>
                <w:sz w:val="14"/>
                <w:szCs w:val="14"/>
              </w:rPr>
              <w:t xml:space="preserve">tween the two </w:t>
            </w:r>
            <w:proofErr w:type="spellStart"/>
            <w:r w:rsidRPr="0018161C">
              <w:rPr>
                <w:color w:val="auto"/>
                <w:sz w:val="14"/>
                <w:szCs w:val="14"/>
              </w:rPr>
              <w:t>hos</w:t>
            </w:r>
            <w:r w:rsidR="00322E25">
              <w:rPr>
                <w:color w:val="auto"/>
                <w:sz w:val="14"/>
                <w:szCs w:val="14"/>
              </w:rPr>
              <w:t>-</w:t>
            </w:r>
            <w:proofErr w:type="gramStart"/>
            <w:r w:rsidRPr="0018161C">
              <w:rPr>
                <w:color w:val="auto"/>
                <w:sz w:val="14"/>
                <w:szCs w:val="14"/>
              </w:rPr>
              <w:t>pitals</w:t>
            </w:r>
            <w:proofErr w:type="spellEnd"/>
            <w:r w:rsidRPr="0018161C">
              <w:rPr>
                <w:color w:val="auto"/>
                <w:sz w:val="14"/>
                <w:szCs w:val="14"/>
              </w:rPr>
              <w:t>;</w:t>
            </w:r>
            <w:proofErr w:type="gramEnd"/>
            <w:r w:rsidRPr="0018161C">
              <w:rPr>
                <w:color w:val="auto"/>
                <w:sz w:val="14"/>
                <w:szCs w:val="14"/>
              </w:rPr>
              <w:t xml:space="preserve"> this list in</w:t>
            </w:r>
            <w:r w:rsidR="00322E25">
              <w:rPr>
                <w:color w:val="auto"/>
                <w:sz w:val="14"/>
                <w:szCs w:val="14"/>
              </w:rPr>
              <w:t>-</w:t>
            </w:r>
            <w:r w:rsidRPr="0018161C">
              <w:rPr>
                <w:color w:val="auto"/>
                <w:sz w:val="14"/>
                <w:szCs w:val="14"/>
              </w:rPr>
              <w:t>corporates the two systems of computer</w:t>
            </w:r>
            <w:r w:rsidR="00322E25">
              <w:rPr>
                <w:color w:val="auto"/>
                <w:sz w:val="14"/>
                <w:szCs w:val="14"/>
              </w:rPr>
              <w:t>-</w:t>
            </w:r>
            <w:proofErr w:type="spellStart"/>
            <w:r w:rsidRPr="0018161C">
              <w:rPr>
                <w:color w:val="auto"/>
                <w:sz w:val="14"/>
                <w:szCs w:val="14"/>
              </w:rPr>
              <w:t>ised</w:t>
            </w:r>
            <w:proofErr w:type="spellEnd"/>
            <w:r w:rsidRPr="0018161C">
              <w:rPr>
                <w:color w:val="auto"/>
                <w:sz w:val="14"/>
                <w:szCs w:val="14"/>
              </w:rPr>
              <w:t xml:space="preserve"> data. The search was later repeated twice, each time after a delay of several weeks — because computerised and manual records are amended </w:t>
            </w:r>
            <w:proofErr w:type="spellStart"/>
            <w:r w:rsidRPr="0018161C">
              <w:rPr>
                <w:color w:val="auto"/>
                <w:sz w:val="14"/>
                <w:szCs w:val="14"/>
              </w:rPr>
              <w:t>some</w:t>
            </w:r>
            <w:r>
              <w:rPr>
                <w:color w:val="auto"/>
                <w:sz w:val="14"/>
                <w:szCs w:val="14"/>
              </w:rPr>
              <w:t xml:space="preserve"> </w:t>
            </w:r>
            <w:r w:rsidRPr="0018161C">
              <w:rPr>
                <w:color w:val="auto"/>
                <w:sz w:val="14"/>
                <w:szCs w:val="14"/>
              </w:rPr>
              <w:t>time</w:t>
            </w:r>
            <w:proofErr w:type="spellEnd"/>
            <w:r w:rsidRPr="0018161C">
              <w:rPr>
                <w:color w:val="auto"/>
                <w:sz w:val="14"/>
                <w:szCs w:val="14"/>
              </w:rPr>
              <w:t xml:space="preserve"> after hospital attendance, and because some missing records take time to be returned to their proper place" (p.646).</w:t>
            </w:r>
          </w:p>
          <w:p w14:paraId="62DCB2A0" w14:textId="77777777" w:rsidR="008B00DD" w:rsidRPr="00CD7D26" w:rsidRDefault="008B00DD" w:rsidP="0018161C">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6F034B56" w14:textId="77777777" w:rsidR="0018161C" w:rsidRPr="0018161C" w:rsidRDefault="0018161C" w:rsidP="0018161C">
            <w:pPr>
              <w:pStyle w:val="Default"/>
              <w:rPr>
                <w:color w:val="auto"/>
                <w:sz w:val="14"/>
                <w:szCs w:val="14"/>
              </w:rPr>
            </w:pPr>
            <w:r w:rsidRPr="0018161C">
              <w:rPr>
                <w:color w:val="auto"/>
                <w:sz w:val="14"/>
                <w:szCs w:val="14"/>
              </w:rPr>
              <w:t>Hospital/medical records used.</w:t>
            </w:r>
          </w:p>
          <w:p w14:paraId="4D32A7B6" w14:textId="77777777" w:rsidR="008B00DD" w:rsidRPr="00CD7D26" w:rsidRDefault="008B00DD" w:rsidP="0018161C">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73ADD757" w14:textId="56B044C7" w:rsidR="0018161C" w:rsidRPr="005A28BE" w:rsidRDefault="005A28BE" w:rsidP="0018161C">
            <w:pPr>
              <w:pStyle w:val="Default"/>
              <w:rPr>
                <w:color w:val="auto"/>
                <w:sz w:val="14"/>
                <w:szCs w:val="14"/>
              </w:rPr>
            </w:pPr>
            <w:r w:rsidRPr="005A28BE">
              <w:rPr>
                <w:color w:val="auto"/>
                <w:sz w:val="14"/>
                <w:szCs w:val="14"/>
              </w:rPr>
              <w:t>No specific inform-</w:t>
            </w:r>
            <w:proofErr w:type="spellStart"/>
            <w:r w:rsidRPr="005A28BE">
              <w:rPr>
                <w:color w:val="auto"/>
                <w:sz w:val="14"/>
                <w:szCs w:val="14"/>
              </w:rPr>
              <w:t>ation</w:t>
            </w:r>
            <w:proofErr w:type="spellEnd"/>
            <w:r w:rsidRPr="005A28BE">
              <w:rPr>
                <w:color w:val="auto"/>
                <w:sz w:val="14"/>
                <w:szCs w:val="14"/>
              </w:rPr>
              <w:t xml:space="preserve"> reported, how-ever, i</w:t>
            </w:r>
            <w:r w:rsidR="0018161C" w:rsidRPr="005A28BE">
              <w:rPr>
                <w:color w:val="auto"/>
                <w:sz w:val="14"/>
                <w:szCs w:val="14"/>
              </w:rPr>
              <w:t>t is likely the same mode of data collection was used for all participants.</w:t>
            </w:r>
          </w:p>
          <w:p w14:paraId="5B5280A4" w14:textId="77777777" w:rsidR="008B00DD" w:rsidRPr="005A28BE" w:rsidRDefault="008B00DD" w:rsidP="0018161C">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73B1A5B5" w14:textId="5CB0885F" w:rsidR="0018161C" w:rsidRPr="0018161C" w:rsidRDefault="00322E25" w:rsidP="0018161C">
            <w:pPr>
              <w:pStyle w:val="Default"/>
              <w:rPr>
                <w:color w:val="auto"/>
                <w:sz w:val="14"/>
                <w:szCs w:val="14"/>
              </w:rPr>
            </w:pPr>
            <w:r>
              <w:rPr>
                <w:color w:val="auto"/>
                <w:sz w:val="14"/>
                <w:szCs w:val="14"/>
              </w:rPr>
              <w:t>NR</w:t>
            </w:r>
          </w:p>
          <w:p w14:paraId="7526E80D" w14:textId="77777777" w:rsidR="008B00DD" w:rsidRPr="00CD7D26" w:rsidRDefault="008B00DD" w:rsidP="0018161C">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67D862C8" w14:textId="77777777" w:rsidR="0018161C" w:rsidRPr="0018161C" w:rsidRDefault="0018161C" w:rsidP="0018161C">
            <w:pPr>
              <w:pStyle w:val="Default"/>
              <w:rPr>
                <w:color w:val="auto"/>
                <w:sz w:val="14"/>
                <w:szCs w:val="14"/>
              </w:rPr>
            </w:pPr>
            <w:r w:rsidRPr="0018161C">
              <w:rPr>
                <w:color w:val="auto"/>
                <w:sz w:val="14"/>
                <w:szCs w:val="14"/>
              </w:rPr>
              <w:t>There were no errors in the reporting of the numerator(s) and denominator(s) for the prevalence.</w:t>
            </w:r>
          </w:p>
          <w:p w14:paraId="4D82AFFD" w14:textId="77777777" w:rsidR="008B00DD" w:rsidRPr="00CD7D26" w:rsidRDefault="008B00DD" w:rsidP="0018161C">
            <w:pPr>
              <w:pStyle w:val="Default"/>
              <w:rPr>
                <w:color w:val="auto"/>
                <w:sz w:val="14"/>
                <w:szCs w:val="14"/>
              </w:rPr>
            </w:pPr>
          </w:p>
        </w:tc>
      </w:tr>
      <w:tr w:rsidR="00291D40" w:rsidRPr="00CD7D26" w14:paraId="4975B753" w14:textId="29A65E8B" w:rsidTr="00D2244B">
        <w:trPr>
          <w:trHeight w:val="550"/>
        </w:trPr>
        <w:tc>
          <w:tcPr>
            <w:tcW w:w="355" w:type="pct"/>
            <w:tcBorders>
              <w:top w:val="single" w:sz="4" w:space="0" w:color="auto"/>
              <w:bottom w:val="single" w:sz="4" w:space="0" w:color="auto"/>
            </w:tcBorders>
            <w:shd w:val="clear" w:color="auto" w:fill="auto"/>
          </w:tcPr>
          <w:p w14:paraId="32830EFB" w14:textId="338576C8" w:rsidR="008B00DD" w:rsidRPr="00A21AFE" w:rsidRDefault="00322E25" w:rsidP="00D9025B">
            <w:pPr>
              <w:pStyle w:val="Default"/>
              <w:rPr>
                <w:b/>
                <w:color w:val="auto"/>
                <w:sz w:val="14"/>
                <w:szCs w:val="14"/>
              </w:rPr>
            </w:pPr>
            <w:r>
              <w:rPr>
                <w:b/>
                <w:color w:val="auto"/>
                <w:sz w:val="14"/>
                <w:szCs w:val="14"/>
              </w:rPr>
              <w:t>McCauley</w:t>
            </w:r>
            <w:r w:rsidR="00D9025B">
              <w:rPr>
                <w:b/>
                <w:color w:val="auto"/>
                <w:sz w:val="14"/>
                <w:szCs w:val="14"/>
              </w:rPr>
              <w:t xml:space="preserve"> </w:t>
            </w:r>
            <w:r w:rsidR="008B00DD" w:rsidRPr="00A21AFE">
              <w:rPr>
                <w:b/>
                <w:color w:val="auto"/>
                <w:sz w:val="14"/>
                <w:szCs w:val="14"/>
              </w:rPr>
              <w:t>2001</w:t>
            </w:r>
          </w:p>
        </w:tc>
        <w:tc>
          <w:tcPr>
            <w:tcW w:w="509" w:type="pct"/>
            <w:tcBorders>
              <w:top w:val="single" w:sz="4" w:space="0" w:color="auto"/>
              <w:bottom w:val="single" w:sz="4" w:space="0" w:color="auto"/>
            </w:tcBorders>
            <w:shd w:val="clear" w:color="auto" w:fill="auto"/>
          </w:tcPr>
          <w:p w14:paraId="098DD77E" w14:textId="42C380C7" w:rsidR="009D3AC2" w:rsidRPr="009D3AC2" w:rsidRDefault="009D3AC2" w:rsidP="009D3AC2">
            <w:pPr>
              <w:pStyle w:val="Default"/>
              <w:rPr>
                <w:color w:val="auto"/>
                <w:sz w:val="14"/>
                <w:szCs w:val="14"/>
              </w:rPr>
            </w:pPr>
            <w:r w:rsidRPr="009D3AC2">
              <w:rPr>
                <w:color w:val="auto"/>
                <w:sz w:val="14"/>
                <w:szCs w:val="14"/>
              </w:rPr>
              <w:t>"The 179-bed hospital, which has a psychiatric unit with 24 inpatient beds, is set in a rural county" (p.117). How</w:t>
            </w:r>
            <w:r w:rsidR="00322E25">
              <w:rPr>
                <w:color w:val="auto"/>
                <w:sz w:val="14"/>
                <w:szCs w:val="14"/>
              </w:rPr>
              <w:t>-</w:t>
            </w:r>
            <w:r w:rsidRPr="009D3AC2">
              <w:rPr>
                <w:color w:val="auto"/>
                <w:sz w:val="14"/>
                <w:szCs w:val="14"/>
              </w:rPr>
              <w:t xml:space="preserve">ever, no specific </w:t>
            </w:r>
            <w:proofErr w:type="spellStart"/>
            <w:r w:rsidRPr="009D3AC2">
              <w:rPr>
                <w:color w:val="auto"/>
                <w:sz w:val="14"/>
                <w:szCs w:val="14"/>
              </w:rPr>
              <w:t>infor</w:t>
            </w:r>
            <w:r w:rsidR="00322E25">
              <w:rPr>
                <w:color w:val="auto"/>
                <w:sz w:val="14"/>
                <w:szCs w:val="14"/>
              </w:rPr>
              <w:t>-</w:t>
            </w:r>
            <w:r w:rsidRPr="009D3AC2">
              <w:rPr>
                <w:color w:val="auto"/>
                <w:sz w:val="14"/>
                <w:szCs w:val="14"/>
              </w:rPr>
              <w:t>mation</w:t>
            </w:r>
            <w:proofErr w:type="spellEnd"/>
            <w:r w:rsidRPr="009D3AC2">
              <w:rPr>
                <w:color w:val="auto"/>
                <w:sz w:val="14"/>
                <w:szCs w:val="14"/>
              </w:rPr>
              <w:t xml:space="preserve"> is reported from which hospitals </w:t>
            </w:r>
            <w:proofErr w:type="spellStart"/>
            <w:r w:rsidRPr="009D3AC2">
              <w:rPr>
                <w:color w:val="auto"/>
                <w:sz w:val="14"/>
                <w:szCs w:val="14"/>
              </w:rPr>
              <w:t>partici</w:t>
            </w:r>
            <w:proofErr w:type="spellEnd"/>
            <w:r w:rsidR="00322E25">
              <w:rPr>
                <w:color w:val="auto"/>
                <w:sz w:val="14"/>
                <w:szCs w:val="14"/>
              </w:rPr>
              <w:t>-</w:t>
            </w:r>
            <w:r w:rsidRPr="009D3AC2">
              <w:rPr>
                <w:color w:val="auto"/>
                <w:sz w:val="14"/>
                <w:szCs w:val="14"/>
              </w:rPr>
              <w:t>pants were recruited. Therefore, it is difficult to determine whether participants were re</w:t>
            </w:r>
            <w:r w:rsidR="00322E25">
              <w:rPr>
                <w:color w:val="auto"/>
                <w:sz w:val="14"/>
                <w:szCs w:val="14"/>
              </w:rPr>
              <w:t>-</w:t>
            </w:r>
            <w:proofErr w:type="spellStart"/>
            <w:r w:rsidRPr="009D3AC2">
              <w:rPr>
                <w:color w:val="auto"/>
                <w:sz w:val="14"/>
                <w:szCs w:val="14"/>
              </w:rPr>
              <w:t>cruited</w:t>
            </w:r>
            <w:proofErr w:type="spellEnd"/>
            <w:r w:rsidRPr="009D3AC2">
              <w:rPr>
                <w:color w:val="auto"/>
                <w:sz w:val="14"/>
                <w:szCs w:val="14"/>
              </w:rPr>
              <w:t xml:space="preserve"> from a region likely to be </w:t>
            </w:r>
            <w:r w:rsidR="00322E25">
              <w:rPr>
                <w:color w:val="auto"/>
                <w:sz w:val="14"/>
                <w:szCs w:val="14"/>
              </w:rPr>
              <w:t>represent-</w:t>
            </w:r>
            <w:proofErr w:type="spellStart"/>
            <w:r w:rsidRPr="009D3AC2">
              <w:rPr>
                <w:color w:val="auto"/>
                <w:sz w:val="14"/>
                <w:szCs w:val="14"/>
              </w:rPr>
              <w:t>tative</w:t>
            </w:r>
            <w:proofErr w:type="spellEnd"/>
            <w:r w:rsidRPr="009D3AC2">
              <w:rPr>
                <w:color w:val="auto"/>
                <w:sz w:val="14"/>
                <w:szCs w:val="14"/>
              </w:rPr>
              <w:t xml:space="preserve"> of the national population.</w:t>
            </w:r>
          </w:p>
          <w:p w14:paraId="222A3D13" w14:textId="77777777" w:rsidR="008B00DD" w:rsidRPr="00CD7D26" w:rsidRDefault="008B00DD" w:rsidP="009D3AC2">
            <w:pPr>
              <w:pStyle w:val="Default"/>
              <w:rPr>
                <w:color w:val="auto"/>
                <w:sz w:val="14"/>
                <w:szCs w:val="14"/>
              </w:rPr>
            </w:pPr>
          </w:p>
        </w:tc>
        <w:tc>
          <w:tcPr>
            <w:tcW w:w="475" w:type="pct"/>
            <w:tcBorders>
              <w:top w:val="single" w:sz="4" w:space="0" w:color="auto"/>
              <w:bottom w:val="single" w:sz="4" w:space="0" w:color="auto"/>
            </w:tcBorders>
            <w:shd w:val="clear" w:color="auto" w:fill="auto"/>
          </w:tcPr>
          <w:p w14:paraId="368ECCCA" w14:textId="44FEBD50" w:rsidR="009D3AC2" w:rsidRPr="009D3AC2" w:rsidRDefault="009D3AC2" w:rsidP="009D3AC2">
            <w:pPr>
              <w:pStyle w:val="Default"/>
              <w:rPr>
                <w:color w:val="auto"/>
                <w:sz w:val="14"/>
                <w:szCs w:val="14"/>
              </w:rPr>
            </w:pPr>
            <w:r w:rsidRPr="009D3AC2">
              <w:rPr>
                <w:color w:val="auto"/>
                <w:sz w:val="14"/>
                <w:szCs w:val="14"/>
              </w:rPr>
              <w:t xml:space="preserve">"All cases of patients admitted after DSH to a rural general </w:t>
            </w:r>
            <w:proofErr w:type="spellStart"/>
            <w:r w:rsidRPr="009D3AC2">
              <w:rPr>
                <w:color w:val="auto"/>
                <w:sz w:val="14"/>
                <w:szCs w:val="14"/>
              </w:rPr>
              <w:t>hos</w:t>
            </w:r>
            <w:r w:rsidR="00322E25">
              <w:rPr>
                <w:color w:val="auto"/>
                <w:sz w:val="14"/>
                <w:szCs w:val="14"/>
              </w:rPr>
              <w:t>-</w:t>
            </w:r>
            <w:r w:rsidRPr="009D3AC2">
              <w:rPr>
                <w:color w:val="auto"/>
                <w:sz w:val="14"/>
                <w:szCs w:val="14"/>
              </w:rPr>
              <w:t>pital</w:t>
            </w:r>
            <w:proofErr w:type="spellEnd"/>
            <w:r w:rsidRPr="009D3AC2">
              <w:rPr>
                <w:color w:val="auto"/>
                <w:sz w:val="14"/>
                <w:szCs w:val="14"/>
              </w:rPr>
              <w:t>...were identified" (p.116). There were no specific exclusion criteria.</w:t>
            </w:r>
          </w:p>
          <w:p w14:paraId="02BAF4FA" w14:textId="77777777" w:rsidR="008B00DD" w:rsidRPr="00CD7D26" w:rsidRDefault="008B00DD" w:rsidP="009D3AC2">
            <w:pPr>
              <w:pStyle w:val="Default"/>
              <w:rPr>
                <w:color w:val="auto"/>
                <w:sz w:val="14"/>
                <w:szCs w:val="14"/>
              </w:rPr>
            </w:pPr>
          </w:p>
        </w:tc>
        <w:tc>
          <w:tcPr>
            <w:tcW w:w="478" w:type="pct"/>
            <w:tcBorders>
              <w:top w:val="single" w:sz="4" w:space="0" w:color="auto"/>
              <w:bottom w:val="single" w:sz="4" w:space="0" w:color="auto"/>
            </w:tcBorders>
            <w:shd w:val="clear" w:color="auto" w:fill="auto"/>
          </w:tcPr>
          <w:p w14:paraId="148C73F7" w14:textId="77777777" w:rsidR="009D3AC2" w:rsidRPr="009D3AC2" w:rsidRDefault="009D3AC2" w:rsidP="009D3AC2">
            <w:pPr>
              <w:pStyle w:val="Default"/>
              <w:rPr>
                <w:color w:val="auto"/>
                <w:sz w:val="14"/>
                <w:szCs w:val="14"/>
              </w:rPr>
            </w:pPr>
            <w:r w:rsidRPr="009D3AC2">
              <w:rPr>
                <w:color w:val="auto"/>
                <w:sz w:val="14"/>
                <w:szCs w:val="14"/>
              </w:rPr>
              <w:t>"From the records identified, 100 were selected randomly for inclusion in the study using a random number table" (p.117).</w:t>
            </w:r>
          </w:p>
          <w:p w14:paraId="55EC0256" w14:textId="77777777" w:rsidR="008B00DD" w:rsidRPr="00CD7D26" w:rsidRDefault="008B00DD" w:rsidP="009D3AC2">
            <w:pPr>
              <w:pStyle w:val="Default"/>
              <w:rPr>
                <w:color w:val="auto"/>
                <w:sz w:val="14"/>
                <w:szCs w:val="14"/>
              </w:rPr>
            </w:pPr>
          </w:p>
        </w:tc>
        <w:tc>
          <w:tcPr>
            <w:tcW w:w="438" w:type="pct"/>
            <w:tcBorders>
              <w:top w:val="single" w:sz="4" w:space="0" w:color="auto"/>
              <w:bottom w:val="single" w:sz="4" w:space="0" w:color="auto"/>
            </w:tcBorders>
            <w:shd w:val="clear" w:color="auto" w:fill="auto"/>
          </w:tcPr>
          <w:p w14:paraId="4CC15333" w14:textId="77777777" w:rsidR="009D3AC2" w:rsidRPr="009D3AC2" w:rsidRDefault="009D3AC2" w:rsidP="009D3AC2">
            <w:pPr>
              <w:pStyle w:val="Default"/>
              <w:rPr>
                <w:color w:val="auto"/>
                <w:sz w:val="14"/>
                <w:szCs w:val="14"/>
              </w:rPr>
            </w:pPr>
            <w:r w:rsidRPr="009D3AC2">
              <w:rPr>
                <w:color w:val="auto"/>
                <w:sz w:val="14"/>
                <w:szCs w:val="14"/>
              </w:rPr>
              <w:t>No specific information reported, however, data for all eligible participants were included in analyses.</w:t>
            </w:r>
          </w:p>
          <w:p w14:paraId="071C4D7F" w14:textId="77777777" w:rsidR="008B00DD" w:rsidRPr="00CD7D26" w:rsidRDefault="008B00DD" w:rsidP="009D3AC2">
            <w:pPr>
              <w:pStyle w:val="Default"/>
              <w:rPr>
                <w:color w:val="auto"/>
                <w:sz w:val="14"/>
                <w:szCs w:val="14"/>
              </w:rPr>
            </w:pPr>
          </w:p>
        </w:tc>
        <w:tc>
          <w:tcPr>
            <w:tcW w:w="452" w:type="pct"/>
            <w:tcBorders>
              <w:top w:val="single" w:sz="4" w:space="0" w:color="auto"/>
              <w:bottom w:val="single" w:sz="4" w:space="0" w:color="auto"/>
            </w:tcBorders>
            <w:shd w:val="clear" w:color="auto" w:fill="auto"/>
          </w:tcPr>
          <w:p w14:paraId="5378B55D" w14:textId="1EF42608" w:rsidR="009D3AC2" w:rsidRPr="009D3AC2" w:rsidRDefault="00322E25" w:rsidP="009D3AC2">
            <w:pPr>
              <w:pStyle w:val="Default"/>
              <w:rPr>
                <w:color w:val="auto"/>
                <w:sz w:val="14"/>
                <w:szCs w:val="14"/>
              </w:rPr>
            </w:pPr>
            <w:r>
              <w:rPr>
                <w:color w:val="auto"/>
                <w:sz w:val="14"/>
                <w:szCs w:val="14"/>
              </w:rPr>
              <w:t>NR</w:t>
            </w:r>
          </w:p>
          <w:p w14:paraId="710A5515" w14:textId="77777777" w:rsidR="008B00DD" w:rsidRPr="00CD7D26" w:rsidRDefault="008B00DD" w:rsidP="009D3AC2">
            <w:pPr>
              <w:pStyle w:val="Default"/>
              <w:rPr>
                <w:color w:val="auto"/>
                <w:sz w:val="14"/>
                <w:szCs w:val="14"/>
              </w:rPr>
            </w:pPr>
          </w:p>
        </w:tc>
        <w:tc>
          <w:tcPr>
            <w:tcW w:w="444" w:type="pct"/>
            <w:tcBorders>
              <w:top w:val="single" w:sz="4" w:space="0" w:color="auto"/>
              <w:bottom w:val="single" w:sz="4" w:space="0" w:color="auto"/>
            </w:tcBorders>
            <w:shd w:val="clear" w:color="auto" w:fill="auto"/>
          </w:tcPr>
          <w:p w14:paraId="76B09BEA" w14:textId="3A131AAE" w:rsidR="009D3AC2" w:rsidRPr="003F2699" w:rsidRDefault="009D3AC2" w:rsidP="009D3AC2">
            <w:pPr>
              <w:pStyle w:val="Default"/>
              <w:rPr>
                <w:color w:val="auto"/>
                <w:sz w:val="14"/>
                <w:szCs w:val="14"/>
                <w:vertAlign w:val="superscript"/>
              </w:rPr>
            </w:pPr>
            <w:r w:rsidRPr="009D3AC2">
              <w:rPr>
                <w:color w:val="auto"/>
                <w:sz w:val="14"/>
                <w:szCs w:val="14"/>
              </w:rPr>
              <w:t>Cases "...were ident</w:t>
            </w:r>
            <w:r w:rsidR="00322E25">
              <w:rPr>
                <w:color w:val="auto"/>
                <w:sz w:val="14"/>
                <w:szCs w:val="14"/>
              </w:rPr>
              <w:t>-</w:t>
            </w:r>
            <w:proofErr w:type="spellStart"/>
            <w:r w:rsidRPr="009D3AC2">
              <w:rPr>
                <w:color w:val="auto"/>
                <w:sz w:val="14"/>
                <w:szCs w:val="14"/>
              </w:rPr>
              <w:t>ified</w:t>
            </w:r>
            <w:proofErr w:type="spellEnd"/>
            <w:r w:rsidRPr="009D3AC2">
              <w:rPr>
                <w:color w:val="auto"/>
                <w:sz w:val="14"/>
                <w:szCs w:val="14"/>
              </w:rPr>
              <w:t xml:space="preserve"> using ICD codes E950-R959 and E980-989..." (p.116). Ascertain</w:t>
            </w:r>
            <w:r w:rsidR="00322E25">
              <w:rPr>
                <w:color w:val="auto"/>
                <w:sz w:val="14"/>
                <w:szCs w:val="14"/>
              </w:rPr>
              <w:t>-</w:t>
            </w:r>
            <w:proofErr w:type="spellStart"/>
            <w:r w:rsidRPr="009D3AC2">
              <w:rPr>
                <w:color w:val="auto"/>
                <w:sz w:val="14"/>
                <w:szCs w:val="14"/>
              </w:rPr>
              <w:t>ment</w:t>
            </w:r>
            <w:proofErr w:type="spellEnd"/>
            <w:r w:rsidRPr="009D3AC2">
              <w:rPr>
                <w:color w:val="auto"/>
                <w:sz w:val="14"/>
                <w:szCs w:val="14"/>
              </w:rPr>
              <w:t xml:space="preserve"> of DSH from diagnostic or dis</w:t>
            </w:r>
            <w:r w:rsidR="00322E25">
              <w:rPr>
                <w:color w:val="auto"/>
                <w:sz w:val="14"/>
                <w:szCs w:val="14"/>
              </w:rPr>
              <w:t>-</w:t>
            </w:r>
            <w:r w:rsidRPr="009D3AC2">
              <w:rPr>
                <w:color w:val="auto"/>
                <w:sz w:val="14"/>
                <w:szCs w:val="14"/>
              </w:rPr>
              <w:t>charge codes alone has been shown to under</w:t>
            </w:r>
            <w:r>
              <w:rPr>
                <w:color w:val="auto"/>
                <w:sz w:val="14"/>
                <w:szCs w:val="14"/>
              </w:rPr>
              <w:t>-</w:t>
            </w:r>
            <w:r w:rsidR="003F2699">
              <w:rPr>
                <w:color w:val="auto"/>
                <w:sz w:val="14"/>
                <w:szCs w:val="14"/>
              </w:rPr>
              <w:t>enumerate cases.</w:t>
            </w:r>
            <w:r w:rsidR="003F2699">
              <w:rPr>
                <w:color w:val="auto"/>
                <w:sz w:val="14"/>
                <w:szCs w:val="14"/>
                <w:vertAlign w:val="superscript"/>
              </w:rPr>
              <w:t>49</w:t>
            </w:r>
          </w:p>
          <w:p w14:paraId="4F19F5EC" w14:textId="77777777" w:rsidR="008B00DD" w:rsidRPr="00CD7D26" w:rsidRDefault="008B00DD" w:rsidP="009D3AC2">
            <w:pPr>
              <w:pStyle w:val="Default"/>
              <w:rPr>
                <w:color w:val="auto"/>
                <w:sz w:val="14"/>
                <w:szCs w:val="14"/>
              </w:rPr>
            </w:pPr>
          </w:p>
        </w:tc>
        <w:tc>
          <w:tcPr>
            <w:tcW w:w="437" w:type="pct"/>
            <w:tcBorders>
              <w:top w:val="single" w:sz="4" w:space="0" w:color="auto"/>
              <w:bottom w:val="single" w:sz="4" w:space="0" w:color="auto"/>
            </w:tcBorders>
            <w:shd w:val="clear" w:color="auto" w:fill="auto"/>
          </w:tcPr>
          <w:p w14:paraId="7E4990B8" w14:textId="160F7C9B" w:rsidR="009D3AC2" w:rsidRPr="009D3AC2" w:rsidRDefault="00322E25" w:rsidP="009D3AC2">
            <w:pPr>
              <w:pStyle w:val="Default"/>
              <w:rPr>
                <w:color w:val="auto"/>
                <w:sz w:val="14"/>
                <w:szCs w:val="14"/>
              </w:rPr>
            </w:pPr>
            <w:r>
              <w:rPr>
                <w:color w:val="auto"/>
                <w:sz w:val="14"/>
                <w:szCs w:val="14"/>
              </w:rPr>
              <w:t>NR</w:t>
            </w:r>
          </w:p>
          <w:p w14:paraId="0AB3908E" w14:textId="77777777" w:rsidR="008B00DD" w:rsidRPr="00CD7D26" w:rsidRDefault="008B00DD" w:rsidP="009D3AC2">
            <w:pPr>
              <w:pStyle w:val="Default"/>
              <w:rPr>
                <w:color w:val="auto"/>
                <w:sz w:val="14"/>
                <w:szCs w:val="14"/>
              </w:rPr>
            </w:pPr>
          </w:p>
        </w:tc>
        <w:tc>
          <w:tcPr>
            <w:tcW w:w="453" w:type="pct"/>
            <w:tcBorders>
              <w:top w:val="single" w:sz="4" w:space="0" w:color="auto"/>
              <w:bottom w:val="single" w:sz="4" w:space="0" w:color="auto"/>
            </w:tcBorders>
            <w:shd w:val="clear" w:color="auto" w:fill="auto"/>
          </w:tcPr>
          <w:p w14:paraId="00FF62CE" w14:textId="2CC2F878" w:rsidR="009D3AC2" w:rsidRPr="009D3AC2" w:rsidRDefault="005A28BE" w:rsidP="009D3AC2">
            <w:pPr>
              <w:pStyle w:val="Default"/>
              <w:rPr>
                <w:color w:val="auto"/>
                <w:sz w:val="14"/>
                <w:szCs w:val="14"/>
              </w:rPr>
            </w:pPr>
            <w:r w:rsidRPr="005A28BE">
              <w:rPr>
                <w:color w:val="auto"/>
                <w:sz w:val="14"/>
                <w:szCs w:val="14"/>
              </w:rPr>
              <w:t>No specific inform-</w:t>
            </w:r>
            <w:proofErr w:type="spellStart"/>
            <w:r w:rsidRPr="005A28BE">
              <w:rPr>
                <w:color w:val="auto"/>
                <w:sz w:val="14"/>
                <w:szCs w:val="14"/>
              </w:rPr>
              <w:t>ation</w:t>
            </w:r>
            <w:proofErr w:type="spellEnd"/>
            <w:r w:rsidRPr="005A28BE">
              <w:rPr>
                <w:color w:val="auto"/>
                <w:sz w:val="14"/>
                <w:szCs w:val="14"/>
              </w:rPr>
              <w:t xml:space="preserve"> reported, how-ever, i</w:t>
            </w:r>
            <w:r w:rsidR="009D3AC2" w:rsidRPr="005A28BE">
              <w:rPr>
                <w:color w:val="auto"/>
                <w:sz w:val="14"/>
                <w:szCs w:val="14"/>
              </w:rPr>
              <w:t>t is likely the same mode of data collection was</w:t>
            </w:r>
            <w:r w:rsidR="009D3AC2" w:rsidRPr="009D3AC2">
              <w:rPr>
                <w:color w:val="auto"/>
                <w:sz w:val="14"/>
                <w:szCs w:val="14"/>
              </w:rPr>
              <w:t xml:space="preserve"> used for all participants.</w:t>
            </w:r>
          </w:p>
          <w:p w14:paraId="26AA9FAF" w14:textId="77777777" w:rsidR="008B00DD" w:rsidRPr="00CD7D26" w:rsidRDefault="008B00DD" w:rsidP="009D3AC2">
            <w:pPr>
              <w:pStyle w:val="Default"/>
              <w:rPr>
                <w:color w:val="auto"/>
                <w:sz w:val="14"/>
                <w:szCs w:val="14"/>
              </w:rPr>
            </w:pPr>
          </w:p>
        </w:tc>
        <w:tc>
          <w:tcPr>
            <w:tcW w:w="442" w:type="pct"/>
            <w:tcBorders>
              <w:top w:val="single" w:sz="4" w:space="0" w:color="auto"/>
              <w:bottom w:val="single" w:sz="4" w:space="0" w:color="auto"/>
            </w:tcBorders>
            <w:shd w:val="clear" w:color="auto" w:fill="auto"/>
          </w:tcPr>
          <w:p w14:paraId="6AA40DD2" w14:textId="69401AF7" w:rsidR="009D3AC2" w:rsidRPr="009D3AC2" w:rsidRDefault="009D3AC2" w:rsidP="009D3AC2">
            <w:pPr>
              <w:pStyle w:val="Default"/>
              <w:rPr>
                <w:color w:val="auto"/>
                <w:sz w:val="14"/>
                <w:szCs w:val="14"/>
              </w:rPr>
            </w:pPr>
            <w:r w:rsidRPr="009D3AC2">
              <w:rPr>
                <w:color w:val="auto"/>
                <w:sz w:val="14"/>
                <w:szCs w:val="14"/>
              </w:rPr>
              <w:t>The study reported outcome(s) at pre</w:t>
            </w:r>
            <w:r w:rsidR="00322E25">
              <w:rPr>
                <w:color w:val="auto"/>
                <w:sz w:val="14"/>
                <w:szCs w:val="14"/>
              </w:rPr>
              <w:t>-</w:t>
            </w:r>
            <w:proofErr w:type="spellStart"/>
            <w:r w:rsidRPr="009D3AC2">
              <w:rPr>
                <w:color w:val="auto"/>
                <w:sz w:val="14"/>
                <w:szCs w:val="14"/>
              </w:rPr>
              <w:t>sentation</w:t>
            </w:r>
            <w:proofErr w:type="spellEnd"/>
            <w:r w:rsidRPr="009D3AC2">
              <w:rPr>
                <w:color w:val="auto"/>
                <w:sz w:val="14"/>
                <w:szCs w:val="14"/>
              </w:rPr>
              <w:t xml:space="preserve"> and/or immediately post-discharge and so it is likely the length of the prevalence period was appro</w:t>
            </w:r>
            <w:r w:rsidR="00D9025B">
              <w:rPr>
                <w:color w:val="auto"/>
                <w:sz w:val="14"/>
                <w:szCs w:val="14"/>
              </w:rPr>
              <w:t>-</w:t>
            </w:r>
            <w:proofErr w:type="spellStart"/>
            <w:r w:rsidRPr="009D3AC2">
              <w:rPr>
                <w:color w:val="auto"/>
                <w:sz w:val="14"/>
                <w:szCs w:val="14"/>
              </w:rPr>
              <w:t>priate</w:t>
            </w:r>
            <w:proofErr w:type="spellEnd"/>
            <w:r w:rsidRPr="009D3AC2">
              <w:rPr>
                <w:color w:val="auto"/>
                <w:sz w:val="14"/>
                <w:szCs w:val="14"/>
              </w:rPr>
              <w:t>.</w:t>
            </w:r>
          </w:p>
          <w:p w14:paraId="73251603" w14:textId="77777777" w:rsidR="008B00DD" w:rsidRPr="00CD7D26" w:rsidRDefault="008B00DD" w:rsidP="009D3AC2">
            <w:pPr>
              <w:pStyle w:val="Default"/>
              <w:rPr>
                <w:color w:val="auto"/>
                <w:sz w:val="14"/>
                <w:szCs w:val="14"/>
              </w:rPr>
            </w:pPr>
          </w:p>
        </w:tc>
        <w:tc>
          <w:tcPr>
            <w:tcW w:w="517" w:type="pct"/>
            <w:tcBorders>
              <w:top w:val="single" w:sz="4" w:space="0" w:color="auto"/>
              <w:bottom w:val="single" w:sz="4" w:space="0" w:color="auto"/>
            </w:tcBorders>
            <w:shd w:val="clear" w:color="auto" w:fill="auto"/>
          </w:tcPr>
          <w:p w14:paraId="4E5EB541" w14:textId="77777777" w:rsidR="009D3AC2" w:rsidRPr="009D3AC2" w:rsidRDefault="009D3AC2" w:rsidP="009D3AC2">
            <w:pPr>
              <w:pStyle w:val="Default"/>
              <w:rPr>
                <w:color w:val="auto"/>
                <w:sz w:val="14"/>
                <w:szCs w:val="14"/>
              </w:rPr>
            </w:pPr>
            <w:r w:rsidRPr="009D3AC2">
              <w:rPr>
                <w:color w:val="auto"/>
                <w:sz w:val="14"/>
                <w:szCs w:val="14"/>
              </w:rPr>
              <w:t>There were no errors in the reporting of the numerator(s) and denominator(s) for the prevalence.</w:t>
            </w:r>
          </w:p>
          <w:p w14:paraId="6E85C7F8" w14:textId="77777777" w:rsidR="008B00DD" w:rsidRPr="00CD7D26" w:rsidRDefault="008B00DD" w:rsidP="009D3AC2">
            <w:pPr>
              <w:pStyle w:val="Default"/>
              <w:rPr>
                <w:color w:val="auto"/>
                <w:sz w:val="14"/>
                <w:szCs w:val="14"/>
              </w:rPr>
            </w:pPr>
          </w:p>
        </w:tc>
      </w:tr>
      <w:tr w:rsidR="00291D40" w:rsidRPr="00CD7D26" w14:paraId="6C642938" w14:textId="1D556E41" w:rsidTr="00655E0F">
        <w:trPr>
          <w:trHeight w:val="697"/>
        </w:trPr>
        <w:tc>
          <w:tcPr>
            <w:tcW w:w="355" w:type="pct"/>
            <w:tcBorders>
              <w:top w:val="single" w:sz="4" w:space="0" w:color="auto"/>
              <w:bottom w:val="single" w:sz="4" w:space="0" w:color="auto"/>
            </w:tcBorders>
            <w:shd w:val="clear" w:color="auto" w:fill="F2F2F2" w:themeFill="background1" w:themeFillShade="F2"/>
          </w:tcPr>
          <w:p w14:paraId="4406D88C" w14:textId="7749C1D8" w:rsidR="008B00DD" w:rsidRPr="00A21AFE" w:rsidRDefault="008B00DD" w:rsidP="00184CDC">
            <w:pPr>
              <w:pStyle w:val="Default"/>
              <w:rPr>
                <w:b/>
                <w:color w:val="auto"/>
                <w:sz w:val="14"/>
                <w:szCs w:val="14"/>
              </w:rPr>
            </w:pPr>
            <w:r w:rsidRPr="00A21AFE">
              <w:rPr>
                <w:b/>
                <w:color w:val="auto"/>
                <w:sz w:val="14"/>
                <w:szCs w:val="14"/>
              </w:rPr>
              <w:lastRenderedPageBreak/>
              <w:t>McGill 2021</w:t>
            </w:r>
          </w:p>
          <w:p w14:paraId="55AE5431" w14:textId="3E5786F1" w:rsidR="008B00DD" w:rsidRPr="00A21AFE" w:rsidRDefault="008B00DD" w:rsidP="00184CDC">
            <w:pPr>
              <w:pStyle w:val="Default"/>
              <w:rPr>
                <w:b/>
                <w:color w:val="auto"/>
                <w:sz w:val="14"/>
                <w:szCs w:val="14"/>
              </w:rPr>
            </w:pPr>
          </w:p>
        </w:tc>
        <w:tc>
          <w:tcPr>
            <w:tcW w:w="509" w:type="pct"/>
            <w:tcBorders>
              <w:top w:val="single" w:sz="4" w:space="0" w:color="auto"/>
              <w:bottom w:val="single" w:sz="4" w:space="0" w:color="auto"/>
            </w:tcBorders>
            <w:shd w:val="clear" w:color="auto" w:fill="F2F2F2" w:themeFill="background1" w:themeFillShade="F2"/>
          </w:tcPr>
          <w:p w14:paraId="0F393BFF" w14:textId="74866DE2" w:rsidR="00222EAC" w:rsidRPr="00222EAC" w:rsidRDefault="00222EAC" w:rsidP="00222EAC">
            <w:pPr>
              <w:pStyle w:val="Default"/>
              <w:rPr>
                <w:color w:val="auto"/>
                <w:sz w:val="14"/>
                <w:szCs w:val="14"/>
              </w:rPr>
            </w:pPr>
            <w:r w:rsidRPr="00222EAC">
              <w:rPr>
                <w:color w:val="auto"/>
                <w:sz w:val="14"/>
                <w:szCs w:val="14"/>
              </w:rPr>
              <w:t>"This study used a pro</w:t>
            </w:r>
            <w:r w:rsidR="00322E25">
              <w:rPr>
                <w:color w:val="auto"/>
                <w:sz w:val="14"/>
                <w:szCs w:val="14"/>
              </w:rPr>
              <w:t>-</w:t>
            </w:r>
            <w:proofErr w:type="spellStart"/>
            <w:r w:rsidRPr="00222EAC">
              <w:rPr>
                <w:color w:val="auto"/>
                <w:sz w:val="14"/>
                <w:szCs w:val="14"/>
              </w:rPr>
              <w:t>spective</w:t>
            </w:r>
            <w:proofErr w:type="spellEnd"/>
            <w:r w:rsidRPr="00222EAC">
              <w:rPr>
                <w:color w:val="auto"/>
                <w:sz w:val="14"/>
                <w:szCs w:val="14"/>
              </w:rPr>
              <w:t xml:space="preserve"> longitudinal cohort...of index </w:t>
            </w:r>
            <w:proofErr w:type="spellStart"/>
            <w:r w:rsidRPr="00222EAC">
              <w:rPr>
                <w:color w:val="auto"/>
                <w:sz w:val="14"/>
                <w:szCs w:val="14"/>
              </w:rPr>
              <w:t>admiss</w:t>
            </w:r>
            <w:proofErr w:type="spellEnd"/>
            <w:r w:rsidR="00322E25">
              <w:rPr>
                <w:color w:val="auto"/>
                <w:sz w:val="14"/>
                <w:szCs w:val="14"/>
              </w:rPr>
              <w:t>-</w:t>
            </w:r>
            <w:r w:rsidRPr="00222EAC">
              <w:rPr>
                <w:color w:val="auto"/>
                <w:sz w:val="14"/>
                <w:szCs w:val="14"/>
              </w:rPr>
              <w:t xml:space="preserve">ions to the Calvary Mater Newcastle </w:t>
            </w:r>
            <w:proofErr w:type="spellStart"/>
            <w:r w:rsidRPr="00222EAC">
              <w:rPr>
                <w:color w:val="auto"/>
                <w:sz w:val="14"/>
                <w:szCs w:val="14"/>
              </w:rPr>
              <w:t>hos</w:t>
            </w:r>
            <w:r w:rsidR="00322E25">
              <w:rPr>
                <w:color w:val="auto"/>
                <w:sz w:val="14"/>
                <w:szCs w:val="14"/>
              </w:rPr>
              <w:t>-</w:t>
            </w:r>
            <w:r w:rsidRPr="00222EAC">
              <w:rPr>
                <w:color w:val="auto"/>
                <w:sz w:val="14"/>
                <w:szCs w:val="14"/>
              </w:rPr>
              <w:t>pital</w:t>
            </w:r>
            <w:proofErr w:type="spellEnd"/>
            <w:r w:rsidRPr="00222EAC">
              <w:rPr>
                <w:color w:val="auto"/>
                <w:sz w:val="14"/>
                <w:szCs w:val="14"/>
              </w:rPr>
              <w:t xml:space="preserve"> for deliberate self-poisoning..." (p.3). Whilst "[</w:t>
            </w:r>
            <w:proofErr w:type="spellStart"/>
            <w:r w:rsidRPr="00222EAC">
              <w:rPr>
                <w:color w:val="auto"/>
                <w:sz w:val="14"/>
                <w:szCs w:val="14"/>
              </w:rPr>
              <w:t>i</w:t>
            </w:r>
            <w:proofErr w:type="spellEnd"/>
            <w:r w:rsidRPr="00222EAC">
              <w:rPr>
                <w:color w:val="auto"/>
                <w:sz w:val="14"/>
                <w:szCs w:val="14"/>
              </w:rPr>
              <w:t xml:space="preserve">]t serves a primary referral urban population of over 410,000 (Newcastle, Lake Macquarie and Port Stephens) and is a tertiary referral centre for a further rural population of over 243,000 (Lower and Upper Hunter Valley)" (p.3), it is unclear whether this region </w:t>
            </w:r>
            <w:r w:rsidR="00322E25">
              <w:rPr>
                <w:color w:val="auto"/>
                <w:sz w:val="14"/>
                <w:szCs w:val="14"/>
              </w:rPr>
              <w:t>is</w:t>
            </w:r>
            <w:r w:rsidRPr="00222EAC">
              <w:rPr>
                <w:color w:val="auto"/>
                <w:sz w:val="14"/>
                <w:szCs w:val="14"/>
              </w:rPr>
              <w:t xml:space="preserve"> representative of the national population.</w:t>
            </w:r>
          </w:p>
          <w:p w14:paraId="395E2953" w14:textId="77777777" w:rsidR="008B00DD" w:rsidRPr="00222EAC" w:rsidRDefault="008B00DD" w:rsidP="00222EAC">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2842C969" w14:textId="3B7DE018" w:rsidR="00222EAC" w:rsidRPr="00222EAC" w:rsidRDefault="00222EAC" w:rsidP="00222EAC">
            <w:pPr>
              <w:pStyle w:val="Default"/>
              <w:rPr>
                <w:color w:val="auto"/>
                <w:sz w:val="14"/>
                <w:szCs w:val="14"/>
              </w:rPr>
            </w:pPr>
            <w:r w:rsidRPr="00222EAC">
              <w:rPr>
                <w:color w:val="auto"/>
                <w:sz w:val="14"/>
                <w:szCs w:val="14"/>
              </w:rPr>
              <w:t>"Almost all poisoning presentations in the primary referral area are directed to the Calvary Mater New</w:t>
            </w:r>
            <w:r w:rsidR="00322E25">
              <w:rPr>
                <w:color w:val="auto"/>
                <w:sz w:val="14"/>
                <w:szCs w:val="14"/>
              </w:rPr>
              <w:t>-</w:t>
            </w:r>
            <w:r w:rsidRPr="00222EAC">
              <w:rPr>
                <w:color w:val="auto"/>
                <w:sz w:val="14"/>
                <w:szCs w:val="14"/>
              </w:rPr>
              <w:t>castle ED..." (p.3). However, those engaging in other methods of DSH would have been excluded.</w:t>
            </w:r>
          </w:p>
          <w:p w14:paraId="27CE1084" w14:textId="77777777" w:rsidR="008B00DD" w:rsidRPr="00222EAC" w:rsidRDefault="008B00DD" w:rsidP="00222EAC">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0B44DBE5" w14:textId="77777777" w:rsidR="00222EAC" w:rsidRPr="00222EAC" w:rsidRDefault="00222EAC" w:rsidP="00222EAC">
            <w:pPr>
              <w:pStyle w:val="Default"/>
              <w:rPr>
                <w:color w:val="auto"/>
                <w:sz w:val="14"/>
                <w:szCs w:val="14"/>
              </w:rPr>
            </w:pPr>
            <w:r w:rsidRPr="00222EAC">
              <w:rPr>
                <w:color w:val="auto"/>
                <w:sz w:val="14"/>
                <w:szCs w:val="14"/>
              </w:rPr>
              <w:t xml:space="preserve">"Data were extracted for all </w:t>
            </w:r>
            <w:proofErr w:type="gramStart"/>
            <w:r w:rsidRPr="00222EAC">
              <w:rPr>
                <w:color w:val="auto"/>
                <w:sz w:val="14"/>
                <w:szCs w:val="14"/>
              </w:rPr>
              <w:t>index</w:t>
            </w:r>
            <w:proofErr w:type="gramEnd"/>
            <w:r w:rsidRPr="00222EAC">
              <w:rPr>
                <w:color w:val="auto"/>
                <w:sz w:val="14"/>
                <w:szCs w:val="14"/>
              </w:rPr>
              <w:t xml:space="preserve"> deliberate self-poisoning presentations" (p.3).</w:t>
            </w:r>
          </w:p>
          <w:p w14:paraId="7B2A652A" w14:textId="77777777" w:rsidR="008B00DD" w:rsidRPr="00222EAC" w:rsidRDefault="008B00DD" w:rsidP="00222EAC">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1590BA11" w14:textId="7FC9F510" w:rsidR="00222EAC" w:rsidRPr="00222EAC" w:rsidRDefault="00222EAC" w:rsidP="00222EAC">
            <w:pPr>
              <w:pStyle w:val="Default"/>
              <w:rPr>
                <w:color w:val="auto"/>
                <w:sz w:val="14"/>
                <w:szCs w:val="14"/>
              </w:rPr>
            </w:pPr>
            <w:r w:rsidRPr="00222EAC">
              <w:rPr>
                <w:color w:val="auto"/>
                <w:sz w:val="14"/>
                <w:szCs w:val="14"/>
              </w:rPr>
              <w:t xml:space="preserve">No specific </w:t>
            </w:r>
            <w:proofErr w:type="spellStart"/>
            <w:r w:rsidRPr="00222EAC">
              <w:rPr>
                <w:color w:val="auto"/>
                <w:sz w:val="14"/>
                <w:szCs w:val="14"/>
              </w:rPr>
              <w:t>infor</w:t>
            </w:r>
            <w:r w:rsidR="00322E25">
              <w:rPr>
                <w:color w:val="auto"/>
                <w:sz w:val="14"/>
                <w:szCs w:val="14"/>
              </w:rPr>
              <w:t>-</w:t>
            </w:r>
            <w:r w:rsidRPr="00222EAC">
              <w:rPr>
                <w:color w:val="auto"/>
                <w:sz w:val="14"/>
                <w:szCs w:val="14"/>
              </w:rPr>
              <w:t>mation</w:t>
            </w:r>
            <w:proofErr w:type="spellEnd"/>
            <w:r w:rsidRPr="00222EAC">
              <w:rPr>
                <w:color w:val="auto"/>
                <w:sz w:val="14"/>
                <w:szCs w:val="14"/>
              </w:rPr>
              <w:t xml:space="preserve"> reported, however, data for all eligible participants were included in analyses.</w:t>
            </w:r>
          </w:p>
          <w:p w14:paraId="18567E85" w14:textId="77777777" w:rsidR="008B00DD" w:rsidRPr="00222EAC" w:rsidRDefault="008B00DD" w:rsidP="00222EAC">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341366E7" w14:textId="34183384" w:rsidR="00222EAC" w:rsidRPr="00222EAC" w:rsidRDefault="00222EAC" w:rsidP="00222EAC">
            <w:pPr>
              <w:pStyle w:val="Default"/>
              <w:rPr>
                <w:color w:val="auto"/>
                <w:sz w:val="14"/>
                <w:szCs w:val="14"/>
              </w:rPr>
            </w:pPr>
            <w:r w:rsidRPr="00222EAC">
              <w:rPr>
                <w:color w:val="auto"/>
                <w:sz w:val="14"/>
                <w:szCs w:val="14"/>
              </w:rPr>
              <w:t>"Standardised pre-formatted data col</w:t>
            </w:r>
            <w:r w:rsidR="00322E25">
              <w:rPr>
                <w:color w:val="auto"/>
                <w:sz w:val="14"/>
                <w:szCs w:val="14"/>
              </w:rPr>
              <w:t>-</w:t>
            </w:r>
            <w:r w:rsidRPr="00222EAC">
              <w:rPr>
                <w:color w:val="auto"/>
                <w:sz w:val="14"/>
                <w:szCs w:val="14"/>
              </w:rPr>
              <w:t>lection sheets were used by clinicians to record information about participant...</w:t>
            </w:r>
            <w:r w:rsidR="00322E25">
              <w:rPr>
                <w:color w:val="auto"/>
                <w:sz w:val="14"/>
                <w:szCs w:val="14"/>
              </w:rPr>
              <w:t xml:space="preserve"> </w:t>
            </w:r>
            <w:r w:rsidRPr="00222EAC">
              <w:rPr>
                <w:color w:val="auto"/>
                <w:sz w:val="14"/>
                <w:szCs w:val="14"/>
              </w:rPr>
              <w:t>clinical variables...</w:t>
            </w:r>
            <w:r w:rsidR="00322E25">
              <w:rPr>
                <w:color w:val="auto"/>
                <w:sz w:val="14"/>
                <w:szCs w:val="14"/>
              </w:rPr>
              <w:t xml:space="preserve"> </w:t>
            </w:r>
            <w:r w:rsidRPr="00222EAC">
              <w:rPr>
                <w:color w:val="auto"/>
                <w:sz w:val="14"/>
                <w:szCs w:val="14"/>
              </w:rPr>
              <w:t>based on reporting from the patient, family, ambulance, pharmacist and treating doctors..." (p.3).</w:t>
            </w:r>
          </w:p>
          <w:p w14:paraId="1DDC9F60" w14:textId="77777777" w:rsidR="008B00DD" w:rsidRPr="00222EAC" w:rsidRDefault="008B00DD" w:rsidP="00222EAC">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2DBADCD3" w14:textId="1BEF6F52" w:rsidR="00222EAC" w:rsidRPr="00222EAC" w:rsidRDefault="00222EAC" w:rsidP="00222EAC">
            <w:pPr>
              <w:pStyle w:val="Default"/>
              <w:rPr>
                <w:color w:val="auto"/>
                <w:sz w:val="14"/>
                <w:szCs w:val="14"/>
              </w:rPr>
            </w:pPr>
            <w:r w:rsidRPr="00222EAC">
              <w:rPr>
                <w:color w:val="auto"/>
                <w:sz w:val="14"/>
                <w:szCs w:val="14"/>
              </w:rPr>
              <w:t>Whilst no specific information reported in this study, pre</w:t>
            </w:r>
            <w:r w:rsidR="00322E25">
              <w:rPr>
                <w:color w:val="auto"/>
                <w:sz w:val="14"/>
                <w:szCs w:val="14"/>
              </w:rPr>
              <w:t>-</w:t>
            </w:r>
            <w:proofErr w:type="spellStart"/>
            <w:r w:rsidRPr="00222EAC">
              <w:rPr>
                <w:color w:val="auto"/>
                <w:sz w:val="14"/>
                <w:szCs w:val="14"/>
              </w:rPr>
              <w:t>vious</w:t>
            </w:r>
            <w:proofErr w:type="spellEnd"/>
            <w:r w:rsidRPr="00222EAC">
              <w:rPr>
                <w:color w:val="auto"/>
                <w:sz w:val="14"/>
                <w:szCs w:val="14"/>
              </w:rPr>
              <w:t xml:space="preserve"> studies using the HATS database has indicated cases are identified follow</w:t>
            </w:r>
            <w:r w:rsidR="00322E25">
              <w:rPr>
                <w:color w:val="auto"/>
                <w:sz w:val="14"/>
                <w:szCs w:val="14"/>
              </w:rPr>
              <w:t>-</w:t>
            </w:r>
            <w:proofErr w:type="spellStart"/>
            <w:r w:rsidRPr="00222EAC">
              <w:rPr>
                <w:color w:val="auto"/>
                <w:sz w:val="14"/>
                <w:szCs w:val="14"/>
              </w:rPr>
              <w:t>ing</w:t>
            </w:r>
            <w:proofErr w:type="spellEnd"/>
            <w:r w:rsidRPr="00222EAC">
              <w:rPr>
                <w:color w:val="auto"/>
                <w:sz w:val="14"/>
                <w:szCs w:val="14"/>
              </w:rPr>
              <w:t xml:space="preserve"> a full review of hospital/medical records.</w:t>
            </w:r>
          </w:p>
          <w:p w14:paraId="362CB8E4" w14:textId="77777777" w:rsidR="008B00DD" w:rsidRPr="00222EAC" w:rsidRDefault="008B00DD" w:rsidP="00222EAC">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6FB1A6A4" w14:textId="77777777" w:rsidR="00222EAC" w:rsidRPr="00222EAC" w:rsidRDefault="00222EAC" w:rsidP="00222EAC">
            <w:pPr>
              <w:pStyle w:val="Default"/>
              <w:rPr>
                <w:color w:val="auto"/>
                <w:sz w:val="14"/>
                <w:szCs w:val="14"/>
              </w:rPr>
            </w:pPr>
            <w:r w:rsidRPr="00222EAC">
              <w:rPr>
                <w:color w:val="auto"/>
                <w:sz w:val="14"/>
                <w:szCs w:val="14"/>
              </w:rPr>
              <w:t>Hospital/medical records used.</w:t>
            </w:r>
          </w:p>
          <w:p w14:paraId="6B9EE357" w14:textId="77777777" w:rsidR="008B00DD" w:rsidRPr="00222EAC" w:rsidRDefault="008B00DD" w:rsidP="00222EAC">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70451317" w14:textId="241C8381" w:rsidR="00222EAC" w:rsidRPr="00222EAC" w:rsidRDefault="003865CB" w:rsidP="00222EAC">
            <w:pPr>
              <w:pStyle w:val="Default"/>
              <w:rPr>
                <w:color w:val="auto"/>
                <w:sz w:val="14"/>
                <w:szCs w:val="14"/>
              </w:rPr>
            </w:pPr>
            <w:r w:rsidRPr="003865CB">
              <w:rPr>
                <w:color w:val="auto"/>
                <w:sz w:val="14"/>
                <w:szCs w:val="14"/>
              </w:rPr>
              <w:t>No specific inform-</w:t>
            </w:r>
            <w:proofErr w:type="spellStart"/>
            <w:r w:rsidRPr="003865CB">
              <w:rPr>
                <w:color w:val="auto"/>
                <w:sz w:val="14"/>
                <w:szCs w:val="14"/>
              </w:rPr>
              <w:t>ation</w:t>
            </w:r>
            <w:proofErr w:type="spellEnd"/>
            <w:r w:rsidRPr="003865CB">
              <w:rPr>
                <w:color w:val="auto"/>
                <w:sz w:val="14"/>
                <w:szCs w:val="14"/>
              </w:rPr>
              <w:t xml:space="preserve"> reported, how-ever, i</w:t>
            </w:r>
            <w:r w:rsidR="00222EAC" w:rsidRPr="003865CB">
              <w:rPr>
                <w:color w:val="auto"/>
                <w:sz w:val="14"/>
                <w:szCs w:val="14"/>
              </w:rPr>
              <w:t>t is likely the same mode</w:t>
            </w:r>
            <w:r w:rsidR="00222EAC" w:rsidRPr="00222EAC">
              <w:rPr>
                <w:color w:val="auto"/>
                <w:sz w:val="14"/>
                <w:szCs w:val="14"/>
              </w:rPr>
              <w:t xml:space="preserve"> of data collection was used for all participants.</w:t>
            </w:r>
          </w:p>
          <w:p w14:paraId="38F91800" w14:textId="77777777" w:rsidR="008B00DD" w:rsidRPr="00222EAC" w:rsidRDefault="008B00DD" w:rsidP="00222EAC">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2F019D84" w14:textId="639E70E1" w:rsidR="00222EAC" w:rsidRPr="00222EAC" w:rsidRDefault="00222EAC" w:rsidP="00222EAC">
            <w:pPr>
              <w:pStyle w:val="Default"/>
              <w:rPr>
                <w:color w:val="auto"/>
                <w:sz w:val="14"/>
                <w:szCs w:val="14"/>
              </w:rPr>
            </w:pPr>
            <w:r w:rsidRPr="00222EAC">
              <w:rPr>
                <w:color w:val="auto"/>
                <w:sz w:val="14"/>
                <w:szCs w:val="14"/>
              </w:rPr>
              <w:t>The study reported outcome(s) at pre</w:t>
            </w:r>
            <w:r w:rsidR="00322E25">
              <w:rPr>
                <w:color w:val="auto"/>
                <w:sz w:val="14"/>
                <w:szCs w:val="14"/>
              </w:rPr>
              <w:t>-</w:t>
            </w:r>
            <w:proofErr w:type="spellStart"/>
            <w:r w:rsidRPr="00222EAC">
              <w:rPr>
                <w:color w:val="auto"/>
                <w:sz w:val="14"/>
                <w:szCs w:val="14"/>
              </w:rPr>
              <w:t>sentation</w:t>
            </w:r>
            <w:proofErr w:type="spellEnd"/>
            <w:r w:rsidRPr="00222EAC">
              <w:rPr>
                <w:color w:val="auto"/>
                <w:sz w:val="14"/>
                <w:szCs w:val="14"/>
              </w:rPr>
              <w:t xml:space="preserve"> and/or immediately post-discharge and so it is likely the length of the prevalence period was appro</w:t>
            </w:r>
            <w:r w:rsidR="00D9025B">
              <w:rPr>
                <w:color w:val="auto"/>
                <w:sz w:val="14"/>
                <w:szCs w:val="14"/>
              </w:rPr>
              <w:t>-</w:t>
            </w:r>
            <w:proofErr w:type="spellStart"/>
            <w:r w:rsidRPr="00222EAC">
              <w:rPr>
                <w:color w:val="auto"/>
                <w:sz w:val="14"/>
                <w:szCs w:val="14"/>
              </w:rPr>
              <w:t>priate</w:t>
            </w:r>
            <w:proofErr w:type="spellEnd"/>
            <w:r w:rsidRPr="00222EAC">
              <w:rPr>
                <w:color w:val="auto"/>
                <w:sz w:val="14"/>
                <w:szCs w:val="14"/>
              </w:rPr>
              <w:t>.</w:t>
            </w:r>
          </w:p>
          <w:p w14:paraId="21C517DB" w14:textId="77777777" w:rsidR="008B00DD" w:rsidRPr="00222EAC" w:rsidRDefault="008B00DD" w:rsidP="00222EAC">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2A258E86" w14:textId="77777777" w:rsidR="00222EAC" w:rsidRPr="00222EAC" w:rsidRDefault="00222EAC" w:rsidP="00222EAC">
            <w:pPr>
              <w:pStyle w:val="Default"/>
              <w:rPr>
                <w:color w:val="auto"/>
                <w:sz w:val="14"/>
                <w:szCs w:val="14"/>
              </w:rPr>
            </w:pPr>
            <w:r w:rsidRPr="00222EAC">
              <w:rPr>
                <w:color w:val="auto"/>
                <w:sz w:val="14"/>
                <w:szCs w:val="14"/>
              </w:rPr>
              <w:t xml:space="preserve">There were no errors in the reporting of the numerator(s) and denominator(s) for the prevalence. </w:t>
            </w:r>
          </w:p>
          <w:p w14:paraId="71738283" w14:textId="77777777" w:rsidR="008B00DD" w:rsidRPr="00222EAC" w:rsidRDefault="008B00DD" w:rsidP="00222EAC">
            <w:pPr>
              <w:pStyle w:val="Default"/>
              <w:rPr>
                <w:color w:val="auto"/>
                <w:sz w:val="14"/>
                <w:szCs w:val="14"/>
              </w:rPr>
            </w:pPr>
          </w:p>
        </w:tc>
      </w:tr>
      <w:tr w:rsidR="00291D40" w:rsidRPr="00CD7D26" w14:paraId="60B8A819" w14:textId="7762BFB1" w:rsidTr="00655E0F">
        <w:trPr>
          <w:trHeight w:val="697"/>
        </w:trPr>
        <w:tc>
          <w:tcPr>
            <w:tcW w:w="355" w:type="pct"/>
            <w:tcBorders>
              <w:top w:val="single" w:sz="4" w:space="0" w:color="auto"/>
              <w:bottom w:val="single" w:sz="4" w:space="0" w:color="auto"/>
            </w:tcBorders>
            <w:shd w:val="clear" w:color="auto" w:fill="auto"/>
          </w:tcPr>
          <w:p w14:paraId="598E41E7" w14:textId="01E9F816" w:rsidR="008B00DD" w:rsidRPr="00A21AFE" w:rsidRDefault="00322E25" w:rsidP="00D9025B">
            <w:pPr>
              <w:pStyle w:val="Default"/>
              <w:rPr>
                <w:b/>
              </w:rPr>
            </w:pPr>
            <w:r>
              <w:rPr>
                <w:b/>
                <w:color w:val="auto"/>
                <w:sz w:val="14"/>
                <w:szCs w:val="14"/>
              </w:rPr>
              <w:t>McGrath</w:t>
            </w:r>
            <w:r w:rsidR="00D9025B">
              <w:rPr>
                <w:b/>
                <w:color w:val="auto"/>
                <w:sz w:val="14"/>
                <w:szCs w:val="14"/>
              </w:rPr>
              <w:t xml:space="preserve"> </w:t>
            </w:r>
            <w:r w:rsidR="008B00DD" w:rsidRPr="00A21AFE">
              <w:rPr>
                <w:b/>
                <w:color w:val="auto"/>
                <w:sz w:val="14"/>
                <w:szCs w:val="14"/>
              </w:rPr>
              <w:t>1989</w:t>
            </w:r>
          </w:p>
        </w:tc>
        <w:tc>
          <w:tcPr>
            <w:tcW w:w="509" w:type="pct"/>
            <w:tcBorders>
              <w:top w:val="single" w:sz="4" w:space="0" w:color="auto"/>
              <w:bottom w:val="single" w:sz="4" w:space="0" w:color="auto"/>
            </w:tcBorders>
            <w:shd w:val="clear" w:color="auto" w:fill="auto"/>
          </w:tcPr>
          <w:p w14:paraId="6BC1CB3E" w14:textId="73AC0D11" w:rsidR="0060144E" w:rsidRPr="0060144E" w:rsidRDefault="0060144E" w:rsidP="0060144E">
            <w:pPr>
              <w:pStyle w:val="Default"/>
              <w:rPr>
                <w:color w:val="auto"/>
                <w:sz w:val="14"/>
                <w:szCs w:val="14"/>
              </w:rPr>
            </w:pPr>
            <w:r w:rsidRPr="0060144E">
              <w:rPr>
                <w:color w:val="auto"/>
                <w:sz w:val="14"/>
                <w:szCs w:val="14"/>
              </w:rPr>
              <w:t>"The study reviewed ret</w:t>
            </w:r>
            <w:r w:rsidR="00533EA7">
              <w:rPr>
                <w:color w:val="auto"/>
                <w:sz w:val="14"/>
                <w:szCs w:val="14"/>
              </w:rPr>
              <w:t>-</w:t>
            </w:r>
            <w:proofErr w:type="spellStart"/>
            <w:r w:rsidRPr="0060144E">
              <w:rPr>
                <w:color w:val="auto"/>
                <w:sz w:val="14"/>
                <w:szCs w:val="14"/>
              </w:rPr>
              <w:t>rospectively</w:t>
            </w:r>
            <w:proofErr w:type="spellEnd"/>
            <w:r w:rsidRPr="0060144E">
              <w:rPr>
                <w:color w:val="auto"/>
                <w:sz w:val="14"/>
                <w:szCs w:val="14"/>
              </w:rPr>
              <w:t xml:space="preserve"> the charts of all patients who were ad</w:t>
            </w:r>
            <w:r w:rsidR="00533EA7">
              <w:rPr>
                <w:color w:val="auto"/>
                <w:sz w:val="14"/>
                <w:szCs w:val="14"/>
              </w:rPr>
              <w:t>-</w:t>
            </w:r>
            <w:r w:rsidRPr="0060144E">
              <w:rPr>
                <w:color w:val="auto"/>
                <w:sz w:val="14"/>
                <w:szCs w:val="14"/>
              </w:rPr>
              <w:t xml:space="preserve">mitted to the Princess Alexandra Hospital, Brisbane..." (p.318). However, it is unclear whether this region </w:t>
            </w:r>
            <w:r w:rsidR="00533EA7">
              <w:rPr>
                <w:color w:val="auto"/>
                <w:sz w:val="14"/>
                <w:szCs w:val="14"/>
              </w:rPr>
              <w:t>is</w:t>
            </w:r>
            <w:r w:rsidRPr="0060144E">
              <w:rPr>
                <w:color w:val="auto"/>
                <w:sz w:val="14"/>
                <w:szCs w:val="14"/>
              </w:rPr>
              <w:t xml:space="preserve"> representative of the national population.</w:t>
            </w:r>
          </w:p>
          <w:p w14:paraId="6FBDD59C" w14:textId="50440C16" w:rsidR="008B00DD" w:rsidRPr="00CD7D26" w:rsidRDefault="008B00DD" w:rsidP="0060144E">
            <w:pPr>
              <w:pStyle w:val="Default"/>
              <w:rPr>
                <w:color w:val="auto"/>
                <w:sz w:val="14"/>
                <w:szCs w:val="14"/>
              </w:rPr>
            </w:pPr>
          </w:p>
        </w:tc>
        <w:tc>
          <w:tcPr>
            <w:tcW w:w="475" w:type="pct"/>
            <w:tcBorders>
              <w:top w:val="single" w:sz="4" w:space="0" w:color="auto"/>
              <w:bottom w:val="single" w:sz="4" w:space="0" w:color="auto"/>
            </w:tcBorders>
            <w:shd w:val="clear" w:color="auto" w:fill="auto"/>
          </w:tcPr>
          <w:p w14:paraId="4841C4FD" w14:textId="4E281417" w:rsidR="0060144E" w:rsidRPr="0060144E" w:rsidRDefault="0060144E" w:rsidP="0060144E">
            <w:pPr>
              <w:pStyle w:val="Default"/>
              <w:rPr>
                <w:color w:val="auto"/>
                <w:sz w:val="14"/>
                <w:szCs w:val="14"/>
              </w:rPr>
            </w:pPr>
            <w:r w:rsidRPr="0060144E">
              <w:rPr>
                <w:color w:val="auto"/>
                <w:sz w:val="14"/>
                <w:szCs w:val="14"/>
              </w:rPr>
              <w:t>"The patients who were included in the survey were those who intentionally had</w:t>
            </w:r>
            <w:r w:rsidR="003036B4">
              <w:rPr>
                <w:color w:val="auto"/>
                <w:sz w:val="14"/>
                <w:szCs w:val="14"/>
              </w:rPr>
              <w:t xml:space="preserve"> </w:t>
            </w:r>
            <w:r w:rsidR="00B00308">
              <w:rPr>
                <w:color w:val="auto"/>
                <w:sz w:val="14"/>
                <w:szCs w:val="14"/>
              </w:rPr>
              <w:t xml:space="preserve">taken </w:t>
            </w:r>
            <w:r w:rsidRPr="0060144E">
              <w:rPr>
                <w:color w:val="auto"/>
                <w:sz w:val="14"/>
                <w:szCs w:val="14"/>
              </w:rPr>
              <w:t>a greater-than-rec</w:t>
            </w:r>
            <w:r w:rsidR="003036B4">
              <w:rPr>
                <w:color w:val="auto"/>
                <w:sz w:val="14"/>
                <w:szCs w:val="14"/>
              </w:rPr>
              <w:t>-</w:t>
            </w:r>
            <w:proofErr w:type="spellStart"/>
            <w:r w:rsidRPr="0060144E">
              <w:rPr>
                <w:color w:val="auto"/>
                <w:sz w:val="14"/>
                <w:szCs w:val="14"/>
              </w:rPr>
              <w:t>ommended</w:t>
            </w:r>
            <w:proofErr w:type="spellEnd"/>
            <w:r w:rsidRPr="0060144E">
              <w:rPr>
                <w:color w:val="auto"/>
                <w:sz w:val="14"/>
                <w:szCs w:val="14"/>
              </w:rPr>
              <w:t xml:space="preserve"> </w:t>
            </w:r>
            <w:proofErr w:type="gramStart"/>
            <w:r w:rsidRPr="0060144E">
              <w:rPr>
                <w:color w:val="auto"/>
                <w:sz w:val="14"/>
                <w:szCs w:val="14"/>
              </w:rPr>
              <w:t>dose  of</w:t>
            </w:r>
            <w:proofErr w:type="gramEnd"/>
            <w:r w:rsidRPr="0060144E">
              <w:rPr>
                <w:color w:val="auto"/>
                <w:sz w:val="14"/>
                <w:szCs w:val="14"/>
              </w:rPr>
              <w:t xml:space="preserve"> medication" (p.318). Therefore, those </w:t>
            </w:r>
            <w:proofErr w:type="spellStart"/>
            <w:r w:rsidRPr="0060144E">
              <w:rPr>
                <w:color w:val="auto"/>
                <w:sz w:val="14"/>
                <w:szCs w:val="14"/>
              </w:rPr>
              <w:t>en</w:t>
            </w:r>
            <w:proofErr w:type="spellEnd"/>
            <w:r w:rsidR="003036B4">
              <w:rPr>
                <w:color w:val="auto"/>
                <w:sz w:val="14"/>
                <w:szCs w:val="14"/>
              </w:rPr>
              <w:t>-</w:t>
            </w:r>
            <w:r w:rsidRPr="0060144E">
              <w:rPr>
                <w:color w:val="auto"/>
                <w:sz w:val="14"/>
                <w:szCs w:val="14"/>
              </w:rPr>
              <w:t>gaging in other meth</w:t>
            </w:r>
            <w:r w:rsidR="003036B4">
              <w:rPr>
                <w:color w:val="auto"/>
                <w:sz w:val="14"/>
                <w:szCs w:val="14"/>
              </w:rPr>
              <w:t>-</w:t>
            </w:r>
            <w:proofErr w:type="spellStart"/>
            <w:r w:rsidRPr="0060144E">
              <w:rPr>
                <w:color w:val="auto"/>
                <w:sz w:val="14"/>
                <w:szCs w:val="14"/>
              </w:rPr>
              <w:t>ods</w:t>
            </w:r>
            <w:proofErr w:type="spellEnd"/>
            <w:r w:rsidRPr="0060144E">
              <w:rPr>
                <w:color w:val="auto"/>
                <w:sz w:val="14"/>
                <w:szCs w:val="14"/>
              </w:rPr>
              <w:t xml:space="preserve"> of DSH would have been excluded. Additionally, "Patients who were admitted to hospital with iatro</w:t>
            </w:r>
            <w:r w:rsidR="003036B4">
              <w:rPr>
                <w:color w:val="auto"/>
                <w:sz w:val="14"/>
                <w:szCs w:val="14"/>
              </w:rPr>
              <w:t>-genic</w:t>
            </w:r>
            <w:r w:rsidRPr="0060144E">
              <w:rPr>
                <w:color w:val="auto"/>
                <w:sz w:val="14"/>
                <w:szCs w:val="14"/>
              </w:rPr>
              <w:t xml:space="preserve"> drug toxicity were excluded from the survey. When t</w:t>
            </w:r>
            <w:r w:rsidR="003036B4">
              <w:rPr>
                <w:color w:val="auto"/>
                <w:sz w:val="14"/>
                <w:szCs w:val="14"/>
              </w:rPr>
              <w:t xml:space="preserve">he hospital </w:t>
            </w:r>
            <w:r w:rsidR="00B00308">
              <w:rPr>
                <w:color w:val="auto"/>
                <w:sz w:val="14"/>
                <w:szCs w:val="14"/>
              </w:rPr>
              <w:t xml:space="preserve">admissions </w:t>
            </w:r>
            <w:r w:rsidRPr="0060144E">
              <w:rPr>
                <w:color w:val="auto"/>
                <w:sz w:val="14"/>
                <w:szCs w:val="14"/>
              </w:rPr>
              <w:t xml:space="preserve">were thought to be as a result of recreational drug abuse rather </w:t>
            </w:r>
            <w:proofErr w:type="gramStart"/>
            <w:r w:rsidRPr="0060144E">
              <w:rPr>
                <w:color w:val="auto"/>
                <w:sz w:val="14"/>
                <w:szCs w:val="14"/>
              </w:rPr>
              <w:t>than  a</w:t>
            </w:r>
            <w:proofErr w:type="gramEnd"/>
            <w:r w:rsidRPr="0060144E">
              <w:rPr>
                <w:color w:val="auto"/>
                <w:sz w:val="14"/>
                <w:szCs w:val="14"/>
              </w:rPr>
              <w:t xml:space="preserve"> result of deliberate self-poisoning these cases were excluded" (p.318).</w:t>
            </w:r>
          </w:p>
          <w:p w14:paraId="1CCBF55B" w14:textId="77777777" w:rsidR="008B00DD" w:rsidRPr="00CD7D26" w:rsidRDefault="008B00DD" w:rsidP="0060144E">
            <w:pPr>
              <w:pStyle w:val="Default"/>
              <w:rPr>
                <w:color w:val="auto"/>
                <w:sz w:val="14"/>
                <w:szCs w:val="14"/>
              </w:rPr>
            </w:pPr>
          </w:p>
        </w:tc>
        <w:tc>
          <w:tcPr>
            <w:tcW w:w="478" w:type="pct"/>
            <w:tcBorders>
              <w:top w:val="single" w:sz="4" w:space="0" w:color="auto"/>
              <w:bottom w:val="single" w:sz="4" w:space="0" w:color="auto"/>
            </w:tcBorders>
            <w:shd w:val="clear" w:color="auto" w:fill="auto"/>
          </w:tcPr>
          <w:p w14:paraId="4E6E51CD" w14:textId="0D641897" w:rsidR="0060144E" w:rsidRPr="0060144E" w:rsidRDefault="0060144E" w:rsidP="0060144E">
            <w:pPr>
              <w:pStyle w:val="Default"/>
              <w:rPr>
                <w:color w:val="auto"/>
                <w:sz w:val="14"/>
                <w:szCs w:val="14"/>
              </w:rPr>
            </w:pPr>
            <w:r w:rsidRPr="0060144E">
              <w:rPr>
                <w:color w:val="auto"/>
                <w:sz w:val="14"/>
                <w:szCs w:val="14"/>
              </w:rPr>
              <w:t>"The study reviewed retrospectively the charts of all patients who were admitted...</w:t>
            </w:r>
            <w:r w:rsidR="003036B4">
              <w:rPr>
                <w:color w:val="auto"/>
                <w:sz w:val="14"/>
                <w:szCs w:val="14"/>
              </w:rPr>
              <w:t xml:space="preserve"> </w:t>
            </w:r>
            <w:r w:rsidRPr="0060144E">
              <w:rPr>
                <w:color w:val="auto"/>
                <w:sz w:val="14"/>
                <w:szCs w:val="14"/>
              </w:rPr>
              <w:t>with a diagnosis of deliberate self-poisoning" (p.318).</w:t>
            </w:r>
          </w:p>
          <w:p w14:paraId="273A4DED" w14:textId="77777777" w:rsidR="008B00DD" w:rsidRPr="00CD7D26" w:rsidRDefault="008B00DD" w:rsidP="0060144E">
            <w:pPr>
              <w:pStyle w:val="Default"/>
              <w:rPr>
                <w:color w:val="auto"/>
                <w:sz w:val="14"/>
                <w:szCs w:val="14"/>
              </w:rPr>
            </w:pPr>
          </w:p>
        </w:tc>
        <w:tc>
          <w:tcPr>
            <w:tcW w:w="438" w:type="pct"/>
            <w:tcBorders>
              <w:top w:val="single" w:sz="4" w:space="0" w:color="auto"/>
              <w:bottom w:val="single" w:sz="4" w:space="0" w:color="auto"/>
            </w:tcBorders>
            <w:shd w:val="clear" w:color="auto" w:fill="auto"/>
          </w:tcPr>
          <w:p w14:paraId="3215DEBE" w14:textId="7EC6D30A" w:rsidR="0060144E" w:rsidRPr="0060144E" w:rsidRDefault="0060144E" w:rsidP="0060144E">
            <w:pPr>
              <w:pStyle w:val="Default"/>
              <w:rPr>
                <w:color w:val="auto"/>
                <w:sz w:val="14"/>
                <w:szCs w:val="14"/>
              </w:rPr>
            </w:pPr>
            <w:r w:rsidRPr="0060144E">
              <w:rPr>
                <w:color w:val="auto"/>
                <w:sz w:val="14"/>
                <w:szCs w:val="14"/>
              </w:rPr>
              <w:t>The authors estimate that "...a small</w:t>
            </w:r>
            <w:r w:rsidR="00B41105">
              <w:rPr>
                <w:color w:val="auto"/>
                <w:sz w:val="14"/>
                <w:szCs w:val="14"/>
              </w:rPr>
              <w:t xml:space="preserve"> but uncertain number" (p.318) </w:t>
            </w:r>
            <w:r w:rsidRPr="0060144E">
              <w:rPr>
                <w:color w:val="auto"/>
                <w:sz w:val="14"/>
                <w:szCs w:val="14"/>
              </w:rPr>
              <w:t xml:space="preserve">of </w:t>
            </w:r>
            <w:proofErr w:type="spellStart"/>
            <w:r w:rsidRPr="0060144E">
              <w:rPr>
                <w:color w:val="auto"/>
                <w:sz w:val="14"/>
                <w:szCs w:val="14"/>
              </w:rPr>
              <w:t>presentat</w:t>
            </w:r>
            <w:proofErr w:type="spellEnd"/>
            <w:r w:rsidR="00B41105">
              <w:rPr>
                <w:color w:val="auto"/>
                <w:sz w:val="14"/>
                <w:szCs w:val="14"/>
              </w:rPr>
              <w:t>-</w:t>
            </w:r>
            <w:r w:rsidRPr="0060144E">
              <w:rPr>
                <w:color w:val="auto"/>
                <w:sz w:val="14"/>
                <w:szCs w:val="14"/>
              </w:rPr>
              <w:t xml:space="preserve">ions were excluded because they </w:t>
            </w:r>
            <w:r w:rsidR="00B41105">
              <w:rPr>
                <w:color w:val="auto"/>
                <w:sz w:val="14"/>
                <w:szCs w:val="14"/>
              </w:rPr>
              <w:t>ab-</w:t>
            </w:r>
            <w:proofErr w:type="spellStart"/>
            <w:r w:rsidR="00B41105">
              <w:rPr>
                <w:color w:val="auto"/>
                <w:sz w:val="14"/>
                <w:szCs w:val="14"/>
              </w:rPr>
              <w:t>scon</w:t>
            </w:r>
            <w:r w:rsidRPr="0060144E">
              <w:rPr>
                <w:color w:val="auto"/>
                <w:sz w:val="14"/>
                <w:szCs w:val="14"/>
              </w:rPr>
              <w:t>ded</w:t>
            </w:r>
            <w:proofErr w:type="spellEnd"/>
            <w:r w:rsidRPr="0060144E">
              <w:rPr>
                <w:color w:val="auto"/>
                <w:sz w:val="14"/>
                <w:szCs w:val="14"/>
              </w:rPr>
              <w:t xml:space="preserve"> from the ED. A further 15 were admitted to other hospitals as the ICU at the study site was at capacity, giving an effective non-response rate of 4.4%.</w:t>
            </w:r>
          </w:p>
          <w:p w14:paraId="49AF07D4" w14:textId="77777777" w:rsidR="008B00DD" w:rsidRPr="00CD7D26" w:rsidRDefault="008B00DD" w:rsidP="0060144E">
            <w:pPr>
              <w:pStyle w:val="Default"/>
              <w:rPr>
                <w:color w:val="auto"/>
                <w:sz w:val="14"/>
                <w:szCs w:val="14"/>
              </w:rPr>
            </w:pPr>
          </w:p>
        </w:tc>
        <w:tc>
          <w:tcPr>
            <w:tcW w:w="452" w:type="pct"/>
            <w:tcBorders>
              <w:top w:val="single" w:sz="4" w:space="0" w:color="auto"/>
              <w:bottom w:val="single" w:sz="4" w:space="0" w:color="auto"/>
            </w:tcBorders>
            <w:shd w:val="clear" w:color="auto" w:fill="auto"/>
          </w:tcPr>
          <w:p w14:paraId="6CB3F486" w14:textId="77777777" w:rsidR="0060144E" w:rsidRPr="0060144E" w:rsidRDefault="0060144E" w:rsidP="0060144E">
            <w:pPr>
              <w:pStyle w:val="Default"/>
              <w:rPr>
                <w:color w:val="auto"/>
                <w:sz w:val="14"/>
                <w:szCs w:val="14"/>
              </w:rPr>
            </w:pPr>
            <w:r w:rsidRPr="0060144E">
              <w:rPr>
                <w:color w:val="auto"/>
                <w:sz w:val="14"/>
                <w:szCs w:val="14"/>
              </w:rPr>
              <w:t>"The central casualty register was used as the source…" (p.318).</w:t>
            </w:r>
          </w:p>
          <w:p w14:paraId="71159DBB" w14:textId="77777777" w:rsidR="008B00DD" w:rsidRPr="00CD7D26" w:rsidRDefault="008B00DD" w:rsidP="0060144E">
            <w:pPr>
              <w:pStyle w:val="Default"/>
              <w:rPr>
                <w:color w:val="auto"/>
                <w:sz w:val="14"/>
                <w:szCs w:val="14"/>
              </w:rPr>
            </w:pPr>
          </w:p>
        </w:tc>
        <w:tc>
          <w:tcPr>
            <w:tcW w:w="444" w:type="pct"/>
            <w:tcBorders>
              <w:top w:val="single" w:sz="4" w:space="0" w:color="auto"/>
              <w:bottom w:val="single" w:sz="4" w:space="0" w:color="auto"/>
            </w:tcBorders>
            <w:shd w:val="clear" w:color="auto" w:fill="auto"/>
          </w:tcPr>
          <w:p w14:paraId="404636DE" w14:textId="5F89B280" w:rsidR="0060144E" w:rsidRPr="0060144E" w:rsidRDefault="00B41105" w:rsidP="0060144E">
            <w:pPr>
              <w:pStyle w:val="Default"/>
              <w:rPr>
                <w:color w:val="auto"/>
                <w:sz w:val="14"/>
                <w:szCs w:val="14"/>
              </w:rPr>
            </w:pPr>
            <w:r>
              <w:rPr>
                <w:color w:val="auto"/>
                <w:sz w:val="14"/>
                <w:szCs w:val="14"/>
              </w:rPr>
              <w:t>NR</w:t>
            </w:r>
          </w:p>
          <w:p w14:paraId="4A34C463" w14:textId="77777777" w:rsidR="008B00DD" w:rsidRPr="00CD7D26" w:rsidRDefault="008B00DD" w:rsidP="0060144E">
            <w:pPr>
              <w:pStyle w:val="Default"/>
              <w:rPr>
                <w:color w:val="auto"/>
                <w:sz w:val="14"/>
                <w:szCs w:val="14"/>
              </w:rPr>
            </w:pPr>
          </w:p>
        </w:tc>
        <w:tc>
          <w:tcPr>
            <w:tcW w:w="437" w:type="pct"/>
            <w:tcBorders>
              <w:top w:val="single" w:sz="4" w:space="0" w:color="auto"/>
              <w:bottom w:val="single" w:sz="4" w:space="0" w:color="auto"/>
            </w:tcBorders>
            <w:shd w:val="clear" w:color="auto" w:fill="auto"/>
          </w:tcPr>
          <w:p w14:paraId="4C4F7571" w14:textId="77777777" w:rsidR="0060144E" w:rsidRPr="0060144E" w:rsidRDefault="0060144E" w:rsidP="0060144E">
            <w:pPr>
              <w:pStyle w:val="Default"/>
              <w:rPr>
                <w:color w:val="auto"/>
                <w:sz w:val="14"/>
                <w:szCs w:val="14"/>
              </w:rPr>
            </w:pPr>
            <w:r w:rsidRPr="0060144E">
              <w:rPr>
                <w:color w:val="auto"/>
                <w:sz w:val="14"/>
                <w:szCs w:val="14"/>
              </w:rPr>
              <w:t>Hospital/medical records used.</w:t>
            </w:r>
          </w:p>
          <w:p w14:paraId="7BD290FE" w14:textId="77777777" w:rsidR="008B00DD" w:rsidRPr="00CD7D26" w:rsidRDefault="008B00DD" w:rsidP="0060144E">
            <w:pPr>
              <w:pStyle w:val="Default"/>
              <w:rPr>
                <w:color w:val="auto"/>
                <w:sz w:val="14"/>
                <w:szCs w:val="14"/>
              </w:rPr>
            </w:pPr>
          </w:p>
        </w:tc>
        <w:tc>
          <w:tcPr>
            <w:tcW w:w="453" w:type="pct"/>
            <w:tcBorders>
              <w:top w:val="single" w:sz="4" w:space="0" w:color="auto"/>
              <w:bottom w:val="single" w:sz="4" w:space="0" w:color="auto"/>
            </w:tcBorders>
            <w:shd w:val="clear" w:color="auto" w:fill="auto"/>
          </w:tcPr>
          <w:p w14:paraId="26495C7C" w14:textId="48EB714B" w:rsidR="0060144E" w:rsidRPr="0060144E" w:rsidRDefault="003865CB" w:rsidP="0060144E">
            <w:pPr>
              <w:pStyle w:val="Default"/>
              <w:rPr>
                <w:color w:val="auto"/>
                <w:sz w:val="14"/>
                <w:szCs w:val="14"/>
              </w:rPr>
            </w:pPr>
            <w:r w:rsidRPr="003865CB">
              <w:rPr>
                <w:color w:val="auto"/>
                <w:sz w:val="14"/>
                <w:szCs w:val="14"/>
              </w:rPr>
              <w:t>No specific inform-</w:t>
            </w:r>
            <w:proofErr w:type="spellStart"/>
            <w:r w:rsidRPr="003865CB">
              <w:rPr>
                <w:color w:val="auto"/>
                <w:sz w:val="14"/>
                <w:szCs w:val="14"/>
              </w:rPr>
              <w:t>ation</w:t>
            </w:r>
            <w:proofErr w:type="spellEnd"/>
            <w:r w:rsidRPr="003865CB">
              <w:rPr>
                <w:color w:val="auto"/>
                <w:sz w:val="14"/>
                <w:szCs w:val="14"/>
              </w:rPr>
              <w:t xml:space="preserve"> reported, how-ever, i</w:t>
            </w:r>
            <w:r w:rsidR="0060144E" w:rsidRPr="003865CB">
              <w:rPr>
                <w:color w:val="auto"/>
                <w:sz w:val="14"/>
                <w:szCs w:val="14"/>
              </w:rPr>
              <w:t>t is likely the same mode of</w:t>
            </w:r>
            <w:r w:rsidR="0060144E" w:rsidRPr="0060144E">
              <w:rPr>
                <w:color w:val="auto"/>
                <w:sz w:val="14"/>
                <w:szCs w:val="14"/>
              </w:rPr>
              <w:t xml:space="preserve"> data collection was used for all participants.</w:t>
            </w:r>
          </w:p>
          <w:p w14:paraId="6057026A" w14:textId="77777777" w:rsidR="008B00DD" w:rsidRPr="00CD7D26" w:rsidRDefault="008B00DD" w:rsidP="0060144E">
            <w:pPr>
              <w:pStyle w:val="Default"/>
              <w:rPr>
                <w:color w:val="auto"/>
                <w:sz w:val="14"/>
                <w:szCs w:val="14"/>
              </w:rPr>
            </w:pPr>
          </w:p>
        </w:tc>
        <w:tc>
          <w:tcPr>
            <w:tcW w:w="442" w:type="pct"/>
            <w:tcBorders>
              <w:top w:val="single" w:sz="4" w:space="0" w:color="auto"/>
              <w:bottom w:val="single" w:sz="4" w:space="0" w:color="auto"/>
            </w:tcBorders>
            <w:shd w:val="clear" w:color="auto" w:fill="auto"/>
          </w:tcPr>
          <w:p w14:paraId="467BE5FC" w14:textId="77777777" w:rsidR="0060144E" w:rsidRPr="0060144E" w:rsidRDefault="0060144E" w:rsidP="0060144E">
            <w:pPr>
              <w:pStyle w:val="Default"/>
              <w:rPr>
                <w:color w:val="auto"/>
                <w:sz w:val="14"/>
                <w:szCs w:val="14"/>
              </w:rPr>
            </w:pPr>
            <w:r w:rsidRPr="0060144E">
              <w:rPr>
                <w:color w:val="auto"/>
                <w:sz w:val="14"/>
                <w:szCs w:val="14"/>
              </w:rPr>
              <w:t>Whilst "[t]he follow-up of the patients could be deduced from the note that had been made in the charts" (p.318), no specific information on the length of the prevalence period was reported.</w:t>
            </w:r>
          </w:p>
          <w:p w14:paraId="6F485A50" w14:textId="77777777" w:rsidR="008B00DD" w:rsidRPr="00CD7D26" w:rsidRDefault="008B00DD" w:rsidP="0060144E">
            <w:pPr>
              <w:pStyle w:val="Default"/>
              <w:rPr>
                <w:color w:val="auto"/>
                <w:sz w:val="14"/>
                <w:szCs w:val="14"/>
              </w:rPr>
            </w:pPr>
          </w:p>
        </w:tc>
        <w:tc>
          <w:tcPr>
            <w:tcW w:w="517" w:type="pct"/>
            <w:tcBorders>
              <w:top w:val="single" w:sz="4" w:space="0" w:color="auto"/>
              <w:bottom w:val="single" w:sz="4" w:space="0" w:color="auto"/>
            </w:tcBorders>
            <w:shd w:val="clear" w:color="auto" w:fill="auto"/>
          </w:tcPr>
          <w:p w14:paraId="051C8FC7" w14:textId="77777777" w:rsidR="0060144E" w:rsidRPr="0060144E" w:rsidRDefault="0060144E" w:rsidP="0060144E">
            <w:pPr>
              <w:pStyle w:val="Default"/>
              <w:rPr>
                <w:color w:val="auto"/>
                <w:sz w:val="14"/>
                <w:szCs w:val="14"/>
              </w:rPr>
            </w:pPr>
            <w:r w:rsidRPr="0060144E">
              <w:rPr>
                <w:color w:val="auto"/>
                <w:sz w:val="14"/>
                <w:szCs w:val="14"/>
              </w:rPr>
              <w:t>There were no errors in the reporting of the numerator(s) and denominator(s) for the prevalence.</w:t>
            </w:r>
          </w:p>
          <w:p w14:paraId="2260DCEB" w14:textId="77777777" w:rsidR="008B00DD" w:rsidRPr="00CD7D26" w:rsidRDefault="008B00DD" w:rsidP="0060144E">
            <w:pPr>
              <w:pStyle w:val="Default"/>
              <w:rPr>
                <w:color w:val="auto"/>
                <w:sz w:val="14"/>
                <w:szCs w:val="14"/>
              </w:rPr>
            </w:pPr>
          </w:p>
        </w:tc>
      </w:tr>
      <w:tr w:rsidR="00291D40" w:rsidRPr="00CD7D26" w14:paraId="430EA48B" w14:textId="7907E155" w:rsidTr="00655E0F">
        <w:trPr>
          <w:trHeight w:val="697"/>
        </w:trPr>
        <w:tc>
          <w:tcPr>
            <w:tcW w:w="355" w:type="pct"/>
            <w:tcBorders>
              <w:top w:val="single" w:sz="4" w:space="0" w:color="auto"/>
              <w:bottom w:val="single" w:sz="4" w:space="0" w:color="auto"/>
            </w:tcBorders>
            <w:shd w:val="clear" w:color="auto" w:fill="F2F2F2" w:themeFill="background1" w:themeFillShade="F2"/>
          </w:tcPr>
          <w:p w14:paraId="2715AC9D" w14:textId="586B6686" w:rsidR="008B00DD" w:rsidRPr="00A21AFE" w:rsidRDefault="00B41105" w:rsidP="00184CDC">
            <w:pPr>
              <w:pStyle w:val="Default"/>
              <w:rPr>
                <w:b/>
                <w:color w:val="auto"/>
                <w:sz w:val="14"/>
                <w:szCs w:val="14"/>
              </w:rPr>
            </w:pPr>
            <w:r>
              <w:rPr>
                <w:b/>
                <w:color w:val="auto"/>
                <w:sz w:val="14"/>
                <w:szCs w:val="14"/>
              </w:rPr>
              <w:t>McNicholas</w:t>
            </w:r>
            <w:r w:rsidR="00D9025B">
              <w:rPr>
                <w:b/>
                <w:color w:val="auto"/>
                <w:sz w:val="14"/>
                <w:szCs w:val="14"/>
              </w:rPr>
              <w:t xml:space="preserve"> </w:t>
            </w:r>
            <w:r w:rsidR="008B00DD" w:rsidRPr="00A21AFE">
              <w:rPr>
                <w:b/>
                <w:color w:val="auto"/>
                <w:sz w:val="14"/>
                <w:szCs w:val="14"/>
              </w:rPr>
              <w:t>2011</w:t>
            </w:r>
          </w:p>
        </w:tc>
        <w:tc>
          <w:tcPr>
            <w:tcW w:w="509" w:type="pct"/>
            <w:tcBorders>
              <w:top w:val="single" w:sz="4" w:space="0" w:color="auto"/>
              <w:bottom w:val="single" w:sz="4" w:space="0" w:color="auto"/>
            </w:tcBorders>
            <w:shd w:val="clear" w:color="auto" w:fill="F2F2F2" w:themeFill="background1" w:themeFillShade="F2"/>
          </w:tcPr>
          <w:p w14:paraId="38BDD987" w14:textId="74835F88" w:rsidR="00A10E96" w:rsidRPr="00A10E96" w:rsidRDefault="00B41105" w:rsidP="00A10E96">
            <w:pPr>
              <w:pStyle w:val="Default"/>
              <w:rPr>
                <w:color w:val="auto"/>
                <w:sz w:val="14"/>
                <w:szCs w:val="14"/>
              </w:rPr>
            </w:pPr>
            <w:r>
              <w:rPr>
                <w:color w:val="auto"/>
                <w:sz w:val="14"/>
                <w:szCs w:val="14"/>
              </w:rPr>
              <w:t>The study setting was "</w:t>
            </w:r>
            <w:r w:rsidR="00A10E96" w:rsidRPr="00A10E96">
              <w:rPr>
                <w:color w:val="auto"/>
                <w:sz w:val="14"/>
                <w:szCs w:val="14"/>
              </w:rPr>
              <w:t>Ireland's largest nation</w:t>
            </w:r>
            <w:r>
              <w:rPr>
                <w:color w:val="auto"/>
                <w:sz w:val="14"/>
                <w:szCs w:val="14"/>
              </w:rPr>
              <w:t>-</w:t>
            </w:r>
            <w:r w:rsidR="00A10E96" w:rsidRPr="00A10E96">
              <w:rPr>
                <w:color w:val="auto"/>
                <w:sz w:val="14"/>
                <w:szCs w:val="14"/>
              </w:rPr>
              <w:t>al paediatric teaching hospital (243 beds), which also has a catch</w:t>
            </w:r>
            <w:r>
              <w:rPr>
                <w:color w:val="auto"/>
                <w:sz w:val="14"/>
                <w:szCs w:val="14"/>
              </w:rPr>
              <w:t>-</w:t>
            </w:r>
            <w:proofErr w:type="spellStart"/>
            <w:r w:rsidR="00A10E96" w:rsidRPr="00A10E96">
              <w:rPr>
                <w:color w:val="auto"/>
                <w:sz w:val="14"/>
                <w:szCs w:val="14"/>
              </w:rPr>
              <w:t>ment</w:t>
            </w:r>
            <w:proofErr w:type="spellEnd"/>
            <w:r w:rsidR="00A10E96" w:rsidRPr="00A10E96">
              <w:rPr>
                <w:color w:val="auto"/>
                <w:sz w:val="14"/>
                <w:szCs w:val="14"/>
              </w:rPr>
              <w:t xml:space="preserve"> area covering the greater Dublin area" (p.192), however, it is unclear whether this region </w:t>
            </w:r>
            <w:r>
              <w:rPr>
                <w:color w:val="auto"/>
                <w:sz w:val="14"/>
                <w:szCs w:val="14"/>
              </w:rPr>
              <w:t>is</w:t>
            </w:r>
            <w:r w:rsidR="00A10E96" w:rsidRPr="00A10E96">
              <w:rPr>
                <w:color w:val="auto"/>
                <w:sz w:val="14"/>
                <w:szCs w:val="14"/>
              </w:rPr>
              <w:t xml:space="preserve"> representative of the national population.</w:t>
            </w:r>
          </w:p>
          <w:p w14:paraId="6AA124D3" w14:textId="5D90977C" w:rsidR="008B00DD" w:rsidRPr="00CD7D26" w:rsidRDefault="008B00DD" w:rsidP="00A10E96">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707A1B40" w14:textId="575968FE" w:rsidR="00A10E96" w:rsidRPr="00A10E96" w:rsidRDefault="00A10E96" w:rsidP="00A10E96">
            <w:pPr>
              <w:pStyle w:val="Default"/>
              <w:rPr>
                <w:color w:val="auto"/>
                <w:sz w:val="14"/>
                <w:szCs w:val="14"/>
              </w:rPr>
            </w:pPr>
            <w:r w:rsidRPr="00A10E96">
              <w:rPr>
                <w:color w:val="auto"/>
                <w:sz w:val="14"/>
                <w:szCs w:val="14"/>
              </w:rPr>
              <w:t xml:space="preserve">"All children </w:t>
            </w:r>
            <w:proofErr w:type="spellStart"/>
            <w:r w:rsidRPr="00A10E96">
              <w:rPr>
                <w:color w:val="auto"/>
                <w:sz w:val="14"/>
                <w:szCs w:val="14"/>
              </w:rPr>
              <w:t>presen</w:t>
            </w:r>
            <w:proofErr w:type="spellEnd"/>
            <w:r w:rsidR="00B41105">
              <w:rPr>
                <w:color w:val="auto"/>
                <w:sz w:val="14"/>
                <w:szCs w:val="14"/>
              </w:rPr>
              <w:t>-</w:t>
            </w:r>
            <w:r w:rsidRPr="00A10E96">
              <w:rPr>
                <w:color w:val="auto"/>
                <w:sz w:val="14"/>
                <w:szCs w:val="14"/>
              </w:rPr>
              <w:t>ting to the hospital with DSH or suicidal ideation were ident</w:t>
            </w:r>
            <w:r w:rsidR="00B41105">
              <w:rPr>
                <w:color w:val="auto"/>
                <w:sz w:val="14"/>
                <w:szCs w:val="14"/>
              </w:rPr>
              <w:t>-</w:t>
            </w:r>
            <w:proofErr w:type="spellStart"/>
            <w:r w:rsidRPr="00A10E96">
              <w:rPr>
                <w:color w:val="auto"/>
                <w:sz w:val="14"/>
                <w:szCs w:val="14"/>
              </w:rPr>
              <w:t>ified</w:t>
            </w:r>
            <w:proofErr w:type="spellEnd"/>
            <w:r w:rsidRPr="00A10E96">
              <w:rPr>
                <w:color w:val="auto"/>
                <w:sz w:val="14"/>
                <w:szCs w:val="14"/>
              </w:rPr>
              <w:t>..." (p.191). There were no specific exclusion criteria.</w:t>
            </w:r>
          </w:p>
          <w:p w14:paraId="5B3B093F" w14:textId="77777777" w:rsidR="008B00DD" w:rsidRPr="00CD7D26" w:rsidRDefault="008B00DD" w:rsidP="00A10E96">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4426F89F" w14:textId="726C2789" w:rsidR="00A10E96" w:rsidRPr="00A10E96" w:rsidRDefault="00B41105" w:rsidP="00A10E96">
            <w:pPr>
              <w:pStyle w:val="Default"/>
              <w:rPr>
                <w:color w:val="auto"/>
                <w:sz w:val="14"/>
                <w:szCs w:val="14"/>
              </w:rPr>
            </w:pPr>
            <w:r>
              <w:rPr>
                <w:color w:val="auto"/>
                <w:sz w:val="14"/>
                <w:szCs w:val="14"/>
              </w:rPr>
              <w:t>The study included "</w:t>
            </w:r>
            <w:r w:rsidR="00A10E96" w:rsidRPr="00A10E96">
              <w:rPr>
                <w:color w:val="auto"/>
                <w:sz w:val="14"/>
                <w:szCs w:val="14"/>
              </w:rPr>
              <w:t xml:space="preserve">all children and </w:t>
            </w:r>
            <w:proofErr w:type="spellStart"/>
            <w:r w:rsidR="00A10E96" w:rsidRPr="00A10E96">
              <w:rPr>
                <w:color w:val="auto"/>
                <w:sz w:val="14"/>
                <w:szCs w:val="14"/>
              </w:rPr>
              <w:t>adoles</w:t>
            </w:r>
            <w:proofErr w:type="spellEnd"/>
            <w:r>
              <w:rPr>
                <w:color w:val="auto"/>
                <w:sz w:val="14"/>
                <w:szCs w:val="14"/>
              </w:rPr>
              <w:t>-</w:t>
            </w:r>
            <w:r w:rsidR="00A10E96" w:rsidRPr="00A10E96">
              <w:rPr>
                <w:color w:val="auto"/>
                <w:sz w:val="14"/>
                <w:szCs w:val="14"/>
              </w:rPr>
              <w:t>cents who presented with DSH" (p.192).</w:t>
            </w:r>
          </w:p>
          <w:p w14:paraId="73F3A993" w14:textId="77777777" w:rsidR="008B00DD" w:rsidRPr="00CD7D26" w:rsidRDefault="008B00DD" w:rsidP="00A10E96">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3B2D0F3F" w14:textId="164D1FBE" w:rsidR="00A10E96" w:rsidRPr="00A10E96" w:rsidRDefault="00A10E96" w:rsidP="00A10E96">
            <w:pPr>
              <w:pStyle w:val="Default"/>
              <w:rPr>
                <w:color w:val="auto"/>
                <w:sz w:val="14"/>
                <w:szCs w:val="14"/>
              </w:rPr>
            </w:pPr>
            <w:r w:rsidRPr="00A10E96">
              <w:rPr>
                <w:color w:val="auto"/>
                <w:sz w:val="14"/>
                <w:szCs w:val="14"/>
              </w:rPr>
              <w:t>"In total, 231 child</w:t>
            </w:r>
            <w:r w:rsidR="00B41105">
              <w:rPr>
                <w:color w:val="auto"/>
                <w:sz w:val="14"/>
                <w:szCs w:val="14"/>
              </w:rPr>
              <w:t>-</w:t>
            </w:r>
            <w:r w:rsidRPr="00A10E96">
              <w:rPr>
                <w:color w:val="auto"/>
                <w:sz w:val="14"/>
                <w:szCs w:val="14"/>
              </w:rPr>
              <w:t xml:space="preserve">ren with DSH and/or suicidal ideation (SI) presented to the </w:t>
            </w:r>
            <w:proofErr w:type="spellStart"/>
            <w:r w:rsidRPr="00A10E96">
              <w:rPr>
                <w:color w:val="auto"/>
                <w:sz w:val="14"/>
                <w:szCs w:val="14"/>
              </w:rPr>
              <w:t>hos</w:t>
            </w:r>
            <w:r w:rsidR="00B41105">
              <w:rPr>
                <w:color w:val="auto"/>
                <w:sz w:val="14"/>
                <w:szCs w:val="14"/>
              </w:rPr>
              <w:t>-</w:t>
            </w:r>
            <w:r w:rsidRPr="00A10E96">
              <w:rPr>
                <w:color w:val="auto"/>
                <w:sz w:val="14"/>
                <w:szCs w:val="14"/>
              </w:rPr>
              <w:t>pital</w:t>
            </w:r>
            <w:proofErr w:type="spellEnd"/>
            <w:r w:rsidRPr="00A10E96">
              <w:rPr>
                <w:color w:val="auto"/>
                <w:sz w:val="14"/>
                <w:szCs w:val="14"/>
              </w:rPr>
              <w:t xml:space="preserve"> emergency de</w:t>
            </w:r>
            <w:r w:rsidR="00B41105">
              <w:rPr>
                <w:color w:val="auto"/>
                <w:sz w:val="14"/>
                <w:szCs w:val="14"/>
              </w:rPr>
              <w:t>-</w:t>
            </w:r>
            <w:proofErr w:type="spellStart"/>
            <w:r w:rsidRPr="00A10E96">
              <w:rPr>
                <w:color w:val="auto"/>
                <w:sz w:val="14"/>
                <w:szCs w:val="14"/>
              </w:rPr>
              <w:t>partment</w:t>
            </w:r>
            <w:proofErr w:type="spellEnd"/>
            <w:r w:rsidRPr="00A10E96">
              <w:rPr>
                <w:color w:val="auto"/>
                <w:sz w:val="14"/>
                <w:szCs w:val="14"/>
              </w:rPr>
              <w:t>...but 34 charts were missing from the archives" (p.192), giving an effective non-response rate of 14.7%.</w:t>
            </w:r>
          </w:p>
          <w:p w14:paraId="64F5CDA9" w14:textId="77777777" w:rsidR="008B00DD" w:rsidRPr="00CD7D26" w:rsidRDefault="008B00DD" w:rsidP="00A10E96">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74C8FEE5" w14:textId="27C77EF0" w:rsidR="00A10E96" w:rsidRPr="00A10E96" w:rsidRDefault="00A10E96" w:rsidP="00A10E96">
            <w:pPr>
              <w:pStyle w:val="Default"/>
              <w:rPr>
                <w:color w:val="auto"/>
                <w:sz w:val="14"/>
                <w:szCs w:val="14"/>
              </w:rPr>
            </w:pPr>
            <w:r w:rsidRPr="00A10E96">
              <w:rPr>
                <w:color w:val="auto"/>
                <w:sz w:val="14"/>
                <w:szCs w:val="14"/>
              </w:rPr>
              <w:t>Data "...were collect</w:t>
            </w:r>
            <w:r w:rsidR="00B41105">
              <w:rPr>
                <w:color w:val="auto"/>
                <w:sz w:val="14"/>
                <w:szCs w:val="14"/>
              </w:rPr>
              <w:t>-</w:t>
            </w:r>
            <w:r w:rsidRPr="00A10E96">
              <w:rPr>
                <w:color w:val="auto"/>
                <w:sz w:val="14"/>
                <w:szCs w:val="14"/>
              </w:rPr>
              <w:t>ed from the clinical case-notes" (p.192).</w:t>
            </w:r>
          </w:p>
          <w:p w14:paraId="702EF55C" w14:textId="77777777" w:rsidR="008B00DD" w:rsidRPr="00CD7D26" w:rsidRDefault="008B00DD" w:rsidP="00A10E96">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0D8BB420" w14:textId="7A16F2DE" w:rsidR="00A10E96" w:rsidRPr="00A10E96" w:rsidRDefault="00B41105" w:rsidP="00A10E96">
            <w:pPr>
              <w:pStyle w:val="Default"/>
              <w:rPr>
                <w:color w:val="auto"/>
                <w:sz w:val="14"/>
                <w:szCs w:val="14"/>
              </w:rPr>
            </w:pPr>
            <w:r>
              <w:rPr>
                <w:color w:val="auto"/>
                <w:sz w:val="14"/>
                <w:szCs w:val="14"/>
              </w:rPr>
              <w:t>NR</w:t>
            </w:r>
            <w:r w:rsidR="00A10E96" w:rsidRPr="00A10E96">
              <w:rPr>
                <w:color w:val="auto"/>
                <w:sz w:val="14"/>
                <w:szCs w:val="14"/>
              </w:rPr>
              <w:t>.</w:t>
            </w:r>
          </w:p>
          <w:p w14:paraId="07080879" w14:textId="77777777" w:rsidR="008B00DD" w:rsidRPr="00CD7D26" w:rsidRDefault="008B00DD" w:rsidP="00A10E96">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75732E38" w14:textId="77777777" w:rsidR="00A10E96" w:rsidRPr="00A10E96" w:rsidRDefault="00A10E96" w:rsidP="00A10E96">
            <w:pPr>
              <w:pStyle w:val="Default"/>
              <w:rPr>
                <w:color w:val="auto"/>
                <w:sz w:val="14"/>
                <w:szCs w:val="14"/>
              </w:rPr>
            </w:pPr>
            <w:r w:rsidRPr="00A10E96">
              <w:rPr>
                <w:color w:val="auto"/>
                <w:sz w:val="14"/>
                <w:szCs w:val="14"/>
              </w:rPr>
              <w:t>Hospital/medical records used.</w:t>
            </w:r>
          </w:p>
          <w:p w14:paraId="2EFF4ADD" w14:textId="77777777" w:rsidR="008B00DD" w:rsidRPr="00CD7D26" w:rsidRDefault="008B00DD" w:rsidP="00A10E96">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3DD8DC7E" w14:textId="06F165C0" w:rsidR="00A10E96" w:rsidRPr="00A10E96" w:rsidRDefault="003865CB" w:rsidP="00A10E96">
            <w:pPr>
              <w:pStyle w:val="Default"/>
              <w:rPr>
                <w:color w:val="auto"/>
                <w:sz w:val="14"/>
                <w:szCs w:val="14"/>
              </w:rPr>
            </w:pPr>
            <w:r w:rsidRPr="003865CB">
              <w:rPr>
                <w:color w:val="auto"/>
                <w:sz w:val="14"/>
                <w:szCs w:val="14"/>
              </w:rPr>
              <w:t>No specific inform-</w:t>
            </w:r>
            <w:proofErr w:type="spellStart"/>
            <w:r w:rsidRPr="003865CB">
              <w:rPr>
                <w:color w:val="auto"/>
                <w:sz w:val="14"/>
                <w:szCs w:val="14"/>
              </w:rPr>
              <w:t>ation</w:t>
            </w:r>
            <w:proofErr w:type="spellEnd"/>
            <w:r w:rsidRPr="003865CB">
              <w:rPr>
                <w:color w:val="auto"/>
                <w:sz w:val="14"/>
                <w:szCs w:val="14"/>
              </w:rPr>
              <w:t xml:space="preserve"> reported, how-ever, i</w:t>
            </w:r>
            <w:r w:rsidR="00A10E96" w:rsidRPr="003865CB">
              <w:rPr>
                <w:color w:val="auto"/>
                <w:sz w:val="14"/>
                <w:szCs w:val="14"/>
              </w:rPr>
              <w:t>s likely the same mode of data</w:t>
            </w:r>
            <w:r w:rsidR="00A10E96" w:rsidRPr="00A10E96">
              <w:rPr>
                <w:color w:val="auto"/>
                <w:sz w:val="14"/>
                <w:szCs w:val="14"/>
              </w:rPr>
              <w:t xml:space="preserve"> collection was used for all participants.</w:t>
            </w:r>
          </w:p>
          <w:p w14:paraId="1B02DA8E" w14:textId="77777777" w:rsidR="008B00DD" w:rsidRPr="00CD7D26" w:rsidRDefault="008B00DD" w:rsidP="00A10E96">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0BD5D830" w14:textId="2B4906EF" w:rsidR="00A10E96" w:rsidRPr="00A10E96" w:rsidRDefault="00A10E96" w:rsidP="00A10E96">
            <w:pPr>
              <w:pStyle w:val="Default"/>
              <w:rPr>
                <w:color w:val="auto"/>
                <w:sz w:val="14"/>
                <w:szCs w:val="14"/>
              </w:rPr>
            </w:pPr>
            <w:r w:rsidRPr="00A10E96">
              <w:rPr>
                <w:color w:val="auto"/>
                <w:sz w:val="14"/>
                <w:szCs w:val="14"/>
              </w:rPr>
              <w:t xml:space="preserve">The study reported outcome(s) at </w:t>
            </w:r>
            <w:proofErr w:type="spellStart"/>
            <w:r w:rsidRPr="00A10E96">
              <w:rPr>
                <w:color w:val="auto"/>
                <w:sz w:val="14"/>
                <w:szCs w:val="14"/>
              </w:rPr>
              <w:t>pres</w:t>
            </w:r>
            <w:r w:rsidR="00B41105">
              <w:rPr>
                <w:color w:val="auto"/>
                <w:sz w:val="14"/>
                <w:szCs w:val="14"/>
              </w:rPr>
              <w:t>-</w:t>
            </w:r>
            <w:r w:rsidRPr="00A10E96">
              <w:rPr>
                <w:color w:val="auto"/>
                <w:sz w:val="14"/>
                <w:szCs w:val="14"/>
              </w:rPr>
              <w:t>entation</w:t>
            </w:r>
            <w:proofErr w:type="spellEnd"/>
            <w:r w:rsidRPr="00A10E96">
              <w:rPr>
                <w:color w:val="auto"/>
                <w:sz w:val="14"/>
                <w:szCs w:val="14"/>
              </w:rPr>
              <w:t xml:space="preserve"> and/or immediately post-discharge and so it is likely the length of the prevalence period was appro</w:t>
            </w:r>
            <w:r w:rsidR="00D9025B">
              <w:rPr>
                <w:color w:val="auto"/>
                <w:sz w:val="14"/>
                <w:szCs w:val="14"/>
              </w:rPr>
              <w:t>-</w:t>
            </w:r>
            <w:proofErr w:type="spellStart"/>
            <w:r w:rsidRPr="00A10E96">
              <w:rPr>
                <w:color w:val="auto"/>
                <w:sz w:val="14"/>
                <w:szCs w:val="14"/>
              </w:rPr>
              <w:t>priate</w:t>
            </w:r>
            <w:proofErr w:type="spellEnd"/>
            <w:r w:rsidRPr="00A10E96">
              <w:rPr>
                <w:color w:val="auto"/>
                <w:sz w:val="14"/>
                <w:szCs w:val="14"/>
              </w:rPr>
              <w:t>.</w:t>
            </w:r>
          </w:p>
          <w:p w14:paraId="16A97018" w14:textId="77777777" w:rsidR="008B00DD" w:rsidRPr="00CD7D26" w:rsidRDefault="008B00DD" w:rsidP="00A10E96">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4B8FB577" w14:textId="77777777" w:rsidR="00A10E96" w:rsidRPr="00A10E96" w:rsidRDefault="00A10E96" w:rsidP="00A10E96">
            <w:pPr>
              <w:pStyle w:val="Default"/>
              <w:rPr>
                <w:color w:val="auto"/>
                <w:sz w:val="14"/>
                <w:szCs w:val="14"/>
              </w:rPr>
            </w:pPr>
            <w:r w:rsidRPr="00A10E96">
              <w:rPr>
                <w:color w:val="auto"/>
                <w:sz w:val="14"/>
                <w:szCs w:val="14"/>
              </w:rPr>
              <w:t xml:space="preserve">There were no errors in the reporting of the numerator(s) </w:t>
            </w:r>
            <w:proofErr w:type="gramStart"/>
            <w:r w:rsidRPr="00A10E96">
              <w:rPr>
                <w:color w:val="auto"/>
                <w:sz w:val="14"/>
                <w:szCs w:val="14"/>
              </w:rPr>
              <w:t>and  denominator</w:t>
            </w:r>
            <w:proofErr w:type="gramEnd"/>
            <w:r w:rsidRPr="00A10E96">
              <w:rPr>
                <w:color w:val="auto"/>
                <w:sz w:val="14"/>
                <w:szCs w:val="14"/>
              </w:rPr>
              <w:t>(s) for the prevalence.</w:t>
            </w:r>
          </w:p>
          <w:p w14:paraId="3E5C8266" w14:textId="77777777" w:rsidR="008B00DD" w:rsidRPr="00CD7D26" w:rsidRDefault="008B00DD" w:rsidP="00A10E96">
            <w:pPr>
              <w:pStyle w:val="Default"/>
              <w:rPr>
                <w:color w:val="auto"/>
                <w:sz w:val="14"/>
                <w:szCs w:val="14"/>
              </w:rPr>
            </w:pPr>
          </w:p>
        </w:tc>
      </w:tr>
      <w:tr w:rsidR="00291D40" w:rsidRPr="00CD7D26" w14:paraId="15FB7D3E" w14:textId="389A5DC1" w:rsidTr="00655E0F">
        <w:trPr>
          <w:trHeight w:val="697"/>
        </w:trPr>
        <w:tc>
          <w:tcPr>
            <w:tcW w:w="355" w:type="pct"/>
            <w:tcBorders>
              <w:top w:val="single" w:sz="4" w:space="0" w:color="auto"/>
              <w:bottom w:val="single" w:sz="4" w:space="0" w:color="auto"/>
            </w:tcBorders>
            <w:shd w:val="clear" w:color="auto" w:fill="auto"/>
          </w:tcPr>
          <w:p w14:paraId="607AB160" w14:textId="38F8EA92" w:rsidR="008B00DD" w:rsidRPr="00A21AFE" w:rsidRDefault="008B00DD" w:rsidP="00D9025B">
            <w:pPr>
              <w:pStyle w:val="Default"/>
              <w:rPr>
                <w:b/>
                <w:color w:val="auto"/>
                <w:sz w:val="14"/>
                <w:szCs w:val="14"/>
              </w:rPr>
            </w:pPr>
            <w:r w:rsidRPr="00A21AFE">
              <w:rPr>
                <w:b/>
                <w:color w:val="auto"/>
                <w:sz w:val="14"/>
                <w:szCs w:val="14"/>
              </w:rPr>
              <w:lastRenderedPageBreak/>
              <w:t>Nakin 2007</w:t>
            </w:r>
          </w:p>
        </w:tc>
        <w:tc>
          <w:tcPr>
            <w:tcW w:w="509" w:type="pct"/>
            <w:tcBorders>
              <w:top w:val="single" w:sz="4" w:space="0" w:color="auto"/>
              <w:bottom w:val="single" w:sz="4" w:space="0" w:color="auto"/>
            </w:tcBorders>
            <w:shd w:val="clear" w:color="auto" w:fill="auto"/>
          </w:tcPr>
          <w:p w14:paraId="15A72991" w14:textId="7045C8C1" w:rsidR="00981BBE" w:rsidRPr="000F67D7" w:rsidRDefault="00981BBE" w:rsidP="000F67D7">
            <w:pPr>
              <w:pStyle w:val="Default"/>
              <w:rPr>
                <w:color w:val="auto"/>
                <w:sz w:val="14"/>
                <w:szCs w:val="14"/>
              </w:rPr>
            </w:pPr>
            <w:r w:rsidRPr="000F67D7">
              <w:rPr>
                <w:color w:val="auto"/>
                <w:sz w:val="14"/>
                <w:szCs w:val="14"/>
              </w:rPr>
              <w:t xml:space="preserve">Whilst the study was conducted in "...two </w:t>
            </w:r>
            <w:proofErr w:type="spellStart"/>
            <w:r w:rsidRPr="000F67D7">
              <w:rPr>
                <w:color w:val="auto"/>
                <w:sz w:val="14"/>
                <w:szCs w:val="14"/>
              </w:rPr>
              <w:t>hos</w:t>
            </w:r>
            <w:r w:rsidR="00250749">
              <w:rPr>
                <w:color w:val="auto"/>
                <w:sz w:val="14"/>
                <w:szCs w:val="14"/>
              </w:rPr>
              <w:t>-</w:t>
            </w:r>
            <w:r w:rsidRPr="000F67D7">
              <w:rPr>
                <w:color w:val="auto"/>
                <w:sz w:val="14"/>
                <w:szCs w:val="14"/>
              </w:rPr>
              <w:t>pitals</w:t>
            </w:r>
            <w:proofErr w:type="spellEnd"/>
            <w:r w:rsidRPr="000F67D7">
              <w:rPr>
                <w:color w:val="auto"/>
                <w:sz w:val="14"/>
                <w:szCs w:val="14"/>
              </w:rPr>
              <w:t xml:space="preserve"> in a rural district of KwaZulu-Natal" (p.52), no specific </w:t>
            </w:r>
            <w:proofErr w:type="spellStart"/>
            <w:r w:rsidRPr="000F67D7">
              <w:rPr>
                <w:color w:val="auto"/>
                <w:sz w:val="14"/>
                <w:szCs w:val="14"/>
              </w:rPr>
              <w:t>infor</w:t>
            </w:r>
            <w:r w:rsidR="00250749">
              <w:rPr>
                <w:color w:val="auto"/>
                <w:sz w:val="14"/>
                <w:szCs w:val="14"/>
              </w:rPr>
              <w:t>-</w:t>
            </w:r>
            <w:r w:rsidRPr="000F67D7">
              <w:rPr>
                <w:color w:val="auto"/>
                <w:sz w:val="14"/>
                <w:szCs w:val="14"/>
              </w:rPr>
              <w:t>mation</w:t>
            </w:r>
            <w:proofErr w:type="spellEnd"/>
            <w:r w:rsidRPr="000F67D7">
              <w:rPr>
                <w:color w:val="auto"/>
                <w:sz w:val="14"/>
                <w:szCs w:val="14"/>
              </w:rPr>
              <w:t xml:space="preserve"> is reported from which hospitals </w:t>
            </w:r>
            <w:proofErr w:type="spellStart"/>
            <w:r w:rsidRPr="000F67D7">
              <w:rPr>
                <w:color w:val="auto"/>
                <w:sz w:val="14"/>
                <w:szCs w:val="14"/>
              </w:rPr>
              <w:t>partici</w:t>
            </w:r>
            <w:proofErr w:type="spellEnd"/>
            <w:r w:rsidR="00250749">
              <w:rPr>
                <w:color w:val="auto"/>
                <w:sz w:val="14"/>
                <w:szCs w:val="14"/>
              </w:rPr>
              <w:t>-</w:t>
            </w:r>
            <w:r w:rsidRPr="000F67D7">
              <w:rPr>
                <w:color w:val="auto"/>
                <w:sz w:val="14"/>
                <w:szCs w:val="14"/>
              </w:rPr>
              <w:t>pants were recruited. Therefore, it is difficult to determine whether participants were re</w:t>
            </w:r>
            <w:r w:rsidR="00250749">
              <w:rPr>
                <w:color w:val="auto"/>
                <w:sz w:val="14"/>
                <w:szCs w:val="14"/>
              </w:rPr>
              <w:t>-</w:t>
            </w:r>
            <w:proofErr w:type="spellStart"/>
            <w:r w:rsidRPr="000F67D7">
              <w:rPr>
                <w:color w:val="auto"/>
                <w:sz w:val="14"/>
                <w:szCs w:val="14"/>
              </w:rPr>
              <w:t>cruited</w:t>
            </w:r>
            <w:proofErr w:type="spellEnd"/>
            <w:r w:rsidRPr="000F67D7">
              <w:rPr>
                <w:color w:val="auto"/>
                <w:sz w:val="14"/>
                <w:szCs w:val="14"/>
              </w:rPr>
              <w:t xml:space="preserve"> from a region likely to be </w:t>
            </w:r>
            <w:r w:rsidR="00250749">
              <w:rPr>
                <w:color w:val="auto"/>
                <w:sz w:val="14"/>
                <w:szCs w:val="14"/>
              </w:rPr>
              <w:t>represent-</w:t>
            </w:r>
            <w:proofErr w:type="spellStart"/>
            <w:r w:rsidRPr="000F67D7">
              <w:rPr>
                <w:color w:val="auto"/>
                <w:sz w:val="14"/>
                <w:szCs w:val="14"/>
              </w:rPr>
              <w:t>tative</w:t>
            </w:r>
            <w:proofErr w:type="spellEnd"/>
            <w:r w:rsidRPr="000F67D7">
              <w:rPr>
                <w:color w:val="auto"/>
                <w:sz w:val="14"/>
                <w:szCs w:val="14"/>
              </w:rPr>
              <w:t xml:space="preserve"> of the national population.</w:t>
            </w:r>
          </w:p>
          <w:p w14:paraId="5391A889" w14:textId="403E223C" w:rsidR="008B00DD" w:rsidRPr="00CD7D26" w:rsidRDefault="008B00DD" w:rsidP="000F67D7">
            <w:pPr>
              <w:pStyle w:val="Default"/>
              <w:rPr>
                <w:color w:val="auto"/>
                <w:sz w:val="14"/>
                <w:szCs w:val="14"/>
              </w:rPr>
            </w:pPr>
          </w:p>
        </w:tc>
        <w:tc>
          <w:tcPr>
            <w:tcW w:w="475" w:type="pct"/>
            <w:tcBorders>
              <w:top w:val="single" w:sz="4" w:space="0" w:color="auto"/>
              <w:bottom w:val="single" w:sz="4" w:space="0" w:color="auto"/>
            </w:tcBorders>
            <w:shd w:val="clear" w:color="auto" w:fill="auto"/>
          </w:tcPr>
          <w:p w14:paraId="5BBBE926" w14:textId="40338C86" w:rsidR="00981BBE" w:rsidRPr="000F67D7" w:rsidRDefault="00981BBE" w:rsidP="000F67D7">
            <w:pPr>
              <w:pStyle w:val="Default"/>
              <w:rPr>
                <w:color w:val="auto"/>
                <w:sz w:val="14"/>
                <w:szCs w:val="14"/>
              </w:rPr>
            </w:pPr>
            <w:r w:rsidRPr="000F67D7">
              <w:rPr>
                <w:color w:val="auto"/>
                <w:sz w:val="14"/>
                <w:szCs w:val="14"/>
              </w:rPr>
              <w:t>"This descriptive study included attempted-suicide patients ad</w:t>
            </w:r>
            <w:r w:rsidR="00250749">
              <w:rPr>
                <w:color w:val="auto"/>
                <w:sz w:val="14"/>
                <w:szCs w:val="14"/>
              </w:rPr>
              <w:t>-</w:t>
            </w:r>
            <w:r w:rsidRPr="000F67D7">
              <w:rPr>
                <w:color w:val="auto"/>
                <w:sz w:val="14"/>
                <w:szCs w:val="14"/>
              </w:rPr>
              <w:t>mitted to the two hospitals..." (p.53). There were no explicit exclusion criteria.</w:t>
            </w:r>
          </w:p>
          <w:p w14:paraId="0E961C8A" w14:textId="77777777" w:rsidR="008B00DD" w:rsidRPr="00CD7D26" w:rsidRDefault="008B00DD" w:rsidP="000F67D7">
            <w:pPr>
              <w:pStyle w:val="Default"/>
              <w:rPr>
                <w:color w:val="auto"/>
                <w:sz w:val="14"/>
                <w:szCs w:val="14"/>
              </w:rPr>
            </w:pPr>
          </w:p>
        </w:tc>
        <w:tc>
          <w:tcPr>
            <w:tcW w:w="478" w:type="pct"/>
            <w:tcBorders>
              <w:top w:val="single" w:sz="4" w:space="0" w:color="auto"/>
              <w:bottom w:val="single" w:sz="4" w:space="0" w:color="auto"/>
            </w:tcBorders>
            <w:shd w:val="clear" w:color="auto" w:fill="auto"/>
          </w:tcPr>
          <w:p w14:paraId="1F27EC8D" w14:textId="05173DFD" w:rsidR="00981BBE" w:rsidRPr="000F67D7" w:rsidRDefault="00250749" w:rsidP="000F67D7">
            <w:pPr>
              <w:pStyle w:val="Default"/>
              <w:rPr>
                <w:color w:val="auto"/>
                <w:sz w:val="14"/>
                <w:szCs w:val="14"/>
              </w:rPr>
            </w:pPr>
            <w:r>
              <w:rPr>
                <w:color w:val="auto"/>
                <w:sz w:val="14"/>
                <w:szCs w:val="14"/>
              </w:rPr>
              <w:t>NR</w:t>
            </w:r>
          </w:p>
          <w:p w14:paraId="58EBC4C1" w14:textId="77777777" w:rsidR="008B00DD" w:rsidRPr="00CD7D26" w:rsidRDefault="008B00DD" w:rsidP="000F67D7">
            <w:pPr>
              <w:pStyle w:val="Default"/>
              <w:rPr>
                <w:color w:val="auto"/>
                <w:sz w:val="14"/>
                <w:szCs w:val="14"/>
              </w:rPr>
            </w:pPr>
          </w:p>
        </w:tc>
        <w:tc>
          <w:tcPr>
            <w:tcW w:w="438" w:type="pct"/>
            <w:tcBorders>
              <w:top w:val="single" w:sz="4" w:space="0" w:color="auto"/>
              <w:bottom w:val="single" w:sz="4" w:space="0" w:color="auto"/>
            </w:tcBorders>
            <w:shd w:val="clear" w:color="auto" w:fill="auto"/>
          </w:tcPr>
          <w:p w14:paraId="0CDF1166" w14:textId="3B6B8700" w:rsidR="00981BBE" w:rsidRPr="000F67D7" w:rsidRDefault="00981BBE" w:rsidP="000F67D7">
            <w:pPr>
              <w:pStyle w:val="Default"/>
              <w:rPr>
                <w:color w:val="auto"/>
                <w:sz w:val="14"/>
                <w:szCs w:val="14"/>
              </w:rPr>
            </w:pPr>
            <w:r w:rsidRPr="000F67D7">
              <w:rPr>
                <w:color w:val="auto"/>
                <w:sz w:val="14"/>
                <w:szCs w:val="14"/>
              </w:rPr>
              <w:t xml:space="preserve">"Of the 73 patients admitted during the study period, 59 </w:t>
            </w:r>
            <w:r w:rsidRPr="000F67D7">
              <w:rPr>
                <w:color w:val="auto"/>
                <w:sz w:val="14"/>
                <w:szCs w:val="14"/>
              </w:rPr>
              <w:br/>
              <w:t>(81%) were inter</w:t>
            </w:r>
            <w:r w:rsidR="00250749">
              <w:rPr>
                <w:color w:val="auto"/>
                <w:sz w:val="14"/>
                <w:szCs w:val="14"/>
              </w:rPr>
              <w:t>-</w:t>
            </w:r>
            <w:r w:rsidRPr="000F67D7">
              <w:rPr>
                <w:color w:val="auto"/>
                <w:sz w:val="14"/>
                <w:szCs w:val="14"/>
              </w:rPr>
              <w:t>viewed..." (p.53), giving an effective non-response rate of 19.0%.</w:t>
            </w:r>
          </w:p>
          <w:p w14:paraId="3ED671F9" w14:textId="77777777" w:rsidR="008B00DD" w:rsidRPr="00CD7D26" w:rsidRDefault="008B00DD" w:rsidP="000F67D7">
            <w:pPr>
              <w:pStyle w:val="Default"/>
              <w:rPr>
                <w:color w:val="auto"/>
                <w:sz w:val="14"/>
                <w:szCs w:val="14"/>
              </w:rPr>
            </w:pPr>
          </w:p>
        </w:tc>
        <w:tc>
          <w:tcPr>
            <w:tcW w:w="452" w:type="pct"/>
            <w:tcBorders>
              <w:top w:val="single" w:sz="4" w:space="0" w:color="auto"/>
              <w:bottom w:val="single" w:sz="4" w:space="0" w:color="auto"/>
            </w:tcBorders>
            <w:shd w:val="clear" w:color="auto" w:fill="auto"/>
          </w:tcPr>
          <w:p w14:paraId="10B22F47" w14:textId="352E8612" w:rsidR="000F67D7" w:rsidRPr="000F67D7" w:rsidRDefault="000F67D7" w:rsidP="000F67D7">
            <w:pPr>
              <w:pStyle w:val="Default"/>
              <w:rPr>
                <w:color w:val="auto"/>
                <w:sz w:val="14"/>
                <w:szCs w:val="14"/>
              </w:rPr>
            </w:pPr>
            <w:r w:rsidRPr="000F67D7">
              <w:rPr>
                <w:color w:val="auto"/>
                <w:sz w:val="14"/>
                <w:szCs w:val="14"/>
              </w:rPr>
              <w:t>"The first author...</w:t>
            </w:r>
            <w:r w:rsidR="00250749">
              <w:rPr>
                <w:color w:val="auto"/>
                <w:sz w:val="14"/>
                <w:szCs w:val="14"/>
              </w:rPr>
              <w:t xml:space="preserve"> </w:t>
            </w:r>
            <w:r w:rsidRPr="000F67D7">
              <w:rPr>
                <w:color w:val="auto"/>
                <w:sz w:val="14"/>
                <w:szCs w:val="14"/>
              </w:rPr>
              <w:t>conducted in</w:t>
            </w:r>
            <w:r w:rsidR="00250749">
              <w:rPr>
                <w:color w:val="auto"/>
                <w:sz w:val="14"/>
                <w:szCs w:val="14"/>
              </w:rPr>
              <w:t>terviews with each participant</w:t>
            </w:r>
            <w:r w:rsidRPr="000F67D7">
              <w:rPr>
                <w:color w:val="auto"/>
                <w:sz w:val="14"/>
                <w:szCs w:val="14"/>
              </w:rPr>
              <w:t>" (p.53).</w:t>
            </w:r>
          </w:p>
          <w:p w14:paraId="4DBD4983" w14:textId="77777777" w:rsidR="008B00DD" w:rsidRPr="00CD7D26" w:rsidRDefault="008B00DD" w:rsidP="000F67D7">
            <w:pPr>
              <w:pStyle w:val="Default"/>
              <w:rPr>
                <w:color w:val="auto"/>
                <w:sz w:val="14"/>
                <w:szCs w:val="14"/>
              </w:rPr>
            </w:pPr>
          </w:p>
        </w:tc>
        <w:tc>
          <w:tcPr>
            <w:tcW w:w="444" w:type="pct"/>
            <w:tcBorders>
              <w:top w:val="single" w:sz="4" w:space="0" w:color="auto"/>
              <w:bottom w:val="single" w:sz="4" w:space="0" w:color="auto"/>
            </w:tcBorders>
            <w:shd w:val="clear" w:color="auto" w:fill="auto"/>
          </w:tcPr>
          <w:p w14:paraId="0ED36846" w14:textId="2449B870" w:rsidR="000F67D7" w:rsidRPr="000F67D7" w:rsidRDefault="00250749" w:rsidP="000F67D7">
            <w:pPr>
              <w:pStyle w:val="Default"/>
              <w:rPr>
                <w:color w:val="auto"/>
                <w:sz w:val="14"/>
                <w:szCs w:val="14"/>
              </w:rPr>
            </w:pPr>
            <w:r>
              <w:rPr>
                <w:color w:val="auto"/>
                <w:sz w:val="14"/>
                <w:szCs w:val="14"/>
              </w:rPr>
              <w:t>NR</w:t>
            </w:r>
          </w:p>
          <w:p w14:paraId="0F4C6955" w14:textId="77777777" w:rsidR="008B00DD" w:rsidRPr="00CD7D26" w:rsidRDefault="008B00DD" w:rsidP="000F67D7">
            <w:pPr>
              <w:pStyle w:val="Default"/>
              <w:rPr>
                <w:color w:val="auto"/>
                <w:sz w:val="14"/>
                <w:szCs w:val="14"/>
              </w:rPr>
            </w:pPr>
          </w:p>
        </w:tc>
        <w:tc>
          <w:tcPr>
            <w:tcW w:w="437" w:type="pct"/>
            <w:tcBorders>
              <w:top w:val="single" w:sz="4" w:space="0" w:color="auto"/>
              <w:bottom w:val="single" w:sz="4" w:space="0" w:color="auto"/>
            </w:tcBorders>
            <w:shd w:val="clear" w:color="auto" w:fill="auto"/>
          </w:tcPr>
          <w:p w14:paraId="48F0D7A6" w14:textId="77777777" w:rsidR="000F67D7" w:rsidRPr="000F67D7" w:rsidRDefault="000F67D7" w:rsidP="000F67D7">
            <w:pPr>
              <w:pStyle w:val="Default"/>
              <w:rPr>
                <w:color w:val="auto"/>
                <w:sz w:val="14"/>
                <w:szCs w:val="14"/>
              </w:rPr>
            </w:pPr>
            <w:r w:rsidRPr="000F67D7">
              <w:rPr>
                <w:color w:val="auto"/>
                <w:sz w:val="14"/>
                <w:szCs w:val="14"/>
              </w:rPr>
              <w:t>Participant self-report</w:t>
            </w:r>
          </w:p>
          <w:p w14:paraId="1382ED4F" w14:textId="77777777" w:rsidR="008B00DD" w:rsidRPr="00CD7D26" w:rsidRDefault="008B00DD" w:rsidP="000F67D7">
            <w:pPr>
              <w:pStyle w:val="Default"/>
              <w:rPr>
                <w:color w:val="auto"/>
                <w:sz w:val="14"/>
                <w:szCs w:val="14"/>
              </w:rPr>
            </w:pPr>
          </w:p>
        </w:tc>
        <w:tc>
          <w:tcPr>
            <w:tcW w:w="453" w:type="pct"/>
            <w:tcBorders>
              <w:top w:val="single" w:sz="4" w:space="0" w:color="auto"/>
              <w:bottom w:val="single" w:sz="4" w:space="0" w:color="auto"/>
            </w:tcBorders>
            <w:shd w:val="clear" w:color="auto" w:fill="auto"/>
          </w:tcPr>
          <w:p w14:paraId="4475510E" w14:textId="7A4EFC59" w:rsidR="000F67D7" w:rsidRPr="000F67D7" w:rsidRDefault="00C42B08" w:rsidP="000F67D7">
            <w:pPr>
              <w:pStyle w:val="Default"/>
              <w:rPr>
                <w:color w:val="auto"/>
                <w:sz w:val="14"/>
                <w:szCs w:val="14"/>
              </w:rPr>
            </w:pPr>
            <w:r w:rsidRPr="00C42B08">
              <w:rPr>
                <w:color w:val="auto"/>
                <w:sz w:val="14"/>
                <w:szCs w:val="14"/>
              </w:rPr>
              <w:t>No specific inform-</w:t>
            </w:r>
            <w:proofErr w:type="spellStart"/>
            <w:r w:rsidRPr="00C42B08">
              <w:rPr>
                <w:color w:val="auto"/>
                <w:sz w:val="14"/>
                <w:szCs w:val="14"/>
              </w:rPr>
              <w:t>ation</w:t>
            </w:r>
            <w:proofErr w:type="spellEnd"/>
            <w:r w:rsidRPr="00C42B08">
              <w:rPr>
                <w:color w:val="auto"/>
                <w:sz w:val="14"/>
                <w:szCs w:val="14"/>
              </w:rPr>
              <w:t xml:space="preserve"> reported, how-ever, i</w:t>
            </w:r>
            <w:r w:rsidR="000F67D7" w:rsidRPr="00C42B08">
              <w:rPr>
                <w:color w:val="auto"/>
                <w:sz w:val="14"/>
                <w:szCs w:val="14"/>
              </w:rPr>
              <w:t>t is likely the same mode</w:t>
            </w:r>
            <w:r w:rsidR="000F67D7" w:rsidRPr="000F67D7">
              <w:rPr>
                <w:color w:val="auto"/>
                <w:sz w:val="14"/>
                <w:szCs w:val="14"/>
              </w:rPr>
              <w:t xml:space="preserve"> of data collection was used for all participants.</w:t>
            </w:r>
          </w:p>
          <w:p w14:paraId="644873F8" w14:textId="77777777" w:rsidR="008B00DD" w:rsidRPr="00CD7D26" w:rsidRDefault="008B00DD" w:rsidP="000F67D7">
            <w:pPr>
              <w:pStyle w:val="Default"/>
              <w:rPr>
                <w:color w:val="auto"/>
                <w:sz w:val="14"/>
                <w:szCs w:val="14"/>
              </w:rPr>
            </w:pPr>
          </w:p>
        </w:tc>
        <w:tc>
          <w:tcPr>
            <w:tcW w:w="442" w:type="pct"/>
            <w:tcBorders>
              <w:top w:val="single" w:sz="4" w:space="0" w:color="auto"/>
              <w:bottom w:val="single" w:sz="4" w:space="0" w:color="auto"/>
            </w:tcBorders>
            <w:shd w:val="clear" w:color="auto" w:fill="auto"/>
          </w:tcPr>
          <w:p w14:paraId="010EFDA9" w14:textId="404BBC21" w:rsidR="000F67D7" w:rsidRPr="000F67D7" w:rsidRDefault="000F67D7" w:rsidP="000F67D7">
            <w:pPr>
              <w:pStyle w:val="Default"/>
              <w:rPr>
                <w:color w:val="auto"/>
                <w:sz w:val="14"/>
                <w:szCs w:val="14"/>
              </w:rPr>
            </w:pPr>
            <w:r w:rsidRPr="000F67D7">
              <w:rPr>
                <w:color w:val="auto"/>
                <w:sz w:val="14"/>
                <w:szCs w:val="14"/>
              </w:rPr>
              <w:t xml:space="preserve">Given that </w:t>
            </w:r>
            <w:proofErr w:type="spellStart"/>
            <w:r w:rsidRPr="000F67D7">
              <w:rPr>
                <w:color w:val="auto"/>
                <w:sz w:val="14"/>
                <w:szCs w:val="14"/>
              </w:rPr>
              <w:t>partici</w:t>
            </w:r>
            <w:proofErr w:type="spellEnd"/>
            <w:r w:rsidR="00250749">
              <w:rPr>
                <w:color w:val="auto"/>
                <w:sz w:val="14"/>
                <w:szCs w:val="14"/>
              </w:rPr>
              <w:t>-</w:t>
            </w:r>
            <w:r w:rsidRPr="000F67D7">
              <w:rPr>
                <w:color w:val="auto"/>
                <w:sz w:val="14"/>
                <w:szCs w:val="14"/>
              </w:rPr>
              <w:t>pants were inter</w:t>
            </w:r>
            <w:r w:rsidR="00250749">
              <w:rPr>
                <w:color w:val="auto"/>
                <w:sz w:val="14"/>
                <w:szCs w:val="14"/>
              </w:rPr>
              <w:t>-</w:t>
            </w:r>
            <w:r w:rsidRPr="000F67D7">
              <w:rPr>
                <w:color w:val="auto"/>
                <w:sz w:val="14"/>
                <w:szCs w:val="14"/>
              </w:rPr>
              <w:t xml:space="preserve">viewed "...at least 3 months after </w:t>
            </w:r>
            <w:proofErr w:type="spellStart"/>
            <w:r w:rsidRPr="000F67D7">
              <w:rPr>
                <w:color w:val="auto"/>
                <w:sz w:val="14"/>
                <w:szCs w:val="14"/>
              </w:rPr>
              <w:t>admiss</w:t>
            </w:r>
            <w:proofErr w:type="spellEnd"/>
            <w:r w:rsidR="00250749">
              <w:rPr>
                <w:color w:val="auto"/>
                <w:sz w:val="14"/>
                <w:szCs w:val="14"/>
              </w:rPr>
              <w:t>-</w:t>
            </w:r>
            <w:r w:rsidRPr="000F67D7">
              <w:rPr>
                <w:color w:val="auto"/>
                <w:sz w:val="14"/>
                <w:szCs w:val="14"/>
              </w:rPr>
              <w:t>ion" (p. 53) it is likely the length of the prevalence period was appro</w:t>
            </w:r>
            <w:r w:rsidR="00D9025B">
              <w:rPr>
                <w:color w:val="auto"/>
                <w:sz w:val="14"/>
                <w:szCs w:val="14"/>
              </w:rPr>
              <w:t>-</w:t>
            </w:r>
            <w:proofErr w:type="spellStart"/>
            <w:r w:rsidRPr="000F67D7">
              <w:rPr>
                <w:color w:val="auto"/>
                <w:sz w:val="14"/>
                <w:szCs w:val="14"/>
              </w:rPr>
              <w:t>priate</w:t>
            </w:r>
            <w:proofErr w:type="spellEnd"/>
            <w:r w:rsidRPr="000F67D7">
              <w:rPr>
                <w:color w:val="auto"/>
                <w:sz w:val="14"/>
                <w:szCs w:val="14"/>
              </w:rPr>
              <w:t>.</w:t>
            </w:r>
          </w:p>
          <w:p w14:paraId="0AFF9091" w14:textId="77777777" w:rsidR="008B00DD" w:rsidRPr="00CD7D26" w:rsidRDefault="008B00DD" w:rsidP="000F67D7">
            <w:pPr>
              <w:pStyle w:val="Default"/>
              <w:rPr>
                <w:color w:val="auto"/>
                <w:sz w:val="14"/>
                <w:szCs w:val="14"/>
              </w:rPr>
            </w:pPr>
          </w:p>
        </w:tc>
        <w:tc>
          <w:tcPr>
            <w:tcW w:w="517" w:type="pct"/>
            <w:tcBorders>
              <w:top w:val="single" w:sz="4" w:space="0" w:color="auto"/>
              <w:bottom w:val="single" w:sz="4" w:space="0" w:color="auto"/>
            </w:tcBorders>
            <w:shd w:val="clear" w:color="auto" w:fill="auto"/>
          </w:tcPr>
          <w:p w14:paraId="2A5C14A3" w14:textId="77777777" w:rsidR="000F67D7" w:rsidRPr="000F67D7" w:rsidRDefault="000F67D7" w:rsidP="000F67D7">
            <w:pPr>
              <w:pStyle w:val="Default"/>
              <w:rPr>
                <w:color w:val="auto"/>
                <w:sz w:val="14"/>
                <w:szCs w:val="14"/>
              </w:rPr>
            </w:pPr>
            <w:r w:rsidRPr="000F67D7">
              <w:rPr>
                <w:color w:val="auto"/>
                <w:sz w:val="14"/>
                <w:szCs w:val="14"/>
              </w:rPr>
              <w:t>There were no errors in the reporting of the numerator(s) and denominator(s) for the prevalence.</w:t>
            </w:r>
          </w:p>
          <w:p w14:paraId="150B96AC" w14:textId="77777777" w:rsidR="008B00DD" w:rsidRPr="00CD7D26" w:rsidRDefault="008B00DD" w:rsidP="000F67D7">
            <w:pPr>
              <w:pStyle w:val="Default"/>
              <w:rPr>
                <w:color w:val="auto"/>
                <w:sz w:val="14"/>
                <w:szCs w:val="14"/>
              </w:rPr>
            </w:pPr>
          </w:p>
        </w:tc>
      </w:tr>
      <w:tr w:rsidR="00291D40" w:rsidRPr="00CD7D26" w14:paraId="64DE91A3" w14:textId="78A00AFD" w:rsidTr="00655E0F">
        <w:trPr>
          <w:trHeight w:val="550"/>
        </w:trPr>
        <w:tc>
          <w:tcPr>
            <w:tcW w:w="355" w:type="pct"/>
            <w:tcBorders>
              <w:top w:val="single" w:sz="4" w:space="0" w:color="auto"/>
              <w:bottom w:val="single" w:sz="4" w:space="0" w:color="auto"/>
            </w:tcBorders>
            <w:shd w:val="clear" w:color="auto" w:fill="F2F2F2" w:themeFill="background1" w:themeFillShade="F2"/>
          </w:tcPr>
          <w:p w14:paraId="6C007575" w14:textId="4C100E4C" w:rsidR="008B00DD" w:rsidRPr="00A21AFE" w:rsidRDefault="00872893" w:rsidP="00184CDC">
            <w:pPr>
              <w:pStyle w:val="Default"/>
              <w:rPr>
                <w:b/>
                <w:color w:val="auto"/>
                <w:sz w:val="14"/>
                <w:szCs w:val="14"/>
              </w:rPr>
            </w:pPr>
            <w:r>
              <w:rPr>
                <w:b/>
                <w:color w:val="auto"/>
                <w:sz w:val="14"/>
                <w:szCs w:val="14"/>
              </w:rPr>
              <w:t>Nordentoft</w:t>
            </w:r>
            <w:r w:rsidR="00AE797E">
              <w:rPr>
                <w:b/>
                <w:color w:val="auto"/>
                <w:sz w:val="14"/>
                <w:szCs w:val="14"/>
              </w:rPr>
              <w:t xml:space="preserve"> </w:t>
            </w:r>
            <w:r w:rsidR="008B00DD" w:rsidRPr="00A21AFE">
              <w:rPr>
                <w:b/>
                <w:color w:val="auto"/>
                <w:sz w:val="14"/>
                <w:szCs w:val="14"/>
              </w:rPr>
              <w:t>2005</w:t>
            </w:r>
          </w:p>
        </w:tc>
        <w:tc>
          <w:tcPr>
            <w:tcW w:w="509" w:type="pct"/>
            <w:tcBorders>
              <w:top w:val="single" w:sz="4" w:space="0" w:color="auto"/>
              <w:bottom w:val="single" w:sz="4" w:space="0" w:color="auto"/>
            </w:tcBorders>
            <w:shd w:val="clear" w:color="auto" w:fill="F2F2F2" w:themeFill="background1" w:themeFillShade="F2"/>
          </w:tcPr>
          <w:p w14:paraId="6E48BC7E" w14:textId="5E8E00A0" w:rsidR="00CB4C5D" w:rsidRPr="00CB4C5D" w:rsidRDefault="00CB4C5D" w:rsidP="00CB4C5D">
            <w:pPr>
              <w:pStyle w:val="Default"/>
              <w:rPr>
                <w:color w:val="auto"/>
                <w:sz w:val="14"/>
                <w:szCs w:val="14"/>
              </w:rPr>
            </w:pPr>
            <w:r w:rsidRPr="00CB4C5D">
              <w:rPr>
                <w:color w:val="auto"/>
                <w:sz w:val="14"/>
                <w:szCs w:val="14"/>
              </w:rPr>
              <w:t xml:space="preserve">"In the Copenhagen </w:t>
            </w:r>
            <w:proofErr w:type="gramStart"/>
            <w:r w:rsidRPr="00CB4C5D">
              <w:rPr>
                <w:color w:val="auto"/>
                <w:sz w:val="14"/>
                <w:szCs w:val="14"/>
              </w:rPr>
              <w:t>Hospital  Corporation</w:t>
            </w:r>
            <w:proofErr w:type="gramEnd"/>
            <w:r w:rsidRPr="00CB4C5D">
              <w:rPr>
                <w:color w:val="auto"/>
                <w:sz w:val="14"/>
                <w:szCs w:val="14"/>
              </w:rPr>
              <w:t xml:space="preserve">, four emergency  rooms and six intensive care </w:t>
            </w:r>
            <w:r w:rsidR="003E4CAC">
              <w:rPr>
                <w:color w:val="auto"/>
                <w:sz w:val="14"/>
                <w:szCs w:val="14"/>
              </w:rPr>
              <w:t xml:space="preserve"> units were chosen...at general</w:t>
            </w:r>
            <w:r w:rsidRPr="00CB4C5D">
              <w:rPr>
                <w:color w:val="auto"/>
                <w:sz w:val="14"/>
                <w:szCs w:val="14"/>
              </w:rPr>
              <w:t xml:space="preserve"> hospitals..." (p.214). However, it </w:t>
            </w:r>
            <w:r w:rsidR="003E4CAC">
              <w:rPr>
                <w:color w:val="auto"/>
                <w:sz w:val="14"/>
                <w:szCs w:val="14"/>
              </w:rPr>
              <w:t xml:space="preserve">is unclear whether this region is </w:t>
            </w:r>
            <w:r w:rsidRPr="00CB4C5D">
              <w:rPr>
                <w:color w:val="auto"/>
                <w:sz w:val="14"/>
                <w:szCs w:val="14"/>
              </w:rPr>
              <w:t>representative of the national population.</w:t>
            </w:r>
          </w:p>
          <w:p w14:paraId="148C4923" w14:textId="77777777" w:rsidR="008B00DD" w:rsidRPr="00CD7D26" w:rsidRDefault="008B00DD" w:rsidP="00CB4C5D">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07ED302E" w14:textId="61B66324" w:rsidR="00CB4C5D" w:rsidRPr="00CB4C5D" w:rsidRDefault="00CB4C5D" w:rsidP="00CB4C5D">
            <w:pPr>
              <w:pStyle w:val="Default"/>
              <w:rPr>
                <w:color w:val="auto"/>
                <w:sz w:val="14"/>
                <w:szCs w:val="14"/>
              </w:rPr>
            </w:pPr>
            <w:r w:rsidRPr="00CB4C5D">
              <w:rPr>
                <w:color w:val="auto"/>
                <w:sz w:val="14"/>
                <w:szCs w:val="14"/>
              </w:rPr>
              <w:t>No specific inclusion criteria reported, how</w:t>
            </w:r>
            <w:r w:rsidR="003E4CAC">
              <w:rPr>
                <w:color w:val="auto"/>
                <w:sz w:val="14"/>
                <w:szCs w:val="14"/>
              </w:rPr>
              <w:t>-</w:t>
            </w:r>
            <w:r w:rsidRPr="00CB4C5D">
              <w:rPr>
                <w:color w:val="auto"/>
                <w:sz w:val="14"/>
                <w:szCs w:val="14"/>
              </w:rPr>
              <w:t>ever, it is implied all presentations to either emergency depart</w:t>
            </w:r>
            <w:r w:rsidR="003E4CAC">
              <w:rPr>
                <w:color w:val="auto"/>
                <w:sz w:val="14"/>
                <w:szCs w:val="14"/>
              </w:rPr>
              <w:t>-</w:t>
            </w:r>
            <w:proofErr w:type="spellStart"/>
            <w:r w:rsidRPr="00CB4C5D">
              <w:rPr>
                <w:color w:val="auto"/>
                <w:sz w:val="14"/>
                <w:szCs w:val="14"/>
              </w:rPr>
              <w:t>ments</w:t>
            </w:r>
            <w:proofErr w:type="spellEnd"/>
            <w:r w:rsidRPr="00CB4C5D">
              <w:rPr>
                <w:color w:val="auto"/>
                <w:sz w:val="14"/>
                <w:szCs w:val="14"/>
              </w:rPr>
              <w:t xml:space="preserve"> and/or intensive care units following a suicide attempt were eligible for incl</w:t>
            </w:r>
            <w:r w:rsidR="003E4CAC">
              <w:rPr>
                <w:color w:val="auto"/>
                <w:sz w:val="14"/>
                <w:szCs w:val="14"/>
              </w:rPr>
              <w:t xml:space="preserve">usion. Only those "...patients with postal address outside the </w:t>
            </w:r>
            <w:proofErr w:type="gramStart"/>
            <w:r w:rsidR="003E4CAC">
              <w:rPr>
                <w:color w:val="auto"/>
                <w:sz w:val="14"/>
                <w:szCs w:val="14"/>
              </w:rPr>
              <w:t>catchment  area</w:t>
            </w:r>
            <w:proofErr w:type="gramEnd"/>
            <w:r w:rsidR="003E4CAC">
              <w:rPr>
                <w:color w:val="auto"/>
                <w:sz w:val="14"/>
                <w:szCs w:val="14"/>
              </w:rPr>
              <w:t xml:space="preserve"> of the </w:t>
            </w:r>
            <w:r w:rsidRPr="00CB4C5D">
              <w:rPr>
                <w:color w:val="auto"/>
                <w:sz w:val="14"/>
                <w:szCs w:val="14"/>
              </w:rPr>
              <w:t>Copen</w:t>
            </w:r>
            <w:r w:rsidR="003E4CAC">
              <w:rPr>
                <w:color w:val="auto"/>
                <w:sz w:val="14"/>
                <w:szCs w:val="14"/>
              </w:rPr>
              <w:t>-</w:t>
            </w:r>
            <w:proofErr w:type="spellStart"/>
            <w:r w:rsidR="003E4CAC">
              <w:rPr>
                <w:color w:val="auto"/>
                <w:sz w:val="14"/>
                <w:szCs w:val="14"/>
              </w:rPr>
              <w:t>hagen</w:t>
            </w:r>
            <w:proofErr w:type="spellEnd"/>
            <w:r w:rsidR="003E4CAC">
              <w:rPr>
                <w:color w:val="auto"/>
                <w:sz w:val="14"/>
                <w:szCs w:val="14"/>
              </w:rPr>
              <w:t xml:space="preserve"> Hospital </w:t>
            </w:r>
            <w:r w:rsidRPr="00CB4C5D">
              <w:rPr>
                <w:color w:val="auto"/>
                <w:sz w:val="14"/>
                <w:szCs w:val="14"/>
              </w:rPr>
              <w:t>Cor</w:t>
            </w:r>
            <w:r w:rsidR="003E4CAC">
              <w:rPr>
                <w:color w:val="auto"/>
                <w:sz w:val="14"/>
                <w:szCs w:val="14"/>
              </w:rPr>
              <w:t>-</w:t>
            </w:r>
            <w:proofErr w:type="spellStart"/>
            <w:r w:rsidRPr="00CB4C5D">
              <w:rPr>
                <w:color w:val="auto"/>
                <w:sz w:val="14"/>
                <w:szCs w:val="14"/>
              </w:rPr>
              <w:t>poration</w:t>
            </w:r>
            <w:proofErr w:type="spellEnd"/>
            <w:r w:rsidRPr="00CB4C5D">
              <w:rPr>
                <w:color w:val="auto"/>
                <w:sz w:val="14"/>
                <w:szCs w:val="14"/>
              </w:rPr>
              <w:t xml:space="preserve"> were </w:t>
            </w:r>
            <w:r w:rsidR="003E4CAC">
              <w:rPr>
                <w:color w:val="auto"/>
                <w:sz w:val="14"/>
                <w:szCs w:val="14"/>
              </w:rPr>
              <w:t>exclude-</w:t>
            </w:r>
            <w:r w:rsidRPr="00CB4C5D">
              <w:rPr>
                <w:color w:val="auto"/>
                <w:sz w:val="14"/>
                <w:szCs w:val="14"/>
              </w:rPr>
              <w:t>ed from these analyses" (p.214).</w:t>
            </w:r>
          </w:p>
          <w:p w14:paraId="188824F0" w14:textId="77777777" w:rsidR="008B00DD" w:rsidRPr="00CD7D26" w:rsidRDefault="008B00DD" w:rsidP="00CB4C5D">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42BFC3A8" w14:textId="12CC5F0C" w:rsidR="00CB4C5D" w:rsidRPr="00CB4C5D" w:rsidRDefault="003E4CAC" w:rsidP="00CB4C5D">
            <w:pPr>
              <w:pStyle w:val="Default"/>
              <w:rPr>
                <w:color w:val="auto"/>
                <w:sz w:val="14"/>
                <w:szCs w:val="14"/>
              </w:rPr>
            </w:pPr>
            <w:r>
              <w:rPr>
                <w:color w:val="auto"/>
                <w:sz w:val="14"/>
                <w:szCs w:val="14"/>
              </w:rPr>
              <w:t>NR</w:t>
            </w:r>
          </w:p>
          <w:p w14:paraId="4A640C31" w14:textId="77777777" w:rsidR="008B00DD" w:rsidRPr="00CD7D26" w:rsidRDefault="008B00DD" w:rsidP="00CB4C5D">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768CB32C" w14:textId="45670CF3" w:rsidR="00CB4C5D" w:rsidRPr="00CB4C5D" w:rsidRDefault="00CB4C5D" w:rsidP="00CB4C5D">
            <w:pPr>
              <w:pStyle w:val="Default"/>
              <w:rPr>
                <w:color w:val="auto"/>
                <w:sz w:val="14"/>
                <w:szCs w:val="14"/>
              </w:rPr>
            </w:pPr>
            <w:r w:rsidRPr="00CB4C5D">
              <w:rPr>
                <w:color w:val="auto"/>
                <w:sz w:val="14"/>
                <w:szCs w:val="14"/>
              </w:rPr>
              <w:t xml:space="preserve">No specific </w:t>
            </w:r>
            <w:proofErr w:type="spellStart"/>
            <w:r w:rsidRPr="00CB4C5D">
              <w:rPr>
                <w:color w:val="auto"/>
                <w:sz w:val="14"/>
                <w:szCs w:val="14"/>
              </w:rPr>
              <w:t>infor</w:t>
            </w:r>
            <w:r w:rsidR="003E4CAC">
              <w:rPr>
                <w:color w:val="auto"/>
                <w:sz w:val="14"/>
                <w:szCs w:val="14"/>
              </w:rPr>
              <w:t>-</w:t>
            </w:r>
            <w:r w:rsidRPr="00CB4C5D">
              <w:rPr>
                <w:color w:val="auto"/>
                <w:sz w:val="14"/>
                <w:szCs w:val="14"/>
              </w:rPr>
              <w:t>mation</w:t>
            </w:r>
            <w:proofErr w:type="spellEnd"/>
            <w:r w:rsidRPr="00CB4C5D">
              <w:rPr>
                <w:color w:val="auto"/>
                <w:sz w:val="14"/>
                <w:szCs w:val="14"/>
              </w:rPr>
              <w:t xml:space="preserve"> reported, however, data for all eligible participants were included in analyses.</w:t>
            </w:r>
          </w:p>
          <w:p w14:paraId="670B3CC0" w14:textId="77777777" w:rsidR="008B00DD" w:rsidRPr="00CD7D26" w:rsidRDefault="008B00DD" w:rsidP="00CB4C5D">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2F60DA01" w14:textId="77777777" w:rsidR="00CB4C5D" w:rsidRPr="00CB4C5D" w:rsidRDefault="00CB4C5D" w:rsidP="00CB4C5D">
            <w:pPr>
              <w:pStyle w:val="Default"/>
              <w:rPr>
                <w:color w:val="auto"/>
                <w:sz w:val="14"/>
                <w:szCs w:val="14"/>
              </w:rPr>
            </w:pPr>
            <w:r w:rsidRPr="00CB4C5D">
              <w:rPr>
                <w:color w:val="auto"/>
                <w:sz w:val="14"/>
                <w:szCs w:val="14"/>
              </w:rPr>
              <w:t>Researchers "...filled out a form with 29 items on the basis of information from case records" (p.214).</w:t>
            </w:r>
          </w:p>
          <w:p w14:paraId="05E36254" w14:textId="77777777" w:rsidR="008B00DD" w:rsidRPr="00CD7D26" w:rsidRDefault="008B00DD" w:rsidP="00CB4C5D">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1988B260" w14:textId="31C560EC" w:rsidR="00CB4C5D" w:rsidRPr="00CB4C5D" w:rsidRDefault="00CB4C5D" w:rsidP="00CB4C5D">
            <w:pPr>
              <w:pStyle w:val="Default"/>
              <w:rPr>
                <w:color w:val="auto"/>
                <w:sz w:val="14"/>
                <w:szCs w:val="14"/>
              </w:rPr>
            </w:pPr>
            <w:r w:rsidRPr="00CB4C5D">
              <w:rPr>
                <w:color w:val="auto"/>
                <w:sz w:val="14"/>
                <w:szCs w:val="14"/>
              </w:rPr>
              <w:t>"First, we extracted</w:t>
            </w:r>
            <w:r w:rsidR="003E4CAC">
              <w:rPr>
                <w:color w:val="auto"/>
                <w:sz w:val="14"/>
                <w:szCs w:val="14"/>
              </w:rPr>
              <w:t xml:space="preserve"> electronically all </w:t>
            </w:r>
            <w:proofErr w:type="gramStart"/>
            <w:r w:rsidR="003E4CAC">
              <w:rPr>
                <w:color w:val="auto"/>
                <w:sz w:val="14"/>
                <w:szCs w:val="14"/>
              </w:rPr>
              <w:t>ad-missions</w:t>
            </w:r>
            <w:proofErr w:type="gramEnd"/>
            <w:r w:rsidR="003E4CAC">
              <w:rPr>
                <w:color w:val="auto"/>
                <w:sz w:val="14"/>
                <w:szCs w:val="14"/>
              </w:rPr>
              <w:t xml:space="preserve"> </w:t>
            </w:r>
            <w:r w:rsidRPr="00CB4C5D">
              <w:rPr>
                <w:color w:val="auto"/>
                <w:sz w:val="14"/>
                <w:szCs w:val="14"/>
              </w:rPr>
              <w:t>and con</w:t>
            </w:r>
            <w:r w:rsidR="003E4CAC">
              <w:rPr>
                <w:color w:val="auto"/>
                <w:sz w:val="14"/>
                <w:szCs w:val="14"/>
              </w:rPr>
              <w:t>-</w:t>
            </w:r>
            <w:r w:rsidRPr="00CB4C5D">
              <w:rPr>
                <w:color w:val="auto"/>
                <w:sz w:val="14"/>
                <w:szCs w:val="14"/>
              </w:rPr>
              <w:t>tacts with Reason for Contact Codes 4 [for intentional self-harm]. We discover</w:t>
            </w:r>
            <w:r w:rsidR="003E4CAC">
              <w:rPr>
                <w:color w:val="auto"/>
                <w:sz w:val="14"/>
                <w:szCs w:val="14"/>
              </w:rPr>
              <w:t>-</w:t>
            </w:r>
            <w:r w:rsidRPr="00CB4C5D">
              <w:rPr>
                <w:color w:val="auto"/>
                <w:sz w:val="14"/>
                <w:szCs w:val="14"/>
              </w:rPr>
              <w:t>ed that many con</w:t>
            </w:r>
            <w:r w:rsidR="003E4CAC">
              <w:rPr>
                <w:color w:val="auto"/>
                <w:sz w:val="14"/>
                <w:szCs w:val="14"/>
              </w:rPr>
              <w:t>-</w:t>
            </w:r>
            <w:r w:rsidRPr="00CB4C5D">
              <w:rPr>
                <w:color w:val="auto"/>
                <w:sz w:val="14"/>
                <w:szCs w:val="14"/>
              </w:rPr>
              <w:t>tacts with suicide  attempts were not coded [for intent</w:t>
            </w:r>
            <w:r w:rsidR="003E4CAC">
              <w:rPr>
                <w:color w:val="auto"/>
                <w:sz w:val="14"/>
                <w:szCs w:val="14"/>
              </w:rPr>
              <w:t>-</w:t>
            </w:r>
            <w:proofErr w:type="spellStart"/>
            <w:r w:rsidRPr="00CB4C5D">
              <w:rPr>
                <w:color w:val="auto"/>
                <w:sz w:val="14"/>
                <w:szCs w:val="14"/>
              </w:rPr>
              <w:t>ional</w:t>
            </w:r>
            <w:proofErr w:type="spellEnd"/>
            <w:r w:rsidRPr="00CB4C5D">
              <w:rPr>
                <w:color w:val="auto"/>
                <w:sz w:val="14"/>
                <w:szCs w:val="14"/>
              </w:rPr>
              <w:t xml:space="preserve"> self-harm] therefore, we also...</w:t>
            </w:r>
            <w:r w:rsidR="003E4CAC">
              <w:rPr>
                <w:color w:val="auto"/>
                <w:sz w:val="14"/>
                <w:szCs w:val="14"/>
              </w:rPr>
              <w:t xml:space="preserve"> </w:t>
            </w:r>
            <w:proofErr w:type="spellStart"/>
            <w:r w:rsidRPr="00CB4C5D">
              <w:rPr>
                <w:color w:val="auto"/>
                <w:sz w:val="14"/>
                <w:szCs w:val="14"/>
              </w:rPr>
              <w:t>identif</w:t>
            </w:r>
            <w:proofErr w:type="spellEnd"/>
            <w:r w:rsidRPr="00CB4C5D">
              <w:rPr>
                <w:color w:val="auto"/>
                <w:sz w:val="14"/>
                <w:szCs w:val="14"/>
              </w:rPr>
              <w:t>[</w:t>
            </w:r>
            <w:proofErr w:type="spellStart"/>
            <w:r w:rsidRPr="00CB4C5D">
              <w:rPr>
                <w:color w:val="auto"/>
                <w:sz w:val="14"/>
                <w:szCs w:val="14"/>
              </w:rPr>
              <w:t>ied</w:t>
            </w:r>
            <w:proofErr w:type="spellEnd"/>
            <w:r w:rsidRPr="00CB4C5D">
              <w:rPr>
                <w:color w:val="auto"/>
                <w:sz w:val="14"/>
                <w:szCs w:val="14"/>
              </w:rPr>
              <w:t>] contact</w:t>
            </w:r>
            <w:r w:rsidR="003E4CAC">
              <w:rPr>
                <w:color w:val="auto"/>
                <w:sz w:val="14"/>
                <w:szCs w:val="14"/>
              </w:rPr>
              <w:t xml:space="preserve">s   with the following ICD-10 </w:t>
            </w:r>
            <w:r w:rsidRPr="00CB4C5D">
              <w:rPr>
                <w:color w:val="auto"/>
                <w:sz w:val="14"/>
                <w:szCs w:val="14"/>
              </w:rPr>
              <w:t xml:space="preserve">action </w:t>
            </w:r>
            <w:proofErr w:type="spellStart"/>
            <w:r w:rsidRPr="00CB4C5D">
              <w:rPr>
                <w:color w:val="auto"/>
                <w:sz w:val="14"/>
                <w:szCs w:val="14"/>
              </w:rPr>
              <w:t>diag</w:t>
            </w:r>
            <w:proofErr w:type="spellEnd"/>
            <w:r w:rsidR="003E4CAC">
              <w:rPr>
                <w:color w:val="auto"/>
                <w:sz w:val="14"/>
                <w:szCs w:val="14"/>
              </w:rPr>
              <w:t>-</w:t>
            </w:r>
            <w:r w:rsidRPr="00CB4C5D">
              <w:rPr>
                <w:color w:val="auto"/>
                <w:sz w:val="14"/>
                <w:szCs w:val="14"/>
              </w:rPr>
              <w:t xml:space="preserve">noses: T36-T65.9 (poisoning), </w:t>
            </w:r>
            <w:r w:rsidR="003E4CAC">
              <w:rPr>
                <w:color w:val="auto"/>
                <w:sz w:val="14"/>
                <w:szCs w:val="14"/>
              </w:rPr>
              <w:t xml:space="preserve">T71.9   (strangulation),  T75.1 (drowning),  T90-T98.3 </w:t>
            </w:r>
            <w:r w:rsidRPr="00CB4C5D">
              <w:rPr>
                <w:color w:val="auto"/>
                <w:sz w:val="14"/>
                <w:szCs w:val="14"/>
              </w:rPr>
              <w:t>(</w:t>
            </w:r>
            <w:proofErr w:type="spellStart"/>
            <w:r w:rsidRPr="00CB4C5D">
              <w:rPr>
                <w:color w:val="auto"/>
                <w:sz w:val="14"/>
                <w:szCs w:val="14"/>
              </w:rPr>
              <w:t>compli</w:t>
            </w:r>
            <w:proofErr w:type="spellEnd"/>
            <w:r w:rsidR="003E4CAC">
              <w:rPr>
                <w:color w:val="auto"/>
                <w:sz w:val="14"/>
                <w:szCs w:val="14"/>
              </w:rPr>
              <w:t>-</w:t>
            </w:r>
            <w:r w:rsidRPr="00CB4C5D">
              <w:rPr>
                <w:color w:val="auto"/>
                <w:sz w:val="14"/>
                <w:szCs w:val="14"/>
              </w:rPr>
              <w:t>cation to poisoning or other external fac</w:t>
            </w:r>
            <w:r w:rsidR="003E4CAC">
              <w:rPr>
                <w:color w:val="auto"/>
                <w:sz w:val="14"/>
                <w:szCs w:val="14"/>
              </w:rPr>
              <w:t>-</w:t>
            </w:r>
            <w:r w:rsidRPr="00CB4C5D">
              <w:rPr>
                <w:color w:val="auto"/>
                <w:sz w:val="14"/>
                <w:szCs w:val="14"/>
              </w:rPr>
              <w:t>tor</w:t>
            </w:r>
            <w:r w:rsidR="003E4CAC">
              <w:rPr>
                <w:color w:val="auto"/>
                <w:sz w:val="14"/>
                <w:szCs w:val="14"/>
              </w:rPr>
              <w:t xml:space="preserve">), K71.1-K71.9 (toxic hepatic </w:t>
            </w:r>
            <w:r w:rsidRPr="00CB4C5D">
              <w:rPr>
                <w:color w:val="auto"/>
                <w:sz w:val="14"/>
                <w:szCs w:val="14"/>
              </w:rPr>
              <w:t>fail</w:t>
            </w:r>
            <w:r w:rsidR="003E4CAC">
              <w:rPr>
                <w:color w:val="auto"/>
                <w:sz w:val="14"/>
                <w:szCs w:val="14"/>
              </w:rPr>
              <w:t>-</w:t>
            </w:r>
            <w:proofErr w:type="spellStart"/>
            <w:r w:rsidR="003E4CAC">
              <w:rPr>
                <w:color w:val="auto"/>
                <w:sz w:val="14"/>
                <w:szCs w:val="14"/>
              </w:rPr>
              <w:t>ure</w:t>
            </w:r>
            <w:proofErr w:type="spellEnd"/>
            <w:r w:rsidR="003E4CAC">
              <w:rPr>
                <w:color w:val="auto"/>
                <w:sz w:val="14"/>
                <w:szCs w:val="14"/>
              </w:rPr>
              <w:t xml:space="preserve">), S50-S51.9 and   S54-S56.8 (lesions of elbow, and lower and upper limb), S60-S61.9, S64-S66.9 and S69-S69.9 (lesions of </w:t>
            </w:r>
            <w:r w:rsidRPr="00CB4C5D">
              <w:rPr>
                <w:color w:val="auto"/>
                <w:sz w:val="14"/>
                <w:szCs w:val="14"/>
              </w:rPr>
              <w:t>wrist and hand). At the Fred</w:t>
            </w:r>
            <w:r w:rsidR="003E4CAC">
              <w:rPr>
                <w:color w:val="auto"/>
                <w:sz w:val="14"/>
                <w:szCs w:val="14"/>
              </w:rPr>
              <w:t>-</w:t>
            </w:r>
            <w:proofErr w:type="spellStart"/>
            <w:r w:rsidRPr="00CB4C5D">
              <w:rPr>
                <w:color w:val="auto"/>
                <w:sz w:val="14"/>
                <w:szCs w:val="14"/>
              </w:rPr>
              <w:t>eriksberg</w:t>
            </w:r>
            <w:proofErr w:type="spellEnd"/>
            <w:r w:rsidRPr="00CB4C5D">
              <w:rPr>
                <w:color w:val="auto"/>
                <w:sz w:val="14"/>
                <w:szCs w:val="14"/>
              </w:rPr>
              <w:t xml:space="preserve"> </w:t>
            </w:r>
            <w:proofErr w:type="gramStart"/>
            <w:r w:rsidRPr="00CB4C5D">
              <w:rPr>
                <w:color w:val="auto"/>
                <w:sz w:val="14"/>
                <w:szCs w:val="14"/>
              </w:rPr>
              <w:t>Hospital  emergency</w:t>
            </w:r>
            <w:proofErr w:type="gramEnd"/>
            <w:r w:rsidRPr="00CB4C5D">
              <w:rPr>
                <w:color w:val="auto"/>
                <w:sz w:val="14"/>
                <w:szCs w:val="14"/>
              </w:rPr>
              <w:t xml:space="preserve"> room, it was not  possible to</w:t>
            </w:r>
            <w:r w:rsidR="003E4CAC">
              <w:rPr>
                <w:color w:val="auto"/>
                <w:sz w:val="14"/>
                <w:szCs w:val="14"/>
              </w:rPr>
              <w:t xml:space="preserve"> perform an electronic search, </w:t>
            </w:r>
            <w:r w:rsidRPr="00CB4C5D">
              <w:rPr>
                <w:color w:val="auto"/>
                <w:sz w:val="14"/>
                <w:szCs w:val="14"/>
              </w:rPr>
              <w:t>because data only existed on paper. In this unit, all case records for the study period were read" (p.214). There</w:t>
            </w:r>
            <w:r w:rsidR="003E4CAC">
              <w:rPr>
                <w:color w:val="auto"/>
                <w:sz w:val="14"/>
                <w:szCs w:val="14"/>
              </w:rPr>
              <w:t>-</w:t>
            </w:r>
            <w:r w:rsidRPr="00CB4C5D">
              <w:rPr>
                <w:color w:val="auto"/>
                <w:sz w:val="14"/>
                <w:szCs w:val="14"/>
              </w:rPr>
              <w:t>fore, different meth</w:t>
            </w:r>
            <w:r w:rsidR="003E4CAC">
              <w:rPr>
                <w:color w:val="auto"/>
                <w:sz w:val="14"/>
                <w:szCs w:val="14"/>
              </w:rPr>
              <w:t>-</w:t>
            </w:r>
            <w:proofErr w:type="spellStart"/>
            <w:r w:rsidRPr="00CB4C5D">
              <w:rPr>
                <w:color w:val="auto"/>
                <w:sz w:val="14"/>
                <w:szCs w:val="14"/>
              </w:rPr>
              <w:t>ods</w:t>
            </w:r>
            <w:proofErr w:type="spellEnd"/>
            <w:r w:rsidRPr="00CB4C5D">
              <w:rPr>
                <w:color w:val="auto"/>
                <w:sz w:val="14"/>
                <w:szCs w:val="14"/>
              </w:rPr>
              <w:t xml:space="preserve"> of case ascertain</w:t>
            </w:r>
            <w:r w:rsidR="003E4CAC">
              <w:rPr>
                <w:color w:val="auto"/>
                <w:sz w:val="14"/>
                <w:szCs w:val="14"/>
              </w:rPr>
              <w:t>-</w:t>
            </w:r>
            <w:proofErr w:type="spellStart"/>
            <w:r w:rsidRPr="00CB4C5D">
              <w:rPr>
                <w:color w:val="auto"/>
                <w:sz w:val="14"/>
                <w:szCs w:val="14"/>
              </w:rPr>
              <w:t>ment</w:t>
            </w:r>
            <w:proofErr w:type="spellEnd"/>
            <w:r w:rsidRPr="00CB4C5D">
              <w:rPr>
                <w:color w:val="auto"/>
                <w:sz w:val="14"/>
                <w:szCs w:val="14"/>
              </w:rPr>
              <w:t xml:space="preserve"> were used at different sites.</w:t>
            </w:r>
          </w:p>
          <w:p w14:paraId="7F643FBE" w14:textId="77777777" w:rsidR="008B00DD" w:rsidRPr="00CD7D26" w:rsidRDefault="008B00DD" w:rsidP="00CB4C5D">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581DA5A6" w14:textId="77777777" w:rsidR="00CB4C5D" w:rsidRPr="00CB4C5D" w:rsidRDefault="00CB4C5D" w:rsidP="00CB4C5D">
            <w:pPr>
              <w:pStyle w:val="Default"/>
              <w:rPr>
                <w:color w:val="auto"/>
                <w:sz w:val="14"/>
                <w:szCs w:val="14"/>
              </w:rPr>
            </w:pPr>
            <w:r w:rsidRPr="00CB4C5D">
              <w:rPr>
                <w:color w:val="auto"/>
                <w:sz w:val="14"/>
                <w:szCs w:val="14"/>
              </w:rPr>
              <w:t>Hospital/medical records used.</w:t>
            </w:r>
          </w:p>
          <w:p w14:paraId="682465A7" w14:textId="77777777" w:rsidR="008B00DD" w:rsidRPr="00CD7D26" w:rsidRDefault="008B00DD" w:rsidP="00CB4C5D">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2BC978A6" w14:textId="1B4A375E" w:rsidR="00CB4C5D" w:rsidRPr="00CB4C5D" w:rsidRDefault="00C42B08" w:rsidP="00CB4C5D">
            <w:pPr>
              <w:pStyle w:val="Default"/>
              <w:rPr>
                <w:color w:val="auto"/>
                <w:sz w:val="14"/>
                <w:szCs w:val="14"/>
              </w:rPr>
            </w:pPr>
            <w:r w:rsidRPr="00C42B08">
              <w:rPr>
                <w:color w:val="auto"/>
                <w:sz w:val="14"/>
                <w:szCs w:val="14"/>
              </w:rPr>
              <w:t>No specific inform-</w:t>
            </w:r>
            <w:proofErr w:type="spellStart"/>
            <w:r w:rsidRPr="00C42B08">
              <w:rPr>
                <w:color w:val="auto"/>
                <w:sz w:val="14"/>
                <w:szCs w:val="14"/>
              </w:rPr>
              <w:t>ation</w:t>
            </w:r>
            <w:proofErr w:type="spellEnd"/>
            <w:r w:rsidRPr="00C42B08">
              <w:rPr>
                <w:color w:val="auto"/>
                <w:sz w:val="14"/>
                <w:szCs w:val="14"/>
              </w:rPr>
              <w:t xml:space="preserve"> reported, how-ever, i</w:t>
            </w:r>
            <w:r w:rsidR="00CB4C5D" w:rsidRPr="00C42B08">
              <w:rPr>
                <w:color w:val="auto"/>
                <w:sz w:val="14"/>
                <w:szCs w:val="14"/>
              </w:rPr>
              <w:t>t is likely the same mode of data collection was used</w:t>
            </w:r>
            <w:r w:rsidR="00CB4C5D" w:rsidRPr="00CB4C5D">
              <w:rPr>
                <w:color w:val="auto"/>
                <w:sz w:val="14"/>
                <w:szCs w:val="14"/>
              </w:rPr>
              <w:t xml:space="preserve"> for all participants.</w:t>
            </w:r>
          </w:p>
          <w:p w14:paraId="724BC553" w14:textId="77777777" w:rsidR="008B00DD" w:rsidRPr="00CD7D26" w:rsidRDefault="008B00DD" w:rsidP="00CB4C5D">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65AD3323" w14:textId="2A5D707F" w:rsidR="00CB4C5D" w:rsidRPr="00CB4C5D" w:rsidRDefault="00CB4C5D" w:rsidP="00CB4C5D">
            <w:pPr>
              <w:pStyle w:val="Default"/>
              <w:rPr>
                <w:color w:val="auto"/>
                <w:sz w:val="14"/>
                <w:szCs w:val="14"/>
              </w:rPr>
            </w:pPr>
            <w:r w:rsidRPr="00CB4C5D">
              <w:rPr>
                <w:color w:val="auto"/>
                <w:sz w:val="14"/>
                <w:szCs w:val="14"/>
              </w:rPr>
              <w:t>The follow-up period for admissions "...to psychiatric depart</w:t>
            </w:r>
            <w:r w:rsidR="003E4CAC">
              <w:rPr>
                <w:color w:val="auto"/>
                <w:sz w:val="14"/>
                <w:szCs w:val="14"/>
              </w:rPr>
              <w:t>-</w:t>
            </w:r>
            <w:proofErr w:type="spellStart"/>
            <w:r w:rsidRPr="00CB4C5D">
              <w:rPr>
                <w:color w:val="auto"/>
                <w:sz w:val="14"/>
                <w:szCs w:val="14"/>
              </w:rPr>
              <w:t>ment</w:t>
            </w:r>
            <w:proofErr w:type="spellEnd"/>
            <w:r w:rsidRPr="00CB4C5D">
              <w:rPr>
                <w:color w:val="auto"/>
                <w:sz w:val="14"/>
                <w:szCs w:val="14"/>
              </w:rPr>
              <w:t xml:space="preserve"> or...contact with outpatient fac</w:t>
            </w:r>
            <w:r w:rsidR="003E4CAC">
              <w:rPr>
                <w:color w:val="auto"/>
                <w:sz w:val="14"/>
                <w:szCs w:val="14"/>
              </w:rPr>
              <w:t>-</w:t>
            </w:r>
            <w:proofErr w:type="spellStart"/>
            <w:r w:rsidR="003E4CAC">
              <w:rPr>
                <w:color w:val="auto"/>
                <w:sz w:val="14"/>
                <w:szCs w:val="14"/>
              </w:rPr>
              <w:t>ilities</w:t>
            </w:r>
            <w:proofErr w:type="spellEnd"/>
            <w:r w:rsidR="003E4CAC">
              <w:rPr>
                <w:color w:val="auto"/>
                <w:sz w:val="14"/>
                <w:szCs w:val="14"/>
              </w:rPr>
              <w:t xml:space="preserve"> [</w:t>
            </w:r>
            <w:r w:rsidRPr="00CB4C5D">
              <w:rPr>
                <w:color w:val="auto"/>
                <w:sz w:val="14"/>
                <w:szCs w:val="14"/>
              </w:rPr>
              <w:t>was assessed] within 1 week" (p.214). However, given previous work that suggests average wait times for psych</w:t>
            </w:r>
            <w:r w:rsidR="003E4CAC">
              <w:rPr>
                <w:color w:val="auto"/>
                <w:sz w:val="14"/>
                <w:szCs w:val="14"/>
              </w:rPr>
              <w:t>-</w:t>
            </w:r>
            <w:r w:rsidRPr="00CB4C5D">
              <w:rPr>
                <w:color w:val="auto"/>
                <w:sz w:val="14"/>
                <w:szCs w:val="14"/>
              </w:rPr>
              <w:t>iatric outpatient treatment are longer than this, it is likely this prevalence period may not have been sufficient.</w:t>
            </w:r>
          </w:p>
          <w:p w14:paraId="548FDC71" w14:textId="77777777" w:rsidR="008B00DD" w:rsidRPr="00CD7D26" w:rsidRDefault="008B00DD" w:rsidP="00CB4C5D">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06595116" w14:textId="77777777" w:rsidR="00CB4C5D" w:rsidRPr="00CB4C5D" w:rsidRDefault="00CB4C5D" w:rsidP="00CB4C5D">
            <w:pPr>
              <w:pStyle w:val="Default"/>
              <w:rPr>
                <w:color w:val="auto"/>
                <w:sz w:val="14"/>
                <w:szCs w:val="14"/>
              </w:rPr>
            </w:pPr>
            <w:r w:rsidRPr="00CB4C5D">
              <w:rPr>
                <w:color w:val="auto"/>
                <w:sz w:val="14"/>
                <w:szCs w:val="14"/>
              </w:rPr>
              <w:t>There were no errors in the reporting of the numerator(s) and denominator(s) for the prevalence.</w:t>
            </w:r>
          </w:p>
          <w:p w14:paraId="2ED28931" w14:textId="77777777" w:rsidR="008B00DD" w:rsidRPr="00CD7D26" w:rsidRDefault="008B00DD" w:rsidP="00CB4C5D">
            <w:pPr>
              <w:pStyle w:val="Default"/>
              <w:rPr>
                <w:color w:val="auto"/>
                <w:sz w:val="14"/>
                <w:szCs w:val="14"/>
              </w:rPr>
            </w:pPr>
          </w:p>
        </w:tc>
      </w:tr>
      <w:tr w:rsidR="00291D40" w:rsidRPr="00CD7D26" w14:paraId="06FA5281" w14:textId="664EC680" w:rsidTr="00655E0F">
        <w:trPr>
          <w:trHeight w:val="697"/>
        </w:trPr>
        <w:tc>
          <w:tcPr>
            <w:tcW w:w="355" w:type="pct"/>
            <w:tcBorders>
              <w:top w:val="single" w:sz="4" w:space="0" w:color="auto"/>
              <w:bottom w:val="single" w:sz="4" w:space="0" w:color="auto"/>
            </w:tcBorders>
            <w:shd w:val="clear" w:color="auto" w:fill="auto"/>
          </w:tcPr>
          <w:p w14:paraId="5AD4371C" w14:textId="6AA5D888" w:rsidR="008B00DD" w:rsidRPr="00A21AFE" w:rsidRDefault="008B00DD" w:rsidP="00184CDC">
            <w:pPr>
              <w:pStyle w:val="Default"/>
              <w:rPr>
                <w:b/>
                <w:color w:val="auto"/>
                <w:sz w:val="14"/>
                <w:szCs w:val="14"/>
              </w:rPr>
            </w:pPr>
            <w:proofErr w:type="spellStart"/>
            <w:r w:rsidRPr="00A21AFE">
              <w:rPr>
                <w:b/>
                <w:color w:val="auto"/>
                <w:sz w:val="14"/>
                <w:szCs w:val="14"/>
              </w:rPr>
              <w:lastRenderedPageBreak/>
              <w:t>Olfson</w:t>
            </w:r>
            <w:proofErr w:type="spellEnd"/>
            <w:r w:rsidRPr="00A21AFE">
              <w:rPr>
                <w:b/>
                <w:color w:val="auto"/>
                <w:sz w:val="14"/>
                <w:szCs w:val="14"/>
              </w:rPr>
              <w:t xml:space="preserve"> 2012</w:t>
            </w:r>
          </w:p>
          <w:p w14:paraId="1A532210" w14:textId="498F3203" w:rsidR="008B00DD" w:rsidRPr="00A21AFE" w:rsidRDefault="008B00DD" w:rsidP="00184CDC">
            <w:pPr>
              <w:pStyle w:val="Default"/>
              <w:rPr>
                <w:b/>
                <w:i/>
                <w:color w:val="auto"/>
                <w:sz w:val="14"/>
                <w:szCs w:val="14"/>
              </w:rPr>
            </w:pPr>
          </w:p>
        </w:tc>
        <w:tc>
          <w:tcPr>
            <w:tcW w:w="509" w:type="pct"/>
            <w:tcBorders>
              <w:top w:val="single" w:sz="4" w:space="0" w:color="auto"/>
              <w:bottom w:val="single" w:sz="4" w:space="0" w:color="auto"/>
            </w:tcBorders>
            <w:shd w:val="clear" w:color="auto" w:fill="auto"/>
          </w:tcPr>
          <w:p w14:paraId="3D51EE88" w14:textId="586ABC55" w:rsidR="00C36D4B" w:rsidRPr="00C36D4B" w:rsidRDefault="00C36D4B" w:rsidP="00C36D4B">
            <w:pPr>
              <w:pStyle w:val="Default"/>
              <w:rPr>
                <w:color w:val="auto"/>
                <w:sz w:val="14"/>
                <w:szCs w:val="14"/>
              </w:rPr>
            </w:pPr>
            <w:r w:rsidRPr="00C36D4B">
              <w:rPr>
                <w:color w:val="auto"/>
                <w:sz w:val="14"/>
                <w:szCs w:val="14"/>
              </w:rPr>
              <w:t>"The primary source of data was the 2006 Med</w:t>
            </w:r>
            <w:r w:rsidR="00E127C1">
              <w:rPr>
                <w:color w:val="auto"/>
                <w:sz w:val="14"/>
                <w:szCs w:val="14"/>
              </w:rPr>
              <w:t>-</w:t>
            </w:r>
            <w:proofErr w:type="spellStart"/>
            <w:r w:rsidRPr="00C36D4B">
              <w:rPr>
                <w:color w:val="auto"/>
                <w:sz w:val="14"/>
                <w:szCs w:val="14"/>
              </w:rPr>
              <w:t>icaid</w:t>
            </w:r>
            <w:proofErr w:type="spellEnd"/>
            <w:r w:rsidRPr="00C36D4B">
              <w:rPr>
                <w:color w:val="auto"/>
                <w:sz w:val="14"/>
                <w:szCs w:val="14"/>
              </w:rPr>
              <w:t xml:space="preserve"> Analytic Extract files from all 50 states and the District of Columbia...These files include data on the patient</w:t>
            </w:r>
            <w:r>
              <w:rPr>
                <w:color w:val="auto"/>
                <w:sz w:val="14"/>
                <w:szCs w:val="14"/>
              </w:rPr>
              <w:t>’s</w:t>
            </w:r>
            <w:r w:rsidRPr="00C36D4B">
              <w:rPr>
                <w:color w:val="auto"/>
                <w:sz w:val="14"/>
                <w:szCs w:val="14"/>
              </w:rPr>
              <w:t xml:space="preserve"> eligibility, demographics, and medical service and on prescription claims data from the more than 40 million beneficiaries enrolled in Medicaid nationwide" (p.81).</w:t>
            </w:r>
          </w:p>
          <w:p w14:paraId="0EFC7AA9" w14:textId="5C3A7EE5" w:rsidR="008B00DD" w:rsidRPr="00CD7D26" w:rsidRDefault="008B00DD" w:rsidP="00C36D4B">
            <w:pPr>
              <w:pStyle w:val="Default"/>
              <w:rPr>
                <w:color w:val="auto"/>
                <w:sz w:val="14"/>
                <w:szCs w:val="14"/>
              </w:rPr>
            </w:pPr>
          </w:p>
        </w:tc>
        <w:tc>
          <w:tcPr>
            <w:tcW w:w="475" w:type="pct"/>
            <w:tcBorders>
              <w:top w:val="single" w:sz="4" w:space="0" w:color="auto"/>
              <w:bottom w:val="single" w:sz="4" w:space="0" w:color="auto"/>
            </w:tcBorders>
            <w:shd w:val="clear" w:color="auto" w:fill="auto"/>
          </w:tcPr>
          <w:p w14:paraId="142490AE" w14:textId="52AAA7E3" w:rsidR="00C36D4B" w:rsidRPr="00C36D4B" w:rsidRDefault="00C36D4B" w:rsidP="00C36D4B">
            <w:pPr>
              <w:pStyle w:val="Default"/>
              <w:rPr>
                <w:color w:val="auto"/>
                <w:sz w:val="14"/>
                <w:szCs w:val="14"/>
              </w:rPr>
            </w:pPr>
            <w:r w:rsidRPr="00C36D4B">
              <w:rPr>
                <w:color w:val="auto"/>
                <w:sz w:val="14"/>
                <w:szCs w:val="14"/>
              </w:rPr>
              <w:t>"...patients 21 to 64 years of age [with an] emergency department discharge for deli</w:t>
            </w:r>
            <w:r w:rsidR="00E127C1">
              <w:rPr>
                <w:color w:val="auto"/>
                <w:sz w:val="14"/>
                <w:szCs w:val="14"/>
              </w:rPr>
              <w:t>-</w:t>
            </w:r>
            <w:r w:rsidRPr="00C36D4B">
              <w:rPr>
                <w:color w:val="auto"/>
                <w:sz w:val="14"/>
                <w:szCs w:val="14"/>
              </w:rPr>
              <w:t>berate self-harm" (p.81) were included. "...patients were...ex</w:t>
            </w:r>
            <w:r w:rsidR="00E127C1">
              <w:rPr>
                <w:color w:val="auto"/>
                <w:sz w:val="14"/>
                <w:szCs w:val="14"/>
              </w:rPr>
              <w:t>-</w:t>
            </w:r>
            <w:proofErr w:type="spellStart"/>
            <w:r w:rsidRPr="00C36D4B">
              <w:rPr>
                <w:color w:val="auto"/>
                <w:sz w:val="14"/>
                <w:szCs w:val="14"/>
              </w:rPr>
              <w:t>cluded</w:t>
            </w:r>
            <w:proofErr w:type="spellEnd"/>
            <w:r w:rsidRPr="00C36D4B">
              <w:rPr>
                <w:color w:val="auto"/>
                <w:sz w:val="14"/>
                <w:szCs w:val="14"/>
              </w:rPr>
              <w:t xml:space="preserve"> if they received services in an </w:t>
            </w:r>
            <w:r w:rsidR="00E127C1">
              <w:rPr>
                <w:color w:val="auto"/>
                <w:sz w:val="14"/>
                <w:szCs w:val="14"/>
              </w:rPr>
              <w:t>institute-</w:t>
            </w:r>
            <w:proofErr w:type="spellStart"/>
            <w:r w:rsidRPr="00C36D4B">
              <w:rPr>
                <w:color w:val="auto"/>
                <w:sz w:val="14"/>
                <w:szCs w:val="14"/>
              </w:rPr>
              <w:t>ional</w:t>
            </w:r>
            <w:proofErr w:type="spellEnd"/>
            <w:r w:rsidRPr="00C36D4B">
              <w:rPr>
                <w:color w:val="auto"/>
                <w:sz w:val="14"/>
                <w:szCs w:val="14"/>
              </w:rPr>
              <w:t xml:space="preserve"> residential </w:t>
            </w:r>
            <w:proofErr w:type="gramStart"/>
            <w:r w:rsidRPr="00C36D4B">
              <w:rPr>
                <w:color w:val="auto"/>
                <w:sz w:val="14"/>
                <w:szCs w:val="14"/>
              </w:rPr>
              <w:t>set</w:t>
            </w:r>
            <w:r w:rsidR="00E127C1">
              <w:rPr>
                <w:color w:val="auto"/>
                <w:sz w:val="14"/>
                <w:szCs w:val="14"/>
              </w:rPr>
              <w:t>-</w:t>
            </w:r>
            <w:r w:rsidRPr="00C36D4B">
              <w:rPr>
                <w:color w:val="auto"/>
                <w:sz w:val="14"/>
                <w:szCs w:val="14"/>
              </w:rPr>
              <w:t>ting</w:t>
            </w:r>
            <w:proofErr w:type="gramEnd"/>
            <w:r w:rsidRPr="00C36D4B">
              <w:rPr>
                <w:color w:val="auto"/>
                <w:sz w:val="14"/>
                <w:szCs w:val="14"/>
              </w:rPr>
              <w:t>. These settings included prisons and correctional facilities, assisted living fac</w:t>
            </w:r>
            <w:r w:rsidR="00E127C1">
              <w:rPr>
                <w:color w:val="auto"/>
                <w:sz w:val="14"/>
                <w:szCs w:val="14"/>
              </w:rPr>
              <w:t>-</w:t>
            </w:r>
            <w:proofErr w:type="spellStart"/>
            <w:r w:rsidRPr="00C36D4B">
              <w:rPr>
                <w:color w:val="auto"/>
                <w:sz w:val="14"/>
                <w:szCs w:val="14"/>
              </w:rPr>
              <w:t>ilities</w:t>
            </w:r>
            <w:proofErr w:type="spellEnd"/>
            <w:r w:rsidRPr="00C36D4B">
              <w:rPr>
                <w:color w:val="auto"/>
                <w:sz w:val="14"/>
                <w:szCs w:val="14"/>
              </w:rPr>
              <w:t xml:space="preserve">, group homes, </w:t>
            </w:r>
            <w:proofErr w:type="gramStart"/>
            <w:r w:rsidRPr="00C36D4B">
              <w:rPr>
                <w:color w:val="auto"/>
                <w:sz w:val="14"/>
                <w:szCs w:val="14"/>
              </w:rPr>
              <w:t>nursing</w:t>
            </w:r>
            <w:proofErr w:type="gramEnd"/>
            <w:r w:rsidRPr="00C36D4B">
              <w:rPr>
                <w:color w:val="auto"/>
                <w:sz w:val="14"/>
                <w:szCs w:val="14"/>
              </w:rPr>
              <w:t xml:space="preserve"> and custodial care facilities, </w:t>
            </w:r>
            <w:proofErr w:type="spellStart"/>
            <w:r w:rsidRPr="00C36D4B">
              <w:rPr>
                <w:color w:val="auto"/>
                <w:sz w:val="14"/>
                <w:szCs w:val="14"/>
              </w:rPr>
              <w:t>hos</w:t>
            </w:r>
            <w:r w:rsidR="00E127C1">
              <w:rPr>
                <w:color w:val="auto"/>
                <w:sz w:val="14"/>
                <w:szCs w:val="14"/>
              </w:rPr>
              <w:t>-</w:t>
            </w:r>
            <w:r w:rsidRPr="00C36D4B">
              <w:rPr>
                <w:color w:val="auto"/>
                <w:sz w:val="14"/>
                <w:szCs w:val="14"/>
              </w:rPr>
              <w:t>pices</w:t>
            </w:r>
            <w:proofErr w:type="spellEnd"/>
            <w:r w:rsidRPr="00C36D4B">
              <w:rPr>
                <w:color w:val="auto"/>
                <w:sz w:val="14"/>
                <w:szCs w:val="14"/>
              </w:rPr>
              <w:t xml:space="preserve">, and residential care facilities. Because patients who have </w:t>
            </w:r>
            <w:proofErr w:type="spellStart"/>
            <w:r w:rsidRPr="00C36D4B">
              <w:rPr>
                <w:color w:val="auto"/>
                <w:sz w:val="14"/>
                <w:szCs w:val="14"/>
              </w:rPr>
              <w:t>fre</w:t>
            </w:r>
            <w:r w:rsidR="00E127C1">
              <w:rPr>
                <w:color w:val="auto"/>
                <w:sz w:val="14"/>
                <w:szCs w:val="14"/>
              </w:rPr>
              <w:t>-</w:t>
            </w:r>
            <w:r w:rsidRPr="00C36D4B">
              <w:rPr>
                <w:color w:val="auto"/>
                <w:sz w:val="14"/>
                <w:szCs w:val="14"/>
              </w:rPr>
              <w:t>quent</w:t>
            </w:r>
            <w:proofErr w:type="spellEnd"/>
            <w:r w:rsidRPr="00C36D4B">
              <w:rPr>
                <w:color w:val="auto"/>
                <w:sz w:val="14"/>
                <w:szCs w:val="14"/>
              </w:rPr>
              <w:t xml:space="preserve"> emergency de</w:t>
            </w:r>
            <w:r w:rsidR="00E127C1">
              <w:rPr>
                <w:color w:val="auto"/>
                <w:sz w:val="14"/>
                <w:szCs w:val="14"/>
              </w:rPr>
              <w:t>-</w:t>
            </w:r>
            <w:proofErr w:type="spellStart"/>
            <w:r w:rsidRPr="00C36D4B">
              <w:rPr>
                <w:color w:val="auto"/>
                <w:sz w:val="14"/>
                <w:szCs w:val="14"/>
              </w:rPr>
              <w:t>partment</w:t>
            </w:r>
            <w:proofErr w:type="spellEnd"/>
            <w:r w:rsidRPr="00C36D4B">
              <w:rPr>
                <w:color w:val="auto"/>
                <w:sz w:val="14"/>
                <w:szCs w:val="14"/>
              </w:rPr>
              <w:t xml:space="preserve"> visits for deliberate self-harm may be well known to emergency department staff and therefore not fully evaluated at each visit, we excluded emergency department visits for deliberate self-harm that were preceded by another such visit in the prior 30 days" (p.81). How</w:t>
            </w:r>
            <w:r w:rsidR="00E127C1">
              <w:rPr>
                <w:color w:val="auto"/>
                <w:sz w:val="14"/>
                <w:szCs w:val="14"/>
              </w:rPr>
              <w:t>-</w:t>
            </w:r>
            <w:r w:rsidRPr="00C36D4B">
              <w:rPr>
                <w:color w:val="auto"/>
                <w:sz w:val="14"/>
                <w:szCs w:val="14"/>
              </w:rPr>
              <w:t>ever, data were only reported for those discharged to the community. Addition</w:t>
            </w:r>
            <w:r w:rsidR="00E127C1">
              <w:rPr>
                <w:color w:val="auto"/>
                <w:sz w:val="14"/>
                <w:szCs w:val="14"/>
              </w:rPr>
              <w:t>-</w:t>
            </w:r>
            <w:r w:rsidRPr="00C36D4B">
              <w:rPr>
                <w:color w:val="auto"/>
                <w:sz w:val="14"/>
                <w:szCs w:val="14"/>
              </w:rPr>
              <w:t>ally, those not eligible for Medicaid would have been excluded.</w:t>
            </w:r>
          </w:p>
          <w:p w14:paraId="50038D5D" w14:textId="77777777" w:rsidR="008B00DD" w:rsidRPr="00CD7D26" w:rsidRDefault="008B00DD" w:rsidP="00C36D4B">
            <w:pPr>
              <w:pStyle w:val="Default"/>
              <w:rPr>
                <w:color w:val="auto"/>
                <w:sz w:val="14"/>
                <w:szCs w:val="14"/>
              </w:rPr>
            </w:pPr>
          </w:p>
        </w:tc>
        <w:tc>
          <w:tcPr>
            <w:tcW w:w="478" w:type="pct"/>
            <w:tcBorders>
              <w:top w:val="single" w:sz="4" w:space="0" w:color="auto"/>
              <w:bottom w:val="single" w:sz="4" w:space="0" w:color="auto"/>
            </w:tcBorders>
            <w:shd w:val="clear" w:color="auto" w:fill="auto"/>
          </w:tcPr>
          <w:p w14:paraId="2A9B264B" w14:textId="4E69AF44" w:rsidR="00C36D4B" w:rsidRPr="00C36D4B" w:rsidRDefault="00E127C1" w:rsidP="00C36D4B">
            <w:pPr>
              <w:pStyle w:val="Default"/>
              <w:rPr>
                <w:color w:val="auto"/>
                <w:sz w:val="14"/>
                <w:szCs w:val="14"/>
              </w:rPr>
            </w:pPr>
            <w:r>
              <w:rPr>
                <w:color w:val="auto"/>
                <w:sz w:val="14"/>
                <w:szCs w:val="14"/>
              </w:rPr>
              <w:t>Given that "[</w:t>
            </w:r>
            <w:proofErr w:type="spellStart"/>
            <w:r>
              <w:rPr>
                <w:color w:val="auto"/>
                <w:sz w:val="14"/>
                <w:szCs w:val="14"/>
              </w:rPr>
              <w:t>i</w:t>
            </w:r>
            <w:proofErr w:type="spellEnd"/>
            <w:r>
              <w:rPr>
                <w:color w:val="auto"/>
                <w:sz w:val="14"/>
                <w:szCs w:val="14"/>
              </w:rPr>
              <w:t>]</w:t>
            </w:r>
            <w:r w:rsidR="00C36D4B" w:rsidRPr="00C36D4B">
              <w:rPr>
                <w:color w:val="auto"/>
                <w:sz w:val="14"/>
                <w:szCs w:val="14"/>
              </w:rPr>
              <w:t>n our study, we examined the Medicaid medical service and pharmacy claims of patients 21 to 64 years" (p.81)</w:t>
            </w:r>
            <w:r w:rsidR="00624029">
              <w:rPr>
                <w:color w:val="auto"/>
                <w:sz w:val="14"/>
                <w:szCs w:val="14"/>
              </w:rPr>
              <w:t xml:space="preserve">, </w:t>
            </w:r>
            <w:r w:rsidR="00C36D4B" w:rsidRPr="00C36D4B">
              <w:rPr>
                <w:color w:val="auto"/>
                <w:sz w:val="14"/>
                <w:szCs w:val="14"/>
              </w:rPr>
              <w:t>it is likely a census could have been undertaken.</w:t>
            </w:r>
          </w:p>
          <w:p w14:paraId="41F6B237" w14:textId="77777777" w:rsidR="008B00DD" w:rsidRPr="00CD7D26" w:rsidRDefault="008B00DD" w:rsidP="00C36D4B">
            <w:pPr>
              <w:pStyle w:val="Default"/>
              <w:rPr>
                <w:color w:val="auto"/>
                <w:sz w:val="14"/>
                <w:szCs w:val="14"/>
              </w:rPr>
            </w:pPr>
          </w:p>
        </w:tc>
        <w:tc>
          <w:tcPr>
            <w:tcW w:w="438" w:type="pct"/>
            <w:tcBorders>
              <w:top w:val="single" w:sz="4" w:space="0" w:color="auto"/>
              <w:bottom w:val="single" w:sz="4" w:space="0" w:color="auto"/>
            </w:tcBorders>
            <w:shd w:val="clear" w:color="auto" w:fill="auto"/>
          </w:tcPr>
          <w:p w14:paraId="04249491" w14:textId="1BA7FBAC" w:rsidR="00C36D4B" w:rsidRPr="00C36D4B" w:rsidRDefault="00C36D4B" w:rsidP="00C36D4B">
            <w:pPr>
              <w:pStyle w:val="Default"/>
              <w:rPr>
                <w:color w:val="auto"/>
                <w:sz w:val="14"/>
                <w:szCs w:val="14"/>
              </w:rPr>
            </w:pPr>
            <w:r w:rsidRPr="00C36D4B">
              <w:rPr>
                <w:color w:val="auto"/>
                <w:sz w:val="14"/>
                <w:szCs w:val="14"/>
              </w:rPr>
              <w:t>Outcome(s) are re</w:t>
            </w:r>
            <w:r w:rsidR="00E127C1">
              <w:rPr>
                <w:color w:val="auto"/>
                <w:sz w:val="14"/>
                <w:szCs w:val="14"/>
              </w:rPr>
              <w:t>-</w:t>
            </w:r>
            <w:r w:rsidRPr="00C36D4B">
              <w:rPr>
                <w:color w:val="auto"/>
                <w:sz w:val="14"/>
                <w:szCs w:val="14"/>
              </w:rPr>
              <w:t>ported on those dis</w:t>
            </w:r>
            <w:r w:rsidR="00E127C1">
              <w:rPr>
                <w:color w:val="auto"/>
                <w:sz w:val="14"/>
                <w:szCs w:val="14"/>
              </w:rPr>
              <w:t>-</w:t>
            </w:r>
            <w:r w:rsidRPr="00C36D4B">
              <w:rPr>
                <w:color w:val="auto"/>
                <w:sz w:val="14"/>
                <w:szCs w:val="14"/>
              </w:rPr>
              <w:t>charged to the community only, giving an effective non-response rate of 37.5%</w:t>
            </w:r>
          </w:p>
          <w:p w14:paraId="659209E6" w14:textId="77777777" w:rsidR="008B00DD" w:rsidRPr="00CD7D26" w:rsidRDefault="008B00DD" w:rsidP="00C36D4B">
            <w:pPr>
              <w:pStyle w:val="Default"/>
              <w:rPr>
                <w:color w:val="auto"/>
                <w:sz w:val="14"/>
                <w:szCs w:val="14"/>
              </w:rPr>
            </w:pPr>
          </w:p>
        </w:tc>
        <w:tc>
          <w:tcPr>
            <w:tcW w:w="452" w:type="pct"/>
            <w:tcBorders>
              <w:top w:val="single" w:sz="4" w:space="0" w:color="auto"/>
              <w:bottom w:val="single" w:sz="4" w:space="0" w:color="auto"/>
            </w:tcBorders>
            <w:shd w:val="clear" w:color="auto" w:fill="auto"/>
          </w:tcPr>
          <w:p w14:paraId="48BE65CB" w14:textId="20819FEF" w:rsidR="00C36D4B" w:rsidRPr="00C36D4B" w:rsidRDefault="00C36D4B" w:rsidP="00C36D4B">
            <w:pPr>
              <w:pStyle w:val="Default"/>
              <w:rPr>
                <w:color w:val="auto"/>
                <w:sz w:val="14"/>
                <w:szCs w:val="14"/>
              </w:rPr>
            </w:pPr>
            <w:r w:rsidRPr="00C36D4B">
              <w:rPr>
                <w:color w:val="auto"/>
                <w:sz w:val="14"/>
                <w:szCs w:val="14"/>
              </w:rPr>
              <w:t>"The primary source of data was the 2006 Medicaid Analytic Extract files..." (p.81).</w:t>
            </w:r>
          </w:p>
          <w:p w14:paraId="16ED3AF4" w14:textId="77777777" w:rsidR="008B00DD" w:rsidRPr="00CD7D26" w:rsidRDefault="008B00DD" w:rsidP="00C36D4B">
            <w:pPr>
              <w:pStyle w:val="Default"/>
              <w:rPr>
                <w:color w:val="auto"/>
                <w:sz w:val="14"/>
                <w:szCs w:val="14"/>
              </w:rPr>
            </w:pPr>
          </w:p>
        </w:tc>
        <w:tc>
          <w:tcPr>
            <w:tcW w:w="444" w:type="pct"/>
            <w:tcBorders>
              <w:top w:val="single" w:sz="4" w:space="0" w:color="auto"/>
              <w:bottom w:val="single" w:sz="4" w:space="0" w:color="auto"/>
            </w:tcBorders>
            <w:shd w:val="clear" w:color="auto" w:fill="auto"/>
          </w:tcPr>
          <w:p w14:paraId="2AF46D24" w14:textId="5B3C2B1F" w:rsidR="00C36D4B" w:rsidRPr="00507F25" w:rsidRDefault="00C36D4B" w:rsidP="00C36D4B">
            <w:pPr>
              <w:pStyle w:val="Default"/>
              <w:rPr>
                <w:color w:val="auto"/>
                <w:sz w:val="14"/>
                <w:szCs w:val="14"/>
                <w:vertAlign w:val="superscript"/>
              </w:rPr>
            </w:pPr>
            <w:r w:rsidRPr="00C36D4B">
              <w:rPr>
                <w:color w:val="auto"/>
                <w:sz w:val="14"/>
                <w:szCs w:val="14"/>
              </w:rPr>
              <w:t>"</w:t>
            </w:r>
            <w:proofErr w:type="gramStart"/>
            <w:r w:rsidRPr="00C36D4B">
              <w:rPr>
                <w:color w:val="auto"/>
                <w:sz w:val="14"/>
                <w:szCs w:val="14"/>
              </w:rPr>
              <w:t>deliberate</w:t>
            </w:r>
            <w:proofErr w:type="gramEnd"/>
            <w:r w:rsidRPr="00C36D4B">
              <w:rPr>
                <w:color w:val="auto"/>
                <w:sz w:val="14"/>
                <w:szCs w:val="14"/>
              </w:rPr>
              <w:t xml:space="preserve"> self-harm [was ascertained from] (International Classification of Diseases, Ninth Revision, Clinical Modification [ICD-9-CM] codes E950-E959) in any pos</w:t>
            </w:r>
            <w:r w:rsidR="00E127C1">
              <w:rPr>
                <w:color w:val="auto"/>
                <w:sz w:val="14"/>
                <w:szCs w:val="14"/>
              </w:rPr>
              <w:t>-</w:t>
            </w:r>
            <w:proofErr w:type="spellStart"/>
            <w:r w:rsidRPr="00C36D4B">
              <w:rPr>
                <w:color w:val="auto"/>
                <w:sz w:val="14"/>
                <w:szCs w:val="14"/>
              </w:rPr>
              <w:t>ition</w:t>
            </w:r>
            <w:proofErr w:type="spellEnd"/>
            <w:r w:rsidRPr="00C36D4B">
              <w:rPr>
                <w:color w:val="auto"/>
                <w:sz w:val="14"/>
                <w:szCs w:val="14"/>
              </w:rPr>
              <w:t xml:space="preserve"> on the claim" (p.81). Ascertain</w:t>
            </w:r>
            <w:r w:rsidR="00E127C1">
              <w:rPr>
                <w:color w:val="auto"/>
                <w:sz w:val="14"/>
                <w:szCs w:val="14"/>
              </w:rPr>
              <w:t>-</w:t>
            </w:r>
            <w:proofErr w:type="spellStart"/>
            <w:r w:rsidRPr="00C36D4B">
              <w:rPr>
                <w:color w:val="auto"/>
                <w:sz w:val="14"/>
                <w:szCs w:val="14"/>
              </w:rPr>
              <w:t>ment</w:t>
            </w:r>
            <w:proofErr w:type="spellEnd"/>
            <w:r w:rsidRPr="00C36D4B">
              <w:rPr>
                <w:color w:val="auto"/>
                <w:sz w:val="14"/>
                <w:szCs w:val="14"/>
              </w:rPr>
              <w:t xml:space="preserve"> of DSH from ICD codes alone has been shown to under</w:t>
            </w:r>
            <w:r>
              <w:rPr>
                <w:color w:val="auto"/>
                <w:sz w:val="14"/>
                <w:szCs w:val="14"/>
              </w:rPr>
              <w:t>-</w:t>
            </w:r>
            <w:r w:rsidR="00507F25">
              <w:rPr>
                <w:color w:val="auto"/>
                <w:sz w:val="14"/>
                <w:szCs w:val="14"/>
              </w:rPr>
              <w:t>enumerate cases.</w:t>
            </w:r>
            <w:r w:rsidR="00507F25">
              <w:rPr>
                <w:color w:val="auto"/>
                <w:sz w:val="14"/>
                <w:szCs w:val="14"/>
                <w:vertAlign w:val="superscript"/>
              </w:rPr>
              <w:t>49</w:t>
            </w:r>
          </w:p>
          <w:p w14:paraId="21A3BDFF" w14:textId="77777777" w:rsidR="008B00DD" w:rsidRPr="00CD7D26" w:rsidRDefault="008B00DD" w:rsidP="00C36D4B">
            <w:pPr>
              <w:pStyle w:val="Default"/>
              <w:rPr>
                <w:color w:val="auto"/>
                <w:sz w:val="14"/>
                <w:szCs w:val="14"/>
              </w:rPr>
            </w:pPr>
          </w:p>
        </w:tc>
        <w:tc>
          <w:tcPr>
            <w:tcW w:w="437" w:type="pct"/>
            <w:tcBorders>
              <w:top w:val="single" w:sz="4" w:space="0" w:color="auto"/>
              <w:bottom w:val="single" w:sz="4" w:space="0" w:color="auto"/>
            </w:tcBorders>
            <w:shd w:val="clear" w:color="auto" w:fill="auto"/>
          </w:tcPr>
          <w:p w14:paraId="520D9491" w14:textId="43983CD9" w:rsidR="00C36D4B" w:rsidRPr="00C36D4B" w:rsidRDefault="00C36D4B" w:rsidP="00C36D4B">
            <w:pPr>
              <w:pStyle w:val="Default"/>
              <w:rPr>
                <w:color w:val="auto"/>
                <w:sz w:val="14"/>
                <w:szCs w:val="14"/>
              </w:rPr>
            </w:pPr>
            <w:r w:rsidRPr="00C36D4B">
              <w:rPr>
                <w:color w:val="auto"/>
                <w:sz w:val="14"/>
                <w:szCs w:val="14"/>
              </w:rPr>
              <w:t>Administrative records used</w:t>
            </w:r>
            <w:r w:rsidR="00D64B16">
              <w:rPr>
                <w:color w:val="auto"/>
                <w:sz w:val="14"/>
                <w:szCs w:val="14"/>
              </w:rPr>
              <w:t>.</w:t>
            </w:r>
          </w:p>
          <w:p w14:paraId="3932B942" w14:textId="77777777" w:rsidR="008B00DD" w:rsidRPr="00CD7D26" w:rsidRDefault="008B00DD" w:rsidP="00C36D4B">
            <w:pPr>
              <w:pStyle w:val="Default"/>
              <w:rPr>
                <w:color w:val="auto"/>
                <w:sz w:val="14"/>
                <w:szCs w:val="14"/>
              </w:rPr>
            </w:pPr>
          </w:p>
        </w:tc>
        <w:tc>
          <w:tcPr>
            <w:tcW w:w="453" w:type="pct"/>
            <w:tcBorders>
              <w:top w:val="single" w:sz="4" w:space="0" w:color="auto"/>
              <w:bottom w:val="single" w:sz="4" w:space="0" w:color="auto"/>
            </w:tcBorders>
            <w:shd w:val="clear" w:color="auto" w:fill="auto"/>
          </w:tcPr>
          <w:p w14:paraId="76FFCB38" w14:textId="7126118F" w:rsidR="00C36D4B" w:rsidRPr="00C36D4B" w:rsidRDefault="00821D98" w:rsidP="00C36D4B">
            <w:pPr>
              <w:pStyle w:val="Default"/>
              <w:rPr>
                <w:color w:val="auto"/>
                <w:sz w:val="14"/>
                <w:szCs w:val="14"/>
              </w:rPr>
            </w:pPr>
            <w:r w:rsidRPr="00821D98">
              <w:rPr>
                <w:color w:val="auto"/>
                <w:sz w:val="14"/>
                <w:szCs w:val="14"/>
              </w:rPr>
              <w:t>No specific inform-</w:t>
            </w:r>
            <w:proofErr w:type="spellStart"/>
            <w:r w:rsidRPr="00821D98">
              <w:rPr>
                <w:color w:val="auto"/>
                <w:sz w:val="14"/>
                <w:szCs w:val="14"/>
              </w:rPr>
              <w:t>ation</w:t>
            </w:r>
            <w:proofErr w:type="spellEnd"/>
            <w:r w:rsidRPr="00821D98">
              <w:rPr>
                <w:color w:val="auto"/>
                <w:sz w:val="14"/>
                <w:szCs w:val="14"/>
              </w:rPr>
              <w:t xml:space="preserve"> reported, how-ever, i</w:t>
            </w:r>
            <w:r w:rsidR="00C36D4B" w:rsidRPr="00821D98">
              <w:rPr>
                <w:color w:val="auto"/>
                <w:sz w:val="14"/>
                <w:szCs w:val="14"/>
              </w:rPr>
              <w:t>t is likely the same mode of data</w:t>
            </w:r>
            <w:r w:rsidR="00C36D4B" w:rsidRPr="00C36D4B">
              <w:rPr>
                <w:color w:val="auto"/>
                <w:sz w:val="14"/>
                <w:szCs w:val="14"/>
              </w:rPr>
              <w:t xml:space="preserve"> collection was used for all participants.</w:t>
            </w:r>
          </w:p>
          <w:p w14:paraId="275D0D38" w14:textId="77777777" w:rsidR="008B00DD" w:rsidRPr="00CD7D26" w:rsidRDefault="008B00DD" w:rsidP="00C36D4B">
            <w:pPr>
              <w:pStyle w:val="Default"/>
              <w:rPr>
                <w:color w:val="auto"/>
                <w:sz w:val="14"/>
                <w:szCs w:val="14"/>
              </w:rPr>
            </w:pPr>
          </w:p>
        </w:tc>
        <w:tc>
          <w:tcPr>
            <w:tcW w:w="442" w:type="pct"/>
            <w:tcBorders>
              <w:top w:val="single" w:sz="4" w:space="0" w:color="auto"/>
              <w:bottom w:val="single" w:sz="4" w:space="0" w:color="auto"/>
            </w:tcBorders>
            <w:shd w:val="clear" w:color="auto" w:fill="auto"/>
          </w:tcPr>
          <w:p w14:paraId="5F97297A" w14:textId="78998955" w:rsidR="00C36D4B" w:rsidRPr="00C36D4B" w:rsidRDefault="00C36D4B" w:rsidP="00C36D4B">
            <w:pPr>
              <w:pStyle w:val="Default"/>
              <w:rPr>
                <w:color w:val="auto"/>
                <w:sz w:val="14"/>
                <w:szCs w:val="14"/>
              </w:rPr>
            </w:pPr>
            <w:r w:rsidRPr="00C36D4B">
              <w:rPr>
                <w:color w:val="auto"/>
                <w:sz w:val="14"/>
                <w:szCs w:val="14"/>
              </w:rPr>
              <w:t xml:space="preserve">Outcome(s) were assessed "...within 30 days of </w:t>
            </w:r>
            <w:proofErr w:type="spellStart"/>
            <w:r w:rsidRPr="00C36D4B">
              <w:rPr>
                <w:color w:val="auto"/>
                <w:sz w:val="14"/>
                <w:szCs w:val="14"/>
              </w:rPr>
              <w:t>emerg</w:t>
            </w:r>
            <w:r w:rsidR="00E127C1">
              <w:rPr>
                <w:color w:val="auto"/>
                <w:sz w:val="14"/>
                <w:szCs w:val="14"/>
              </w:rPr>
              <w:t>-</w:t>
            </w:r>
            <w:r w:rsidRPr="00C36D4B">
              <w:rPr>
                <w:color w:val="auto"/>
                <w:sz w:val="14"/>
                <w:szCs w:val="14"/>
              </w:rPr>
              <w:t>ency</w:t>
            </w:r>
            <w:proofErr w:type="spellEnd"/>
            <w:r w:rsidRPr="00C36D4B">
              <w:rPr>
                <w:color w:val="auto"/>
                <w:sz w:val="14"/>
                <w:szCs w:val="14"/>
              </w:rPr>
              <w:t xml:space="preserve"> department discharge" (p.81).  However, given previous work that suggests average wait times for psychiatric out</w:t>
            </w:r>
            <w:r w:rsidR="00E127C1">
              <w:rPr>
                <w:color w:val="auto"/>
                <w:sz w:val="14"/>
                <w:szCs w:val="14"/>
              </w:rPr>
              <w:t>-</w:t>
            </w:r>
            <w:r w:rsidRPr="00C36D4B">
              <w:rPr>
                <w:color w:val="auto"/>
                <w:sz w:val="14"/>
                <w:szCs w:val="14"/>
              </w:rPr>
              <w:t>patient treatment are longer than this, it is likely this prevalence period may not have been sufficient.</w:t>
            </w:r>
          </w:p>
          <w:p w14:paraId="1DAA2226" w14:textId="77777777" w:rsidR="008B00DD" w:rsidRPr="00CD7D26" w:rsidRDefault="008B00DD" w:rsidP="00C36D4B">
            <w:pPr>
              <w:pStyle w:val="Default"/>
              <w:rPr>
                <w:color w:val="auto"/>
                <w:sz w:val="14"/>
                <w:szCs w:val="14"/>
              </w:rPr>
            </w:pPr>
          </w:p>
        </w:tc>
        <w:tc>
          <w:tcPr>
            <w:tcW w:w="517" w:type="pct"/>
            <w:tcBorders>
              <w:top w:val="single" w:sz="4" w:space="0" w:color="auto"/>
              <w:bottom w:val="single" w:sz="4" w:space="0" w:color="auto"/>
            </w:tcBorders>
            <w:shd w:val="clear" w:color="auto" w:fill="auto"/>
          </w:tcPr>
          <w:p w14:paraId="014ADB87" w14:textId="070F529E" w:rsidR="00C36D4B" w:rsidRPr="00C36D4B" w:rsidRDefault="00C36D4B" w:rsidP="00C36D4B">
            <w:pPr>
              <w:pStyle w:val="Default"/>
              <w:rPr>
                <w:color w:val="auto"/>
                <w:sz w:val="14"/>
                <w:szCs w:val="14"/>
              </w:rPr>
            </w:pPr>
            <w:r w:rsidRPr="00C36D4B">
              <w:rPr>
                <w:color w:val="auto"/>
                <w:sz w:val="14"/>
                <w:szCs w:val="14"/>
              </w:rPr>
              <w:t>The denominator for some outcomes does not add up to wha</w:t>
            </w:r>
            <w:r w:rsidR="00E127C1">
              <w:rPr>
                <w:color w:val="auto"/>
                <w:sz w:val="14"/>
                <w:szCs w:val="14"/>
              </w:rPr>
              <w:t xml:space="preserve">t it should </w:t>
            </w:r>
            <w:proofErr w:type="spellStart"/>
            <w:r w:rsidR="00E127C1">
              <w:rPr>
                <w:color w:val="auto"/>
                <w:sz w:val="14"/>
                <w:szCs w:val="14"/>
              </w:rPr>
              <w:t>based</w:t>
            </w:r>
            <w:proofErr w:type="spellEnd"/>
            <w:r w:rsidR="00E127C1">
              <w:rPr>
                <w:color w:val="auto"/>
                <w:sz w:val="14"/>
                <w:szCs w:val="14"/>
              </w:rPr>
              <w:t xml:space="preserve"> on the total </w:t>
            </w:r>
            <w:r w:rsidRPr="00C36D4B">
              <w:rPr>
                <w:color w:val="auto"/>
                <w:sz w:val="14"/>
                <w:szCs w:val="14"/>
              </w:rPr>
              <w:t>at baseline, the reasons for these discrepancies are unclear.</w:t>
            </w:r>
          </w:p>
          <w:p w14:paraId="7722010D" w14:textId="77777777" w:rsidR="008B00DD" w:rsidRPr="00CD7D26" w:rsidRDefault="008B00DD" w:rsidP="00C36D4B">
            <w:pPr>
              <w:pStyle w:val="Default"/>
              <w:rPr>
                <w:color w:val="auto"/>
                <w:sz w:val="14"/>
                <w:szCs w:val="14"/>
              </w:rPr>
            </w:pPr>
          </w:p>
        </w:tc>
      </w:tr>
    </w:tbl>
    <w:p w14:paraId="29D5831F" w14:textId="7F14120D" w:rsidR="00D2244B" w:rsidRDefault="00D2244B"/>
    <w:p w14:paraId="40057C1A" w14:textId="2D76C332" w:rsidR="00D2244B" w:rsidRDefault="00D2244B"/>
    <w:p w14:paraId="402B0F29" w14:textId="4EF161FF" w:rsidR="00D2244B" w:rsidRDefault="00D2244B"/>
    <w:p w14:paraId="1D496621" w14:textId="23DFC872" w:rsidR="00D2244B" w:rsidRDefault="00D2244B"/>
    <w:p w14:paraId="5B1989B1" w14:textId="7DC421B1" w:rsidR="00D2244B" w:rsidRDefault="00D2244B"/>
    <w:p w14:paraId="684D6DB2" w14:textId="7D76432A" w:rsidR="00D2244B" w:rsidRDefault="00D2244B"/>
    <w:p w14:paraId="3CFBABFA"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53C06140" w14:textId="6E8F46C8" w:rsidTr="00655E0F">
        <w:trPr>
          <w:trHeight w:val="697"/>
        </w:trPr>
        <w:tc>
          <w:tcPr>
            <w:tcW w:w="355" w:type="pct"/>
            <w:tcBorders>
              <w:top w:val="single" w:sz="4" w:space="0" w:color="auto"/>
              <w:bottom w:val="single" w:sz="4" w:space="0" w:color="auto"/>
            </w:tcBorders>
            <w:shd w:val="clear" w:color="auto" w:fill="F2F2F2" w:themeFill="background1" w:themeFillShade="F2"/>
          </w:tcPr>
          <w:p w14:paraId="4C3BDFAD" w14:textId="18AF17F3" w:rsidR="008B00DD" w:rsidRPr="00A21AFE" w:rsidRDefault="00A45ABC" w:rsidP="00AE797E">
            <w:pPr>
              <w:pStyle w:val="Default"/>
              <w:rPr>
                <w:b/>
                <w:color w:val="auto"/>
                <w:sz w:val="14"/>
                <w:szCs w:val="14"/>
              </w:rPr>
            </w:pPr>
            <w:proofErr w:type="spellStart"/>
            <w:r>
              <w:rPr>
                <w:b/>
                <w:color w:val="auto"/>
                <w:sz w:val="14"/>
                <w:szCs w:val="14"/>
              </w:rPr>
              <w:lastRenderedPageBreak/>
              <w:t>Opmeer</w:t>
            </w:r>
            <w:proofErr w:type="spellEnd"/>
            <w:r w:rsidR="00AE797E">
              <w:rPr>
                <w:b/>
                <w:color w:val="auto"/>
                <w:sz w:val="14"/>
                <w:szCs w:val="14"/>
              </w:rPr>
              <w:t xml:space="preserve"> </w:t>
            </w:r>
            <w:r w:rsidR="008B00DD" w:rsidRPr="00A21AFE">
              <w:rPr>
                <w:b/>
                <w:color w:val="auto"/>
                <w:sz w:val="14"/>
                <w:szCs w:val="14"/>
              </w:rPr>
              <w:t>2017</w:t>
            </w:r>
          </w:p>
        </w:tc>
        <w:tc>
          <w:tcPr>
            <w:tcW w:w="509" w:type="pct"/>
            <w:tcBorders>
              <w:top w:val="single" w:sz="4" w:space="0" w:color="auto"/>
              <w:bottom w:val="single" w:sz="4" w:space="0" w:color="auto"/>
            </w:tcBorders>
            <w:shd w:val="clear" w:color="auto" w:fill="F2F2F2" w:themeFill="background1" w:themeFillShade="F2"/>
          </w:tcPr>
          <w:p w14:paraId="222F2BDB" w14:textId="1EE05C7D" w:rsidR="006D72F9" w:rsidRPr="006D72F9" w:rsidRDefault="006D72F9" w:rsidP="006D72F9">
            <w:pPr>
              <w:pStyle w:val="Default"/>
              <w:rPr>
                <w:color w:val="auto"/>
                <w:sz w:val="14"/>
                <w:szCs w:val="14"/>
              </w:rPr>
            </w:pPr>
            <w:r w:rsidRPr="006D72F9">
              <w:rPr>
                <w:color w:val="auto"/>
                <w:sz w:val="14"/>
                <w:szCs w:val="14"/>
              </w:rPr>
              <w:t>The "[s]</w:t>
            </w:r>
            <w:proofErr w:type="spellStart"/>
            <w:r w:rsidRPr="006D72F9">
              <w:rPr>
                <w:color w:val="auto"/>
                <w:sz w:val="14"/>
                <w:szCs w:val="14"/>
              </w:rPr>
              <w:t>etting</w:t>
            </w:r>
            <w:proofErr w:type="spellEnd"/>
            <w:r w:rsidRPr="006D72F9">
              <w:rPr>
                <w:color w:val="auto"/>
                <w:sz w:val="14"/>
                <w:szCs w:val="14"/>
              </w:rPr>
              <w:t xml:space="preserve"> [was a] large hospital in </w:t>
            </w:r>
            <w:proofErr w:type="gramStart"/>
            <w:r w:rsidRPr="006D72F9">
              <w:rPr>
                <w:color w:val="auto"/>
                <w:sz w:val="14"/>
                <w:szCs w:val="14"/>
              </w:rPr>
              <w:t>South West</w:t>
            </w:r>
            <w:proofErr w:type="gramEnd"/>
            <w:r w:rsidRPr="006D72F9">
              <w:rPr>
                <w:color w:val="auto"/>
                <w:sz w:val="14"/>
                <w:szCs w:val="14"/>
              </w:rPr>
              <w:t xml:space="preserve"> England" (p.1). However, there is no specific information on the location. Previous work, however, clarifies that the database is maintained in the Em</w:t>
            </w:r>
            <w:r w:rsidR="00A45ABC">
              <w:rPr>
                <w:color w:val="auto"/>
                <w:sz w:val="14"/>
                <w:szCs w:val="14"/>
              </w:rPr>
              <w:t>-</w:t>
            </w:r>
            <w:proofErr w:type="spellStart"/>
            <w:r w:rsidRPr="006D72F9">
              <w:rPr>
                <w:color w:val="auto"/>
                <w:sz w:val="14"/>
                <w:szCs w:val="14"/>
              </w:rPr>
              <w:t>ergency</w:t>
            </w:r>
            <w:proofErr w:type="spellEnd"/>
            <w:r w:rsidRPr="006D72F9">
              <w:rPr>
                <w:color w:val="auto"/>
                <w:sz w:val="14"/>
                <w:szCs w:val="14"/>
              </w:rPr>
              <w:t xml:space="preserve"> Departments of the Bristol Royal Infirm</w:t>
            </w:r>
            <w:r w:rsidR="00A45ABC">
              <w:rPr>
                <w:color w:val="auto"/>
                <w:sz w:val="14"/>
                <w:szCs w:val="14"/>
              </w:rPr>
              <w:t>-</w:t>
            </w:r>
            <w:proofErr w:type="spellStart"/>
            <w:r w:rsidRPr="006D72F9">
              <w:rPr>
                <w:color w:val="auto"/>
                <w:sz w:val="14"/>
                <w:szCs w:val="14"/>
              </w:rPr>
              <w:t>ary</w:t>
            </w:r>
            <w:proofErr w:type="spellEnd"/>
            <w:r w:rsidRPr="006D72F9">
              <w:rPr>
                <w:color w:val="auto"/>
                <w:sz w:val="14"/>
                <w:szCs w:val="14"/>
              </w:rPr>
              <w:t xml:space="preserve">, part of University Hospitals Bristol NHS Foundation Trust (UHBT) since 2010, and Southmead Hospital (initially </w:t>
            </w:r>
            <w:proofErr w:type="spellStart"/>
            <w:r w:rsidRPr="006D72F9">
              <w:rPr>
                <w:color w:val="auto"/>
                <w:sz w:val="14"/>
                <w:szCs w:val="14"/>
              </w:rPr>
              <w:t>Fenchay</w:t>
            </w:r>
            <w:proofErr w:type="spellEnd"/>
            <w:r w:rsidRPr="006D72F9">
              <w:rPr>
                <w:color w:val="auto"/>
                <w:sz w:val="14"/>
                <w:szCs w:val="14"/>
              </w:rPr>
              <w:t xml:space="preserve"> Hospital, prior to the transfer of acute services from </w:t>
            </w:r>
            <w:proofErr w:type="spellStart"/>
            <w:r w:rsidRPr="006D72F9">
              <w:rPr>
                <w:color w:val="auto"/>
                <w:sz w:val="14"/>
                <w:szCs w:val="14"/>
              </w:rPr>
              <w:t>Frenchay</w:t>
            </w:r>
            <w:proofErr w:type="spellEnd"/>
            <w:r w:rsidRPr="006D72F9">
              <w:rPr>
                <w:color w:val="auto"/>
                <w:sz w:val="14"/>
                <w:szCs w:val="14"/>
              </w:rPr>
              <w:t xml:space="preserve"> to Southmead), North Bristol NHS Trust (NBT) since 2013.</w:t>
            </w:r>
            <w:r w:rsidR="00F901CF">
              <w:rPr>
                <w:color w:val="auto"/>
                <w:sz w:val="14"/>
                <w:szCs w:val="14"/>
                <w:vertAlign w:val="superscript"/>
              </w:rPr>
              <w:t>50</w:t>
            </w:r>
            <w:r w:rsidRPr="006D72F9">
              <w:rPr>
                <w:color w:val="auto"/>
                <w:sz w:val="14"/>
                <w:szCs w:val="14"/>
              </w:rPr>
              <w:t xml:space="preserve"> Nevertheless, it is unclear whether this region </w:t>
            </w:r>
            <w:r w:rsidR="00A45ABC">
              <w:rPr>
                <w:color w:val="auto"/>
                <w:sz w:val="14"/>
                <w:szCs w:val="14"/>
              </w:rPr>
              <w:t>is</w:t>
            </w:r>
            <w:r w:rsidRPr="006D72F9">
              <w:rPr>
                <w:color w:val="auto"/>
                <w:sz w:val="14"/>
                <w:szCs w:val="14"/>
              </w:rPr>
              <w:t xml:space="preserve"> representative of the national population.</w:t>
            </w:r>
          </w:p>
          <w:p w14:paraId="76C3E1F5" w14:textId="77777777" w:rsidR="008B00DD" w:rsidRPr="00CD7D26" w:rsidRDefault="008B00DD" w:rsidP="006D72F9">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3A2330E4" w14:textId="77777777" w:rsidR="006D72F9" w:rsidRPr="006D72F9" w:rsidRDefault="006D72F9" w:rsidP="006D72F9">
            <w:pPr>
              <w:pStyle w:val="Default"/>
              <w:rPr>
                <w:color w:val="auto"/>
                <w:sz w:val="14"/>
                <w:szCs w:val="14"/>
              </w:rPr>
            </w:pPr>
            <w:r w:rsidRPr="006D72F9">
              <w:rPr>
                <w:color w:val="auto"/>
                <w:sz w:val="14"/>
                <w:szCs w:val="14"/>
              </w:rPr>
              <w:t>"...patients presenting to the ED following self-harm before the operating hours of LPS were extended...[and] after the extended LPS was fully operational " (p.2) were included. There were no specific exclusion criteria.</w:t>
            </w:r>
          </w:p>
          <w:p w14:paraId="1439530C" w14:textId="77777777" w:rsidR="008B00DD" w:rsidRPr="00CD7D26" w:rsidRDefault="008B00DD" w:rsidP="006D72F9">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1322BC58" w14:textId="422B1990" w:rsidR="006D72F9" w:rsidRPr="006D72F9" w:rsidRDefault="006D72F9" w:rsidP="006D72F9">
            <w:pPr>
              <w:pStyle w:val="Default"/>
              <w:rPr>
                <w:color w:val="auto"/>
                <w:sz w:val="14"/>
                <w:szCs w:val="14"/>
              </w:rPr>
            </w:pPr>
            <w:r w:rsidRPr="006D72F9">
              <w:rPr>
                <w:color w:val="auto"/>
                <w:sz w:val="14"/>
                <w:szCs w:val="14"/>
              </w:rPr>
              <w:t>"Patients were ident</w:t>
            </w:r>
            <w:r w:rsidR="00A45ABC">
              <w:rPr>
                <w:color w:val="auto"/>
                <w:sz w:val="14"/>
                <w:szCs w:val="14"/>
              </w:rPr>
              <w:t>-</w:t>
            </w:r>
            <w:proofErr w:type="spellStart"/>
            <w:r w:rsidRPr="006D72F9">
              <w:rPr>
                <w:color w:val="auto"/>
                <w:sz w:val="14"/>
                <w:szCs w:val="14"/>
              </w:rPr>
              <w:t>ified</w:t>
            </w:r>
            <w:proofErr w:type="spellEnd"/>
            <w:r w:rsidRPr="006D72F9">
              <w:rPr>
                <w:color w:val="auto"/>
                <w:sz w:val="14"/>
                <w:szCs w:val="14"/>
              </w:rPr>
              <w:t xml:space="preserve"> from the local Self-Harm Sur</w:t>
            </w:r>
            <w:r w:rsidR="00A45ABC">
              <w:rPr>
                <w:color w:val="auto"/>
                <w:sz w:val="14"/>
                <w:szCs w:val="14"/>
              </w:rPr>
              <w:t>-</w:t>
            </w:r>
            <w:proofErr w:type="spellStart"/>
            <w:r w:rsidRPr="006D72F9">
              <w:rPr>
                <w:color w:val="auto"/>
                <w:sz w:val="14"/>
                <w:szCs w:val="14"/>
              </w:rPr>
              <w:t>veillance</w:t>
            </w:r>
            <w:proofErr w:type="spellEnd"/>
            <w:r w:rsidRPr="006D72F9">
              <w:rPr>
                <w:color w:val="auto"/>
                <w:sz w:val="14"/>
                <w:szCs w:val="14"/>
              </w:rPr>
              <w:t xml:space="preserve"> Register (SHSR). The SHSR was established in 2010 and records clinical and socio</w:t>
            </w:r>
            <w:r w:rsidR="00A45ABC">
              <w:rPr>
                <w:color w:val="auto"/>
                <w:sz w:val="14"/>
                <w:szCs w:val="14"/>
              </w:rPr>
              <w:t>-</w:t>
            </w:r>
            <w:r w:rsidRPr="006D72F9">
              <w:rPr>
                <w:color w:val="auto"/>
                <w:sz w:val="14"/>
                <w:szCs w:val="14"/>
              </w:rPr>
              <w:t>demographic details of all hospital-pre</w:t>
            </w:r>
            <w:r w:rsidR="00A45ABC">
              <w:rPr>
                <w:color w:val="auto"/>
                <w:sz w:val="14"/>
                <w:szCs w:val="14"/>
              </w:rPr>
              <w:t>-</w:t>
            </w:r>
            <w:proofErr w:type="spellStart"/>
            <w:r w:rsidRPr="006D72F9">
              <w:rPr>
                <w:color w:val="auto"/>
                <w:sz w:val="14"/>
                <w:szCs w:val="14"/>
              </w:rPr>
              <w:t>sentations</w:t>
            </w:r>
            <w:proofErr w:type="spellEnd"/>
            <w:r w:rsidRPr="006D72F9">
              <w:rPr>
                <w:color w:val="auto"/>
                <w:sz w:val="14"/>
                <w:szCs w:val="14"/>
              </w:rPr>
              <w:t xml:space="preserve"> for self-harm at the hospital" (p.2). </w:t>
            </w:r>
          </w:p>
          <w:p w14:paraId="4BEB7784" w14:textId="77777777" w:rsidR="008B00DD" w:rsidRPr="00CD7D26" w:rsidRDefault="008B00DD" w:rsidP="006D72F9">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6DAE517A" w14:textId="77777777" w:rsidR="006D72F9" w:rsidRPr="006D72F9" w:rsidRDefault="006D72F9" w:rsidP="006D72F9">
            <w:pPr>
              <w:pStyle w:val="Default"/>
              <w:rPr>
                <w:color w:val="auto"/>
                <w:sz w:val="14"/>
                <w:szCs w:val="14"/>
              </w:rPr>
            </w:pPr>
            <w:r w:rsidRPr="006D72F9">
              <w:rPr>
                <w:color w:val="auto"/>
                <w:sz w:val="14"/>
                <w:szCs w:val="14"/>
              </w:rPr>
              <w:t>"Audits reveal SHSR [Self-Harm Surveillance Register] case ascertainment is &gt;95%" (p.2).</w:t>
            </w:r>
          </w:p>
          <w:p w14:paraId="4A2760C6" w14:textId="77777777" w:rsidR="008B00DD" w:rsidRPr="00CD7D26" w:rsidRDefault="008B00DD" w:rsidP="006D72F9">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7C46FC93" w14:textId="1ECC5886" w:rsidR="006D72F9" w:rsidRPr="006D72F9" w:rsidRDefault="006D72F9" w:rsidP="006D72F9">
            <w:pPr>
              <w:pStyle w:val="Default"/>
              <w:rPr>
                <w:color w:val="auto"/>
                <w:sz w:val="14"/>
                <w:szCs w:val="14"/>
              </w:rPr>
            </w:pPr>
            <w:r w:rsidRPr="006D72F9">
              <w:rPr>
                <w:color w:val="auto"/>
                <w:sz w:val="14"/>
                <w:szCs w:val="14"/>
              </w:rPr>
              <w:t xml:space="preserve">No specific </w:t>
            </w:r>
            <w:proofErr w:type="spellStart"/>
            <w:r w:rsidRPr="006D72F9">
              <w:rPr>
                <w:color w:val="auto"/>
                <w:sz w:val="14"/>
                <w:szCs w:val="14"/>
              </w:rPr>
              <w:t>infor</w:t>
            </w:r>
            <w:r w:rsidR="00A45ABC">
              <w:rPr>
                <w:color w:val="auto"/>
                <w:sz w:val="14"/>
                <w:szCs w:val="14"/>
              </w:rPr>
              <w:t>-</w:t>
            </w:r>
            <w:r w:rsidRPr="006D72F9">
              <w:rPr>
                <w:color w:val="auto"/>
                <w:sz w:val="14"/>
                <w:szCs w:val="14"/>
              </w:rPr>
              <w:t>mation</w:t>
            </w:r>
            <w:proofErr w:type="spellEnd"/>
            <w:r w:rsidRPr="006D72F9">
              <w:rPr>
                <w:color w:val="auto"/>
                <w:sz w:val="14"/>
                <w:szCs w:val="14"/>
              </w:rPr>
              <w:t xml:space="preserve"> reported, however, given the study design it is likely data were collected from hospital/medical records.</w:t>
            </w:r>
          </w:p>
          <w:p w14:paraId="38F7EDFB" w14:textId="77777777" w:rsidR="008B00DD" w:rsidRPr="00CD7D26" w:rsidRDefault="008B00DD" w:rsidP="006D72F9">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0595915B" w14:textId="06577FF3" w:rsidR="006D72F9" w:rsidRPr="006D72F9" w:rsidRDefault="006D72F9" w:rsidP="006D72F9">
            <w:pPr>
              <w:pStyle w:val="Default"/>
              <w:rPr>
                <w:color w:val="auto"/>
                <w:sz w:val="14"/>
                <w:szCs w:val="14"/>
              </w:rPr>
            </w:pPr>
            <w:r w:rsidRPr="006D72F9">
              <w:rPr>
                <w:color w:val="auto"/>
                <w:sz w:val="14"/>
                <w:szCs w:val="14"/>
              </w:rPr>
              <w:t xml:space="preserve">No specific </w:t>
            </w:r>
            <w:proofErr w:type="spellStart"/>
            <w:r w:rsidRPr="006D72F9">
              <w:rPr>
                <w:color w:val="auto"/>
                <w:sz w:val="14"/>
                <w:szCs w:val="14"/>
              </w:rPr>
              <w:t>infor</w:t>
            </w:r>
            <w:r w:rsidR="00A45ABC">
              <w:rPr>
                <w:color w:val="auto"/>
                <w:sz w:val="14"/>
                <w:szCs w:val="14"/>
              </w:rPr>
              <w:t>-</w:t>
            </w:r>
            <w:r w:rsidRPr="006D72F9">
              <w:rPr>
                <w:color w:val="auto"/>
                <w:sz w:val="14"/>
                <w:szCs w:val="14"/>
              </w:rPr>
              <w:t>mation</w:t>
            </w:r>
            <w:proofErr w:type="spellEnd"/>
            <w:r w:rsidRPr="006D72F9">
              <w:rPr>
                <w:color w:val="auto"/>
                <w:sz w:val="14"/>
                <w:szCs w:val="14"/>
              </w:rPr>
              <w:t xml:space="preserve"> reported, however, previous work has indicated that all cases of DSH irrespective of sui</w:t>
            </w:r>
            <w:r w:rsidR="00A45ABC">
              <w:rPr>
                <w:color w:val="auto"/>
                <w:sz w:val="14"/>
                <w:szCs w:val="14"/>
              </w:rPr>
              <w:t>-</w:t>
            </w:r>
            <w:proofErr w:type="spellStart"/>
            <w:r w:rsidRPr="006D72F9">
              <w:rPr>
                <w:color w:val="auto"/>
                <w:sz w:val="14"/>
                <w:szCs w:val="14"/>
              </w:rPr>
              <w:t>cidal</w:t>
            </w:r>
            <w:proofErr w:type="spellEnd"/>
            <w:r w:rsidRPr="006D72F9">
              <w:rPr>
                <w:color w:val="auto"/>
                <w:sz w:val="14"/>
                <w:szCs w:val="14"/>
              </w:rPr>
              <w:t xml:space="preserve"> intent are in</w:t>
            </w:r>
            <w:r w:rsidR="00A45ABC">
              <w:rPr>
                <w:color w:val="auto"/>
                <w:sz w:val="14"/>
                <w:szCs w:val="14"/>
              </w:rPr>
              <w:t>-</w:t>
            </w:r>
            <w:proofErr w:type="spellStart"/>
            <w:r w:rsidRPr="006D72F9">
              <w:rPr>
                <w:color w:val="auto"/>
                <w:sz w:val="14"/>
                <w:szCs w:val="14"/>
              </w:rPr>
              <w:t>cluded</w:t>
            </w:r>
            <w:proofErr w:type="spellEnd"/>
            <w:r w:rsidRPr="006D72F9">
              <w:rPr>
                <w:color w:val="auto"/>
                <w:sz w:val="14"/>
                <w:szCs w:val="14"/>
              </w:rPr>
              <w:t xml:space="preserve"> in this system and that cases are ascertained follow</w:t>
            </w:r>
            <w:r w:rsidR="00A45ABC">
              <w:rPr>
                <w:color w:val="auto"/>
                <w:sz w:val="14"/>
                <w:szCs w:val="14"/>
              </w:rPr>
              <w:t>-</w:t>
            </w:r>
            <w:proofErr w:type="spellStart"/>
            <w:r w:rsidRPr="006D72F9">
              <w:rPr>
                <w:color w:val="auto"/>
                <w:sz w:val="14"/>
                <w:szCs w:val="14"/>
              </w:rPr>
              <w:t>ing</w:t>
            </w:r>
            <w:proofErr w:type="spellEnd"/>
            <w:r w:rsidRPr="006D72F9">
              <w:rPr>
                <w:color w:val="auto"/>
                <w:sz w:val="14"/>
                <w:szCs w:val="14"/>
              </w:rPr>
              <w:t xml:space="preserve"> a rev</w:t>
            </w:r>
            <w:r w:rsidR="0054735B">
              <w:rPr>
                <w:color w:val="auto"/>
                <w:sz w:val="14"/>
                <w:szCs w:val="14"/>
              </w:rPr>
              <w:t>iew of hospital/medical records.</w:t>
            </w:r>
            <w:r w:rsidR="0054735B">
              <w:rPr>
                <w:rStyle w:val="FootnoteReference"/>
                <w:color w:val="auto"/>
                <w:sz w:val="14"/>
                <w:szCs w:val="14"/>
              </w:rPr>
              <w:footnoteReference w:id="50"/>
            </w:r>
          </w:p>
          <w:p w14:paraId="5AF44ABD" w14:textId="77777777" w:rsidR="008B00DD" w:rsidRPr="00CD7D26" w:rsidRDefault="008B00DD" w:rsidP="006D72F9">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4EBA9EEC" w14:textId="675A4C26" w:rsidR="006D72F9" w:rsidRPr="006D72F9" w:rsidRDefault="00A45ABC" w:rsidP="006D72F9">
            <w:pPr>
              <w:pStyle w:val="Default"/>
              <w:rPr>
                <w:color w:val="auto"/>
                <w:sz w:val="14"/>
                <w:szCs w:val="14"/>
              </w:rPr>
            </w:pPr>
            <w:r>
              <w:rPr>
                <w:color w:val="auto"/>
                <w:sz w:val="14"/>
                <w:szCs w:val="14"/>
              </w:rPr>
              <w:t>NR</w:t>
            </w:r>
          </w:p>
          <w:p w14:paraId="35078C0C" w14:textId="77777777" w:rsidR="008B00DD" w:rsidRPr="00CD7D26" w:rsidRDefault="008B00DD" w:rsidP="006D72F9">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3BA72FB2" w14:textId="269AC090" w:rsidR="006D72F9" w:rsidRPr="006D72F9" w:rsidRDefault="00821D98" w:rsidP="006D72F9">
            <w:pPr>
              <w:pStyle w:val="Default"/>
              <w:rPr>
                <w:color w:val="auto"/>
                <w:sz w:val="14"/>
                <w:szCs w:val="14"/>
              </w:rPr>
            </w:pPr>
            <w:r w:rsidRPr="00821D98">
              <w:rPr>
                <w:color w:val="auto"/>
                <w:sz w:val="14"/>
                <w:szCs w:val="14"/>
              </w:rPr>
              <w:t>No specific inform-</w:t>
            </w:r>
            <w:proofErr w:type="spellStart"/>
            <w:r w:rsidRPr="00821D98">
              <w:rPr>
                <w:color w:val="auto"/>
                <w:sz w:val="14"/>
                <w:szCs w:val="14"/>
              </w:rPr>
              <w:t>ation</w:t>
            </w:r>
            <w:proofErr w:type="spellEnd"/>
            <w:r w:rsidRPr="00821D98">
              <w:rPr>
                <w:color w:val="auto"/>
                <w:sz w:val="14"/>
                <w:szCs w:val="14"/>
              </w:rPr>
              <w:t xml:space="preserve"> reported, how-ever, i</w:t>
            </w:r>
            <w:r w:rsidR="006D72F9" w:rsidRPr="00821D98">
              <w:rPr>
                <w:color w:val="auto"/>
                <w:sz w:val="14"/>
                <w:szCs w:val="14"/>
              </w:rPr>
              <w:t>t is likely the same mode of</w:t>
            </w:r>
            <w:r w:rsidR="006D72F9" w:rsidRPr="006D72F9">
              <w:rPr>
                <w:color w:val="auto"/>
                <w:sz w:val="14"/>
                <w:szCs w:val="14"/>
              </w:rPr>
              <w:t xml:space="preserve"> data collection was used for all participants.</w:t>
            </w:r>
          </w:p>
          <w:p w14:paraId="645D3220" w14:textId="77777777" w:rsidR="008B00DD" w:rsidRPr="00CD7D26" w:rsidRDefault="008B00DD" w:rsidP="006D72F9">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534AE602" w14:textId="0EE06B44" w:rsidR="006D72F9" w:rsidRPr="006D72F9" w:rsidRDefault="00A45ABC" w:rsidP="006D72F9">
            <w:pPr>
              <w:pStyle w:val="Default"/>
              <w:rPr>
                <w:color w:val="auto"/>
                <w:sz w:val="14"/>
                <w:szCs w:val="14"/>
              </w:rPr>
            </w:pPr>
            <w:r>
              <w:rPr>
                <w:color w:val="auto"/>
                <w:sz w:val="14"/>
                <w:szCs w:val="14"/>
              </w:rPr>
              <w:t>NR</w:t>
            </w:r>
          </w:p>
          <w:p w14:paraId="70D76ECA" w14:textId="77777777" w:rsidR="008B00DD" w:rsidRPr="00CD7D26" w:rsidRDefault="008B00DD" w:rsidP="006D72F9">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1B637C98" w14:textId="6629EC2E" w:rsidR="006D72F9" w:rsidRPr="006D72F9" w:rsidRDefault="006D72F9" w:rsidP="006D72F9">
            <w:pPr>
              <w:pStyle w:val="Default"/>
              <w:rPr>
                <w:color w:val="auto"/>
                <w:sz w:val="14"/>
                <w:szCs w:val="14"/>
              </w:rPr>
            </w:pPr>
            <w:r w:rsidRPr="006D72F9">
              <w:rPr>
                <w:color w:val="auto"/>
                <w:sz w:val="14"/>
                <w:szCs w:val="14"/>
              </w:rPr>
              <w:t>There are errors in the numerators and denominators an</w:t>
            </w:r>
            <w:r w:rsidR="00A45ABC">
              <w:rPr>
                <w:color w:val="auto"/>
                <w:sz w:val="14"/>
                <w:szCs w:val="14"/>
              </w:rPr>
              <w:t>d proportions reported in Table</w:t>
            </w:r>
            <w:r w:rsidRPr="006D72F9">
              <w:rPr>
                <w:color w:val="auto"/>
                <w:sz w:val="14"/>
                <w:szCs w:val="14"/>
              </w:rPr>
              <w:t xml:space="preserve"> 1</w:t>
            </w:r>
            <w:r w:rsidR="00A45ABC">
              <w:rPr>
                <w:color w:val="auto"/>
                <w:sz w:val="14"/>
                <w:szCs w:val="14"/>
              </w:rPr>
              <w:t>.</w:t>
            </w:r>
          </w:p>
          <w:p w14:paraId="099B58A0" w14:textId="77777777" w:rsidR="008B00DD" w:rsidRPr="00CD7D26" w:rsidRDefault="008B00DD" w:rsidP="006D72F9">
            <w:pPr>
              <w:pStyle w:val="Default"/>
              <w:rPr>
                <w:color w:val="auto"/>
                <w:sz w:val="14"/>
                <w:szCs w:val="14"/>
              </w:rPr>
            </w:pPr>
          </w:p>
        </w:tc>
      </w:tr>
      <w:tr w:rsidR="00291D40" w:rsidRPr="00CD7D26" w14:paraId="387FE816" w14:textId="01890144" w:rsidTr="00655E0F">
        <w:trPr>
          <w:trHeight w:val="697"/>
        </w:trPr>
        <w:tc>
          <w:tcPr>
            <w:tcW w:w="355" w:type="pct"/>
            <w:tcBorders>
              <w:top w:val="single" w:sz="4" w:space="0" w:color="auto"/>
              <w:bottom w:val="single" w:sz="4" w:space="0" w:color="auto"/>
            </w:tcBorders>
            <w:shd w:val="clear" w:color="auto" w:fill="auto"/>
          </w:tcPr>
          <w:p w14:paraId="4AC56C49" w14:textId="43C42E06" w:rsidR="008B00DD" w:rsidRPr="00A21AFE" w:rsidRDefault="008B00DD" w:rsidP="00AE797E">
            <w:pPr>
              <w:pStyle w:val="Default"/>
              <w:rPr>
                <w:b/>
                <w:color w:val="auto"/>
                <w:sz w:val="14"/>
                <w:szCs w:val="14"/>
              </w:rPr>
            </w:pPr>
            <w:r w:rsidRPr="00A21AFE">
              <w:rPr>
                <w:b/>
                <w:color w:val="auto"/>
                <w:sz w:val="14"/>
                <w:szCs w:val="14"/>
              </w:rPr>
              <w:t>Owens 1988</w:t>
            </w:r>
          </w:p>
        </w:tc>
        <w:tc>
          <w:tcPr>
            <w:tcW w:w="509" w:type="pct"/>
            <w:tcBorders>
              <w:top w:val="single" w:sz="4" w:space="0" w:color="auto"/>
              <w:bottom w:val="single" w:sz="4" w:space="0" w:color="auto"/>
            </w:tcBorders>
            <w:shd w:val="clear" w:color="auto" w:fill="auto"/>
          </w:tcPr>
          <w:p w14:paraId="3B6E2F57" w14:textId="755C8011" w:rsidR="00182D5E" w:rsidRPr="00182D5E" w:rsidRDefault="00182D5E" w:rsidP="00182D5E">
            <w:pPr>
              <w:pStyle w:val="Default"/>
              <w:rPr>
                <w:color w:val="auto"/>
                <w:sz w:val="14"/>
                <w:szCs w:val="14"/>
              </w:rPr>
            </w:pPr>
            <w:r w:rsidRPr="00182D5E">
              <w:rPr>
                <w:color w:val="auto"/>
                <w:sz w:val="14"/>
                <w:szCs w:val="14"/>
              </w:rPr>
              <w:t>Whilst "[p]</w:t>
            </w:r>
            <w:proofErr w:type="spellStart"/>
            <w:r w:rsidRPr="00182D5E">
              <w:rPr>
                <w:color w:val="auto"/>
                <w:sz w:val="14"/>
                <w:szCs w:val="14"/>
              </w:rPr>
              <w:t>atients</w:t>
            </w:r>
            <w:proofErr w:type="spellEnd"/>
            <w:r w:rsidRPr="00182D5E">
              <w:rPr>
                <w:color w:val="auto"/>
                <w:sz w:val="14"/>
                <w:szCs w:val="14"/>
              </w:rPr>
              <w:t xml:space="preserve"> from a wide area present at the A&amp;E department..." (p.831) were recruited, it is unclear whether this region would be </w:t>
            </w:r>
            <w:proofErr w:type="spellStart"/>
            <w:r w:rsidRPr="00182D5E">
              <w:rPr>
                <w:color w:val="auto"/>
                <w:sz w:val="14"/>
                <w:szCs w:val="14"/>
              </w:rPr>
              <w:t>repre</w:t>
            </w:r>
            <w:r w:rsidR="00886EA8">
              <w:rPr>
                <w:color w:val="auto"/>
                <w:sz w:val="14"/>
                <w:szCs w:val="14"/>
              </w:rPr>
              <w:t>-</w:t>
            </w:r>
            <w:r w:rsidRPr="00182D5E">
              <w:rPr>
                <w:color w:val="auto"/>
                <w:sz w:val="14"/>
                <w:szCs w:val="14"/>
              </w:rPr>
              <w:t>sentative</w:t>
            </w:r>
            <w:proofErr w:type="spellEnd"/>
            <w:r w:rsidRPr="00182D5E">
              <w:rPr>
                <w:color w:val="auto"/>
                <w:sz w:val="14"/>
                <w:szCs w:val="14"/>
              </w:rPr>
              <w:t xml:space="preserve"> of the national population.</w:t>
            </w:r>
          </w:p>
          <w:p w14:paraId="23275F4E" w14:textId="1B007DFB" w:rsidR="008B00DD" w:rsidRPr="00CD7D26" w:rsidRDefault="008B00DD" w:rsidP="00182D5E">
            <w:pPr>
              <w:pStyle w:val="Default"/>
              <w:rPr>
                <w:color w:val="auto"/>
                <w:sz w:val="14"/>
                <w:szCs w:val="14"/>
              </w:rPr>
            </w:pPr>
          </w:p>
        </w:tc>
        <w:tc>
          <w:tcPr>
            <w:tcW w:w="475" w:type="pct"/>
            <w:tcBorders>
              <w:top w:val="single" w:sz="4" w:space="0" w:color="auto"/>
              <w:bottom w:val="single" w:sz="4" w:space="0" w:color="auto"/>
            </w:tcBorders>
            <w:shd w:val="clear" w:color="auto" w:fill="auto"/>
          </w:tcPr>
          <w:p w14:paraId="149710D8" w14:textId="6B540182" w:rsidR="00182D5E" w:rsidRPr="00182D5E" w:rsidRDefault="00182D5E" w:rsidP="00182D5E">
            <w:pPr>
              <w:pStyle w:val="Default"/>
              <w:rPr>
                <w:color w:val="auto"/>
                <w:sz w:val="14"/>
                <w:szCs w:val="14"/>
              </w:rPr>
            </w:pPr>
            <w:r w:rsidRPr="00182D5E">
              <w:rPr>
                <w:color w:val="auto"/>
                <w:sz w:val="14"/>
                <w:szCs w:val="14"/>
              </w:rPr>
              <w:t>Whilst "[t]his study in</w:t>
            </w:r>
            <w:r w:rsidR="00886EA8">
              <w:rPr>
                <w:color w:val="auto"/>
                <w:sz w:val="14"/>
                <w:szCs w:val="14"/>
              </w:rPr>
              <w:t>-</w:t>
            </w:r>
            <w:proofErr w:type="spellStart"/>
            <w:r w:rsidRPr="00182D5E">
              <w:rPr>
                <w:color w:val="auto"/>
                <w:sz w:val="14"/>
                <w:szCs w:val="14"/>
              </w:rPr>
              <w:t>cluded</w:t>
            </w:r>
            <w:proofErr w:type="spellEnd"/>
            <w:r w:rsidRPr="00182D5E">
              <w:rPr>
                <w:color w:val="auto"/>
                <w:sz w:val="14"/>
                <w:szCs w:val="14"/>
              </w:rPr>
              <w:t xml:space="preserve"> all such pat</w:t>
            </w:r>
            <w:r w:rsidR="00886EA8">
              <w:rPr>
                <w:color w:val="auto"/>
                <w:sz w:val="14"/>
                <w:szCs w:val="14"/>
              </w:rPr>
              <w:t>-</w:t>
            </w:r>
            <w:proofErr w:type="spellStart"/>
            <w:r w:rsidRPr="00182D5E">
              <w:rPr>
                <w:color w:val="auto"/>
                <w:sz w:val="14"/>
                <w:szCs w:val="14"/>
              </w:rPr>
              <w:t>ients</w:t>
            </w:r>
            <w:proofErr w:type="spellEnd"/>
            <w:r w:rsidRPr="00182D5E">
              <w:rPr>
                <w:color w:val="auto"/>
                <w:sz w:val="14"/>
                <w:szCs w:val="14"/>
              </w:rPr>
              <w:t xml:space="preserve"> [i.e., those </w:t>
            </w:r>
            <w:proofErr w:type="spellStart"/>
            <w:r w:rsidRPr="00182D5E">
              <w:rPr>
                <w:color w:val="auto"/>
                <w:sz w:val="14"/>
                <w:szCs w:val="14"/>
              </w:rPr>
              <w:t>att</w:t>
            </w:r>
            <w:proofErr w:type="spellEnd"/>
            <w:r w:rsidR="00886EA8">
              <w:rPr>
                <w:color w:val="auto"/>
                <w:sz w:val="14"/>
                <w:szCs w:val="14"/>
              </w:rPr>
              <w:t>-</w:t>
            </w:r>
            <w:r w:rsidRPr="00182D5E">
              <w:rPr>
                <w:color w:val="auto"/>
                <w:sz w:val="14"/>
                <w:szCs w:val="14"/>
              </w:rPr>
              <w:t>ending the emergency department following an episode of DSP] presenting...to the Nottingham A&amp;E department" (p.831), "[t]hose few cases that were not diagnosed as deliberate self-poison</w:t>
            </w:r>
            <w:r w:rsidR="00886EA8">
              <w:rPr>
                <w:color w:val="auto"/>
                <w:sz w:val="14"/>
                <w:szCs w:val="14"/>
              </w:rPr>
              <w:t>-</w:t>
            </w:r>
            <w:proofErr w:type="spellStart"/>
            <w:r w:rsidRPr="00182D5E">
              <w:rPr>
                <w:color w:val="auto"/>
                <w:sz w:val="14"/>
                <w:szCs w:val="14"/>
              </w:rPr>
              <w:t>ing</w:t>
            </w:r>
            <w:proofErr w:type="spellEnd"/>
            <w:r w:rsidRPr="00182D5E">
              <w:rPr>
                <w:color w:val="auto"/>
                <w:sz w:val="14"/>
                <w:szCs w:val="14"/>
              </w:rPr>
              <w:t xml:space="preserve"> by the A&amp;E doc</w:t>
            </w:r>
            <w:r w:rsidR="00886EA8">
              <w:rPr>
                <w:color w:val="auto"/>
                <w:sz w:val="14"/>
                <w:szCs w:val="14"/>
              </w:rPr>
              <w:t>-</w:t>
            </w:r>
            <w:r w:rsidRPr="00182D5E">
              <w:rPr>
                <w:color w:val="auto"/>
                <w:sz w:val="14"/>
                <w:szCs w:val="14"/>
              </w:rPr>
              <w:t>tor, or were of patients aged under 14, were excluded" (p.831).</w:t>
            </w:r>
          </w:p>
          <w:p w14:paraId="41D1A86F" w14:textId="77777777" w:rsidR="008B00DD" w:rsidRPr="00CD7D26" w:rsidRDefault="008B00DD" w:rsidP="00182D5E">
            <w:pPr>
              <w:pStyle w:val="Default"/>
              <w:rPr>
                <w:color w:val="auto"/>
                <w:sz w:val="14"/>
                <w:szCs w:val="14"/>
              </w:rPr>
            </w:pPr>
          </w:p>
        </w:tc>
        <w:tc>
          <w:tcPr>
            <w:tcW w:w="478" w:type="pct"/>
            <w:tcBorders>
              <w:top w:val="single" w:sz="4" w:space="0" w:color="auto"/>
              <w:bottom w:val="single" w:sz="4" w:space="0" w:color="auto"/>
            </w:tcBorders>
            <w:shd w:val="clear" w:color="auto" w:fill="auto"/>
          </w:tcPr>
          <w:p w14:paraId="7FEEF553" w14:textId="77777777" w:rsidR="00182D5E" w:rsidRPr="00182D5E" w:rsidRDefault="00182D5E" w:rsidP="00182D5E">
            <w:pPr>
              <w:pStyle w:val="Default"/>
              <w:rPr>
                <w:color w:val="auto"/>
                <w:sz w:val="14"/>
                <w:szCs w:val="14"/>
              </w:rPr>
            </w:pPr>
            <w:r w:rsidRPr="00182D5E">
              <w:rPr>
                <w:color w:val="auto"/>
                <w:sz w:val="14"/>
                <w:szCs w:val="14"/>
              </w:rPr>
              <w:t>"This study included all...patients..." (p.831).</w:t>
            </w:r>
          </w:p>
          <w:p w14:paraId="18B32866" w14:textId="77777777" w:rsidR="008B00DD" w:rsidRPr="00CD7D26" w:rsidRDefault="008B00DD" w:rsidP="00182D5E">
            <w:pPr>
              <w:pStyle w:val="Default"/>
              <w:rPr>
                <w:color w:val="auto"/>
                <w:sz w:val="14"/>
                <w:szCs w:val="14"/>
              </w:rPr>
            </w:pPr>
          </w:p>
        </w:tc>
        <w:tc>
          <w:tcPr>
            <w:tcW w:w="438" w:type="pct"/>
            <w:tcBorders>
              <w:top w:val="single" w:sz="4" w:space="0" w:color="auto"/>
              <w:bottom w:val="single" w:sz="4" w:space="0" w:color="auto"/>
            </w:tcBorders>
            <w:shd w:val="clear" w:color="auto" w:fill="auto"/>
          </w:tcPr>
          <w:p w14:paraId="2B0A5FED" w14:textId="5D022644" w:rsidR="00182D5E" w:rsidRPr="00182D5E" w:rsidRDefault="00182D5E" w:rsidP="00182D5E">
            <w:pPr>
              <w:pStyle w:val="Default"/>
              <w:rPr>
                <w:color w:val="auto"/>
                <w:sz w:val="14"/>
                <w:szCs w:val="14"/>
              </w:rPr>
            </w:pPr>
            <w:r w:rsidRPr="00182D5E">
              <w:rPr>
                <w:color w:val="auto"/>
                <w:sz w:val="14"/>
                <w:szCs w:val="14"/>
              </w:rPr>
              <w:t>No specific inform</w:t>
            </w:r>
            <w:r w:rsidR="00A03CB7">
              <w:rPr>
                <w:color w:val="auto"/>
                <w:sz w:val="14"/>
                <w:szCs w:val="14"/>
              </w:rPr>
              <w:t>-</w:t>
            </w:r>
            <w:proofErr w:type="spellStart"/>
            <w:r w:rsidRPr="00182D5E">
              <w:rPr>
                <w:color w:val="auto"/>
                <w:sz w:val="14"/>
                <w:szCs w:val="14"/>
              </w:rPr>
              <w:t>ation</w:t>
            </w:r>
            <w:proofErr w:type="spellEnd"/>
            <w:r w:rsidRPr="00182D5E">
              <w:rPr>
                <w:color w:val="auto"/>
                <w:sz w:val="14"/>
                <w:szCs w:val="14"/>
              </w:rPr>
              <w:t xml:space="preserve"> reported, how</w:t>
            </w:r>
            <w:r w:rsidR="00A03CB7">
              <w:rPr>
                <w:color w:val="auto"/>
                <w:sz w:val="14"/>
                <w:szCs w:val="14"/>
              </w:rPr>
              <w:t>-</w:t>
            </w:r>
            <w:r w:rsidRPr="00182D5E">
              <w:rPr>
                <w:color w:val="auto"/>
                <w:sz w:val="14"/>
                <w:szCs w:val="14"/>
              </w:rPr>
              <w:t>ever, data for all eligible participants were included in analyses.</w:t>
            </w:r>
          </w:p>
          <w:p w14:paraId="637196A1" w14:textId="77777777" w:rsidR="008B00DD" w:rsidRPr="00182D5E" w:rsidRDefault="008B00DD" w:rsidP="00182D5E">
            <w:pPr>
              <w:pStyle w:val="Default"/>
              <w:rPr>
                <w:color w:val="auto"/>
                <w:sz w:val="14"/>
                <w:szCs w:val="14"/>
              </w:rPr>
            </w:pPr>
          </w:p>
        </w:tc>
        <w:tc>
          <w:tcPr>
            <w:tcW w:w="452" w:type="pct"/>
            <w:tcBorders>
              <w:top w:val="single" w:sz="4" w:space="0" w:color="auto"/>
              <w:bottom w:val="single" w:sz="4" w:space="0" w:color="auto"/>
            </w:tcBorders>
            <w:shd w:val="clear" w:color="auto" w:fill="auto"/>
          </w:tcPr>
          <w:p w14:paraId="5103F18A" w14:textId="2F9D5D1F" w:rsidR="00182D5E" w:rsidRPr="00182D5E" w:rsidRDefault="00182D5E" w:rsidP="00182D5E">
            <w:pPr>
              <w:pStyle w:val="Default"/>
              <w:rPr>
                <w:color w:val="auto"/>
                <w:sz w:val="14"/>
                <w:szCs w:val="14"/>
              </w:rPr>
            </w:pPr>
            <w:r w:rsidRPr="00182D5E">
              <w:rPr>
                <w:color w:val="auto"/>
                <w:sz w:val="14"/>
                <w:szCs w:val="14"/>
              </w:rPr>
              <w:t>Data was extracted "...from the booking-in le</w:t>
            </w:r>
            <w:r w:rsidR="00A03CB7">
              <w:rPr>
                <w:color w:val="auto"/>
                <w:sz w:val="14"/>
                <w:szCs w:val="14"/>
              </w:rPr>
              <w:t xml:space="preserve">dgers used by the clerks, </w:t>
            </w:r>
            <w:proofErr w:type="spellStart"/>
            <w:r w:rsidR="00A03CB7">
              <w:rPr>
                <w:color w:val="auto"/>
                <w:sz w:val="14"/>
                <w:szCs w:val="14"/>
              </w:rPr>
              <w:t>and.</w:t>
            </w:r>
            <w:r w:rsidRPr="00182D5E">
              <w:rPr>
                <w:color w:val="auto"/>
                <w:sz w:val="14"/>
                <w:szCs w:val="14"/>
              </w:rPr>
              <w:t>the</w:t>
            </w:r>
            <w:proofErr w:type="spellEnd"/>
            <w:r w:rsidRPr="00182D5E">
              <w:rPr>
                <w:color w:val="auto"/>
                <w:sz w:val="14"/>
                <w:szCs w:val="14"/>
              </w:rPr>
              <w:t xml:space="preserve"> A&amp;E record for each patient" (p.831).</w:t>
            </w:r>
          </w:p>
          <w:p w14:paraId="05569334" w14:textId="77777777" w:rsidR="008B00DD" w:rsidRPr="00CD7D26" w:rsidRDefault="008B00DD" w:rsidP="00182D5E">
            <w:pPr>
              <w:pStyle w:val="Default"/>
              <w:rPr>
                <w:color w:val="auto"/>
                <w:sz w:val="14"/>
                <w:szCs w:val="14"/>
              </w:rPr>
            </w:pPr>
          </w:p>
        </w:tc>
        <w:tc>
          <w:tcPr>
            <w:tcW w:w="444" w:type="pct"/>
            <w:tcBorders>
              <w:top w:val="single" w:sz="4" w:space="0" w:color="auto"/>
              <w:bottom w:val="single" w:sz="4" w:space="0" w:color="auto"/>
            </w:tcBorders>
            <w:shd w:val="clear" w:color="auto" w:fill="auto"/>
          </w:tcPr>
          <w:p w14:paraId="43D31776" w14:textId="43F4FAB6" w:rsidR="00182D5E" w:rsidRPr="00182D5E" w:rsidRDefault="00A03CB7" w:rsidP="00182D5E">
            <w:pPr>
              <w:pStyle w:val="Default"/>
              <w:rPr>
                <w:color w:val="auto"/>
                <w:sz w:val="14"/>
                <w:szCs w:val="14"/>
              </w:rPr>
            </w:pPr>
            <w:r>
              <w:rPr>
                <w:color w:val="auto"/>
                <w:sz w:val="14"/>
                <w:szCs w:val="14"/>
              </w:rPr>
              <w:t>NR</w:t>
            </w:r>
          </w:p>
          <w:p w14:paraId="13A8842D" w14:textId="77777777" w:rsidR="008B00DD" w:rsidRPr="00CD7D26" w:rsidRDefault="008B00DD" w:rsidP="00182D5E">
            <w:pPr>
              <w:pStyle w:val="Default"/>
              <w:rPr>
                <w:color w:val="auto"/>
                <w:sz w:val="14"/>
                <w:szCs w:val="14"/>
              </w:rPr>
            </w:pPr>
          </w:p>
        </w:tc>
        <w:tc>
          <w:tcPr>
            <w:tcW w:w="437" w:type="pct"/>
            <w:tcBorders>
              <w:top w:val="single" w:sz="4" w:space="0" w:color="auto"/>
              <w:bottom w:val="single" w:sz="4" w:space="0" w:color="auto"/>
            </w:tcBorders>
            <w:shd w:val="clear" w:color="auto" w:fill="auto"/>
          </w:tcPr>
          <w:p w14:paraId="747636D0" w14:textId="77777777" w:rsidR="00182D5E" w:rsidRPr="00182D5E" w:rsidRDefault="00182D5E" w:rsidP="00182D5E">
            <w:pPr>
              <w:pStyle w:val="Default"/>
              <w:rPr>
                <w:color w:val="auto"/>
                <w:sz w:val="14"/>
                <w:szCs w:val="14"/>
              </w:rPr>
            </w:pPr>
            <w:r w:rsidRPr="00182D5E">
              <w:rPr>
                <w:color w:val="auto"/>
                <w:sz w:val="14"/>
                <w:szCs w:val="14"/>
              </w:rPr>
              <w:t xml:space="preserve">Administrative records </w:t>
            </w:r>
            <w:proofErr w:type="gramStart"/>
            <w:r w:rsidRPr="00182D5E">
              <w:rPr>
                <w:color w:val="auto"/>
                <w:sz w:val="14"/>
                <w:szCs w:val="14"/>
              </w:rPr>
              <w:t>used</w:t>
            </w:r>
            <w:proofErr w:type="gramEnd"/>
          </w:p>
          <w:p w14:paraId="07EC5F60" w14:textId="77777777" w:rsidR="008B00DD" w:rsidRPr="00CD7D26" w:rsidRDefault="008B00DD" w:rsidP="00182D5E">
            <w:pPr>
              <w:pStyle w:val="Default"/>
              <w:rPr>
                <w:color w:val="auto"/>
                <w:sz w:val="14"/>
                <w:szCs w:val="14"/>
              </w:rPr>
            </w:pPr>
          </w:p>
        </w:tc>
        <w:tc>
          <w:tcPr>
            <w:tcW w:w="453" w:type="pct"/>
            <w:tcBorders>
              <w:top w:val="single" w:sz="4" w:space="0" w:color="auto"/>
              <w:bottom w:val="single" w:sz="4" w:space="0" w:color="auto"/>
            </w:tcBorders>
            <w:shd w:val="clear" w:color="auto" w:fill="auto"/>
          </w:tcPr>
          <w:p w14:paraId="755F26BF" w14:textId="311D8720" w:rsidR="00182D5E" w:rsidRPr="00182D5E" w:rsidRDefault="00474BB3" w:rsidP="00182D5E">
            <w:pPr>
              <w:pStyle w:val="Default"/>
              <w:rPr>
                <w:color w:val="auto"/>
                <w:sz w:val="14"/>
                <w:szCs w:val="14"/>
              </w:rPr>
            </w:pPr>
            <w:r w:rsidRPr="00474BB3">
              <w:rPr>
                <w:color w:val="auto"/>
                <w:sz w:val="14"/>
                <w:szCs w:val="14"/>
              </w:rPr>
              <w:t>No specific inform-</w:t>
            </w:r>
            <w:proofErr w:type="spellStart"/>
            <w:r w:rsidRPr="00474BB3">
              <w:rPr>
                <w:color w:val="auto"/>
                <w:sz w:val="14"/>
                <w:szCs w:val="14"/>
              </w:rPr>
              <w:t>ation</w:t>
            </w:r>
            <w:proofErr w:type="spellEnd"/>
            <w:r w:rsidRPr="00474BB3">
              <w:rPr>
                <w:color w:val="auto"/>
                <w:sz w:val="14"/>
                <w:szCs w:val="14"/>
              </w:rPr>
              <w:t xml:space="preserve"> reported, how-ever, i</w:t>
            </w:r>
            <w:r w:rsidR="00182D5E" w:rsidRPr="00474BB3">
              <w:rPr>
                <w:color w:val="auto"/>
                <w:sz w:val="14"/>
                <w:szCs w:val="14"/>
              </w:rPr>
              <w:t>t is likely the same mode of data collection was</w:t>
            </w:r>
            <w:r w:rsidR="00182D5E" w:rsidRPr="00182D5E">
              <w:rPr>
                <w:color w:val="auto"/>
                <w:sz w:val="14"/>
                <w:szCs w:val="14"/>
              </w:rPr>
              <w:t xml:space="preserve"> used for all participants.</w:t>
            </w:r>
          </w:p>
          <w:p w14:paraId="3ECBFEAE" w14:textId="77777777" w:rsidR="008B00DD" w:rsidRPr="00CD7D26" w:rsidRDefault="008B00DD" w:rsidP="00182D5E">
            <w:pPr>
              <w:pStyle w:val="Default"/>
              <w:rPr>
                <w:color w:val="auto"/>
                <w:sz w:val="14"/>
                <w:szCs w:val="14"/>
              </w:rPr>
            </w:pPr>
          </w:p>
        </w:tc>
        <w:tc>
          <w:tcPr>
            <w:tcW w:w="442" w:type="pct"/>
            <w:tcBorders>
              <w:top w:val="single" w:sz="4" w:space="0" w:color="auto"/>
              <w:bottom w:val="single" w:sz="4" w:space="0" w:color="auto"/>
            </w:tcBorders>
            <w:shd w:val="clear" w:color="auto" w:fill="auto"/>
          </w:tcPr>
          <w:p w14:paraId="43A39FAE" w14:textId="6C2F2C8B" w:rsidR="00182D5E" w:rsidRPr="00182D5E" w:rsidRDefault="00182D5E" w:rsidP="00182D5E">
            <w:pPr>
              <w:pStyle w:val="Default"/>
              <w:rPr>
                <w:color w:val="auto"/>
                <w:sz w:val="14"/>
                <w:szCs w:val="14"/>
              </w:rPr>
            </w:pPr>
            <w:r w:rsidRPr="00182D5E">
              <w:rPr>
                <w:color w:val="auto"/>
                <w:sz w:val="14"/>
                <w:szCs w:val="14"/>
              </w:rPr>
              <w:t xml:space="preserve">Given that </w:t>
            </w:r>
            <w:proofErr w:type="spellStart"/>
            <w:r w:rsidRPr="00182D5E">
              <w:rPr>
                <w:color w:val="auto"/>
                <w:sz w:val="14"/>
                <w:szCs w:val="14"/>
              </w:rPr>
              <w:t>partici</w:t>
            </w:r>
            <w:proofErr w:type="spellEnd"/>
            <w:r w:rsidR="00A03CB7">
              <w:rPr>
                <w:color w:val="auto"/>
                <w:sz w:val="14"/>
                <w:szCs w:val="14"/>
              </w:rPr>
              <w:t>-</w:t>
            </w:r>
            <w:r w:rsidRPr="00182D5E">
              <w:rPr>
                <w:color w:val="auto"/>
                <w:sz w:val="14"/>
                <w:szCs w:val="14"/>
              </w:rPr>
              <w:t>pants were followed over "...a 2-year follow-up period" (p.831), it is likely the length of the pre</w:t>
            </w:r>
            <w:r w:rsidR="003539C7">
              <w:rPr>
                <w:color w:val="auto"/>
                <w:sz w:val="14"/>
                <w:szCs w:val="14"/>
              </w:rPr>
              <w:t>-</w:t>
            </w:r>
            <w:r w:rsidRPr="00182D5E">
              <w:rPr>
                <w:color w:val="auto"/>
                <w:sz w:val="14"/>
                <w:szCs w:val="14"/>
              </w:rPr>
              <w:t xml:space="preserve">valence period </w:t>
            </w:r>
            <w:r w:rsidR="003539C7">
              <w:rPr>
                <w:color w:val="auto"/>
                <w:sz w:val="14"/>
                <w:szCs w:val="14"/>
              </w:rPr>
              <w:t>was</w:t>
            </w:r>
            <w:r w:rsidRPr="00182D5E">
              <w:rPr>
                <w:color w:val="auto"/>
                <w:sz w:val="14"/>
                <w:szCs w:val="14"/>
              </w:rPr>
              <w:t xml:space="preserve"> appropriate.</w:t>
            </w:r>
          </w:p>
          <w:p w14:paraId="59C0BCF3" w14:textId="77777777" w:rsidR="008B00DD" w:rsidRPr="00CD7D26" w:rsidRDefault="008B00DD" w:rsidP="00182D5E">
            <w:pPr>
              <w:pStyle w:val="Default"/>
              <w:rPr>
                <w:color w:val="auto"/>
                <w:sz w:val="14"/>
                <w:szCs w:val="14"/>
              </w:rPr>
            </w:pPr>
          </w:p>
        </w:tc>
        <w:tc>
          <w:tcPr>
            <w:tcW w:w="517" w:type="pct"/>
            <w:tcBorders>
              <w:top w:val="single" w:sz="4" w:space="0" w:color="auto"/>
              <w:bottom w:val="single" w:sz="4" w:space="0" w:color="auto"/>
            </w:tcBorders>
            <w:shd w:val="clear" w:color="auto" w:fill="auto"/>
          </w:tcPr>
          <w:p w14:paraId="4F4B1517" w14:textId="77777777" w:rsidR="00182D5E" w:rsidRPr="00182D5E" w:rsidRDefault="00182D5E" w:rsidP="00182D5E">
            <w:pPr>
              <w:pStyle w:val="Default"/>
              <w:rPr>
                <w:color w:val="auto"/>
                <w:sz w:val="14"/>
                <w:szCs w:val="14"/>
              </w:rPr>
            </w:pPr>
            <w:r w:rsidRPr="00182D5E">
              <w:rPr>
                <w:color w:val="auto"/>
                <w:sz w:val="14"/>
                <w:szCs w:val="14"/>
              </w:rPr>
              <w:t>There were no errors in the reporting of the numerator(s) and denominator(s) for the prevalence.</w:t>
            </w:r>
          </w:p>
          <w:p w14:paraId="00024468" w14:textId="77777777" w:rsidR="008B00DD" w:rsidRPr="00CD7D26" w:rsidRDefault="008B00DD" w:rsidP="00182D5E">
            <w:pPr>
              <w:pStyle w:val="Default"/>
              <w:rPr>
                <w:color w:val="auto"/>
                <w:sz w:val="14"/>
                <w:szCs w:val="14"/>
              </w:rPr>
            </w:pPr>
          </w:p>
        </w:tc>
      </w:tr>
      <w:tr w:rsidR="00291D40" w:rsidRPr="00CD7D26" w14:paraId="06ADD8B3" w14:textId="099911BA" w:rsidTr="00655E0F">
        <w:trPr>
          <w:trHeight w:val="697"/>
        </w:trPr>
        <w:tc>
          <w:tcPr>
            <w:tcW w:w="355" w:type="pct"/>
            <w:tcBorders>
              <w:top w:val="single" w:sz="4" w:space="0" w:color="auto"/>
              <w:bottom w:val="single" w:sz="4" w:space="0" w:color="auto"/>
            </w:tcBorders>
            <w:shd w:val="clear" w:color="auto" w:fill="F2F2F2" w:themeFill="background1" w:themeFillShade="F2"/>
          </w:tcPr>
          <w:p w14:paraId="2691399F" w14:textId="61175D7A" w:rsidR="008B00DD" w:rsidRPr="00A21AFE" w:rsidRDefault="008B00DD" w:rsidP="00AE797E">
            <w:pPr>
              <w:pStyle w:val="Default"/>
              <w:rPr>
                <w:b/>
                <w:color w:val="auto"/>
                <w:sz w:val="14"/>
                <w:szCs w:val="14"/>
              </w:rPr>
            </w:pPr>
            <w:r w:rsidRPr="00A21AFE">
              <w:rPr>
                <w:b/>
                <w:color w:val="auto"/>
                <w:sz w:val="14"/>
                <w:szCs w:val="14"/>
              </w:rPr>
              <w:t>Pang 1996</w:t>
            </w:r>
          </w:p>
        </w:tc>
        <w:tc>
          <w:tcPr>
            <w:tcW w:w="509" w:type="pct"/>
            <w:tcBorders>
              <w:top w:val="single" w:sz="4" w:space="0" w:color="auto"/>
              <w:bottom w:val="single" w:sz="4" w:space="0" w:color="auto"/>
            </w:tcBorders>
            <w:shd w:val="clear" w:color="auto" w:fill="F2F2F2" w:themeFill="background1" w:themeFillShade="F2"/>
          </w:tcPr>
          <w:p w14:paraId="494F34A9" w14:textId="7DDECBC0" w:rsidR="00D27517" w:rsidRPr="00D27517" w:rsidRDefault="00D27517" w:rsidP="00D27517">
            <w:pPr>
              <w:pStyle w:val="Default"/>
              <w:rPr>
                <w:color w:val="auto"/>
                <w:sz w:val="14"/>
                <w:szCs w:val="14"/>
              </w:rPr>
            </w:pPr>
            <w:r w:rsidRPr="00D27517">
              <w:rPr>
                <w:color w:val="auto"/>
                <w:sz w:val="14"/>
                <w:szCs w:val="14"/>
              </w:rPr>
              <w:t>"We have...undertaken a joint audit involving the Psychological Medicine Unit and the Accident &amp; Emergency Department at a central London tea</w:t>
            </w:r>
            <w:r w:rsidR="00CD66F3">
              <w:rPr>
                <w:color w:val="auto"/>
                <w:sz w:val="14"/>
                <w:szCs w:val="14"/>
              </w:rPr>
              <w:t>-</w:t>
            </w:r>
            <w:proofErr w:type="spellStart"/>
            <w:r w:rsidRPr="00D27517">
              <w:rPr>
                <w:color w:val="auto"/>
                <w:sz w:val="14"/>
                <w:szCs w:val="14"/>
              </w:rPr>
              <w:t>ching</w:t>
            </w:r>
            <w:proofErr w:type="spellEnd"/>
            <w:r w:rsidRPr="00D27517">
              <w:rPr>
                <w:color w:val="auto"/>
                <w:sz w:val="14"/>
                <w:szCs w:val="14"/>
              </w:rPr>
              <w:t xml:space="preserve"> hospital" (p.208). However, it is not clear whether this region </w:t>
            </w:r>
            <w:r w:rsidR="00CD66F3">
              <w:rPr>
                <w:color w:val="auto"/>
                <w:sz w:val="14"/>
                <w:szCs w:val="14"/>
              </w:rPr>
              <w:t>is</w:t>
            </w:r>
            <w:r w:rsidRPr="00D27517">
              <w:rPr>
                <w:color w:val="auto"/>
                <w:sz w:val="14"/>
                <w:szCs w:val="14"/>
              </w:rPr>
              <w:t xml:space="preserve"> representative of the national population. </w:t>
            </w:r>
          </w:p>
          <w:p w14:paraId="6D1CD896" w14:textId="77777777" w:rsidR="008B00DD" w:rsidRPr="00CD7D26" w:rsidRDefault="008B00DD" w:rsidP="00D27517">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5DCAFFCD" w14:textId="580F0B3C" w:rsidR="00D27517" w:rsidRPr="00D27517" w:rsidRDefault="00D27517" w:rsidP="00D27517">
            <w:pPr>
              <w:pStyle w:val="Default"/>
              <w:rPr>
                <w:color w:val="auto"/>
                <w:sz w:val="14"/>
                <w:szCs w:val="14"/>
              </w:rPr>
            </w:pPr>
            <w:r w:rsidRPr="00D27517">
              <w:rPr>
                <w:color w:val="auto"/>
                <w:sz w:val="14"/>
                <w:szCs w:val="14"/>
              </w:rPr>
              <w:t>"...individuals referred to the A&amp;E depart</w:t>
            </w:r>
            <w:r w:rsidR="00577102">
              <w:rPr>
                <w:color w:val="auto"/>
                <w:sz w:val="14"/>
                <w:szCs w:val="14"/>
              </w:rPr>
              <w:t>-</w:t>
            </w:r>
            <w:proofErr w:type="spellStart"/>
            <w:r w:rsidRPr="00D27517">
              <w:rPr>
                <w:color w:val="auto"/>
                <w:sz w:val="14"/>
                <w:szCs w:val="14"/>
              </w:rPr>
              <w:t>ment</w:t>
            </w:r>
            <w:proofErr w:type="spellEnd"/>
            <w:r w:rsidRPr="00D27517">
              <w:rPr>
                <w:color w:val="auto"/>
                <w:sz w:val="14"/>
                <w:szCs w:val="14"/>
              </w:rPr>
              <w:t xml:space="preserve"> following an episode of DSH...were</w:t>
            </w:r>
            <w:r w:rsidR="00577102">
              <w:rPr>
                <w:color w:val="auto"/>
                <w:sz w:val="14"/>
                <w:szCs w:val="14"/>
              </w:rPr>
              <w:t xml:space="preserve"> identified </w:t>
            </w:r>
            <w:r w:rsidRPr="00D27517">
              <w:rPr>
                <w:color w:val="auto"/>
                <w:sz w:val="14"/>
                <w:szCs w:val="14"/>
              </w:rPr>
              <w:t xml:space="preserve">and </w:t>
            </w:r>
            <w:proofErr w:type="spellStart"/>
            <w:r w:rsidRPr="00D27517">
              <w:rPr>
                <w:color w:val="auto"/>
                <w:sz w:val="14"/>
                <w:szCs w:val="14"/>
              </w:rPr>
              <w:t>collec</w:t>
            </w:r>
            <w:proofErr w:type="spellEnd"/>
            <w:r w:rsidR="00577102">
              <w:rPr>
                <w:color w:val="auto"/>
                <w:sz w:val="14"/>
                <w:szCs w:val="14"/>
              </w:rPr>
              <w:t>-</w:t>
            </w:r>
            <w:r w:rsidRPr="00D27517">
              <w:rPr>
                <w:color w:val="auto"/>
                <w:sz w:val="14"/>
                <w:szCs w:val="14"/>
              </w:rPr>
              <w:t>ted" (p.208). There were no specific exclusion criteria.</w:t>
            </w:r>
          </w:p>
          <w:p w14:paraId="53FAB0A4" w14:textId="77777777" w:rsidR="008B00DD" w:rsidRPr="00CD7D26" w:rsidRDefault="008B00DD" w:rsidP="00D27517">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34DDEBF5" w14:textId="63158876" w:rsidR="00D27517" w:rsidRPr="00D27517" w:rsidRDefault="00D27517" w:rsidP="00D27517">
            <w:pPr>
              <w:pStyle w:val="Default"/>
              <w:rPr>
                <w:color w:val="auto"/>
                <w:sz w:val="14"/>
                <w:szCs w:val="14"/>
              </w:rPr>
            </w:pPr>
            <w:r w:rsidRPr="00D27517">
              <w:rPr>
                <w:color w:val="auto"/>
                <w:sz w:val="14"/>
                <w:szCs w:val="14"/>
              </w:rPr>
              <w:t>"Case-notes for all individuals referred to the A&amp;E department following an episode of DSH...were ident</w:t>
            </w:r>
            <w:r w:rsidR="00577102">
              <w:rPr>
                <w:color w:val="auto"/>
                <w:sz w:val="14"/>
                <w:szCs w:val="14"/>
              </w:rPr>
              <w:t>-</w:t>
            </w:r>
            <w:proofErr w:type="spellStart"/>
            <w:r w:rsidRPr="00D27517">
              <w:rPr>
                <w:color w:val="auto"/>
                <w:sz w:val="14"/>
                <w:szCs w:val="14"/>
              </w:rPr>
              <w:t>ified</w:t>
            </w:r>
            <w:proofErr w:type="spellEnd"/>
            <w:r w:rsidRPr="00D27517">
              <w:rPr>
                <w:color w:val="auto"/>
                <w:sz w:val="14"/>
                <w:szCs w:val="14"/>
              </w:rPr>
              <w:t xml:space="preserve"> and collected" (p.208).</w:t>
            </w:r>
          </w:p>
          <w:p w14:paraId="0E546B5E" w14:textId="77777777" w:rsidR="008B00DD" w:rsidRPr="00CD7D26" w:rsidRDefault="008B00DD" w:rsidP="00D27517">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13C7529B" w14:textId="2848EFB6" w:rsidR="00D27517" w:rsidRPr="00D27517" w:rsidRDefault="00D27517" w:rsidP="00D27517">
            <w:pPr>
              <w:pStyle w:val="Default"/>
              <w:rPr>
                <w:color w:val="auto"/>
                <w:sz w:val="14"/>
                <w:szCs w:val="14"/>
              </w:rPr>
            </w:pPr>
            <w:r w:rsidRPr="00D27517">
              <w:rPr>
                <w:color w:val="auto"/>
                <w:sz w:val="14"/>
                <w:szCs w:val="14"/>
              </w:rPr>
              <w:t>No specific inform</w:t>
            </w:r>
            <w:r w:rsidR="00577102">
              <w:rPr>
                <w:color w:val="auto"/>
                <w:sz w:val="14"/>
                <w:szCs w:val="14"/>
              </w:rPr>
              <w:t>-</w:t>
            </w:r>
            <w:proofErr w:type="spellStart"/>
            <w:r w:rsidRPr="00D27517">
              <w:rPr>
                <w:color w:val="auto"/>
                <w:sz w:val="14"/>
                <w:szCs w:val="14"/>
              </w:rPr>
              <w:t>ation</w:t>
            </w:r>
            <w:proofErr w:type="spellEnd"/>
            <w:r w:rsidRPr="00D27517">
              <w:rPr>
                <w:color w:val="auto"/>
                <w:sz w:val="14"/>
                <w:szCs w:val="14"/>
              </w:rPr>
              <w:t xml:space="preserve"> reported, how</w:t>
            </w:r>
            <w:r w:rsidR="00577102">
              <w:rPr>
                <w:color w:val="auto"/>
                <w:sz w:val="14"/>
                <w:szCs w:val="14"/>
              </w:rPr>
              <w:t>-</w:t>
            </w:r>
            <w:r w:rsidRPr="00D27517">
              <w:rPr>
                <w:color w:val="auto"/>
                <w:sz w:val="14"/>
                <w:szCs w:val="14"/>
              </w:rPr>
              <w:t>ever, data for all eligible participants were included in analyses.</w:t>
            </w:r>
          </w:p>
          <w:p w14:paraId="2F1FC68A" w14:textId="77777777" w:rsidR="008B00DD" w:rsidRPr="00CD7D26" w:rsidRDefault="008B00DD" w:rsidP="00D27517">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58ABC37B" w14:textId="45D23197" w:rsidR="00D27517" w:rsidRPr="00D27517" w:rsidRDefault="00D27517" w:rsidP="00D27517">
            <w:pPr>
              <w:pStyle w:val="Default"/>
              <w:rPr>
                <w:color w:val="auto"/>
                <w:sz w:val="14"/>
                <w:szCs w:val="14"/>
              </w:rPr>
            </w:pPr>
            <w:r w:rsidRPr="00D27517">
              <w:rPr>
                <w:color w:val="auto"/>
                <w:sz w:val="14"/>
                <w:szCs w:val="14"/>
              </w:rPr>
              <w:t>Data were ascertain</w:t>
            </w:r>
            <w:r w:rsidR="00577102">
              <w:rPr>
                <w:color w:val="auto"/>
                <w:sz w:val="14"/>
                <w:szCs w:val="14"/>
              </w:rPr>
              <w:t>-</w:t>
            </w:r>
            <w:r w:rsidRPr="00D27517">
              <w:rPr>
                <w:color w:val="auto"/>
                <w:sz w:val="14"/>
                <w:szCs w:val="14"/>
              </w:rPr>
              <w:t>ed from hospital/</w:t>
            </w:r>
            <w:r w:rsidR="00577102">
              <w:rPr>
                <w:color w:val="auto"/>
                <w:sz w:val="14"/>
                <w:szCs w:val="14"/>
              </w:rPr>
              <w:t xml:space="preserve"> </w:t>
            </w:r>
            <w:r w:rsidRPr="00D27517">
              <w:rPr>
                <w:color w:val="auto"/>
                <w:sz w:val="14"/>
                <w:szCs w:val="14"/>
              </w:rPr>
              <w:t>medical records. Additionally, " [c]</w:t>
            </w:r>
            <w:proofErr w:type="spellStart"/>
            <w:r w:rsidRPr="00D27517">
              <w:rPr>
                <w:color w:val="auto"/>
                <w:sz w:val="14"/>
                <w:szCs w:val="14"/>
              </w:rPr>
              <w:t>ase</w:t>
            </w:r>
            <w:proofErr w:type="spellEnd"/>
            <w:r w:rsidR="00577102">
              <w:rPr>
                <w:color w:val="auto"/>
                <w:sz w:val="14"/>
                <w:szCs w:val="14"/>
              </w:rPr>
              <w:t xml:space="preserve"> </w:t>
            </w:r>
            <w:r w:rsidRPr="00D27517">
              <w:rPr>
                <w:color w:val="auto"/>
                <w:sz w:val="14"/>
                <w:szCs w:val="14"/>
              </w:rPr>
              <w:t>-notes for patients ad</w:t>
            </w:r>
            <w:r w:rsidR="00577102">
              <w:rPr>
                <w:color w:val="auto"/>
                <w:sz w:val="14"/>
                <w:szCs w:val="14"/>
              </w:rPr>
              <w:t>-</w:t>
            </w:r>
            <w:r w:rsidRPr="00D27517">
              <w:rPr>
                <w:color w:val="auto"/>
                <w:sz w:val="14"/>
                <w:szCs w:val="14"/>
              </w:rPr>
              <w:t>mitted to the medical ward but not refer</w:t>
            </w:r>
            <w:r w:rsidR="00CB5C45">
              <w:rPr>
                <w:color w:val="auto"/>
                <w:sz w:val="14"/>
                <w:szCs w:val="14"/>
              </w:rPr>
              <w:t>-</w:t>
            </w:r>
            <w:r w:rsidRPr="00D27517">
              <w:rPr>
                <w:color w:val="auto"/>
                <w:sz w:val="14"/>
                <w:szCs w:val="14"/>
              </w:rPr>
              <w:t>red to the...Unit were traced to check whether they had been assessed by the on-call psychiatrists" (pp.208-9).</w:t>
            </w:r>
          </w:p>
          <w:p w14:paraId="3FB91989" w14:textId="77777777" w:rsidR="008B00DD" w:rsidRPr="00CD7D26" w:rsidRDefault="008B00DD" w:rsidP="00D27517">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57CFC0D8" w14:textId="2A354D49" w:rsidR="00D27517" w:rsidRPr="00D27517" w:rsidRDefault="00577102" w:rsidP="00D27517">
            <w:pPr>
              <w:pStyle w:val="Default"/>
              <w:rPr>
                <w:color w:val="auto"/>
                <w:sz w:val="14"/>
                <w:szCs w:val="14"/>
              </w:rPr>
            </w:pPr>
            <w:r>
              <w:rPr>
                <w:color w:val="auto"/>
                <w:sz w:val="14"/>
                <w:szCs w:val="14"/>
              </w:rPr>
              <w:t>NR</w:t>
            </w:r>
          </w:p>
          <w:p w14:paraId="3639125F" w14:textId="77777777" w:rsidR="008B00DD" w:rsidRPr="00CD7D26" w:rsidRDefault="008B00DD" w:rsidP="00D27517">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2B2913E6" w14:textId="77777777" w:rsidR="00D27517" w:rsidRPr="00D27517" w:rsidRDefault="00D27517" w:rsidP="00D27517">
            <w:pPr>
              <w:pStyle w:val="Default"/>
              <w:rPr>
                <w:color w:val="auto"/>
                <w:sz w:val="14"/>
                <w:szCs w:val="14"/>
              </w:rPr>
            </w:pPr>
            <w:r w:rsidRPr="00D27517">
              <w:rPr>
                <w:color w:val="auto"/>
                <w:sz w:val="14"/>
                <w:szCs w:val="14"/>
              </w:rPr>
              <w:t xml:space="preserve">Administrative records </w:t>
            </w:r>
            <w:proofErr w:type="gramStart"/>
            <w:r w:rsidRPr="00D27517">
              <w:rPr>
                <w:color w:val="auto"/>
                <w:sz w:val="14"/>
                <w:szCs w:val="14"/>
              </w:rPr>
              <w:t>used</w:t>
            </w:r>
            <w:proofErr w:type="gramEnd"/>
          </w:p>
          <w:p w14:paraId="185E926F" w14:textId="77777777" w:rsidR="008B00DD" w:rsidRPr="00CD7D26" w:rsidRDefault="008B00DD" w:rsidP="00D27517">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70990381" w14:textId="2C251DD1" w:rsidR="00D27517" w:rsidRPr="00D27517" w:rsidRDefault="00D27517" w:rsidP="00D27517">
            <w:pPr>
              <w:pStyle w:val="Default"/>
              <w:rPr>
                <w:color w:val="auto"/>
                <w:sz w:val="14"/>
                <w:szCs w:val="14"/>
              </w:rPr>
            </w:pPr>
            <w:r w:rsidRPr="00D27517">
              <w:rPr>
                <w:color w:val="auto"/>
                <w:sz w:val="14"/>
                <w:szCs w:val="14"/>
              </w:rPr>
              <w:t>No specific inform</w:t>
            </w:r>
            <w:r w:rsidR="00577102">
              <w:rPr>
                <w:color w:val="auto"/>
                <w:sz w:val="14"/>
                <w:szCs w:val="14"/>
              </w:rPr>
              <w:t>-</w:t>
            </w:r>
            <w:proofErr w:type="spellStart"/>
            <w:r w:rsidRPr="00D27517">
              <w:rPr>
                <w:color w:val="auto"/>
                <w:sz w:val="14"/>
                <w:szCs w:val="14"/>
              </w:rPr>
              <w:t>ation</w:t>
            </w:r>
            <w:proofErr w:type="spellEnd"/>
            <w:r w:rsidRPr="00D27517">
              <w:rPr>
                <w:color w:val="auto"/>
                <w:sz w:val="14"/>
                <w:szCs w:val="14"/>
              </w:rPr>
              <w:t xml:space="preserve"> reported, how</w:t>
            </w:r>
            <w:r w:rsidR="00577102">
              <w:rPr>
                <w:color w:val="auto"/>
                <w:sz w:val="14"/>
                <w:szCs w:val="14"/>
              </w:rPr>
              <w:t>-</w:t>
            </w:r>
            <w:r w:rsidRPr="00D27517">
              <w:rPr>
                <w:color w:val="auto"/>
                <w:sz w:val="14"/>
                <w:szCs w:val="14"/>
              </w:rPr>
              <w:t>ever, it is likely the same mode of data collection was used for all participants.</w:t>
            </w:r>
          </w:p>
          <w:p w14:paraId="6EA9D502" w14:textId="77777777" w:rsidR="008B00DD" w:rsidRPr="00CD7D26" w:rsidRDefault="008B00DD" w:rsidP="00D27517">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3D5CF251" w14:textId="5869ED55" w:rsidR="00D27517" w:rsidRPr="00D27517" w:rsidRDefault="00D27517" w:rsidP="00D27517">
            <w:pPr>
              <w:pStyle w:val="Default"/>
              <w:rPr>
                <w:color w:val="auto"/>
                <w:sz w:val="14"/>
                <w:szCs w:val="14"/>
              </w:rPr>
            </w:pPr>
            <w:r w:rsidRPr="00D27517">
              <w:rPr>
                <w:color w:val="auto"/>
                <w:sz w:val="14"/>
                <w:szCs w:val="14"/>
              </w:rPr>
              <w:t xml:space="preserve">The study reported outcome(s) at </w:t>
            </w:r>
            <w:proofErr w:type="spellStart"/>
            <w:r w:rsidRPr="00D27517">
              <w:rPr>
                <w:color w:val="auto"/>
                <w:sz w:val="14"/>
                <w:szCs w:val="14"/>
              </w:rPr>
              <w:t>pres</w:t>
            </w:r>
            <w:r w:rsidR="00577102">
              <w:rPr>
                <w:color w:val="auto"/>
                <w:sz w:val="14"/>
                <w:szCs w:val="14"/>
              </w:rPr>
              <w:t>-</w:t>
            </w:r>
            <w:r w:rsidRPr="00D27517">
              <w:rPr>
                <w:color w:val="auto"/>
                <w:sz w:val="14"/>
                <w:szCs w:val="14"/>
              </w:rPr>
              <w:t>entation</w:t>
            </w:r>
            <w:proofErr w:type="spellEnd"/>
            <w:r w:rsidRPr="00D27517">
              <w:rPr>
                <w:color w:val="auto"/>
                <w:sz w:val="14"/>
                <w:szCs w:val="14"/>
              </w:rPr>
              <w:t xml:space="preserve"> and/or immediately post-discharge and so it is likely the length of the prevalence period was appro</w:t>
            </w:r>
            <w:r w:rsidR="00AE797E">
              <w:rPr>
                <w:color w:val="auto"/>
                <w:sz w:val="14"/>
                <w:szCs w:val="14"/>
              </w:rPr>
              <w:t>-</w:t>
            </w:r>
            <w:proofErr w:type="spellStart"/>
            <w:r w:rsidRPr="00D27517">
              <w:rPr>
                <w:color w:val="auto"/>
                <w:sz w:val="14"/>
                <w:szCs w:val="14"/>
              </w:rPr>
              <w:t>priate</w:t>
            </w:r>
            <w:proofErr w:type="spellEnd"/>
            <w:r w:rsidRPr="00D27517">
              <w:rPr>
                <w:color w:val="auto"/>
                <w:sz w:val="14"/>
                <w:szCs w:val="14"/>
              </w:rPr>
              <w:t>.</w:t>
            </w:r>
          </w:p>
          <w:p w14:paraId="5CEE45F0" w14:textId="77777777" w:rsidR="008B00DD" w:rsidRPr="00CD7D26" w:rsidRDefault="008B00DD" w:rsidP="00D27517">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4B7655DF" w14:textId="77777777" w:rsidR="00D27517" w:rsidRPr="00D27517" w:rsidRDefault="00D27517" w:rsidP="00D27517">
            <w:pPr>
              <w:pStyle w:val="Default"/>
              <w:rPr>
                <w:color w:val="auto"/>
                <w:sz w:val="14"/>
                <w:szCs w:val="14"/>
              </w:rPr>
            </w:pPr>
            <w:r w:rsidRPr="00D27517">
              <w:rPr>
                <w:color w:val="auto"/>
                <w:sz w:val="14"/>
                <w:szCs w:val="14"/>
              </w:rPr>
              <w:t xml:space="preserve">There were no errors in the reporting of the numerator(s) and denominator(s) for the prevalence. </w:t>
            </w:r>
          </w:p>
          <w:p w14:paraId="5049C5F7" w14:textId="77777777" w:rsidR="008B00DD" w:rsidRPr="00CD7D26" w:rsidRDefault="008B00DD" w:rsidP="00D27517">
            <w:pPr>
              <w:pStyle w:val="Default"/>
              <w:rPr>
                <w:color w:val="auto"/>
                <w:sz w:val="14"/>
                <w:szCs w:val="14"/>
              </w:rPr>
            </w:pPr>
          </w:p>
        </w:tc>
      </w:tr>
      <w:tr w:rsidR="00291D40" w:rsidRPr="00CD7D26" w14:paraId="60DEDED7" w14:textId="393C73D1" w:rsidTr="00655E0F">
        <w:trPr>
          <w:trHeight w:val="697"/>
        </w:trPr>
        <w:tc>
          <w:tcPr>
            <w:tcW w:w="355" w:type="pct"/>
            <w:tcBorders>
              <w:top w:val="single" w:sz="4" w:space="0" w:color="auto"/>
              <w:bottom w:val="single" w:sz="4" w:space="0" w:color="auto"/>
            </w:tcBorders>
            <w:shd w:val="clear" w:color="auto" w:fill="auto"/>
          </w:tcPr>
          <w:p w14:paraId="565EF536" w14:textId="7E48EF9C" w:rsidR="008B00DD" w:rsidRPr="00A21AFE" w:rsidRDefault="008B00DD" w:rsidP="00AE797E">
            <w:pPr>
              <w:pStyle w:val="Default"/>
              <w:rPr>
                <w:b/>
                <w:color w:val="auto"/>
                <w:sz w:val="14"/>
                <w:szCs w:val="14"/>
              </w:rPr>
            </w:pPr>
            <w:proofErr w:type="spellStart"/>
            <w:r w:rsidRPr="00A21AFE">
              <w:rPr>
                <w:b/>
                <w:color w:val="auto"/>
                <w:sz w:val="14"/>
                <w:szCs w:val="14"/>
              </w:rPr>
              <w:lastRenderedPageBreak/>
              <w:t>Pavarin</w:t>
            </w:r>
            <w:proofErr w:type="spellEnd"/>
            <w:r w:rsidRPr="00A21AFE">
              <w:rPr>
                <w:b/>
                <w:color w:val="auto"/>
                <w:sz w:val="14"/>
                <w:szCs w:val="14"/>
              </w:rPr>
              <w:t xml:space="preserve"> 2014</w:t>
            </w:r>
          </w:p>
        </w:tc>
        <w:tc>
          <w:tcPr>
            <w:tcW w:w="509" w:type="pct"/>
            <w:tcBorders>
              <w:top w:val="single" w:sz="4" w:space="0" w:color="auto"/>
              <w:bottom w:val="single" w:sz="4" w:space="0" w:color="auto"/>
            </w:tcBorders>
            <w:shd w:val="clear" w:color="auto" w:fill="auto"/>
          </w:tcPr>
          <w:p w14:paraId="4CFF8BEA" w14:textId="77777777" w:rsidR="004579BC" w:rsidRPr="004579BC" w:rsidRDefault="004579BC" w:rsidP="004579BC">
            <w:pPr>
              <w:pStyle w:val="Default"/>
              <w:rPr>
                <w:color w:val="auto"/>
                <w:sz w:val="14"/>
                <w:szCs w:val="14"/>
              </w:rPr>
            </w:pPr>
            <w:r w:rsidRPr="004579BC">
              <w:rPr>
                <w:color w:val="auto"/>
                <w:sz w:val="14"/>
                <w:szCs w:val="14"/>
              </w:rPr>
              <w:t>"The aims of this study are to describe the characteristics of admission for suicide-related presenting complaints in EDs of the metropolitan area of Bologna...[t]he metropolitan area of Bologna is a densely populated territory in the Emilia Romagna region, situated in northeastern Italy. It is made up of 50 municipalities...with a population of over 850,000 inhabitants" (p.407). However, it is unclear whether this region would be representative of the national population.</w:t>
            </w:r>
          </w:p>
          <w:p w14:paraId="79EBA9D2" w14:textId="47B331A9" w:rsidR="008B00DD" w:rsidRPr="00CD7D26" w:rsidRDefault="008B00DD" w:rsidP="004579BC">
            <w:pPr>
              <w:pStyle w:val="Default"/>
              <w:rPr>
                <w:color w:val="auto"/>
                <w:sz w:val="14"/>
                <w:szCs w:val="14"/>
              </w:rPr>
            </w:pPr>
          </w:p>
        </w:tc>
        <w:tc>
          <w:tcPr>
            <w:tcW w:w="475" w:type="pct"/>
            <w:tcBorders>
              <w:top w:val="single" w:sz="4" w:space="0" w:color="auto"/>
              <w:bottom w:val="single" w:sz="4" w:space="0" w:color="auto"/>
            </w:tcBorders>
            <w:shd w:val="clear" w:color="auto" w:fill="auto"/>
          </w:tcPr>
          <w:p w14:paraId="5502C61B" w14:textId="768302E6" w:rsidR="004579BC" w:rsidRPr="004579BC" w:rsidRDefault="004579BC" w:rsidP="004579BC">
            <w:pPr>
              <w:pStyle w:val="Default"/>
              <w:rPr>
                <w:color w:val="auto"/>
                <w:sz w:val="14"/>
                <w:szCs w:val="14"/>
              </w:rPr>
            </w:pPr>
            <w:r w:rsidRPr="004579BC">
              <w:rPr>
                <w:color w:val="auto"/>
                <w:sz w:val="14"/>
                <w:szCs w:val="14"/>
              </w:rPr>
              <w:t xml:space="preserve">"All patients admitted...to the EDs of the metropolitan area of Bologna (excluding </w:t>
            </w:r>
            <w:proofErr w:type="spellStart"/>
            <w:r w:rsidRPr="004579BC">
              <w:rPr>
                <w:color w:val="auto"/>
                <w:sz w:val="14"/>
                <w:szCs w:val="14"/>
              </w:rPr>
              <w:t>Sant’Orsola</w:t>
            </w:r>
            <w:proofErr w:type="spellEnd"/>
            <w:r w:rsidRPr="004579BC">
              <w:rPr>
                <w:color w:val="auto"/>
                <w:sz w:val="14"/>
                <w:szCs w:val="14"/>
              </w:rPr>
              <w:t xml:space="preserve"> Hospital), northern Italy, for attempted suicide were retrospectively recruited" (p.407). Only those "... patients who died in hospital (17 cases) or in the ED (10 </w:t>
            </w:r>
            <w:proofErr w:type="gramStart"/>
            <w:r w:rsidRPr="004579BC">
              <w:rPr>
                <w:color w:val="auto"/>
                <w:sz w:val="14"/>
                <w:szCs w:val="14"/>
              </w:rPr>
              <w:t>cases)...</w:t>
            </w:r>
            <w:proofErr w:type="gramEnd"/>
            <w:r w:rsidRPr="004579BC">
              <w:rPr>
                <w:color w:val="auto"/>
                <w:sz w:val="14"/>
                <w:szCs w:val="14"/>
              </w:rPr>
              <w:t>" (p.407) were excluded. How</w:t>
            </w:r>
            <w:r w:rsidR="00D11D08">
              <w:rPr>
                <w:color w:val="auto"/>
                <w:sz w:val="14"/>
                <w:szCs w:val="14"/>
              </w:rPr>
              <w:t>-</w:t>
            </w:r>
            <w:r w:rsidRPr="004579BC">
              <w:rPr>
                <w:color w:val="auto"/>
                <w:sz w:val="14"/>
                <w:szCs w:val="14"/>
              </w:rPr>
              <w:t xml:space="preserve">ever, it is unclear whether the exclusion of participants </w:t>
            </w:r>
            <w:proofErr w:type="spellStart"/>
            <w:r w:rsidRPr="004579BC">
              <w:rPr>
                <w:color w:val="auto"/>
                <w:sz w:val="14"/>
                <w:szCs w:val="14"/>
              </w:rPr>
              <w:t>pres</w:t>
            </w:r>
            <w:r w:rsidR="00D11D08">
              <w:rPr>
                <w:color w:val="auto"/>
                <w:sz w:val="14"/>
                <w:szCs w:val="14"/>
              </w:rPr>
              <w:t>-</w:t>
            </w:r>
            <w:r w:rsidRPr="004579BC">
              <w:rPr>
                <w:color w:val="auto"/>
                <w:sz w:val="14"/>
                <w:szCs w:val="14"/>
              </w:rPr>
              <w:t>enting</w:t>
            </w:r>
            <w:proofErr w:type="spellEnd"/>
            <w:r w:rsidRPr="004579BC">
              <w:rPr>
                <w:color w:val="auto"/>
                <w:sz w:val="14"/>
                <w:szCs w:val="14"/>
              </w:rPr>
              <w:t xml:space="preserve"> to the Sant’</w:t>
            </w:r>
            <w:r w:rsidR="00D11D08">
              <w:rPr>
                <w:color w:val="auto"/>
                <w:sz w:val="14"/>
                <w:szCs w:val="14"/>
              </w:rPr>
              <w:t xml:space="preserve"> </w:t>
            </w:r>
            <w:r w:rsidRPr="004579BC">
              <w:rPr>
                <w:color w:val="auto"/>
                <w:sz w:val="14"/>
                <w:szCs w:val="14"/>
              </w:rPr>
              <w:t>Orsola Hospital would have negatively affect</w:t>
            </w:r>
            <w:r w:rsidR="00D11D08">
              <w:rPr>
                <w:color w:val="auto"/>
                <w:sz w:val="14"/>
                <w:szCs w:val="14"/>
              </w:rPr>
              <w:t>-</w:t>
            </w:r>
            <w:r w:rsidRPr="004579BC">
              <w:rPr>
                <w:color w:val="auto"/>
                <w:sz w:val="14"/>
                <w:szCs w:val="14"/>
              </w:rPr>
              <w:t>ed the generalisability of this cohort.</w:t>
            </w:r>
          </w:p>
          <w:p w14:paraId="5B511067" w14:textId="77777777" w:rsidR="008B00DD" w:rsidRPr="00CD7D26" w:rsidRDefault="008B00DD" w:rsidP="004579BC">
            <w:pPr>
              <w:pStyle w:val="Default"/>
              <w:rPr>
                <w:color w:val="auto"/>
                <w:sz w:val="14"/>
                <w:szCs w:val="14"/>
              </w:rPr>
            </w:pPr>
          </w:p>
        </w:tc>
        <w:tc>
          <w:tcPr>
            <w:tcW w:w="478" w:type="pct"/>
            <w:tcBorders>
              <w:top w:val="single" w:sz="4" w:space="0" w:color="auto"/>
              <w:bottom w:val="single" w:sz="4" w:space="0" w:color="auto"/>
            </w:tcBorders>
            <w:shd w:val="clear" w:color="auto" w:fill="auto"/>
          </w:tcPr>
          <w:p w14:paraId="4F1A3D15" w14:textId="77777777" w:rsidR="004579BC" w:rsidRPr="004579BC" w:rsidRDefault="004579BC" w:rsidP="004579BC">
            <w:pPr>
              <w:pStyle w:val="Default"/>
              <w:rPr>
                <w:color w:val="auto"/>
                <w:sz w:val="14"/>
                <w:szCs w:val="14"/>
              </w:rPr>
            </w:pPr>
            <w:r w:rsidRPr="004579BC">
              <w:rPr>
                <w:color w:val="auto"/>
                <w:sz w:val="14"/>
                <w:szCs w:val="14"/>
              </w:rPr>
              <w:t>"We examined the data on admissions for [all] attempted suicides in seven EDs for subjects…" (p.407).</w:t>
            </w:r>
          </w:p>
          <w:p w14:paraId="5492A417" w14:textId="77777777" w:rsidR="008B00DD" w:rsidRPr="00CD7D26" w:rsidRDefault="008B00DD" w:rsidP="004579BC">
            <w:pPr>
              <w:pStyle w:val="Default"/>
              <w:rPr>
                <w:color w:val="auto"/>
                <w:sz w:val="14"/>
                <w:szCs w:val="14"/>
              </w:rPr>
            </w:pPr>
          </w:p>
        </w:tc>
        <w:tc>
          <w:tcPr>
            <w:tcW w:w="438" w:type="pct"/>
            <w:tcBorders>
              <w:top w:val="single" w:sz="4" w:space="0" w:color="auto"/>
              <w:bottom w:val="single" w:sz="4" w:space="0" w:color="auto"/>
            </w:tcBorders>
            <w:shd w:val="clear" w:color="auto" w:fill="auto"/>
          </w:tcPr>
          <w:p w14:paraId="7A3C8104" w14:textId="77777777" w:rsidR="004579BC" w:rsidRPr="004579BC" w:rsidRDefault="004579BC" w:rsidP="004579BC">
            <w:pPr>
              <w:pStyle w:val="Default"/>
              <w:rPr>
                <w:color w:val="auto"/>
                <w:sz w:val="14"/>
                <w:szCs w:val="14"/>
              </w:rPr>
            </w:pPr>
            <w:r w:rsidRPr="004579BC">
              <w:rPr>
                <w:color w:val="auto"/>
                <w:sz w:val="14"/>
                <w:szCs w:val="14"/>
              </w:rPr>
              <w:t>No specific information reported, however, data for all eligible participants were included in analyses.</w:t>
            </w:r>
          </w:p>
          <w:p w14:paraId="1EFDC978" w14:textId="77777777" w:rsidR="008B00DD" w:rsidRPr="00CD7D26" w:rsidRDefault="008B00DD" w:rsidP="004579BC">
            <w:pPr>
              <w:pStyle w:val="Default"/>
              <w:rPr>
                <w:color w:val="auto"/>
                <w:sz w:val="14"/>
                <w:szCs w:val="14"/>
              </w:rPr>
            </w:pPr>
          </w:p>
        </w:tc>
        <w:tc>
          <w:tcPr>
            <w:tcW w:w="452" w:type="pct"/>
            <w:tcBorders>
              <w:top w:val="single" w:sz="4" w:space="0" w:color="auto"/>
              <w:bottom w:val="single" w:sz="4" w:space="0" w:color="auto"/>
            </w:tcBorders>
            <w:shd w:val="clear" w:color="auto" w:fill="auto"/>
          </w:tcPr>
          <w:p w14:paraId="5952DDB8" w14:textId="77777777" w:rsidR="004579BC" w:rsidRPr="004579BC" w:rsidRDefault="004579BC" w:rsidP="004579BC">
            <w:pPr>
              <w:pStyle w:val="Default"/>
              <w:rPr>
                <w:color w:val="auto"/>
                <w:sz w:val="14"/>
                <w:szCs w:val="14"/>
              </w:rPr>
            </w:pPr>
            <w:r w:rsidRPr="004579BC">
              <w:rPr>
                <w:color w:val="auto"/>
                <w:sz w:val="14"/>
                <w:szCs w:val="14"/>
              </w:rPr>
              <w:t>"All the records collected from each ED (including pre-hospital care reports, nurse notes, and physician records) were selected..." (p.407).</w:t>
            </w:r>
          </w:p>
          <w:p w14:paraId="3E943174" w14:textId="77777777" w:rsidR="008B00DD" w:rsidRPr="00CD7D26" w:rsidRDefault="008B00DD" w:rsidP="004579BC">
            <w:pPr>
              <w:pStyle w:val="Default"/>
              <w:rPr>
                <w:color w:val="auto"/>
                <w:sz w:val="14"/>
                <w:szCs w:val="14"/>
              </w:rPr>
            </w:pPr>
          </w:p>
        </w:tc>
        <w:tc>
          <w:tcPr>
            <w:tcW w:w="444" w:type="pct"/>
            <w:tcBorders>
              <w:top w:val="single" w:sz="4" w:space="0" w:color="auto"/>
              <w:bottom w:val="single" w:sz="4" w:space="0" w:color="auto"/>
            </w:tcBorders>
            <w:shd w:val="clear" w:color="auto" w:fill="auto"/>
          </w:tcPr>
          <w:p w14:paraId="46BF3C40" w14:textId="77777777" w:rsidR="004579BC" w:rsidRPr="004579BC" w:rsidRDefault="004579BC" w:rsidP="004579BC">
            <w:pPr>
              <w:pStyle w:val="Default"/>
              <w:rPr>
                <w:color w:val="auto"/>
                <w:sz w:val="14"/>
                <w:szCs w:val="14"/>
              </w:rPr>
            </w:pPr>
            <w:r w:rsidRPr="004579BC">
              <w:rPr>
                <w:color w:val="auto"/>
                <w:sz w:val="14"/>
                <w:szCs w:val="14"/>
              </w:rPr>
              <w:t>"Attempted suicide was defined as 'a potentially self-injurious behaviour with a nonfatal outcome, for which there is evidence that the person had the intent to kill him/her-self, but failed, was rescued or thwarted, or changed one’s mind'...For the case selection, we used electronic searches of admission databases and subsequent content analysis" (p.407).</w:t>
            </w:r>
          </w:p>
          <w:p w14:paraId="19772F17" w14:textId="77777777" w:rsidR="008B00DD" w:rsidRPr="00CD7D26" w:rsidRDefault="008B00DD" w:rsidP="004579BC">
            <w:pPr>
              <w:pStyle w:val="Default"/>
              <w:rPr>
                <w:color w:val="auto"/>
                <w:sz w:val="14"/>
                <w:szCs w:val="14"/>
              </w:rPr>
            </w:pPr>
          </w:p>
        </w:tc>
        <w:tc>
          <w:tcPr>
            <w:tcW w:w="437" w:type="pct"/>
            <w:tcBorders>
              <w:top w:val="single" w:sz="4" w:space="0" w:color="auto"/>
              <w:bottom w:val="single" w:sz="4" w:space="0" w:color="auto"/>
            </w:tcBorders>
            <w:shd w:val="clear" w:color="auto" w:fill="auto"/>
          </w:tcPr>
          <w:p w14:paraId="2565BFFD" w14:textId="77777777" w:rsidR="004579BC" w:rsidRPr="004579BC" w:rsidRDefault="004579BC" w:rsidP="004579BC">
            <w:pPr>
              <w:pStyle w:val="Default"/>
              <w:rPr>
                <w:color w:val="auto"/>
                <w:sz w:val="14"/>
                <w:szCs w:val="14"/>
              </w:rPr>
            </w:pPr>
            <w:r w:rsidRPr="004579BC">
              <w:rPr>
                <w:color w:val="auto"/>
                <w:sz w:val="14"/>
                <w:szCs w:val="14"/>
              </w:rPr>
              <w:t xml:space="preserve">Administrative records </w:t>
            </w:r>
            <w:proofErr w:type="gramStart"/>
            <w:r w:rsidRPr="004579BC">
              <w:rPr>
                <w:color w:val="auto"/>
                <w:sz w:val="14"/>
                <w:szCs w:val="14"/>
              </w:rPr>
              <w:t>used</w:t>
            </w:r>
            <w:proofErr w:type="gramEnd"/>
          </w:p>
          <w:p w14:paraId="34282E5E" w14:textId="77777777" w:rsidR="008B00DD" w:rsidRPr="00CD7D26" w:rsidRDefault="008B00DD" w:rsidP="004579BC">
            <w:pPr>
              <w:pStyle w:val="Default"/>
              <w:rPr>
                <w:color w:val="auto"/>
                <w:sz w:val="14"/>
                <w:szCs w:val="14"/>
              </w:rPr>
            </w:pPr>
          </w:p>
        </w:tc>
        <w:tc>
          <w:tcPr>
            <w:tcW w:w="453" w:type="pct"/>
            <w:tcBorders>
              <w:top w:val="single" w:sz="4" w:space="0" w:color="auto"/>
              <w:bottom w:val="single" w:sz="4" w:space="0" w:color="auto"/>
            </w:tcBorders>
            <w:shd w:val="clear" w:color="auto" w:fill="auto"/>
          </w:tcPr>
          <w:p w14:paraId="449CD24B" w14:textId="77777777" w:rsidR="004579BC" w:rsidRPr="004579BC" w:rsidRDefault="004579BC" w:rsidP="004579BC">
            <w:pPr>
              <w:pStyle w:val="Default"/>
              <w:rPr>
                <w:color w:val="auto"/>
                <w:sz w:val="14"/>
                <w:szCs w:val="14"/>
              </w:rPr>
            </w:pPr>
            <w:r w:rsidRPr="004579BC">
              <w:rPr>
                <w:color w:val="auto"/>
                <w:sz w:val="14"/>
                <w:szCs w:val="14"/>
              </w:rPr>
              <w:t>No specific information reported, however, given the study design it is likely the same mode of data collection was used for all participants.</w:t>
            </w:r>
          </w:p>
          <w:p w14:paraId="16C70DBA" w14:textId="77777777" w:rsidR="008B00DD" w:rsidRPr="00CD7D26" w:rsidRDefault="008B00DD" w:rsidP="004579BC">
            <w:pPr>
              <w:pStyle w:val="Default"/>
              <w:rPr>
                <w:color w:val="auto"/>
                <w:sz w:val="14"/>
                <w:szCs w:val="14"/>
              </w:rPr>
            </w:pPr>
          </w:p>
        </w:tc>
        <w:tc>
          <w:tcPr>
            <w:tcW w:w="442" w:type="pct"/>
            <w:tcBorders>
              <w:top w:val="single" w:sz="4" w:space="0" w:color="auto"/>
              <w:bottom w:val="single" w:sz="4" w:space="0" w:color="auto"/>
            </w:tcBorders>
            <w:shd w:val="clear" w:color="auto" w:fill="auto"/>
          </w:tcPr>
          <w:p w14:paraId="2201E0BD" w14:textId="4F1D2E2E" w:rsidR="004579BC" w:rsidRPr="004579BC" w:rsidRDefault="004579BC" w:rsidP="004579BC">
            <w:pPr>
              <w:pStyle w:val="Default"/>
              <w:rPr>
                <w:color w:val="auto"/>
                <w:sz w:val="14"/>
                <w:szCs w:val="14"/>
              </w:rPr>
            </w:pPr>
            <w:r w:rsidRPr="004579BC">
              <w:rPr>
                <w:color w:val="auto"/>
                <w:sz w:val="14"/>
                <w:szCs w:val="14"/>
              </w:rPr>
              <w:t>The study reported outcome(s) at presentation and/or immediately post-discharge and so it is likely the length of the prevalence period was appro</w:t>
            </w:r>
            <w:r w:rsidR="00AE797E">
              <w:rPr>
                <w:color w:val="auto"/>
                <w:sz w:val="14"/>
                <w:szCs w:val="14"/>
              </w:rPr>
              <w:t>-</w:t>
            </w:r>
            <w:proofErr w:type="spellStart"/>
            <w:r w:rsidRPr="004579BC">
              <w:rPr>
                <w:color w:val="auto"/>
                <w:sz w:val="14"/>
                <w:szCs w:val="14"/>
              </w:rPr>
              <w:t>priate</w:t>
            </w:r>
            <w:proofErr w:type="spellEnd"/>
            <w:r w:rsidRPr="004579BC">
              <w:rPr>
                <w:color w:val="auto"/>
                <w:sz w:val="14"/>
                <w:szCs w:val="14"/>
              </w:rPr>
              <w:t>.</w:t>
            </w:r>
          </w:p>
          <w:p w14:paraId="15B279C5" w14:textId="77777777" w:rsidR="008B00DD" w:rsidRPr="00CD7D26" w:rsidRDefault="008B00DD" w:rsidP="004579BC">
            <w:pPr>
              <w:pStyle w:val="Default"/>
              <w:rPr>
                <w:color w:val="auto"/>
                <w:sz w:val="14"/>
                <w:szCs w:val="14"/>
              </w:rPr>
            </w:pPr>
          </w:p>
        </w:tc>
        <w:tc>
          <w:tcPr>
            <w:tcW w:w="517" w:type="pct"/>
            <w:tcBorders>
              <w:top w:val="single" w:sz="4" w:space="0" w:color="auto"/>
              <w:bottom w:val="single" w:sz="4" w:space="0" w:color="auto"/>
            </w:tcBorders>
            <w:shd w:val="clear" w:color="auto" w:fill="auto"/>
          </w:tcPr>
          <w:p w14:paraId="0526E8A4" w14:textId="77777777" w:rsidR="004579BC" w:rsidRPr="004579BC" w:rsidRDefault="004579BC" w:rsidP="004579BC">
            <w:pPr>
              <w:pStyle w:val="Default"/>
              <w:rPr>
                <w:color w:val="auto"/>
                <w:sz w:val="14"/>
                <w:szCs w:val="14"/>
              </w:rPr>
            </w:pPr>
            <w:r w:rsidRPr="004579BC">
              <w:rPr>
                <w:color w:val="auto"/>
                <w:sz w:val="14"/>
                <w:szCs w:val="14"/>
              </w:rPr>
              <w:t>There were no errors in the reporting of the numerator(s) and denominator(s) for the prevalence.</w:t>
            </w:r>
          </w:p>
          <w:p w14:paraId="5F33DFA8" w14:textId="77777777" w:rsidR="008B00DD" w:rsidRPr="00CD7D26" w:rsidRDefault="008B00DD" w:rsidP="004579BC">
            <w:pPr>
              <w:pStyle w:val="Default"/>
              <w:rPr>
                <w:color w:val="auto"/>
                <w:sz w:val="14"/>
                <w:szCs w:val="14"/>
              </w:rPr>
            </w:pPr>
          </w:p>
        </w:tc>
      </w:tr>
      <w:tr w:rsidR="00291D40" w:rsidRPr="00CD7D26" w14:paraId="5CBA9EBC" w14:textId="64181BDA" w:rsidTr="00655E0F">
        <w:trPr>
          <w:trHeight w:val="697"/>
        </w:trPr>
        <w:tc>
          <w:tcPr>
            <w:tcW w:w="355" w:type="pct"/>
            <w:tcBorders>
              <w:top w:val="single" w:sz="4" w:space="0" w:color="auto"/>
              <w:bottom w:val="single" w:sz="4" w:space="0" w:color="auto"/>
            </w:tcBorders>
            <w:shd w:val="clear" w:color="auto" w:fill="F2F2F2" w:themeFill="background1" w:themeFillShade="F2"/>
          </w:tcPr>
          <w:p w14:paraId="6117BA31" w14:textId="380275DC" w:rsidR="008B00DD" w:rsidRPr="00A21AFE" w:rsidRDefault="00577102" w:rsidP="00AE797E">
            <w:pPr>
              <w:pStyle w:val="Default"/>
              <w:rPr>
                <w:b/>
                <w:color w:val="auto"/>
                <w:sz w:val="14"/>
                <w:szCs w:val="14"/>
              </w:rPr>
            </w:pPr>
            <w:proofErr w:type="spellStart"/>
            <w:r>
              <w:rPr>
                <w:b/>
                <w:color w:val="auto"/>
                <w:sz w:val="14"/>
                <w:szCs w:val="14"/>
              </w:rPr>
              <w:t>Perquier</w:t>
            </w:r>
            <w:proofErr w:type="spellEnd"/>
            <w:r w:rsidR="00AE797E">
              <w:rPr>
                <w:b/>
                <w:color w:val="auto"/>
                <w:sz w:val="14"/>
                <w:szCs w:val="14"/>
              </w:rPr>
              <w:t xml:space="preserve"> </w:t>
            </w:r>
            <w:r w:rsidR="008B00DD" w:rsidRPr="00A21AFE">
              <w:rPr>
                <w:b/>
                <w:color w:val="auto"/>
                <w:sz w:val="14"/>
                <w:szCs w:val="14"/>
              </w:rPr>
              <w:t>2017</w:t>
            </w:r>
          </w:p>
        </w:tc>
        <w:tc>
          <w:tcPr>
            <w:tcW w:w="509" w:type="pct"/>
            <w:tcBorders>
              <w:top w:val="single" w:sz="4" w:space="0" w:color="auto"/>
              <w:bottom w:val="single" w:sz="4" w:space="0" w:color="auto"/>
            </w:tcBorders>
            <w:shd w:val="clear" w:color="auto" w:fill="F2F2F2" w:themeFill="background1" w:themeFillShade="F2"/>
          </w:tcPr>
          <w:p w14:paraId="11D4D0A6" w14:textId="77ED1ACF" w:rsidR="00FE23D3" w:rsidRPr="00FE23D3" w:rsidRDefault="00FE23D3" w:rsidP="00FE23D3">
            <w:pPr>
              <w:pStyle w:val="Default"/>
              <w:rPr>
                <w:color w:val="auto"/>
                <w:sz w:val="14"/>
                <w:szCs w:val="14"/>
              </w:rPr>
            </w:pPr>
            <w:r w:rsidRPr="00FE23D3">
              <w:rPr>
                <w:color w:val="auto"/>
                <w:sz w:val="14"/>
                <w:szCs w:val="14"/>
              </w:rPr>
              <w:t>"The study took place in the Bichat-Claude Ber</w:t>
            </w:r>
            <w:r w:rsidR="00577102">
              <w:rPr>
                <w:color w:val="auto"/>
                <w:sz w:val="14"/>
                <w:szCs w:val="14"/>
              </w:rPr>
              <w:t>-</w:t>
            </w:r>
            <w:r w:rsidRPr="00FE23D3">
              <w:rPr>
                <w:color w:val="auto"/>
                <w:sz w:val="14"/>
                <w:szCs w:val="14"/>
              </w:rPr>
              <w:t xml:space="preserve">nard University Hospital Centre, located in the north of Paris, France" (p.143). However, it is unclear whether this region </w:t>
            </w:r>
            <w:r w:rsidR="00577102">
              <w:rPr>
                <w:color w:val="auto"/>
                <w:sz w:val="14"/>
                <w:szCs w:val="14"/>
              </w:rPr>
              <w:t>is</w:t>
            </w:r>
            <w:r w:rsidRPr="00FE23D3">
              <w:rPr>
                <w:color w:val="auto"/>
                <w:sz w:val="14"/>
                <w:szCs w:val="14"/>
              </w:rPr>
              <w:t xml:space="preserve"> representative of the national population.</w:t>
            </w:r>
          </w:p>
          <w:p w14:paraId="7FF7B3D3" w14:textId="4084FA89" w:rsidR="008B00DD" w:rsidRPr="00CD7D26" w:rsidRDefault="008B00DD" w:rsidP="00FE23D3">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74AF23C7" w14:textId="0FF3E146" w:rsidR="00FE23D3" w:rsidRPr="00FE23D3" w:rsidRDefault="00FE23D3" w:rsidP="00FE23D3">
            <w:pPr>
              <w:pStyle w:val="Default"/>
              <w:rPr>
                <w:color w:val="auto"/>
                <w:sz w:val="14"/>
                <w:szCs w:val="14"/>
              </w:rPr>
            </w:pPr>
            <w:r w:rsidRPr="00FE23D3">
              <w:rPr>
                <w:color w:val="auto"/>
                <w:sz w:val="14"/>
                <w:szCs w:val="14"/>
              </w:rPr>
              <w:t>"All suicide attempt</w:t>
            </w:r>
            <w:r w:rsidR="00577102">
              <w:rPr>
                <w:color w:val="auto"/>
                <w:sz w:val="14"/>
                <w:szCs w:val="14"/>
              </w:rPr>
              <w:t>-</w:t>
            </w:r>
            <w:proofErr w:type="spellStart"/>
            <w:r w:rsidRPr="00FE23D3">
              <w:rPr>
                <w:color w:val="auto"/>
                <w:sz w:val="14"/>
                <w:szCs w:val="14"/>
              </w:rPr>
              <w:t>ers</w:t>
            </w:r>
            <w:proofErr w:type="spellEnd"/>
            <w:r w:rsidRPr="00FE23D3">
              <w:rPr>
                <w:color w:val="auto"/>
                <w:sz w:val="14"/>
                <w:szCs w:val="14"/>
              </w:rPr>
              <w:t xml:space="preserve">, except those who need surgical or </w:t>
            </w:r>
            <w:proofErr w:type="spellStart"/>
            <w:r w:rsidRPr="00FE23D3">
              <w:rPr>
                <w:color w:val="auto"/>
                <w:sz w:val="14"/>
                <w:szCs w:val="14"/>
              </w:rPr>
              <w:t>inten</w:t>
            </w:r>
            <w:r w:rsidR="00577102">
              <w:rPr>
                <w:color w:val="auto"/>
                <w:sz w:val="14"/>
                <w:szCs w:val="14"/>
              </w:rPr>
              <w:t>-</w:t>
            </w:r>
            <w:r w:rsidRPr="00FE23D3">
              <w:rPr>
                <w:color w:val="auto"/>
                <w:sz w:val="14"/>
                <w:szCs w:val="14"/>
              </w:rPr>
              <w:t>sive</w:t>
            </w:r>
            <w:proofErr w:type="spellEnd"/>
            <w:r w:rsidRPr="00FE23D3">
              <w:rPr>
                <w:color w:val="auto"/>
                <w:sz w:val="14"/>
                <w:szCs w:val="14"/>
              </w:rPr>
              <w:t xml:space="preserve"> care due to the severity of their </w:t>
            </w:r>
            <w:proofErr w:type="spellStart"/>
            <w:r w:rsidRPr="00FE23D3">
              <w:rPr>
                <w:color w:val="auto"/>
                <w:sz w:val="14"/>
                <w:szCs w:val="14"/>
              </w:rPr>
              <w:t>att</w:t>
            </w:r>
            <w:r w:rsidR="00577102">
              <w:rPr>
                <w:color w:val="auto"/>
                <w:sz w:val="14"/>
                <w:szCs w:val="14"/>
              </w:rPr>
              <w:t>-</w:t>
            </w:r>
            <w:r w:rsidRPr="00FE23D3">
              <w:rPr>
                <w:color w:val="auto"/>
                <w:sz w:val="14"/>
                <w:szCs w:val="14"/>
              </w:rPr>
              <w:t>empt</w:t>
            </w:r>
            <w:proofErr w:type="spellEnd"/>
            <w:r w:rsidRPr="00FE23D3">
              <w:rPr>
                <w:color w:val="auto"/>
                <w:sz w:val="14"/>
                <w:szCs w:val="14"/>
              </w:rPr>
              <w:t xml:space="preserve">..." (p.143) were eligible for </w:t>
            </w:r>
            <w:proofErr w:type="spellStart"/>
            <w:r w:rsidRPr="00FE23D3">
              <w:rPr>
                <w:color w:val="auto"/>
                <w:sz w:val="14"/>
                <w:szCs w:val="14"/>
              </w:rPr>
              <w:t>partici</w:t>
            </w:r>
            <w:r w:rsidR="00577102">
              <w:rPr>
                <w:color w:val="auto"/>
                <w:sz w:val="14"/>
                <w:szCs w:val="14"/>
              </w:rPr>
              <w:t>-</w:t>
            </w:r>
            <w:r w:rsidRPr="00FE23D3">
              <w:rPr>
                <w:color w:val="auto"/>
                <w:sz w:val="14"/>
                <w:szCs w:val="14"/>
              </w:rPr>
              <w:t>pation</w:t>
            </w:r>
            <w:proofErr w:type="spellEnd"/>
            <w:r w:rsidRPr="00FE23D3">
              <w:rPr>
                <w:color w:val="auto"/>
                <w:sz w:val="14"/>
                <w:szCs w:val="14"/>
              </w:rPr>
              <w:t>, however, those that "...were under 15 of age, refused to par</w:t>
            </w:r>
            <w:r w:rsidR="00577102">
              <w:rPr>
                <w:color w:val="auto"/>
                <w:sz w:val="14"/>
                <w:szCs w:val="14"/>
              </w:rPr>
              <w:t>-</w:t>
            </w:r>
            <w:proofErr w:type="spellStart"/>
            <w:r w:rsidRPr="00FE23D3">
              <w:rPr>
                <w:color w:val="auto"/>
                <w:sz w:val="14"/>
                <w:szCs w:val="14"/>
              </w:rPr>
              <w:t>ticipate</w:t>
            </w:r>
            <w:proofErr w:type="spellEnd"/>
            <w:r w:rsidRPr="00FE23D3">
              <w:rPr>
                <w:color w:val="auto"/>
                <w:sz w:val="14"/>
                <w:szCs w:val="14"/>
              </w:rPr>
              <w:t xml:space="preserve">, were </w:t>
            </w:r>
            <w:proofErr w:type="spellStart"/>
            <w:r w:rsidRPr="00FE23D3">
              <w:rPr>
                <w:color w:val="auto"/>
                <w:sz w:val="14"/>
                <w:szCs w:val="14"/>
              </w:rPr>
              <w:t>notable</w:t>
            </w:r>
            <w:proofErr w:type="spellEnd"/>
            <w:r w:rsidRPr="00FE23D3">
              <w:rPr>
                <w:color w:val="auto"/>
                <w:sz w:val="14"/>
                <w:szCs w:val="14"/>
              </w:rPr>
              <w:t xml:space="preserve"> to understand study procedures or could not be interviewed due to severe cognitive or medical conditions" (p.143) were excluded. Whilst "[c]</w:t>
            </w:r>
            <w:proofErr w:type="spellStart"/>
            <w:r w:rsidRPr="00FE23D3">
              <w:rPr>
                <w:color w:val="auto"/>
                <w:sz w:val="14"/>
                <w:szCs w:val="14"/>
              </w:rPr>
              <w:t>ompared</w:t>
            </w:r>
            <w:proofErr w:type="spellEnd"/>
            <w:r w:rsidRPr="00FE23D3">
              <w:rPr>
                <w:color w:val="auto"/>
                <w:sz w:val="14"/>
                <w:szCs w:val="14"/>
              </w:rPr>
              <w:t xml:space="preserve"> to those who were not included, participants did not differ accord</w:t>
            </w:r>
            <w:r w:rsidR="00577102">
              <w:rPr>
                <w:color w:val="auto"/>
                <w:sz w:val="14"/>
                <w:szCs w:val="14"/>
              </w:rPr>
              <w:t>-</w:t>
            </w:r>
            <w:proofErr w:type="spellStart"/>
            <w:r w:rsidRPr="00FE23D3">
              <w:rPr>
                <w:color w:val="auto"/>
                <w:sz w:val="14"/>
                <w:szCs w:val="14"/>
              </w:rPr>
              <w:t>ing</w:t>
            </w:r>
            <w:proofErr w:type="spellEnd"/>
            <w:r w:rsidRPr="00FE23D3">
              <w:rPr>
                <w:color w:val="auto"/>
                <w:sz w:val="14"/>
                <w:szCs w:val="14"/>
              </w:rPr>
              <w:t xml:space="preserve"> to gender...or mean age..." (p.143), there may be other relevant prognostic factors that were not measured that did differ between those included and those excluded.</w:t>
            </w:r>
          </w:p>
          <w:p w14:paraId="232D04B4" w14:textId="77777777" w:rsidR="008B00DD" w:rsidRPr="00CD7D26" w:rsidRDefault="008B00DD" w:rsidP="00FE23D3">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2350B7CE" w14:textId="77777777" w:rsidR="00FE23D3" w:rsidRPr="00FE23D3" w:rsidRDefault="00FE23D3" w:rsidP="00FE23D3">
            <w:pPr>
              <w:pStyle w:val="Default"/>
              <w:rPr>
                <w:color w:val="auto"/>
                <w:sz w:val="14"/>
                <w:szCs w:val="14"/>
              </w:rPr>
            </w:pPr>
            <w:r w:rsidRPr="00FE23D3">
              <w:rPr>
                <w:color w:val="auto"/>
                <w:sz w:val="14"/>
                <w:szCs w:val="14"/>
              </w:rPr>
              <w:t>"Out of the 355 suicide attempters referred to the unit...69 patients were not included for no specific reason" (p.143).</w:t>
            </w:r>
          </w:p>
          <w:p w14:paraId="64810D2D" w14:textId="77777777" w:rsidR="008B00DD" w:rsidRPr="00CD7D26" w:rsidRDefault="008B00DD" w:rsidP="00FE23D3">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7D9B94D" w14:textId="3782CDFE" w:rsidR="00FE23D3" w:rsidRPr="00FE23D3" w:rsidRDefault="00FE23D3" w:rsidP="00FE23D3">
            <w:pPr>
              <w:pStyle w:val="Default"/>
              <w:rPr>
                <w:color w:val="auto"/>
                <w:sz w:val="14"/>
                <w:szCs w:val="14"/>
              </w:rPr>
            </w:pPr>
            <w:r w:rsidRPr="00FE23D3">
              <w:rPr>
                <w:color w:val="auto"/>
                <w:sz w:val="14"/>
                <w:szCs w:val="14"/>
              </w:rPr>
              <w:t>No specific inform</w:t>
            </w:r>
            <w:r w:rsidR="00577102">
              <w:rPr>
                <w:color w:val="auto"/>
                <w:sz w:val="14"/>
                <w:szCs w:val="14"/>
              </w:rPr>
              <w:t>-</w:t>
            </w:r>
            <w:proofErr w:type="spellStart"/>
            <w:r w:rsidRPr="00FE23D3">
              <w:rPr>
                <w:color w:val="auto"/>
                <w:sz w:val="14"/>
                <w:szCs w:val="14"/>
              </w:rPr>
              <w:t>ation</w:t>
            </w:r>
            <w:proofErr w:type="spellEnd"/>
            <w:r w:rsidRPr="00FE23D3">
              <w:rPr>
                <w:color w:val="auto"/>
                <w:sz w:val="14"/>
                <w:szCs w:val="14"/>
              </w:rPr>
              <w:t xml:space="preserve"> reported, how</w:t>
            </w:r>
            <w:r w:rsidR="00577102">
              <w:rPr>
                <w:color w:val="auto"/>
                <w:sz w:val="14"/>
                <w:szCs w:val="14"/>
              </w:rPr>
              <w:t>-</w:t>
            </w:r>
            <w:r w:rsidRPr="00FE23D3">
              <w:rPr>
                <w:color w:val="auto"/>
                <w:sz w:val="14"/>
                <w:szCs w:val="14"/>
              </w:rPr>
              <w:t>ever,</w:t>
            </w:r>
            <w:r w:rsidR="00C93A21">
              <w:rPr>
                <w:color w:val="auto"/>
                <w:sz w:val="14"/>
                <w:szCs w:val="14"/>
              </w:rPr>
              <w:t xml:space="preserve"> data were </w:t>
            </w:r>
            <w:proofErr w:type="gramStart"/>
            <w:r w:rsidR="00C93A21">
              <w:rPr>
                <w:color w:val="auto"/>
                <w:sz w:val="14"/>
                <w:szCs w:val="14"/>
              </w:rPr>
              <w:t>mis-sing</w:t>
            </w:r>
            <w:proofErr w:type="gramEnd"/>
            <w:r w:rsidR="00C93A21">
              <w:rPr>
                <w:color w:val="auto"/>
                <w:sz w:val="14"/>
                <w:szCs w:val="14"/>
              </w:rPr>
              <w:t xml:space="preserve"> for 2.4% of </w:t>
            </w:r>
            <w:r w:rsidRPr="00FE23D3">
              <w:rPr>
                <w:color w:val="auto"/>
                <w:sz w:val="14"/>
                <w:szCs w:val="14"/>
              </w:rPr>
              <w:t>cases.</w:t>
            </w:r>
          </w:p>
          <w:p w14:paraId="2E4C9766" w14:textId="77777777" w:rsidR="008B00DD" w:rsidRPr="00CD7D26" w:rsidRDefault="008B00DD" w:rsidP="00FE23D3">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07D94C5D" w14:textId="285F7824" w:rsidR="00FE23D3" w:rsidRPr="00FE23D3" w:rsidRDefault="00FE23D3" w:rsidP="00FE23D3">
            <w:pPr>
              <w:pStyle w:val="Default"/>
              <w:rPr>
                <w:color w:val="auto"/>
                <w:sz w:val="14"/>
                <w:szCs w:val="14"/>
              </w:rPr>
            </w:pPr>
            <w:r w:rsidRPr="00FE23D3">
              <w:rPr>
                <w:color w:val="auto"/>
                <w:sz w:val="14"/>
                <w:szCs w:val="14"/>
              </w:rPr>
              <w:t>Data were collected using a standard ass</w:t>
            </w:r>
            <w:r w:rsidR="00577102">
              <w:rPr>
                <w:color w:val="auto"/>
                <w:sz w:val="14"/>
                <w:szCs w:val="14"/>
              </w:rPr>
              <w:t>-</w:t>
            </w:r>
            <w:proofErr w:type="spellStart"/>
            <w:r w:rsidR="00577102">
              <w:rPr>
                <w:color w:val="auto"/>
                <w:sz w:val="14"/>
                <w:szCs w:val="14"/>
              </w:rPr>
              <w:t>essment</w:t>
            </w:r>
            <w:proofErr w:type="spellEnd"/>
            <w:r w:rsidR="00577102">
              <w:rPr>
                <w:color w:val="auto"/>
                <w:sz w:val="14"/>
                <w:szCs w:val="14"/>
              </w:rPr>
              <w:t xml:space="preserve"> form "</w:t>
            </w:r>
            <w:r w:rsidRPr="00FE23D3">
              <w:rPr>
                <w:color w:val="auto"/>
                <w:sz w:val="14"/>
                <w:szCs w:val="14"/>
              </w:rPr>
              <w:t>filled out during a clinical interview" (p.143).</w:t>
            </w:r>
          </w:p>
          <w:p w14:paraId="088638BE" w14:textId="77777777" w:rsidR="008B00DD" w:rsidRPr="00CD7D26" w:rsidRDefault="008B00DD" w:rsidP="00FE23D3">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3F35AB76" w14:textId="248925B7" w:rsidR="00FE23D3" w:rsidRPr="00FE23D3" w:rsidRDefault="00FE23D3" w:rsidP="00FE23D3">
            <w:pPr>
              <w:pStyle w:val="Default"/>
              <w:rPr>
                <w:color w:val="auto"/>
                <w:sz w:val="14"/>
                <w:szCs w:val="14"/>
              </w:rPr>
            </w:pPr>
            <w:r w:rsidRPr="00FE23D3">
              <w:rPr>
                <w:color w:val="auto"/>
                <w:sz w:val="14"/>
                <w:szCs w:val="14"/>
              </w:rPr>
              <w:t xml:space="preserve">Whilst "[a] suicide attempt was defined as any 'act with a non-fatal outcome, in which an individual deliberately initiates a non-habitual </w:t>
            </w:r>
            <w:r w:rsidR="00577102">
              <w:rPr>
                <w:color w:val="auto"/>
                <w:sz w:val="14"/>
                <w:szCs w:val="14"/>
              </w:rPr>
              <w:t>be-</w:t>
            </w:r>
            <w:proofErr w:type="spellStart"/>
            <w:r w:rsidR="00577102">
              <w:rPr>
                <w:color w:val="auto"/>
                <w:sz w:val="14"/>
                <w:szCs w:val="14"/>
              </w:rPr>
              <w:t>hav</w:t>
            </w:r>
            <w:r w:rsidRPr="00FE23D3">
              <w:rPr>
                <w:color w:val="auto"/>
                <w:sz w:val="14"/>
                <w:szCs w:val="14"/>
              </w:rPr>
              <w:t>ior</w:t>
            </w:r>
            <w:proofErr w:type="spellEnd"/>
            <w:r w:rsidRPr="00FE23D3">
              <w:rPr>
                <w:color w:val="auto"/>
                <w:sz w:val="14"/>
                <w:szCs w:val="14"/>
              </w:rPr>
              <w:t xml:space="preserve"> that without intervention from others will cause self-harm, or deli</w:t>
            </w:r>
            <w:r w:rsidR="00577102">
              <w:rPr>
                <w:color w:val="auto"/>
                <w:sz w:val="14"/>
                <w:szCs w:val="14"/>
              </w:rPr>
              <w:t>-</w:t>
            </w:r>
            <w:proofErr w:type="spellStart"/>
            <w:r w:rsidRPr="00FE23D3">
              <w:rPr>
                <w:color w:val="auto"/>
                <w:sz w:val="14"/>
                <w:szCs w:val="14"/>
              </w:rPr>
              <w:t>berately</w:t>
            </w:r>
            <w:proofErr w:type="spellEnd"/>
            <w:r w:rsidRPr="00FE23D3">
              <w:rPr>
                <w:color w:val="auto"/>
                <w:sz w:val="14"/>
                <w:szCs w:val="14"/>
              </w:rPr>
              <w:t xml:space="preserve"> ingests a substance in excess of the prescribed or generally recognized therapeutic dosage', according to the WHO definition..." (p.143), it is unclear whether this deter</w:t>
            </w:r>
            <w:r w:rsidR="00577102">
              <w:rPr>
                <w:color w:val="auto"/>
                <w:sz w:val="14"/>
                <w:szCs w:val="14"/>
              </w:rPr>
              <w:t>-</w:t>
            </w:r>
            <w:proofErr w:type="spellStart"/>
            <w:r w:rsidRPr="00FE23D3">
              <w:rPr>
                <w:color w:val="auto"/>
                <w:sz w:val="14"/>
                <w:szCs w:val="14"/>
              </w:rPr>
              <w:t>mination</w:t>
            </w:r>
            <w:proofErr w:type="spellEnd"/>
            <w:r w:rsidRPr="00FE23D3">
              <w:rPr>
                <w:color w:val="auto"/>
                <w:sz w:val="14"/>
                <w:szCs w:val="14"/>
              </w:rPr>
              <w:t xml:space="preserve"> was made on the basis of </w:t>
            </w:r>
            <w:proofErr w:type="spellStart"/>
            <w:r w:rsidRPr="00FE23D3">
              <w:rPr>
                <w:color w:val="auto"/>
                <w:sz w:val="14"/>
                <w:szCs w:val="14"/>
              </w:rPr>
              <w:t>diag</w:t>
            </w:r>
            <w:r w:rsidR="00577102">
              <w:rPr>
                <w:color w:val="auto"/>
                <w:sz w:val="14"/>
                <w:szCs w:val="14"/>
              </w:rPr>
              <w:t>-</w:t>
            </w:r>
            <w:r w:rsidRPr="00FE23D3">
              <w:rPr>
                <w:color w:val="auto"/>
                <w:sz w:val="14"/>
                <w:szCs w:val="14"/>
              </w:rPr>
              <w:t>nostic</w:t>
            </w:r>
            <w:proofErr w:type="spellEnd"/>
            <w:r w:rsidRPr="00FE23D3">
              <w:rPr>
                <w:color w:val="auto"/>
                <w:sz w:val="14"/>
                <w:szCs w:val="14"/>
              </w:rPr>
              <w:t xml:space="preserve"> codes alone, or whether additional review was under</w:t>
            </w:r>
            <w:r w:rsidR="00577102">
              <w:rPr>
                <w:color w:val="auto"/>
                <w:sz w:val="14"/>
                <w:szCs w:val="14"/>
              </w:rPr>
              <w:t>-</w:t>
            </w:r>
            <w:r w:rsidRPr="00FE23D3">
              <w:rPr>
                <w:color w:val="auto"/>
                <w:sz w:val="14"/>
                <w:szCs w:val="14"/>
              </w:rPr>
              <w:t>taken to investigate intent in ambiguous cases.</w:t>
            </w:r>
          </w:p>
          <w:p w14:paraId="63C36A0E" w14:textId="77777777" w:rsidR="008B00DD" w:rsidRPr="00CD7D26" w:rsidRDefault="008B00DD" w:rsidP="00FE23D3">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3FD25BE0" w14:textId="1DE70963" w:rsidR="00FE23D3" w:rsidRPr="00FE23D3" w:rsidRDefault="00BA2457" w:rsidP="00FE23D3">
            <w:pPr>
              <w:pStyle w:val="Default"/>
              <w:rPr>
                <w:color w:val="auto"/>
                <w:sz w:val="14"/>
                <w:szCs w:val="14"/>
              </w:rPr>
            </w:pPr>
            <w:r>
              <w:rPr>
                <w:color w:val="auto"/>
                <w:sz w:val="14"/>
                <w:szCs w:val="14"/>
              </w:rPr>
              <w:t>NR</w:t>
            </w:r>
          </w:p>
          <w:p w14:paraId="5FA4D2DC" w14:textId="77777777" w:rsidR="008B00DD" w:rsidRPr="00CD7D26" w:rsidRDefault="008B00DD" w:rsidP="00FE23D3">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0A2B5382" w14:textId="4E686C3F" w:rsidR="00FE23D3" w:rsidRPr="00FE23D3" w:rsidRDefault="00FE23D3" w:rsidP="00FE23D3">
            <w:pPr>
              <w:pStyle w:val="Default"/>
              <w:rPr>
                <w:color w:val="auto"/>
                <w:sz w:val="14"/>
                <w:szCs w:val="14"/>
              </w:rPr>
            </w:pPr>
            <w:r w:rsidRPr="00FE23D3">
              <w:rPr>
                <w:color w:val="auto"/>
                <w:sz w:val="14"/>
                <w:szCs w:val="14"/>
              </w:rPr>
              <w:t>No specific inform</w:t>
            </w:r>
            <w:r w:rsidR="00BA2457">
              <w:rPr>
                <w:color w:val="auto"/>
                <w:sz w:val="14"/>
                <w:szCs w:val="14"/>
              </w:rPr>
              <w:t>-</w:t>
            </w:r>
            <w:proofErr w:type="spellStart"/>
            <w:r w:rsidRPr="00FE23D3">
              <w:rPr>
                <w:color w:val="auto"/>
                <w:sz w:val="14"/>
                <w:szCs w:val="14"/>
              </w:rPr>
              <w:t>ation</w:t>
            </w:r>
            <w:proofErr w:type="spellEnd"/>
            <w:r w:rsidRPr="00FE23D3">
              <w:rPr>
                <w:color w:val="auto"/>
                <w:sz w:val="14"/>
                <w:szCs w:val="14"/>
              </w:rPr>
              <w:t xml:space="preserve"> reported, how</w:t>
            </w:r>
            <w:r w:rsidR="00BA2457">
              <w:rPr>
                <w:color w:val="auto"/>
                <w:sz w:val="14"/>
                <w:szCs w:val="14"/>
              </w:rPr>
              <w:t>-</w:t>
            </w:r>
            <w:r w:rsidRPr="00FE23D3">
              <w:rPr>
                <w:color w:val="auto"/>
                <w:sz w:val="14"/>
                <w:szCs w:val="14"/>
              </w:rPr>
              <w:t>ever, it is likely the same mode of data collection was used for all participants.</w:t>
            </w:r>
          </w:p>
          <w:p w14:paraId="0C432EB6" w14:textId="77777777" w:rsidR="008B00DD" w:rsidRPr="00CD7D26" w:rsidRDefault="008B00DD" w:rsidP="00FE23D3">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32294099" w14:textId="5170505D" w:rsidR="00FE23D3" w:rsidRPr="00FE23D3" w:rsidRDefault="00FE23D3" w:rsidP="00FE23D3">
            <w:pPr>
              <w:pStyle w:val="Default"/>
              <w:rPr>
                <w:color w:val="auto"/>
                <w:sz w:val="14"/>
                <w:szCs w:val="14"/>
              </w:rPr>
            </w:pPr>
            <w:r w:rsidRPr="00FE23D3">
              <w:rPr>
                <w:color w:val="auto"/>
                <w:sz w:val="14"/>
                <w:szCs w:val="14"/>
              </w:rPr>
              <w:t xml:space="preserve">The study reported outcome(s) at </w:t>
            </w:r>
            <w:proofErr w:type="spellStart"/>
            <w:r w:rsidRPr="00FE23D3">
              <w:rPr>
                <w:color w:val="auto"/>
                <w:sz w:val="14"/>
                <w:szCs w:val="14"/>
              </w:rPr>
              <w:t>pres</w:t>
            </w:r>
            <w:r w:rsidR="001A0A86">
              <w:rPr>
                <w:color w:val="auto"/>
                <w:sz w:val="14"/>
                <w:szCs w:val="14"/>
              </w:rPr>
              <w:t>-</w:t>
            </w:r>
            <w:r w:rsidRPr="00FE23D3">
              <w:rPr>
                <w:color w:val="auto"/>
                <w:sz w:val="14"/>
                <w:szCs w:val="14"/>
              </w:rPr>
              <w:t>entation</w:t>
            </w:r>
            <w:proofErr w:type="spellEnd"/>
            <w:r w:rsidRPr="00FE23D3">
              <w:rPr>
                <w:color w:val="auto"/>
                <w:sz w:val="14"/>
                <w:szCs w:val="14"/>
              </w:rPr>
              <w:t xml:space="preserve"> and/or immediately post-discharge and so it is likely the length of the prevalence period was appro</w:t>
            </w:r>
            <w:r w:rsidR="00AE797E">
              <w:rPr>
                <w:color w:val="auto"/>
                <w:sz w:val="14"/>
                <w:szCs w:val="14"/>
              </w:rPr>
              <w:t>-</w:t>
            </w:r>
            <w:proofErr w:type="spellStart"/>
            <w:r w:rsidRPr="00FE23D3">
              <w:rPr>
                <w:color w:val="auto"/>
                <w:sz w:val="14"/>
                <w:szCs w:val="14"/>
              </w:rPr>
              <w:t>priate</w:t>
            </w:r>
            <w:proofErr w:type="spellEnd"/>
            <w:r w:rsidRPr="00FE23D3">
              <w:rPr>
                <w:color w:val="auto"/>
                <w:sz w:val="14"/>
                <w:szCs w:val="14"/>
              </w:rPr>
              <w:t>.</w:t>
            </w:r>
          </w:p>
          <w:p w14:paraId="52E95B4E" w14:textId="77777777" w:rsidR="008B00DD" w:rsidRPr="00CD7D26" w:rsidRDefault="008B00DD" w:rsidP="00FE23D3">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024703A6" w14:textId="05239985" w:rsidR="00FE23D3" w:rsidRPr="00FE23D3" w:rsidRDefault="00FE23D3" w:rsidP="00FE23D3">
            <w:pPr>
              <w:pStyle w:val="Default"/>
              <w:rPr>
                <w:color w:val="auto"/>
                <w:sz w:val="14"/>
                <w:szCs w:val="14"/>
              </w:rPr>
            </w:pPr>
            <w:r w:rsidRPr="00FE23D3">
              <w:rPr>
                <w:color w:val="auto"/>
                <w:sz w:val="14"/>
                <w:szCs w:val="14"/>
              </w:rPr>
              <w:t>The proportions re</w:t>
            </w:r>
            <w:r w:rsidR="001A0A86">
              <w:rPr>
                <w:color w:val="auto"/>
                <w:sz w:val="14"/>
                <w:szCs w:val="14"/>
              </w:rPr>
              <w:t>-</w:t>
            </w:r>
            <w:r w:rsidRPr="00FE23D3">
              <w:rPr>
                <w:color w:val="auto"/>
                <w:sz w:val="14"/>
                <w:szCs w:val="14"/>
              </w:rPr>
              <w:t xml:space="preserve">ported in Table 1, p.145 do not appear to be based either on the total number of </w:t>
            </w:r>
            <w:proofErr w:type="spellStart"/>
            <w:r w:rsidRPr="00FE23D3">
              <w:rPr>
                <w:color w:val="auto"/>
                <w:sz w:val="14"/>
                <w:szCs w:val="14"/>
              </w:rPr>
              <w:t>partici</w:t>
            </w:r>
            <w:proofErr w:type="spellEnd"/>
            <w:r w:rsidR="001A0A86">
              <w:rPr>
                <w:color w:val="auto"/>
                <w:sz w:val="14"/>
                <w:szCs w:val="14"/>
              </w:rPr>
              <w:t>-</w:t>
            </w:r>
            <w:r w:rsidRPr="00FE23D3">
              <w:rPr>
                <w:color w:val="auto"/>
                <w:sz w:val="14"/>
                <w:szCs w:val="14"/>
              </w:rPr>
              <w:t xml:space="preserve">pants included at </w:t>
            </w:r>
            <w:proofErr w:type="gramStart"/>
            <w:r w:rsidRPr="00FE23D3">
              <w:rPr>
                <w:color w:val="auto"/>
                <w:sz w:val="14"/>
                <w:szCs w:val="14"/>
              </w:rPr>
              <w:t>base</w:t>
            </w:r>
            <w:r w:rsidR="001A0A86">
              <w:rPr>
                <w:color w:val="auto"/>
                <w:sz w:val="14"/>
                <w:szCs w:val="14"/>
              </w:rPr>
              <w:t>-</w:t>
            </w:r>
            <w:r w:rsidRPr="00FE23D3">
              <w:rPr>
                <w:color w:val="auto"/>
                <w:sz w:val="14"/>
                <w:szCs w:val="14"/>
              </w:rPr>
              <w:t>line</w:t>
            </w:r>
            <w:proofErr w:type="gramEnd"/>
            <w:r w:rsidRPr="00FE23D3">
              <w:rPr>
                <w:color w:val="auto"/>
                <w:sz w:val="14"/>
                <w:szCs w:val="14"/>
              </w:rPr>
              <w:t>, or the revised number provided within the table notes.</w:t>
            </w:r>
          </w:p>
          <w:p w14:paraId="0BF162A6" w14:textId="77777777" w:rsidR="008B00DD" w:rsidRPr="00CD7D26" w:rsidRDefault="008B00DD" w:rsidP="00FE23D3">
            <w:pPr>
              <w:pStyle w:val="Default"/>
              <w:rPr>
                <w:color w:val="auto"/>
                <w:sz w:val="14"/>
                <w:szCs w:val="14"/>
              </w:rPr>
            </w:pPr>
          </w:p>
        </w:tc>
      </w:tr>
    </w:tbl>
    <w:p w14:paraId="1E016A44" w14:textId="37568161" w:rsidR="00D2244B" w:rsidRDefault="00D2244B"/>
    <w:p w14:paraId="0CAE3571" w14:textId="1244E34E" w:rsidR="00D2244B" w:rsidRDefault="00D2244B"/>
    <w:p w14:paraId="77D0E41A"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616141C3" w14:textId="4E16FF51" w:rsidTr="00655E0F">
        <w:trPr>
          <w:trHeight w:val="839"/>
        </w:trPr>
        <w:tc>
          <w:tcPr>
            <w:tcW w:w="355" w:type="pct"/>
            <w:tcBorders>
              <w:top w:val="single" w:sz="4" w:space="0" w:color="auto"/>
              <w:bottom w:val="single" w:sz="4" w:space="0" w:color="auto"/>
            </w:tcBorders>
            <w:shd w:val="clear" w:color="auto" w:fill="auto"/>
          </w:tcPr>
          <w:p w14:paraId="69A51397" w14:textId="7C196916" w:rsidR="008B00DD" w:rsidRPr="00A21AFE" w:rsidRDefault="008B00DD" w:rsidP="00DA76CA">
            <w:pPr>
              <w:pStyle w:val="Default"/>
              <w:rPr>
                <w:b/>
                <w:color w:val="auto"/>
                <w:sz w:val="14"/>
                <w:szCs w:val="14"/>
              </w:rPr>
            </w:pPr>
            <w:r w:rsidRPr="00A21AFE">
              <w:rPr>
                <w:b/>
                <w:color w:val="auto"/>
                <w:sz w:val="14"/>
                <w:szCs w:val="14"/>
              </w:rPr>
              <w:lastRenderedPageBreak/>
              <w:t>Reith 2004</w:t>
            </w:r>
          </w:p>
          <w:p w14:paraId="7CED721A" w14:textId="77777777" w:rsidR="008B00DD" w:rsidRPr="00A21AFE" w:rsidRDefault="008B00DD" w:rsidP="00DA76CA">
            <w:pPr>
              <w:pStyle w:val="Default"/>
              <w:rPr>
                <w:b/>
                <w:color w:val="auto"/>
                <w:sz w:val="14"/>
                <w:szCs w:val="14"/>
              </w:rPr>
            </w:pPr>
          </w:p>
        </w:tc>
        <w:tc>
          <w:tcPr>
            <w:tcW w:w="509" w:type="pct"/>
            <w:tcBorders>
              <w:top w:val="single" w:sz="4" w:space="0" w:color="auto"/>
              <w:bottom w:val="single" w:sz="4" w:space="0" w:color="auto"/>
            </w:tcBorders>
            <w:shd w:val="clear" w:color="auto" w:fill="auto"/>
          </w:tcPr>
          <w:p w14:paraId="5DEFE205" w14:textId="432CF1A6" w:rsidR="001C45AE" w:rsidRPr="001C45AE" w:rsidRDefault="001C45AE" w:rsidP="001C45AE">
            <w:pPr>
              <w:pStyle w:val="Default"/>
              <w:rPr>
                <w:color w:val="auto"/>
                <w:sz w:val="14"/>
                <w:szCs w:val="14"/>
              </w:rPr>
            </w:pPr>
            <w:r w:rsidRPr="001C45AE">
              <w:rPr>
                <w:color w:val="auto"/>
                <w:sz w:val="14"/>
                <w:szCs w:val="14"/>
              </w:rPr>
              <w:t>"Subjects were identified from a clini</w:t>
            </w:r>
            <w:r w:rsidR="005A3E5A">
              <w:rPr>
                <w:color w:val="auto"/>
                <w:sz w:val="14"/>
                <w:szCs w:val="14"/>
              </w:rPr>
              <w:t xml:space="preserve">cal database maintained by the </w:t>
            </w:r>
            <w:r w:rsidRPr="001C45AE">
              <w:rPr>
                <w:color w:val="auto"/>
                <w:sz w:val="14"/>
                <w:szCs w:val="14"/>
              </w:rPr>
              <w:t>Hun</w:t>
            </w:r>
            <w:r w:rsidR="005A3E5A">
              <w:rPr>
                <w:color w:val="auto"/>
                <w:sz w:val="14"/>
                <w:szCs w:val="14"/>
              </w:rPr>
              <w:t>-</w:t>
            </w:r>
            <w:proofErr w:type="spellStart"/>
            <w:r w:rsidRPr="001C45AE">
              <w:rPr>
                <w:color w:val="auto"/>
                <w:sz w:val="14"/>
                <w:szCs w:val="14"/>
              </w:rPr>
              <w:t>ter</w:t>
            </w:r>
            <w:proofErr w:type="spellEnd"/>
            <w:r w:rsidRPr="001C45AE">
              <w:rPr>
                <w:color w:val="auto"/>
                <w:sz w:val="14"/>
                <w:szCs w:val="14"/>
              </w:rPr>
              <w:t xml:space="preserve"> Area Toxicology Service (HATS)..." (p.521). However, it is unclear whether this region </w:t>
            </w:r>
            <w:r w:rsidR="005A3E5A">
              <w:rPr>
                <w:color w:val="auto"/>
                <w:sz w:val="14"/>
                <w:szCs w:val="14"/>
              </w:rPr>
              <w:t>is</w:t>
            </w:r>
            <w:r w:rsidRPr="001C45AE">
              <w:rPr>
                <w:color w:val="auto"/>
                <w:sz w:val="14"/>
                <w:szCs w:val="14"/>
              </w:rPr>
              <w:t xml:space="preserve"> representative of the national population.</w:t>
            </w:r>
          </w:p>
          <w:p w14:paraId="3C3F3F04" w14:textId="42D8F98C" w:rsidR="008B00DD" w:rsidRPr="00CD7D26" w:rsidRDefault="008B00DD" w:rsidP="001C45AE">
            <w:pPr>
              <w:pStyle w:val="Default"/>
              <w:rPr>
                <w:color w:val="auto"/>
                <w:sz w:val="14"/>
                <w:szCs w:val="14"/>
              </w:rPr>
            </w:pPr>
          </w:p>
        </w:tc>
        <w:tc>
          <w:tcPr>
            <w:tcW w:w="475" w:type="pct"/>
            <w:tcBorders>
              <w:top w:val="single" w:sz="4" w:space="0" w:color="auto"/>
              <w:bottom w:val="single" w:sz="4" w:space="0" w:color="auto"/>
            </w:tcBorders>
            <w:shd w:val="clear" w:color="auto" w:fill="auto"/>
          </w:tcPr>
          <w:p w14:paraId="7DE1BD18" w14:textId="105C8AB0" w:rsidR="001C45AE" w:rsidRPr="001C45AE" w:rsidRDefault="001C45AE" w:rsidP="001C45AE">
            <w:pPr>
              <w:pStyle w:val="Default"/>
              <w:rPr>
                <w:color w:val="auto"/>
                <w:sz w:val="14"/>
                <w:szCs w:val="14"/>
              </w:rPr>
            </w:pPr>
            <w:r w:rsidRPr="001C45AE">
              <w:rPr>
                <w:color w:val="auto"/>
                <w:sz w:val="14"/>
                <w:szCs w:val="14"/>
              </w:rPr>
              <w:t xml:space="preserve">"All admissions with deliberate or </w:t>
            </w:r>
            <w:proofErr w:type="spellStart"/>
            <w:r w:rsidRPr="001C45AE">
              <w:rPr>
                <w:color w:val="auto"/>
                <w:sz w:val="14"/>
                <w:szCs w:val="14"/>
              </w:rPr>
              <w:t>recreat</w:t>
            </w:r>
            <w:r w:rsidR="005A3E5A">
              <w:rPr>
                <w:color w:val="auto"/>
                <w:sz w:val="14"/>
                <w:szCs w:val="14"/>
              </w:rPr>
              <w:t>-</w:t>
            </w:r>
            <w:r w:rsidRPr="001C45AE">
              <w:rPr>
                <w:color w:val="auto"/>
                <w:sz w:val="14"/>
                <w:szCs w:val="14"/>
              </w:rPr>
              <w:t>ional</w:t>
            </w:r>
            <w:proofErr w:type="spellEnd"/>
            <w:r w:rsidRPr="001C45AE">
              <w:rPr>
                <w:color w:val="auto"/>
                <w:sz w:val="14"/>
                <w:szCs w:val="14"/>
              </w:rPr>
              <w:t xml:space="preserve"> self-poison</w:t>
            </w:r>
            <w:r w:rsidR="005A3E5A">
              <w:rPr>
                <w:color w:val="auto"/>
                <w:sz w:val="14"/>
                <w:szCs w:val="14"/>
              </w:rPr>
              <w:t>-</w:t>
            </w:r>
            <w:proofErr w:type="spellStart"/>
            <w:r w:rsidRPr="001C45AE">
              <w:rPr>
                <w:color w:val="auto"/>
                <w:sz w:val="14"/>
                <w:szCs w:val="14"/>
              </w:rPr>
              <w:t>ing</w:t>
            </w:r>
            <w:proofErr w:type="spellEnd"/>
            <w:r w:rsidRPr="001C45AE">
              <w:rPr>
                <w:color w:val="auto"/>
                <w:sz w:val="14"/>
                <w:szCs w:val="14"/>
              </w:rPr>
              <w:t xml:space="preserve">...were selected" (p.521). However, "Transgender [persons] were </w:t>
            </w:r>
            <w:proofErr w:type="spellStart"/>
            <w:r w:rsidR="005A3E5A">
              <w:rPr>
                <w:color w:val="auto"/>
                <w:sz w:val="14"/>
                <w:szCs w:val="14"/>
              </w:rPr>
              <w:t>exclud</w:t>
            </w:r>
            <w:proofErr w:type="spellEnd"/>
            <w:r w:rsidR="005A3E5A">
              <w:rPr>
                <w:color w:val="auto"/>
                <w:sz w:val="14"/>
                <w:szCs w:val="14"/>
              </w:rPr>
              <w:t>-</w:t>
            </w:r>
            <w:r w:rsidRPr="001C45AE">
              <w:rPr>
                <w:color w:val="auto"/>
                <w:sz w:val="14"/>
                <w:szCs w:val="14"/>
              </w:rPr>
              <w:t>ed, as were patients who died prior to being discharged from hospital during their index admission" (p.521).</w:t>
            </w:r>
          </w:p>
          <w:p w14:paraId="637ED4CD" w14:textId="77777777" w:rsidR="008B00DD" w:rsidRPr="00CD7D26" w:rsidRDefault="008B00DD" w:rsidP="001C45AE">
            <w:pPr>
              <w:pStyle w:val="Default"/>
              <w:rPr>
                <w:color w:val="auto"/>
                <w:sz w:val="14"/>
                <w:szCs w:val="14"/>
              </w:rPr>
            </w:pPr>
          </w:p>
        </w:tc>
        <w:tc>
          <w:tcPr>
            <w:tcW w:w="478" w:type="pct"/>
            <w:tcBorders>
              <w:top w:val="single" w:sz="4" w:space="0" w:color="auto"/>
              <w:bottom w:val="single" w:sz="4" w:space="0" w:color="auto"/>
            </w:tcBorders>
            <w:shd w:val="clear" w:color="auto" w:fill="auto"/>
          </w:tcPr>
          <w:p w14:paraId="46034638" w14:textId="66A5019E" w:rsidR="008B00DD" w:rsidRPr="00CD7D26" w:rsidRDefault="005A3E5A" w:rsidP="005A3E5A">
            <w:pPr>
              <w:pStyle w:val="Default"/>
              <w:rPr>
                <w:color w:val="auto"/>
                <w:sz w:val="14"/>
                <w:szCs w:val="14"/>
              </w:rPr>
            </w:pPr>
            <w:r>
              <w:rPr>
                <w:color w:val="auto"/>
                <w:sz w:val="14"/>
                <w:szCs w:val="14"/>
              </w:rPr>
              <w:t>NR</w:t>
            </w:r>
          </w:p>
        </w:tc>
        <w:tc>
          <w:tcPr>
            <w:tcW w:w="438" w:type="pct"/>
            <w:tcBorders>
              <w:top w:val="single" w:sz="4" w:space="0" w:color="auto"/>
              <w:bottom w:val="single" w:sz="4" w:space="0" w:color="auto"/>
            </w:tcBorders>
            <w:shd w:val="clear" w:color="auto" w:fill="auto"/>
          </w:tcPr>
          <w:p w14:paraId="580663C0" w14:textId="7D09E7EF" w:rsidR="001C45AE" w:rsidRPr="001C45AE" w:rsidRDefault="001C45AE" w:rsidP="001C45AE">
            <w:pPr>
              <w:pStyle w:val="Default"/>
              <w:rPr>
                <w:color w:val="auto"/>
                <w:sz w:val="14"/>
                <w:szCs w:val="14"/>
              </w:rPr>
            </w:pPr>
            <w:r w:rsidRPr="001C45AE">
              <w:rPr>
                <w:color w:val="auto"/>
                <w:sz w:val="14"/>
                <w:szCs w:val="14"/>
              </w:rPr>
              <w:t>Data were extracted from psychosocial assessments, and "[f]</w:t>
            </w:r>
            <w:proofErr w:type="spellStart"/>
            <w:r w:rsidRPr="001C45AE">
              <w:rPr>
                <w:color w:val="auto"/>
                <w:sz w:val="14"/>
                <w:szCs w:val="14"/>
              </w:rPr>
              <w:t>ormal</w:t>
            </w:r>
            <w:proofErr w:type="spellEnd"/>
            <w:r w:rsidRPr="001C45AE">
              <w:rPr>
                <w:color w:val="auto"/>
                <w:sz w:val="14"/>
                <w:szCs w:val="14"/>
              </w:rPr>
              <w:t xml:space="preserve"> psychiatric assessment was per</w:t>
            </w:r>
            <w:r w:rsidR="005A3E5A">
              <w:rPr>
                <w:color w:val="auto"/>
                <w:sz w:val="14"/>
                <w:szCs w:val="14"/>
              </w:rPr>
              <w:t>-</w:t>
            </w:r>
            <w:r w:rsidRPr="001C45AE">
              <w:rPr>
                <w:color w:val="auto"/>
                <w:sz w:val="14"/>
                <w:szCs w:val="14"/>
              </w:rPr>
              <w:t>formed on...3347 (91%) of the deli</w:t>
            </w:r>
            <w:r w:rsidR="005A3E5A">
              <w:rPr>
                <w:color w:val="auto"/>
                <w:sz w:val="14"/>
                <w:szCs w:val="14"/>
              </w:rPr>
              <w:t>-</w:t>
            </w:r>
            <w:r w:rsidRPr="001C45AE">
              <w:rPr>
                <w:color w:val="auto"/>
                <w:sz w:val="14"/>
                <w:szCs w:val="14"/>
              </w:rPr>
              <w:t>berate self-poison</w:t>
            </w:r>
            <w:r w:rsidR="005A3E5A">
              <w:rPr>
                <w:color w:val="auto"/>
                <w:sz w:val="14"/>
                <w:szCs w:val="14"/>
              </w:rPr>
              <w:t>-</w:t>
            </w:r>
            <w:proofErr w:type="spellStart"/>
            <w:r w:rsidRPr="001C45AE">
              <w:rPr>
                <w:color w:val="auto"/>
                <w:sz w:val="14"/>
                <w:szCs w:val="14"/>
              </w:rPr>
              <w:t>ings</w:t>
            </w:r>
            <w:proofErr w:type="spellEnd"/>
            <w:r w:rsidRPr="001C45AE">
              <w:rPr>
                <w:color w:val="auto"/>
                <w:sz w:val="14"/>
                <w:szCs w:val="14"/>
              </w:rPr>
              <w:t>..." (p.521), giving an effective non-response rate of 9.0%.</w:t>
            </w:r>
          </w:p>
          <w:p w14:paraId="7C97DB81" w14:textId="77777777" w:rsidR="008B00DD" w:rsidRPr="00CD7D26" w:rsidRDefault="008B00DD" w:rsidP="001C45AE">
            <w:pPr>
              <w:pStyle w:val="Default"/>
              <w:rPr>
                <w:color w:val="auto"/>
                <w:sz w:val="14"/>
                <w:szCs w:val="14"/>
              </w:rPr>
            </w:pPr>
          </w:p>
        </w:tc>
        <w:tc>
          <w:tcPr>
            <w:tcW w:w="452" w:type="pct"/>
            <w:tcBorders>
              <w:top w:val="single" w:sz="4" w:space="0" w:color="auto"/>
              <w:bottom w:val="single" w:sz="4" w:space="0" w:color="auto"/>
            </w:tcBorders>
            <w:shd w:val="clear" w:color="auto" w:fill="auto"/>
          </w:tcPr>
          <w:p w14:paraId="06F98C44" w14:textId="0013BEF4" w:rsidR="001C45AE" w:rsidRPr="001C45AE" w:rsidRDefault="001C45AE" w:rsidP="001C45AE">
            <w:pPr>
              <w:pStyle w:val="Default"/>
              <w:rPr>
                <w:color w:val="auto"/>
                <w:sz w:val="14"/>
                <w:szCs w:val="14"/>
              </w:rPr>
            </w:pPr>
            <w:r w:rsidRPr="001C45AE">
              <w:rPr>
                <w:color w:val="auto"/>
                <w:sz w:val="14"/>
                <w:szCs w:val="14"/>
              </w:rPr>
              <w:t xml:space="preserve">Data were drawn "...from a clinical database maintained by the Hunter Area Toxicological </w:t>
            </w:r>
            <w:proofErr w:type="gramStart"/>
            <w:r w:rsidRPr="001C45AE">
              <w:rPr>
                <w:color w:val="auto"/>
                <w:sz w:val="14"/>
                <w:szCs w:val="14"/>
              </w:rPr>
              <w:t>Ser</w:t>
            </w:r>
            <w:r w:rsidR="005A3E5A">
              <w:rPr>
                <w:color w:val="auto"/>
                <w:sz w:val="14"/>
                <w:szCs w:val="14"/>
              </w:rPr>
              <w:t>-</w:t>
            </w:r>
            <w:r w:rsidRPr="001C45AE">
              <w:rPr>
                <w:color w:val="auto"/>
                <w:sz w:val="14"/>
                <w:szCs w:val="14"/>
              </w:rPr>
              <w:t>vice</w:t>
            </w:r>
            <w:proofErr w:type="gramEnd"/>
            <w:r w:rsidRPr="001C45AE">
              <w:rPr>
                <w:color w:val="auto"/>
                <w:sz w:val="14"/>
                <w:szCs w:val="14"/>
              </w:rPr>
              <w:t xml:space="preserve"> (HATS)..." (p.521).</w:t>
            </w:r>
          </w:p>
          <w:p w14:paraId="0CA01FE4" w14:textId="77777777" w:rsidR="008B00DD" w:rsidRPr="00CD7D26" w:rsidRDefault="008B00DD" w:rsidP="001C45AE">
            <w:pPr>
              <w:pStyle w:val="Default"/>
              <w:rPr>
                <w:color w:val="auto"/>
                <w:sz w:val="14"/>
                <w:szCs w:val="14"/>
              </w:rPr>
            </w:pPr>
          </w:p>
        </w:tc>
        <w:tc>
          <w:tcPr>
            <w:tcW w:w="444" w:type="pct"/>
            <w:tcBorders>
              <w:top w:val="single" w:sz="4" w:space="0" w:color="auto"/>
              <w:bottom w:val="single" w:sz="4" w:space="0" w:color="auto"/>
            </w:tcBorders>
            <w:shd w:val="clear" w:color="auto" w:fill="auto"/>
          </w:tcPr>
          <w:p w14:paraId="637FF5A2" w14:textId="6C677914" w:rsidR="001C45AE" w:rsidRPr="001C45AE" w:rsidRDefault="001C45AE" w:rsidP="001C45AE">
            <w:pPr>
              <w:pStyle w:val="Default"/>
              <w:rPr>
                <w:color w:val="auto"/>
                <w:sz w:val="14"/>
                <w:szCs w:val="14"/>
              </w:rPr>
            </w:pPr>
            <w:r w:rsidRPr="001C45AE">
              <w:rPr>
                <w:color w:val="auto"/>
                <w:sz w:val="14"/>
                <w:szCs w:val="14"/>
              </w:rPr>
              <w:t>No specific inform</w:t>
            </w:r>
            <w:r w:rsidR="005A3E5A">
              <w:rPr>
                <w:color w:val="auto"/>
                <w:sz w:val="14"/>
                <w:szCs w:val="14"/>
              </w:rPr>
              <w:t>-</w:t>
            </w:r>
            <w:proofErr w:type="spellStart"/>
            <w:r w:rsidRPr="001C45AE">
              <w:rPr>
                <w:color w:val="auto"/>
                <w:sz w:val="14"/>
                <w:szCs w:val="14"/>
              </w:rPr>
              <w:t>ation</w:t>
            </w:r>
            <w:proofErr w:type="spellEnd"/>
            <w:r w:rsidRPr="001C45AE">
              <w:rPr>
                <w:color w:val="auto"/>
                <w:sz w:val="14"/>
                <w:szCs w:val="14"/>
              </w:rPr>
              <w:t xml:space="preserve"> reported. How</w:t>
            </w:r>
            <w:r w:rsidR="005A3E5A">
              <w:rPr>
                <w:color w:val="auto"/>
                <w:sz w:val="14"/>
                <w:szCs w:val="14"/>
              </w:rPr>
              <w:t>-</w:t>
            </w:r>
            <w:r w:rsidRPr="001C45AE">
              <w:rPr>
                <w:color w:val="auto"/>
                <w:sz w:val="14"/>
                <w:szCs w:val="14"/>
              </w:rPr>
              <w:t>ever, previous work using the Hunter Area Toxicological Service (HATS) has indicated that DSP is ascertained follow</w:t>
            </w:r>
            <w:r w:rsidR="005A3E5A">
              <w:rPr>
                <w:color w:val="auto"/>
                <w:sz w:val="14"/>
                <w:szCs w:val="14"/>
              </w:rPr>
              <w:t>-</w:t>
            </w:r>
            <w:proofErr w:type="spellStart"/>
            <w:r w:rsidRPr="001C45AE">
              <w:rPr>
                <w:color w:val="auto"/>
                <w:sz w:val="14"/>
                <w:szCs w:val="14"/>
              </w:rPr>
              <w:t>ing</w:t>
            </w:r>
            <w:proofErr w:type="spellEnd"/>
            <w:r w:rsidRPr="001C45AE">
              <w:rPr>
                <w:color w:val="auto"/>
                <w:sz w:val="14"/>
                <w:szCs w:val="14"/>
              </w:rPr>
              <w:t xml:space="preserve"> a clinical review.</w:t>
            </w:r>
          </w:p>
          <w:p w14:paraId="5AA5353E" w14:textId="77777777" w:rsidR="008B00DD" w:rsidRPr="00CD7D26" w:rsidRDefault="008B00DD" w:rsidP="001C45AE">
            <w:pPr>
              <w:pStyle w:val="Default"/>
              <w:rPr>
                <w:color w:val="auto"/>
                <w:sz w:val="14"/>
                <w:szCs w:val="14"/>
              </w:rPr>
            </w:pPr>
          </w:p>
        </w:tc>
        <w:tc>
          <w:tcPr>
            <w:tcW w:w="437" w:type="pct"/>
            <w:tcBorders>
              <w:top w:val="single" w:sz="4" w:space="0" w:color="auto"/>
              <w:bottom w:val="single" w:sz="4" w:space="0" w:color="auto"/>
            </w:tcBorders>
            <w:shd w:val="clear" w:color="auto" w:fill="auto"/>
          </w:tcPr>
          <w:p w14:paraId="4AFAE24F" w14:textId="77777777" w:rsidR="001C45AE" w:rsidRPr="001C45AE" w:rsidRDefault="001C45AE" w:rsidP="001C45AE">
            <w:pPr>
              <w:pStyle w:val="Default"/>
              <w:rPr>
                <w:color w:val="auto"/>
                <w:sz w:val="14"/>
                <w:szCs w:val="14"/>
              </w:rPr>
            </w:pPr>
            <w:r w:rsidRPr="001C45AE">
              <w:rPr>
                <w:color w:val="auto"/>
                <w:sz w:val="14"/>
                <w:szCs w:val="14"/>
              </w:rPr>
              <w:t>Hospital/medical records used.</w:t>
            </w:r>
          </w:p>
          <w:p w14:paraId="058F0FED" w14:textId="77777777" w:rsidR="008B00DD" w:rsidRPr="00CD7D26" w:rsidRDefault="008B00DD" w:rsidP="001C45AE">
            <w:pPr>
              <w:pStyle w:val="Default"/>
              <w:rPr>
                <w:color w:val="auto"/>
                <w:sz w:val="14"/>
                <w:szCs w:val="14"/>
              </w:rPr>
            </w:pPr>
          </w:p>
        </w:tc>
        <w:tc>
          <w:tcPr>
            <w:tcW w:w="453" w:type="pct"/>
            <w:tcBorders>
              <w:top w:val="single" w:sz="4" w:space="0" w:color="auto"/>
              <w:bottom w:val="single" w:sz="4" w:space="0" w:color="auto"/>
            </w:tcBorders>
            <w:shd w:val="clear" w:color="auto" w:fill="auto"/>
          </w:tcPr>
          <w:p w14:paraId="2556E170" w14:textId="4381C65A" w:rsidR="001C45AE" w:rsidRPr="001C45AE" w:rsidRDefault="001C45AE" w:rsidP="001C45AE">
            <w:pPr>
              <w:pStyle w:val="Default"/>
              <w:rPr>
                <w:color w:val="auto"/>
                <w:sz w:val="14"/>
                <w:szCs w:val="14"/>
              </w:rPr>
            </w:pPr>
            <w:r w:rsidRPr="001C45AE">
              <w:rPr>
                <w:color w:val="auto"/>
                <w:sz w:val="14"/>
                <w:szCs w:val="14"/>
              </w:rPr>
              <w:t>No specific inform</w:t>
            </w:r>
            <w:r w:rsidR="00614F77">
              <w:rPr>
                <w:color w:val="auto"/>
                <w:sz w:val="14"/>
                <w:szCs w:val="14"/>
              </w:rPr>
              <w:t>-</w:t>
            </w:r>
            <w:proofErr w:type="spellStart"/>
            <w:r w:rsidRPr="001C45AE">
              <w:rPr>
                <w:color w:val="auto"/>
                <w:sz w:val="14"/>
                <w:szCs w:val="14"/>
              </w:rPr>
              <w:t>ation</w:t>
            </w:r>
            <w:proofErr w:type="spellEnd"/>
            <w:r w:rsidRPr="001C45AE">
              <w:rPr>
                <w:color w:val="auto"/>
                <w:sz w:val="14"/>
                <w:szCs w:val="14"/>
              </w:rPr>
              <w:t xml:space="preserve"> reported, how</w:t>
            </w:r>
            <w:r w:rsidR="00614F77">
              <w:rPr>
                <w:color w:val="auto"/>
                <w:sz w:val="14"/>
                <w:szCs w:val="14"/>
              </w:rPr>
              <w:t>-</w:t>
            </w:r>
            <w:r w:rsidRPr="001C45AE">
              <w:rPr>
                <w:color w:val="auto"/>
                <w:sz w:val="14"/>
                <w:szCs w:val="14"/>
              </w:rPr>
              <w:t>ever, it is likely the same mode of data collection was used for all participants.</w:t>
            </w:r>
          </w:p>
          <w:p w14:paraId="422F0A0D" w14:textId="77777777" w:rsidR="008B00DD" w:rsidRPr="00CD7D26" w:rsidRDefault="008B00DD" w:rsidP="001C45AE">
            <w:pPr>
              <w:pStyle w:val="Default"/>
              <w:rPr>
                <w:color w:val="auto"/>
                <w:sz w:val="14"/>
                <w:szCs w:val="14"/>
              </w:rPr>
            </w:pPr>
          </w:p>
        </w:tc>
        <w:tc>
          <w:tcPr>
            <w:tcW w:w="442" w:type="pct"/>
            <w:tcBorders>
              <w:top w:val="single" w:sz="4" w:space="0" w:color="auto"/>
              <w:bottom w:val="single" w:sz="4" w:space="0" w:color="auto"/>
            </w:tcBorders>
            <w:shd w:val="clear" w:color="auto" w:fill="auto"/>
          </w:tcPr>
          <w:p w14:paraId="2675B1B1" w14:textId="75E16A86" w:rsidR="001C45AE" w:rsidRPr="001C45AE" w:rsidRDefault="001C45AE" w:rsidP="001C45AE">
            <w:pPr>
              <w:pStyle w:val="Default"/>
              <w:rPr>
                <w:color w:val="auto"/>
                <w:sz w:val="14"/>
                <w:szCs w:val="14"/>
              </w:rPr>
            </w:pPr>
            <w:r w:rsidRPr="001C45AE">
              <w:rPr>
                <w:color w:val="auto"/>
                <w:sz w:val="14"/>
                <w:szCs w:val="14"/>
              </w:rPr>
              <w:t xml:space="preserve">The study reported outcome(s) at </w:t>
            </w:r>
            <w:proofErr w:type="spellStart"/>
            <w:r w:rsidRPr="001C45AE">
              <w:rPr>
                <w:color w:val="auto"/>
                <w:sz w:val="14"/>
                <w:szCs w:val="14"/>
              </w:rPr>
              <w:t>pres</w:t>
            </w:r>
            <w:r w:rsidR="00614F77">
              <w:rPr>
                <w:color w:val="auto"/>
                <w:sz w:val="14"/>
                <w:szCs w:val="14"/>
              </w:rPr>
              <w:t>-</w:t>
            </w:r>
            <w:r w:rsidRPr="001C45AE">
              <w:rPr>
                <w:color w:val="auto"/>
                <w:sz w:val="14"/>
                <w:szCs w:val="14"/>
              </w:rPr>
              <w:t>entation</w:t>
            </w:r>
            <w:proofErr w:type="spellEnd"/>
            <w:r w:rsidRPr="001C45AE">
              <w:rPr>
                <w:color w:val="auto"/>
                <w:sz w:val="14"/>
                <w:szCs w:val="14"/>
              </w:rPr>
              <w:t xml:space="preserve"> and/or immediately post-discharge and so it is likely the length of the prevalence period was appro</w:t>
            </w:r>
            <w:r w:rsidR="00AE797E">
              <w:rPr>
                <w:color w:val="auto"/>
                <w:sz w:val="14"/>
                <w:szCs w:val="14"/>
              </w:rPr>
              <w:t>-</w:t>
            </w:r>
            <w:proofErr w:type="spellStart"/>
            <w:r w:rsidRPr="001C45AE">
              <w:rPr>
                <w:color w:val="auto"/>
                <w:sz w:val="14"/>
                <w:szCs w:val="14"/>
              </w:rPr>
              <w:t>priate</w:t>
            </w:r>
            <w:proofErr w:type="spellEnd"/>
            <w:r w:rsidRPr="001C45AE">
              <w:rPr>
                <w:color w:val="auto"/>
                <w:sz w:val="14"/>
                <w:szCs w:val="14"/>
              </w:rPr>
              <w:t>.</w:t>
            </w:r>
          </w:p>
          <w:p w14:paraId="3C47C5E7" w14:textId="77777777" w:rsidR="008B00DD" w:rsidRPr="00CD7D26" w:rsidRDefault="008B00DD" w:rsidP="001C45AE">
            <w:pPr>
              <w:pStyle w:val="Default"/>
              <w:rPr>
                <w:color w:val="auto"/>
                <w:sz w:val="14"/>
                <w:szCs w:val="14"/>
              </w:rPr>
            </w:pPr>
          </w:p>
        </w:tc>
        <w:tc>
          <w:tcPr>
            <w:tcW w:w="517" w:type="pct"/>
            <w:tcBorders>
              <w:top w:val="single" w:sz="4" w:space="0" w:color="auto"/>
              <w:bottom w:val="single" w:sz="4" w:space="0" w:color="auto"/>
            </w:tcBorders>
            <w:shd w:val="clear" w:color="auto" w:fill="auto"/>
          </w:tcPr>
          <w:p w14:paraId="613E14AC" w14:textId="77777777" w:rsidR="001C45AE" w:rsidRPr="001C45AE" w:rsidRDefault="001C45AE" w:rsidP="001C45AE">
            <w:pPr>
              <w:pStyle w:val="Default"/>
              <w:rPr>
                <w:color w:val="auto"/>
                <w:sz w:val="14"/>
                <w:szCs w:val="14"/>
              </w:rPr>
            </w:pPr>
            <w:r w:rsidRPr="001C45AE">
              <w:rPr>
                <w:color w:val="auto"/>
                <w:sz w:val="14"/>
                <w:szCs w:val="14"/>
              </w:rPr>
              <w:t>There were no errors in the reporting of the numerator(s) and denominator(s) for the prevalence.</w:t>
            </w:r>
          </w:p>
          <w:p w14:paraId="634D95FF" w14:textId="77777777" w:rsidR="008B00DD" w:rsidRPr="00CD7D26" w:rsidRDefault="008B00DD" w:rsidP="001C45AE">
            <w:pPr>
              <w:pStyle w:val="Default"/>
              <w:rPr>
                <w:color w:val="auto"/>
                <w:sz w:val="14"/>
                <w:szCs w:val="14"/>
              </w:rPr>
            </w:pPr>
          </w:p>
        </w:tc>
      </w:tr>
      <w:tr w:rsidR="00291D40" w:rsidRPr="00CD7D26" w14:paraId="3F80D9F4" w14:textId="701B9126" w:rsidTr="00655E0F">
        <w:trPr>
          <w:trHeight w:val="697"/>
        </w:trPr>
        <w:tc>
          <w:tcPr>
            <w:tcW w:w="355" w:type="pct"/>
            <w:tcBorders>
              <w:top w:val="single" w:sz="4" w:space="0" w:color="auto"/>
              <w:bottom w:val="single" w:sz="4" w:space="0" w:color="auto"/>
            </w:tcBorders>
            <w:shd w:val="clear" w:color="auto" w:fill="F2F2F2" w:themeFill="background1" w:themeFillShade="F2"/>
          </w:tcPr>
          <w:p w14:paraId="3B418AAF" w14:textId="1534F44E" w:rsidR="008B00DD" w:rsidRPr="00A21AFE" w:rsidRDefault="00961F65" w:rsidP="00AE797E">
            <w:pPr>
              <w:pStyle w:val="Default"/>
              <w:rPr>
                <w:b/>
                <w:color w:val="auto"/>
                <w:sz w:val="14"/>
                <w:szCs w:val="14"/>
              </w:rPr>
            </w:pPr>
            <w:r>
              <w:rPr>
                <w:b/>
                <w:color w:val="auto"/>
                <w:sz w:val="14"/>
                <w:szCs w:val="14"/>
              </w:rPr>
              <w:t>Runeson</w:t>
            </w:r>
            <w:r w:rsidR="00AE797E">
              <w:rPr>
                <w:b/>
                <w:color w:val="auto"/>
                <w:sz w:val="14"/>
                <w:szCs w:val="14"/>
              </w:rPr>
              <w:t xml:space="preserve"> </w:t>
            </w:r>
            <w:r w:rsidR="008B00DD" w:rsidRPr="00A21AFE">
              <w:rPr>
                <w:b/>
                <w:color w:val="auto"/>
                <w:sz w:val="14"/>
                <w:szCs w:val="14"/>
              </w:rPr>
              <w:t>2000</w:t>
            </w:r>
          </w:p>
        </w:tc>
        <w:tc>
          <w:tcPr>
            <w:tcW w:w="509" w:type="pct"/>
            <w:tcBorders>
              <w:top w:val="single" w:sz="4" w:space="0" w:color="auto"/>
              <w:bottom w:val="single" w:sz="4" w:space="0" w:color="auto"/>
            </w:tcBorders>
            <w:shd w:val="clear" w:color="auto" w:fill="F2F2F2" w:themeFill="background1" w:themeFillShade="F2"/>
          </w:tcPr>
          <w:p w14:paraId="3DD2C626" w14:textId="2BBD823B" w:rsidR="00D538AB" w:rsidRPr="00D538AB" w:rsidRDefault="00D538AB" w:rsidP="00D538AB">
            <w:pPr>
              <w:pStyle w:val="Default"/>
              <w:rPr>
                <w:color w:val="auto"/>
                <w:sz w:val="14"/>
                <w:szCs w:val="14"/>
              </w:rPr>
            </w:pPr>
            <w:r w:rsidRPr="00D538AB">
              <w:rPr>
                <w:color w:val="auto"/>
                <w:sz w:val="14"/>
                <w:szCs w:val="14"/>
              </w:rPr>
              <w:t xml:space="preserve">The study included </w:t>
            </w:r>
            <w:proofErr w:type="gramStart"/>
            <w:r w:rsidRPr="00D538AB">
              <w:rPr>
                <w:color w:val="auto"/>
                <w:sz w:val="14"/>
                <w:szCs w:val="14"/>
              </w:rPr>
              <w:t>ad</w:t>
            </w:r>
            <w:r w:rsidR="00961F65">
              <w:rPr>
                <w:color w:val="auto"/>
                <w:sz w:val="14"/>
                <w:szCs w:val="14"/>
              </w:rPr>
              <w:t>-</w:t>
            </w:r>
            <w:r w:rsidRPr="00D538AB">
              <w:rPr>
                <w:color w:val="auto"/>
                <w:sz w:val="14"/>
                <w:szCs w:val="14"/>
              </w:rPr>
              <w:t>missions</w:t>
            </w:r>
            <w:proofErr w:type="gramEnd"/>
            <w:r w:rsidRPr="00D538AB">
              <w:rPr>
                <w:color w:val="auto"/>
                <w:sz w:val="14"/>
                <w:szCs w:val="14"/>
              </w:rPr>
              <w:t xml:space="preserve"> "...to </w:t>
            </w:r>
            <w:proofErr w:type="spellStart"/>
            <w:r w:rsidRPr="00D538AB">
              <w:rPr>
                <w:color w:val="auto"/>
                <w:sz w:val="14"/>
                <w:szCs w:val="14"/>
              </w:rPr>
              <w:t>emerg</w:t>
            </w:r>
            <w:r w:rsidR="00961F65">
              <w:rPr>
                <w:color w:val="auto"/>
                <w:sz w:val="14"/>
                <w:szCs w:val="14"/>
              </w:rPr>
              <w:t>-</w:t>
            </w:r>
            <w:r w:rsidRPr="00D538AB">
              <w:rPr>
                <w:color w:val="auto"/>
                <w:sz w:val="14"/>
                <w:szCs w:val="14"/>
              </w:rPr>
              <w:t>ency</w:t>
            </w:r>
            <w:proofErr w:type="spellEnd"/>
            <w:r w:rsidRPr="00D538AB">
              <w:rPr>
                <w:color w:val="auto"/>
                <w:sz w:val="14"/>
                <w:szCs w:val="14"/>
              </w:rPr>
              <w:t xml:space="preserve"> wards at Huddinge University Hospital, Padua University </w:t>
            </w:r>
            <w:proofErr w:type="spellStart"/>
            <w:r w:rsidRPr="00D538AB">
              <w:rPr>
                <w:color w:val="auto"/>
                <w:sz w:val="14"/>
                <w:szCs w:val="14"/>
              </w:rPr>
              <w:t>Hos</w:t>
            </w:r>
            <w:r w:rsidR="00961F65">
              <w:rPr>
                <w:color w:val="auto"/>
                <w:sz w:val="14"/>
                <w:szCs w:val="14"/>
              </w:rPr>
              <w:t>-</w:t>
            </w:r>
            <w:r w:rsidRPr="00D538AB">
              <w:rPr>
                <w:color w:val="auto"/>
                <w:sz w:val="14"/>
                <w:szCs w:val="14"/>
              </w:rPr>
              <w:t>pital</w:t>
            </w:r>
            <w:proofErr w:type="spellEnd"/>
            <w:r w:rsidRPr="00D538AB">
              <w:rPr>
                <w:color w:val="auto"/>
                <w:sz w:val="14"/>
                <w:szCs w:val="14"/>
              </w:rPr>
              <w:t xml:space="preserve">, and various </w:t>
            </w:r>
            <w:proofErr w:type="spellStart"/>
            <w:r w:rsidRPr="00D538AB">
              <w:rPr>
                <w:color w:val="auto"/>
                <w:sz w:val="14"/>
                <w:szCs w:val="14"/>
              </w:rPr>
              <w:t>centers</w:t>
            </w:r>
            <w:proofErr w:type="spellEnd"/>
            <w:r w:rsidRPr="00D538AB">
              <w:rPr>
                <w:color w:val="auto"/>
                <w:sz w:val="14"/>
                <w:szCs w:val="14"/>
              </w:rPr>
              <w:t xml:space="preserve"> affiliated to these two hospitals" (p.433), and whilst "[t]he catchment areas of the two </w:t>
            </w:r>
            <w:proofErr w:type="spellStart"/>
            <w:r w:rsidRPr="00D538AB">
              <w:rPr>
                <w:color w:val="auto"/>
                <w:sz w:val="14"/>
                <w:szCs w:val="14"/>
              </w:rPr>
              <w:t>hos</w:t>
            </w:r>
            <w:r w:rsidR="00961F65">
              <w:rPr>
                <w:color w:val="auto"/>
                <w:sz w:val="14"/>
                <w:szCs w:val="14"/>
              </w:rPr>
              <w:t>-</w:t>
            </w:r>
            <w:r w:rsidRPr="00D538AB">
              <w:rPr>
                <w:color w:val="auto"/>
                <w:sz w:val="14"/>
                <w:szCs w:val="14"/>
              </w:rPr>
              <w:t>pitals</w:t>
            </w:r>
            <w:proofErr w:type="spellEnd"/>
            <w:r w:rsidRPr="00D538AB">
              <w:rPr>
                <w:color w:val="auto"/>
                <w:sz w:val="14"/>
                <w:szCs w:val="14"/>
              </w:rPr>
              <w:t xml:space="preserve"> are similar in size" (p.433), it is unclear why these two hospitals were chosen and whether the communities they serve are representative.</w:t>
            </w:r>
          </w:p>
          <w:p w14:paraId="70E94173" w14:textId="6D961B28" w:rsidR="008B00DD" w:rsidRPr="00CD7D26" w:rsidRDefault="008B00DD" w:rsidP="00D538AB">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46CD0179" w14:textId="0A639065" w:rsidR="00D538AB" w:rsidRPr="00D538AB" w:rsidRDefault="00D538AB" w:rsidP="00D538AB">
            <w:pPr>
              <w:pStyle w:val="Default"/>
              <w:rPr>
                <w:color w:val="auto"/>
                <w:sz w:val="14"/>
                <w:szCs w:val="14"/>
              </w:rPr>
            </w:pPr>
            <w:r w:rsidRPr="00D538AB">
              <w:rPr>
                <w:color w:val="auto"/>
                <w:sz w:val="14"/>
                <w:szCs w:val="14"/>
              </w:rPr>
              <w:t>...all suicide attempts admitted to em</w:t>
            </w:r>
            <w:r w:rsidR="00633A69">
              <w:rPr>
                <w:color w:val="auto"/>
                <w:sz w:val="14"/>
                <w:szCs w:val="14"/>
              </w:rPr>
              <w:t xml:space="preserve">ergency </w:t>
            </w:r>
            <w:r w:rsidRPr="00D538AB">
              <w:rPr>
                <w:color w:val="auto"/>
                <w:sz w:val="14"/>
                <w:szCs w:val="14"/>
              </w:rPr>
              <w:t xml:space="preserve">wards…" (p.433) were included. There were no explicit exclusion </w:t>
            </w:r>
            <w:r w:rsidR="00633A69" w:rsidRPr="00D538AB">
              <w:rPr>
                <w:color w:val="auto"/>
                <w:sz w:val="14"/>
                <w:szCs w:val="14"/>
              </w:rPr>
              <w:t>criteria</w:t>
            </w:r>
            <w:r w:rsidRPr="00D538AB">
              <w:rPr>
                <w:color w:val="auto"/>
                <w:sz w:val="14"/>
                <w:szCs w:val="14"/>
              </w:rPr>
              <w:t>.</w:t>
            </w:r>
          </w:p>
          <w:p w14:paraId="57B197C5" w14:textId="77777777" w:rsidR="008B00DD" w:rsidRPr="00CD7D26" w:rsidRDefault="008B00DD" w:rsidP="00D538AB">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0E79A3BB" w14:textId="28A725B8" w:rsidR="00D538AB" w:rsidRPr="00D538AB" w:rsidRDefault="00D538AB" w:rsidP="00D538AB">
            <w:pPr>
              <w:pStyle w:val="Default"/>
              <w:rPr>
                <w:color w:val="auto"/>
                <w:sz w:val="14"/>
                <w:szCs w:val="14"/>
              </w:rPr>
            </w:pPr>
            <w:r w:rsidRPr="00D538AB">
              <w:rPr>
                <w:color w:val="auto"/>
                <w:sz w:val="14"/>
                <w:szCs w:val="14"/>
              </w:rPr>
              <w:t xml:space="preserve">The samples were collected </w:t>
            </w:r>
            <w:proofErr w:type="spellStart"/>
            <w:r w:rsidRPr="00D538AB">
              <w:rPr>
                <w:color w:val="auto"/>
                <w:sz w:val="14"/>
                <w:szCs w:val="14"/>
              </w:rPr>
              <w:t>consecut</w:t>
            </w:r>
            <w:r w:rsidR="00633A69">
              <w:rPr>
                <w:color w:val="auto"/>
                <w:sz w:val="14"/>
                <w:szCs w:val="14"/>
              </w:rPr>
              <w:t>-</w:t>
            </w:r>
            <w:r w:rsidRPr="00D538AB">
              <w:rPr>
                <w:color w:val="auto"/>
                <w:sz w:val="14"/>
                <w:szCs w:val="14"/>
              </w:rPr>
              <w:t>ively</w:t>
            </w:r>
            <w:proofErr w:type="spellEnd"/>
            <w:r w:rsidRPr="00D538AB">
              <w:rPr>
                <w:color w:val="auto"/>
                <w:sz w:val="14"/>
                <w:szCs w:val="14"/>
              </w:rPr>
              <w:t>…" (p.433).</w:t>
            </w:r>
          </w:p>
          <w:p w14:paraId="727B2CE7" w14:textId="77777777" w:rsidR="008B00DD" w:rsidRPr="00CD7D26" w:rsidRDefault="008B00DD" w:rsidP="00D538AB">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1F1255C" w14:textId="564F6803" w:rsidR="00D538AB" w:rsidRPr="00D538AB" w:rsidRDefault="00D538AB" w:rsidP="00D538AB">
            <w:pPr>
              <w:pStyle w:val="Default"/>
              <w:rPr>
                <w:color w:val="auto"/>
                <w:sz w:val="14"/>
                <w:szCs w:val="14"/>
              </w:rPr>
            </w:pPr>
            <w:r w:rsidRPr="00D538AB">
              <w:rPr>
                <w:color w:val="auto"/>
                <w:sz w:val="14"/>
                <w:szCs w:val="14"/>
              </w:rPr>
              <w:t>No specific inform</w:t>
            </w:r>
            <w:r w:rsidR="00633A69">
              <w:rPr>
                <w:color w:val="auto"/>
                <w:sz w:val="14"/>
                <w:szCs w:val="14"/>
              </w:rPr>
              <w:t>-</w:t>
            </w:r>
            <w:proofErr w:type="spellStart"/>
            <w:r w:rsidRPr="00D538AB">
              <w:rPr>
                <w:color w:val="auto"/>
                <w:sz w:val="14"/>
                <w:szCs w:val="14"/>
              </w:rPr>
              <w:t>ation</w:t>
            </w:r>
            <w:proofErr w:type="spellEnd"/>
            <w:r w:rsidRPr="00D538AB">
              <w:rPr>
                <w:color w:val="auto"/>
                <w:sz w:val="14"/>
                <w:szCs w:val="14"/>
              </w:rPr>
              <w:t xml:space="preserve"> reported, how</w:t>
            </w:r>
            <w:r w:rsidR="00633A69">
              <w:rPr>
                <w:color w:val="auto"/>
                <w:sz w:val="14"/>
                <w:szCs w:val="14"/>
              </w:rPr>
              <w:t>-</w:t>
            </w:r>
            <w:r w:rsidRPr="00D538AB">
              <w:rPr>
                <w:color w:val="auto"/>
                <w:sz w:val="14"/>
                <w:szCs w:val="14"/>
              </w:rPr>
              <w:t>ever, data were mis</w:t>
            </w:r>
            <w:r w:rsidR="003633DD">
              <w:rPr>
                <w:color w:val="auto"/>
                <w:sz w:val="14"/>
                <w:szCs w:val="14"/>
              </w:rPr>
              <w:t>-</w:t>
            </w:r>
            <w:r w:rsidRPr="00D538AB">
              <w:rPr>
                <w:color w:val="auto"/>
                <w:sz w:val="14"/>
                <w:szCs w:val="14"/>
              </w:rPr>
              <w:t xml:space="preserve">sing for 39.6% </w:t>
            </w:r>
            <w:proofErr w:type="gramStart"/>
            <w:r w:rsidRPr="00D538AB">
              <w:rPr>
                <w:color w:val="auto"/>
                <w:sz w:val="14"/>
                <w:szCs w:val="14"/>
              </w:rPr>
              <w:t>of  cases</w:t>
            </w:r>
            <w:proofErr w:type="gramEnd"/>
            <w:r w:rsidRPr="00D538AB">
              <w:rPr>
                <w:color w:val="auto"/>
                <w:sz w:val="14"/>
                <w:szCs w:val="14"/>
              </w:rPr>
              <w:t>.</w:t>
            </w:r>
          </w:p>
          <w:p w14:paraId="11193129" w14:textId="77777777" w:rsidR="008B00DD" w:rsidRPr="00CD7D26" w:rsidRDefault="008B00DD" w:rsidP="00D538AB">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653FBBCD" w14:textId="77777777" w:rsidR="00D538AB" w:rsidRPr="00D538AB" w:rsidRDefault="00D538AB" w:rsidP="00D538AB">
            <w:pPr>
              <w:pStyle w:val="Default"/>
              <w:rPr>
                <w:color w:val="auto"/>
                <w:sz w:val="14"/>
                <w:szCs w:val="14"/>
              </w:rPr>
            </w:pPr>
            <w:r w:rsidRPr="00D538AB">
              <w:rPr>
                <w:color w:val="auto"/>
                <w:sz w:val="14"/>
                <w:szCs w:val="14"/>
              </w:rPr>
              <w:t>No specific information reported.</w:t>
            </w:r>
          </w:p>
          <w:p w14:paraId="0CE53A6C" w14:textId="77777777" w:rsidR="008B00DD" w:rsidRPr="00CD7D26" w:rsidRDefault="008B00DD" w:rsidP="00D538AB">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71D7D838" w14:textId="53CF091B" w:rsidR="00D538AB" w:rsidRPr="00D538AB" w:rsidRDefault="00D538AB" w:rsidP="00D538AB">
            <w:pPr>
              <w:pStyle w:val="Default"/>
              <w:rPr>
                <w:color w:val="auto"/>
                <w:sz w:val="14"/>
                <w:szCs w:val="14"/>
              </w:rPr>
            </w:pPr>
            <w:r w:rsidRPr="00D538AB">
              <w:rPr>
                <w:color w:val="auto"/>
                <w:sz w:val="14"/>
                <w:szCs w:val="14"/>
              </w:rPr>
              <w:t>Whilst the study identified "para</w:t>
            </w:r>
            <w:r w:rsidR="00633A69">
              <w:rPr>
                <w:color w:val="auto"/>
                <w:sz w:val="14"/>
                <w:szCs w:val="14"/>
              </w:rPr>
              <w:t>-</w:t>
            </w:r>
            <w:r w:rsidRPr="00D538AB">
              <w:rPr>
                <w:color w:val="auto"/>
                <w:sz w:val="14"/>
                <w:szCs w:val="14"/>
              </w:rPr>
              <w:t>suicidal acts...in accordance with the following definition of such an a</w:t>
            </w:r>
            <w:r w:rsidR="00633A69">
              <w:rPr>
                <w:color w:val="auto"/>
                <w:sz w:val="14"/>
                <w:szCs w:val="14"/>
              </w:rPr>
              <w:t>ct from the WHO/</w:t>
            </w:r>
            <w:proofErr w:type="spellStart"/>
            <w:r w:rsidR="00633A69">
              <w:rPr>
                <w:color w:val="auto"/>
                <w:sz w:val="14"/>
                <w:szCs w:val="14"/>
              </w:rPr>
              <w:t>Eurostudy</w:t>
            </w:r>
            <w:proofErr w:type="spellEnd"/>
            <w:r w:rsidR="00633A69">
              <w:rPr>
                <w:color w:val="auto"/>
                <w:sz w:val="14"/>
                <w:szCs w:val="14"/>
              </w:rPr>
              <w:t xml:space="preserve"> group…</w:t>
            </w:r>
            <w:r w:rsidRPr="00D538AB">
              <w:rPr>
                <w:color w:val="auto"/>
                <w:sz w:val="14"/>
                <w:szCs w:val="14"/>
              </w:rPr>
              <w:t>" (p.433), it is unclear whether this determination was made on the basis of diagnostic codes alone, or whether additional review was under</w:t>
            </w:r>
            <w:r w:rsidR="00633A69">
              <w:rPr>
                <w:color w:val="auto"/>
                <w:sz w:val="14"/>
                <w:szCs w:val="14"/>
              </w:rPr>
              <w:t>-</w:t>
            </w:r>
            <w:r w:rsidRPr="00D538AB">
              <w:rPr>
                <w:color w:val="auto"/>
                <w:sz w:val="14"/>
                <w:szCs w:val="14"/>
              </w:rPr>
              <w:t>taken to investigate intent in ambiguous cases.</w:t>
            </w:r>
          </w:p>
          <w:p w14:paraId="4BD87117" w14:textId="77777777" w:rsidR="008B00DD" w:rsidRPr="00CD7D26" w:rsidRDefault="008B00DD" w:rsidP="00D538AB">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59C5033B" w14:textId="5F70A032" w:rsidR="00D538AB" w:rsidRPr="00D538AB" w:rsidRDefault="002A379C" w:rsidP="00D538AB">
            <w:pPr>
              <w:pStyle w:val="Default"/>
              <w:rPr>
                <w:color w:val="auto"/>
                <w:sz w:val="14"/>
                <w:szCs w:val="14"/>
              </w:rPr>
            </w:pPr>
            <w:r>
              <w:rPr>
                <w:color w:val="auto"/>
                <w:sz w:val="14"/>
                <w:szCs w:val="14"/>
              </w:rPr>
              <w:t>NR</w:t>
            </w:r>
          </w:p>
          <w:p w14:paraId="6D632C7D" w14:textId="77777777" w:rsidR="008B00DD" w:rsidRPr="00CD7D26" w:rsidRDefault="008B00DD" w:rsidP="00D538AB">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1949BC37" w14:textId="6CAF88CA" w:rsidR="00D538AB" w:rsidRPr="00D538AB" w:rsidRDefault="00D538AB" w:rsidP="00D538AB">
            <w:pPr>
              <w:pStyle w:val="Default"/>
              <w:rPr>
                <w:color w:val="auto"/>
                <w:sz w:val="14"/>
                <w:szCs w:val="14"/>
              </w:rPr>
            </w:pPr>
            <w:r w:rsidRPr="00D538AB">
              <w:rPr>
                <w:color w:val="auto"/>
                <w:sz w:val="14"/>
                <w:szCs w:val="14"/>
              </w:rPr>
              <w:t>No specific inform</w:t>
            </w:r>
            <w:r w:rsidR="002A379C">
              <w:rPr>
                <w:color w:val="auto"/>
                <w:sz w:val="14"/>
                <w:szCs w:val="14"/>
              </w:rPr>
              <w:t>-</w:t>
            </w:r>
            <w:proofErr w:type="spellStart"/>
            <w:r w:rsidRPr="00D538AB">
              <w:rPr>
                <w:color w:val="auto"/>
                <w:sz w:val="14"/>
                <w:szCs w:val="14"/>
              </w:rPr>
              <w:t>ation</w:t>
            </w:r>
            <w:proofErr w:type="spellEnd"/>
            <w:r w:rsidRPr="00D538AB">
              <w:rPr>
                <w:color w:val="auto"/>
                <w:sz w:val="14"/>
                <w:szCs w:val="14"/>
              </w:rPr>
              <w:t xml:space="preserve"> reported, how</w:t>
            </w:r>
            <w:r w:rsidR="002A379C">
              <w:rPr>
                <w:color w:val="auto"/>
                <w:sz w:val="14"/>
                <w:szCs w:val="14"/>
              </w:rPr>
              <w:t>-</w:t>
            </w:r>
            <w:r w:rsidRPr="00D538AB">
              <w:rPr>
                <w:color w:val="auto"/>
                <w:sz w:val="14"/>
                <w:szCs w:val="14"/>
              </w:rPr>
              <w:t>ever, it is likely the same mode of data collection was used for all participants.</w:t>
            </w:r>
          </w:p>
          <w:p w14:paraId="0E0DAE18" w14:textId="77777777" w:rsidR="008B00DD" w:rsidRPr="00CD7D26" w:rsidRDefault="008B00DD" w:rsidP="00D538AB">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1304239D" w14:textId="2B8D1959" w:rsidR="00D538AB" w:rsidRPr="00D538AB" w:rsidRDefault="00D538AB" w:rsidP="00D538AB">
            <w:pPr>
              <w:pStyle w:val="Default"/>
              <w:rPr>
                <w:color w:val="auto"/>
                <w:sz w:val="14"/>
                <w:szCs w:val="14"/>
              </w:rPr>
            </w:pPr>
            <w:r w:rsidRPr="00D538AB">
              <w:rPr>
                <w:color w:val="auto"/>
                <w:sz w:val="14"/>
                <w:szCs w:val="14"/>
              </w:rPr>
              <w:t xml:space="preserve">The study reported outcome(s) at </w:t>
            </w:r>
            <w:proofErr w:type="spellStart"/>
            <w:r w:rsidRPr="00D538AB">
              <w:rPr>
                <w:color w:val="auto"/>
                <w:sz w:val="14"/>
                <w:szCs w:val="14"/>
              </w:rPr>
              <w:t>pres</w:t>
            </w:r>
            <w:r w:rsidR="0078623E">
              <w:rPr>
                <w:color w:val="auto"/>
                <w:sz w:val="14"/>
                <w:szCs w:val="14"/>
              </w:rPr>
              <w:t>-</w:t>
            </w:r>
            <w:r w:rsidRPr="00D538AB">
              <w:rPr>
                <w:color w:val="auto"/>
                <w:sz w:val="14"/>
                <w:szCs w:val="14"/>
              </w:rPr>
              <w:t>entation</w:t>
            </w:r>
            <w:proofErr w:type="spellEnd"/>
            <w:r w:rsidRPr="00D538AB">
              <w:rPr>
                <w:color w:val="auto"/>
                <w:sz w:val="14"/>
                <w:szCs w:val="14"/>
              </w:rPr>
              <w:t xml:space="preserve"> and/or immediately post-discharge and so it is likely the length of the prevalence period was appro</w:t>
            </w:r>
            <w:r w:rsidR="00AE797E">
              <w:rPr>
                <w:color w:val="auto"/>
                <w:sz w:val="14"/>
                <w:szCs w:val="14"/>
              </w:rPr>
              <w:t>-</w:t>
            </w:r>
            <w:proofErr w:type="spellStart"/>
            <w:r w:rsidRPr="00D538AB">
              <w:rPr>
                <w:color w:val="auto"/>
                <w:sz w:val="14"/>
                <w:szCs w:val="14"/>
              </w:rPr>
              <w:t>priate</w:t>
            </w:r>
            <w:proofErr w:type="spellEnd"/>
            <w:r w:rsidRPr="00D538AB">
              <w:rPr>
                <w:color w:val="auto"/>
                <w:sz w:val="14"/>
                <w:szCs w:val="14"/>
              </w:rPr>
              <w:t>.</w:t>
            </w:r>
          </w:p>
          <w:p w14:paraId="3D4DC38E" w14:textId="77777777" w:rsidR="008B00DD" w:rsidRPr="00CD7D26" w:rsidRDefault="008B00DD" w:rsidP="00D538AB">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33CBB7BD" w14:textId="77777777" w:rsidR="00D538AB" w:rsidRPr="00D538AB" w:rsidRDefault="00D538AB" w:rsidP="00D538AB">
            <w:pPr>
              <w:pStyle w:val="Default"/>
              <w:rPr>
                <w:color w:val="auto"/>
                <w:sz w:val="14"/>
                <w:szCs w:val="14"/>
              </w:rPr>
            </w:pPr>
            <w:r w:rsidRPr="00D538AB">
              <w:rPr>
                <w:color w:val="auto"/>
                <w:sz w:val="14"/>
                <w:szCs w:val="14"/>
              </w:rPr>
              <w:t>There were no errors in the reporting of the numerator(s) and denominator(s) for the prevalence.</w:t>
            </w:r>
          </w:p>
          <w:p w14:paraId="6C9C40A9" w14:textId="77777777" w:rsidR="008B00DD" w:rsidRPr="00CD7D26" w:rsidRDefault="008B00DD" w:rsidP="00D538AB">
            <w:pPr>
              <w:pStyle w:val="Default"/>
              <w:rPr>
                <w:color w:val="auto"/>
                <w:sz w:val="14"/>
                <w:szCs w:val="14"/>
              </w:rPr>
            </w:pPr>
          </w:p>
        </w:tc>
      </w:tr>
      <w:tr w:rsidR="00291D40" w:rsidRPr="00CD7D26" w14:paraId="39704C43" w14:textId="41698429" w:rsidTr="00655E0F">
        <w:trPr>
          <w:trHeight w:val="697"/>
        </w:trPr>
        <w:tc>
          <w:tcPr>
            <w:tcW w:w="355" w:type="pct"/>
            <w:tcBorders>
              <w:top w:val="single" w:sz="4" w:space="0" w:color="auto"/>
              <w:bottom w:val="single" w:sz="4" w:space="0" w:color="auto"/>
            </w:tcBorders>
            <w:shd w:val="clear" w:color="auto" w:fill="auto"/>
          </w:tcPr>
          <w:p w14:paraId="4D36452C" w14:textId="7C8E3AED" w:rsidR="008B00DD" w:rsidRPr="00A21AFE" w:rsidRDefault="008B00DD" w:rsidP="003A5DA0">
            <w:pPr>
              <w:pStyle w:val="Default"/>
              <w:rPr>
                <w:b/>
                <w:color w:val="auto"/>
                <w:sz w:val="14"/>
                <w:szCs w:val="14"/>
              </w:rPr>
            </w:pPr>
            <w:r w:rsidRPr="00A21AFE">
              <w:rPr>
                <w:b/>
                <w:color w:val="auto"/>
                <w:sz w:val="14"/>
                <w:szCs w:val="14"/>
              </w:rPr>
              <w:t>Runeson 2001</w:t>
            </w:r>
          </w:p>
        </w:tc>
        <w:tc>
          <w:tcPr>
            <w:tcW w:w="509" w:type="pct"/>
            <w:tcBorders>
              <w:top w:val="single" w:sz="4" w:space="0" w:color="auto"/>
              <w:bottom w:val="single" w:sz="4" w:space="0" w:color="auto"/>
            </w:tcBorders>
            <w:shd w:val="clear" w:color="auto" w:fill="auto"/>
          </w:tcPr>
          <w:p w14:paraId="24922C95" w14:textId="7A1C3C96" w:rsidR="00F3545E" w:rsidRPr="00F3545E" w:rsidRDefault="00F3545E" w:rsidP="00F3545E">
            <w:pPr>
              <w:pStyle w:val="Default"/>
              <w:rPr>
                <w:color w:val="auto"/>
                <w:sz w:val="14"/>
                <w:szCs w:val="14"/>
              </w:rPr>
            </w:pPr>
            <w:r w:rsidRPr="00F3545E">
              <w:rPr>
                <w:color w:val="auto"/>
                <w:sz w:val="14"/>
                <w:szCs w:val="14"/>
              </w:rPr>
              <w:t xml:space="preserve">"Skaraborg County </w:t>
            </w:r>
            <w:proofErr w:type="spellStart"/>
            <w:r w:rsidRPr="00F3545E">
              <w:rPr>
                <w:color w:val="auto"/>
                <w:sz w:val="14"/>
                <w:szCs w:val="14"/>
              </w:rPr>
              <w:t>Hos</w:t>
            </w:r>
            <w:r w:rsidR="0078623E">
              <w:rPr>
                <w:color w:val="auto"/>
                <w:sz w:val="14"/>
                <w:szCs w:val="14"/>
              </w:rPr>
              <w:t>-</w:t>
            </w:r>
            <w:r w:rsidRPr="00F3545E">
              <w:rPr>
                <w:color w:val="auto"/>
                <w:sz w:val="14"/>
                <w:szCs w:val="14"/>
              </w:rPr>
              <w:t>pital</w:t>
            </w:r>
            <w:proofErr w:type="spellEnd"/>
            <w:r w:rsidRPr="00F3545E">
              <w:rPr>
                <w:color w:val="auto"/>
                <w:sz w:val="14"/>
                <w:szCs w:val="14"/>
              </w:rPr>
              <w:t xml:space="preserve"> covers 75% of the catchment area of Skara</w:t>
            </w:r>
            <w:r w:rsidR="0078623E">
              <w:rPr>
                <w:color w:val="auto"/>
                <w:sz w:val="14"/>
                <w:szCs w:val="14"/>
              </w:rPr>
              <w:t>-</w:t>
            </w:r>
            <w:proofErr w:type="spellStart"/>
            <w:r w:rsidRPr="00F3545E">
              <w:rPr>
                <w:color w:val="auto"/>
                <w:sz w:val="14"/>
                <w:szCs w:val="14"/>
              </w:rPr>
              <w:t>borg</w:t>
            </w:r>
            <w:proofErr w:type="spellEnd"/>
            <w:r w:rsidRPr="00F3545E">
              <w:rPr>
                <w:color w:val="auto"/>
                <w:sz w:val="14"/>
                <w:szCs w:val="14"/>
              </w:rPr>
              <w:t xml:space="preserve">, including 280 000 inhabitants" (p.319), however, it is unclear whether this region </w:t>
            </w:r>
            <w:r w:rsidR="0078623E">
              <w:rPr>
                <w:color w:val="auto"/>
                <w:sz w:val="14"/>
                <w:szCs w:val="14"/>
              </w:rPr>
              <w:t>is</w:t>
            </w:r>
            <w:r w:rsidRPr="00F3545E">
              <w:rPr>
                <w:color w:val="auto"/>
                <w:sz w:val="14"/>
                <w:szCs w:val="14"/>
              </w:rPr>
              <w:t xml:space="preserve"> representative of the national population.</w:t>
            </w:r>
          </w:p>
          <w:p w14:paraId="6D74EB35" w14:textId="329CBA2E" w:rsidR="008B00DD" w:rsidRPr="00CD7D26" w:rsidRDefault="008B00DD" w:rsidP="00F3545E">
            <w:pPr>
              <w:pStyle w:val="Default"/>
              <w:rPr>
                <w:color w:val="auto"/>
                <w:sz w:val="14"/>
                <w:szCs w:val="14"/>
              </w:rPr>
            </w:pPr>
          </w:p>
        </w:tc>
        <w:tc>
          <w:tcPr>
            <w:tcW w:w="475" w:type="pct"/>
            <w:tcBorders>
              <w:top w:val="single" w:sz="4" w:space="0" w:color="auto"/>
              <w:bottom w:val="single" w:sz="4" w:space="0" w:color="auto"/>
            </w:tcBorders>
            <w:shd w:val="clear" w:color="auto" w:fill="auto"/>
          </w:tcPr>
          <w:p w14:paraId="00F9ABE6" w14:textId="3143AA0F" w:rsidR="00F3545E" w:rsidRPr="00F3545E" w:rsidRDefault="00F3545E" w:rsidP="00F3545E">
            <w:pPr>
              <w:pStyle w:val="Default"/>
              <w:rPr>
                <w:color w:val="auto"/>
                <w:sz w:val="14"/>
                <w:szCs w:val="14"/>
              </w:rPr>
            </w:pPr>
            <w:r w:rsidRPr="00F3545E">
              <w:rPr>
                <w:color w:val="auto"/>
                <w:sz w:val="14"/>
                <w:szCs w:val="14"/>
              </w:rPr>
              <w:t xml:space="preserve">"All patients applying for medical help at the hospital...were </w:t>
            </w:r>
            <w:proofErr w:type="spellStart"/>
            <w:r w:rsidR="00AD3D5A">
              <w:rPr>
                <w:color w:val="auto"/>
                <w:sz w:val="14"/>
                <w:szCs w:val="14"/>
              </w:rPr>
              <w:t>includ</w:t>
            </w:r>
            <w:proofErr w:type="spellEnd"/>
            <w:r w:rsidR="00AD3D5A">
              <w:rPr>
                <w:color w:val="auto"/>
                <w:sz w:val="14"/>
                <w:szCs w:val="14"/>
              </w:rPr>
              <w:t>-</w:t>
            </w:r>
            <w:r w:rsidRPr="00F3545E">
              <w:rPr>
                <w:color w:val="auto"/>
                <w:sz w:val="14"/>
                <w:szCs w:val="14"/>
              </w:rPr>
              <w:t>ed" (p.319). There were no explicit exclusion criteria.</w:t>
            </w:r>
          </w:p>
          <w:p w14:paraId="66095C7B" w14:textId="77777777" w:rsidR="008B00DD" w:rsidRPr="00CD7D26" w:rsidRDefault="008B00DD" w:rsidP="00F3545E">
            <w:pPr>
              <w:pStyle w:val="Default"/>
              <w:rPr>
                <w:color w:val="auto"/>
                <w:sz w:val="14"/>
                <w:szCs w:val="14"/>
              </w:rPr>
            </w:pPr>
          </w:p>
        </w:tc>
        <w:tc>
          <w:tcPr>
            <w:tcW w:w="478" w:type="pct"/>
            <w:tcBorders>
              <w:top w:val="single" w:sz="4" w:space="0" w:color="auto"/>
              <w:bottom w:val="single" w:sz="4" w:space="0" w:color="auto"/>
            </w:tcBorders>
            <w:shd w:val="clear" w:color="auto" w:fill="auto"/>
          </w:tcPr>
          <w:p w14:paraId="340C8131" w14:textId="7BB451B2" w:rsidR="00F3545E" w:rsidRPr="00F3545E" w:rsidRDefault="00F3545E" w:rsidP="00F3545E">
            <w:pPr>
              <w:pStyle w:val="Default"/>
              <w:rPr>
                <w:color w:val="auto"/>
                <w:sz w:val="14"/>
                <w:szCs w:val="14"/>
              </w:rPr>
            </w:pPr>
            <w:r w:rsidRPr="00F3545E">
              <w:rPr>
                <w:color w:val="auto"/>
                <w:sz w:val="14"/>
                <w:szCs w:val="14"/>
              </w:rPr>
              <w:t xml:space="preserve">"All patients applying for medical help at the hospital...were </w:t>
            </w:r>
            <w:proofErr w:type="spellStart"/>
            <w:r w:rsidR="00AD3D5A">
              <w:rPr>
                <w:color w:val="auto"/>
                <w:sz w:val="14"/>
                <w:szCs w:val="14"/>
              </w:rPr>
              <w:t>includ</w:t>
            </w:r>
            <w:proofErr w:type="spellEnd"/>
            <w:r w:rsidR="00AD3D5A">
              <w:rPr>
                <w:color w:val="auto"/>
                <w:sz w:val="14"/>
                <w:szCs w:val="14"/>
              </w:rPr>
              <w:t>-</w:t>
            </w:r>
            <w:r w:rsidRPr="00F3545E">
              <w:rPr>
                <w:color w:val="auto"/>
                <w:sz w:val="14"/>
                <w:szCs w:val="14"/>
              </w:rPr>
              <w:t>ed which yielded a consecutive sample..." (p.319).</w:t>
            </w:r>
          </w:p>
          <w:p w14:paraId="31C1777F" w14:textId="77777777" w:rsidR="008B00DD" w:rsidRPr="00CD7D26" w:rsidRDefault="008B00DD" w:rsidP="00F3545E">
            <w:pPr>
              <w:pStyle w:val="Default"/>
              <w:rPr>
                <w:color w:val="auto"/>
                <w:sz w:val="14"/>
                <w:szCs w:val="14"/>
              </w:rPr>
            </w:pPr>
          </w:p>
        </w:tc>
        <w:tc>
          <w:tcPr>
            <w:tcW w:w="438" w:type="pct"/>
            <w:tcBorders>
              <w:top w:val="single" w:sz="4" w:space="0" w:color="auto"/>
              <w:bottom w:val="single" w:sz="4" w:space="0" w:color="auto"/>
            </w:tcBorders>
            <w:shd w:val="clear" w:color="auto" w:fill="auto"/>
          </w:tcPr>
          <w:p w14:paraId="19ED47C6" w14:textId="080AD33B" w:rsidR="00F3545E" w:rsidRPr="00F3545E" w:rsidRDefault="00F3545E" w:rsidP="00F3545E">
            <w:pPr>
              <w:pStyle w:val="Default"/>
              <w:rPr>
                <w:color w:val="auto"/>
                <w:sz w:val="14"/>
                <w:szCs w:val="14"/>
              </w:rPr>
            </w:pPr>
            <w:r w:rsidRPr="00F3545E">
              <w:rPr>
                <w:color w:val="auto"/>
                <w:sz w:val="14"/>
                <w:szCs w:val="14"/>
              </w:rPr>
              <w:t>No specific inform</w:t>
            </w:r>
            <w:r w:rsidR="00AD3D5A">
              <w:rPr>
                <w:color w:val="auto"/>
                <w:sz w:val="14"/>
                <w:szCs w:val="14"/>
              </w:rPr>
              <w:t>-</w:t>
            </w:r>
            <w:proofErr w:type="spellStart"/>
            <w:r w:rsidRPr="00F3545E">
              <w:rPr>
                <w:color w:val="auto"/>
                <w:sz w:val="14"/>
                <w:szCs w:val="14"/>
              </w:rPr>
              <w:t>ation</w:t>
            </w:r>
            <w:proofErr w:type="spellEnd"/>
            <w:r w:rsidRPr="00F3545E">
              <w:rPr>
                <w:color w:val="auto"/>
                <w:sz w:val="14"/>
                <w:szCs w:val="14"/>
              </w:rPr>
              <w:t xml:space="preserve"> reported, how</w:t>
            </w:r>
            <w:r w:rsidR="00AD3D5A">
              <w:rPr>
                <w:color w:val="auto"/>
                <w:sz w:val="14"/>
                <w:szCs w:val="14"/>
              </w:rPr>
              <w:t>-</w:t>
            </w:r>
            <w:r w:rsidRPr="00F3545E">
              <w:rPr>
                <w:color w:val="auto"/>
                <w:sz w:val="14"/>
                <w:szCs w:val="14"/>
              </w:rPr>
              <w:t>ever, data for all eligible participants were included in analyses.</w:t>
            </w:r>
          </w:p>
          <w:p w14:paraId="55DA9270" w14:textId="77777777" w:rsidR="008B00DD" w:rsidRPr="00CD7D26" w:rsidRDefault="008B00DD" w:rsidP="00F3545E">
            <w:pPr>
              <w:pStyle w:val="Default"/>
              <w:rPr>
                <w:color w:val="auto"/>
                <w:sz w:val="14"/>
                <w:szCs w:val="14"/>
              </w:rPr>
            </w:pPr>
          </w:p>
        </w:tc>
        <w:tc>
          <w:tcPr>
            <w:tcW w:w="452" w:type="pct"/>
            <w:tcBorders>
              <w:top w:val="single" w:sz="4" w:space="0" w:color="auto"/>
              <w:bottom w:val="single" w:sz="4" w:space="0" w:color="auto"/>
            </w:tcBorders>
            <w:shd w:val="clear" w:color="auto" w:fill="auto"/>
          </w:tcPr>
          <w:p w14:paraId="17370A3E" w14:textId="77777777" w:rsidR="00F3545E" w:rsidRPr="00F3545E" w:rsidRDefault="00F3545E" w:rsidP="00F3545E">
            <w:pPr>
              <w:pStyle w:val="Default"/>
              <w:rPr>
                <w:color w:val="auto"/>
                <w:sz w:val="14"/>
                <w:szCs w:val="14"/>
              </w:rPr>
            </w:pPr>
            <w:r w:rsidRPr="00F3545E">
              <w:rPr>
                <w:color w:val="auto"/>
                <w:sz w:val="14"/>
                <w:szCs w:val="14"/>
              </w:rPr>
              <w:t>"Information was derived from medical records and, in the case of the study group, also by interviews" (p.320).</w:t>
            </w:r>
          </w:p>
          <w:p w14:paraId="6054F7E8" w14:textId="77777777" w:rsidR="008B00DD" w:rsidRPr="00CD7D26" w:rsidRDefault="008B00DD" w:rsidP="00F3545E">
            <w:pPr>
              <w:pStyle w:val="Default"/>
              <w:rPr>
                <w:color w:val="auto"/>
                <w:sz w:val="14"/>
                <w:szCs w:val="14"/>
              </w:rPr>
            </w:pPr>
          </w:p>
        </w:tc>
        <w:tc>
          <w:tcPr>
            <w:tcW w:w="444" w:type="pct"/>
            <w:tcBorders>
              <w:top w:val="single" w:sz="4" w:space="0" w:color="auto"/>
              <w:bottom w:val="single" w:sz="4" w:space="0" w:color="auto"/>
            </w:tcBorders>
            <w:shd w:val="clear" w:color="auto" w:fill="auto"/>
          </w:tcPr>
          <w:p w14:paraId="5AE61E44" w14:textId="6475F585" w:rsidR="00F3545E" w:rsidRPr="00F3545E" w:rsidRDefault="00F3545E" w:rsidP="00F3545E">
            <w:pPr>
              <w:pStyle w:val="Default"/>
              <w:rPr>
                <w:color w:val="auto"/>
                <w:sz w:val="14"/>
                <w:szCs w:val="14"/>
              </w:rPr>
            </w:pPr>
            <w:r w:rsidRPr="00F3545E">
              <w:rPr>
                <w:color w:val="auto"/>
                <w:sz w:val="14"/>
                <w:szCs w:val="14"/>
              </w:rPr>
              <w:t>Whilst "...in accord</w:t>
            </w:r>
            <w:r w:rsidR="00AD3D5A">
              <w:rPr>
                <w:color w:val="auto"/>
                <w:sz w:val="14"/>
                <w:szCs w:val="14"/>
              </w:rPr>
              <w:t>-</w:t>
            </w:r>
            <w:proofErr w:type="spellStart"/>
            <w:r w:rsidRPr="00F3545E">
              <w:rPr>
                <w:color w:val="auto"/>
                <w:sz w:val="14"/>
                <w:szCs w:val="14"/>
              </w:rPr>
              <w:t>ance</w:t>
            </w:r>
            <w:proofErr w:type="spellEnd"/>
            <w:r w:rsidRPr="00F3545E">
              <w:rPr>
                <w:color w:val="auto"/>
                <w:sz w:val="14"/>
                <w:szCs w:val="14"/>
              </w:rPr>
              <w:t xml:space="preserve"> with the WHO definition of para</w:t>
            </w:r>
            <w:r w:rsidR="00AD3D5A">
              <w:rPr>
                <w:color w:val="auto"/>
                <w:sz w:val="14"/>
                <w:szCs w:val="14"/>
              </w:rPr>
              <w:t>-</w:t>
            </w:r>
            <w:r w:rsidRPr="00F3545E">
              <w:rPr>
                <w:color w:val="auto"/>
                <w:sz w:val="14"/>
                <w:szCs w:val="14"/>
              </w:rPr>
              <w:t>suicide..." (pp.319-20), it is unclear whether this deter</w:t>
            </w:r>
            <w:r w:rsidR="00AD3D5A">
              <w:rPr>
                <w:color w:val="auto"/>
                <w:sz w:val="14"/>
                <w:szCs w:val="14"/>
              </w:rPr>
              <w:t>-</w:t>
            </w:r>
            <w:proofErr w:type="spellStart"/>
            <w:r w:rsidRPr="00F3545E">
              <w:rPr>
                <w:color w:val="auto"/>
                <w:sz w:val="14"/>
                <w:szCs w:val="14"/>
              </w:rPr>
              <w:t>mination</w:t>
            </w:r>
            <w:proofErr w:type="spellEnd"/>
            <w:r w:rsidRPr="00F3545E">
              <w:rPr>
                <w:color w:val="auto"/>
                <w:sz w:val="14"/>
                <w:szCs w:val="14"/>
              </w:rPr>
              <w:t xml:space="preserve"> was made on the basis of </w:t>
            </w:r>
            <w:proofErr w:type="spellStart"/>
            <w:r w:rsidRPr="00F3545E">
              <w:rPr>
                <w:color w:val="auto"/>
                <w:sz w:val="14"/>
                <w:szCs w:val="14"/>
              </w:rPr>
              <w:t>diag</w:t>
            </w:r>
            <w:r w:rsidR="00AD3D5A">
              <w:rPr>
                <w:color w:val="auto"/>
                <w:sz w:val="14"/>
                <w:szCs w:val="14"/>
              </w:rPr>
              <w:t>-</w:t>
            </w:r>
            <w:r w:rsidRPr="00F3545E">
              <w:rPr>
                <w:color w:val="auto"/>
                <w:sz w:val="14"/>
                <w:szCs w:val="14"/>
              </w:rPr>
              <w:t>nostic</w:t>
            </w:r>
            <w:proofErr w:type="spellEnd"/>
            <w:r w:rsidRPr="00F3545E">
              <w:rPr>
                <w:color w:val="auto"/>
                <w:sz w:val="14"/>
                <w:szCs w:val="14"/>
              </w:rPr>
              <w:t xml:space="preserve"> codes alone, or whether additional review was under</w:t>
            </w:r>
            <w:r w:rsidR="00AD3D5A">
              <w:rPr>
                <w:color w:val="auto"/>
                <w:sz w:val="14"/>
                <w:szCs w:val="14"/>
              </w:rPr>
              <w:t>-</w:t>
            </w:r>
            <w:r w:rsidRPr="00F3545E">
              <w:rPr>
                <w:color w:val="auto"/>
                <w:sz w:val="14"/>
                <w:szCs w:val="14"/>
              </w:rPr>
              <w:t>taken to investigate intent in ambiguous cases.</w:t>
            </w:r>
          </w:p>
          <w:p w14:paraId="0246C91C" w14:textId="77777777" w:rsidR="008B00DD" w:rsidRPr="00CD7D26" w:rsidRDefault="008B00DD" w:rsidP="00F3545E">
            <w:pPr>
              <w:pStyle w:val="Default"/>
              <w:rPr>
                <w:color w:val="auto"/>
                <w:sz w:val="14"/>
                <w:szCs w:val="14"/>
              </w:rPr>
            </w:pPr>
          </w:p>
        </w:tc>
        <w:tc>
          <w:tcPr>
            <w:tcW w:w="437" w:type="pct"/>
            <w:tcBorders>
              <w:top w:val="single" w:sz="4" w:space="0" w:color="auto"/>
              <w:bottom w:val="single" w:sz="4" w:space="0" w:color="auto"/>
            </w:tcBorders>
            <w:shd w:val="clear" w:color="auto" w:fill="auto"/>
          </w:tcPr>
          <w:p w14:paraId="17A39334" w14:textId="77777777" w:rsidR="00F3545E" w:rsidRPr="00F3545E" w:rsidRDefault="00F3545E" w:rsidP="00F3545E">
            <w:pPr>
              <w:pStyle w:val="Default"/>
              <w:rPr>
                <w:color w:val="auto"/>
                <w:sz w:val="14"/>
                <w:szCs w:val="14"/>
              </w:rPr>
            </w:pPr>
            <w:r w:rsidRPr="00F3545E">
              <w:rPr>
                <w:color w:val="auto"/>
                <w:sz w:val="14"/>
                <w:szCs w:val="14"/>
              </w:rPr>
              <w:t xml:space="preserve">Administrative records </w:t>
            </w:r>
            <w:proofErr w:type="gramStart"/>
            <w:r w:rsidRPr="00F3545E">
              <w:rPr>
                <w:color w:val="auto"/>
                <w:sz w:val="14"/>
                <w:szCs w:val="14"/>
              </w:rPr>
              <w:t>used</w:t>
            </w:r>
            <w:proofErr w:type="gramEnd"/>
          </w:p>
          <w:p w14:paraId="15C1C215" w14:textId="77777777" w:rsidR="008B00DD" w:rsidRPr="00CD7D26" w:rsidRDefault="008B00DD" w:rsidP="00F3545E">
            <w:pPr>
              <w:pStyle w:val="Default"/>
              <w:rPr>
                <w:color w:val="auto"/>
                <w:sz w:val="14"/>
                <w:szCs w:val="14"/>
              </w:rPr>
            </w:pPr>
          </w:p>
        </w:tc>
        <w:tc>
          <w:tcPr>
            <w:tcW w:w="453" w:type="pct"/>
            <w:tcBorders>
              <w:top w:val="single" w:sz="4" w:space="0" w:color="auto"/>
              <w:bottom w:val="single" w:sz="4" w:space="0" w:color="auto"/>
            </w:tcBorders>
            <w:shd w:val="clear" w:color="auto" w:fill="auto"/>
          </w:tcPr>
          <w:p w14:paraId="02D1F9B4" w14:textId="158E70AE" w:rsidR="00F3545E" w:rsidRPr="00F3545E" w:rsidRDefault="00F3545E" w:rsidP="00F3545E">
            <w:pPr>
              <w:pStyle w:val="Default"/>
              <w:rPr>
                <w:color w:val="auto"/>
                <w:sz w:val="14"/>
                <w:szCs w:val="14"/>
              </w:rPr>
            </w:pPr>
            <w:r w:rsidRPr="00F3545E">
              <w:rPr>
                <w:color w:val="auto"/>
                <w:sz w:val="14"/>
                <w:szCs w:val="14"/>
              </w:rPr>
              <w:t>No specific inform</w:t>
            </w:r>
            <w:r w:rsidR="00AD3D5A">
              <w:rPr>
                <w:color w:val="auto"/>
                <w:sz w:val="14"/>
                <w:szCs w:val="14"/>
              </w:rPr>
              <w:t>-</w:t>
            </w:r>
            <w:proofErr w:type="spellStart"/>
            <w:r w:rsidRPr="00F3545E">
              <w:rPr>
                <w:color w:val="auto"/>
                <w:sz w:val="14"/>
                <w:szCs w:val="14"/>
              </w:rPr>
              <w:t>ation</w:t>
            </w:r>
            <w:proofErr w:type="spellEnd"/>
            <w:r w:rsidRPr="00F3545E">
              <w:rPr>
                <w:color w:val="auto"/>
                <w:sz w:val="14"/>
                <w:szCs w:val="14"/>
              </w:rPr>
              <w:t xml:space="preserve"> reported, how</w:t>
            </w:r>
            <w:r w:rsidR="00AD3D5A">
              <w:rPr>
                <w:color w:val="auto"/>
                <w:sz w:val="14"/>
                <w:szCs w:val="14"/>
              </w:rPr>
              <w:t>-</w:t>
            </w:r>
            <w:r w:rsidRPr="00F3545E">
              <w:rPr>
                <w:color w:val="auto"/>
                <w:sz w:val="14"/>
                <w:szCs w:val="14"/>
              </w:rPr>
              <w:t>ever, it is likely the same mode of data collection was used for all participants.</w:t>
            </w:r>
          </w:p>
          <w:p w14:paraId="4F61AB00" w14:textId="77777777" w:rsidR="008B00DD" w:rsidRPr="00CD7D26" w:rsidRDefault="008B00DD" w:rsidP="00F3545E">
            <w:pPr>
              <w:pStyle w:val="Default"/>
              <w:rPr>
                <w:color w:val="auto"/>
                <w:sz w:val="14"/>
                <w:szCs w:val="14"/>
              </w:rPr>
            </w:pPr>
          </w:p>
        </w:tc>
        <w:tc>
          <w:tcPr>
            <w:tcW w:w="442" w:type="pct"/>
            <w:tcBorders>
              <w:top w:val="single" w:sz="4" w:space="0" w:color="auto"/>
              <w:bottom w:val="single" w:sz="4" w:space="0" w:color="auto"/>
            </w:tcBorders>
            <w:shd w:val="clear" w:color="auto" w:fill="auto"/>
          </w:tcPr>
          <w:p w14:paraId="0BA8797D" w14:textId="5EBD1244" w:rsidR="00F3545E" w:rsidRPr="00F3545E" w:rsidRDefault="00AD3D5A" w:rsidP="00F3545E">
            <w:pPr>
              <w:pStyle w:val="Default"/>
              <w:rPr>
                <w:color w:val="auto"/>
                <w:sz w:val="14"/>
                <w:szCs w:val="14"/>
              </w:rPr>
            </w:pPr>
            <w:r>
              <w:rPr>
                <w:color w:val="auto"/>
                <w:sz w:val="14"/>
                <w:szCs w:val="14"/>
              </w:rPr>
              <w:t>NR</w:t>
            </w:r>
            <w:r w:rsidR="00F3545E" w:rsidRPr="00F3545E">
              <w:rPr>
                <w:color w:val="auto"/>
                <w:sz w:val="14"/>
                <w:szCs w:val="14"/>
              </w:rPr>
              <w:t>.</w:t>
            </w:r>
          </w:p>
          <w:p w14:paraId="102636FF" w14:textId="77777777" w:rsidR="008B00DD" w:rsidRPr="00CD7D26" w:rsidRDefault="008B00DD" w:rsidP="00F3545E">
            <w:pPr>
              <w:pStyle w:val="Default"/>
              <w:rPr>
                <w:color w:val="auto"/>
                <w:sz w:val="14"/>
                <w:szCs w:val="14"/>
              </w:rPr>
            </w:pPr>
          </w:p>
        </w:tc>
        <w:tc>
          <w:tcPr>
            <w:tcW w:w="517" w:type="pct"/>
            <w:tcBorders>
              <w:top w:val="single" w:sz="4" w:space="0" w:color="auto"/>
              <w:bottom w:val="single" w:sz="4" w:space="0" w:color="auto"/>
            </w:tcBorders>
            <w:shd w:val="clear" w:color="auto" w:fill="auto"/>
          </w:tcPr>
          <w:p w14:paraId="0A6FC508" w14:textId="77777777" w:rsidR="00F3545E" w:rsidRPr="00F3545E" w:rsidRDefault="00F3545E" w:rsidP="00F3545E">
            <w:pPr>
              <w:pStyle w:val="Default"/>
              <w:rPr>
                <w:color w:val="auto"/>
                <w:sz w:val="14"/>
                <w:szCs w:val="14"/>
              </w:rPr>
            </w:pPr>
            <w:r w:rsidRPr="00F3545E">
              <w:rPr>
                <w:color w:val="auto"/>
                <w:sz w:val="14"/>
                <w:szCs w:val="14"/>
              </w:rPr>
              <w:t>There were no errors in the reporting of the numerator(s) and denominator(s) for the prevalence.</w:t>
            </w:r>
          </w:p>
          <w:p w14:paraId="080000F9" w14:textId="77777777" w:rsidR="008B00DD" w:rsidRPr="00CD7D26" w:rsidRDefault="008B00DD" w:rsidP="00F3545E">
            <w:pPr>
              <w:pStyle w:val="Default"/>
              <w:rPr>
                <w:color w:val="auto"/>
                <w:sz w:val="14"/>
                <w:szCs w:val="14"/>
              </w:rPr>
            </w:pPr>
          </w:p>
        </w:tc>
      </w:tr>
    </w:tbl>
    <w:p w14:paraId="23CB9F33" w14:textId="55A734C7" w:rsidR="00D2244B" w:rsidRDefault="00D2244B"/>
    <w:p w14:paraId="0AA09A8D" w14:textId="4E55C80C" w:rsidR="00D2244B" w:rsidRDefault="00D2244B"/>
    <w:p w14:paraId="4BE8505F" w14:textId="2A602873" w:rsidR="00D2244B" w:rsidRDefault="00D2244B"/>
    <w:p w14:paraId="45FC98BF" w14:textId="067CB07B" w:rsidR="00D2244B" w:rsidRDefault="00D2244B"/>
    <w:p w14:paraId="788B1108"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24BA89AE" w14:textId="03320F67" w:rsidTr="00655E0F">
        <w:trPr>
          <w:trHeight w:val="697"/>
        </w:trPr>
        <w:tc>
          <w:tcPr>
            <w:tcW w:w="355" w:type="pct"/>
            <w:tcBorders>
              <w:top w:val="single" w:sz="4" w:space="0" w:color="auto"/>
              <w:bottom w:val="single" w:sz="4" w:space="0" w:color="auto"/>
            </w:tcBorders>
            <w:shd w:val="clear" w:color="auto" w:fill="F2F2F2" w:themeFill="background1" w:themeFillShade="F2"/>
          </w:tcPr>
          <w:p w14:paraId="242A717F" w14:textId="665C2869" w:rsidR="008B00DD" w:rsidRPr="00A21AFE" w:rsidRDefault="008B00DD" w:rsidP="003A5DA0">
            <w:pPr>
              <w:pStyle w:val="Default"/>
              <w:rPr>
                <w:b/>
                <w:color w:val="auto"/>
                <w:sz w:val="14"/>
                <w:szCs w:val="14"/>
              </w:rPr>
            </w:pPr>
            <w:r w:rsidRPr="00A21AFE">
              <w:rPr>
                <w:b/>
                <w:color w:val="auto"/>
                <w:sz w:val="14"/>
                <w:szCs w:val="14"/>
              </w:rPr>
              <w:lastRenderedPageBreak/>
              <w:t>Russell 2010</w:t>
            </w:r>
          </w:p>
        </w:tc>
        <w:tc>
          <w:tcPr>
            <w:tcW w:w="509" w:type="pct"/>
            <w:tcBorders>
              <w:top w:val="single" w:sz="4" w:space="0" w:color="auto"/>
              <w:bottom w:val="single" w:sz="4" w:space="0" w:color="auto"/>
            </w:tcBorders>
            <w:shd w:val="clear" w:color="auto" w:fill="F2F2F2" w:themeFill="background1" w:themeFillShade="F2"/>
          </w:tcPr>
          <w:p w14:paraId="713EED59" w14:textId="3734E31E" w:rsidR="00483808" w:rsidRPr="00483808" w:rsidRDefault="00483808" w:rsidP="00483808">
            <w:pPr>
              <w:pStyle w:val="Default"/>
              <w:rPr>
                <w:color w:val="auto"/>
                <w:sz w:val="14"/>
                <w:szCs w:val="14"/>
              </w:rPr>
            </w:pPr>
            <w:r w:rsidRPr="00483808">
              <w:rPr>
                <w:color w:val="auto"/>
                <w:sz w:val="14"/>
                <w:szCs w:val="14"/>
              </w:rPr>
              <w:t>"Bradford is England's tenth largest city with a population of over 300,</w:t>
            </w:r>
            <w:r w:rsidR="00576F44">
              <w:rPr>
                <w:color w:val="auto"/>
                <w:sz w:val="14"/>
                <w:szCs w:val="14"/>
              </w:rPr>
              <w:t xml:space="preserve"> </w:t>
            </w:r>
            <w:r w:rsidRPr="00483808">
              <w:rPr>
                <w:color w:val="auto"/>
                <w:sz w:val="14"/>
                <w:szCs w:val="14"/>
              </w:rPr>
              <w:t xml:space="preserve">000. Nearly half a million people in the Bradford Metropolitan District are served by a single acute hospital Trust with just one Emergency Department" (p.212), however, it is unclear whether this region </w:t>
            </w:r>
            <w:r w:rsidR="00576F44">
              <w:rPr>
                <w:color w:val="auto"/>
                <w:sz w:val="14"/>
                <w:szCs w:val="14"/>
              </w:rPr>
              <w:t>is</w:t>
            </w:r>
            <w:r w:rsidRPr="00483808">
              <w:rPr>
                <w:color w:val="auto"/>
                <w:sz w:val="14"/>
                <w:szCs w:val="14"/>
              </w:rPr>
              <w:t xml:space="preserve"> representative of the national population.</w:t>
            </w:r>
          </w:p>
          <w:p w14:paraId="12A37B36" w14:textId="419F38DF" w:rsidR="008B00DD" w:rsidRPr="00CD7D26" w:rsidRDefault="008B00DD" w:rsidP="00483808">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49C5CD0D" w14:textId="75C0B9BF" w:rsidR="008B00DD" w:rsidRPr="00CD7D26" w:rsidRDefault="00483808" w:rsidP="00483808">
            <w:pPr>
              <w:pStyle w:val="Default"/>
              <w:rPr>
                <w:color w:val="auto"/>
                <w:sz w:val="14"/>
                <w:szCs w:val="14"/>
              </w:rPr>
            </w:pPr>
            <w:r w:rsidRPr="00483808">
              <w:rPr>
                <w:color w:val="auto"/>
                <w:sz w:val="14"/>
                <w:szCs w:val="14"/>
              </w:rPr>
              <w:t>Those who received "...psychosocial ass</w:t>
            </w:r>
            <w:r w:rsidR="00576F44">
              <w:rPr>
                <w:color w:val="auto"/>
                <w:sz w:val="14"/>
                <w:szCs w:val="14"/>
              </w:rPr>
              <w:t>-</w:t>
            </w:r>
            <w:proofErr w:type="spellStart"/>
            <w:r w:rsidRPr="00483808">
              <w:rPr>
                <w:color w:val="auto"/>
                <w:sz w:val="14"/>
                <w:szCs w:val="14"/>
              </w:rPr>
              <w:t>essment</w:t>
            </w:r>
            <w:proofErr w:type="spellEnd"/>
            <w:r w:rsidRPr="00483808">
              <w:rPr>
                <w:color w:val="auto"/>
                <w:sz w:val="14"/>
                <w:szCs w:val="14"/>
              </w:rPr>
              <w:t>[s] following self-harm" (p.212) were included. "We then excluded four categories of patients from the study: those not assessed (usually because the patient was not fit for inter</w:t>
            </w:r>
            <w:r w:rsidR="00576F44">
              <w:rPr>
                <w:color w:val="auto"/>
                <w:sz w:val="14"/>
                <w:szCs w:val="14"/>
              </w:rPr>
              <w:t>-</w:t>
            </w:r>
            <w:r w:rsidRPr="00483808">
              <w:rPr>
                <w:color w:val="auto"/>
                <w:sz w:val="14"/>
                <w:szCs w:val="14"/>
              </w:rPr>
              <w:t>view, n=19); those in whom self-harm was plainly unintentional (n=4); clerical errors, including duplicate entries and assess</w:t>
            </w:r>
            <w:r w:rsidR="00576F44">
              <w:rPr>
                <w:color w:val="auto"/>
                <w:sz w:val="14"/>
                <w:szCs w:val="14"/>
              </w:rPr>
              <w:t>-</w:t>
            </w:r>
            <w:proofErr w:type="spellStart"/>
            <w:r w:rsidRPr="00483808">
              <w:rPr>
                <w:color w:val="auto"/>
                <w:sz w:val="14"/>
                <w:szCs w:val="14"/>
              </w:rPr>
              <w:t>ments</w:t>
            </w:r>
            <w:proofErr w:type="spellEnd"/>
            <w:r w:rsidRPr="00483808">
              <w:rPr>
                <w:color w:val="auto"/>
                <w:sz w:val="14"/>
                <w:szCs w:val="14"/>
              </w:rPr>
              <w:t xml:space="preserve"> entered in the wrong year (n=8); and those patients who had been assessed in the emergency department and whose assessment had been erroneously filed with the inpatient assessments (n=49)" (p.212). </w:t>
            </w:r>
          </w:p>
        </w:tc>
        <w:tc>
          <w:tcPr>
            <w:tcW w:w="478" w:type="pct"/>
            <w:tcBorders>
              <w:top w:val="single" w:sz="4" w:space="0" w:color="auto"/>
              <w:bottom w:val="single" w:sz="4" w:space="0" w:color="auto"/>
            </w:tcBorders>
            <w:shd w:val="clear" w:color="auto" w:fill="F2F2F2" w:themeFill="background1" w:themeFillShade="F2"/>
          </w:tcPr>
          <w:p w14:paraId="0075337C" w14:textId="1847C3BB" w:rsidR="00483808" w:rsidRPr="00483808" w:rsidRDefault="00483808" w:rsidP="00483808">
            <w:pPr>
              <w:pStyle w:val="Default"/>
              <w:rPr>
                <w:color w:val="auto"/>
                <w:sz w:val="14"/>
                <w:szCs w:val="14"/>
              </w:rPr>
            </w:pPr>
            <w:r w:rsidRPr="00483808">
              <w:rPr>
                <w:color w:val="auto"/>
                <w:sz w:val="14"/>
                <w:szCs w:val="14"/>
              </w:rPr>
              <w:t>"We obtained from the mental health service a computerized list of what was deemed to be all episodes of psych</w:t>
            </w:r>
            <w:r w:rsidR="00576F44">
              <w:rPr>
                <w:color w:val="auto"/>
                <w:sz w:val="14"/>
                <w:szCs w:val="14"/>
              </w:rPr>
              <w:t>-</w:t>
            </w:r>
            <w:proofErr w:type="spellStart"/>
            <w:r w:rsidRPr="00483808">
              <w:rPr>
                <w:color w:val="auto"/>
                <w:sz w:val="14"/>
                <w:szCs w:val="14"/>
              </w:rPr>
              <w:t>osocial</w:t>
            </w:r>
            <w:proofErr w:type="spellEnd"/>
            <w:r w:rsidRPr="00483808">
              <w:rPr>
                <w:color w:val="auto"/>
                <w:sz w:val="14"/>
                <w:szCs w:val="14"/>
              </w:rPr>
              <w:t xml:space="preserve"> assessment following self-harm" (p.212).</w:t>
            </w:r>
          </w:p>
          <w:p w14:paraId="5B59A941" w14:textId="77777777" w:rsidR="008B00DD" w:rsidRPr="00CD7D26" w:rsidRDefault="008B00DD" w:rsidP="00483808">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45EAB1A9" w14:textId="65C66664" w:rsidR="00483808" w:rsidRPr="00483808" w:rsidRDefault="00483808" w:rsidP="00483808">
            <w:pPr>
              <w:pStyle w:val="Default"/>
              <w:rPr>
                <w:color w:val="auto"/>
                <w:sz w:val="14"/>
                <w:szCs w:val="14"/>
              </w:rPr>
            </w:pPr>
            <w:r w:rsidRPr="00483808">
              <w:rPr>
                <w:color w:val="auto"/>
                <w:sz w:val="14"/>
                <w:szCs w:val="14"/>
              </w:rPr>
              <w:t>"...45 assessments that, according to the computer records, should have been present were in fact missing...</w:t>
            </w:r>
            <w:proofErr w:type="spellStart"/>
            <w:r w:rsidRPr="00483808">
              <w:rPr>
                <w:color w:val="auto"/>
                <w:sz w:val="14"/>
                <w:szCs w:val="14"/>
              </w:rPr>
              <w:t>examin</w:t>
            </w:r>
            <w:r w:rsidR="00576F44">
              <w:rPr>
                <w:color w:val="auto"/>
                <w:sz w:val="14"/>
                <w:szCs w:val="14"/>
              </w:rPr>
              <w:t>-</w:t>
            </w:r>
            <w:r w:rsidRPr="00483808">
              <w:rPr>
                <w:color w:val="auto"/>
                <w:sz w:val="14"/>
                <w:szCs w:val="14"/>
              </w:rPr>
              <w:t>ation</w:t>
            </w:r>
            <w:proofErr w:type="spellEnd"/>
            <w:r w:rsidRPr="00483808">
              <w:rPr>
                <w:color w:val="auto"/>
                <w:sz w:val="14"/>
                <w:szCs w:val="14"/>
              </w:rPr>
              <w:t xml:space="preserve"> of the relevant notes recovered 21 of the missing ass</w:t>
            </w:r>
            <w:r w:rsidR="00576F44">
              <w:rPr>
                <w:color w:val="auto"/>
                <w:sz w:val="14"/>
                <w:szCs w:val="14"/>
              </w:rPr>
              <w:t>-</w:t>
            </w:r>
            <w:proofErr w:type="spellStart"/>
            <w:r w:rsidRPr="00483808">
              <w:rPr>
                <w:color w:val="auto"/>
                <w:sz w:val="14"/>
                <w:szCs w:val="14"/>
              </w:rPr>
              <w:t>ess</w:t>
            </w:r>
            <w:r w:rsidR="00576F44">
              <w:rPr>
                <w:color w:val="auto"/>
                <w:sz w:val="14"/>
                <w:szCs w:val="14"/>
              </w:rPr>
              <w:t>ment</w:t>
            </w:r>
            <w:proofErr w:type="spellEnd"/>
            <w:r w:rsidR="00576F44">
              <w:rPr>
                <w:color w:val="auto"/>
                <w:sz w:val="14"/>
                <w:szCs w:val="14"/>
              </w:rPr>
              <w:t xml:space="preserve"> sheets. This gave us a total</w:t>
            </w:r>
            <w:r w:rsidRPr="00483808">
              <w:rPr>
                <w:color w:val="auto"/>
                <w:sz w:val="14"/>
                <w:szCs w:val="14"/>
              </w:rPr>
              <w:t xml:space="preserve"> of 867 assessments available for </w:t>
            </w:r>
            <w:proofErr w:type="spellStart"/>
            <w:r w:rsidRPr="00483808">
              <w:rPr>
                <w:color w:val="auto"/>
                <w:sz w:val="14"/>
                <w:szCs w:val="14"/>
              </w:rPr>
              <w:t>scru</w:t>
            </w:r>
            <w:proofErr w:type="spellEnd"/>
            <w:r w:rsidR="00576F44">
              <w:rPr>
                <w:color w:val="auto"/>
                <w:sz w:val="14"/>
                <w:szCs w:val="14"/>
              </w:rPr>
              <w:t>-</w:t>
            </w:r>
            <w:r w:rsidR="00C93A21">
              <w:rPr>
                <w:color w:val="auto"/>
                <w:sz w:val="14"/>
                <w:szCs w:val="14"/>
              </w:rPr>
              <w:t xml:space="preserve">tiny out of a possible </w:t>
            </w:r>
            <w:r w:rsidRPr="00483808">
              <w:rPr>
                <w:color w:val="auto"/>
                <w:sz w:val="14"/>
                <w:szCs w:val="14"/>
              </w:rPr>
              <w:t>891,</w:t>
            </w:r>
            <w:r w:rsidR="00C93A21">
              <w:rPr>
                <w:color w:val="auto"/>
                <w:sz w:val="14"/>
                <w:szCs w:val="14"/>
              </w:rPr>
              <w:t xml:space="preserve"> </w:t>
            </w:r>
            <w:r w:rsidRPr="00483808">
              <w:rPr>
                <w:color w:val="auto"/>
                <w:sz w:val="14"/>
                <w:szCs w:val="14"/>
              </w:rPr>
              <w:t>a retrieval rate of 97%" (p.212).</w:t>
            </w:r>
          </w:p>
          <w:p w14:paraId="0E4F149E" w14:textId="77777777" w:rsidR="008B00DD" w:rsidRPr="00CD7D26" w:rsidRDefault="008B00DD" w:rsidP="00483808">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74C7A947" w14:textId="77777777" w:rsidR="00483808" w:rsidRPr="00483808" w:rsidRDefault="00483808" w:rsidP="00483808">
            <w:pPr>
              <w:pStyle w:val="Default"/>
              <w:rPr>
                <w:color w:val="auto"/>
                <w:sz w:val="14"/>
                <w:szCs w:val="14"/>
              </w:rPr>
            </w:pPr>
            <w:r w:rsidRPr="00483808">
              <w:rPr>
                <w:color w:val="auto"/>
                <w:sz w:val="14"/>
                <w:szCs w:val="14"/>
              </w:rPr>
              <w:t>"Records were scrutinized..." (p.212).</w:t>
            </w:r>
          </w:p>
          <w:p w14:paraId="3749993D" w14:textId="77777777" w:rsidR="008B00DD" w:rsidRPr="00CD7D26" w:rsidRDefault="008B00DD" w:rsidP="00483808">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4BAEDF77" w14:textId="3891C4FB" w:rsidR="00483808" w:rsidRPr="00483808" w:rsidRDefault="00483808" w:rsidP="00483808">
            <w:pPr>
              <w:pStyle w:val="Default"/>
              <w:rPr>
                <w:color w:val="auto"/>
                <w:sz w:val="14"/>
                <w:szCs w:val="14"/>
              </w:rPr>
            </w:pPr>
            <w:r w:rsidRPr="00483808">
              <w:rPr>
                <w:color w:val="auto"/>
                <w:sz w:val="14"/>
                <w:szCs w:val="14"/>
              </w:rPr>
              <w:t xml:space="preserve">Whilst "[s]elf-harm was defined in the conventional way as intentional self-poisoning or self-injury, irrespective of motivation (and excludes hospital attendances due to intoxication by alcohol or </w:t>
            </w:r>
            <w:proofErr w:type="gramStart"/>
            <w:r w:rsidRPr="00483808">
              <w:rPr>
                <w:color w:val="auto"/>
                <w:sz w:val="14"/>
                <w:szCs w:val="14"/>
              </w:rPr>
              <w:t>drugs)...</w:t>
            </w:r>
            <w:proofErr w:type="gramEnd"/>
            <w:r w:rsidRPr="00483808">
              <w:rPr>
                <w:color w:val="auto"/>
                <w:sz w:val="14"/>
                <w:szCs w:val="14"/>
              </w:rPr>
              <w:t>" (p.212), it is unclear whether this deter</w:t>
            </w:r>
            <w:r w:rsidR="00576F44">
              <w:rPr>
                <w:color w:val="auto"/>
                <w:sz w:val="14"/>
                <w:szCs w:val="14"/>
              </w:rPr>
              <w:t>-</w:t>
            </w:r>
            <w:proofErr w:type="spellStart"/>
            <w:r w:rsidRPr="00483808">
              <w:rPr>
                <w:color w:val="auto"/>
                <w:sz w:val="14"/>
                <w:szCs w:val="14"/>
              </w:rPr>
              <w:t>mination</w:t>
            </w:r>
            <w:proofErr w:type="spellEnd"/>
            <w:r w:rsidRPr="00483808">
              <w:rPr>
                <w:color w:val="auto"/>
                <w:sz w:val="14"/>
                <w:szCs w:val="14"/>
              </w:rPr>
              <w:t xml:space="preserve"> was made on the basis of </w:t>
            </w:r>
            <w:proofErr w:type="spellStart"/>
            <w:r w:rsidRPr="00483808">
              <w:rPr>
                <w:color w:val="auto"/>
                <w:sz w:val="14"/>
                <w:szCs w:val="14"/>
              </w:rPr>
              <w:t>diag</w:t>
            </w:r>
            <w:r w:rsidR="00576F44">
              <w:rPr>
                <w:color w:val="auto"/>
                <w:sz w:val="14"/>
                <w:szCs w:val="14"/>
              </w:rPr>
              <w:t>-</w:t>
            </w:r>
            <w:r w:rsidRPr="00483808">
              <w:rPr>
                <w:color w:val="auto"/>
                <w:sz w:val="14"/>
                <w:szCs w:val="14"/>
              </w:rPr>
              <w:t>nostic</w:t>
            </w:r>
            <w:proofErr w:type="spellEnd"/>
            <w:r w:rsidRPr="00483808">
              <w:rPr>
                <w:color w:val="auto"/>
                <w:sz w:val="14"/>
                <w:szCs w:val="14"/>
              </w:rPr>
              <w:t xml:space="preserve"> codes alone, or whether additional review was under</w:t>
            </w:r>
            <w:r w:rsidR="00576F44">
              <w:rPr>
                <w:color w:val="auto"/>
                <w:sz w:val="14"/>
                <w:szCs w:val="14"/>
              </w:rPr>
              <w:t>-</w:t>
            </w:r>
            <w:r w:rsidRPr="00483808">
              <w:rPr>
                <w:color w:val="auto"/>
                <w:sz w:val="14"/>
                <w:szCs w:val="14"/>
              </w:rPr>
              <w:t>taken to investigate intent in ambiguous cases.</w:t>
            </w:r>
          </w:p>
          <w:p w14:paraId="7290B2E3" w14:textId="77777777" w:rsidR="008B00DD" w:rsidRPr="00CD7D26" w:rsidRDefault="008B00DD" w:rsidP="00483808">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33C227A5" w14:textId="77777777" w:rsidR="00483808" w:rsidRPr="00483808" w:rsidRDefault="00483808" w:rsidP="00483808">
            <w:pPr>
              <w:pStyle w:val="Default"/>
              <w:rPr>
                <w:color w:val="auto"/>
                <w:sz w:val="14"/>
                <w:szCs w:val="14"/>
              </w:rPr>
            </w:pPr>
            <w:r w:rsidRPr="00483808">
              <w:rPr>
                <w:color w:val="auto"/>
                <w:sz w:val="14"/>
                <w:szCs w:val="14"/>
              </w:rPr>
              <w:t xml:space="preserve">Administrative records </w:t>
            </w:r>
            <w:proofErr w:type="gramStart"/>
            <w:r w:rsidRPr="00483808">
              <w:rPr>
                <w:color w:val="auto"/>
                <w:sz w:val="14"/>
                <w:szCs w:val="14"/>
              </w:rPr>
              <w:t>used</w:t>
            </w:r>
            <w:proofErr w:type="gramEnd"/>
          </w:p>
          <w:p w14:paraId="2CFEBAF8" w14:textId="77777777" w:rsidR="008B00DD" w:rsidRPr="00CD7D26" w:rsidRDefault="008B00DD" w:rsidP="00483808">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11CAF7BC" w14:textId="3FB225A7" w:rsidR="00483808" w:rsidRPr="00483808" w:rsidRDefault="00483808" w:rsidP="00483808">
            <w:pPr>
              <w:pStyle w:val="Default"/>
              <w:rPr>
                <w:color w:val="auto"/>
                <w:sz w:val="14"/>
                <w:szCs w:val="14"/>
              </w:rPr>
            </w:pPr>
            <w:r w:rsidRPr="00483808">
              <w:rPr>
                <w:color w:val="auto"/>
                <w:sz w:val="14"/>
                <w:szCs w:val="14"/>
              </w:rPr>
              <w:t>No specific inform</w:t>
            </w:r>
            <w:r w:rsidR="00576F44">
              <w:rPr>
                <w:color w:val="auto"/>
                <w:sz w:val="14"/>
                <w:szCs w:val="14"/>
              </w:rPr>
              <w:t>-</w:t>
            </w:r>
            <w:proofErr w:type="spellStart"/>
            <w:r w:rsidRPr="00483808">
              <w:rPr>
                <w:color w:val="auto"/>
                <w:sz w:val="14"/>
                <w:szCs w:val="14"/>
              </w:rPr>
              <w:t>ation</w:t>
            </w:r>
            <w:proofErr w:type="spellEnd"/>
            <w:r w:rsidRPr="00483808">
              <w:rPr>
                <w:color w:val="auto"/>
                <w:sz w:val="14"/>
                <w:szCs w:val="14"/>
              </w:rPr>
              <w:t xml:space="preserve"> reported, how</w:t>
            </w:r>
            <w:r w:rsidR="00576F44">
              <w:rPr>
                <w:color w:val="auto"/>
                <w:sz w:val="14"/>
                <w:szCs w:val="14"/>
              </w:rPr>
              <w:t>-</w:t>
            </w:r>
            <w:r w:rsidRPr="00483808">
              <w:rPr>
                <w:color w:val="auto"/>
                <w:sz w:val="14"/>
                <w:szCs w:val="14"/>
              </w:rPr>
              <w:t>ever, it is likely the same mode of data collection was used for all participants.</w:t>
            </w:r>
          </w:p>
          <w:p w14:paraId="5ABA04C0" w14:textId="77777777" w:rsidR="008B00DD" w:rsidRPr="00CD7D26" w:rsidRDefault="008B00DD" w:rsidP="00483808">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5740AEE6" w14:textId="7887331C" w:rsidR="00483808" w:rsidRPr="00483808" w:rsidRDefault="00483808" w:rsidP="00483808">
            <w:pPr>
              <w:pStyle w:val="Default"/>
              <w:rPr>
                <w:color w:val="auto"/>
                <w:sz w:val="14"/>
                <w:szCs w:val="14"/>
              </w:rPr>
            </w:pPr>
            <w:r w:rsidRPr="00483808">
              <w:rPr>
                <w:color w:val="auto"/>
                <w:sz w:val="14"/>
                <w:szCs w:val="14"/>
              </w:rPr>
              <w:t xml:space="preserve">The study reported outcome(s) at </w:t>
            </w:r>
            <w:proofErr w:type="spellStart"/>
            <w:r w:rsidRPr="00483808">
              <w:rPr>
                <w:color w:val="auto"/>
                <w:sz w:val="14"/>
                <w:szCs w:val="14"/>
              </w:rPr>
              <w:t>pres</w:t>
            </w:r>
            <w:r w:rsidR="00576F44">
              <w:rPr>
                <w:color w:val="auto"/>
                <w:sz w:val="14"/>
                <w:szCs w:val="14"/>
              </w:rPr>
              <w:t>-</w:t>
            </w:r>
            <w:r w:rsidRPr="00483808">
              <w:rPr>
                <w:color w:val="auto"/>
                <w:sz w:val="14"/>
                <w:szCs w:val="14"/>
              </w:rPr>
              <w:t>entation</w:t>
            </w:r>
            <w:proofErr w:type="spellEnd"/>
            <w:r w:rsidRPr="00483808">
              <w:rPr>
                <w:color w:val="auto"/>
                <w:sz w:val="14"/>
                <w:szCs w:val="14"/>
              </w:rPr>
              <w:t xml:space="preserve"> and/or immediately post-discharge and so it is likely the length of the prevalence period was appro</w:t>
            </w:r>
            <w:r w:rsidR="003A5DA0">
              <w:rPr>
                <w:color w:val="auto"/>
                <w:sz w:val="14"/>
                <w:szCs w:val="14"/>
              </w:rPr>
              <w:t>-</w:t>
            </w:r>
            <w:proofErr w:type="spellStart"/>
            <w:r w:rsidRPr="00483808">
              <w:rPr>
                <w:color w:val="auto"/>
                <w:sz w:val="14"/>
                <w:szCs w:val="14"/>
              </w:rPr>
              <w:t>priate</w:t>
            </w:r>
            <w:proofErr w:type="spellEnd"/>
            <w:r w:rsidRPr="00483808">
              <w:rPr>
                <w:color w:val="auto"/>
                <w:sz w:val="14"/>
                <w:szCs w:val="14"/>
              </w:rPr>
              <w:t>.</w:t>
            </w:r>
          </w:p>
          <w:p w14:paraId="39D70A73" w14:textId="77777777" w:rsidR="008B00DD" w:rsidRPr="00CD7D26" w:rsidRDefault="008B00DD" w:rsidP="00483808">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21E982EC" w14:textId="77777777" w:rsidR="00483808" w:rsidRPr="00483808" w:rsidRDefault="00483808" w:rsidP="00483808">
            <w:pPr>
              <w:pStyle w:val="Default"/>
              <w:rPr>
                <w:color w:val="auto"/>
                <w:sz w:val="14"/>
                <w:szCs w:val="14"/>
              </w:rPr>
            </w:pPr>
            <w:r w:rsidRPr="00483808">
              <w:rPr>
                <w:color w:val="auto"/>
                <w:sz w:val="14"/>
                <w:szCs w:val="14"/>
              </w:rPr>
              <w:t xml:space="preserve">There were no errors in the reporting of the numerator(s) and denominator(s) for the prevalence. </w:t>
            </w:r>
          </w:p>
          <w:p w14:paraId="328585B6" w14:textId="77777777" w:rsidR="008B00DD" w:rsidRPr="00CD7D26" w:rsidRDefault="008B00DD" w:rsidP="00483808">
            <w:pPr>
              <w:pStyle w:val="Default"/>
              <w:rPr>
                <w:color w:val="auto"/>
                <w:sz w:val="14"/>
                <w:szCs w:val="14"/>
              </w:rPr>
            </w:pPr>
          </w:p>
        </w:tc>
      </w:tr>
      <w:tr w:rsidR="00291D40" w:rsidRPr="00CD7D26" w14:paraId="57FE05FB" w14:textId="32B1DD93" w:rsidTr="00655E0F">
        <w:trPr>
          <w:trHeight w:val="697"/>
        </w:trPr>
        <w:tc>
          <w:tcPr>
            <w:tcW w:w="355" w:type="pct"/>
            <w:tcBorders>
              <w:top w:val="single" w:sz="4" w:space="0" w:color="auto"/>
              <w:bottom w:val="single" w:sz="4" w:space="0" w:color="auto"/>
            </w:tcBorders>
            <w:shd w:val="clear" w:color="auto" w:fill="auto"/>
          </w:tcPr>
          <w:p w14:paraId="13B70296" w14:textId="23BC1B82" w:rsidR="008B00DD" w:rsidRPr="00A21AFE" w:rsidRDefault="00576F44" w:rsidP="003A5DA0">
            <w:pPr>
              <w:pStyle w:val="Default"/>
              <w:rPr>
                <w:b/>
                <w:color w:val="auto"/>
                <w:sz w:val="14"/>
                <w:szCs w:val="14"/>
              </w:rPr>
            </w:pPr>
            <w:proofErr w:type="spellStart"/>
            <w:r>
              <w:rPr>
                <w:b/>
                <w:color w:val="auto"/>
                <w:sz w:val="14"/>
                <w:szCs w:val="14"/>
              </w:rPr>
              <w:t>Rygnestad</w:t>
            </w:r>
            <w:proofErr w:type="spellEnd"/>
            <w:r w:rsidR="003A5DA0">
              <w:rPr>
                <w:b/>
                <w:color w:val="auto"/>
                <w:sz w:val="14"/>
                <w:szCs w:val="14"/>
              </w:rPr>
              <w:t xml:space="preserve"> </w:t>
            </w:r>
            <w:r w:rsidR="008B00DD" w:rsidRPr="00A21AFE">
              <w:rPr>
                <w:b/>
                <w:color w:val="auto"/>
                <w:sz w:val="14"/>
                <w:szCs w:val="14"/>
              </w:rPr>
              <w:t>1991</w:t>
            </w:r>
          </w:p>
        </w:tc>
        <w:tc>
          <w:tcPr>
            <w:tcW w:w="509" w:type="pct"/>
            <w:tcBorders>
              <w:top w:val="single" w:sz="4" w:space="0" w:color="auto"/>
              <w:bottom w:val="single" w:sz="4" w:space="0" w:color="auto"/>
            </w:tcBorders>
            <w:shd w:val="clear" w:color="auto" w:fill="auto"/>
          </w:tcPr>
          <w:p w14:paraId="7B5F5607" w14:textId="31C3E4F5" w:rsidR="001F4996" w:rsidRPr="001F4996" w:rsidRDefault="001F4996" w:rsidP="001F4996">
            <w:pPr>
              <w:pStyle w:val="Default"/>
              <w:rPr>
                <w:color w:val="auto"/>
                <w:sz w:val="14"/>
                <w:szCs w:val="14"/>
              </w:rPr>
            </w:pPr>
            <w:r w:rsidRPr="001F4996">
              <w:rPr>
                <w:color w:val="auto"/>
                <w:sz w:val="14"/>
                <w:szCs w:val="14"/>
              </w:rPr>
              <w:t>"In 1978 the Regional Hospital of Trondheim, Norway served a local population of about 200</w:t>
            </w:r>
            <w:r w:rsidR="00576F44">
              <w:rPr>
                <w:color w:val="auto"/>
                <w:sz w:val="14"/>
                <w:szCs w:val="14"/>
              </w:rPr>
              <w:t xml:space="preserve"> </w:t>
            </w:r>
            <w:r w:rsidRPr="001F4996">
              <w:rPr>
                <w:color w:val="auto"/>
                <w:sz w:val="14"/>
                <w:szCs w:val="14"/>
              </w:rPr>
              <w:t>000, including 153 000 aged over 13. Ten years later the numbers were 208</w:t>
            </w:r>
            <w:r w:rsidR="00576F44">
              <w:rPr>
                <w:color w:val="auto"/>
                <w:sz w:val="14"/>
                <w:szCs w:val="14"/>
              </w:rPr>
              <w:t xml:space="preserve"> </w:t>
            </w:r>
            <w:r w:rsidRPr="001F4996">
              <w:rPr>
                <w:color w:val="auto"/>
                <w:sz w:val="14"/>
                <w:szCs w:val="14"/>
              </w:rPr>
              <w:t>000 and 175</w:t>
            </w:r>
            <w:r w:rsidR="00576F44">
              <w:rPr>
                <w:color w:val="auto"/>
                <w:sz w:val="14"/>
                <w:szCs w:val="14"/>
              </w:rPr>
              <w:t xml:space="preserve"> </w:t>
            </w:r>
            <w:r w:rsidRPr="001F4996">
              <w:rPr>
                <w:color w:val="auto"/>
                <w:sz w:val="14"/>
                <w:szCs w:val="14"/>
              </w:rPr>
              <w:t>000, respectively" (p.53). However, it is uncle</w:t>
            </w:r>
            <w:r w:rsidR="00576F44">
              <w:rPr>
                <w:color w:val="auto"/>
                <w:sz w:val="14"/>
                <w:szCs w:val="14"/>
              </w:rPr>
              <w:t xml:space="preserve">ar whether this region is </w:t>
            </w:r>
            <w:r w:rsidRPr="001F4996">
              <w:rPr>
                <w:color w:val="auto"/>
                <w:sz w:val="14"/>
                <w:szCs w:val="14"/>
              </w:rPr>
              <w:t>representative of the national population.</w:t>
            </w:r>
          </w:p>
          <w:p w14:paraId="21E48CE6" w14:textId="35AB2F22" w:rsidR="008B00DD" w:rsidRPr="00CD7D26" w:rsidRDefault="008B00DD" w:rsidP="001F4996">
            <w:pPr>
              <w:pStyle w:val="Default"/>
              <w:rPr>
                <w:color w:val="auto"/>
                <w:sz w:val="14"/>
                <w:szCs w:val="14"/>
              </w:rPr>
            </w:pPr>
          </w:p>
        </w:tc>
        <w:tc>
          <w:tcPr>
            <w:tcW w:w="475" w:type="pct"/>
            <w:tcBorders>
              <w:top w:val="single" w:sz="4" w:space="0" w:color="auto"/>
              <w:bottom w:val="single" w:sz="4" w:space="0" w:color="auto"/>
            </w:tcBorders>
            <w:shd w:val="clear" w:color="auto" w:fill="auto"/>
          </w:tcPr>
          <w:p w14:paraId="0AAA51E2" w14:textId="261AAE89" w:rsidR="001F4996" w:rsidRPr="001F4996" w:rsidRDefault="001F4996" w:rsidP="001F4996">
            <w:pPr>
              <w:pStyle w:val="Default"/>
              <w:rPr>
                <w:color w:val="auto"/>
                <w:sz w:val="14"/>
                <w:szCs w:val="14"/>
              </w:rPr>
            </w:pPr>
            <w:r w:rsidRPr="001F4996">
              <w:rPr>
                <w:color w:val="auto"/>
                <w:sz w:val="14"/>
                <w:szCs w:val="14"/>
              </w:rPr>
              <w:t>"The patients included in the study were per</w:t>
            </w:r>
            <w:r w:rsidR="00576F44">
              <w:rPr>
                <w:color w:val="auto"/>
                <w:sz w:val="14"/>
                <w:szCs w:val="14"/>
              </w:rPr>
              <w:t>-</w:t>
            </w:r>
            <w:r w:rsidRPr="001F4996">
              <w:rPr>
                <w:color w:val="auto"/>
                <w:sz w:val="14"/>
                <w:szCs w:val="14"/>
              </w:rPr>
              <w:t xml:space="preserve">sons who deliberately had taken a drug or poison with the </w:t>
            </w:r>
            <w:proofErr w:type="gramStart"/>
            <w:r w:rsidRPr="001F4996">
              <w:rPr>
                <w:color w:val="auto"/>
                <w:sz w:val="14"/>
                <w:szCs w:val="14"/>
              </w:rPr>
              <w:t>intent</w:t>
            </w:r>
            <w:r w:rsidR="00576F44">
              <w:rPr>
                <w:color w:val="auto"/>
                <w:sz w:val="14"/>
                <w:szCs w:val="14"/>
              </w:rPr>
              <w:t>-</w:t>
            </w:r>
            <w:r w:rsidRPr="001F4996">
              <w:rPr>
                <w:color w:val="auto"/>
                <w:sz w:val="14"/>
                <w:szCs w:val="14"/>
              </w:rPr>
              <w:t>ion</w:t>
            </w:r>
            <w:proofErr w:type="gramEnd"/>
            <w:r w:rsidRPr="001F4996">
              <w:rPr>
                <w:color w:val="auto"/>
                <w:sz w:val="14"/>
                <w:szCs w:val="14"/>
              </w:rPr>
              <w:t xml:space="preserve"> to cause self-injury or in such an amount that they needed treat</w:t>
            </w:r>
            <w:r w:rsidR="00576F44">
              <w:rPr>
                <w:color w:val="auto"/>
                <w:sz w:val="14"/>
                <w:szCs w:val="14"/>
              </w:rPr>
              <w:t>-</w:t>
            </w:r>
            <w:proofErr w:type="spellStart"/>
            <w:r w:rsidRPr="001F4996">
              <w:rPr>
                <w:color w:val="auto"/>
                <w:sz w:val="14"/>
                <w:szCs w:val="14"/>
              </w:rPr>
              <w:t>ment</w:t>
            </w:r>
            <w:proofErr w:type="spellEnd"/>
            <w:r w:rsidRPr="001F4996">
              <w:rPr>
                <w:color w:val="auto"/>
                <w:sz w:val="14"/>
                <w:szCs w:val="14"/>
              </w:rPr>
              <w:t xml:space="preserve"> in hospital" (p.53). Therefore, those engaging in other methods of DSH would have been excluded.</w:t>
            </w:r>
          </w:p>
          <w:p w14:paraId="2EAA5EB7" w14:textId="77777777" w:rsidR="008B00DD" w:rsidRPr="00CD7D26" w:rsidRDefault="008B00DD" w:rsidP="001F4996">
            <w:pPr>
              <w:pStyle w:val="Default"/>
              <w:rPr>
                <w:color w:val="auto"/>
                <w:sz w:val="14"/>
                <w:szCs w:val="14"/>
              </w:rPr>
            </w:pPr>
          </w:p>
        </w:tc>
        <w:tc>
          <w:tcPr>
            <w:tcW w:w="478" w:type="pct"/>
            <w:tcBorders>
              <w:top w:val="single" w:sz="4" w:space="0" w:color="auto"/>
              <w:bottom w:val="single" w:sz="4" w:space="0" w:color="auto"/>
            </w:tcBorders>
            <w:shd w:val="clear" w:color="auto" w:fill="auto"/>
          </w:tcPr>
          <w:p w14:paraId="73E35EB3" w14:textId="6D508E0D" w:rsidR="001F4996" w:rsidRPr="001F4996" w:rsidRDefault="00576F44" w:rsidP="001F4996">
            <w:pPr>
              <w:pStyle w:val="Default"/>
              <w:rPr>
                <w:color w:val="auto"/>
                <w:sz w:val="14"/>
                <w:szCs w:val="14"/>
              </w:rPr>
            </w:pPr>
            <w:r>
              <w:rPr>
                <w:color w:val="auto"/>
                <w:sz w:val="14"/>
                <w:szCs w:val="14"/>
              </w:rPr>
              <w:t>NR</w:t>
            </w:r>
          </w:p>
          <w:p w14:paraId="7259BE9F" w14:textId="77777777" w:rsidR="008B00DD" w:rsidRPr="00CD7D26" w:rsidRDefault="008B00DD" w:rsidP="001F4996">
            <w:pPr>
              <w:pStyle w:val="Default"/>
              <w:rPr>
                <w:color w:val="auto"/>
                <w:sz w:val="14"/>
                <w:szCs w:val="14"/>
              </w:rPr>
            </w:pPr>
          </w:p>
        </w:tc>
        <w:tc>
          <w:tcPr>
            <w:tcW w:w="438" w:type="pct"/>
            <w:tcBorders>
              <w:top w:val="single" w:sz="4" w:space="0" w:color="auto"/>
              <w:bottom w:val="single" w:sz="4" w:space="0" w:color="auto"/>
            </w:tcBorders>
            <w:shd w:val="clear" w:color="auto" w:fill="auto"/>
          </w:tcPr>
          <w:p w14:paraId="3AFD8774" w14:textId="466671FF" w:rsidR="001F4996" w:rsidRPr="001F4996" w:rsidRDefault="001F4996" w:rsidP="001F4996">
            <w:pPr>
              <w:pStyle w:val="Default"/>
              <w:rPr>
                <w:color w:val="auto"/>
                <w:sz w:val="14"/>
                <w:szCs w:val="14"/>
              </w:rPr>
            </w:pPr>
            <w:r w:rsidRPr="001F4996">
              <w:rPr>
                <w:color w:val="auto"/>
                <w:sz w:val="14"/>
                <w:szCs w:val="14"/>
              </w:rPr>
              <w:t xml:space="preserve">No specific </w:t>
            </w:r>
            <w:proofErr w:type="spellStart"/>
            <w:r w:rsidRPr="001F4996">
              <w:rPr>
                <w:color w:val="auto"/>
                <w:sz w:val="14"/>
                <w:szCs w:val="14"/>
              </w:rPr>
              <w:t>infor</w:t>
            </w:r>
            <w:r w:rsidR="00576F44">
              <w:rPr>
                <w:color w:val="auto"/>
                <w:sz w:val="14"/>
                <w:szCs w:val="14"/>
              </w:rPr>
              <w:t>-</w:t>
            </w:r>
            <w:r w:rsidRPr="001F4996">
              <w:rPr>
                <w:color w:val="auto"/>
                <w:sz w:val="14"/>
                <w:szCs w:val="14"/>
              </w:rPr>
              <w:t>mation</w:t>
            </w:r>
            <w:proofErr w:type="spellEnd"/>
            <w:r w:rsidRPr="001F4996">
              <w:rPr>
                <w:color w:val="auto"/>
                <w:sz w:val="14"/>
                <w:szCs w:val="14"/>
              </w:rPr>
              <w:t xml:space="preserve"> reported, however, data for all eligible participants were included in analyses.</w:t>
            </w:r>
          </w:p>
          <w:p w14:paraId="4820C698" w14:textId="77777777" w:rsidR="008B00DD" w:rsidRPr="00CD7D26" w:rsidRDefault="008B00DD" w:rsidP="001F4996">
            <w:pPr>
              <w:pStyle w:val="Default"/>
              <w:rPr>
                <w:color w:val="auto"/>
                <w:sz w:val="14"/>
                <w:szCs w:val="14"/>
              </w:rPr>
            </w:pPr>
          </w:p>
        </w:tc>
        <w:tc>
          <w:tcPr>
            <w:tcW w:w="452" w:type="pct"/>
            <w:tcBorders>
              <w:top w:val="single" w:sz="4" w:space="0" w:color="auto"/>
              <w:bottom w:val="single" w:sz="4" w:space="0" w:color="auto"/>
            </w:tcBorders>
            <w:shd w:val="clear" w:color="auto" w:fill="auto"/>
          </w:tcPr>
          <w:p w14:paraId="64A81DF1" w14:textId="49185549" w:rsidR="001F4996" w:rsidRPr="001F4996" w:rsidRDefault="001F4996" w:rsidP="001F4996">
            <w:pPr>
              <w:pStyle w:val="Default"/>
              <w:rPr>
                <w:color w:val="auto"/>
                <w:sz w:val="14"/>
                <w:szCs w:val="14"/>
              </w:rPr>
            </w:pPr>
            <w:r w:rsidRPr="001F4996">
              <w:rPr>
                <w:color w:val="auto"/>
                <w:sz w:val="14"/>
                <w:szCs w:val="14"/>
              </w:rPr>
              <w:t>"All patients were in</w:t>
            </w:r>
            <w:r w:rsidR="00576F44">
              <w:rPr>
                <w:color w:val="auto"/>
                <w:sz w:val="14"/>
                <w:szCs w:val="14"/>
              </w:rPr>
              <w:t>-</w:t>
            </w:r>
            <w:proofErr w:type="spellStart"/>
            <w:r w:rsidRPr="001F4996">
              <w:rPr>
                <w:color w:val="auto"/>
                <w:sz w:val="14"/>
                <w:szCs w:val="14"/>
              </w:rPr>
              <w:t>terviewed</w:t>
            </w:r>
            <w:proofErr w:type="spellEnd"/>
            <w:r w:rsidRPr="001F4996">
              <w:rPr>
                <w:color w:val="auto"/>
                <w:sz w:val="14"/>
                <w:szCs w:val="14"/>
              </w:rPr>
              <w:t xml:space="preserve"> by the same person, who also carried out the follow-up study and filled out the quest</w:t>
            </w:r>
            <w:r w:rsidR="00576F44">
              <w:rPr>
                <w:color w:val="auto"/>
                <w:sz w:val="14"/>
                <w:szCs w:val="14"/>
              </w:rPr>
              <w:t>-</w:t>
            </w:r>
            <w:proofErr w:type="spellStart"/>
            <w:r w:rsidRPr="001F4996">
              <w:rPr>
                <w:color w:val="auto"/>
                <w:sz w:val="14"/>
                <w:szCs w:val="14"/>
              </w:rPr>
              <w:t>ionnaires</w:t>
            </w:r>
            <w:proofErr w:type="spellEnd"/>
            <w:r w:rsidRPr="001F4996">
              <w:rPr>
                <w:color w:val="auto"/>
                <w:sz w:val="14"/>
                <w:szCs w:val="14"/>
              </w:rPr>
              <w:t xml:space="preserve"> containing the variables of interest" (p.54).</w:t>
            </w:r>
          </w:p>
          <w:p w14:paraId="7934AE07" w14:textId="77777777" w:rsidR="008B00DD" w:rsidRPr="00CD7D26" w:rsidRDefault="008B00DD" w:rsidP="001F4996">
            <w:pPr>
              <w:pStyle w:val="Default"/>
              <w:rPr>
                <w:color w:val="auto"/>
                <w:sz w:val="14"/>
                <w:szCs w:val="14"/>
              </w:rPr>
            </w:pPr>
          </w:p>
        </w:tc>
        <w:tc>
          <w:tcPr>
            <w:tcW w:w="444" w:type="pct"/>
            <w:tcBorders>
              <w:top w:val="single" w:sz="4" w:space="0" w:color="auto"/>
              <w:bottom w:val="single" w:sz="4" w:space="0" w:color="auto"/>
            </w:tcBorders>
            <w:shd w:val="clear" w:color="auto" w:fill="auto"/>
          </w:tcPr>
          <w:p w14:paraId="1F502EA7" w14:textId="77777777" w:rsidR="001F4996" w:rsidRPr="001F4996" w:rsidRDefault="001F4996" w:rsidP="001F4996">
            <w:pPr>
              <w:pStyle w:val="Default"/>
              <w:rPr>
                <w:color w:val="auto"/>
                <w:sz w:val="14"/>
                <w:szCs w:val="14"/>
              </w:rPr>
            </w:pPr>
            <w:r w:rsidRPr="001F4996">
              <w:rPr>
                <w:color w:val="auto"/>
                <w:sz w:val="14"/>
                <w:szCs w:val="14"/>
              </w:rPr>
              <w:t>Whilst "[t]he patients included in the study were persons who deliberately had taken a drug or poison with the intention to cause self-injury or in such an amount that they needed treatment in hospital" (p.53), it is unclear whether this determination was made on the basis of diagnostic codes alone, or whether additional review was undertaken to investigate intent in ambiguous cases.</w:t>
            </w:r>
          </w:p>
          <w:p w14:paraId="06063A30" w14:textId="77777777" w:rsidR="008B00DD" w:rsidRPr="00CD7D26" w:rsidRDefault="008B00DD" w:rsidP="001F4996">
            <w:pPr>
              <w:pStyle w:val="Default"/>
              <w:rPr>
                <w:color w:val="auto"/>
                <w:sz w:val="14"/>
                <w:szCs w:val="14"/>
              </w:rPr>
            </w:pPr>
          </w:p>
        </w:tc>
        <w:tc>
          <w:tcPr>
            <w:tcW w:w="437" w:type="pct"/>
            <w:tcBorders>
              <w:top w:val="single" w:sz="4" w:space="0" w:color="auto"/>
              <w:bottom w:val="single" w:sz="4" w:space="0" w:color="auto"/>
            </w:tcBorders>
            <w:shd w:val="clear" w:color="auto" w:fill="auto"/>
          </w:tcPr>
          <w:p w14:paraId="44520943" w14:textId="03D08B09" w:rsidR="001F4996" w:rsidRPr="001F4996" w:rsidRDefault="001F4996" w:rsidP="001F4996">
            <w:pPr>
              <w:pStyle w:val="Default"/>
              <w:rPr>
                <w:color w:val="auto"/>
                <w:sz w:val="14"/>
                <w:szCs w:val="14"/>
              </w:rPr>
            </w:pPr>
            <w:r w:rsidRPr="001F4996">
              <w:rPr>
                <w:color w:val="auto"/>
                <w:sz w:val="14"/>
                <w:szCs w:val="14"/>
              </w:rPr>
              <w:t>It is unclear whether the questionnaire developed for this subject had been evaluated for reliability and validity.</w:t>
            </w:r>
          </w:p>
          <w:p w14:paraId="19979DF9" w14:textId="77777777" w:rsidR="008B00DD" w:rsidRPr="00CD7D26" w:rsidRDefault="008B00DD" w:rsidP="001F4996">
            <w:pPr>
              <w:pStyle w:val="Default"/>
              <w:rPr>
                <w:color w:val="auto"/>
                <w:sz w:val="14"/>
                <w:szCs w:val="14"/>
              </w:rPr>
            </w:pPr>
          </w:p>
        </w:tc>
        <w:tc>
          <w:tcPr>
            <w:tcW w:w="453" w:type="pct"/>
            <w:tcBorders>
              <w:top w:val="single" w:sz="4" w:space="0" w:color="auto"/>
              <w:bottom w:val="single" w:sz="4" w:space="0" w:color="auto"/>
            </w:tcBorders>
            <w:shd w:val="clear" w:color="auto" w:fill="auto"/>
          </w:tcPr>
          <w:p w14:paraId="1DFE7369" w14:textId="3178D844" w:rsidR="001F4996" w:rsidRPr="001F4996" w:rsidRDefault="001F4996" w:rsidP="001F4996">
            <w:pPr>
              <w:pStyle w:val="Default"/>
              <w:rPr>
                <w:color w:val="auto"/>
                <w:sz w:val="14"/>
                <w:szCs w:val="14"/>
              </w:rPr>
            </w:pPr>
            <w:r w:rsidRPr="001F4996">
              <w:rPr>
                <w:color w:val="auto"/>
                <w:sz w:val="14"/>
                <w:szCs w:val="14"/>
              </w:rPr>
              <w:t>No specific inform</w:t>
            </w:r>
            <w:r w:rsidR="00576F44">
              <w:rPr>
                <w:color w:val="auto"/>
                <w:sz w:val="14"/>
                <w:szCs w:val="14"/>
              </w:rPr>
              <w:t>-</w:t>
            </w:r>
            <w:proofErr w:type="spellStart"/>
            <w:r w:rsidRPr="001F4996">
              <w:rPr>
                <w:color w:val="auto"/>
                <w:sz w:val="14"/>
                <w:szCs w:val="14"/>
              </w:rPr>
              <w:t>ation</w:t>
            </w:r>
            <w:proofErr w:type="spellEnd"/>
            <w:r w:rsidRPr="001F4996">
              <w:rPr>
                <w:color w:val="auto"/>
                <w:sz w:val="14"/>
                <w:szCs w:val="14"/>
              </w:rPr>
              <w:t xml:space="preserve"> reported, how</w:t>
            </w:r>
            <w:r w:rsidR="00576F44">
              <w:rPr>
                <w:color w:val="auto"/>
                <w:sz w:val="14"/>
                <w:szCs w:val="14"/>
              </w:rPr>
              <w:t>-</w:t>
            </w:r>
            <w:r w:rsidRPr="001F4996">
              <w:rPr>
                <w:color w:val="auto"/>
                <w:sz w:val="14"/>
                <w:szCs w:val="14"/>
              </w:rPr>
              <w:t>ever, it is likely the same mode of data collection was used for all participants.</w:t>
            </w:r>
          </w:p>
          <w:p w14:paraId="73F38566" w14:textId="77777777" w:rsidR="008B00DD" w:rsidRPr="00CD7D26" w:rsidRDefault="008B00DD" w:rsidP="001F4996">
            <w:pPr>
              <w:pStyle w:val="Default"/>
              <w:rPr>
                <w:color w:val="auto"/>
                <w:sz w:val="14"/>
                <w:szCs w:val="14"/>
              </w:rPr>
            </w:pPr>
          </w:p>
        </w:tc>
        <w:tc>
          <w:tcPr>
            <w:tcW w:w="442" w:type="pct"/>
            <w:tcBorders>
              <w:top w:val="single" w:sz="4" w:space="0" w:color="auto"/>
              <w:bottom w:val="single" w:sz="4" w:space="0" w:color="auto"/>
            </w:tcBorders>
            <w:shd w:val="clear" w:color="auto" w:fill="auto"/>
          </w:tcPr>
          <w:p w14:paraId="69CBA778" w14:textId="74853B42" w:rsidR="001F4996" w:rsidRPr="001F4996" w:rsidRDefault="001F4996" w:rsidP="001F4996">
            <w:pPr>
              <w:pStyle w:val="Default"/>
              <w:rPr>
                <w:color w:val="auto"/>
                <w:sz w:val="14"/>
                <w:szCs w:val="14"/>
              </w:rPr>
            </w:pPr>
            <w:r w:rsidRPr="001F4996">
              <w:rPr>
                <w:color w:val="auto"/>
                <w:sz w:val="14"/>
                <w:szCs w:val="14"/>
              </w:rPr>
              <w:t xml:space="preserve">The study reported outcome(s) at </w:t>
            </w:r>
            <w:proofErr w:type="spellStart"/>
            <w:r w:rsidRPr="001F4996">
              <w:rPr>
                <w:color w:val="auto"/>
                <w:sz w:val="14"/>
                <w:szCs w:val="14"/>
              </w:rPr>
              <w:t>pres</w:t>
            </w:r>
            <w:r w:rsidR="00576F44">
              <w:rPr>
                <w:color w:val="auto"/>
                <w:sz w:val="14"/>
                <w:szCs w:val="14"/>
              </w:rPr>
              <w:t>-</w:t>
            </w:r>
            <w:r w:rsidRPr="001F4996">
              <w:rPr>
                <w:color w:val="auto"/>
                <w:sz w:val="14"/>
                <w:szCs w:val="14"/>
              </w:rPr>
              <w:t>entation</w:t>
            </w:r>
            <w:proofErr w:type="spellEnd"/>
            <w:r w:rsidRPr="001F4996">
              <w:rPr>
                <w:color w:val="auto"/>
                <w:sz w:val="14"/>
                <w:szCs w:val="14"/>
              </w:rPr>
              <w:t xml:space="preserve"> and/or immediately post-discharge and so it is likely the length of the prevalence period was appro</w:t>
            </w:r>
            <w:r w:rsidR="003A5DA0">
              <w:rPr>
                <w:color w:val="auto"/>
                <w:sz w:val="14"/>
                <w:szCs w:val="14"/>
              </w:rPr>
              <w:t>-</w:t>
            </w:r>
            <w:proofErr w:type="spellStart"/>
            <w:r w:rsidRPr="001F4996">
              <w:rPr>
                <w:color w:val="auto"/>
                <w:sz w:val="14"/>
                <w:szCs w:val="14"/>
              </w:rPr>
              <w:t>priate</w:t>
            </w:r>
            <w:proofErr w:type="spellEnd"/>
            <w:r w:rsidRPr="001F4996">
              <w:rPr>
                <w:color w:val="auto"/>
                <w:sz w:val="14"/>
                <w:szCs w:val="14"/>
              </w:rPr>
              <w:t>.</w:t>
            </w:r>
          </w:p>
          <w:p w14:paraId="11B4F23E" w14:textId="77777777" w:rsidR="008B00DD" w:rsidRPr="00CD7D26" w:rsidRDefault="008B00DD" w:rsidP="001F4996">
            <w:pPr>
              <w:pStyle w:val="Default"/>
              <w:rPr>
                <w:color w:val="auto"/>
                <w:sz w:val="14"/>
                <w:szCs w:val="14"/>
              </w:rPr>
            </w:pPr>
          </w:p>
        </w:tc>
        <w:tc>
          <w:tcPr>
            <w:tcW w:w="517" w:type="pct"/>
            <w:tcBorders>
              <w:top w:val="single" w:sz="4" w:space="0" w:color="auto"/>
              <w:bottom w:val="single" w:sz="4" w:space="0" w:color="auto"/>
            </w:tcBorders>
            <w:shd w:val="clear" w:color="auto" w:fill="auto"/>
          </w:tcPr>
          <w:p w14:paraId="38EE1306" w14:textId="77777777" w:rsidR="001F4996" w:rsidRPr="001F4996" w:rsidRDefault="001F4996" w:rsidP="001F4996">
            <w:pPr>
              <w:pStyle w:val="Default"/>
              <w:rPr>
                <w:color w:val="auto"/>
                <w:sz w:val="14"/>
                <w:szCs w:val="14"/>
              </w:rPr>
            </w:pPr>
            <w:r w:rsidRPr="001F4996">
              <w:rPr>
                <w:color w:val="auto"/>
                <w:sz w:val="14"/>
                <w:szCs w:val="14"/>
              </w:rPr>
              <w:t>There were no errors in the reporting of the numerator(s) and denominator(s) for the prevalence.</w:t>
            </w:r>
          </w:p>
          <w:p w14:paraId="6C8E1662" w14:textId="77777777" w:rsidR="008B00DD" w:rsidRPr="00CD7D26" w:rsidRDefault="008B00DD" w:rsidP="001F4996">
            <w:pPr>
              <w:pStyle w:val="Default"/>
              <w:rPr>
                <w:color w:val="auto"/>
                <w:sz w:val="14"/>
                <w:szCs w:val="14"/>
              </w:rPr>
            </w:pPr>
          </w:p>
        </w:tc>
      </w:tr>
      <w:tr w:rsidR="00291D40" w:rsidRPr="00CD7D26" w14:paraId="042BDF59" w14:textId="551258F3" w:rsidTr="00655E0F">
        <w:trPr>
          <w:trHeight w:val="697"/>
        </w:trPr>
        <w:tc>
          <w:tcPr>
            <w:tcW w:w="355" w:type="pct"/>
            <w:tcBorders>
              <w:top w:val="single" w:sz="4" w:space="0" w:color="auto"/>
              <w:bottom w:val="single" w:sz="4" w:space="0" w:color="auto"/>
            </w:tcBorders>
            <w:shd w:val="clear" w:color="auto" w:fill="F2F2F2" w:themeFill="background1" w:themeFillShade="F2"/>
          </w:tcPr>
          <w:p w14:paraId="5A9E8E00" w14:textId="55950B36" w:rsidR="008B00DD" w:rsidRPr="00A21AFE" w:rsidRDefault="008B00DD" w:rsidP="003A5DA0">
            <w:pPr>
              <w:pStyle w:val="Default"/>
              <w:rPr>
                <w:b/>
                <w:color w:val="auto"/>
                <w:sz w:val="14"/>
                <w:szCs w:val="14"/>
              </w:rPr>
            </w:pPr>
            <w:r w:rsidRPr="00A21AFE">
              <w:rPr>
                <w:b/>
                <w:color w:val="auto"/>
                <w:sz w:val="14"/>
                <w:szCs w:val="14"/>
              </w:rPr>
              <w:t>Scott 1993</w:t>
            </w:r>
          </w:p>
        </w:tc>
        <w:tc>
          <w:tcPr>
            <w:tcW w:w="509" w:type="pct"/>
            <w:tcBorders>
              <w:top w:val="single" w:sz="4" w:space="0" w:color="auto"/>
              <w:bottom w:val="single" w:sz="4" w:space="0" w:color="auto"/>
            </w:tcBorders>
            <w:shd w:val="clear" w:color="auto" w:fill="F2F2F2" w:themeFill="background1" w:themeFillShade="F2"/>
          </w:tcPr>
          <w:p w14:paraId="5D12AFC0" w14:textId="1325B1FD" w:rsidR="003445CB" w:rsidRPr="003445CB" w:rsidRDefault="003445CB" w:rsidP="003445CB">
            <w:pPr>
              <w:pStyle w:val="Default"/>
              <w:rPr>
                <w:color w:val="auto"/>
                <w:sz w:val="14"/>
                <w:szCs w:val="14"/>
              </w:rPr>
            </w:pPr>
            <w:r w:rsidRPr="003445CB">
              <w:rPr>
                <w:color w:val="auto"/>
                <w:sz w:val="14"/>
                <w:szCs w:val="14"/>
              </w:rPr>
              <w:t>Whilst "[t]his study is part of a larger project concerning...cases seen at the A&amp;E Department of Dumfries and Gall</w:t>
            </w:r>
            <w:r w:rsidR="004337FA">
              <w:rPr>
                <w:color w:val="auto"/>
                <w:sz w:val="14"/>
                <w:szCs w:val="14"/>
              </w:rPr>
              <w:t>-</w:t>
            </w:r>
            <w:proofErr w:type="spellStart"/>
            <w:r w:rsidRPr="003445CB">
              <w:rPr>
                <w:color w:val="auto"/>
                <w:sz w:val="14"/>
                <w:szCs w:val="14"/>
              </w:rPr>
              <w:t>oway</w:t>
            </w:r>
            <w:proofErr w:type="spellEnd"/>
            <w:r w:rsidRPr="003445CB">
              <w:rPr>
                <w:color w:val="auto"/>
                <w:sz w:val="14"/>
                <w:szCs w:val="14"/>
              </w:rPr>
              <w:t xml:space="preserve"> Royal Infirmary in 1988" (p.101) it is un</w:t>
            </w:r>
            <w:r w:rsidR="004337FA">
              <w:rPr>
                <w:color w:val="auto"/>
                <w:sz w:val="14"/>
                <w:szCs w:val="14"/>
              </w:rPr>
              <w:t>-</w:t>
            </w:r>
            <w:r w:rsidRPr="003445CB">
              <w:rPr>
                <w:color w:val="auto"/>
                <w:sz w:val="14"/>
                <w:szCs w:val="14"/>
              </w:rPr>
              <w:t xml:space="preserve">clear whether this region </w:t>
            </w:r>
            <w:r w:rsidR="004337FA">
              <w:rPr>
                <w:color w:val="auto"/>
                <w:sz w:val="14"/>
                <w:szCs w:val="14"/>
              </w:rPr>
              <w:t>is</w:t>
            </w:r>
            <w:r w:rsidRPr="003445CB">
              <w:rPr>
                <w:color w:val="auto"/>
                <w:sz w:val="14"/>
                <w:szCs w:val="14"/>
              </w:rPr>
              <w:t xml:space="preserve"> representative of the national population.</w:t>
            </w:r>
          </w:p>
          <w:p w14:paraId="579181C2" w14:textId="2E63F436" w:rsidR="008B00DD" w:rsidRPr="00CD7D26" w:rsidRDefault="008B00DD" w:rsidP="003445CB">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18D9A387" w14:textId="0AE4DFC9" w:rsidR="008B00DD" w:rsidRPr="00CD7D26" w:rsidRDefault="003445CB" w:rsidP="00D2244B">
            <w:pPr>
              <w:pStyle w:val="Default"/>
              <w:rPr>
                <w:color w:val="auto"/>
                <w:sz w:val="14"/>
                <w:szCs w:val="14"/>
              </w:rPr>
            </w:pPr>
            <w:r w:rsidRPr="003445CB">
              <w:rPr>
                <w:color w:val="auto"/>
                <w:sz w:val="14"/>
                <w:szCs w:val="14"/>
              </w:rPr>
              <w:t xml:space="preserve">"...self-poisoning and self-mutilation cases" (p. 101) were included. "One case had a </w:t>
            </w:r>
            <w:proofErr w:type="spellStart"/>
            <w:r w:rsidRPr="003445CB">
              <w:rPr>
                <w:color w:val="auto"/>
                <w:sz w:val="14"/>
                <w:szCs w:val="14"/>
              </w:rPr>
              <w:t>diag</w:t>
            </w:r>
            <w:r w:rsidR="004337FA">
              <w:rPr>
                <w:color w:val="auto"/>
                <w:sz w:val="14"/>
                <w:szCs w:val="14"/>
              </w:rPr>
              <w:t>-</w:t>
            </w:r>
            <w:r w:rsidRPr="003445CB">
              <w:rPr>
                <w:color w:val="auto"/>
                <w:sz w:val="14"/>
                <w:szCs w:val="14"/>
              </w:rPr>
              <w:t>nosis</w:t>
            </w:r>
            <w:proofErr w:type="spellEnd"/>
            <w:r w:rsidRPr="003445CB">
              <w:rPr>
                <w:color w:val="auto"/>
                <w:sz w:val="14"/>
                <w:szCs w:val="14"/>
              </w:rPr>
              <w:t xml:space="preserve"> of severe mental handicap [sic] with nu</w:t>
            </w:r>
            <w:r w:rsidR="004337FA">
              <w:rPr>
                <w:color w:val="auto"/>
                <w:sz w:val="14"/>
                <w:szCs w:val="14"/>
              </w:rPr>
              <w:t>-</w:t>
            </w:r>
            <w:proofErr w:type="spellStart"/>
            <w:r w:rsidRPr="003445CB">
              <w:rPr>
                <w:color w:val="auto"/>
                <w:sz w:val="14"/>
                <w:szCs w:val="14"/>
              </w:rPr>
              <w:t>merous</w:t>
            </w:r>
            <w:proofErr w:type="spellEnd"/>
            <w:r w:rsidRPr="003445CB">
              <w:rPr>
                <w:color w:val="auto"/>
                <w:sz w:val="14"/>
                <w:szCs w:val="14"/>
              </w:rPr>
              <w:t xml:space="preserve"> attendances for self-mutilation. As this study was concerning adolescents of normal intelligence and </w:t>
            </w:r>
            <w:proofErr w:type="spellStart"/>
            <w:r w:rsidRPr="003445CB">
              <w:rPr>
                <w:color w:val="auto"/>
                <w:sz w:val="14"/>
                <w:szCs w:val="14"/>
              </w:rPr>
              <w:t>inclu</w:t>
            </w:r>
            <w:r w:rsidR="004337FA">
              <w:rPr>
                <w:color w:val="auto"/>
                <w:sz w:val="14"/>
                <w:szCs w:val="14"/>
              </w:rPr>
              <w:t>-</w:t>
            </w:r>
            <w:r w:rsidRPr="003445CB">
              <w:rPr>
                <w:color w:val="auto"/>
                <w:sz w:val="14"/>
                <w:szCs w:val="14"/>
              </w:rPr>
              <w:t>sion</w:t>
            </w:r>
            <w:proofErr w:type="spellEnd"/>
            <w:r w:rsidRPr="003445CB">
              <w:rPr>
                <w:color w:val="auto"/>
                <w:sz w:val="14"/>
                <w:szCs w:val="14"/>
              </w:rPr>
              <w:t xml:space="preserve"> could have biased data regarding </w:t>
            </w:r>
            <w:proofErr w:type="spellStart"/>
            <w:r w:rsidRPr="003445CB">
              <w:rPr>
                <w:color w:val="auto"/>
                <w:sz w:val="14"/>
                <w:szCs w:val="14"/>
              </w:rPr>
              <w:t>prev</w:t>
            </w:r>
            <w:r w:rsidR="004337FA">
              <w:rPr>
                <w:color w:val="auto"/>
                <w:sz w:val="14"/>
                <w:szCs w:val="14"/>
              </w:rPr>
              <w:t>-</w:t>
            </w:r>
            <w:r w:rsidRPr="003445CB">
              <w:rPr>
                <w:color w:val="auto"/>
                <w:sz w:val="14"/>
                <w:szCs w:val="14"/>
              </w:rPr>
              <w:t>ious</w:t>
            </w:r>
            <w:proofErr w:type="spellEnd"/>
            <w:r w:rsidRPr="003445CB">
              <w:rPr>
                <w:color w:val="auto"/>
                <w:sz w:val="14"/>
                <w:szCs w:val="14"/>
              </w:rPr>
              <w:t xml:space="preserve"> A&amp;E attendance, this case was not included" (p.102).</w:t>
            </w:r>
          </w:p>
        </w:tc>
        <w:tc>
          <w:tcPr>
            <w:tcW w:w="478" w:type="pct"/>
            <w:tcBorders>
              <w:top w:val="single" w:sz="4" w:space="0" w:color="auto"/>
              <w:bottom w:val="single" w:sz="4" w:space="0" w:color="auto"/>
            </w:tcBorders>
            <w:shd w:val="clear" w:color="auto" w:fill="F2F2F2" w:themeFill="background1" w:themeFillShade="F2"/>
          </w:tcPr>
          <w:p w14:paraId="04D9CC23" w14:textId="22220DA4" w:rsidR="003445CB" w:rsidRPr="003445CB" w:rsidRDefault="004337FA" w:rsidP="003445CB">
            <w:pPr>
              <w:pStyle w:val="Default"/>
              <w:rPr>
                <w:color w:val="auto"/>
                <w:sz w:val="14"/>
                <w:szCs w:val="14"/>
              </w:rPr>
            </w:pPr>
            <w:r>
              <w:rPr>
                <w:color w:val="auto"/>
                <w:sz w:val="14"/>
                <w:szCs w:val="14"/>
              </w:rPr>
              <w:t>NR</w:t>
            </w:r>
          </w:p>
          <w:p w14:paraId="3264528B" w14:textId="77777777" w:rsidR="008B00DD" w:rsidRPr="00CD7D26" w:rsidRDefault="008B00DD" w:rsidP="003445CB">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37F6A26F" w14:textId="24C93BA1" w:rsidR="003445CB" w:rsidRPr="003445CB" w:rsidRDefault="003445CB" w:rsidP="003445CB">
            <w:pPr>
              <w:pStyle w:val="Default"/>
              <w:rPr>
                <w:color w:val="auto"/>
                <w:sz w:val="14"/>
                <w:szCs w:val="14"/>
              </w:rPr>
            </w:pPr>
            <w:r w:rsidRPr="003445CB">
              <w:rPr>
                <w:color w:val="auto"/>
                <w:sz w:val="14"/>
                <w:szCs w:val="14"/>
              </w:rPr>
              <w:t>No specific inform</w:t>
            </w:r>
            <w:r w:rsidR="004337FA">
              <w:rPr>
                <w:color w:val="auto"/>
                <w:sz w:val="14"/>
                <w:szCs w:val="14"/>
              </w:rPr>
              <w:t>-</w:t>
            </w:r>
            <w:proofErr w:type="spellStart"/>
            <w:r w:rsidRPr="003445CB">
              <w:rPr>
                <w:color w:val="auto"/>
                <w:sz w:val="14"/>
                <w:szCs w:val="14"/>
              </w:rPr>
              <w:t>ation</w:t>
            </w:r>
            <w:proofErr w:type="spellEnd"/>
            <w:r w:rsidRPr="003445CB">
              <w:rPr>
                <w:color w:val="auto"/>
                <w:sz w:val="14"/>
                <w:szCs w:val="14"/>
              </w:rPr>
              <w:t xml:space="preserve"> reported, how</w:t>
            </w:r>
            <w:r w:rsidR="004337FA">
              <w:rPr>
                <w:color w:val="auto"/>
                <w:sz w:val="14"/>
                <w:szCs w:val="14"/>
              </w:rPr>
              <w:t>-</w:t>
            </w:r>
            <w:r w:rsidRPr="003445CB">
              <w:rPr>
                <w:color w:val="auto"/>
                <w:sz w:val="14"/>
                <w:szCs w:val="14"/>
              </w:rPr>
              <w:t>ever, data for all eligible participants were included in analyses.</w:t>
            </w:r>
          </w:p>
          <w:p w14:paraId="70623EDA" w14:textId="77777777" w:rsidR="008B00DD" w:rsidRPr="00CD7D26" w:rsidRDefault="008B00DD" w:rsidP="003445CB">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2F94738A" w14:textId="72A1F284" w:rsidR="003445CB" w:rsidRPr="003445CB" w:rsidRDefault="003445CB" w:rsidP="003445CB">
            <w:pPr>
              <w:pStyle w:val="Default"/>
              <w:rPr>
                <w:color w:val="auto"/>
                <w:sz w:val="14"/>
                <w:szCs w:val="14"/>
              </w:rPr>
            </w:pPr>
            <w:r w:rsidRPr="003445CB">
              <w:rPr>
                <w:color w:val="auto"/>
                <w:sz w:val="14"/>
                <w:szCs w:val="14"/>
              </w:rPr>
              <w:t>"Evidence of a ref</w:t>
            </w:r>
            <w:r w:rsidR="007C4FD9">
              <w:rPr>
                <w:color w:val="auto"/>
                <w:sz w:val="14"/>
                <w:szCs w:val="14"/>
              </w:rPr>
              <w:t>-</w:t>
            </w:r>
            <w:proofErr w:type="spellStart"/>
            <w:r w:rsidRPr="003445CB">
              <w:rPr>
                <w:color w:val="auto"/>
                <w:sz w:val="14"/>
                <w:szCs w:val="14"/>
              </w:rPr>
              <w:t>erral</w:t>
            </w:r>
            <w:proofErr w:type="spellEnd"/>
            <w:r w:rsidRPr="003445CB">
              <w:rPr>
                <w:color w:val="auto"/>
                <w:sz w:val="14"/>
                <w:szCs w:val="14"/>
              </w:rPr>
              <w:t xml:space="preserve"> for psychiatric assessment was sought from medical and psychiatric notes" (p.102).</w:t>
            </w:r>
          </w:p>
          <w:p w14:paraId="2BFEA4F0" w14:textId="77777777" w:rsidR="008B00DD" w:rsidRPr="00CD7D26" w:rsidRDefault="008B00DD" w:rsidP="003445CB">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7ADBB1A7" w14:textId="0A196283" w:rsidR="008B00DD" w:rsidRPr="00CD7D26" w:rsidRDefault="003445CB" w:rsidP="00D2244B">
            <w:pPr>
              <w:pStyle w:val="Default"/>
              <w:rPr>
                <w:color w:val="auto"/>
                <w:sz w:val="14"/>
                <w:szCs w:val="14"/>
              </w:rPr>
            </w:pPr>
            <w:r w:rsidRPr="003445CB">
              <w:rPr>
                <w:color w:val="auto"/>
                <w:sz w:val="14"/>
                <w:szCs w:val="14"/>
              </w:rPr>
              <w:t>"Index cases of self-mutilation were id</w:t>
            </w:r>
            <w:r w:rsidR="007C4FD9">
              <w:rPr>
                <w:color w:val="auto"/>
                <w:sz w:val="14"/>
                <w:szCs w:val="14"/>
              </w:rPr>
              <w:t>-</w:t>
            </w:r>
            <w:proofErr w:type="spellStart"/>
            <w:r w:rsidRPr="003445CB">
              <w:rPr>
                <w:color w:val="auto"/>
                <w:sz w:val="14"/>
                <w:szCs w:val="14"/>
              </w:rPr>
              <w:t>entified</w:t>
            </w:r>
            <w:proofErr w:type="spellEnd"/>
            <w:r w:rsidRPr="003445CB">
              <w:rPr>
                <w:color w:val="auto"/>
                <w:sz w:val="14"/>
                <w:szCs w:val="14"/>
              </w:rPr>
              <w:t xml:space="preserve"> from the Casualty Register. For any registered injury arousing sus</w:t>
            </w:r>
            <w:r w:rsidR="007C4FD9">
              <w:rPr>
                <w:color w:val="auto"/>
                <w:sz w:val="14"/>
                <w:szCs w:val="14"/>
              </w:rPr>
              <w:t>-</w:t>
            </w:r>
            <w:proofErr w:type="spellStart"/>
            <w:r w:rsidRPr="003445CB">
              <w:rPr>
                <w:color w:val="auto"/>
                <w:sz w:val="14"/>
                <w:szCs w:val="14"/>
              </w:rPr>
              <w:t>picion</w:t>
            </w:r>
            <w:proofErr w:type="spellEnd"/>
            <w:r w:rsidRPr="003445CB">
              <w:rPr>
                <w:color w:val="auto"/>
                <w:sz w:val="14"/>
                <w:szCs w:val="14"/>
              </w:rPr>
              <w:t xml:space="preserve"> of self-muti</w:t>
            </w:r>
            <w:r w:rsidR="007C4FD9">
              <w:rPr>
                <w:color w:val="auto"/>
                <w:sz w:val="14"/>
                <w:szCs w:val="14"/>
              </w:rPr>
              <w:t>-</w:t>
            </w:r>
            <w:proofErr w:type="spellStart"/>
            <w:r w:rsidRPr="003445CB">
              <w:rPr>
                <w:color w:val="auto"/>
                <w:sz w:val="14"/>
                <w:szCs w:val="14"/>
              </w:rPr>
              <w:t>lation</w:t>
            </w:r>
            <w:proofErr w:type="spellEnd"/>
            <w:r w:rsidRPr="003445CB">
              <w:rPr>
                <w:color w:val="auto"/>
                <w:sz w:val="14"/>
                <w:szCs w:val="14"/>
              </w:rPr>
              <w:t>, e.g., lacer</w:t>
            </w:r>
            <w:r w:rsidR="007C4FD9">
              <w:rPr>
                <w:color w:val="auto"/>
                <w:sz w:val="14"/>
                <w:szCs w:val="14"/>
              </w:rPr>
              <w:t>-</w:t>
            </w:r>
            <w:proofErr w:type="spellStart"/>
            <w:r w:rsidRPr="003445CB">
              <w:rPr>
                <w:color w:val="auto"/>
                <w:sz w:val="14"/>
                <w:szCs w:val="14"/>
              </w:rPr>
              <w:t>ations</w:t>
            </w:r>
            <w:proofErr w:type="spellEnd"/>
            <w:r w:rsidRPr="003445CB">
              <w:rPr>
                <w:color w:val="auto"/>
                <w:sz w:val="14"/>
                <w:szCs w:val="14"/>
              </w:rPr>
              <w:t xml:space="preserve"> to wrists, hands, or neck, these case notes were re</w:t>
            </w:r>
            <w:r w:rsidR="007C4FD9">
              <w:rPr>
                <w:color w:val="auto"/>
                <w:sz w:val="14"/>
                <w:szCs w:val="14"/>
              </w:rPr>
              <w:t>-</w:t>
            </w:r>
            <w:r w:rsidRPr="003445CB">
              <w:rPr>
                <w:color w:val="auto"/>
                <w:sz w:val="14"/>
                <w:szCs w:val="14"/>
              </w:rPr>
              <w:t>viewed for further details to ascertain whether or not injuries were self-inflicted" (p.101).</w:t>
            </w:r>
          </w:p>
        </w:tc>
        <w:tc>
          <w:tcPr>
            <w:tcW w:w="437" w:type="pct"/>
            <w:tcBorders>
              <w:top w:val="single" w:sz="4" w:space="0" w:color="auto"/>
              <w:bottom w:val="single" w:sz="4" w:space="0" w:color="auto"/>
            </w:tcBorders>
            <w:shd w:val="clear" w:color="auto" w:fill="F2F2F2" w:themeFill="background1" w:themeFillShade="F2"/>
          </w:tcPr>
          <w:p w14:paraId="6B956E71" w14:textId="77777777" w:rsidR="003445CB" w:rsidRPr="003445CB" w:rsidRDefault="003445CB" w:rsidP="003445CB">
            <w:pPr>
              <w:pStyle w:val="Default"/>
              <w:rPr>
                <w:color w:val="auto"/>
                <w:sz w:val="14"/>
                <w:szCs w:val="14"/>
              </w:rPr>
            </w:pPr>
            <w:r w:rsidRPr="003445CB">
              <w:rPr>
                <w:color w:val="auto"/>
                <w:sz w:val="14"/>
                <w:szCs w:val="14"/>
              </w:rPr>
              <w:t>Hospital/medical records used.</w:t>
            </w:r>
          </w:p>
          <w:p w14:paraId="7AB2A5AA" w14:textId="77777777" w:rsidR="008B00DD" w:rsidRPr="00CD7D26" w:rsidRDefault="008B00DD" w:rsidP="003445CB">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28A87CF2" w14:textId="524F131F" w:rsidR="003445CB" w:rsidRPr="003445CB" w:rsidRDefault="003445CB" w:rsidP="003445CB">
            <w:pPr>
              <w:pStyle w:val="Default"/>
              <w:rPr>
                <w:color w:val="auto"/>
                <w:sz w:val="14"/>
                <w:szCs w:val="14"/>
              </w:rPr>
            </w:pPr>
            <w:r w:rsidRPr="003445CB">
              <w:rPr>
                <w:color w:val="auto"/>
                <w:sz w:val="14"/>
                <w:szCs w:val="14"/>
              </w:rPr>
              <w:t>No specific inform</w:t>
            </w:r>
            <w:r w:rsidR="007C4FD9">
              <w:rPr>
                <w:color w:val="auto"/>
                <w:sz w:val="14"/>
                <w:szCs w:val="14"/>
              </w:rPr>
              <w:t>-</w:t>
            </w:r>
            <w:proofErr w:type="spellStart"/>
            <w:r w:rsidRPr="003445CB">
              <w:rPr>
                <w:color w:val="auto"/>
                <w:sz w:val="14"/>
                <w:szCs w:val="14"/>
              </w:rPr>
              <w:t>ation</w:t>
            </w:r>
            <w:proofErr w:type="spellEnd"/>
            <w:r w:rsidRPr="003445CB">
              <w:rPr>
                <w:color w:val="auto"/>
                <w:sz w:val="14"/>
                <w:szCs w:val="14"/>
              </w:rPr>
              <w:t xml:space="preserve"> reported, how</w:t>
            </w:r>
            <w:r w:rsidR="007C4FD9">
              <w:rPr>
                <w:color w:val="auto"/>
                <w:sz w:val="14"/>
                <w:szCs w:val="14"/>
              </w:rPr>
              <w:t>-</w:t>
            </w:r>
            <w:r w:rsidRPr="003445CB">
              <w:rPr>
                <w:color w:val="auto"/>
                <w:sz w:val="14"/>
                <w:szCs w:val="14"/>
              </w:rPr>
              <w:t>ever, it is likely the same mode of data collection was used for all participants.</w:t>
            </w:r>
          </w:p>
          <w:p w14:paraId="6E303588" w14:textId="77777777" w:rsidR="008B00DD" w:rsidRPr="00CD7D26" w:rsidRDefault="008B00DD" w:rsidP="003445CB">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0C866D35" w14:textId="51DC0CB4" w:rsidR="003445CB" w:rsidRPr="003445CB" w:rsidRDefault="003445CB" w:rsidP="003445CB">
            <w:pPr>
              <w:pStyle w:val="Default"/>
              <w:rPr>
                <w:color w:val="auto"/>
                <w:sz w:val="14"/>
                <w:szCs w:val="14"/>
              </w:rPr>
            </w:pPr>
            <w:r w:rsidRPr="003445CB">
              <w:rPr>
                <w:color w:val="auto"/>
                <w:sz w:val="14"/>
                <w:szCs w:val="14"/>
              </w:rPr>
              <w:t>The study reported outcome(s) at pre</w:t>
            </w:r>
            <w:r w:rsidR="007C4FD9">
              <w:rPr>
                <w:color w:val="auto"/>
                <w:sz w:val="14"/>
                <w:szCs w:val="14"/>
              </w:rPr>
              <w:t>-</w:t>
            </w:r>
            <w:proofErr w:type="spellStart"/>
            <w:r w:rsidRPr="003445CB">
              <w:rPr>
                <w:color w:val="auto"/>
                <w:sz w:val="14"/>
                <w:szCs w:val="14"/>
              </w:rPr>
              <w:t>sentation</w:t>
            </w:r>
            <w:proofErr w:type="spellEnd"/>
            <w:r w:rsidRPr="003445CB">
              <w:rPr>
                <w:color w:val="auto"/>
                <w:sz w:val="14"/>
                <w:szCs w:val="14"/>
              </w:rPr>
              <w:t xml:space="preserve"> and/or immediately post-discharge and so it is likely the length of the prevalence period was appro</w:t>
            </w:r>
            <w:r w:rsidR="003A5DA0">
              <w:rPr>
                <w:color w:val="auto"/>
                <w:sz w:val="14"/>
                <w:szCs w:val="14"/>
              </w:rPr>
              <w:t>-</w:t>
            </w:r>
            <w:proofErr w:type="spellStart"/>
            <w:r w:rsidRPr="003445CB">
              <w:rPr>
                <w:color w:val="auto"/>
                <w:sz w:val="14"/>
                <w:szCs w:val="14"/>
              </w:rPr>
              <w:t>priate</w:t>
            </w:r>
            <w:proofErr w:type="spellEnd"/>
            <w:r w:rsidRPr="003445CB">
              <w:rPr>
                <w:color w:val="auto"/>
                <w:sz w:val="14"/>
                <w:szCs w:val="14"/>
              </w:rPr>
              <w:t>.</w:t>
            </w:r>
          </w:p>
          <w:p w14:paraId="276CEF5D" w14:textId="77777777" w:rsidR="008B00DD" w:rsidRPr="00CD7D26" w:rsidRDefault="008B00DD" w:rsidP="003445CB">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5BFF84AD" w14:textId="77777777" w:rsidR="003445CB" w:rsidRPr="003445CB" w:rsidRDefault="003445CB" w:rsidP="003445CB">
            <w:pPr>
              <w:pStyle w:val="Default"/>
              <w:rPr>
                <w:color w:val="auto"/>
                <w:sz w:val="14"/>
                <w:szCs w:val="14"/>
              </w:rPr>
            </w:pPr>
            <w:r w:rsidRPr="003445CB">
              <w:rPr>
                <w:color w:val="auto"/>
                <w:sz w:val="14"/>
                <w:szCs w:val="14"/>
              </w:rPr>
              <w:t>There were no errors in the reporting of the numerator(s) and denominator(s) for the prevalence.</w:t>
            </w:r>
          </w:p>
          <w:p w14:paraId="3BEB366C" w14:textId="77777777" w:rsidR="008B00DD" w:rsidRPr="00CD7D26" w:rsidRDefault="008B00DD" w:rsidP="003445CB">
            <w:pPr>
              <w:pStyle w:val="Default"/>
              <w:rPr>
                <w:color w:val="auto"/>
                <w:sz w:val="14"/>
                <w:szCs w:val="14"/>
              </w:rPr>
            </w:pPr>
          </w:p>
        </w:tc>
      </w:tr>
      <w:tr w:rsidR="00291D40" w:rsidRPr="00CD7D26" w14:paraId="16A121BE" w14:textId="42CF08C7" w:rsidTr="00655E0F">
        <w:trPr>
          <w:trHeight w:val="697"/>
        </w:trPr>
        <w:tc>
          <w:tcPr>
            <w:tcW w:w="355" w:type="pct"/>
            <w:tcBorders>
              <w:top w:val="single" w:sz="4" w:space="0" w:color="auto"/>
              <w:bottom w:val="single" w:sz="4" w:space="0" w:color="auto"/>
            </w:tcBorders>
            <w:shd w:val="clear" w:color="auto" w:fill="auto"/>
          </w:tcPr>
          <w:p w14:paraId="705D241C" w14:textId="702D19B8" w:rsidR="008B00DD" w:rsidRPr="00A21AFE" w:rsidRDefault="008B00DD" w:rsidP="0024769F">
            <w:pPr>
              <w:pStyle w:val="Default"/>
              <w:rPr>
                <w:b/>
                <w:color w:val="auto"/>
                <w:sz w:val="14"/>
                <w:szCs w:val="14"/>
              </w:rPr>
            </w:pPr>
            <w:r w:rsidRPr="00A21AFE">
              <w:rPr>
                <w:b/>
                <w:color w:val="auto"/>
                <w:sz w:val="14"/>
                <w:szCs w:val="14"/>
              </w:rPr>
              <w:lastRenderedPageBreak/>
              <w:t>Shahid 2009</w:t>
            </w:r>
          </w:p>
        </w:tc>
        <w:tc>
          <w:tcPr>
            <w:tcW w:w="509" w:type="pct"/>
            <w:tcBorders>
              <w:top w:val="single" w:sz="4" w:space="0" w:color="auto"/>
              <w:bottom w:val="single" w:sz="4" w:space="0" w:color="auto"/>
            </w:tcBorders>
            <w:shd w:val="clear" w:color="auto" w:fill="auto"/>
          </w:tcPr>
          <w:p w14:paraId="18BD5F87" w14:textId="387A35C7" w:rsidR="00531A52" w:rsidRPr="00531A52" w:rsidRDefault="00531A52" w:rsidP="00531A52">
            <w:pPr>
              <w:pStyle w:val="Default"/>
              <w:rPr>
                <w:color w:val="auto"/>
                <w:sz w:val="14"/>
                <w:szCs w:val="14"/>
              </w:rPr>
            </w:pPr>
            <w:r w:rsidRPr="00531A52">
              <w:rPr>
                <w:color w:val="auto"/>
                <w:sz w:val="14"/>
                <w:szCs w:val="14"/>
              </w:rPr>
              <w:t>Whilst the "...Aga Khan University Hospital...</w:t>
            </w:r>
            <w:r w:rsidR="007C4FD9">
              <w:rPr>
                <w:color w:val="auto"/>
                <w:sz w:val="14"/>
                <w:szCs w:val="14"/>
              </w:rPr>
              <w:t xml:space="preserve"> </w:t>
            </w:r>
            <w:r w:rsidRPr="00531A52">
              <w:rPr>
                <w:color w:val="auto"/>
                <w:sz w:val="14"/>
                <w:szCs w:val="14"/>
              </w:rPr>
              <w:t>does not have a defined catchment area and pat</w:t>
            </w:r>
            <w:r w:rsidR="007C4FD9">
              <w:rPr>
                <w:color w:val="auto"/>
                <w:sz w:val="14"/>
                <w:szCs w:val="14"/>
              </w:rPr>
              <w:t>-</w:t>
            </w:r>
            <w:proofErr w:type="spellStart"/>
            <w:r w:rsidRPr="00531A52">
              <w:rPr>
                <w:color w:val="auto"/>
                <w:sz w:val="14"/>
                <w:szCs w:val="14"/>
              </w:rPr>
              <w:t>ients</w:t>
            </w:r>
            <w:proofErr w:type="spellEnd"/>
            <w:r w:rsidRPr="00531A52">
              <w:rPr>
                <w:color w:val="auto"/>
                <w:sz w:val="14"/>
                <w:szCs w:val="14"/>
              </w:rPr>
              <w:t xml:space="preserve"> present from all over the c</w:t>
            </w:r>
            <w:r w:rsidR="00C93A21">
              <w:rPr>
                <w:color w:val="auto"/>
                <w:sz w:val="14"/>
                <w:szCs w:val="14"/>
              </w:rPr>
              <w:t>ity as well as from outside the</w:t>
            </w:r>
            <w:r w:rsidRPr="00531A52">
              <w:rPr>
                <w:color w:val="auto"/>
                <w:sz w:val="14"/>
                <w:szCs w:val="14"/>
              </w:rPr>
              <w:t xml:space="preserve"> city" (p.86), it is unclear whether this region </w:t>
            </w:r>
            <w:r w:rsidR="007C4FD9">
              <w:rPr>
                <w:color w:val="auto"/>
                <w:sz w:val="14"/>
                <w:szCs w:val="14"/>
              </w:rPr>
              <w:t>is</w:t>
            </w:r>
            <w:r w:rsidRPr="00531A52">
              <w:rPr>
                <w:color w:val="auto"/>
                <w:sz w:val="14"/>
                <w:szCs w:val="14"/>
              </w:rPr>
              <w:t xml:space="preserve"> representative of the national population.</w:t>
            </w:r>
          </w:p>
          <w:p w14:paraId="10B8A510" w14:textId="4B9C7D1B" w:rsidR="008B00DD" w:rsidRPr="00CD7D26" w:rsidRDefault="008B00DD" w:rsidP="00531A52">
            <w:pPr>
              <w:pStyle w:val="Default"/>
              <w:rPr>
                <w:color w:val="auto"/>
                <w:sz w:val="14"/>
                <w:szCs w:val="14"/>
              </w:rPr>
            </w:pPr>
          </w:p>
        </w:tc>
        <w:tc>
          <w:tcPr>
            <w:tcW w:w="475" w:type="pct"/>
            <w:tcBorders>
              <w:top w:val="single" w:sz="4" w:space="0" w:color="auto"/>
              <w:bottom w:val="single" w:sz="4" w:space="0" w:color="auto"/>
            </w:tcBorders>
            <w:shd w:val="clear" w:color="auto" w:fill="auto"/>
          </w:tcPr>
          <w:p w14:paraId="3A7827D1" w14:textId="6613CD8A" w:rsidR="00531A52" w:rsidRPr="00531A52" w:rsidRDefault="00531A52" w:rsidP="00531A52">
            <w:pPr>
              <w:pStyle w:val="Default"/>
              <w:rPr>
                <w:color w:val="auto"/>
                <w:sz w:val="14"/>
                <w:szCs w:val="14"/>
              </w:rPr>
            </w:pPr>
            <w:r w:rsidRPr="00531A52">
              <w:rPr>
                <w:color w:val="auto"/>
                <w:sz w:val="14"/>
                <w:szCs w:val="14"/>
              </w:rPr>
              <w:t>"...patients who pre</w:t>
            </w:r>
            <w:r w:rsidR="007C4FD9">
              <w:rPr>
                <w:color w:val="auto"/>
                <w:sz w:val="14"/>
                <w:szCs w:val="14"/>
              </w:rPr>
              <w:t>-</w:t>
            </w:r>
            <w:proofErr w:type="spellStart"/>
            <w:r w:rsidRPr="00531A52">
              <w:rPr>
                <w:color w:val="auto"/>
                <w:sz w:val="14"/>
                <w:szCs w:val="14"/>
              </w:rPr>
              <w:t>sented</w:t>
            </w:r>
            <w:proofErr w:type="spellEnd"/>
            <w:r w:rsidRPr="00531A52">
              <w:rPr>
                <w:color w:val="auto"/>
                <w:sz w:val="14"/>
                <w:szCs w:val="14"/>
              </w:rPr>
              <w:t xml:space="preserve"> to the ED.</w:t>
            </w:r>
            <w:proofErr w:type="gramStart"/>
            <w:r w:rsidRPr="00531A52">
              <w:rPr>
                <w:color w:val="auto"/>
                <w:sz w:val="14"/>
                <w:szCs w:val="14"/>
              </w:rPr>
              <w:t>..over</w:t>
            </w:r>
            <w:proofErr w:type="gramEnd"/>
            <w:r w:rsidRPr="00531A52">
              <w:rPr>
                <w:color w:val="auto"/>
                <w:sz w:val="14"/>
                <w:szCs w:val="14"/>
              </w:rPr>
              <w:t xml:space="preserve"> a period of 12 months" (p.85) were included. Data for those </w:t>
            </w:r>
            <w:proofErr w:type="spellStart"/>
            <w:r w:rsidRPr="00531A52">
              <w:rPr>
                <w:color w:val="auto"/>
                <w:sz w:val="14"/>
                <w:szCs w:val="14"/>
              </w:rPr>
              <w:t>engag</w:t>
            </w:r>
            <w:r w:rsidR="007C4FD9">
              <w:rPr>
                <w:color w:val="auto"/>
                <w:sz w:val="14"/>
                <w:szCs w:val="14"/>
              </w:rPr>
              <w:t>-</w:t>
            </w:r>
            <w:r w:rsidRPr="00531A52">
              <w:rPr>
                <w:color w:val="auto"/>
                <w:sz w:val="14"/>
                <w:szCs w:val="14"/>
              </w:rPr>
              <w:t>ing</w:t>
            </w:r>
            <w:proofErr w:type="spellEnd"/>
            <w:r w:rsidRPr="00531A52">
              <w:rPr>
                <w:color w:val="auto"/>
                <w:sz w:val="14"/>
                <w:szCs w:val="14"/>
              </w:rPr>
              <w:t xml:space="preserve"> in DSH were in</w:t>
            </w:r>
            <w:r w:rsidR="007C4FD9">
              <w:rPr>
                <w:color w:val="auto"/>
                <w:sz w:val="14"/>
                <w:szCs w:val="14"/>
              </w:rPr>
              <w:t>-</w:t>
            </w:r>
            <w:proofErr w:type="spellStart"/>
            <w:r w:rsidRPr="00531A52">
              <w:rPr>
                <w:color w:val="auto"/>
                <w:sz w:val="14"/>
                <w:szCs w:val="14"/>
              </w:rPr>
              <w:t>cluded</w:t>
            </w:r>
            <w:proofErr w:type="spellEnd"/>
            <w:r w:rsidRPr="00531A52">
              <w:rPr>
                <w:color w:val="auto"/>
                <w:sz w:val="14"/>
                <w:szCs w:val="14"/>
              </w:rPr>
              <w:t>, and no explicit exclusion criteria were reported.</w:t>
            </w:r>
          </w:p>
          <w:p w14:paraId="3CF9B7D3" w14:textId="77777777" w:rsidR="008B00DD" w:rsidRPr="00CD7D26" w:rsidRDefault="008B00DD" w:rsidP="00531A52">
            <w:pPr>
              <w:pStyle w:val="Default"/>
              <w:rPr>
                <w:color w:val="auto"/>
                <w:sz w:val="14"/>
                <w:szCs w:val="14"/>
              </w:rPr>
            </w:pPr>
          </w:p>
        </w:tc>
        <w:tc>
          <w:tcPr>
            <w:tcW w:w="478" w:type="pct"/>
            <w:tcBorders>
              <w:top w:val="single" w:sz="4" w:space="0" w:color="auto"/>
              <w:bottom w:val="single" w:sz="4" w:space="0" w:color="auto"/>
            </w:tcBorders>
            <w:shd w:val="clear" w:color="auto" w:fill="auto"/>
          </w:tcPr>
          <w:p w14:paraId="34151A5C" w14:textId="77777777" w:rsidR="00531A52" w:rsidRPr="00531A52" w:rsidRDefault="00531A52" w:rsidP="00531A52">
            <w:pPr>
              <w:pStyle w:val="Default"/>
              <w:rPr>
                <w:color w:val="auto"/>
                <w:sz w:val="14"/>
                <w:szCs w:val="14"/>
              </w:rPr>
            </w:pPr>
            <w:r w:rsidRPr="00531A52">
              <w:rPr>
                <w:color w:val="auto"/>
                <w:sz w:val="14"/>
                <w:szCs w:val="14"/>
              </w:rPr>
              <w:t>"Medical records of all patients who presented to the ED..." (p.86) were included.</w:t>
            </w:r>
          </w:p>
          <w:p w14:paraId="1AF4F5CC" w14:textId="77777777" w:rsidR="008B00DD" w:rsidRPr="00CD7D26" w:rsidRDefault="008B00DD" w:rsidP="00531A52">
            <w:pPr>
              <w:pStyle w:val="Default"/>
              <w:rPr>
                <w:color w:val="auto"/>
                <w:sz w:val="14"/>
                <w:szCs w:val="14"/>
              </w:rPr>
            </w:pPr>
          </w:p>
        </w:tc>
        <w:tc>
          <w:tcPr>
            <w:tcW w:w="438" w:type="pct"/>
            <w:tcBorders>
              <w:top w:val="single" w:sz="4" w:space="0" w:color="auto"/>
              <w:bottom w:val="single" w:sz="4" w:space="0" w:color="auto"/>
            </w:tcBorders>
            <w:shd w:val="clear" w:color="auto" w:fill="auto"/>
          </w:tcPr>
          <w:p w14:paraId="5E724078" w14:textId="29B05C24" w:rsidR="00531A52" w:rsidRPr="00531A52" w:rsidRDefault="00531A52" w:rsidP="00531A52">
            <w:pPr>
              <w:pStyle w:val="Default"/>
              <w:rPr>
                <w:color w:val="auto"/>
                <w:sz w:val="14"/>
                <w:szCs w:val="14"/>
              </w:rPr>
            </w:pPr>
            <w:r w:rsidRPr="00531A52">
              <w:rPr>
                <w:color w:val="auto"/>
                <w:sz w:val="14"/>
                <w:szCs w:val="14"/>
              </w:rPr>
              <w:t>No specific inform</w:t>
            </w:r>
            <w:r w:rsidR="007C4FD9">
              <w:rPr>
                <w:color w:val="auto"/>
                <w:sz w:val="14"/>
                <w:szCs w:val="14"/>
              </w:rPr>
              <w:t>-</w:t>
            </w:r>
            <w:proofErr w:type="spellStart"/>
            <w:r w:rsidRPr="00531A52">
              <w:rPr>
                <w:color w:val="auto"/>
                <w:sz w:val="14"/>
                <w:szCs w:val="14"/>
              </w:rPr>
              <w:t>ation</w:t>
            </w:r>
            <w:proofErr w:type="spellEnd"/>
            <w:r w:rsidRPr="00531A52">
              <w:rPr>
                <w:color w:val="auto"/>
                <w:sz w:val="14"/>
                <w:szCs w:val="14"/>
              </w:rPr>
              <w:t xml:space="preserve"> reported, how</w:t>
            </w:r>
            <w:r w:rsidR="007C4FD9">
              <w:rPr>
                <w:color w:val="auto"/>
                <w:sz w:val="14"/>
                <w:szCs w:val="14"/>
              </w:rPr>
              <w:t>-</w:t>
            </w:r>
            <w:r w:rsidRPr="00531A52">
              <w:rPr>
                <w:color w:val="auto"/>
                <w:sz w:val="14"/>
                <w:szCs w:val="14"/>
              </w:rPr>
              <w:t>ever,</w:t>
            </w:r>
            <w:r w:rsidR="00C93A21">
              <w:rPr>
                <w:color w:val="auto"/>
                <w:sz w:val="14"/>
                <w:szCs w:val="14"/>
              </w:rPr>
              <w:t xml:space="preserve"> data were missing for 5.1% of </w:t>
            </w:r>
            <w:r w:rsidRPr="00531A52">
              <w:rPr>
                <w:color w:val="auto"/>
                <w:sz w:val="14"/>
                <w:szCs w:val="14"/>
              </w:rPr>
              <w:t>cases.</w:t>
            </w:r>
          </w:p>
          <w:p w14:paraId="75563AAC" w14:textId="77777777" w:rsidR="008B00DD" w:rsidRPr="00CD7D26" w:rsidRDefault="008B00DD" w:rsidP="00531A52">
            <w:pPr>
              <w:pStyle w:val="Default"/>
              <w:rPr>
                <w:color w:val="auto"/>
                <w:sz w:val="14"/>
                <w:szCs w:val="14"/>
              </w:rPr>
            </w:pPr>
          </w:p>
        </w:tc>
        <w:tc>
          <w:tcPr>
            <w:tcW w:w="452" w:type="pct"/>
            <w:tcBorders>
              <w:top w:val="single" w:sz="4" w:space="0" w:color="auto"/>
              <w:bottom w:val="single" w:sz="4" w:space="0" w:color="auto"/>
            </w:tcBorders>
            <w:shd w:val="clear" w:color="auto" w:fill="auto"/>
          </w:tcPr>
          <w:p w14:paraId="145D09F8" w14:textId="07A24EF3" w:rsidR="00531A52" w:rsidRPr="00531A52" w:rsidRDefault="00531A52" w:rsidP="00531A52">
            <w:pPr>
              <w:pStyle w:val="Default"/>
              <w:rPr>
                <w:color w:val="auto"/>
                <w:sz w:val="14"/>
                <w:szCs w:val="14"/>
              </w:rPr>
            </w:pPr>
            <w:r w:rsidRPr="00531A52">
              <w:rPr>
                <w:color w:val="auto"/>
                <w:sz w:val="14"/>
                <w:szCs w:val="14"/>
              </w:rPr>
              <w:t>Whilst "To record details of patients presenting with DSH, a special data extract</w:t>
            </w:r>
            <w:r w:rsidR="007C4FD9">
              <w:rPr>
                <w:color w:val="auto"/>
                <w:sz w:val="14"/>
                <w:szCs w:val="14"/>
              </w:rPr>
              <w:t>-</w:t>
            </w:r>
            <w:r w:rsidRPr="00531A52">
              <w:rPr>
                <w:color w:val="auto"/>
                <w:sz w:val="14"/>
                <w:szCs w:val="14"/>
              </w:rPr>
              <w:t>ion form was de</w:t>
            </w:r>
            <w:r w:rsidR="007C4FD9">
              <w:rPr>
                <w:color w:val="auto"/>
                <w:sz w:val="14"/>
                <w:szCs w:val="14"/>
              </w:rPr>
              <w:t>-</w:t>
            </w:r>
            <w:r w:rsidRPr="00531A52">
              <w:rPr>
                <w:color w:val="auto"/>
                <w:sz w:val="14"/>
                <w:szCs w:val="14"/>
              </w:rPr>
              <w:t>vised" (p.86), it is unclear whether this was based on inform</w:t>
            </w:r>
            <w:r w:rsidR="007C4FD9">
              <w:rPr>
                <w:color w:val="auto"/>
                <w:sz w:val="14"/>
                <w:szCs w:val="14"/>
              </w:rPr>
              <w:t>-</w:t>
            </w:r>
            <w:proofErr w:type="spellStart"/>
            <w:r w:rsidRPr="00531A52">
              <w:rPr>
                <w:color w:val="auto"/>
                <w:sz w:val="14"/>
                <w:szCs w:val="14"/>
              </w:rPr>
              <w:t>ation</w:t>
            </w:r>
            <w:proofErr w:type="spellEnd"/>
            <w:r w:rsidRPr="00531A52">
              <w:rPr>
                <w:color w:val="auto"/>
                <w:sz w:val="14"/>
                <w:szCs w:val="14"/>
              </w:rPr>
              <w:t xml:space="preserve"> from participant self-report and/or hospital/medical records.</w:t>
            </w:r>
          </w:p>
          <w:p w14:paraId="59C2E3BD" w14:textId="77777777" w:rsidR="008B00DD" w:rsidRPr="00CD7D26" w:rsidRDefault="008B00DD" w:rsidP="00531A52">
            <w:pPr>
              <w:pStyle w:val="Default"/>
              <w:rPr>
                <w:color w:val="auto"/>
                <w:sz w:val="14"/>
                <w:szCs w:val="14"/>
              </w:rPr>
            </w:pPr>
          </w:p>
        </w:tc>
        <w:tc>
          <w:tcPr>
            <w:tcW w:w="444" w:type="pct"/>
            <w:tcBorders>
              <w:top w:val="single" w:sz="4" w:space="0" w:color="auto"/>
              <w:bottom w:val="single" w:sz="4" w:space="0" w:color="auto"/>
            </w:tcBorders>
            <w:shd w:val="clear" w:color="auto" w:fill="auto"/>
          </w:tcPr>
          <w:p w14:paraId="4C53A856" w14:textId="2B44B4B0" w:rsidR="00531A52" w:rsidRPr="00531A52" w:rsidRDefault="007C4FD9" w:rsidP="00531A52">
            <w:pPr>
              <w:pStyle w:val="Default"/>
              <w:rPr>
                <w:color w:val="auto"/>
                <w:sz w:val="14"/>
                <w:szCs w:val="14"/>
              </w:rPr>
            </w:pPr>
            <w:r>
              <w:rPr>
                <w:color w:val="auto"/>
                <w:sz w:val="14"/>
                <w:szCs w:val="14"/>
              </w:rPr>
              <w:t>NR</w:t>
            </w:r>
          </w:p>
          <w:p w14:paraId="10AA3310" w14:textId="77777777" w:rsidR="008B00DD" w:rsidRPr="00CD7D26" w:rsidRDefault="008B00DD" w:rsidP="00531A52">
            <w:pPr>
              <w:pStyle w:val="Default"/>
              <w:rPr>
                <w:color w:val="auto"/>
                <w:sz w:val="14"/>
                <w:szCs w:val="14"/>
              </w:rPr>
            </w:pPr>
          </w:p>
        </w:tc>
        <w:tc>
          <w:tcPr>
            <w:tcW w:w="437" w:type="pct"/>
            <w:tcBorders>
              <w:top w:val="single" w:sz="4" w:space="0" w:color="auto"/>
              <w:bottom w:val="single" w:sz="4" w:space="0" w:color="auto"/>
            </w:tcBorders>
            <w:shd w:val="clear" w:color="auto" w:fill="auto"/>
          </w:tcPr>
          <w:p w14:paraId="76F9F757" w14:textId="5D714C59" w:rsidR="00531A52" w:rsidRPr="00531A52" w:rsidRDefault="007C4FD9" w:rsidP="00531A52">
            <w:pPr>
              <w:pStyle w:val="Default"/>
              <w:rPr>
                <w:color w:val="auto"/>
                <w:sz w:val="14"/>
                <w:szCs w:val="14"/>
              </w:rPr>
            </w:pPr>
            <w:r>
              <w:rPr>
                <w:color w:val="auto"/>
                <w:sz w:val="14"/>
                <w:szCs w:val="14"/>
              </w:rPr>
              <w:t>NR</w:t>
            </w:r>
          </w:p>
          <w:p w14:paraId="2E70C571" w14:textId="77777777" w:rsidR="008B00DD" w:rsidRPr="00CD7D26" w:rsidRDefault="008B00DD" w:rsidP="00531A52">
            <w:pPr>
              <w:pStyle w:val="Default"/>
              <w:rPr>
                <w:color w:val="auto"/>
                <w:sz w:val="14"/>
                <w:szCs w:val="14"/>
              </w:rPr>
            </w:pPr>
          </w:p>
        </w:tc>
        <w:tc>
          <w:tcPr>
            <w:tcW w:w="453" w:type="pct"/>
            <w:tcBorders>
              <w:top w:val="single" w:sz="4" w:space="0" w:color="auto"/>
              <w:bottom w:val="single" w:sz="4" w:space="0" w:color="auto"/>
            </w:tcBorders>
            <w:shd w:val="clear" w:color="auto" w:fill="auto"/>
          </w:tcPr>
          <w:p w14:paraId="4EC3869D" w14:textId="10BE6384" w:rsidR="00531A52" w:rsidRPr="00531A52" w:rsidRDefault="00531A52" w:rsidP="00531A52">
            <w:pPr>
              <w:pStyle w:val="Default"/>
              <w:rPr>
                <w:color w:val="auto"/>
                <w:sz w:val="14"/>
                <w:szCs w:val="14"/>
              </w:rPr>
            </w:pPr>
            <w:r w:rsidRPr="00531A52">
              <w:rPr>
                <w:color w:val="auto"/>
                <w:sz w:val="14"/>
                <w:szCs w:val="14"/>
              </w:rPr>
              <w:t>No specific inform</w:t>
            </w:r>
            <w:r w:rsidR="007C4FD9">
              <w:rPr>
                <w:color w:val="auto"/>
                <w:sz w:val="14"/>
                <w:szCs w:val="14"/>
              </w:rPr>
              <w:t>-</w:t>
            </w:r>
            <w:proofErr w:type="spellStart"/>
            <w:r w:rsidRPr="00531A52">
              <w:rPr>
                <w:color w:val="auto"/>
                <w:sz w:val="14"/>
                <w:szCs w:val="14"/>
              </w:rPr>
              <w:t>ation</w:t>
            </w:r>
            <w:proofErr w:type="spellEnd"/>
            <w:r w:rsidRPr="00531A52">
              <w:rPr>
                <w:color w:val="auto"/>
                <w:sz w:val="14"/>
                <w:szCs w:val="14"/>
              </w:rPr>
              <w:t xml:space="preserve"> reported, how</w:t>
            </w:r>
            <w:r w:rsidR="007C4FD9">
              <w:rPr>
                <w:color w:val="auto"/>
                <w:sz w:val="14"/>
                <w:szCs w:val="14"/>
              </w:rPr>
              <w:t>-</w:t>
            </w:r>
            <w:r w:rsidRPr="00531A52">
              <w:rPr>
                <w:color w:val="auto"/>
                <w:sz w:val="14"/>
                <w:szCs w:val="14"/>
              </w:rPr>
              <w:t>ever, it is likely the same mode of data collection was used for all participants.</w:t>
            </w:r>
          </w:p>
          <w:p w14:paraId="6C562434" w14:textId="77777777" w:rsidR="008B00DD" w:rsidRPr="00CD7D26" w:rsidRDefault="008B00DD" w:rsidP="00531A52">
            <w:pPr>
              <w:pStyle w:val="Default"/>
              <w:rPr>
                <w:color w:val="auto"/>
                <w:sz w:val="14"/>
                <w:szCs w:val="14"/>
              </w:rPr>
            </w:pPr>
          </w:p>
        </w:tc>
        <w:tc>
          <w:tcPr>
            <w:tcW w:w="442" w:type="pct"/>
            <w:tcBorders>
              <w:top w:val="single" w:sz="4" w:space="0" w:color="auto"/>
              <w:bottom w:val="single" w:sz="4" w:space="0" w:color="auto"/>
            </w:tcBorders>
            <w:shd w:val="clear" w:color="auto" w:fill="auto"/>
          </w:tcPr>
          <w:p w14:paraId="4560F4BB" w14:textId="0D409B9D" w:rsidR="00531A52" w:rsidRPr="00531A52" w:rsidRDefault="00531A52" w:rsidP="00531A52">
            <w:pPr>
              <w:pStyle w:val="Default"/>
              <w:rPr>
                <w:color w:val="auto"/>
                <w:sz w:val="14"/>
                <w:szCs w:val="14"/>
              </w:rPr>
            </w:pPr>
            <w:r w:rsidRPr="00531A52">
              <w:rPr>
                <w:color w:val="auto"/>
                <w:sz w:val="14"/>
                <w:szCs w:val="14"/>
              </w:rPr>
              <w:t>The study reported outcome(s) at pre</w:t>
            </w:r>
            <w:r w:rsidR="007C4FD9">
              <w:rPr>
                <w:color w:val="auto"/>
                <w:sz w:val="14"/>
                <w:szCs w:val="14"/>
              </w:rPr>
              <w:t>-</w:t>
            </w:r>
            <w:proofErr w:type="spellStart"/>
            <w:r w:rsidRPr="00531A52">
              <w:rPr>
                <w:color w:val="auto"/>
                <w:sz w:val="14"/>
                <w:szCs w:val="14"/>
              </w:rPr>
              <w:t>sentation</w:t>
            </w:r>
            <w:proofErr w:type="spellEnd"/>
            <w:r w:rsidRPr="00531A52">
              <w:rPr>
                <w:color w:val="auto"/>
                <w:sz w:val="14"/>
                <w:szCs w:val="14"/>
              </w:rPr>
              <w:t xml:space="preserve"> and/or immediately post-discharge and so it is likely the length of the prevalence period was appro</w:t>
            </w:r>
            <w:r w:rsidR="0024769F">
              <w:rPr>
                <w:color w:val="auto"/>
                <w:sz w:val="14"/>
                <w:szCs w:val="14"/>
              </w:rPr>
              <w:t>-</w:t>
            </w:r>
            <w:proofErr w:type="spellStart"/>
            <w:r w:rsidRPr="00531A52">
              <w:rPr>
                <w:color w:val="auto"/>
                <w:sz w:val="14"/>
                <w:szCs w:val="14"/>
              </w:rPr>
              <w:t>priate</w:t>
            </w:r>
            <w:proofErr w:type="spellEnd"/>
            <w:r w:rsidRPr="00531A52">
              <w:rPr>
                <w:color w:val="auto"/>
                <w:sz w:val="14"/>
                <w:szCs w:val="14"/>
              </w:rPr>
              <w:t>.</w:t>
            </w:r>
          </w:p>
          <w:p w14:paraId="0378CDF5" w14:textId="77777777" w:rsidR="008B00DD" w:rsidRPr="00CD7D26" w:rsidRDefault="008B00DD" w:rsidP="00531A52">
            <w:pPr>
              <w:pStyle w:val="Default"/>
              <w:rPr>
                <w:color w:val="auto"/>
                <w:sz w:val="14"/>
                <w:szCs w:val="14"/>
              </w:rPr>
            </w:pPr>
          </w:p>
        </w:tc>
        <w:tc>
          <w:tcPr>
            <w:tcW w:w="517" w:type="pct"/>
            <w:tcBorders>
              <w:top w:val="single" w:sz="4" w:space="0" w:color="auto"/>
              <w:bottom w:val="single" w:sz="4" w:space="0" w:color="auto"/>
            </w:tcBorders>
            <w:shd w:val="clear" w:color="auto" w:fill="auto"/>
          </w:tcPr>
          <w:p w14:paraId="23C7C2E0" w14:textId="77777777" w:rsidR="00531A52" w:rsidRPr="00531A52" w:rsidRDefault="00531A52" w:rsidP="00531A52">
            <w:pPr>
              <w:pStyle w:val="Default"/>
              <w:rPr>
                <w:color w:val="auto"/>
                <w:sz w:val="14"/>
                <w:szCs w:val="14"/>
              </w:rPr>
            </w:pPr>
            <w:r w:rsidRPr="00531A52">
              <w:rPr>
                <w:color w:val="auto"/>
                <w:sz w:val="14"/>
                <w:szCs w:val="14"/>
              </w:rPr>
              <w:t xml:space="preserve">There were no errors in the reporting of the numerator(s) and denominator(s) for the </w:t>
            </w:r>
            <w:proofErr w:type="gramStart"/>
            <w:r w:rsidRPr="00531A52">
              <w:rPr>
                <w:color w:val="auto"/>
                <w:sz w:val="14"/>
                <w:szCs w:val="14"/>
              </w:rPr>
              <w:t>prevalence</w:t>
            </w:r>
            <w:proofErr w:type="gramEnd"/>
          </w:p>
          <w:p w14:paraId="1B908526" w14:textId="77777777" w:rsidR="008B00DD" w:rsidRPr="00CD7D26" w:rsidRDefault="008B00DD" w:rsidP="00531A52">
            <w:pPr>
              <w:pStyle w:val="Default"/>
              <w:rPr>
                <w:color w:val="auto"/>
                <w:sz w:val="14"/>
                <w:szCs w:val="14"/>
              </w:rPr>
            </w:pPr>
          </w:p>
        </w:tc>
      </w:tr>
      <w:tr w:rsidR="00291D40" w:rsidRPr="00CD7D26" w14:paraId="7F9A5A3A" w14:textId="1250C7E4" w:rsidTr="00655E0F">
        <w:trPr>
          <w:trHeight w:val="697"/>
        </w:trPr>
        <w:tc>
          <w:tcPr>
            <w:tcW w:w="355" w:type="pct"/>
            <w:tcBorders>
              <w:top w:val="single" w:sz="4" w:space="0" w:color="auto"/>
              <w:bottom w:val="single" w:sz="4" w:space="0" w:color="auto"/>
            </w:tcBorders>
            <w:shd w:val="clear" w:color="auto" w:fill="F2F2F2" w:themeFill="background1" w:themeFillShade="F2"/>
          </w:tcPr>
          <w:p w14:paraId="3E984213" w14:textId="798C4562" w:rsidR="008B00DD" w:rsidRPr="00A21AFE" w:rsidRDefault="007C4FD9" w:rsidP="0024769F">
            <w:pPr>
              <w:pStyle w:val="Default"/>
              <w:rPr>
                <w:b/>
                <w:color w:val="auto"/>
                <w:sz w:val="14"/>
                <w:szCs w:val="14"/>
              </w:rPr>
            </w:pPr>
            <w:proofErr w:type="spellStart"/>
            <w:r>
              <w:rPr>
                <w:b/>
                <w:color w:val="auto"/>
                <w:sz w:val="14"/>
                <w:szCs w:val="14"/>
              </w:rPr>
              <w:t>Shekunov</w:t>
            </w:r>
            <w:proofErr w:type="spellEnd"/>
            <w:r w:rsidR="0024769F">
              <w:rPr>
                <w:b/>
                <w:color w:val="auto"/>
                <w:sz w:val="14"/>
                <w:szCs w:val="14"/>
              </w:rPr>
              <w:t xml:space="preserve"> </w:t>
            </w:r>
            <w:r w:rsidR="008B00DD" w:rsidRPr="00A21AFE">
              <w:rPr>
                <w:b/>
                <w:color w:val="auto"/>
                <w:sz w:val="14"/>
                <w:szCs w:val="14"/>
              </w:rPr>
              <w:t>2021</w:t>
            </w:r>
          </w:p>
        </w:tc>
        <w:tc>
          <w:tcPr>
            <w:tcW w:w="509" w:type="pct"/>
            <w:tcBorders>
              <w:top w:val="single" w:sz="4" w:space="0" w:color="auto"/>
              <w:bottom w:val="single" w:sz="4" w:space="0" w:color="auto"/>
            </w:tcBorders>
            <w:shd w:val="clear" w:color="auto" w:fill="F2F2F2" w:themeFill="background1" w:themeFillShade="F2"/>
          </w:tcPr>
          <w:p w14:paraId="1012C241" w14:textId="62F6C14B" w:rsidR="00D60BD1" w:rsidRPr="00D60BD1" w:rsidRDefault="00D60BD1" w:rsidP="00D60BD1">
            <w:pPr>
              <w:pStyle w:val="Default"/>
              <w:rPr>
                <w:color w:val="auto"/>
                <w:sz w:val="14"/>
                <w:szCs w:val="14"/>
              </w:rPr>
            </w:pPr>
            <w:r w:rsidRPr="00D60BD1">
              <w:rPr>
                <w:color w:val="auto"/>
                <w:sz w:val="14"/>
                <w:szCs w:val="14"/>
              </w:rPr>
              <w:t>The study i</w:t>
            </w:r>
            <w:r w:rsidR="007C4FD9">
              <w:rPr>
                <w:color w:val="auto"/>
                <w:sz w:val="14"/>
                <w:szCs w:val="14"/>
              </w:rPr>
              <w:t>ncluded "...all patients ages 0-</w:t>
            </w:r>
            <w:r w:rsidRPr="00D60BD1">
              <w:rPr>
                <w:color w:val="auto"/>
                <w:sz w:val="14"/>
                <w:szCs w:val="14"/>
              </w:rPr>
              <w:t xml:space="preserve">18 in a single county [Olmstead County, Minnesota, USA] who were </w:t>
            </w:r>
            <w:proofErr w:type="spellStart"/>
            <w:r w:rsidRPr="00D60BD1">
              <w:rPr>
                <w:color w:val="auto"/>
                <w:sz w:val="14"/>
                <w:szCs w:val="14"/>
              </w:rPr>
              <w:t>evalu</w:t>
            </w:r>
            <w:r w:rsidR="007C4FD9">
              <w:rPr>
                <w:color w:val="auto"/>
                <w:sz w:val="14"/>
                <w:szCs w:val="14"/>
              </w:rPr>
              <w:t>-</w:t>
            </w:r>
            <w:r w:rsidRPr="00D60BD1">
              <w:rPr>
                <w:color w:val="auto"/>
                <w:sz w:val="14"/>
                <w:szCs w:val="14"/>
              </w:rPr>
              <w:t>ated</w:t>
            </w:r>
            <w:proofErr w:type="spellEnd"/>
            <w:r w:rsidRPr="00D60BD1">
              <w:rPr>
                <w:color w:val="auto"/>
                <w:sz w:val="14"/>
                <w:szCs w:val="14"/>
              </w:rPr>
              <w:t xml:space="preserve"> and treated for ex</w:t>
            </w:r>
            <w:r w:rsidR="007C4FD9">
              <w:rPr>
                <w:color w:val="auto"/>
                <w:sz w:val="14"/>
                <w:szCs w:val="14"/>
              </w:rPr>
              <w:t>-</w:t>
            </w:r>
            <w:proofErr w:type="spellStart"/>
            <w:r w:rsidRPr="00D60BD1">
              <w:rPr>
                <w:color w:val="auto"/>
                <w:sz w:val="14"/>
                <w:szCs w:val="14"/>
              </w:rPr>
              <w:t>cessive</w:t>
            </w:r>
            <w:proofErr w:type="spellEnd"/>
            <w:r w:rsidRPr="00D60BD1">
              <w:rPr>
                <w:color w:val="auto"/>
                <w:sz w:val="14"/>
                <w:szCs w:val="14"/>
              </w:rPr>
              <w:t xml:space="preserve"> acetaminophen exposure" (p.758). It is not clear, however, whether the population in this county </w:t>
            </w:r>
            <w:r w:rsidR="007C4FD9">
              <w:rPr>
                <w:color w:val="auto"/>
                <w:sz w:val="14"/>
                <w:szCs w:val="14"/>
              </w:rPr>
              <w:t>is</w:t>
            </w:r>
            <w:r w:rsidRPr="00D60BD1">
              <w:rPr>
                <w:color w:val="auto"/>
                <w:sz w:val="14"/>
                <w:szCs w:val="14"/>
              </w:rPr>
              <w:t xml:space="preserve"> rep</w:t>
            </w:r>
            <w:r w:rsidR="007C4FD9">
              <w:rPr>
                <w:color w:val="auto"/>
                <w:sz w:val="14"/>
                <w:szCs w:val="14"/>
              </w:rPr>
              <w:t>-</w:t>
            </w:r>
            <w:proofErr w:type="spellStart"/>
            <w:r w:rsidRPr="00D60BD1">
              <w:rPr>
                <w:color w:val="auto"/>
                <w:sz w:val="14"/>
                <w:szCs w:val="14"/>
              </w:rPr>
              <w:t>resentative</w:t>
            </w:r>
            <w:proofErr w:type="spellEnd"/>
            <w:r w:rsidRPr="00D60BD1">
              <w:rPr>
                <w:color w:val="auto"/>
                <w:sz w:val="14"/>
                <w:szCs w:val="14"/>
              </w:rPr>
              <w:t xml:space="preserve"> of the </w:t>
            </w:r>
            <w:proofErr w:type="spellStart"/>
            <w:r w:rsidRPr="00D60BD1">
              <w:rPr>
                <w:color w:val="auto"/>
                <w:sz w:val="14"/>
                <w:szCs w:val="14"/>
              </w:rPr>
              <w:t>nat</w:t>
            </w:r>
            <w:r w:rsidR="007C4FD9">
              <w:rPr>
                <w:color w:val="auto"/>
                <w:sz w:val="14"/>
                <w:szCs w:val="14"/>
              </w:rPr>
              <w:t>-</w:t>
            </w:r>
            <w:r w:rsidRPr="00D60BD1">
              <w:rPr>
                <w:color w:val="auto"/>
                <w:sz w:val="14"/>
                <w:szCs w:val="14"/>
              </w:rPr>
              <w:t>ional</w:t>
            </w:r>
            <w:proofErr w:type="spellEnd"/>
            <w:r w:rsidRPr="00D60BD1">
              <w:rPr>
                <w:color w:val="auto"/>
                <w:sz w:val="14"/>
                <w:szCs w:val="14"/>
              </w:rPr>
              <w:t xml:space="preserve"> population. Add</w:t>
            </w:r>
            <w:r w:rsidR="007C4FD9">
              <w:rPr>
                <w:color w:val="auto"/>
                <w:sz w:val="14"/>
                <w:szCs w:val="14"/>
              </w:rPr>
              <w:t>-</w:t>
            </w:r>
            <w:proofErr w:type="spellStart"/>
            <w:r w:rsidRPr="00D60BD1">
              <w:rPr>
                <w:color w:val="auto"/>
                <w:sz w:val="14"/>
                <w:szCs w:val="14"/>
              </w:rPr>
              <w:t>itionally</w:t>
            </w:r>
            <w:proofErr w:type="spellEnd"/>
            <w:r w:rsidRPr="00D60BD1">
              <w:rPr>
                <w:color w:val="auto"/>
                <w:sz w:val="14"/>
                <w:szCs w:val="14"/>
              </w:rPr>
              <w:t>, the authors only included "...data from community mem</w:t>
            </w:r>
            <w:r w:rsidR="007C4FD9">
              <w:rPr>
                <w:color w:val="auto"/>
                <w:sz w:val="14"/>
                <w:szCs w:val="14"/>
              </w:rPr>
              <w:t>-</w:t>
            </w:r>
            <w:proofErr w:type="spellStart"/>
            <w:r w:rsidRPr="00D60BD1">
              <w:rPr>
                <w:color w:val="auto"/>
                <w:sz w:val="14"/>
                <w:szCs w:val="14"/>
              </w:rPr>
              <w:t>bers</w:t>
            </w:r>
            <w:proofErr w:type="spellEnd"/>
            <w:r w:rsidRPr="00D60BD1">
              <w:rPr>
                <w:color w:val="auto"/>
                <w:sz w:val="14"/>
                <w:szCs w:val="14"/>
              </w:rPr>
              <w:t xml:space="preserve"> who have agreed to share medical records for research [via the Rochester Epidemiology Project]" (p.759).</w:t>
            </w:r>
          </w:p>
          <w:p w14:paraId="72CEB8F4" w14:textId="4D785C36" w:rsidR="008B00DD" w:rsidRPr="00CD7D26" w:rsidRDefault="008B00DD" w:rsidP="00D60BD1">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25D08082" w14:textId="07435269" w:rsidR="00D60BD1" w:rsidRPr="00D60BD1" w:rsidRDefault="007C4FD9" w:rsidP="00D60BD1">
            <w:pPr>
              <w:pStyle w:val="Default"/>
              <w:rPr>
                <w:color w:val="auto"/>
                <w:sz w:val="14"/>
                <w:szCs w:val="14"/>
              </w:rPr>
            </w:pPr>
            <w:r>
              <w:rPr>
                <w:color w:val="auto"/>
                <w:sz w:val="14"/>
                <w:szCs w:val="14"/>
              </w:rPr>
              <w:t>Only those "</w:t>
            </w:r>
            <w:r w:rsidR="00D60BD1" w:rsidRPr="00D60BD1">
              <w:rPr>
                <w:color w:val="auto"/>
                <w:sz w:val="14"/>
                <w:szCs w:val="14"/>
              </w:rPr>
              <w:t xml:space="preserve">evaluated for excessive </w:t>
            </w:r>
            <w:proofErr w:type="spellStart"/>
            <w:r w:rsidR="00D60BD1" w:rsidRPr="00D60BD1">
              <w:rPr>
                <w:color w:val="auto"/>
                <w:sz w:val="14"/>
                <w:szCs w:val="14"/>
              </w:rPr>
              <w:t>acet</w:t>
            </w:r>
            <w:r>
              <w:rPr>
                <w:color w:val="auto"/>
                <w:sz w:val="14"/>
                <w:szCs w:val="14"/>
              </w:rPr>
              <w:t>-</w:t>
            </w:r>
            <w:r w:rsidR="00D60BD1" w:rsidRPr="00D60BD1">
              <w:rPr>
                <w:color w:val="auto"/>
                <w:sz w:val="14"/>
                <w:szCs w:val="14"/>
              </w:rPr>
              <w:t>aminophen</w:t>
            </w:r>
            <w:proofErr w:type="spellEnd"/>
            <w:r w:rsidR="00D60BD1" w:rsidRPr="00D60BD1">
              <w:rPr>
                <w:color w:val="auto"/>
                <w:sz w:val="14"/>
                <w:szCs w:val="14"/>
              </w:rPr>
              <w:t xml:space="preserve"> exposure" (p.759) were included. Therefore, those </w:t>
            </w:r>
            <w:proofErr w:type="spellStart"/>
            <w:r w:rsidR="00D60BD1" w:rsidRPr="00D60BD1">
              <w:rPr>
                <w:color w:val="auto"/>
                <w:sz w:val="14"/>
                <w:szCs w:val="14"/>
              </w:rPr>
              <w:t>en</w:t>
            </w:r>
            <w:proofErr w:type="spellEnd"/>
            <w:r>
              <w:rPr>
                <w:color w:val="auto"/>
                <w:sz w:val="14"/>
                <w:szCs w:val="14"/>
              </w:rPr>
              <w:t>-</w:t>
            </w:r>
            <w:r w:rsidR="00D60BD1" w:rsidRPr="00D60BD1">
              <w:rPr>
                <w:color w:val="auto"/>
                <w:sz w:val="14"/>
                <w:szCs w:val="14"/>
              </w:rPr>
              <w:t>gaging in other meth</w:t>
            </w:r>
            <w:r>
              <w:rPr>
                <w:color w:val="auto"/>
                <w:sz w:val="14"/>
                <w:szCs w:val="14"/>
              </w:rPr>
              <w:t>-</w:t>
            </w:r>
            <w:proofErr w:type="spellStart"/>
            <w:r w:rsidR="00D60BD1" w:rsidRPr="00D60BD1">
              <w:rPr>
                <w:color w:val="auto"/>
                <w:sz w:val="14"/>
                <w:szCs w:val="14"/>
              </w:rPr>
              <w:t>ods</w:t>
            </w:r>
            <w:proofErr w:type="spellEnd"/>
            <w:r w:rsidR="00D60BD1" w:rsidRPr="00D60BD1">
              <w:rPr>
                <w:color w:val="auto"/>
                <w:sz w:val="14"/>
                <w:szCs w:val="14"/>
              </w:rPr>
              <w:t xml:space="preserve"> of DSH would have been excluded.</w:t>
            </w:r>
          </w:p>
          <w:p w14:paraId="59B5F545" w14:textId="77777777" w:rsidR="008B00DD" w:rsidRPr="00CD7D26" w:rsidRDefault="008B00DD" w:rsidP="00D60BD1">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2F7DBFE2" w14:textId="0D7B2F49" w:rsidR="00D60BD1" w:rsidRPr="00D60BD1" w:rsidRDefault="00D60BD1" w:rsidP="00D60BD1">
            <w:pPr>
              <w:pStyle w:val="Default"/>
              <w:rPr>
                <w:color w:val="auto"/>
                <w:sz w:val="14"/>
                <w:szCs w:val="14"/>
              </w:rPr>
            </w:pPr>
            <w:r w:rsidRPr="00D60BD1">
              <w:rPr>
                <w:color w:val="auto"/>
                <w:sz w:val="14"/>
                <w:szCs w:val="14"/>
              </w:rPr>
              <w:t>All patients who had previously "... agreed to share medical re</w:t>
            </w:r>
            <w:r w:rsidR="007C4FD9">
              <w:rPr>
                <w:color w:val="auto"/>
                <w:sz w:val="14"/>
                <w:szCs w:val="14"/>
              </w:rPr>
              <w:t>-</w:t>
            </w:r>
            <w:r w:rsidRPr="00D60BD1">
              <w:rPr>
                <w:color w:val="auto"/>
                <w:sz w:val="14"/>
                <w:szCs w:val="14"/>
              </w:rPr>
              <w:t>cords for research [via the Rochester Epi</w:t>
            </w:r>
            <w:r w:rsidR="007C4FD9">
              <w:rPr>
                <w:color w:val="auto"/>
                <w:sz w:val="14"/>
                <w:szCs w:val="14"/>
              </w:rPr>
              <w:t>-</w:t>
            </w:r>
            <w:proofErr w:type="spellStart"/>
            <w:r w:rsidRPr="00D60BD1">
              <w:rPr>
                <w:color w:val="auto"/>
                <w:sz w:val="14"/>
                <w:szCs w:val="14"/>
              </w:rPr>
              <w:t>demiology</w:t>
            </w:r>
            <w:proofErr w:type="spellEnd"/>
            <w:r w:rsidRPr="00D60BD1">
              <w:rPr>
                <w:color w:val="auto"/>
                <w:sz w:val="14"/>
                <w:szCs w:val="14"/>
              </w:rPr>
              <w:t xml:space="preserve"> Project]" (p.759) were included.</w:t>
            </w:r>
          </w:p>
          <w:p w14:paraId="37DB114C" w14:textId="77777777" w:rsidR="008B00DD" w:rsidRPr="00CD7D26" w:rsidRDefault="008B00DD" w:rsidP="00D60BD1">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4637F1F" w14:textId="0E409C7C" w:rsidR="00D60BD1" w:rsidRPr="00D60BD1" w:rsidRDefault="00D60BD1" w:rsidP="00D60BD1">
            <w:pPr>
              <w:pStyle w:val="Default"/>
              <w:rPr>
                <w:color w:val="auto"/>
                <w:sz w:val="14"/>
                <w:szCs w:val="14"/>
              </w:rPr>
            </w:pPr>
            <w:r w:rsidRPr="00D60BD1">
              <w:rPr>
                <w:color w:val="auto"/>
                <w:sz w:val="14"/>
                <w:szCs w:val="14"/>
              </w:rPr>
              <w:t>No specific inform</w:t>
            </w:r>
            <w:r w:rsidR="007C4FD9">
              <w:rPr>
                <w:color w:val="auto"/>
                <w:sz w:val="14"/>
                <w:szCs w:val="14"/>
              </w:rPr>
              <w:t>-</w:t>
            </w:r>
            <w:proofErr w:type="spellStart"/>
            <w:r w:rsidRPr="00D60BD1">
              <w:rPr>
                <w:color w:val="auto"/>
                <w:sz w:val="14"/>
                <w:szCs w:val="14"/>
              </w:rPr>
              <w:t>ation</w:t>
            </w:r>
            <w:proofErr w:type="spellEnd"/>
            <w:r w:rsidRPr="00D60BD1">
              <w:rPr>
                <w:color w:val="auto"/>
                <w:sz w:val="14"/>
                <w:szCs w:val="14"/>
              </w:rPr>
              <w:t xml:space="preserve"> reported, how</w:t>
            </w:r>
            <w:r w:rsidR="007C4FD9">
              <w:rPr>
                <w:color w:val="auto"/>
                <w:sz w:val="14"/>
                <w:szCs w:val="14"/>
              </w:rPr>
              <w:t>-</w:t>
            </w:r>
            <w:r w:rsidRPr="00D60BD1">
              <w:rPr>
                <w:color w:val="auto"/>
                <w:sz w:val="14"/>
                <w:szCs w:val="14"/>
              </w:rPr>
              <w:t>ever, data for all eligible participants were included in analyses.</w:t>
            </w:r>
          </w:p>
          <w:p w14:paraId="4A689B33" w14:textId="77777777" w:rsidR="008B00DD" w:rsidRPr="00CD7D26" w:rsidRDefault="008B00DD" w:rsidP="00D60BD1">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6850CC10" w14:textId="6111D5FD" w:rsidR="00D60BD1" w:rsidRPr="00D60BD1" w:rsidRDefault="00D60BD1" w:rsidP="00D60BD1">
            <w:pPr>
              <w:pStyle w:val="Default"/>
              <w:rPr>
                <w:color w:val="auto"/>
                <w:sz w:val="14"/>
                <w:szCs w:val="14"/>
              </w:rPr>
            </w:pPr>
            <w:r w:rsidRPr="00D60BD1">
              <w:rPr>
                <w:color w:val="auto"/>
                <w:sz w:val="14"/>
                <w:szCs w:val="14"/>
              </w:rPr>
              <w:t>"We extracted information from the electronic medical record…" (p.759).</w:t>
            </w:r>
          </w:p>
          <w:p w14:paraId="52208A2A" w14:textId="77777777" w:rsidR="008B00DD" w:rsidRPr="00CD7D26" w:rsidRDefault="008B00DD" w:rsidP="00D60BD1">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78BC6FA6" w14:textId="77777777" w:rsidR="007C4FD9" w:rsidRDefault="00D60BD1" w:rsidP="00D60BD1">
            <w:pPr>
              <w:pStyle w:val="Default"/>
              <w:rPr>
                <w:color w:val="auto"/>
                <w:sz w:val="14"/>
                <w:szCs w:val="14"/>
              </w:rPr>
            </w:pPr>
            <w:r w:rsidRPr="00D60BD1">
              <w:rPr>
                <w:color w:val="auto"/>
                <w:sz w:val="14"/>
                <w:szCs w:val="14"/>
              </w:rPr>
              <w:t>"Data on overdose intentionality...were based on provider documentation from the ED evaluation. For patients who received psychiatric consultation, the des</w:t>
            </w:r>
            <w:r w:rsidR="007C4FD9">
              <w:rPr>
                <w:color w:val="auto"/>
                <w:sz w:val="14"/>
                <w:szCs w:val="14"/>
              </w:rPr>
              <w:t>-</w:t>
            </w:r>
            <w:proofErr w:type="spellStart"/>
            <w:r w:rsidRPr="00D60BD1">
              <w:rPr>
                <w:color w:val="auto"/>
                <w:sz w:val="14"/>
                <w:szCs w:val="14"/>
              </w:rPr>
              <w:t>cription</w:t>
            </w:r>
            <w:proofErr w:type="spellEnd"/>
            <w:r w:rsidRPr="00D60BD1">
              <w:rPr>
                <w:color w:val="auto"/>
                <w:sz w:val="14"/>
                <w:szCs w:val="14"/>
              </w:rPr>
              <w:t xml:space="preserve"> contained in the psychiatrist’s note was used to determine intention</w:t>
            </w:r>
            <w:r w:rsidR="007C4FD9">
              <w:rPr>
                <w:color w:val="auto"/>
                <w:sz w:val="14"/>
                <w:szCs w:val="14"/>
              </w:rPr>
              <w:t>-</w:t>
            </w:r>
            <w:proofErr w:type="spellStart"/>
            <w:r w:rsidRPr="00D60BD1">
              <w:rPr>
                <w:color w:val="auto"/>
                <w:sz w:val="14"/>
                <w:szCs w:val="14"/>
              </w:rPr>
              <w:t>ality</w:t>
            </w:r>
            <w:proofErr w:type="spellEnd"/>
            <w:r w:rsidRPr="00D60BD1">
              <w:rPr>
                <w:color w:val="auto"/>
                <w:sz w:val="14"/>
                <w:szCs w:val="14"/>
              </w:rPr>
              <w:t>; for those not receiving a consul</w:t>
            </w:r>
            <w:r w:rsidR="007C4FD9">
              <w:rPr>
                <w:color w:val="auto"/>
                <w:sz w:val="14"/>
                <w:szCs w:val="14"/>
              </w:rPr>
              <w:t>-</w:t>
            </w:r>
            <w:proofErr w:type="spellStart"/>
            <w:r w:rsidRPr="00D60BD1">
              <w:rPr>
                <w:color w:val="auto"/>
                <w:sz w:val="14"/>
                <w:szCs w:val="14"/>
              </w:rPr>
              <w:t>tation</w:t>
            </w:r>
            <w:proofErr w:type="spellEnd"/>
            <w:r w:rsidRPr="00D60BD1">
              <w:rPr>
                <w:color w:val="auto"/>
                <w:sz w:val="14"/>
                <w:szCs w:val="14"/>
              </w:rPr>
              <w:t xml:space="preserve">, the ED </w:t>
            </w:r>
            <w:proofErr w:type="spellStart"/>
            <w:r w:rsidRPr="00D60BD1">
              <w:rPr>
                <w:color w:val="auto"/>
                <w:sz w:val="14"/>
                <w:szCs w:val="14"/>
              </w:rPr>
              <w:t>phys</w:t>
            </w:r>
            <w:r w:rsidR="007C4FD9">
              <w:rPr>
                <w:color w:val="auto"/>
                <w:sz w:val="14"/>
                <w:szCs w:val="14"/>
              </w:rPr>
              <w:t>-</w:t>
            </w:r>
            <w:r w:rsidRPr="00D60BD1">
              <w:rPr>
                <w:color w:val="auto"/>
                <w:sz w:val="14"/>
                <w:szCs w:val="14"/>
              </w:rPr>
              <w:t>ician’s</w:t>
            </w:r>
            <w:proofErr w:type="spellEnd"/>
            <w:r w:rsidRPr="00D60BD1">
              <w:rPr>
                <w:color w:val="auto"/>
                <w:sz w:val="14"/>
                <w:szCs w:val="14"/>
              </w:rPr>
              <w:t xml:space="preserve"> note was the data source. When intentionality was documented as am</w:t>
            </w:r>
            <w:r w:rsidR="007C4FD9">
              <w:rPr>
                <w:color w:val="auto"/>
                <w:sz w:val="14"/>
                <w:szCs w:val="14"/>
              </w:rPr>
              <w:t>-</w:t>
            </w:r>
            <w:proofErr w:type="spellStart"/>
            <w:r w:rsidRPr="00D60BD1">
              <w:rPr>
                <w:color w:val="auto"/>
                <w:sz w:val="14"/>
                <w:szCs w:val="14"/>
              </w:rPr>
              <w:t>biguous</w:t>
            </w:r>
            <w:proofErr w:type="spellEnd"/>
            <w:r w:rsidRPr="00D60BD1">
              <w:rPr>
                <w:color w:val="auto"/>
                <w:sz w:val="14"/>
                <w:szCs w:val="14"/>
              </w:rPr>
              <w:t xml:space="preserve"> or </w:t>
            </w:r>
            <w:proofErr w:type="spellStart"/>
            <w:r w:rsidRPr="00D60BD1">
              <w:rPr>
                <w:color w:val="auto"/>
                <w:sz w:val="14"/>
                <w:szCs w:val="14"/>
              </w:rPr>
              <w:t>ambiv</w:t>
            </w:r>
            <w:proofErr w:type="spellEnd"/>
          </w:p>
          <w:p w14:paraId="7F1DEBB1" w14:textId="595DA62A" w:rsidR="00D60BD1" w:rsidRPr="00D60BD1" w:rsidRDefault="00D60BD1" w:rsidP="00D60BD1">
            <w:pPr>
              <w:pStyle w:val="Default"/>
              <w:rPr>
                <w:color w:val="auto"/>
                <w:sz w:val="14"/>
                <w:szCs w:val="14"/>
              </w:rPr>
            </w:pPr>
            <w:proofErr w:type="spellStart"/>
            <w:r w:rsidRPr="00D60BD1">
              <w:rPr>
                <w:color w:val="auto"/>
                <w:sz w:val="14"/>
                <w:szCs w:val="14"/>
              </w:rPr>
              <w:t>alent</w:t>
            </w:r>
            <w:proofErr w:type="spellEnd"/>
            <w:r w:rsidRPr="00D60BD1">
              <w:rPr>
                <w:color w:val="auto"/>
                <w:sz w:val="14"/>
                <w:szCs w:val="14"/>
              </w:rPr>
              <w:t>, the overdose was classified as intentional" (p.759).</w:t>
            </w:r>
          </w:p>
          <w:p w14:paraId="76E9702F" w14:textId="77777777" w:rsidR="008B00DD" w:rsidRPr="00CD7D26" w:rsidRDefault="008B00DD" w:rsidP="00D60BD1">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484630C7" w14:textId="77777777" w:rsidR="00D60BD1" w:rsidRPr="00D60BD1" w:rsidRDefault="00D60BD1" w:rsidP="00D60BD1">
            <w:pPr>
              <w:pStyle w:val="Default"/>
              <w:rPr>
                <w:color w:val="auto"/>
                <w:sz w:val="14"/>
                <w:szCs w:val="14"/>
              </w:rPr>
            </w:pPr>
            <w:r w:rsidRPr="00D60BD1">
              <w:rPr>
                <w:color w:val="auto"/>
                <w:sz w:val="14"/>
                <w:szCs w:val="14"/>
              </w:rPr>
              <w:t>Hospital/medical records used.</w:t>
            </w:r>
          </w:p>
          <w:p w14:paraId="0F6AE285" w14:textId="77777777" w:rsidR="008B00DD" w:rsidRPr="00CD7D26" w:rsidRDefault="008B00DD" w:rsidP="00D60BD1">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587C343D" w14:textId="4EC45988" w:rsidR="00D60BD1" w:rsidRPr="00D60BD1" w:rsidRDefault="00D60BD1" w:rsidP="00D60BD1">
            <w:pPr>
              <w:pStyle w:val="Default"/>
              <w:rPr>
                <w:color w:val="auto"/>
                <w:sz w:val="14"/>
                <w:szCs w:val="14"/>
              </w:rPr>
            </w:pPr>
            <w:r w:rsidRPr="00D60BD1">
              <w:rPr>
                <w:color w:val="auto"/>
                <w:sz w:val="14"/>
                <w:szCs w:val="14"/>
              </w:rPr>
              <w:t>No specific inform</w:t>
            </w:r>
            <w:r w:rsidR="007C4FD9">
              <w:rPr>
                <w:color w:val="auto"/>
                <w:sz w:val="14"/>
                <w:szCs w:val="14"/>
              </w:rPr>
              <w:t>-</w:t>
            </w:r>
            <w:proofErr w:type="spellStart"/>
            <w:r w:rsidRPr="00D60BD1">
              <w:rPr>
                <w:color w:val="auto"/>
                <w:sz w:val="14"/>
                <w:szCs w:val="14"/>
              </w:rPr>
              <w:t>ation</w:t>
            </w:r>
            <w:proofErr w:type="spellEnd"/>
            <w:r w:rsidRPr="00D60BD1">
              <w:rPr>
                <w:color w:val="auto"/>
                <w:sz w:val="14"/>
                <w:szCs w:val="14"/>
              </w:rPr>
              <w:t xml:space="preserve"> reported, how</w:t>
            </w:r>
            <w:r w:rsidR="007C4FD9">
              <w:rPr>
                <w:color w:val="auto"/>
                <w:sz w:val="14"/>
                <w:szCs w:val="14"/>
              </w:rPr>
              <w:t>-</w:t>
            </w:r>
            <w:r w:rsidRPr="00D60BD1">
              <w:rPr>
                <w:color w:val="auto"/>
                <w:sz w:val="14"/>
                <w:szCs w:val="14"/>
              </w:rPr>
              <w:t>ever, it is likely the same mode of data collection was used for all participants.</w:t>
            </w:r>
          </w:p>
          <w:p w14:paraId="0883F519" w14:textId="77777777" w:rsidR="008B00DD" w:rsidRPr="00CD7D26" w:rsidRDefault="008B00DD" w:rsidP="00D60BD1">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111F25AB" w14:textId="154EB6FE" w:rsidR="00D60BD1" w:rsidRPr="00D60BD1" w:rsidRDefault="00D60BD1" w:rsidP="00D60BD1">
            <w:pPr>
              <w:pStyle w:val="Default"/>
              <w:rPr>
                <w:color w:val="auto"/>
                <w:sz w:val="14"/>
                <w:szCs w:val="14"/>
              </w:rPr>
            </w:pPr>
            <w:r w:rsidRPr="00D60BD1">
              <w:rPr>
                <w:color w:val="auto"/>
                <w:sz w:val="14"/>
                <w:szCs w:val="14"/>
              </w:rPr>
              <w:t>The study reported outcome(s) at pre</w:t>
            </w:r>
            <w:r w:rsidR="007C4FD9">
              <w:rPr>
                <w:color w:val="auto"/>
                <w:sz w:val="14"/>
                <w:szCs w:val="14"/>
              </w:rPr>
              <w:t>-</w:t>
            </w:r>
            <w:proofErr w:type="spellStart"/>
            <w:r w:rsidRPr="00D60BD1">
              <w:rPr>
                <w:color w:val="auto"/>
                <w:sz w:val="14"/>
                <w:szCs w:val="14"/>
              </w:rPr>
              <w:t>sentation</w:t>
            </w:r>
            <w:proofErr w:type="spellEnd"/>
            <w:r w:rsidRPr="00D60BD1">
              <w:rPr>
                <w:color w:val="auto"/>
                <w:sz w:val="14"/>
                <w:szCs w:val="14"/>
              </w:rPr>
              <w:t xml:space="preserve"> and/or immediately post-discharge and so it is likely the length of the prevalence period was appro</w:t>
            </w:r>
            <w:r w:rsidR="0024769F">
              <w:rPr>
                <w:color w:val="auto"/>
                <w:sz w:val="14"/>
                <w:szCs w:val="14"/>
              </w:rPr>
              <w:t>-</w:t>
            </w:r>
            <w:proofErr w:type="spellStart"/>
            <w:r w:rsidRPr="00D60BD1">
              <w:rPr>
                <w:color w:val="auto"/>
                <w:sz w:val="14"/>
                <w:szCs w:val="14"/>
              </w:rPr>
              <w:t>priate</w:t>
            </w:r>
            <w:proofErr w:type="spellEnd"/>
            <w:r w:rsidRPr="00D60BD1">
              <w:rPr>
                <w:color w:val="auto"/>
                <w:sz w:val="14"/>
                <w:szCs w:val="14"/>
              </w:rPr>
              <w:t>.</w:t>
            </w:r>
          </w:p>
          <w:p w14:paraId="2E067719" w14:textId="77777777" w:rsidR="008B00DD" w:rsidRPr="00CD7D26" w:rsidRDefault="008B00DD" w:rsidP="00D60BD1">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32D57C0D" w14:textId="77777777" w:rsidR="00D60BD1" w:rsidRPr="00D60BD1" w:rsidRDefault="00D60BD1" w:rsidP="00D60BD1">
            <w:pPr>
              <w:pStyle w:val="Default"/>
              <w:rPr>
                <w:color w:val="auto"/>
                <w:sz w:val="14"/>
                <w:szCs w:val="14"/>
              </w:rPr>
            </w:pPr>
            <w:r w:rsidRPr="00D60BD1">
              <w:rPr>
                <w:color w:val="auto"/>
                <w:sz w:val="14"/>
                <w:szCs w:val="14"/>
              </w:rPr>
              <w:t>There were no errors in the reporting of the numerator(s) and denominator(s) for the prevalence.</w:t>
            </w:r>
          </w:p>
          <w:p w14:paraId="40113B70" w14:textId="77777777" w:rsidR="008B00DD" w:rsidRPr="00CD7D26" w:rsidRDefault="008B00DD" w:rsidP="00D60BD1">
            <w:pPr>
              <w:pStyle w:val="Default"/>
              <w:rPr>
                <w:color w:val="auto"/>
                <w:sz w:val="14"/>
                <w:szCs w:val="14"/>
              </w:rPr>
            </w:pPr>
          </w:p>
        </w:tc>
      </w:tr>
      <w:tr w:rsidR="00291D40" w:rsidRPr="00CD7D26" w14:paraId="0B4D0E33" w14:textId="702207B5" w:rsidTr="00655E0F">
        <w:trPr>
          <w:trHeight w:val="697"/>
        </w:trPr>
        <w:tc>
          <w:tcPr>
            <w:tcW w:w="355" w:type="pct"/>
            <w:tcBorders>
              <w:top w:val="single" w:sz="4" w:space="0" w:color="auto"/>
              <w:bottom w:val="single" w:sz="4" w:space="0" w:color="auto"/>
            </w:tcBorders>
            <w:shd w:val="clear" w:color="auto" w:fill="auto"/>
          </w:tcPr>
          <w:p w14:paraId="5F84715C" w14:textId="3A8B7EF9" w:rsidR="008B00DD" w:rsidRPr="00A21AFE" w:rsidRDefault="007C4FD9" w:rsidP="0024769F">
            <w:pPr>
              <w:pStyle w:val="Default"/>
              <w:rPr>
                <w:b/>
                <w:color w:val="auto"/>
                <w:sz w:val="14"/>
                <w:szCs w:val="14"/>
              </w:rPr>
            </w:pPr>
            <w:proofErr w:type="spellStart"/>
            <w:r>
              <w:rPr>
                <w:b/>
                <w:color w:val="auto"/>
                <w:sz w:val="14"/>
                <w:szCs w:val="14"/>
              </w:rPr>
              <w:t>Shuchman</w:t>
            </w:r>
            <w:proofErr w:type="spellEnd"/>
            <w:r w:rsidR="0024769F">
              <w:rPr>
                <w:b/>
                <w:color w:val="auto"/>
                <w:sz w:val="14"/>
                <w:szCs w:val="14"/>
              </w:rPr>
              <w:t xml:space="preserve"> </w:t>
            </w:r>
            <w:r w:rsidR="008B00DD" w:rsidRPr="00A21AFE">
              <w:rPr>
                <w:b/>
                <w:color w:val="auto"/>
                <w:sz w:val="14"/>
                <w:szCs w:val="14"/>
              </w:rPr>
              <w:t>1996</w:t>
            </w:r>
          </w:p>
        </w:tc>
        <w:tc>
          <w:tcPr>
            <w:tcW w:w="509" w:type="pct"/>
            <w:tcBorders>
              <w:top w:val="single" w:sz="4" w:space="0" w:color="auto"/>
              <w:bottom w:val="single" w:sz="4" w:space="0" w:color="auto"/>
            </w:tcBorders>
            <w:shd w:val="clear" w:color="auto" w:fill="auto"/>
          </w:tcPr>
          <w:p w14:paraId="5B27E8E3" w14:textId="041A463C" w:rsidR="00D60BD1" w:rsidRPr="00D60BD1" w:rsidRDefault="00D60BD1" w:rsidP="00D60BD1">
            <w:pPr>
              <w:pStyle w:val="Default"/>
              <w:rPr>
                <w:color w:val="auto"/>
                <w:sz w:val="14"/>
                <w:szCs w:val="14"/>
              </w:rPr>
            </w:pPr>
            <w:r w:rsidRPr="00D60BD1">
              <w:rPr>
                <w:color w:val="auto"/>
                <w:sz w:val="14"/>
                <w:szCs w:val="14"/>
              </w:rPr>
              <w:t xml:space="preserve">The retrospective study was conducted a San Francisco General </w:t>
            </w:r>
            <w:proofErr w:type="spellStart"/>
            <w:r w:rsidRPr="00D60BD1">
              <w:rPr>
                <w:color w:val="auto"/>
                <w:sz w:val="14"/>
                <w:szCs w:val="14"/>
              </w:rPr>
              <w:t>Hos</w:t>
            </w:r>
            <w:r w:rsidR="003A272B">
              <w:rPr>
                <w:color w:val="auto"/>
                <w:sz w:val="14"/>
                <w:szCs w:val="14"/>
              </w:rPr>
              <w:t>-</w:t>
            </w:r>
            <w:r w:rsidRPr="00D60BD1">
              <w:rPr>
                <w:color w:val="auto"/>
                <w:sz w:val="14"/>
                <w:szCs w:val="14"/>
              </w:rPr>
              <w:t>pital</w:t>
            </w:r>
            <w:proofErr w:type="spellEnd"/>
            <w:r w:rsidRPr="00D60BD1">
              <w:rPr>
                <w:color w:val="auto"/>
                <w:sz w:val="14"/>
                <w:szCs w:val="14"/>
              </w:rPr>
              <w:t xml:space="preserve">, a level 1 trauma </w:t>
            </w:r>
            <w:proofErr w:type="spellStart"/>
            <w:r w:rsidRPr="00D60BD1">
              <w:rPr>
                <w:color w:val="auto"/>
                <w:sz w:val="14"/>
                <w:szCs w:val="14"/>
              </w:rPr>
              <w:t>center</w:t>
            </w:r>
            <w:proofErr w:type="spellEnd"/>
            <w:r w:rsidRPr="00D60BD1">
              <w:rPr>
                <w:color w:val="auto"/>
                <w:sz w:val="14"/>
                <w:szCs w:val="14"/>
              </w:rPr>
              <w:t xml:space="preserve"> (p.755), however, it is not clear if this region </w:t>
            </w:r>
            <w:r w:rsidR="003A272B">
              <w:rPr>
                <w:color w:val="auto"/>
                <w:sz w:val="14"/>
                <w:szCs w:val="14"/>
              </w:rPr>
              <w:t>is</w:t>
            </w:r>
            <w:r w:rsidRPr="00D60BD1">
              <w:rPr>
                <w:color w:val="auto"/>
                <w:sz w:val="14"/>
                <w:szCs w:val="14"/>
              </w:rPr>
              <w:t xml:space="preserve"> representative of the national population.</w:t>
            </w:r>
          </w:p>
          <w:p w14:paraId="32B2AABE" w14:textId="77777777" w:rsidR="008B00DD" w:rsidRPr="00CD7D26" w:rsidRDefault="008B00DD" w:rsidP="00D60BD1">
            <w:pPr>
              <w:pStyle w:val="Default"/>
              <w:rPr>
                <w:color w:val="auto"/>
                <w:sz w:val="14"/>
                <w:szCs w:val="14"/>
              </w:rPr>
            </w:pPr>
          </w:p>
        </w:tc>
        <w:tc>
          <w:tcPr>
            <w:tcW w:w="475" w:type="pct"/>
            <w:tcBorders>
              <w:top w:val="single" w:sz="4" w:space="0" w:color="auto"/>
              <w:bottom w:val="single" w:sz="4" w:space="0" w:color="auto"/>
            </w:tcBorders>
            <w:shd w:val="clear" w:color="auto" w:fill="auto"/>
          </w:tcPr>
          <w:p w14:paraId="21FC5788" w14:textId="0ADF7066" w:rsidR="00D60BD1" w:rsidRPr="00D60BD1" w:rsidRDefault="00C93A21" w:rsidP="00D60BD1">
            <w:pPr>
              <w:pStyle w:val="Default"/>
              <w:rPr>
                <w:color w:val="auto"/>
                <w:sz w:val="14"/>
                <w:szCs w:val="14"/>
              </w:rPr>
            </w:pPr>
            <w:r>
              <w:rPr>
                <w:color w:val="auto"/>
                <w:sz w:val="14"/>
                <w:szCs w:val="14"/>
              </w:rPr>
              <w:t xml:space="preserve">"All patients under 18 </w:t>
            </w:r>
            <w:r w:rsidR="00D60BD1" w:rsidRPr="00D60BD1">
              <w:rPr>
                <w:color w:val="auto"/>
                <w:sz w:val="14"/>
                <w:szCs w:val="14"/>
              </w:rPr>
              <w:t xml:space="preserve">years old who were hospitalized…after </w:t>
            </w:r>
            <w:proofErr w:type="spellStart"/>
            <w:r w:rsidR="00D60BD1" w:rsidRPr="00D60BD1">
              <w:rPr>
                <w:color w:val="auto"/>
                <w:sz w:val="14"/>
                <w:szCs w:val="14"/>
              </w:rPr>
              <w:t>att</w:t>
            </w:r>
            <w:r w:rsidR="003A272B">
              <w:rPr>
                <w:color w:val="auto"/>
                <w:sz w:val="14"/>
                <w:szCs w:val="14"/>
              </w:rPr>
              <w:t>-</w:t>
            </w:r>
            <w:r w:rsidR="00D60BD1" w:rsidRPr="00D60BD1">
              <w:rPr>
                <w:color w:val="auto"/>
                <w:sz w:val="14"/>
                <w:szCs w:val="14"/>
              </w:rPr>
              <w:t>empting</w:t>
            </w:r>
            <w:proofErr w:type="spellEnd"/>
            <w:r w:rsidR="00D60BD1" w:rsidRPr="00D60BD1">
              <w:rPr>
                <w:color w:val="auto"/>
                <w:sz w:val="14"/>
                <w:szCs w:val="14"/>
              </w:rPr>
              <w:t xml:space="preserve"> suicide" (p.755) were included. "We excluded youths treated and released from the emergency department, those admitted solely for injuries for which psychosocial inter</w:t>
            </w:r>
            <w:r w:rsidR="003A272B">
              <w:rPr>
                <w:color w:val="auto"/>
                <w:sz w:val="14"/>
                <w:szCs w:val="14"/>
              </w:rPr>
              <w:t>-</w:t>
            </w:r>
            <w:proofErr w:type="spellStart"/>
            <w:r w:rsidR="00D60BD1" w:rsidRPr="00D60BD1">
              <w:rPr>
                <w:color w:val="auto"/>
                <w:sz w:val="14"/>
                <w:szCs w:val="14"/>
              </w:rPr>
              <w:t>vention</w:t>
            </w:r>
            <w:proofErr w:type="spellEnd"/>
            <w:r w:rsidR="00D60BD1" w:rsidRPr="00D60BD1">
              <w:rPr>
                <w:color w:val="auto"/>
                <w:sz w:val="14"/>
                <w:szCs w:val="14"/>
              </w:rPr>
              <w:t xml:space="preserve"> was mandated..." (p.755).</w:t>
            </w:r>
          </w:p>
          <w:p w14:paraId="7873F52B" w14:textId="77777777" w:rsidR="008B00DD" w:rsidRPr="00CD7D26" w:rsidRDefault="008B00DD" w:rsidP="00D60BD1">
            <w:pPr>
              <w:pStyle w:val="Default"/>
              <w:rPr>
                <w:color w:val="auto"/>
                <w:sz w:val="14"/>
                <w:szCs w:val="14"/>
              </w:rPr>
            </w:pPr>
          </w:p>
        </w:tc>
        <w:tc>
          <w:tcPr>
            <w:tcW w:w="478" w:type="pct"/>
            <w:tcBorders>
              <w:top w:val="single" w:sz="4" w:space="0" w:color="auto"/>
              <w:bottom w:val="single" w:sz="4" w:space="0" w:color="auto"/>
            </w:tcBorders>
            <w:shd w:val="clear" w:color="auto" w:fill="auto"/>
          </w:tcPr>
          <w:p w14:paraId="1BF9ED5F" w14:textId="1DE45F05" w:rsidR="00D60BD1" w:rsidRPr="00D60BD1" w:rsidRDefault="00D60BD1" w:rsidP="00D60BD1">
            <w:pPr>
              <w:pStyle w:val="Default"/>
              <w:rPr>
                <w:color w:val="auto"/>
                <w:sz w:val="14"/>
                <w:szCs w:val="14"/>
              </w:rPr>
            </w:pPr>
            <w:r w:rsidRPr="00D60BD1">
              <w:rPr>
                <w:color w:val="auto"/>
                <w:sz w:val="14"/>
                <w:szCs w:val="14"/>
              </w:rPr>
              <w:t>...all patients...admitted that year after attempt</w:t>
            </w:r>
            <w:r w:rsidR="003A272B">
              <w:rPr>
                <w:color w:val="auto"/>
                <w:sz w:val="14"/>
                <w:szCs w:val="14"/>
              </w:rPr>
              <w:t>-</w:t>
            </w:r>
            <w:proofErr w:type="spellStart"/>
            <w:r w:rsidRPr="00D60BD1">
              <w:rPr>
                <w:color w:val="auto"/>
                <w:sz w:val="14"/>
                <w:szCs w:val="14"/>
              </w:rPr>
              <w:t>ing</w:t>
            </w:r>
            <w:proofErr w:type="spellEnd"/>
            <w:r w:rsidRPr="00D60BD1">
              <w:rPr>
                <w:color w:val="auto"/>
                <w:sz w:val="14"/>
                <w:szCs w:val="14"/>
              </w:rPr>
              <w:t xml:space="preserve"> suicide" (p.755) were included.</w:t>
            </w:r>
          </w:p>
          <w:p w14:paraId="51C6CC9A" w14:textId="77777777" w:rsidR="008B00DD" w:rsidRPr="00CD7D26" w:rsidRDefault="008B00DD" w:rsidP="00D60BD1">
            <w:pPr>
              <w:pStyle w:val="Default"/>
              <w:rPr>
                <w:color w:val="auto"/>
                <w:sz w:val="14"/>
                <w:szCs w:val="14"/>
              </w:rPr>
            </w:pPr>
          </w:p>
        </w:tc>
        <w:tc>
          <w:tcPr>
            <w:tcW w:w="438" w:type="pct"/>
            <w:tcBorders>
              <w:top w:val="single" w:sz="4" w:space="0" w:color="auto"/>
              <w:bottom w:val="single" w:sz="4" w:space="0" w:color="auto"/>
            </w:tcBorders>
            <w:shd w:val="clear" w:color="auto" w:fill="auto"/>
          </w:tcPr>
          <w:p w14:paraId="5B3636A7" w14:textId="667DAA5E" w:rsidR="00D60BD1" w:rsidRPr="00D60BD1" w:rsidRDefault="00D60BD1" w:rsidP="00D60BD1">
            <w:pPr>
              <w:pStyle w:val="Default"/>
              <w:rPr>
                <w:color w:val="auto"/>
                <w:sz w:val="14"/>
                <w:szCs w:val="14"/>
              </w:rPr>
            </w:pPr>
            <w:r w:rsidRPr="00D60BD1">
              <w:rPr>
                <w:color w:val="auto"/>
                <w:sz w:val="14"/>
                <w:szCs w:val="14"/>
              </w:rPr>
              <w:t>No specific inform</w:t>
            </w:r>
            <w:r w:rsidR="003A272B">
              <w:rPr>
                <w:color w:val="auto"/>
                <w:sz w:val="14"/>
                <w:szCs w:val="14"/>
              </w:rPr>
              <w:t>-</w:t>
            </w:r>
            <w:proofErr w:type="spellStart"/>
            <w:r w:rsidRPr="00D60BD1">
              <w:rPr>
                <w:color w:val="auto"/>
                <w:sz w:val="14"/>
                <w:szCs w:val="14"/>
              </w:rPr>
              <w:t>ation</w:t>
            </w:r>
            <w:proofErr w:type="spellEnd"/>
            <w:r w:rsidRPr="00D60BD1">
              <w:rPr>
                <w:color w:val="auto"/>
                <w:sz w:val="14"/>
                <w:szCs w:val="14"/>
              </w:rPr>
              <w:t xml:space="preserve"> reported, how</w:t>
            </w:r>
            <w:r w:rsidR="003A272B">
              <w:rPr>
                <w:color w:val="auto"/>
                <w:sz w:val="14"/>
                <w:szCs w:val="14"/>
              </w:rPr>
              <w:t>-</w:t>
            </w:r>
            <w:r w:rsidRPr="00D60BD1">
              <w:rPr>
                <w:color w:val="auto"/>
                <w:sz w:val="14"/>
                <w:szCs w:val="14"/>
              </w:rPr>
              <w:t>ever, data for all eligible participants were included in analyses.</w:t>
            </w:r>
          </w:p>
          <w:p w14:paraId="489D77A3" w14:textId="77777777" w:rsidR="008B00DD" w:rsidRPr="00CD7D26" w:rsidRDefault="008B00DD" w:rsidP="00D60BD1">
            <w:pPr>
              <w:pStyle w:val="Default"/>
              <w:rPr>
                <w:color w:val="auto"/>
                <w:sz w:val="14"/>
                <w:szCs w:val="14"/>
              </w:rPr>
            </w:pPr>
          </w:p>
        </w:tc>
        <w:tc>
          <w:tcPr>
            <w:tcW w:w="452" w:type="pct"/>
            <w:tcBorders>
              <w:top w:val="single" w:sz="4" w:space="0" w:color="auto"/>
              <w:bottom w:val="single" w:sz="4" w:space="0" w:color="auto"/>
            </w:tcBorders>
            <w:shd w:val="clear" w:color="auto" w:fill="auto"/>
          </w:tcPr>
          <w:p w14:paraId="2C6F0931" w14:textId="7DFDD666" w:rsidR="00D60BD1" w:rsidRPr="00D60BD1" w:rsidRDefault="00D60BD1" w:rsidP="00D60BD1">
            <w:pPr>
              <w:pStyle w:val="Default"/>
              <w:rPr>
                <w:color w:val="auto"/>
                <w:sz w:val="14"/>
                <w:szCs w:val="14"/>
              </w:rPr>
            </w:pPr>
            <w:r w:rsidRPr="00D60BD1">
              <w:rPr>
                <w:color w:val="auto"/>
                <w:sz w:val="14"/>
                <w:szCs w:val="14"/>
              </w:rPr>
              <w:t>"Medical records were reviewed for...</w:t>
            </w:r>
            <w:r w:rsidR="003A272B">
              <w:rPr>
                <w:color w:val="auto"/>
                <w:sz w:val="14"/>
                <w:szCs w:val="14"/>
              </w:rPr>
              <w:t xml:space="preserve"> </w:t>
            </w:r>
            <w:r w:rsidRPr="00D60BD1">
              <w:rPr>
                <w:color w:val="auto"/>
                <w:sz w:val="14"/>
                <w:szCs w:val="14"/>
              </w:rPr>
              <w:t xml:space="preserve">medical care in the hospital" (p.755). </w:t>
            </w:r>
          </w:p>
          <w:p w14:paraId="436C73AA" w14:textId="77777777" w:rsidR="008B00DD" w:rsidRPr="00CD7D26" w:rsidRDefault="008B00DD" w:rsidP="00D60BD1">
            <w:pPr>
              <w:pStyle w:val="Default"/>
              <w:rPr>
                <w:color w:val="auto"/>
                <w:sz w:val="14"/>
                <w:szCs w:val="14"/>
              </w:rPr>
            </w:pPr>
          </w:p>
        </w:tc>
        <w:tc>
          <w:tcPr>
            <w:tcW w:w="444" w:type="pct"/>
            <w:tcBorders>
              <w:top w:val="single" w:sz="4" w:space="0" w:color="auto"/>
              <w:bottom w:val="single" w:sz="4" w:space="0" w:color="auto"/>
            </w:tcBorders>
            <w:shd w:val="clear" w:color="auto" w:fill="auto"/>
          </w:tcPr>
          <w:p w14:paraId="0D7AA289" w14:textId="1A884695" w:rsidR="00D60BD1" w:rsidRPr="00D60BD1" w:rsidRDefault="00D60BD1" w:rsidP="00D60BD1">
            <w:pPr>
              <w:pStyle w:val="Default"/>
              <w:rPr>
                <w:color w:val="auto"/>
                <w:sz w:val="14"/>
                <w:szCs w:val="14"/>
              </w:rPr>
            </w:pPr>
            <w:r w:rsidRPr="00D60BD1">
              <w:rPr>
                <w:color w:val="auto"/>
                <w:sz w:val="14"/>
                <w:szCs w:val="14"/>
              </w:rPr>
              <w:t>No specific inform</w:t>
            </w:r>
            <w:r w:rsidR="003A272B">
              <w:rPr>
                <w:color w:val="auto"/>
                <w:sz w:val="14"/>
                <w:szCs w:val="14"/>
              </w:rPr>
              <w:t>-</w:t>
            </w:r>
            <w:proofErr w:type="spellStart"/>
            <w:r w:rsidRPr="00D60BD1">
              <w:rPr>
                <w:color w:val="auto"/>
                <w:sz w:val="14"/>
                <w:szCs w:val="14"/>
              </w:rPr>
              <w:t>ation</w:t>
            </w:r>
            <w:proofErr w:type="spellEnd"/>
            <w:r w:rsidRPr="00D60BD1">
              <w:rPr>
                <w:color w:val="auto"/>
                <w:sz w:val="14"/>
                <w:szCs w:val="14"/>
              </w:rPr>
              <w:t xml:space="preserve"> reported, how</w:t>
            </w:r>
            <w:r w:rsidR="003A272B">
              <w:rPr>
                <w:color w:val="auto"/>
                <w:sz w:val="14"/>
                <w:szCs w:val="14"/>
              </w:rPr>
              <w:t>-</w:t>
            </w:r>
            <w:r w:rsidRPr="00D60BD1">
              <w:rPr>
                <w:color w:val="auto"/>
                <w:sz w:val="14"/>
                <w:szCs w:val="14"/>
              </w:rPr>
              <w:t>ever, as "[p]</w:t>
            </w:r>
            <w:proofErr w:type="spellStart"/>
            <w:r w:rsidRPr="00D60BD1">
              <w:rPr>
                <w:color w:val="auto"/>
                <w:sz w:val="14"/>
                <w:szCs w:val="14"/>
              </w:rPr>
              <w:t>atients</w:t>
            </w:r>
            <w:proofErr w:type="spellEnd"/>
            <w:r w:rsidRPr="00D60BD1">
              <w:rPr>
                <w:color w:val="auto"/>
                <w:sz w:val="14"/>
                <w:szCs w:val="14"/>
              </w:rPr>
              <w:t xml:space="preserve"> were i</w:t>
            </w:r>
            <w:r>
              <w:rPr>
                <w:color w:val="auto"/>
                <w:sz w:val="14"/>
                <w:szCs w:val="14"/>
              </w:rPr>
              <w:t>dentified through the logbook o</w:t>
            </w:r>
            <w:r w:rsidRPr="00D60BD1">
              <w:rPr>
                <w:color w:val="auto"/>
                <w:sz w:val="14"/>
                <w:szCs w:val="14"/>
              </w:rPr>
              <w:t xml:space="preserve">f the </w:t>
            </w:r>
            <w:proofErr w:type="spellStart"/>
            <w:r w:rsidRPr="00D60BD1">
              <w:rPr>
                <w:color w:val="auto"/>
                <w:sz w:val="14"/>
                <w:szCs w:val="14"/>
              </w:rPr>
              <w:t>pediatrics</w:t>
            </w:r>
            <w:proofErr w:type="spellEnd"/>
            <w:r w:rsidRPr="00D60BD1">
              <w:rPr>
                <w:color w:val="auto"/>
                <w:sz w:val="14"/>
                <w:szCs w:val="14"/>
              </w:rPr>
              <w:t xml:space="preserve"> de</w:t>
            </w:r>
            <w:r w:rsidR="003A272B">
              <w:rPr>
                <w:color w:val="auto"/>
                <w:sz w:val="14"/>
                <w:szCs w:val="14"/>
              </w:rPr>
              <w:t>-</w:t>
            </w:r>
            <w:proofErr w:type="spellStart"/>
            <w:r w:rsidRPr="00D60BD1">
              <w:rPr>
                <w:color w:val="auto"/>
                <w:sz w:val="14"/>
                <w:szCs w:val="14"/>
              </w:rPr>
              <w:t>partment</w:t>
            </w:r>
            <w:proofErr w:type="spellEnd"/>
            <w:r w:rsidRPr="00D60BD1">
              <w:rPr>
                <w:color w:val="auto"/>
                <w:sz w:val="14"/>
                <w:szCs w:val="14"/>
              </w:rPr>
              <w:t xml:space="preserve"> and the trauma registry of the surgery depart</w:t>
            </w:r>
            <w:r w:rsidR="003A272B">
              <w:rPr>
                <w:color w:val="auto"/>
                <w:sz w:val="14"/>
                <w:szCs w:val="14"/>
              </w:rPr>
              <w:t>-</w:t>
            </w:r>
            <w:proofErr w:type="spellStart"/>
            <w:r w:rsidRPr="00D60BD1">
              <w:rPr>
                <w:color w:val="auto"/>
                <w:sz w:val="14"/>
                <w:szCs w:val="14"/>
              </w:rPr>
              <w:t>ment</w:t>
            </w:r>
            <w:proofErr w:type="spellEnd"/>
            <w:r w:rsidRPr="00D60BD1">
              <w:rPr>
                <w:color w:val="auto"/>
                <w:sz w:val="14"/>
                <w:szCs w:val="14"/>
              </w:rPr>
              <w:t xml:space="preserve"> (p.755), it is likely cases were identified following review of hospital records.</w:t>
            </w:r>
          </w:p>
          <w:p w14:paraId="2C1D9108" w14:textId="77777777" w:rsidR="008B00DD" w:rsidRPr="00CD7D26" w:rsidRDefault="008B00DD" w:rsidP="00D60BD1">
            <w:pPr>
              <w:pStyle w:val="Default"/>
              <w:rPr>
                <w:color w:val="auto"/>
                <w:sz w:val="14"/>
                <w:szCs w:val="14"/>
              </w:rPr>
            </w:pPr>
          </w:p>
        </w:tc>
        <w:tc>
          <w:tcPr>
            <w:tcW w:w="437" w:type="pct"/>
            <w:tcBorders>
              <w:top w:val="single" w:sz="4" w:space="0" w:color="auto"/>
              <w:bottom w:val="single" w:sz="4" w:space="0" w:color="auto"/>
            </w:tcBorders>
            <w:shd w:val="clear" w:color="auto" w:fill="auto"/>
          </w:tcPr>
          <w:p w14:paraId="71C1D79C" w14:textId="77777777" w:rsidR="00D60BD1" w:rsidRPr="00D60BD1" w:rsidRDefault="00D60BD1" w:rsidP="00D60BD1">
            <w:pPr>
              <w:pStyle w:val="Default"/>
              <w:rPr>
                <w:color w:val="auto"/>
                <w:sz w:val="14"/>
                <w:szCs w:val="14"/>
              </w:rPr>
            </w:pPr>
            <w:r w:rsidRPr="00D60BD1">
              <w:rPr>
                <w:color w:val="auto"/>
                <w:sz w:val="14"/>
                <w:szCs w:val="14"/>
              </w:rPr>
              <w:t>Hospital/medical records used.</w:t>
            </w:r>
          </w:p>
          <w:p w14:paraId="6DF96034" w14:textId="77777777" w:rsidR="008B00DD" w:rsidRPr="00CD7D26" w:rsidRDefault="008B00DD" w:rsidP="00D60BD1">
            <w:pPr>
              <w:pStyle w:val="Default"/>
              <w:rPr>
                <w:color w:val="auto"/>
                <w:sz w:val="14"/>
                <w:szCs w:val="14"/>
              </w:rPr>
            </w:pPr>
          </w:p>
        </w:tc>
        <w:tc>
          <w:tcPr>
            <w:tcW w:w="453" w:type="pct"/>
            <w:tcBorders>
              <w:top w:val="single" w:sz="4" w:space="0" w:color="auto"/>
              <w:bottom w:val="single" w:sz="4" w:space="0" w:color="auto"/>
            </w:tcBorders>
            <w:shd w:val="clear" w:color="auto" w:fill="auto"/>
          </w:tcPr>
          <w:p w14:paraId="69D4C5E6" w14:textId="580CC505" w:rsidR="00D60BD1" w:rsidRPr="00D60BD1" w:rsidRDefault="00D60BD1" w:rsidP="00D60BD1">
            <w:pPr>
              <w:pStyle w:val="Default"/>
              <w:rPr>
                <w:color w:val="auto"/>
                <w:sz w:val="14"/>
                <w:szCs w:val="14"/>
              </w:rPr>
            </w:pPr>
            <w:r w:rsidRPr="00D60BD1">
              <w:rPr>
                <w:color w:val="auto"/>
                <w:sz w:val="14"/>
                <w:szCs w:val="14"/>
              </w:rPr>
              <w:t>No specific inform</w:t>
            </w:r>
            <w:r w:rsidR="003A272B">
              <w:rPr>
                <w:color w:val="auto"/>
                <w:sz w:val="14"/>
                <w:szCs w:val="14"/>
              </w:rPr>
              <w:t>-</w:t>
            </w:r>
            <w:proofErr w:type="spellStart"/>
            <w:r w:rsidRPr="00D60BD1">
              <w:rPr>
                <w:color w:val="auto"/>
                <w:sz w:val="14"/>
                <w:szCs w:val="14"/>
              </w:rPr>
              <w:t>ation</w:t>
            </w:r>
            <w:proofErr w:type="spellEnd"/>
            <w:r w:rsidRPr="00D60BD1">
              <w:rPr>
                <w:color w:val="auto"/>
                <w:sz w:val="14"/>
                <w:szCs w:val="14"/>
              </w:rPr>
              <w:t xml:space="preserve"> reported, how</w:t>
            </w:r>
            <w:r w:rsidR="003A272B">
              <w:rPr>
                <w:color w:val="auto"/>
                <w:sz w:val="14"/>
                <w:szCs w:val="14"/>
              </w:rPr>
              <w:t>-</w:t>
            </w:r>
            <w:r w:rsidRPr="00D60BD1">
              <w:rPr>
                <w:color w:val="auto"/>
                <w:sz w:val="14"/>
                <w:szCs w:val="14"/>
              </w:rPr>
              <w:t>ever, given the nature of the study it is likely the same mode of data collection was used for all participants.</w:t>
            </w:r>
          </w:p>
          <w:p w14:paraId="475328D2" w14:textId="77777777" w:rsidR="008B00DD" w:rsidRPr="00CD7D26" w:rsidRDefault="008B00DD" w:rsidP="00D60BD1">
            <w:pPr>
              <w:pStyle w:val="Default"/>
              <w:rPr>
                <w:color w:val="auto"/>
                <w:sz w:val="14"/>
                <w:szCs w:val="14"/>
              </w:rPr>
            </w:pPr>
          </w:p>
        </w:tc>
        <w:tc>
          <w:tcPr>
            <w:tcW w:w="442" w:type="pct"/>
            <w:tcBorders>
              <w:top w:val="single" w:sz="4" w:space="0" w:color="auto"/>
              <w:bottom w:val="single" w:sz="4" w:space="0" w:color="auto"/>
            </w:tcBorders>
            <w:shd w:val="clear" w:color="auto" w:fill="auto"/>
          </w:tcPr>
          <w:p w14:paraId="4FAD9395" w14:textId="07FD5D87" w:rsidR="00D60BD1" w:rsidRPr="00D60BD1" w:rsidRDefault="00D60BD1" w:rsidP="00D60BD1">
            <w:pPr>
              <w:pStyle w:val="Default"/>
              <w:rPr>
                <w:color w:val="auto"/>
                <w:sz w:val="14"/>
                <w:szCs w:val="14"/>
              </w:rPr>
            </w:pPr>
            <w:r w:rsidRPr="00D60BD1">
              <w:rPr>
                <w:color w:val="auto"/>
                <w:sz w:val="14"/>
                <w:szCs w:val="14"/>
              </w:rPr>
              <w:t>The study reported outcome(s) at pre</w:t>
            </w:r>
            <w:r w:rsidR="003A272B">
              <w:rPr>
                <w:color w:val="auto"/>
                <w:sz w:val="14"/>
                <w:szCs w:val="14"/>
              </w:rPr>
              <w:t>-</w:t>
            </w:r>
            <w:proofErr w:type="spellStart"/>
            <w:r w:rsidRPr="00D60BD1">
              <w:rPr>
                <w:color w:val="auto"/>
                <w:sz w:val="14"/>
                <w:szCs w:val="14"/>
              </w:rPr>
              <w:t>sentation</w:t>
            </w:r>
            <w:proofErr w:type="spellEnd"/>
            <w:r w:rsidRPr="00D60BD1">
              <w:rPr>
                <w:color w:val="auto"/>
                <w:sz w:val="14"/>
                <w:szCs w:val="14"/>
              </w:rPr>
              <w:t xml:space="preserve"> and/or immediately post-discharge and so it is likely the length of the prevalence period was appro</w:t>
            </w:r>
            <w:r w:rsidR="0024769F">
              <w:rPr>
                <w:color w:val="auto"/>
                <w:sz w:val="14"/>
                <w:szCs w:val="14"/>
              </w:rPr>
              <w:t>-</w:t>
            </w:r>
            <w:proofErr w:type="spellStart"/>
            <w:r w:rsidRPr="00D60BD1">
              <w:rPr>
                <w:color w:val="auto"/>
                <w:sz w:val="14"/>
                <w:szCs w:val="14"/>
              </w:rPr>
              <w:t>priate</w:t>
            </w:r>
            <w:proofErr w:type="spellEnd"/>
            <w:r w:rsidRPr="00D60BD1">
              <w:rPr>
                <w:color w:val="auto"/>
                <w:sz w:val="14"/>
                <w:szCs w:val="14"/>
              </w:rPr>
              <w:t>.</w:t>
            </w:r>
          </w:p>
          <w:p w14:paraId="17686569" w14:textId="77777777" w:rsidR="008B00DD" w:rsidRPr="00CD7D26" w:rsidRDefault="008B00DD" w:rsidP="00D60BD1">
            <w:pPr>
              <w:pStyle w:val="Default"/>
              <w:rPr>
                <w:color w:val="auto"/>
                <w:sz w:val="14"/>
                <w:szCs w:val="14"/>
              </w:rPr>
            </w:pPr>
          </w:p>
        </w:tc>
        <w:tc>
          <w:tcPr>
            <w:tcW w:w="517" w:type="pct"/>
            <w:tcBorders>
              <w:top w:val="single" w:sz="4" w:space="0" w:color="auto"/>
              <w:bottom w:val="single" w:sz="4" w:space="0" w:color="auto"/>
            </w:tcBorders>
            <w:shd w:val="clear" w:color="auto" w:fill="auto"/>
          </w:tcPr>
          <w:p w14:paraId="6CE9C992" w14:textId="77777777" w:rsidR="00D60BD1" w:rsidRPr="00D60BD1" w:rsidRDefault="00D60BD1" w:rsidP="00D60BD1">
            <w:pPr>
              <w:pStyle w:val="Default"/>
              <w:rPr>
                <w:color w:val="auto"/>
                <w:sz w:val="14"/>
                <w:szCs w:val="14"/>
              </w:rPr>
            </w:pPr>
            <w:r w:rsidRPr="00D60BD1">
              <w:rPr>
                <w:color w:val="auto"/>
                <w:sz w:val="14"/>
                <w:szCs w:val="14"/>
              </w:rPr>
              <w:t>There were no errors in the reporting of the numerator(s) AND denominator(s) for the prevalence.</w:t>
            </w:r>
          </w:p>
          <w:p w14:paraId="648EAAA8" w14:textId="77777777" w:rsidR="008B00DD" w:rsidRPr="00CD7D26" w:rsidRDefault="008B00DD" w:rsidP="00D60BD1">
            <w:pPr>
              <w:pStyle w:val="Default"/>
              <w:rPr>
                <w:color w:val="auto"/>
                <w:sz w:val="14"/>
                <w:szCs w:val="14"/>
              </w:rPr>
            </w:pPr>
          </w:p>
        </w:tc>
      </w:tr>
      <w:tr w:rsidR="00291D40" w:rsidRPr="00CD7D26" w14:paraId="60B285B4" w14:textId="5035CB44" w:rsidTr="00655E0F">
        <w:trPr>
          <w:trHeight w:val="387"/>
        </w:trPr>
        <w:tc>
          <w:tcPr>
            <w:tcW w:w="355" w:type="pct"/>
            <w:tcBorders>
              <w:top w:val="single" w:sz="4" w:space="0" w:color="auto"/>
              <w:bottom w:val="single" w:sz="4" w:space="0" w:color="auto"/>
            </w:tcBorders>
            <w:shd w:val="clear" w:color="auto" w:fill="F2F2F2" w:themeFill="background1" w:themeFillShade="F2"/>
          </w:tcPr>
          <w:p w14:paraId="26265F78" w14:textId="7E4FC516" w:rsidR="008B00DD" w:rsidRPr="00A21AFE" w:rsidRDefault="008B00DD" w:rsidP="00783811">
            <w:pPr>
              <w:pStyle w:val="Default"/>
              <w:rPr>
                <w:b/>
                <w:color w:val="auto"/>
                <w:sz w:val="14"/>
                <w:szCs w:val="14"/>
              </w:rPr>
            </w:pPr>
            <w:r w:rsidRPr="00A21AFE">
              <w:rPr>
                <w:b/>
                <w:color w:val="auto"/>
                <w:sz w:val="14"/>
                <w:szCs w:val="14"/>
              </w:rPr>
              <w:t>Song 2012</w:t>
            </w:r>
          </w:p>
        </w:tc>
        <w:tc>
          <w:tcPr>
            <w:tcW w:w="509" w:type="pct"/>
            <w:tcBorders>
              <w:top w:val="single" w:sz="4" w:space="0" w:color="auto"/>
              <w:bottom w:val="single" w:sz="4" w:space="0" w:color="auto"/>
            </w:tcBorders>
            <w:shd w:val="clear" w:color="auto" w:fill="F2F2F2" w:themeFill="background1" w:themeFillShade="F2"/>
          </w:tcPr>
          <w:p w14:paraId="1F52AC0C" w14:textId="3CCA823D" w:rsidR="004B45DA" w:rsidRPr="004B45DA" w:rsidRDefault="004B45DA" w:rsidP="004B45DA">
            <w:pPr>
              <w:pStyle w:val="Default"/>
              <w:rPr>
                <w:color w:val="auto"/>
                <w:sz w:val="14"/>
                <w:szCs w:val="14"/>
              </w:rPr>
            </w:pPr>
            <w:r w:rsidRPr="004B45DA">
              <w:rPr>
                <w:color w:val="auto"/>
                <w:sz w:val="14"/>
                <w:szCs w:val="14"/>
              </w:rPr>
              <w:t>"We implemented an ED-based in-depth sur</w:t>
            </w:r>
            <w:r w:rsidR="003A272B">
              <w:rPr>
                <w:color w:val="auto"/>
                <w:sz w:val="14"/>
                <w:szCs w:val="14"/>
              </w:rPr>
              <w:t>-</w:t>
            </w:r>
            <w:proofErr w:type="spellStart"/>
            <w:r w:rsidRPr="004B45DA">
              <w:rPr>
                <w:color w:val="auto"/>
                <w:sz w:val="14"/>
                <w:szCs w:val="14"/>
              </w:rPr>
              <w:t>veillance</w:t>
            </w:r>
            <w:proofErr w:type="spellEnd"/>
            <w:r w:rsidRPr="004B45DA">
              <w:rPr>
                <w:color w:val="auto"/>
                <w:sz w:val="14"/>
                <w:szCs w:val="14"/>
              </w:rPr>
              <w:t xml:space="preserve"> program for suicidal patients at two academic EDs in a met</w:t>
            </w:r>
            <w:r w:rsidR="003A272B">
              <w:rPr>
                <w:color w:val="auto"/>
                <w:sz w:val="14"/>
                <w:szCs w:val="14"/>
              </w:rPr>
              <w:t>-</w:t>
            </w:r>
            <w:proofErr w:type="spellStart"/>
            <w:r w:rsidRPr="004B45DA">
              <w:rPr>
                <w:color w:val="auto"/>
                <w:sz w:val="14"/>
                <w:szCs w:val="14"/>
              </w:rPr>
              <w:t>ropolitan</w:t>
            </w:r>
            <w:proofErr w:type="spellEnd"/>
            <w:r w:rsidRPr="004B45DA">
              <w:rPr>
                <w:color w:val="auto"/>
                <w:sz w:val="14"/>
                <w:szCs w:val="14"/>
              </w:rPr>
              <w:t xml:space="preserve"> area" (p.923). However, it is unclear whether this region </w:t>
            </w:r>
            <w:r w:rsidR="003A272B">
              <w:rPr>
                <w:color w:val="auto"/>
                <w:sz w:val="14"/>
                <w:szCs w:val="14"/>
              </w:rPr>
              <w:t>is</w:t>
            </w:r>
            <w:r w:rsidRPr="004B45DA">
              <w:rPr>
                <w:color w:val="auto"/>
                <w:sz w:val="14"/>
                <w:szCs w:val="14"/>
              </w:rPr>
              <w:t xml:space="preserve"> representative of the national population.</w:t>
            </w:r>
          </w:p>
          <w:p w14:paraId="59BDC81A" w14:textId="1D765092" w:rsidR="008B00DD" w:rsidRPr="00CD7D26" w:rsidRDefault="008B00DD" w:rsidP="004B45DA">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36C495EC" w14:textId="560065E1" w:rsidR="004B45DA" w:rsidRPr="004B45DA" w:rsidRDefault="004B45DA" w:rsidP="004B45DA">
            <w:pPr>
              <w:pStyle w:val="Default"/>
              <w:rPr>
                <w:color w:val="auto"/>
                <w:sz w:val="14"/>
                <w:szCs w:val="14"/>
              </w:rPr>
            </w:pPr>
            <w:r w:rsidRPr="004B45DA">
              <w:rPr>
                <w:color w:val="auto"/>
                <w:sz w:val="14"/>
                <w:szCs w:val="14"/>
              </w:rPr>
              <w:t>"All adult patients older than 18 years who visited the ED for suicidal attempt were included" (p.923). There were no explicit exclusion criteria.</w:t>
            </w:r>
          </w:p>
          <w:p w14:paraId="4DB55CFC" w14:textId="77777777" w:rsidR="008B00DD" w:rsidRPr="00CD7D26" w:rsidRDefault="008B00DD" w:rsidP="004B45DA">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28273F6F" w14:textId="4224C75B" w:rsidR="004B45DA" w:rsidRPr="004B45DA" w:rsidRDefault="004B45DA" w:rsidP="004B45DA">
            <w:pPr>
              <w:pStyle w:val="Default"/>
              <w:rPr>
                <w:color w:val="auto"/>
                <w:sz w:val="14"/>
                <w:szCs w:val="14"/>
              </w:rPr>
            </w:pPr>
            <w:r w:rsidRPr="004B45DA">
              <w:rPr>
                <w:color w:val="auto"/>
                <w:sz w:val="14"/>
                <w:szCs w:val="14"/>
              </w:rPr>
              <w:t>"All adult patients old</w:t>
            </w:r>
            <w:r w:rsidR="00706404">
              <w:rPr>
                <w:color w:val="auto"/>
                <w:sz w:val="14"/>
                <w:szCs w:val="14"/>
              </w:rPr>
              <w:t>-</w:t>
            </w:r>
            <w:r w:rsidRPr="004B45DA">
              <w:rPr>
                <w:color w:val="auto"/>
                <w:sz w:val="14"/>
                <w:szCs w:val="14"/>
              </w:rPr>
              <w:t>er than 18 years who visited the ED for suicidal attempt were included." (p.923).</w:t>
            </w:r>
          </w:p>
          <w:p w14:paraId="7DB00C4E" w14:textId="77777777" w:rsidR="008B00DD" w:rsidRPr="00CD7D26" w:rsidRDefault="008B00DD" w:rsidP="004B45DA">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2D1F9954" w14:textId="6E35D46D" w:rsidR="004B45DA" w:rsidRPr="004B45DA" w:rsidRDefault="004B45DA" w:rsidP="004B45DA">
            <w:pPr>
              <w:pStyle w:val="Default"/>
              <w:rPr>
                <w:color w:val="auto"/>
                <w:sz w:val="14"/>
                <w:szCs w:val="14"/>
              </w:rPr>
            </w:pPr>
            <w:r w:rsidRPr="004B45DA">
              <w:rPr>
                <w:color w:val="auto"/>
                <w:sz w:val="14"/>
                <w:szCs w:val="14"/>
              </w:rPr>
              <w:t>No specific inform</w:t>
            </w:r>
            <w:r w:rsidR="00706404">
              <w:rPr>
                <w:color w:val="auto"/>
                <w:sz w:val="14"/>
                <w:szCs w:val="14"/>
              </w:rPr>
              <w:t>-</w:t>
            </w:r>
            <w:proofErr w:type="spellStart"/>
            <w:r w:rsidRPr="004B45DA">
              <w:rPr>
                <w:color w:val="auto"/>
                <w:sz w:val="14"/>
                <w:szCs w:val="14"/>
              </w:rPr>
              <w:t>ation</w:t>
            </w:r>
            <w:proofErr w:type="spellEnd"/>
            <w:r w:rsidRPr="004B45DA">
              <w:rPr>
                <w:color w:val="auto"/>
                <w:sz w:val="14"/>
                <w:szCs w:val="14"/>
              </w:rPr>
              <w:t xml:space="preserve"> reported, how</w:t>
            </w:r>
            <w:r w:rsidR="00706404">
              <w:rPr>
                <w:color w:val="auto"/>
                <w:sz w:val="14"/>
                <w:szCs w:val="14"/>
              </w:rPr>
              <w:t>-</w:t>
            </w:r>
            <w:r w:rsidRPr="004B45DA">
              <w:rPr>
                <w:color w:val="auto"/>
                <w:sz w:val="14"/>
                <w:szCs w:val="14"/>
              </w:rPr>
              <w:t>ever, data for all eligible participants were included in analyses.</w:t>
            </w:r>
          </w:p>
          <w:p w14:paraId="0FB4ECD6" w14:textId="77777777" w:rsidR="008B00DD" w:rsidRPr="00CD7D26" w:rsidRDefault="008B00DD" w:rsidP="004B45DA">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25637B77" w14:textId="01BED93C" w:rsidR="004B45DA" w:rsidRPr="004B45DA" w:rsidRDefault="004B45DA" w:rsidP="004B45DA">
            <w:pPr>
              <w:pStyle w:val="Default"/>
              <w:rPr>
                <w:color w:val="auto"/>
                <w:sz w:val="14"/>
                <w:szCs w:val="14"/>
              </w:rPr>
            </w:pPr>
            <w:r w:rsidRPr="004B45DA">
              <w:rPr>
                <w:color w:val="auto"/>
                <w:sz w:val="14"/>
                <w:szCs w:val="14"/>
              </w:rPr>
              <w:t xml:space="preserve">"Physicians and </w:t>
            </w:r>
            <w:proofErr w:type="spellStart"/>
            <w:r w:rsidRPr="004B45DA">
              <w:rPr>
                <w:color w:val="auto"/>
                <w:sz w:val="14"/>
                <w:szCs w:val="14"/>
              </w:rPr>
              <w:t>psy</w:t>
            </w:r>
            <w:r w:rsidR="00706404">
              <w:rPr>
                <w:color w:val="auto"/>
                <w:sz w:val="14"/>
                <w:szCs w:val="14"/>
              </w:rPr>
              <w:t>-</w:t>
            </w:r>
            <w:r w:rsidRPr="004B45DA">
              <w:rPr>
                <w:color w:val="auto"/>
                <w:sz w:val="14"/>
                <w:szCs w:val="14"/>
              </w:rPr>
              <w:t>chiatrists</w:t>
            </w:r>
            <w:proofErr w:type="spellEnd"/>
            <w:r w:rsidRPr="004B45DA">
              <w:rPr>
                <w:color w:val="auto"/>
                <w:sz w:val="14"/>
                <w:szCs w:val="14"/>
              </w:rPr>
              <w:t xml:space="preserve"> conducted face-to-face inter</w:t>
            </w:r>
            <w:r w:rsidR="00706404">
              <w:rPr>
                <w:color w:val="auto"/>
                <w:sz w:val="14"/>
                <w:szCs w:val="14"/>
              </w:rPr>
              <w:t>-</w:t>
            </w:r>
            <w:r w:rsidRPr="004B45DA">
              <w:rPr>
                <w:color w:val="auto"/>
                <w:sz w:val="14"/>
                <w:szCs w:val="14"/>
              </w:rPr>
              <w:t>views and collected clinical information" (p.923).</w:t>
            </w:r>
          </w:p>
          <w:p w14:paraId="74A345F1" w14:textId="77777777" w:rsidR="008B00DD" w:rsidRPr="00CD7D26" w:rsidRDefault="008B00DD" w:rsidP="004B45DA">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251BC9D5" w14:textId="55CD1F6A" w:rsidR="004B45DA" w:rsidRPr="004B45DA" w:rsidRDefault="00706404" w:rsidP="004B45DA">
            <w:pPr>
              <w:pStyle w:val="Default"/>
              <w:rPr>
                <w:color w:val="auto"/>
                <w:sz w:val="14"/>
                <w:szCs w:val="14"/>
              </w:rPr>
            </w:pPr>
            <w:r>
              <w:rPr>
                <w:color w:val="auto"/>
                <w:sz w:val="14"/>
                <w:szCs w:val="14"/>
              </w:rPr>
              <w:t>NR</w:t>
            </w:r>
          </w:p>
          <w:p w14:paraId="2647E000" w14:textId="77777777" w:rsidR="008B00DD" w:rsidRPr="00CD7D26" w:rsidRDefault="008B00DD" w:rsidP="004B45DA">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27C99691" w14:textId="77777777" w:rsidR="004B45DA" w:rsidRPr="004B45DA" w:rsidRDefault="004B45DA" w:rsidP="004B45DA">
            <w:pPr>
              <w:pStyle w:val="Default"/>
              <w:rPr>
                <w:color w:val="auto"/>
                <w:sz w:val="14"/>
                <w:szCs w:val="14"/>
              </w:rPr>
            </w:pPr>
            <w:r w:rsidRPr="004B45DA">
              <w:rPr>
                <w:color w:val="auto"/>
                <w:sz w:val="14"/>
                <w:szCs w:val="14"/>
              </w:rPr>
              <w:t>Participant self-report</w:t>
            </w:r>
          </w:p>
          <w:p w14:paraId="191C8F8B" w14:textId="77777777" w:rsidR="008B00DD" w:rsidRPr="00CD7D26" w:rsidRDefault="008B00DD" w:rsidP="004B45DA">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18B430F7" w14:textId="2AC40414" w:rsidR="004B45DA" w:rsidRPr="004B45DA" w:rsidRDefault="004B45DA" w:rsidP="004B45DA">
            <w:pPr>
              <w:pStyle w:val="Default"/>
              <w:rPr>
                <w:color w:val="auto"/>
                <w:sz w:val="14"/>
                <w:szCs w:val="14"/>
              </w:rPr>
            </w:pPr>
            <w:r w:rsidRPr="004B45DA">
              <w:rPr>
                <w:color w:val="auto"/>
                <w:sz w:val="14"/>
                <w:szCs w:val="14"/>
              </w:rPr>
              <w:t>No specific inform</w:t>
            </w:r>
            <w:r w:rsidR="00706404">
              <w:rPr>
                <w:color w:val="auto"/>
                <w:sz w:val="14"/>
                <w:szCs w:val="14"/>
              </w:rPr>
              <w:t>-</w:t>
            </w:r>
            <w:proofErr w:type="spellStart"/>
            <w:r w:rsidRPr="004B45DA">
              <w:rPr>
                <w:color w:val="auto"/>
                <w:sz w:val="14"/>
                <w:szCs w:val="14"/>
              </w:rPr>
              <w:t>ation</w:t>
            </w:r>
            <w:proofErr w:type="spellEnd"/>
            <w:r w:rsidRPr="004B45DA">
              <w:rPr>
                <w:color w:val="auto"/>
                <w:sz w:val="14"/>
                <w:szCs w:val="14"/>
              </w:rPr>
              <w:t xml:space="preserve"> reported, how</w:t>
            </w:r>
            <w:r w:rsidR="00706404">
              <w:rPr>
                <w:color w:val="auto"/>
                <w:sz w:val="14"/>
                <w:szCs w:val="14"/>
              </w:rPr>
              <w:t>-</w:t>
            </w:r>
            <w:r w:rsidRPr="004B45DA">
              <w:rPr>
                <w:color w:val="auto"/>
                <w:sz w:val="14"/>
                <w:szCs w:val="14"/>
              </w:rPr>
              <w:t>ever, it is likely the same mode of data collection was used for all participants.</w:t>
            </w:r>
          </w:p>
          <w:p w14:paraId="4A18E1F2" w14:textId="77777777" w:rsidR="008B00DD" w:rsidRPr="00CD7D26" w:rsidRDefault="008B00DD" w:rsidP="004B45DA">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0C951E4F" w14:textId="5548C810" w:rsidR="004B45DA" w:rsidRPr="004B45DA" w:rsidRDefault="004B45DA" w:rsidP="004B45DA">
            <w:pPr>
              <w:pStyle w:val="Default"/>
              <w:rPr>
                <w:color w:val="auto"/>
                <w:sz w:val="14"/>
                <w:szCs w:val="14"/>
              </w:rPr>
            </w:pPr>
            <w:r w:rsidRPr="004B45DA">
              <w:rPr>
                <w:color w:val="auto"/>
                <w:sz w:val="14"/>
                <w:szCs w:val="14"/>
              </w:rPr>
              <w:t>The study reported outcome(s) at pre</w:t>
            </w:r>
            <w:r w:rsidR="00120D5F">
              <w:rPr>
                <w:color w:val="auto"/>
                <w:sz w:val="14"/>
                <w:szCs w:val="14"/>
              </w:rPr>
              <w:t>-</w:t>
            </w:r>
            <w:proofErr w:type="spellStart"/>
            <w:r w:rsidRPr="004B45DA">
              <w:rPr>
                <w:color w:val="auto"/>
                <w:sz w:val="14"/>
                <w:szCs w:val="14"/>
              </w:rPr>
              <w:t>sentation</w:t>
            </w:r>
            <w:proofErr w:type="spellEnd"/>
            <w:r w:rsidRPr="004B45DA">
              <w:rPr>
                <w:color w:val="auto"/>
                <w:sz w:val="14"/>
                <w:szCs w:val="14"/>
              </w:rPr>
              <w:t xml:space="preserve"> and/or immediately post-discharge and so it is likely the length of the prevalence period was appro</w:t>
            </w:r>
            <w:r w:rsidR="00783811">
              <w:rPr>
                <w:color w:val="auto"/>
                <w:sz w:val="14"/>
                <w:szCs w:val="14"/>
              </w:rPr>
              <w:t>-</w:t>
            </w:r>
            <w:proofErr w:type="spellStart"/>
            <w:r w:rsidRPr="004B45DA">
              <w:rPr>
                <w:color w:val="auto"/>
                <w:sz w:val="14"/>
                <w:szCs w:val="14"/>
              </w:rPr>
              <w:t>priate</w:t>
            </w:r>
            <w:proofErr w:type="spellEnd"/>
            <w:r w:rsidRPr="004B45DA">
              <w:rPr>
                <w:color w:val="auto"/>
                <w:sz w:val="14"/>
                <w:szCs w:val="14"/>
              </w:rPr>
              <w:t>.</w:t>
            </w:r>
          </w:p>
          <w:p w14:paraId="7E1067AF" w14:textId="77777777" w:rsidR="008B00DD" w:rsidRPr="00CD7D26" w:rsidRDefault="008B00DD" w:rsidP="004B45DA">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3925FBB7" w14:textId="125022F9" w:rsidR="004B45DA" w:rsidRPr="004B45DA" w:rsidRDefault="004B45DA" w:rsidP="004B45DA">
            <w:pPr>
              <w:pStyle w:val="Default"/>
              <w:rPr>
                <w:color w:val="auto"/>
                <w:sz w:val="14"/>
                <w:szCs w:val="14"/>
              </w:rPr>
            </w:pPr>
            <w:r w:rsidRPr="004B45DA">
              <w:rPr>
                <w:color w:val="auto"/>
                <w:sz w:val="14"/>
                <w:szCs w:val="14"/>
              </w:rPr>
              <w:t>Data on the prevalence of psychiatric out</w:t>
            </w:r>
            <w:r w:rsidR="00A02E7E">
              <w:rPr>
                <w:color w:val="auto"/>
                <w:sz w:val="14"/>
                <w:szCs w:val="14"/>
              </w:rPr>
              <w:t>-</w:t>
            </w:r>
            <w:r w:rsidRPr="004B45DA">
              <w:rPr>
                <w:color w:val="auto"/>
                <w:sz w:val="14"/>
                <w:szCs w:val="14"/>
              </w:rPr>
              <w:t>patient treatment re</w:t>
            </w:r>
            <w:r w:rsidR="00A02E7E">
              <w:rPr>
                <w:color w:val="auto"/>
                <w:sz w:val="14"/>
                <w:szCs w:val="14"/>
              </w:rPr>
              <w:t>-</w:t>
            </w:r>
            <w:proofErr w:type="spellStart"/>
            <w:r w:rsidRPr="004B45DA">
              <w:rPr>
                <w:color w:val="auto"/>
                <w:sz w:val="14"/>
                <w:szCs w:val="14"/>
              </w:rPr>
              <w:t>ceived</w:t>
            </w:r>
            <w:proofErr w:type="spellEnd"/>
            <w:r w:rsidRPr="004B45DA">
              <w:rPr>
                <w:color w:val="auto"/>
                <w:sz w:val="14"/>
                <w:szCs w:val="14"/>
              </w:rPr>
              <w:t xml:space="preserve"> in months' 1 to 3 post-discharge could not be extracted and included in this review given the way in which it was reported (i.e., denominator data was incomplete).</w:t>
            </w:r>
          </w:p>
          <w:p w14:paraId="3AC3E08C" w14:textId="77777777" w:rsidR="008B00DD" w:rsidRPr="00CD7D26" w:rsidRDefault="008B00DD" w:rsidP="004B45DA">
            <w:pPr>
              <w:pStyle w:val="Default"/>
              <w:rPr>
                <w:color w:val="auto"/>
                <w:sz w:val="14"/>
                <w:szCs w:val="14"/>
              </w:rPr>
            </w:pPr>
          </w:p>
        </w:tc>
      </w:tr>
      <w:tr w:rsidR="00291D40" w:rsidRPr="00CD7D26" w14:paraId="39797026" w14:textId="26BBDAF8" w:rsidTr="00655E0F">
        <w:trPr>
          <w:trHeight w:val="387"/>
        </w:trPr>
        <w:tc>
          <w:tcPr>
            <w:tcW w:w="355" w:type="pct"/>
            <w:tcBorders>
              <w:top w:val="single" w:sz="4" w:space="0" w:color="auto"/>
              <w:bottom w:val="single" w:sz="4" w:space="0" w:color="auto"/>
            </w:tcBorders>
            <w:shd w:val="clear" w:color="auto" w:fill="auto"/>
          </w:tcPr>
          <w:p w14:paraId="43DFC0C2" w14:textId="2438980C" w:rsidR="008B00DD" w:rsidRPr="00A21AFE" w:rsidRDefault="00011AEE" w:rsidP="00783811">
            <w:pPr>
              <w:pStyle w:val="Default"/>
              <w:rPr>
                <w:b/>
                <w:color w:val="auto"/>
                <w:sz w:val="14"/>
                <w:szCs w:val="14"/>
              </w:rPr>
            </w:pPr>
            <w:r>
              <w:rPr>
                <w:b/>
                <w:color w:val="auto"/>
                <w:sz w:val="14"/>
                <w:szCs w:val="14"/>
              </w:rPr>
              <w:lastRenderedPageBreak/>
              <w:t>Suominen</w:t>
            </w:r>
            <w:r w:rsidR="00783811">
              <w:rPr>
                <w:b/>
                <w:color w:val="auto"/>
                <w:sz w:val="14"/>
                <w:szCs w:val="14"/>
              </w:rPr>
              <w:t xml:space="preserve"> </w:t>
            </w:r>
            <w:r w:rsidR="008B00DD" w:rsidRPr="00A21AFE">
              <w:rPr>
                <w:b/>
                <w:color w:val="auto"/>
                <w:sz w:val="14"/>
                <w:szCs w:val="14"/>
              </w:rPr>
              <w:t>2000</w:t>
            </w:r>
          </w:p>
        </w:tc>
        <w:tc>
          <w:tcPr>
            <w:tcW w:w="509" w:type="pct"/>
            <w:tcBorders>
              <w:top w:val="single" w:sz="4" w:space="0" w:color="auto"/>
              <w:bottom w:val="single" w:sz="4" w:space="0" w:color="auto"/>
            </w:tcBorders>
            <w:shd w:val="clear" w:color="auto" w:fill="auto"/>
          </w:tcPr>
          <w:p w14:paraId="2A9B0069" w14:textId="352F7327" w:rsidR="00352AD1" w:rsidRPr="00352AD1" w:rsidRDefault="00352AD1" w:rsidP="00352AD1">
            <w:pPr>
              <w:pStyle w:val="Default"/>
              <w:rPr>
                <w:color w:val="auto"/>
                <w:sz w:val="14"/>
                <w:szCs w:val="14"/>
              </w:rPr>
            </w:pPr>
            <w:r w:rsidRPr="00352AD1">
              <w:rPr>
                <w:color w:val="auto"/>
                <w:sz w:val="14"/>
                <w:szCs w:val="14"/>
              </w:rPr>
              <w:t>Data were drawn from "...consecutive cases of</w:t>
            </w:r>
            <w:r w:rsidR="00011AEE">
              <w:rPr>
                <w:color w:val="auto"/>
                <w:sz w:val="14"/>
                <w:szCs w:val="14"/>
              </w:rPr>
              <w:t xml:space="preserve"> attempted suicide refer-red to the</w:t>
            </w:r>
            <w:r w:rsidRPr="00352AD1">
              <w:rPr>
                <w:color w:val="auto"/>
                <w:sz w:val="14"/>
                <w:szCs w:val="14"/>
              </w:rPr>
              <w:t xml:space="preserve"> general </w:t>
            </w:r>
            <w:proofErr w:type="spellStart"/>
            <w:r w:rsidRPr="00352AD1">
              <w:rPr>
                <w:color w:val="auto"/>
                <w:sz w:val="14"/>
                <w:szCs w:val="14"/>
              </w:rPr>
              <w:t>hos</w:t>
            </w:r>
            <w:r w:rsidR="00011AEE">
              <w:rPr>
                <w:color w:val="auto"/>
                <w:sz w:val="14"/>
                <w:szCs w:val="14"/>
              </w:rPr>
              <w:t>-pitals</w:t>
            </w:r>
            <w:proofErr w:type="spellEnd"/>
            <w:r w:rsidR="00C93A21">
              <w:rPr>
                <w:color w:val="auto"/>
                <w:sz w:val="14"/>
                <w:szCs w:val="14"/>
              </w:rPr>
              <w:t xml:space="preserve"> in </w:t>
            </w:r>
            <w:r w:rsidRPr="00352AD1">
              <w:rPr>
                <w:color w:val="auto"/>
                <w:sz w:val="14"/>
                <w:szCs w:val="14"/>
              </w:rPr>
              <w:t xml:space="preserve">Helsinki..." (p.119), however, it is unclear whether this region </w:t>
            </w:r>
            <w:r w:rsidR="00011AEE">
              <w:rPr>
                <w:color w:val="auto"/>
                <w:sz w:val="14"/>
                <w:szCs w:val="14"/>
              </w:rPr>
              <w:t>is</w:t>
            </w:r>
            <w:r w:rsidRPr="00352AD1">
              <w:rPr>
                <w:color w:val="auto"/>
                <w:sz w:val="14"/>
                <w:szCs w:val="14"/>
              </w:rPr>
              <w:t xml:space="preserve"> representative of the national population.</w:t>
            </w:r>
          </w:p>
          <w:p w14:paraId="1B4176DB" w14:textId="46BF298B" w:rsidR="008B00DD" w:rsidRPr="00CD7D26" w:rsidRDefault="008B00DD" w:rsidP="00352AD1">
            <w:pPr>
              <w:pStyle w:val="Default"/>
              <w:rPr>
                <w:color w:val="auto"/>
                <w:sz w:val="14"/>
                <w:szCs w:val="14"/>
              </w:rPr>
            </w:pPr>
          </w:p>
        </w:tc>
        <w:tc>
          <w:tcPr>
            <w:tcW w:w="475" w:type="pct"/>
            <w:tcBorders>
              <w:top w:val="single" w:sz="4" w:space="0" w:color="auto"/>
              <w:bottom w:val="single" w:sz="4" w:space="0" w:color="auto"/>
            </w:tcBorders>
            <w:shd w:val="clear" w:color="auto" w:fill="auto"/>
          </w:tcPr>
          <w:p w14:paraId="1EB4669A" w14:textId="15A2F8C0" w:rsidR="00352AD1" w:rsidRPr="00352AD1" w:rsidRDefault="00352AD1" w:rsidP="00352AD1">
            <w:pPr>
              <w:pStyle w:val="Default"/>
              <w:rPr>
                <w:color w:val="auto"/>
                <w:sz w:val="14"/>
                <w:szCs w:val="14"/>
              </w:rPr>
            </w:pPr>
            <w:r w:rsidRPr="00352AD1">
              <w:rPr>
                <w:color w:val="auto"/>
                <w:sz w:val="14"/>
                <w:szCs w:val="14"/>
              </w:rPr>
              <w:t>"...consecutive cases of attempted suicide ref</w:t>
            </w:r>
            <w:r w:rsidR="00011AEE">
              <w:rPr>
                <w:color w:val="auto"/>
                <w:sz w:val="14"/>
                <w:szCs w:val="14"/>
              </w:rPr>
              <w:t>-</w:t>
            </w:r>
            <w:r w:rsidRPr="00352AD1">
              <w:rPr>
                <w:color w:val="auto"/>
                <w:sz w:val="14"/>
                <w:szCs w:val="14"/>
              </w:rPr>
              <w:t>er</w:t>
            </w:r>
            <w:r w:rsidR="00011AEE">
              <w:rPr>
                <w:color w:val="auto"/>
                <w:sz w:val="14"/>
                <w:szCs w:val="14"/>
              </w:rPr>
              <w:t>red to</w:t>
            </w:r>
            <w:r w:rsidRPr="00352AD1">
              <w:rPr>
                <w:color w:val="auto"/>
                <w:sz w:val="14"/>
                <w:szCs w:val="14"/>
              </w:rPr>
              <w:t xml:space="preserve"> the general hospitals" (p.119)</w:t>
            </w:r>
            <w:r w:rsidR="00011AEE">
              <w:rPr>
                <w:color w:val="auto"/>
                <w:sz w:val="14"/>
                <w:szCs w:val="14"/>
              </w:rPr>
              <w:t xml:space="preserve"> were included. Only "[s]</w:t>
            </w:r>
            <w:proofErr w:type="spellStart"/>
            <w:r w:rsidR="00011AEE">
              <w:rPr>
                <w:color w:val="auto"/>
                <w:sz w:val="14"/>
                <w:szCs w:val="14"/>
              </w:rPr>
              <w:t>imple</w:t>
            </w:r>
            <w:proofErr w:type="spellEnd"/>
            <w:r w:rsidR="00011AEE">
              <w:rPr>
                <w:color w:val="auto"/>
                <w:sz w:val="14"/>
                <w:szCs w:val="14"/>
              </w:rPr>
              <w:t xml:space="preserve"> alcohol intoxications </w:t>
            </w:r>
            <w:r w:rsidRPr="00352AD1">
              <w:rPr>
                <w:color w:val="auto"/>
                <w:sz w:val="14"/>
                <w:szCs w:val="14"/>
              </w:rPr>
              <w:t>were excluded" (p.119).</w:t>
            </w:r>
          </w:p>
          <w:p w14:paraId="29A8F369" w14:textId="77777777" w:rsidR="008B00DD" w:rsidRPr="00CD7D26" w:rsidRDefault="008B00DD" w:rsidP="00352AD1">
            <w:pPr>
              <w:pStyle w:val="Default"/>
              <w:rPr>
                <w:color w:val="auto"/>
                <w:sz w:val="14"/>
                <w:szCs w:val="14"/>
              </w:rPr>
            </w:pPr>
          </w:p>
        </w:tc>
        <w:tc>
          <w:tcPr>
            <w:tcW w:w="478" w:type="pct"/>
            <w:tcBorders>
              <w:top w:val="single" w:sz="4" w:space="0" w:color="auto"/>
              <w:bottom w:val="single" w:sz="4" w:space="0" w:color="auto"/>
            </w:tcBorders>
            <w:shd w:val="clear" w:color="auto" w:fill="auto"/>
          </w:tcPr>
          <w:p w14:paraId="2CA04236" w14:textId="77777777" w:rsidR="00352AD1" w:rsidRPr="00352AD1" w:rsidRDefault="00352AD1" w:rsidP="00352AD1">
            <w:pPr>
              <w:pStyle w:val="Default"/>
              <w:rPr>
                <w:color w:val="auto"/>
                <w:sz w:val="14"/>
                <w:szCs w:val="14"/>
              </w:rPr>
            </w:pPr>
            <w:r w:rsidRPr="00352AD1">
              <w:rPr>
                <w:color w:val="auto"/>
                <w:sz w:val="14"/>
                <w:szCs w:val="14"/>
              </w:rPr>
              <w:t xml:space="preserve">Whilst a "...sample of 114 patients aged 15 years or </w:t>
            </w:r>
            <w:proofErr w:type="gramStart"/>
            <w:r w:rsidRPr="00352AD1">
              <w:rPr>
                <w:color w:val="auto"/>
                <w:sz w:val="14"/>
                <w:szCs w:val="14"/>
              </w:rPr>
              <w:t>over taken</w:t>
            </w:r>
            <w:proofErr w:type="gramEnd"/>
            <w:r w:rsidRPr="00352AD1">
              <w:rPr>
                <w:color w:val="auto"/>
                <w:sz w:val="14"/>
                <w:szCs w:val="14"/>
              </w:rPr>
              <w:t xml:space="preserve"> from consecutive cases of attempted suicide" (p.119) was included, no specific information on the method(s) used to select participants was reported.</w:t>
            </w:r>
          </w:p>
          <w:p w14:paraId="302300CF" w14:textId="77777777" w:rsidR="008B00DD" w:rsidRPr="00CD7D26" w:rsidRDefault="008B00DD" w:rsidP="00352AD1">
            <w:pPr>
              <w:pStyle w:val="Default"/>
              <w:rPr>
                <w:color w:val="auto"/>
                <w:sz w:val="14"/>
                <w:szCs w:val="14"/>
              </w:rPr>
            </w:pPr>
          </w:p>
        </w:tc>
        <w:tc>
          <w:tcPr>
            <w:tcW w:w="438" w:type="pct"/>
            <w:tcBorders>
              <w:top w:val="single" w:sz="4" w:space="0" w:color="auto"/>
              <w:bottom w:val="single" w:sz="4" w:space="0" w:color="auto"/>
            </w:tcBorders>
            <w:shd w:val="clear" w:color="auto" w:fill="auto"/>
          </w:tcPr>
          <w:p w14:paraId="34265FCC" w14:textId="27920E2E" w:rsidR="00352AD1" w:rsidRPr="00352AD1" w:rsidRDefault="00352AD1" w:rsidP="00352AD1">
            <w:pPr>
              <w:pStyle w:val="Default"/>
              <w:rPr>
                <w:color w:val="auto"/>
                <w:sz w:val="14"/>
                <w:szCs w:val="14"/>
              </w:rPr>
            </w:pPr>
            <w:r w:rsidRPr="00352AD1">
              <w:rPr>
                <w:color w:val="auto"/>
                <w:sz w:val="14"/>
                <w:szCs w:val="14"/>
              </w:rPr>
              <w:t>No specific inform</w:t>
            </w:r>
            <w:r w:rsidR="00011AEE">
              <w:rPr>
                <w:color w:val="auto"/>
                <w:sz w:val="14"/>
                <w:szCs w:val="14"/>
              </w:rPr>
              <w:t>-</w:t>
            </w:r>
            <w:proofErr w:type="spellStart"/>
            <w:r w:rsidRPr="00352AD1">
              <w:rPr>
                <w:color w:val="auto"/>
                <w:sz w:val="14"/>
                <w:szCs w:val="14"/>
              </w:rPr>
              <w:t>ation</w:t>
            </w:r>
            <w:proofErr w:type="spellEnd"/>
            <w:r w:rsidRPr="00352AD1">
              <w:rPr>
                <w:color w:val="auto"/>
                <w:sz w:val="14"/>
                <w:szCs w:val="14"/>
              </w:rPr>
              <w:t xml:space="preserve"> reported, how</w:t>
            </w:r>
            <w:r w:rsidR="00011AEE">
              <w:rPr>
                <w:color w:val="auto"/>
                <w:sz w:val="14"/>
                <w:szCs w:val="14"/>
              </w:rPr>
              <w:t>-</w:t>
            </w:r>
            <w:r w:rsidRPr="00352AD1">
              <w:rPr>
                <w:color w:val="auto"/>
                <w:sz w:val="14"/>
                <w:szCs w:val="14"/>
              </w:rPr>
              <w:t>ever, data for all eligible participants were included in analyses.</w:t>
            </w:r>
          </w:p>
          <w:p w14:paraId="7EB02153" w14:textId="77777777" w:rsidR="008B00DD" w:rsidRPr="00CD7D26" w:rsidRDefault="008B00DD" w:rsidP="00352AD1">
            <w:pPr>
              <w:pStyle w:val="Default"/>
              <w:rPr>
                <w:color w:val="auto"/>
                <w:sz w:val="14"/>
                <w:szCs w:val="14"/>
              </w:rPr>
            </w:pPr>
          </w:p>
        </w:tc>
        <w:tc>
          <w:tcPr>
            <w:tcW w:w="452" w:type="pct"/>
            <w:tcBorders>
              <w:top w:val="single" w:sz="4" w:space="0" w:color="auto"/>
              <w:bottom w:val="single" w:sz="4" w:space="0" w:color="auto"/>
            </w:tcBorders>
            <w:shd w:val="clear" w:color="auto" w:fill="auto"/>
          </w:tcPr>
          <w:p w14:paraId="0EFF2F2C" w14:textId="4C07F39B" w:rsidR="00352AD1" w:rsidRPr="00352AD1" w:rsidRDefault="00352AD1" w:rsidP="00352AD1">
            <w:pPr>
              <w:pStyle w:val="Default"/>
              <w:rPr>
                <w:color w:val="auto"/>
                <w:sz w:val="14"/>
                <w:szCs w:val="14"/>
              </w:rPr>
            </w:pPr>
            <w:r w:rsidRPr="00352AD1">
              <w:rPr>
                <w:color w:val="auto"/>
                <w:sz w:val="14"/>
                <w:szCs w:val="14"/>
              </w:rPr>
              <w:t>"...interviews were conducted according to a structured sch</w:t>
            </w:r>
            <w:r w:rsidR="00011AEE">
              <w:rPr>
                <w:color w:val="auto"/>
                <w:sz w:val="14"/>
                <w:szCs w:val="14"/>
              </w:rPr>
              <w:t>-</w:t>
            </w:r>
            <w:proofErr w:type="spellStart"/>
            <w:r w:rsidRPr="00352AD1">
              <w:rPr>
                <w:color w:val="auto"/>
                <w:sz w:val="14"/>
                <w:szCs w:val="14"/>
              </w:rPr>
              <w:t>edule</w:t>
            </w:r>
            <w:proofErr w:type="spellEnd"/>
            <w:r w:rsidRPr="00352AD1">
              <w:rPr>
                <w:color w:val="auto"/>
                <w:sz w:val="14"/>
                <w:szCs w:val="14"/>
              </w:rPr>
              <w:t xml:space="preserve">, the European Parasuicide Study Interview Schedule I (EPSIS I)" (p.119), in addition to review of "...medical and </w:t>
            </w:r>
            <w:proofErr w:type="spellStart"/>
            <w:r w:rsidRPr="00352AD1">
              <w:rPr>
                <w:color w:val="auto"/>
                <w:sz w:val="14"/>
                <w:szCs w:val="14"/>
              </w:rPr>
              <w:t>psy</w:t>
            </w:r>
            <w:r w:rsidR="00011AEE">
              <w:rPr>
                <w:color w:val="auto"/>
                <w:sz w:val="14"/>
                <w:szCs w:val="14"/>
              </w:rPr>
              <w:t>-</w:t>
            </w:r>
            <w:r w:rsidRPr="00352AD1">
              <w:rPr>
                <w:color w:val="auto"/>
                <w:sz w:val="14"/>
                <w:szCs w:val="14"/>
              </w:rPr>
              <w:t>chiatric</w:t>
            </w:r>
            <w:proofErr w:type="spellEnd"/>
            <w:r w:rsidRPr="00352AD1">
              <w:rPr>
                <w:color w:val="auto"/>
                <w:sz w:val="14"/>
                <w:szCs w:val="14"/>
              </w:rPr>
              <w:t xml:space="preserve"> records..." (p.120).</w:t>
            </w:r>
          </w:p>
          <w:p w14:paraId="357256C8" w14:textId="77777777" w:rsidR="008B00DD" w:rsidRPr="00CD7D26" w:rsidRDefault="008B00DD" w:rsidP="00352AD1">
            <w:pPr>
              <w:pStyle w:val="Default"/>
              <w:rPr>
                <w:color w:val="auto"/>
                <w:sz w:val="14"/>
                <w:szCs w:val="14"/>
              </w:rPr>
            </w:pPr>
          </w:p>
        </w:tc>
        <w:tc>
          <w:tcPr>
            <w:tcW w:w="444" w:type="pct"/>
            <w:tcBorders>
              <w:top w:val="single" w:sz="4" w:space="0" w:color="auto"/>
              <w:bottom w:val="single" w:sz="4" w:space="0" w:color="auto"/>
            </w:tcBorders>
            <w:shd w:val="clear" w:color="auto" w:fill="auto"/>
          </w:tcPr>
          <w:p w14:paraId="61B23A5A" w14:textId="5CEC8867" w:rsidR="00352AD1" w:rsidRPr="00352AD1" w:rsidRDefault="00352AD1" w:rsidP="00352AD1">
            <w:pPr>
              <w:pStyle w:val="Default"/>
              <w:rPr>
                <w:color w:val="auto"/>
                <w:sz w:val="14"/>
                <w:szCs w:val="14"/>
              </w:rPr>
            </w:pPr>
            <w:r w:rsidRPr="00352AD1">
              <w:rPr>
                <w:color w:val="auto"/>
                <w:sz w:val="14"/>
                <w:szCs w:val="14"/>
              </w:rPr>
              <w:t>Whilst "WHO's def</w:t>
            </w:r>
            <w:r w:rsidR="00011AEE">
              <w:rPr>
                <w:color w:val="auto"/>
                <w:sz w:val="14"/>
                <w:szCs w:val="14"/>
              </w:rPr>
              <w:t>-</w:t>
            </w:r>
            <w:proofErr w:type="spellStart"/>
            <w:r w:rsidRPr="00352AD1">
              <w:rPr>
                <w:color w:val="auto"/>
                <w:sz w:val="14"/>
                <w:szCs w:val="14"/>
              </w:rPr>
              <w:t>init</w:t>
            </w:r>
            <w:r w:rsidR="00011AEE">
              <w:rPr>
                <w:color w:val="auto"/>
                <w:sz w:val="14"/>
                <w:szCs w:val="14"/>
              </w:rPr>
              <w:t>ion</w:t>
            </w:r>
            <w:proofErr w:type="spellEnd"/>
            <w:r w:rsidR="00011AEE">
              <w:rPr>
                <w:color w:val="auto"/>
                <w:sz w:val="14"/>
                <w:szCs w:val="14"/>
              </w:rPr>
              <w:t xml:space="preserve"> of parasuicide was applied</w:t>
            </w:r>
            <w:proofErr w:type="gramStart"/>
            <w:r w:rsidR="00011AEE">
              <w:rPr>
                <w:color w:val="auto"/>
                <w:sz w:val="14"/>
                <w:szCs w:val="14"/>
              </w:rPr>
              <w:t>…[</w:t>
            </w:r>
            <w:proofErr w:type="gramEnd"/>
            <w:r w:rsidR="00011AEE">
              <w:rPr>
                <w:color w:val="auto"/>
                <w:sz w:val="14"/>
                <w:szCs w:val="14"/>
              </w:rPr>
              <w:t>and a]</w:t>
            </w:r>
            <w:proofErr w:type="spellStart"/>
            <w:r w:rsidR="00011AEE">
              <w:rPr>
                <w:color w:val="auto"/>
                <w:sz w:val="14"/>
                <w:szCs w:val="14"/>
              </w:rPr>
              <w:t>ttempted</w:t>
            </w:r>
            <w:proofErr w:type="spellEnd"/>
            <w:r w:rsidR="00011AEE">
              <w:rPr>
                <w:color w:val="auto"/>
                <w:sz w:val="14"/>
                <w:szCs w:val="14"/>
              </w:rPr>
              <w:t xml:space="preserve">  suicide  and </w:t>
            </w:r>
            <w:r w:rsidRPr="00352AD1">
              <w:rPr>
                <w:color w:val="auto"/>
                <w:sz w:val="14"/>
                <w:szCs w:val="14"/>
              </w:rPr>
              <w:t xml:space="preserve">parasuicide  are  here  used as  </w:t>
            </w:r>
            <w:proofErr w:type="spellStart"/>
            <w:r w:rsidRPr="00352AD1">
              <w:rPr>
                <w:color w:val="auto"/>
                <w:sz w:val="14"/>
                <w:szCs w:val="14"/>
              </w:rPr>
              <w:t>synon</w:t>
            </w:r>
            <w:r w:rsidR="00011AEE">
              <w:rPr>
                <w:color w:val="auto"/>
                <w:sz w:val="14"/>
                <w:szCs w:val="14"/>
              </w:rPr>
              <w:t>-</w:t>
            </w:r>
            <w:r w:rsidRPr="00352AD1">
              <w:rPr>
                <w:color w:val="auto"/>
                <w:sz w:val="14"/>
                <w:szCs w:val="14"/>
              </w:rPr>
              <w:t>yms</w:t>
            </w:r>
            <w:proofErr w:type="spellEnd"/>
            <w:r w:rsidRPr="00352AD1">
              <w:rPr>
                <w:color w:val="auto"/>
                <w:sz w:val="14"/>
                <w:szCs w:val="14"/>
              </w:rPr>
              <w:t>" (p.119), it is unclear whether this determination was made on the basis of diagnostic codes alone, or whether additional review was undertaken to investigate intent in ambiguous cases.</w:t>
            </w:r>
          </w:p>
          <w:p w14:paraId="1D07BD87" w14:textId="77777777" w:rsidR="008B00DD" w:rsidRPr="00CD7D26" w:rsidRDefault="008B00DD" w:rsidP="00352AD1">
            <w:pPr>
              <w:pStyle w:val="Default"/>
              <w:rPr>
                <w:color w:val="auto"/>
                <w:sz w:val="14"/>
                <w:szCs w:val="14"/>
              </w:rPr>
            </w:pPr>
          </w:p>
        </w:tc>
        <w:tc>
          <w:tcPr>
            <w:tcW w:w="437" w:type="pct"/>
            <w:tcBorders>
              <w:top w:val="single" w:sz="4" w:space="0" w:color="auto"/>
              <w:bottom w:val="single" w:sz="4" w:space="0" w:color="auto"/>
            </w:tcBorders>
            <w:shd w:val="clear" w:color="auto" w:fill="auto"/>
          </w:tcPr>
          <w:p w14:paraId="291A85D9" w14:textId="3693F42A" w:rsidR="00352AD1" w:rsidRPr="00352AD1" w:rsidRDefault="00352AD1" w:rsidP="00352AD1">
            <w:pPr>
              <w:pStyle w:val="Default"/>
              <w:rPr>
                <w:color w:val="auto"/>
                <w:sz w:val="14"/>
                <w:szCs w:val="14"/>
              </w:rPr>
            </w:pPr>
            <w:r w:rsidRPr="00352AD1">
              <w:rPr>
                <w:color w:val="auto"/>
                <w:sz w:val="14"/>
                <w:szCs w:val="14"/>
              </w:rPr>
              <w:t>European Paras</w:t>
            </w:r>
            <w:r w:rsidR="00011AEE">
              <w:rPr>
                <w:color w:val="auto"/>
                <w:sz w:val="14"/>
                <w:szCs w:val="14"/>
              </w:rPr>
              <w:t>-</w:t>
            </w:r>
            <w:proofErr w:type="spellStart"/>
            <w:r w:rsidRPr="00352AD1">
              <w:rPr>
                <w:color w:val="auto"/>
                <w:sz w:val="14"/>
                <w:szCs w:val="14"/>
              </w:rPr>
              <w:t>uicide</w:t>
            </w:r>
            <w:proofErr w:type="spellEnd"/>
            <w:r w:rsidRPr="00352AD1">
              <w:rPr>
                <w:color w:val="auto"/>
                <w:sz w:val="14"/>
                <w:szCs w:val="14"/>
              </w:rPr>
              <w:t xml:space="preserve"> Study Inter</w:t>
            </w:r>
            <w:r w:rsidR="00011AEE">
              <w:rPr>
                <w:color w:val="auto"/>
                <w:sz w:val="14"/>
                <w:szCs w:val="14"/>
              </w:rPr>
              <w:t>-</w:t>
            </w:r>
            <w:r w:rsidRPr="00352AD1">
              <w:rPr>
                <w:color w:val="auto"/>
                <w:sz w:val="14"/>
                <w:szCs w:val="14"/>
              </w:rPr>
              <w:t>view Schedule I and hospital/medical records.</w:t>
            </w:r>
          </w:p>
          <w:p w14:paraId="46A91427" w14:textId="77777777" w:rsidR="008B00DD" w:rsidRPr="00CD7D26" w:rsidRDefault="008B00DD" w:rsidP="00352AD1">
            <w:pPr>
              <w:pStyle w:val="Default"/>
              <w:rPr>
                <w:color w:val="auto"/>
                <w:sz w:val="14"/>
                <w:szCs w:val="14"/>
              </w:rPr>
            </w:pPr>
          </w:p>
        </w:tc>
        <w:tc>
          <w:tcPr>
            <w:tcW w:w="453" w:type="pct"/>
            <w:tcBorders>
              <w:top w:val="single" w:sz="4" w:space="0" w:color="auto"/>
              <w:bottom w:val="single" w:sz="4" w:space="0" w:color="auto"/>
            </w:tcBorders>
            <w:shd w:val="clear" w:color="auto" w:fill="auto"/>
          </w:tcPr>
          <w:p w14:paraId="5DE6482E" w14:textId="69981857" w:rsidR="00352AD1" w:rsidRPr="00352AD1" w:rsidRDefault="00352AD1" w:rsidP="00352AD1">
            <w:pPr>
              <w:pStyle w:val="Default"/>
              <w:rPr>
                <w:color w:val="auto"/>
                <w:sz w:val="14"/>
                <w:szCs w:val="14"/>
              </w:rPr>
            </w:pPr>
            <w:r w:rsidRPr="00352AD1">
              <w:rPr>
                <w:color w:val="auto"/>
                <w:sz w:val="14"/>
                <w:szCs w:val="14"/>
              </w:rPr>
              <w:t>No specific inform</w:t>
            </w:r>
            <w:r w:rsidR="00011AEE">
              <w:rPr>
                <w:color w:val="auto"/>
                <w:sz w:val="14"/>
                <w:szCs w:val="14"/>
              </w:rPr>
              <w:t>-</w:t>
            </w:r>
            <w:proofErr w:type="spellStart"/>
            <w:r w:rsidRPr="00352AD1">
              <w:rPr>
                <w:color w:val="auto"/>
                <w:sz w:val="14"/>
                <w:szCs w:val="14"/>
              </w:rPr>
              <w:t>ation</w:t>
            </w:r>
            <w:proofErr w:type="spellEnd"/>
            <w:r w:rsidRPr="00352AD1">
              <w:rPr>
                <w:color w:val="auto"/>
                <w:sz w:val="14"/>
                <w:szCs w:val="14"/>
              </w:rPr>
              <w:t xml:space="preserve"> reported, how</w:t>
            </w:r>
            <w:r w:rsidR="00011AEE">
              <w:rPr>
                <w:color w:val="auto"/>
                <w:sz w:val="14"/>
                <w:szCs w:val="14"/>
              </w:rPr>
              <w:t>-</w:t>
            </w:r>
            <w:r w:rsidRPr="00352AD1">
              <w:rPr>
                <w:color w:val="auto"/>
                <w:sz w:val="14"/>
                <w:szCs w:val="14"/>
              </w:rPr>
              <w:t>ever, given the study design it is likely the same mode of data collection was used for all participants.</w:t>
            </w:r>
          </w:p>
          <w:p w14:paraId="2DA6156B" w14:textId="77777777" w:rsidR="008B00DD" w:rsidRPr="00CD7D26" w:rsidRDefault="008B00DD" w:rsidP="00352AD1">
            <w:pPr>
              <w:pStyle w:val="Default"/>
              <w:rPr>
                <w:color w:val="auto"/>
                <w:sz w:val="14"/>
                <w:szCs w:val="14"/>
              </w:rPr>
            </w:pPr>
          </w:p>
        </w:tc>
        <w:tc>
          <w:tcPr>
            <w:tcW w:w="442" w:type="pct"/>
            <w:tcBorders>
              <w:top w:val="single" w:sz="4" w:space="0" w:color="auto"/>
              <w:bottom w:val="single" w:sz="4" w:space="0" w:color="auto"/>
            </w:tcBorders>
            <w:shd w:val="clear" w:color="auto" w:fill="auto"/>
          </w:tcPr>
          <w:p w14:paraId="3CA55B55" w14:textId="2A2DD97B" w:rsidR="00352AD1" w:rsidRPr="00352AD1" w:rsidRDefault="00352AD1" w:rsidP="00352AD1">
            <w:pPr>
              <w:pStyle w:val="Default"/>
              <w:rPr>
                <w:color w:val="auto"/>
                <w:sz w:val="14"/>
                <w:szCs w:val="14"/>
              </w:rPr>
            </w:pPr>
            <w:r w:rsidRPr="00352AD1">
              <w:rPr>
                <w:color w:val="auto"/>
                <w:sz w:val="14"/>
                <w:szCs w:val="14"/>
              </w:rPr>
              <w:t>The study reported outcome(s) at pre</w:t>
            </w:r>
            <w:r w:rsidR="00011AEE">
              <w:rPr>
                <w:color w:val="auto"/>
                <w:sz w:val="14"/>
                <w:szCs w:val="14"/>
              </w:rPr>
              <w:t>-</w:t>
            </w:r>
            <w:proofErr w:type="spellStart"/>
            <w:r w:rsidRPr="00352AD1">
              <w:rPr>
                <w:color w:val="auto"/>
                <w:sz w:val="14"/>
                <w:szCs w:val="14"/>
              </w:rPr>
              <w:t>sentation</w:t>
            </w:r>
            <w:proofErr w:type="spellEnd"/>
            <w:r w:rsidRPr="00352AD1">
              <w:rPr>
                <w:color w:val="auto"/>
                <w:sz w:val="14"/>
                <w:szCs w:val="14"/>
              </w:rPr>
              <w:t xml:space="preserve"> and/or immediately post-discharge and so it is likely the length of the prevalence period was appro</w:t>
            </w:r>
            <w:r w:rsidR="00783811">
              <w:rPr>
                <w:color w:val="auto"/>
                <w:sz w:val="14"/>
                <w:szCs w:val="14"/>
              </w:rPr>
              <w:t>-</w:t>
            </w:r>
            <w:proofErr w:type="spellStart"/>
            <w:r w:rsidRPr="00352AD1">
              <w:rPr>
                <w:color w:val="auto"/>
                <w:sz w:val="14"/>
                <w:szCs w:val="14"/>
              </w:rPr>
              <w:t>priate</w:t>
            </w:r>
            <w:proofErr w:type="spellEnd"/>
            <w:r w:rsidRPr="00352AD1">
              <w:rPr>
                <w:color w:val="auto"/>
                <w:sz w:val="14"/>
                <w:szCs w:val="14"/>
              </w:rPr>
              <w:t>.</w:t>
            </w:r>
          </w:p>
          <w:p w14:paraId="01CD1F23" w14:textId="77777777" w:rsidR="008B00DD" w:rsidRPr="00CD7D26" w:rsidRDefault="008B00DD" w:rsidP="00352AD1">
            <w:pPr>
              <w:pStyle w:val="Default"/>
              <w:rPr>
                <w:color w:val="auto"/>
                <w:sz w:val="14"/>
                <w:szCs w:val="14"/>
              </w:rPr>
            </w:pPr>
          </w:p>
        </w:tc>
        <w:tc>
          <w:tcPr>
            <w:tcW w:w="517" w:type="pct"/>
            <w:tcBorders>
              <w:top w:val="single" w:sz="4" w:space="0" w:color="auto"/>
              <w:bottom w:val="single" w:sz="4" w:space="0" w:color="auto"/>
            </w:tcBorders>
            <w:shd w:val="clear" w:color="auto" w:fill="auto"/>
          </w:tcPr>
          <w:p w14:paraId="0A01B1BD" w14:textId="77777777" w:rsidR="00352AD1" w:rsidRPr="00352AD1" w:rsidRDefault="00352AD1" w:rsidP="00352AD1">
            <w:pPr>
              <w:pStyle w:val="Default"/>
              <w:rPr>
                <w:color w:val="auto"/>
                <w:sz w:val="14"/>
                <w:szCs w:val="14"/>
              </w:rPr>
            </w:pPr>
            <w:r w:rsidRPr="00352AD1">
              <w:rPr>
                <w:color w:val="auto"/>
                <w:sz w:val="14"/>
                <w:szCs w:val="14"/>
              </w:rPr>
              <w:t xml:space="preserve">There were no errors in the reporting of the numerator(s) and denominator(s) for the prevalence. </w:t>
            </w:r>
          </w:p>
          <w:p w14:paraId="0FCC163E" w14:textId="77777777" w:rsidR="008B00DD" w:rsidRPr="00CD7D26" w:rsidRDefault="008B00DD" w:rsidP="00352AD1">
            <w:pPr>
              <w:pStyle w:val="Default"/>
              <w:rPr>
                <w:color w:val="auto"/>
                <w:sz w:val="14"/>
                <w:szCs w:val="14"/>
              </w:rPr>
            </w:pPr>
          </w:p>
        </w:tc>
      </w:tr>
      <w:tr w:rsidR="00291D40" w:rsidRPr="00CD7D26" w14:paraId="3B4B68FD" w14:textId="237DFA34" w:rsidTr="00655E0F">
        <w:trPr>
          <w:trHeight w:val="387"/>
        </w:trPr>
        <w:tc>
          <w:tcPr>
            <w:tcW w:w="355" w:type="pct"/>
            <w:tcBorders>
              <w:top w:val="single" w:sz="4" w:space="0" w:color="auto"/>
              <w:bottom w:val="single" w:sz="4" w:space="0" w:color="auto"/>
            </w:tcBorders>
            <w:shd w:val="clear" w:color="auto" w:fill="F2F2F2" w:themeFill="background1" w:themeFillShade="F2"/>
          </w:tcPr>
          <w:p w14:paraId="02D02B50" w14:textId="418286FC" w:rsidR="008B00DD" w:rsidRPr="00A21AFE" w:rsidRDefault="00011AEE" w:rsidP="00184CDC">
            <w:pPr>
              <w:pStyle w:val="Default"/>
              <w:rPr>
                <w:b/>
                <w:color w:val="auto"/>
                <w:sz w:val="14"/>
                <w:szCs w:val="14"/>
              </w:rPr>
            </w:pPr>
            <w:r>
              <w:rPr>
                <w:b/>
                <w:color w:val="auto"/>
                <w:sz w:val="14"/>
                <w:szCs w:val="14"/>
              </w:rPr>
              <w:t>Suominen</w:t>
            </w:r>
            <w:r w:rsidR="00783811">
              <w:rPr>
                <w:b/>
                <w:color w:val="auto"/>
                <w:sz w:val="14"/>
                <w:szCs w:val="14"/>
              </w:rPr>
              <w:t xml:space="preserve"> </w:t>
            </w:r>
            <w:r w:rsidR="008B00DD" w:rsidRPr="00A21AFE">
              <w:rPr>
                <w:b/>
                <w:color w:val="auto"/>
                <w:sz w:val="14"/>
                <w:szCs w:val="14"/>
              </w:rPr>
              <w:t>2004a</w:t>
            </w:r>
          </w:p>
          <w:p w14:paraId="28DA189D" w14:textId="2E6088BF" w:rsidR="008B00DD" w:rsidRPr="00A21AFE" w:rsidRDefault="008B00DD" w:rsidP="00184CDC">
            <w:pPr>
              <w:pStyle w:val="Default"/>
              <w:rPr>
                <w:b/>
                <w:i/>
                <w:color w:val="auto"/>
                <w:sz w:val="14"/>
                <w:szCs w:val="14"/>
              </w:rPr>
            </w:pPr>
          </w:p>
        </w:tc>
        <w:tc>
          <w:tcPr>
            <w:tcW w:w="509" w:type="pct"/>
            <w:tcBorders>
              <w:top w:val="single" w:sz="4" w:space="0" w:color="auto"/>
              <w:bottom w:val="single" w:sz="4" w:space="0" w:color="auto"/>
            </w:tcBorders>
            <w:shd w:val="clear" w:color="auto" w:fill="F2F2F2" w:themeFill="background1" w:themeFillShade="F2"/>
          </w:tcPr>
          <w:p w14:paraId="19411FE6" w14:textId="4534AB13" w:rsidR="00A8139F" w:rsidRPr="00A8139F" w:rsidRDefault="00A8139F" w:rsidP="00A8139F">
            <w:pPr>
              <w:pStyle w:val="Default"/>
              <w:rPr>
                <w:color w:val="auto"/>
                <w:sz w:val="14"/>
                <w:szCs w:val="14"/>
              </w:rPr>
            </w:pPr>
            <w:r w:rsidRPr="00A8139F">
              <w:rPr>
                <w:color w:val="auto"/>
                <w:sz w:val="14"/>
                <w:szCs w:val="14"/>
              </w:rPr>
              <w:t xml:space="preserve">"... data have </w:t>
            </w:r>
            <w:r>
              <w:rPr>
                <w:color w:val="auto"/>
                <w:sz w:val="14"/>
                <w:szCs w:val="14"/>
              </w:rPr>
              <w:t xml:space="preserve">been </w:t>
            </w:r>
            <w:proofErr w:type="spellStart"/>
            <w:r>
              <w:rPr>
                <w:color w:val="auto"/>
                <w:sz w:val="14"/>
                <w:szCs w:val="14"/>
              </w:rPr>
              <w:t>gath</w:t>
            </w:r>
            <w:r w:rsidR="00011AEE">
              <w:rPr>
                <w:color w:val="auto"/>
                <w:sz w:val="14"/>
                <w:szCs w:val="14"/>
              </w:rPr>
              <w:t>-</w:t>
            </w:r>
            <w:r>
              <w:rPr>
                <w:color w:val="auto"/>
                <w:sz w:val="14"/>
                <w:szCs w:val="14"/>
              </w:rPr>
              <w:t>ered</w:t>
            </w:r>
            <w:proofErr w:type="spellEnd"/>
            <w:r>
              <w:rPr>
                <w:color w:val="auto"/>
                <w:sz w:val="14"/>
                <w:szCs w:val="14"/>
              </w:rPr>
              <w:t xml:space="preserve"> from all four of </w:t>
            </w:r>
            <w:r w:rsidRPr="00A8139F">
              <w:rPr>
                <w:color w:val="auto"/>
                <w:sz w:val="14"/>
                <w:szCs w:val="14"/>
              </w:rPr>
              <w:t xml:space="preserve">the city's general hospitals treating deliberate self-harm patients" (p.721). However, it is unclear whether this region </w:t>
            </w:r>
            <w:r w:rsidR="00011AEE">
              <w:rPr>
                <w:color w:val="auto"/>
                <w:sz w:val="14"/>
                <w:szCs w:val="14"/>
              </w:rPr>
              <w:t>is</w:t>
            </w:r>
            <w:r w:rsidRPr="00A8139F">
              <w:rPr>
                <w:color w:val="auto"/>
                <w:sz w:val="14"/>
                <w:szCs w:val="14"/>
              </w:rPr>
              <w:t xml:space="preserve"> representative of the national population.</w:t>
            </w:r>
          </w:p>
          <w:p w14:paraId="09E1ECF0" w14:textId="77777777" w:rsidR="008B00DD" w:rsidRPr="00CD7D26" w:rsidRDefault="008B00DD" w:rsidP="00A8139F">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0C5C2E35" w14:textId="1093DF3B" w:rsidR="00A8139F" w:rsidRPr="00A8139F" w:rsidRDefault="00A8139F" w:rsidP="00A8139F">
            <w:pPr>
              <w:pStyle w:val="Default"/>
              <w:rPr>
                <w:color w:val="auto"/>
                <w:sz w:val="14"/>
                <w:szCs w:val="14"/>
              </w:rPr>
            </w:pPr>
            <w:r w:rsidRPr="00A8139F">
              <w:rPr>
                <w:color w:val="auto"/>
                <w:sz w:val="14"/>
                <w:szCs w:val="14"/>
              </w:rPr>
              <w:t>"The data for the pre</w:t>
            </w:r>
            <w:r w:rsidR="00011AEE">
              <w:rPr>
                <w:color w:val="auto"/>
                <w:sz w:val="14"/>
                <w:szCs w:val="14"/>
              </w:rPr>
              <w:t>-</w:t>
            </w:r>
            <w:r w:rsidRPr="00A8139F">
              <w:rPr>
                <w:color w:val="auto"/>
                <w:sz w:val="14"/>
                <w:szCs w:val="14"/>
              </w:rPr>
              <w:t xml:space="preserve">sent study included all suicide attempts of Helsinki residents aged 15 years or more admitted to healthcare during the study period" (p.721). </w:t>
            </w:r>
          </w:p>
          <w:p w14:paraId="6BD299FE" w14:textId="77777777" w:rsidR="008B00DD" w:rsidRPr="00CD7D26" w:rsidRDefault="008B00DD" w:rsidP="00A8139F">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7183D9A3" w14:textId="7947B50F" w:rsidR="00A8139F" w:rsidRPr="00A8139F" w:rsidRDefault="00A8139F" w:rsidP="00A8139F">
            <w:pPr>
              <w:pStyle w:val="Default"/>
              <w:rPr>
                <w:color w:val="auto"/>
                <w:sz w:val="14"/>
                <w:szCs w:val="14"/>
              </w:rPr>
            </w:pPr>
            <w:r w:rsidRPr="00A8139F">
              <w:rPr>
                <w:color w:val="auto"/>
                <w:sz w:val="14"/>
                <w:szCs w:val="14"/>
              </w:rPr>
              <w:t>"All consecutive deli</w:t>
            </w:r>
            <w:r w:rsidR="00011AEE">
              <w:rPr>
                <w:color w:val="auto"/>
                <w:sz w:val="14"/>
                <w:szCs w:val="14"/>
              </w:rPr>
              <w:t>-</w:t>
            </w:r>
            <w:r w:rsidRPr="00A8139F">
              <w:rPr>
                <w:color w:val="auto"/>
                <w:sz w:val="14"/>
                <w:szCs w:val="14"/>
              </w:rPr>
              <w:t>berate self-harm patients...were identified" (p.721).</w:t>
            </w:r>
          </w:p>
          <w:p w14:paraId="1BCA9FE4" w14:textId="77777777" w:rsidR="008B00DD" w:rsidRPr="00CD7D26" w:rsidRDefault="008B00DD" w:rsidP="00A8139F">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0AFBC276" w14:textId="67CF9A39" w:rsidR="00A8139F" w:rsidRPr="00A8139F" w:rsidRDefault="00A8139F" w:rsidP="00A8139F">
            <w:pPr>
              <w:pStyle w:val="Default"/>
              <w:rPr>
                <w:color w:val="auto"/>
                <w:sz w:val="14"/>
                <w:szCs w:val="14"/>
              </w:rPr>
            </w:pPr>
            <w:r w:rsidRPr="00A8139F">
              <w:rPr>
                <w:color w:val="auto"/>
                <w:sz w:val="14"/>
                <w:szCs w:val="14"/>
              </w:rPr>
              <w:t>"The data on treat</w:t>
            </w:r>
            <w:r w:rsidR="00011AEE">
              <w:rPr>
                <w:color w:val="auto"/>
                <w:sz w:val="14"/>
                <w:szCs w:val="14"/>
              </w:rPr>
              <w:t>-</w:t>
            </w:r>
            <w:proofErr w:type="spellStart"/>
            <w:r w:rsidRPr="00A8139F">
              <w:rPr>
                <w:color w:val="auto"/>
                <w:sz w:val="14"/>
                <w:szCs w:val="14"/>
              </w:rPr>
              <w:t>ment</w:t>
            </w:r>
            <w:proofErr w:type="spellEnd"/>
            <w:r w:rsidRPr="00A8139F">
              <w:rPr>
                <w:color w:val="auto"/>
                <w:sz w:val="14"/>
                <w:szCs w:val="14"/>
              </w:rPr>
              <w:t xml:space="preserve"> received were incomplete because of wrong identity numbers in 12 cases, and these were ex</w:t>
            </w:r>
            <w:r w:rsidR="00011AEE">
              <w:rPr>
                <w:color w:val="auto"/>
                <w:sz w:val="14"/>
                <w:szCs w:val="14"/>
              </w:rPr>
              <w:t>-</w:t>
            </w:r>
            <w:proofErr w:type="spellStart"/>
            <w:r w:rsidRPr="00A8139F">
              <w:rPr>
                <w:color w:val="auto"/>
                <w:sz w:val="14"/>
                <w:szCs w:val="14"/>
              </w:rPr>
              <w:t>cluded</w:t>
            </w:r>
            <w:proofErr w:type="spellEnd"/>
            <w:r w:rsidRPr="00A8139F">
              <w:rPr>
                <w:color w:val="auto"/>
                <w:sz w:val="14"/>
                <w:szCs w:val="14"/>
              </w:rPr>
              <w:t xml:space="preserve"> from the analyses" (p.721), giving an effective non-response rate of 1.0%.</w:t>
            </w:r>
          </w:p>
          <w:p w14:paraId="59FDE976" w14:textId="77777777" w:rsidR="008B00DD" w:rsidRPr="00CD7D26" w:rsidRDefault="008B00DD" w:rsidP="00A8139F">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066E1514" w14:textId="225C7066" w:rsidR="00A8139F" w:rsidRPr="00A8139F" w:rsidRDefault="00A8139F" w:rsidP="00A8139F">
            <w:pPr>
              <w:pStyle w:val="Default"/>
              <w:rPr>
                <w:color w:val="auto"/>
                <w:sz w:val="14"/>
                <w:szCs w:val="14"/>
              </w:rPr>
            </w:pPr>
            <w:r w:rsidRPr="00A8139F">
              <w:rPr>
                <w:color w:val="auto"/>
                <w:sz w:val="14"/>
                <w:szCs w:val="14"/>
              </w:rPr>
              <w:t xml:space="preserve">"The data were </w:t>
            </w:r>
            <w:proofErr w:type="spellStart"/>
            <w:r w:rsidRPr="00A8139F">
              <w:rPr>
                <w:color w:val="auto"/>
                <w:sz w:val="14"/>
                <w:szCs w:val="14"/>
              </w:rPr>
              <w:t>gath</w:t>
            </w:r>
            <w:r w:rsidR="00011AEE">
              <w:rPr>
                <w:color w:val="auto"/>
                <w:sz w:val="14"/>
                <w:szCs w:val="14"/>
              </w:rPr>
              <w:t>-</w:t>
            </w:r>
            <w:r w:rsidRPr="00A8139F">
              <w:rPr>
                <w:color w:val="auto"/>
                <w:sz w:val="14"/>
                <w:szCs w:val="14"/>
              </w:rPr>
              <w:t>ered</w:t>
            </w:r>
            <w:proofErr w:type="spellEnd"/>
            <w:r w:rsidRPr="00A8139F">
              <w:rPr>
                <w:color w:val="auto"/>
                <w:sz w:val="14"/>
                <w:szCs w:val="14"/>
              </w:rPr>
              <w:t xml:space="preserve"> from case files..." (p.721).</w:t>
            </w:r>
          </w:p>
          <w:p w14:paraId="5BB0F140" w14:textId="77777777" w:rsidR="008B00DD" w:rsidRPr="00CD7D26" w:rsidRDefault="008B00DD" w:rsidP="00A8139F">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111D78A5" w14:textId="72DC3147" w:rsidR="00A8139F" w:rsidRPr="00A8139F" w:rsidRDefault="00A8139F" w:rsidP="00A8139F">
            <w:pPr>
              <w:pStyle w:val="Default"/>
              <w:rPr>
                <w:color w:val="auto"/>
                <w:sz w:val="14"/>
                <w:szCs w:val="14"/>
              </w:rPr>
            </w:pPr>
            <w:r w:rsidRPr="00A8139F">
              <w:rPr>
                <w:color w:val="auto"/>
                <w:sz w:val="14"/>
                <w:szCs w:val="14"/>
              </w:rPr>
              <w:t>Whilst "[t]he WHO definition of para</w:t>
            </w:r>
            <w:r w:rsidR="00011AEE">
              <w:rPr>
                <w:color w:val="auto"/>
                <w:sz w:val="14"/>
                <w:szCs w:val="14"/>
              </w:rPr>
              <w:t>-</w:t>
            </w:r>
            <w:r w:rsidRPr="00A8139F">
              <w:rPr>
                <w:color w:val="auto"/>
                <w:sz w:val="14"/>
                <w:szCs w:val="14"/>
              </w:rPr>
              <w:t>suicide was applied...</w:t>
            </w:r>
            <w:r w:rsidR="00011AEE">
              <w:rPr>
                <w:color w:val="auto"/>
                <w:sz w:val="14"/>
                <w:szCs w:val="14"/>
              </w:rPr>
              <w:t xml:space="preserve"> </w:t>
            </w:r>
            <w:r w:rsidRPr="00A8139F">
              <w:rPr>
                <w:color w:val="auto"/>
                <w:sz w:val="14"/>
                <w:szCs w:val="14"/>
              </w:rPr>
              <w:t>and attempted sui</w:t>
            </w:r>
            <w:r w:rsidR="00011AEE">
              <w:rPr>
                <w:color w:val="auto"/>
                <w:sz w:val="14"/>
                <w:szCs w:val="14"/>
              </w:rPr>
              <w:t>-</w:t>
            </w:r>
            <w:proofErr w:type="spellStart"/>
            <w:r w:rsidRPr="00A8139F">
              <w:rPr>
                <w:color w:val="auto"/>
                <w:sz w:val="14"/>
                <w:szCs w:val="14"/>
              </w:rPr>
              <w:t>cide</w:t>
            </w:r>
            <w:proofErr w:type="spellEnd"/>
            <w:r w:rsidRPr="00A8139F">
              <w:rPr>
                <w:color w:val="auto"/>
                <w:sz w:val="14"/>
                <w:szCs w:val="14"/>
              </w:rPr>
              <w:t>, deliberate self-harm and parasuicide used as synonyms" (p.721), it is unclear whether this deter</w:t>
            </w:r>
            <w:r w:rsidR="00011AEE">
              <w:rPr>
                <w:color w:val="auto"/>
                <w:sz w:val="14"/>
                <w:szCs w:val="14"/>
              </w:rPr>
              <w:t>-</w:t>
            </w:r>
            <w:proofErr w:type="spellStart"/>
            <w:r w:rsidRPr="00A8139F">
              <w:rPr>
                <w:color w:val="auto"/>
                <w:sz w:val="14"/>
                <w:szCs w:val="14"/>
              </w:rPr>
              <w:t>mination</w:t>
            </w:r>
            <w:proofErr w:type="spellEnd"/>
            <w:r w:rsidRPr="00A8139F">
              <w:rPr>
                <w:color w:val="auto"/>
                <w:sz w:val="14"/>
                <w:szCs w:val="14"/>
              </w:rPr>
              <w:t xml:space="preserve"> was made on the basis of </w:t>
            </w:r>
            <w:proofErr w:type="spellStart"/>
            <w:r w:rsidRPr="00A8139F">
              <w:rPr>
                <w:color w:val="auto"/>
                <w:sz w:val="14"/>
                <w:szCs w:val="14"/>
              </w:rPr>
              <w:t>diag</w:t>
            </w:r>
            <w:r w:rsidR="00011AEE">
              <w:rPr>
                <w:color w:val="auto"/>
                <w:sz w:val="14"/>
                <w:szCs w:val="14"/>
              </w:rPr>
              <w:t>-</w:t>
            </w:r>
            <w:r w:rsidRPr="00A8139F">
              <w:rPr>
                <w:color w:val="auto"/>
                <w:sz w:val="14"/>
                <w:szCs w:val="14"/>
              </w:rPr>
              <w:t>nostic</w:t>
            </w:r>
            <w:proofErr w:type="spellEnd"/>
            <w:r w:rsidRPr="00A8139F">
              <w:rPr>
                <w:color w:val="auto"/>
                <w:sz w:val="14"/>
                <w:szCs w:val="14"/>
              </w:rPr>
              <w:t xml:space="preserve"> codes alone, or whether additional review was under</w:t>
            </w:r>
            <w:r w:rsidR="00011AEE">
              <w:rPr>
                <w:color w:val="auto"/>
                <w:sz w:val="14"/>
                <w:szCs w:val="14"/>
              </w:rPr>
              <w:t>-</w:t>
            </w:r>
            <w:r w:rsidRPr="00A8139F">
              <w:rPr>
                <w:color w:val="auto"/>
                <w:sz w:val="14"/>
                <w:szCs w:val="14"/>
              </w:rPr>
              <w:t>taken to investigate intent in ambiguous cases.</w:t>
            </w:r>
          </w:p>
          <w:p w14:paraId="5E1E99F4" w14:textId="77777777" w:rsidR="008B00DD" w:rsidRPr="00CD7D26" w:rsidRDefault="008B00DD" w:rsidP="00A8139F">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20648B28" w14:textId="77777777" w:rsidR="00A8139F" w:rsidRPr="00A8139F" w:rsidRDefault="00A8139F" w:rsidP="00A8139F">
            <w:pPr>
              <w:pStyle w:val="Default"/>
              <w:rPr>
                <w:color w:val="auto"/>
                <w:sz w:val="14"/>
                <w:szCs w:val="14"/>
              </w:rPr>
            </w:pPr>
            <w:r w:rsidRPr="00A8139F">
              <w:rPr>
                <w:color w:val="auto"/>
                <w:sz w:val="14"/>
                <w:szCs w:val="14"/>
              </w:rPr>
              <w:t>Hospital/medical records used.</w:t>
            </w:r>
          </w:p>
          <w:p w14:paraId="720D794B" w14:textId="77777777" w:rsidR="008B00DD" w:rsidRPr="00CD7D26" w:rsidRDefault="008B00DD" w:rsidP="00A8139F">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362E04A8" w14:textId="414A4C8F" w:rsidR="00A8139F" w:rsidRPr="00A8139F" w:rsidRDefault="00A8139F" w:rsidP="00A8139F">
            <w:pPr>
              <w:pStyle w:val="Default"/>
              <w:rPr>
                <w:color w:val="auto"/>
                <w:sz w:val="14"/>
                <w:szCs w:val="14"/>
              </w:rPr>
            </w:pPr>
            <w:r w:rsidRPr="00A8139F">
              <w:rPr>
                <w:color w:val="auto"/>
                <w:sz w:val="14"/>
                <w:szCs w:val="14"/>
              </w:rPr>
              <w:t>No specific inform</w:t>
            </w:r>
            <w:r w:rsidR="00011AEE">
              <w:rPr>
                <w:color w:val="auto"/>
                <w:sz w:val="14"/>
                <w:szCs w:val="14"/>
              </w:rPr>
              <w:t>-</w:t>
            </w:r>
            <w:proofErr w:type="spellStart"/>
            <w:r w:rsidRPr="00A8139F">
              <w:rPr>
                <w:color w:val="auto"/>
                <w:sz w:val="14"/>
                <w:szCs w:val="14"/>
              </w:rPr>
              <w:t>ation</w:t>
            </w:r>
            <w:proofErr w:type="spellEnd"/>
            <w:r w:rsidRPr="00A8139F">
              <w:rPr>
                <w:color w:val="auto"/>
                <w:sz w:val="14"/>
                <w:szCs w:val="14"/>
              </w:rPr>
              <w:t xml:space="preserve"> reported, how</w:t>
            </w:r>
            <w:r w:rsidR="00011AEE">
              <w:rPr>
                <w:color w:val="auto"/>
                <w:sz w:val="14"/>
                <w:szCs w:val="14"/>
              </w:rPr>
              <w:t>-</w:t>
            </w:r>
            <w:r w:rsidRPr="00A8139F">
              <w:rPr>
                <w:color w:val="auto"/>
                <w:sz w:val="14"/>
                <w:szCs w:val="14"/>
              </w:rPr>
              <w:t>ever, given the study design it is likely the same mode of data collection was used for all participants.</w:t>
            </w:r>
          </w:p>
          <w:p w14:paraId="5E338DA0" w14:textId="77777777" w:rsidR="008B00DD" w:rsidRPr="00CD7D26" w:rsidRDefault="008B00DD" w:rsidP="00A8139F">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602C900A" w14:textId="11FA713B" w:rsidR="00A8139F" w:rsidRPr="00A8139F" w:rsidRDefault="00A8139F" w:rsidP="00A8139F">
            <w:pPr>
              <w:pStyle w:val="Default"/>
              <w:rPr>
                <w:color w:val="auto"/>
                <w:sz w:val="14"/>
                <w:szCs w:val="14"/>
              </w:rPr>
            </w:pPr>
            <w:r w:rsidRPr="00A8139F">
              <w:rPr>
                <w:color w:val="auto"/>
                <w:sz w:val="14"/>
                <w:szCs w:val="14"/>
              </w:rPr>
              <w:t xml:space="preserve">Given that "...we gathered record data on all health-care contacts...12 months after the index </w:t>
            </w:r>
            <w:proofErr w:type="spellStart"/>
            <w:r w:rsidRPr="00A8139F">
              <w:rPr>
                <w:color w:val="auto"/>
                <w:sz w:val="14"/>
                <w:szCs w:val="14"/>
              </w:rPr>
              <w:t>att</w:t>
            </w:r>
            <w:r w:rsidR="00011AEE">
              <w:rPr>
                <w:color w:val="auto"/>
                <w:sz w:val="14"/>
                <w:szCs w:val="14"/>
              </w:rPr>
              <w:t>-</w:t>
            </w:r>
            <w:r w:rsidRPr="00A8139F">
              <w:rPr>
                <w:color w:val="auto"/>
                <w:sz w:val="14"/>
                <w:szCs w:val="14"/>
              </w:rPr>
              <w:t>empt</w:t>
            </w:r>
            <w:proofErr w:type="spellEnd"/>
            <w:r w:rsidRPr="00A8139F">
              <w:rPr>
                <w:color w:val="auto"/>
                <w:sz w:val="14"/>
                <w:szCs w:val="14"/>
              </w:rPr>
              <w:t>..." (p.721) it is likely the length of the prevalence per</w:t>
            </w:r>
            <w:r w:rsidR="00011AEE">
              <w:rPr>
                <w:color w:val="auto"/>
                <w:sz w:val="14"/>
                <w:szCs w:val="14"/>
              </w:rPr>
              <w:t>-</w:t>
            </w:r>
            <w:proofErr w:type="spellStart"/>
            <w:r w:rsidRPr="00A8139F">
              <w:rPr>
                <w:color w:val="auto"/>
                <w:sz w:val="14"/>
                <w:szCs w:val="14"/>
              </w:rPr>
              <w:t>iod</w:t>
            </w:r>
            <w:proofErr w:type="spellEnd"/>
            <w:r w:rsidRPr="00A8139F">
              <w:rPr>
                <w:color w:val="auto"/>
                <w:sz w:val="14"/>
                <w:szCs w:val="14"/>
              </w:rPr>
              <w:t xml:space="preserve"> was appropriate.</w:t>
            </w:r>
          </w:p>
          <w:p w14:paraId="139B1FD1" w14:textId="77777777" w:rsidR="008B00DD" w:rsidRPr="00CD7D26" w:rsidRDefault="008B00DD" w:rsidP="00A8139F">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3B335052" w14:textId="77777777" w:rsidR="00A8139F" w:rsidRPr="00A8139F" w:rsidRDefault="00A8139F" w:rsidP="00A8139F">
            <w:pPr>
              <w:pStyle w:val="Default"/>
              <w:rPr>
                <w:color w:val="auto"/>
                <w:sz w:val="14"/>
                <w:szCs w:val="14"/>
              </w:rPr>
            </w:pPr>
            <w:r w:rsidRPr="00A8139F">
              <w:rPr>
                <w:color w:val="auto"/>
                <w:sz w:val="14"/>
                <w:szCs w:val="14"/>
              </w:rPr>
              <w:t>There were no errors in the reporting of the numerator(s) and denominator(s) for the prevalence.</w:t>
            </w:r>
          </w:p>
          <w:p w14:paraId="32F460C7" w14:textId="77777777" w:rsidR="008B00DD" w:rsidRPr="00CD7D26" w:rsidRDefault="008B00DD" w:rsidP="00A8139F">
            <w:pPr>
              <w:pStyle w:val="Default"/>
              <w:rPr>
                <w:color w:val="auto"/>
                <w:sz w:val="14"/>
                <w:szCs w:val="14"/>
              </w:rPr>
            </w:pPr>
          </w:p>
        </w:tc>
      </w:tr>
    </w:tbl>
    <w:p w14:paraId="0969CB3C" w14:textId="3AA66C87" w:rsidR="00D2244B" w:rsidRDefault="00D2244B"/>
    <w:p w14:paraId="1D9E4592" w14:textId="5BDFB34D" w:rsidR="00D2244B" w:rsidRDefault="00D2244B"/>
    <w:p w14:paraId="2FEE72D5" w14:textId="69B81165" w:rsidR="00D2244B" w:rsidRDefault="00D2244B"/>
    <w:p w14:paraId="55803C7C" w14:textId="339D575C" w:rsidR="00D2244B" w:rsidRDefault="00D2244B"/>
    <w:p w14:paraId="362D36FE" w14:textId="7FA38E8D" w:rsidR="00D2244B" w:rsidRDefault="00D2244B"/>
    <w:p w14:paraId="40A0C716" w14:textId="7302673D" w:rsidR="00D2244B" w:rsidRDefault="00D2244B"/>
    <w:p w14:paraId="3E3F7D9B" w14:textId="24C27342" w:rsidR="00D2244B" w:rsidRDefault="00D2244B"/>
    <w:p w14:paraId="52CC7D8C" w14:textId="09F94425" w:rsidR="00D2244B" w:rsidRDefault="00D2244B"/>
    <w:p w14:paraId="3AB80294" w14:textId="4047B804" w:rsidR="00D2244B" w:rsidRDefault="00D2244B"/>
    <w:p w14:paraId="1A6B3989"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00744530" w14:textId="64317B7F" w:rsidTr="00655E0F">
        <w:trPr>
          <w:trHeight w:val="387"/>
        </w:trPr>
        <w:tc>
          <w:tcPr>
            <w:tcW w:w="355" w:type="pct"/>
            <w:tcBorders>
              <w:top w:val="single" w:sz="4" w:space="0" w:color="auto"/>
              <w:bottom w:val="single" w:sz="4" w:space="0" w:color="auto"/>
            </w:tcBorders>
            <w:shd w:val="clear" w:color="auto" w:fill="auto"/>
          </w:tcPr>
          <w:p w14:paraId="5707756B" w14:textId="1CDDD49B" w:rsidR="008B00DD" w:rsidRPr="00A21AFE" w:rsidRDefault="00011AEE" w:rsidP="00184CDC">
            <w:pPr>
              <w:pStyle w:val="Default"/>
              <w:rPr>
                <w:b/>
                <w:color w:val="auto"/>
                <w:sz w:val="14"/>
                <w:szCs w:val="14"/>
              </w:rPr>
            </w:pPr>
            <w:proofErr w:type="spellStart"/>
            <w:r>
              <w:rPr>
                <w:b/>
                <w:color w:val="auto"/>
                <w:sz w:val="14"/>
                <w:szCs w:val="14"/>
              </w:rPr>
              <w:lastRenderedPageBreak/>
              <w:t>Sztajnkrycer</w:t>
            </w:r>
            <w:proofErr w:type="spellEnd"/>
            <w:r>
              <w:rPr>
                <w:b/>
                <w:color w:val="auto"/>
                <w:sz w:val="14"/>
                <w:szCs w:val="14"/>
              </w:rPr>
              <w:t xml:space="preserve"> </w:t>
            </w:r>
            <w:r w:rsidR="008B00DD" w:rsidRPr="00A21AFE">
              <w:rPr>
                <w:b/>
                <w:color w:val="auto"/>
                <w:sz w:val="14"/>
                <w:szCs w:val="14"/>
              </w:rPr>
              <w:t>2007</w:t>
            </w:r>
          </w:p>
        </w:tc>
        <w:tc>
          <w:tcPr>
            <w:tcW w:w="509" w:type="pct"/>
            <w:tcBorders>
              <w:top w:val="single" w:sz="4" w:space="0" w:color="auto"/>
              <w:bottom w:val="single" w:sz="4" w:space="0" w:color="auto"/>
            </w:tcBorders>
            <w:shd w:val="clear" w:color="auto" w:fill="auto"/>
          </w:tcPr>
          <w:p w14:paraId="1CA2E85B" w14:textId="54BA1AD2" w:rsidR="00477740" w:rsidRPr="00477740" w:rsidRDefault="00477740" w:rsidP="00477740">
            <w:pPr>
              <w:pStyle w:val="Default"/>
              <w:rPr>
                <w:color w:val="auto"/>
                <w:sz w:val="14"/>
                <w:szCs w:val="14"/>
              </w:rPr>
            </w:pPr>
            <w:r w:rsidRPr="00477740">
              <w:rPr>
                <w:color w:val="auto"/>
                <w:sz w:val="14"/>
                <w:szCs w:val="14"/>
              </w:rPr>
              <w:t xml:space="preserve">"...patients presenting to the Saint Mary's </w:t>
            </w:r>
            <w:proofErr w:type="spellStart"/>
            <w:r w:rsidRPr="00477740">
              <w:rPr>
                <w:color w:val="auto"/>
                <w:sz w:val="14"/>
                <w:szCs w:val="14"/>
              </w:rPr>
              <w:t>Hos</w:t>
            </w:r>
            <w:r w:rsidR="00011AEE">
              <w:rPr>
                <w:color w:val="auto"/>
                <w:sz w:val="14"/>
                <w:szCs w:val="14"/>
              </w:rPr>
              <w:t>-</w:t>
            </w:r>
            <w:r w:rsidRPr="00477740">
              <w:rPr>
                <w:color w:val="auto"/>
                <w:sz w:val="14"/>
                <w:szCs w:val="14"/>
              </w:rPr>
              <w:t>pital</w:t>
            </w:r>
            <w:proofErr w:type="spellEnd"/>
            <w:r w:rsidRPr="00477740">
              <w:rPr>
                <w:color w:val="auto"/>
                <w:sz w:val="14"/>
                <w:szCs w:val="14"/>
              </w:rPr>
              <w:t xml:space="preserve"> emergency depart</w:t>
            </w:r>
            <w:r w:rsidR="00011AEE">
              <w:rPr>
                <w:color w:val="auto"/>
                <w:sz w:val="14"/>
                <w:szCs w:val="14"/>
              </w:rPr>
              <w:t>-</w:t>
            </w:r>
            <w:proofErr w:type="spellStart"/>
            <w:r w:rsidRPr="00477740">
              <w:rPr>
                <w:color w:val="auto"/>
                <w:sz w:val="14"/>
                <w:szCs w:val="14"/>
              </w:rPr>
              <w:t>ment</w:t>
            </w:r>
            <w:proofErr w:type="spellEnd"/>
            <w:r w:rsidRPr="00477740">
              <w:rPr>
                <w:color w:val="auto"/>
                <w:sz w:val="14"/>
                <w:szCs w:val="14"/>
              </w:rPr>
              <w:t>" (p.500) were re</w:t>
            </w:r>
            <w:r w:rsidR="00011AEE">
              <w:rPr>
                <w:color w:val="auto"/>
                <w:sz w:val="14"/>
                <w:szCs w:val="14"/>
              </w:rPr>
              <w:t>-</w:t>
            </w:r>
            <w:proofErr w:type="spellStart"/>
            <w:r w:rsidRPr="00477740">
              <w:rPr>
                <w:color w:val="auto"/>
                <w:sz w:val="14"/>
                <w:szCs w:val="14"/>
              </w:rPr>
              <w:t>cruited</w:t>
            </w:r>
            <w:proofErr w:type="spellEnd"/>
            <w:r w:rsidRPr="00477740">
              <w:rPr>
                <w:color w:val="auto"/>
                <w:sz w:val="14"/>
                <w:szCs w:val="14"/>
              </w:rPr>
              <w:t xml:space="preserve">. However, it is unclear whether this region </w:t>
            </w:r>
            <w:r w:rsidR="00011AEE">
              <w:rPr>
                <w:color w:val="auto"/>
                <w:sz w:val="14"/>
                <w:szCs w:val="14"/>
              </w:rPr>
              <w:t>is</w:t>
            </w:r>
            <w:r w:rsidRPr="00477740">
              <w:rPr>
                <w:color w:val="auto"/>
                <w:sz w:val="14"/>
                <w:szCs w:val="14"/>
              </w:rPr>
              <w:t xml:space="preserve"> representative of the national population.</w:t>
            </w:r>
          </w:p>
          <w:p w14:paraId="36B2B270" w14:textId="2EA99403" w:rsidR="008B00DD" w:rsidRPr="00CD7D26" w:rsidRDefault="008B00DD" w:rsidP="00477740">
            <w:pPr>
              <w:pStyle w:val="Default"/>
              <w:rPr>
                <w:color w:val="auto"/>
                <w:sz w:val="14"/>
                <w:szCs w:val="14"/>
              </w:rPr>
            </w:pPr>
          </w:p>
        </w:tc>
        <w:tc>
          <w:tcPr>
            <w:tcW w:w="475" w:type="pct"/>
            <w:tcBorders>
              <w:top w:val="single" w:sz="4" w:space="0" w:color="auto"/>
              <w:bottom w:val="single" w:sz="4" w:space="0" w:color="auto"/>
            </w:tcBorders>
            <w:shd w:val="clear" w:color="auto" w:fill="auto"/>
          </w:tcPr>
          <w:p w14:paraId="294BEC56" w14:textId="558B8D61" w:rsidR="00477740" w:rsidRPr="00477740" w:rsidRDefault="00477740" w:rsidP="00477740">
            <w:pPr>
              <w:pStyle w:val="Default"/>
              <w:rPr>
                <w:color w:val="auto"/>
                <w:sz w:val="14"/>
                <w:szCs w:val="14"/>
              </w:rPr>
            </w:pPr>
            <w:r w:rsidRPr="00477740">
              <w:rPr>
                <w:color w:val="auto"/>
                <w:sz w:val="14"/>
                <w:szCs w:val="14"/>
              </w:rPr>
              <w:t>"Inclusion criteria...</w:t>
            </w:r>
            <w:r w:rsidR="000A6D6B">
              <w:rPr>
                <w:color w:val="auto"/>
                <w:sz w:val="14"/>
                <w:szCs w:val="14"/>
              </w:rPr>
              <w:t xml:space="preserve"> </w:t>
            </w:r>
            <w:r w:rsidRPr="00477740">
              <w:rPr>
                <w:color w:val="auto"/>
                <w:sz w:val="14"/>
                <w:szCs w:val="14"/>
              </w:rPr>
              <w:t>included asymptomatic adult patients (defined at our institution as age 15years or older) who presented after known or suspected potentially toxic deliberate ingestion...</w:t>
            </w:r>
            <w:r w:rsidR="000A6D6B">
              <w:rPr>
                <w:color w:val="auto"/>
                <w:sz w:val="14"/>
                <w:szCs w:val="14"/>
              </w:rPr>
              <w:t xml:space="preserve"> </w:t>
            </w:r>
            <w:r w:rsidRPr="00477740">
              <w:rPr>
                <w:color w:val="auto"/>
                <w:sz w:val="14"/>
                <w:szCs w:val="14"/>
              </w:rPr>
              <w:t>[e]</w:t>
            </w:r>
            <w:proofErr w:type="spellStart"/>
            <w:r w:rsidRPr="00477740">
              <w:rPr>
                <w:color w:val="auto"/>
                <w:sz w:val="14"/>
                <w:szCs w:val="14"/>
              </w:rPr>
              <w:t>xclusion</w:t>
            </w:r>
            <w:proofErr w:type="spellEnd"/>
            <w:r w:rsidRPr="00477740">
              <w:rPr>
                <w:color w:val="auto"/>
                <w:sz w:val="14"/>
                <w:szCs w:val="14"/>
              </w:rPr>
              <w:t xml:space="preserve"> criteria included: [l]ack of history consistent with intoxication as the </w:t>
            </w:r>
            <w:proofErr w:type="spellStart"/>
            <w:r w:rsidRPr="00477740">
              <w:rPr>
                <w:color w:val="auto"/>
                <w:sz w:val="14"/>
                <w:szCs w:val="14"/>
              </w:rPr>
              <w:t>eti</w:t>
            </w:r>
            <w:proofErr w:type="spellEnd"/>
            <w:r w:rsidR="000A6D6B">
              <w:rPr>
                <w:color w:val="auto"/>
                <w:sz w:val="14"/>
                <w:szCs w:val="14"/>
              </w:rPr>
              <w:t>-</w:t>
            </w:r>
            <w:r w:rsidRPr="00477740">
              <w:rPr>
                <w:color w:val="auto"/>
                <w:sz w:val="14"/>
                <w:szCs w:val="14"/>
              </w:rPr>
              <w:t>ology for the clinical condition...[</w:t>
            </w:r>
            <w:proofErr w:type="spellStart"/>
            <w:r w:rsidRPr="00477740">
              <w:rPr>
                <w:color w:val="auto"/>
                <w:sz w:val="14"/>
                <w:szCs w:val="14"/>
              </w:rPr>
              <w:t>i</w:t>
            </w:r>
            <w:proofErr w:type="spellEnd"/>
            <w:r w:rsidRPr="00477740">
              <w:rPr>
                <w:color w:val="auto"/>
                <w:sz w:val="14"/>
                <w:szCs w:val="14"/>
              </w:rPr>
              <w:t>]</w:t>
            </w:r>
            <w:proofErr w:type="spellStart"/>
            <w:r w:rsidRPr="00477740">
              <w:rPr>
                <w:color w:val="auto"/>
                <w:sz w:val="14"/>
                <w:szCs w:val="14"/>
              </w:rPr>
              <w:t>solated</w:t>
            </w:r>
            <w:proofErr w:type="spellEnd"/>
            <w:r w:rsidRPr="00477740">
              <w:rPr>
                <w:color w:val="auto"/>
                <w:sz w:val="14"/>
                <w:szCs w:val="14"/>
              </w:rPr>
              <w:t xml:space="preserve"> ethanol intoxication...</w:t>
            </w:r>
            <w:r w:rsidR="000A6D6B">
              <w:rPr>
                <w:color w:val="auto"/>
                <w:sz w:val="14"/>
                <w:szCs w:val="14"/>
              </w:rPr>
              <w:t xml:space="preserve"> </w:t>
            </w:r>
            <w:r w:rsidRPr="00477740">
              <w:rPr>
                <w:color w:val="auto"/>
                <w:sz w:val="14"/>
                <w:szCs w:val="14"/>
              </w:rPr>
              <w:t>[</w:t>
            </w:r>
            <w:proofErr w:type="spellStart"/>
            <w:r w:rsidRPr="00477740">
              <w:rPr>
                <w:color w:val="auto"/>
                <w:sz w:val="14"/>
                <w:szCs w:val="14"/>
              </w:rPr>
              <w:t>i</w:t>
            </w:r>
            <w:proofErr w:type="spellEnd"/>
            <w:r w:rsidRPr="00477740">
              <w:rPr>
                <w:color w:val="auto"/>
                <w:sz w:val="14"/>
                <w:szCs w:val="14"/>
              </w:rPr>
              <w:t>]</w:t>
            </w:r>
            <w:proofErr w:type="spellStart"/>
            <w:r w:rsidRPr="00477740">
              <w:rPr>
                <w:color w:val="auto"/>
                <w:sz w:val="14"/>
                <w:szCs w:val="14"/>
              </w:rPr>
              <w:t>ngestion</w:t>
            </w:r>
            <w:proofErr w:type="spellEnd"/>
            <w:r w:rsidRPr="00477740">
              <w:rPr>
                <w:color w:val="auto"/>
                <w:sz w:val="14"/>
                <w:szCs w:val="14"/>
              </w:rPr>
              <w:t xml:space="preserve"> of sustain</w:t>
            </w:r>
            <w:r w:rsidR="000A6D6B">
              <w:rPr>
                <w:color w:val="auto"/>
                <w:sz w:val="14"/>
                <w:szCs w:val="14"/>
              </w:rPr>
              <w:t>-</w:t>
            </w:r>
            <w:r w:rsidRPr="00477740">
              <w:rPr>
                <w:color w:val="auto"/>
                <w:sz w:val="14"/>
                <w:szCs w:val="14"/>
              </w:rPr>
              <w:t xml:space="preserve">ed release </w:t>
            </w:r>
            <w:proofErr w:type="spellStart"/>
            <w:r w:rsidRPr="00477740">
              <w:rPr>
                <w:color w:val="auto"/>
                <w:sz w:val="14"/>
                <w:szCs w:val="14"/>
              </w:rPr>
              <w:t>prepar</w:t>
            </w:r>
            <w:r w:rsidR="000A6D6B">
              <w:rPr>
                <w:color w:val="auto"/>
                <w:sz w:val="14"/>
                <w:szCs w:val="14"/>
              </w:rPr>
              <w:t>-</w:t>
            </w:r>
            <w:r w:rsidRPr="00477740">
              <w:rPr>
                <w:color w:val="auto"/>
                <w:sz w:val="14"/>
                <w:szCs w:val="14"/>
              </w:rPr>
              <w:t>ations</w:t>
            </w:r>
            <w:proofErr w:type="spellEnd"/>
            <w:r w:rsidRPr="00477740">
              <w:rPr>
                <w:color w:val="auto"/>
                <w:sz w:val="14"/>
                <w:szCs w:val="14"/>
              </w:rPr>
              <w:t>...[c]</w:t>
            </w:r>
            <w:proofErr w:type="spellStart"/>
            <w:r w:rsidRPr="00477740">
              <w:rPr>
                <w:color w:val="auto"/>
                <w:sz w:val="14"/>
                <w:szCs w:val="14"/>
              </w:rPr>
              <w:t>hronic</w:t>
            </w:r>
            <w:proofErr w:type="spellEnd"/>
            <w:r w:rsidRPr="00477740">
              <w:rPr>
                <w:color w:val="auto"/>
                <w:sz w:val="14"/>
                <w:szCs w:val="14"/>
              </w:rPr>
              <w:t xml:space="preserve"> drug intoxication, e.g., </w:t>
            </w:r>
            <w:proofErr w:type="spellStart"/>
            <w:r w:rsidRPr="00477740">
              <w:rPr>
                <w:color w:val="auto"/>
                <w:sz w:val="14"/>
                <w:szCs w:val="14"/>
              </w:rPr>
              <w:t>lith</w:t>
            </w:r>
            <w:r w:rsidR="000A6D6B">
              <w:rPr>
                <w:color w:val="auto"/>
                <w:sz w:val="14"/>
                <w:szCs w:val="14"/>
              </w:rPr>
              <w:t>-</w:t>
            </w:r>
            <w:r w:rsidRPr="00477740">
              <w:rPr>
                <w:color w:val="auto"/>
                <w:sz w:val="14"/>
                <w:szCs w:val="14"/>
              </w:rPr>
              <w:t>ium</w:t>
            </w:r>
            <w:proofErr w:type="spellEnd"/>
            <w:r w:rsidRPr="00477740">
              <w:rPr>
                <w:color w:val="auto"/>
                <w:sz w:val="14"/>
                <w:szCs w:val="14"/>
              </w:rPr>
              <w:t>, salicylates, dig</w:t>
            </w:r>
            <w:r w:rsidR="0097748E">
              <w:rPr>
                <w:color w:val="auto"/>
                <w:sz w:val="14"/>
                <w:szCs w:val="14"/>
              </w:rPr>
              <w:t>-</w:t>
            </w:r>
            <w:proofErr w:type="spellStart"/>
            <w:r w:rsidRPr="00477740">
              <w:rPr>
                <w:color w:val="auto"/>
                <w:sz w:val="14"/>
                <w:szCs w:val="14"/>
              </w:rPr>
              <w:t>oxin</w:t>
            </w:r>
            <w:proofErr w:type="spellEnd"/>
            <w:r w:rsidRPr="00477740">
              <w:rPr>
                <w:color w:val="auto"/>
                <w:sz w:val="14"/>
                <w:szCs w:val="14"/>
              </w:rPr>
              <w:t>...[p]</w:t>
            </w:r>
            <w:proofErr w:type="spellStart"/>
            <w:r w:rsidRPr="00477740">
              <w:rPr>
                <w:color w:val="auto"/>
                <w:sz w:val="14"/>
                <w:szCs w:val="14"/>
              </w:rPr>
              <w:t>resence</w:t>
            </w:r>
            <w:proofErr w:type="spellEnd"/>
            <w:r w:rsidRPr="00477740">
              <w:rPr>
                <w:color w:val="auto"/>
                <w:sz w:val="14"/>
                <w:szCs w:val="14"/>
              </w:rPr>
              <w:t xml:space="preserve"> of elevated drug level requiring prolonged medical therapy, e.g.. elevated </w:t>
            </w:r>
            <w:proofErr w:type="spellStart"/>
            <w:r w:rsidRPr="00477740">
              <w:rPr>
                <w:color w:val="auto"/>
                <w:sz w:val="14"/>
                <w:szCs w:val="14"/>
              </w:rPr>
              <w:t>acetamin</w:t>
            </w:r>
            <w:r w:rsidR="0097748E">
              <w:rPr>
                <w:color w:val="auto"/>
                <w:sz w:val="14"/>
                <w:szCs w:val="14"/>
              </w:rPr>
              <w:t>-</w:t>
            </w:r>
            <w:r w:rsidRPr="00477740">
              <w:rPr>
                <w:color w:val="auto"/>
                <w:sz w:val="14"/>
                <w:szCs w:val="14"/>
              </w:rPr>
              <w:t>ophen</w:t>
            </w:r>
            <w:proofErr w:type="spellEnd"/>
            <w:r w:rsidRPr="00477740">
              <w:rPr>
                <w:color w:val="auto"/>
                <w:sz w:val="14"/>
                <w:szCs w:val="14"/>
              </w:rPr>
              <w:t xml:space="preserve">, lithium, </w:t>
            </w:r>
            <w:proofErr w:type="spellStart"/>
            <w:r w:rsidRPr="00477740">
              <w:rPr>
                <w:color w:val="auto"/>
                <w:sz w:val="14"/>
                <w:szCs w:val="14"/>
              </w:rPr>
              <w:t>salicy</w:t>
            </w:r>
            <w:proofErr w:type="spellEnd"/>
            <w:r w:rsidR="0097748E">
              <w:rPr>
                <w:color w:val="auto"/>
                <w:sz w:val="14"/>
                <w:szCs w:val="14"/>
              </w:rPr>
              <w:t>-</w:t>
            </w:r>
            <w:r w:rsidRPr="00477740">
              <w:rPr>
                <w:color w:val="auto"/>
                <w:sz w:val="14"/>
                <w:szCs w:val="14"/>
              </w:rPr>
              <w:t>late levels...[p]</w:t>
            </w:r>
            <w:proofErr w:type="spellStart"/>
            <w:r w:rsidRPr="00477740">
              <w:rPr>
                <w:color w:val="auto"/>
                <w:sz w:val="14"/>
                <w:szCs w:val="14"/>
              </w:rPr>
              <w:t>resence</w:t>
            </w:r>
            <w:proofErr w:type="spellEnd"/>
            <w:r w:rsidRPr="00477740">
              <w:rPr>
                <w:color w:val="auto"/>
                <w:sz w:val="14"/>
                <w:szCs w:val="14"/>
              </w:rPr>
              <w:t xml:space="preserve"> of end-organ toxicity upon arrival </w:t>
            </w:r>
            <w:proofErr w:type="spellStart"/>
            <w:r w:rsidR="0097748E">
              <w:rPr>
                <w:color w:val="auto"/>
                <w:sz w:val="14"/>
                <w:szCs w:val="14"/>
              </w:rPr>
              <w:t>necessi-tat</w:t>
            </w:r>
            <w:r w:rsidRPr="00477740">
              <w:rPr>
                <w:color w:val="auto"/>
                <w:sz w:val="14"/>
                <w:szCs w:val="14"/>
              </w:rPr>
              <w:t>ing</w:t>
            </w:r>
            <w:proofErr w:type="spellEnd"/>
            <w:r w:rsidRPr="00477740">
              <w:rPr>
                <w:color w:val="auto"/>
                <w:sz w:val="14"/>
                <w:szCs w:val="14"/>
              </w:rPr>
              <w:t xml:space="preserve"> prolonged med</w:t>
            </w:r>
            <w:r w:rsidR="0097748E">
              <w:rPr>
                <w:color w:val="auto"/>
                <w:sz w:val="14"/>
                <w:szCs w:val="14"/>
              </w:rPr>
              <w:t>-</w:t>
            </w:r>
            <w:proofErr w:type="spellStart"/>
            <w:r w:rsidRPr="00477740">
              <w:rPr>
                <w:color w:val="auto"/>
                <w:sz w:val="14"/>
                <w:szCs w:val="14"/>
              </w:rPr>
              <w:t>ical</w:t>
            </w:r>
            <w:proofErr w:type="spellEnd"/>
            <w:r w:rsidRPr="00477740">
              <w:rPr>
                <w:color w:val="auto"/>
                <w:sz w:val="14"/>
                <w:szCs w:val="14"/>
              </w:rPr>
              <w:t xml:space="preserve"> care, e.g., elevated liver function tests in acetaminophen in</w:t>
            </w:r>
            <w:r w:rsidR="0097748E">
              <w:rPr>
                <w:color w:val="auto"/>
                <w:sz w:val="14"/>
                <w:szCs w:val="14"/>
              </w:rPr>
              <w:t>-</w:t>
            </w:r>
            <w:r w:rsidRPr="00477740">
              <w:rPr>
                <w:color w:val="auto"/>
                <w:sz w:val="14"/>
                <w:szCs w:val="14"/>
              </w:rPr>
              <w:t>gestion...[p]</w:t>
            </w:r>
            <w:proofErr w:type="spellStart"/>
            <w:r w:rsidRPr="00477740">
              <w:rPr>
                <w:color w:val="auto"/>
                <w:sz w:val="14"/>
                <w:szCs w:val="14"/>
              </w:rPr>
              <w:t>resence</w:t>
            </w:r>
            <w:proofErr w:type="spellEnd"/>
            <w:r w:rsidRPr="00477740">
              <w:rPr>
                <w:color w:val="auto"/>
                <w:sz w:val="14"/>
                <w:szCs w:val="14"/>
              </w:rPr>
              <w:t xml:space="preserve"> of persistent self-</w:t>
            </w:r>
            <w:proofErr w:type="spellStart"/>
            <w:r w:rsidRPr="00477740">
              <w:rPr>
                <w:color w:val="auto"/>
                <w:sz w:val="14"/>
                <w:szCs w:val="14"/>
              </w:rPr>
              <w:t>injur</w:t>
            </w:r>
            <w:proofErr w:type="spellEnd"/>
            <w:r w:rsidR="0097748E">
              <w:rPr>
                <w:color w:val="auto"/>
                <w:sz w:val="14"/>
                <w:szCs w:val="14"/>
              </w:rPr>
              <w:t>-</w:t>
            </w:r>
            <w:proofErr w:type="spellStart"/>
            <w:r w:rsidRPr="00477740">
              <w:rPr>
                <w:color w:val="auto"/>
                <w:sz w:val="14"/>
                <w:szCs w:val="14"/>
              </w:rPr>
              <w:t>ious</w:t>
            </w:r>
            <w:proofErr w:type="spellEnd"/>
            <w:r w:rsidRPr="00477740">
              <w:rPr>
                <w:color w:val="auto"/>
                <w:sz w:val="14"/>
                <w:szCs w:val="14"/>
              </w:rPr>
              <w:t xml:space="preserve"> or violent </w:t>
            </w:r>
            <w:proofErr w:type="spellStart"/>
            <w:r w:rsidR="0097748E">
              <w:rPr>
                <w:color w:val="auto"/>
                <w:sz w:val="14"/>
                <w:szCs w:val="14"/>
              </w:rPr>
              <w:t>behav-</w:t>
            </w:r>
            <w:r w:rsidRPr="00477740">
              <w:rPr>
                <w:color w:val="auto"/>
                <w:sz w:val="14"/>
                <w:szCs w:val="14"/>
              </w:rPr>
              <w:t>iors</w:t>
            </w:r>
            <w:proofErr w:type="spellEnd"/>
            <w:r w:rsidRPr="00477740">
              <w:rPr>
                <w:color w:val="auto"/>
                <w:sz w:val="14"/>
                <w:szCs w:val="14"/>
              </w:rPr>
              <w:t xml:space="preserve"> during the initial emergency department evaluation, posing a serious threat to safety of the patient, nursing, and ancillary staff...</w:t>
            </w:r>
            <w:r w:rsidR="0097748E">
              <w:rPr>
                <w:color w:val="auto"/>
                <w:sz w:val="14"/>
                <w:szCs w:val="14"/>
              </w:rPr>
              <w:t xml:space="preserve"> </w:t>
            </w:r>
            <w:r w:rsidRPr="00477740">
              <w:rPr>
                <w:color w:val="auto"/>
                <w:sz w:val="14"/>
                <w:szCs w:val="14"/>
              </w:rPr>
              <w:t>[p]</w:t>
            </w:r>
            <w:proofErr w:type="spellStart"/>
            <w:r w:rsidRPr="00477740">
              <w:rPr>
                <w:color w:val="auto"/>
                <w:sz w:val="14"/>
                <w:szCs w:val="14"/>
              </w:rPr>
              <w:t>resence</w:t>
            </w:r>
            <w:proofErr w:type="spellEnd"/>
            <w:r w:rsidRPr="00477740">
              <w:rPr>
                <w:color w:val="auto"/>
                <w:sz w:val="14"/>
                <w:szCs w:val="14"/>
              </w:rPr>
              <w:t xml:space="preserve"> of high-risk criteria" (p.500). Add</w:t>
            </w:r>
            <w:r w:rsidR="0097748E">
              <w:rPr>
                <w:color w:val="auto"/>
                <w:sz w:val="14"/>
                <w:szCs w:val="14"/>
              </w:rPr>
              <w:t>-</w:t>
            </w:r>
            <w:proofErr w:type="spellStart"/>
            <w:r w:rsidRPr="00477740">
              <w:rPr>
                <w:color w:val="auto"/>
                <w:sz w:val="14"/>
                <w:szCs w:val="14"/>
              </w:rPr>
              <w:t>itionally</w:t>
            </w:r>
            <w:proofErr w:type="spellEnd"/>
            <w:r w:rsidRPr="00477740">
              <w:rPr>
                <w:color w:val="auto"/>
                <w:sz w:val="14"/>
                <w:szCs w:val="14"/>
              </w:rPr>
              <w:t xml:space="preserve">, those </w:t>
            </w:r>
            <w:proofErr w:type="spellStart"/>
            <w:r w:rsidRPr="00477740">
              <w:rPr>
                <w:color w:val="auto"/>
                <w:sz w:val="14"/>
                <w:szCs w:val="14"/>
              </w:rPr>
              <w:t>engag</w:t>
            </w:r>
            <w:r w:rsidR="0097748E">
              <w:rPr>
                <w:color w:val="auto"/>
                <w:sz w:val="14"/>
                <w:szCs w:val="14"/>
              </w:rPr>
              <w:t>-</w:t>
            </w:r>
            <w:r w:rsidRPr="00477740">
              <w:rPr>
                <w:color w:val="auto"/>
                <w:sz w:val="14"/>
                <w:szCs w:val="14"/>
              </w:rPr>
              <w:t>ing</w:t>
            </w:r>
            <w:proofErr w:type="spellEnd"/>
            <w:r w:rsidRPr="00477740">
              <w:rPr>
                <w:color w:val="auto"/>
                <w:sz w:val="14"/>
                <w:szCs w:val="14"/>
              </w:rPr>
              <w:t xml:space="preserve"> in other methods of DSH, such as self-poisoning and self-injury, would have been excluded.</w:t>
            </w:r>
          </w:p>
          <w:p w14:paraId="5672E3A8" w14:textId="77777777" w:rsidR="008B00DD" w:rsidRPr="00CD7D26" w:rsidRDefault="008B00DD" w:rsidP="00477740">
            <w:pPr>
              <w:pStyle w:val="Default"/>
              <w:rPr>
                <w:color w:val="auto"/>
                <w:sz w:val="14"/>
                <w:szCs w:val="14"/>
              </w:rPr>
            </w:pPr>
          </w:p>
        </w:tc>
        <w:tc>
          <w:tcPr>
            <w:tcW w:w="478" w:type="pct"/>
            <w:tcBorders>
              <w:top w:val="single" w:sz="4" w:space="0" w:color="auto"/>
              <w:bottom w:val="single" w:sz="4" w:space="0" w:color="auto"/>
            </w:tcBorders>
            <w:shd w:val="clear" w:color="auto" w:fill="auto"/>
          </w:tcPr>
          <w:p w14:paraId="7950B720" w14:textId="2C6BCB12" w:rsidR="00477740" w:rsidRPr="00477740" w:rsidRDefault="00477740" w:rsidP="00477740">
            <w:pPr>
              <w:pStyle w:val="Default"/>
              <w:rPr>
                <w:color w:val="auto"/>
                <w:sz w:val="14"/>
                <w:szCs w:val="14"/>
              </w:rPr>
            </w:pPr>
            <w:r w:rsidRPr="00477740">
              <w:rPr>
                <w:color w:val="auto"/>
                <w:sz w:val="14"/>
                <w:szCs w:val="14"/>
              </w:rPr>
              <w:t>"...all patients present</w:t>
            </w:r>
            <w:r w:rsidR="0097748E">
              <w:rPr>
                <w:color w:val="auto"/>
                <w:sz w:val="14"/>
                <w:szCs w:val="14"/>
              </w:rPr>
              <w:t>-</w:t>
            </w:r>
            <w:proofErr w:type="spellStart"/>
            <w:r w:rsidRPr="00477740">
              <w:rPr>
                <w:color w:val="auto"/>
                <w:sz w:val="14"/>
                <w:szCs w:val="14"/>
              </w:rPr>
              <w:t>ing</w:t>
            </w:r>
            <w:proofErr w:type="spellEnd"/>
            <w:r w:rsidRPr="00477740">
              <w:rPr>
                <w:color w:val="auto"/>
                <w:sz w:val="14"/>
                <w:szCs w:val="14"/>
              </w:rPr>
              <w:t>...with a complaint of over-dose or intoxication" (p.500) were included.</w:t>
            </w:r>
          </w:p>
          <w:p w14:paraId="7BA3D276" w14:textId="77777777" w:rsidR="008B00DD" w:rsidRPr="00CD7D26" w:rsidRDefault="008B00DD" w:rsidP="00477740">
            <w:pPr>
              <w:pStyle w:val="Default"/>
              <w:rPr>
                <w:color w:val="auto"/>
                <w:sz w:val="14"/>
                <w:szCs w:val="14"/>
              </w:rPr>
            </w:pPr>
          </w:p>
        </w:tc>
        <w:tc>
          <w:tcPr>
            <w:tcW w:w="438" w:type="pct"/>
            <w:tcBorders>
              <w:top w:val="single" w:sz="4" w:space="0" w:color="auto"/>
              <w:bottom w:val="single" w:sz="4" w:space="0" w:color="auto"/>
            </w:tcBorders>
            <w:shd w:val="clear" w:color="auto" w:fill="auto"/>
          </w:tcPr>
          <w:p w14:paraId="2FE9B661" w14:textId="27DFA75D" w:rsidR="00477740" w:rsidRPr="00477740" w:rsidRDefault="00477740" w:rsidP="00477740">
            <w:pPr>
              <w:pStyle w:val="Default"/>
              <w:rPr>
                <w:color w:val="auto"/>
                <w:sz w:val="14"/>
                <w:szCs w:val="14"/>
              </w:rPr>
            </w:pPr>
            <w:r w:rsidRPr="00477740">
              <w:rPr>
                <w:color w:val="auto"/>
                <w:sz w:val="14"/>
                <w:szCs w:val="14"/>
              </w:rPr>
              <w:t>No specific inform</w:t>
            </w:r>
            <w:r w:rsidR="0097748E">
              <w:rPr>
                <w:color w:val="auto"/>
                <w:sz w:val="14"/>
                <w:szCs w:val="14"/>
              </w:rPr>
              <w:t>-</w:t>
            </w:r>
            <w:proofErr w:type="spellStart"/>
            <w:r w:rsidRPr="00477740">
              <w:rPr>
                <w:color w:val="auto"/>
                <w:sz w:val="14"/>
                <w:szCs w:val="14"/>
              </w:rPr>
              <w:t>ation</w:t>
            </w:r>
            <w:proofErr w:type="spellEnd"/>
            <w:r w:rsidRPr="00477740">
              <w:rPr>
                <w:color w:val="auto"/>
                <w:sz w:val="14"/>
                <w:szCs w:val="14"/>
              </w:rPr>
              <w:t xml:space="preserve"> reported, how</w:t>
            </w:r>
            <w:r w:rsidR="0097748E">
              <w:rPr>
                <w:color w:val="auto"/>
                <w:sz w:val="14"/>
                <w:szCs w:val="14"/>
              </w:rPr>
              <w:t>-</w:t>
            </w:r>
            <w:r w:rsidRPr="00477740">
              <w:rPr>
                <w:color w:val="auto"/>
                <w:sz w:val="14"/>
                <w:szCs w:val="14"/>
              </w:rPr>
              <w:t>ever, data for all eligible participants were included in analyses.</w:t>
            </w:r>
          </w:p>
          <w:p w14:paraId="745CCD11" w14:textId="77777777" w:rsidR="008B00DD" w:rsidRPr="00CD7D26" w:rsidRDefault="008B00DD" w:rsidP="00477740">
            <w:pPr>
              <w:pStyle w:val="Default"/>
              <w:rPr>
                <w:color w:val="auto"/>
                <w:sz w:val="14"/>
                <w:szCs w:val="14"/>
              </w:rPr>
            </w:pPr>
          </w:p>
        </w:tc>
        <w:tc>
          <w:tcPr>
            <w:tcW w:w="452" w:type="pct"/>
            <w:tcBorders>
              <w:top w:val="single" w:sz="4" w:space="0" w:color="auto"/>
              <w:bottom w:val="single" w:sz="4" w:space="0" w:color="auto"/>
            </w:tcBorders>
            <w:shd w:val="clear" w:color="auto" w:fill="auto"/>
          </w:tcPr>
          <w:p w14:paraId="548FB801" w14:textId="195B62E4" w:rsidR="00477740" w:rsidRPr="00477740" w:rsidRDefault="00477740" w:rsidP="00477740">
            <w:pPr>
              <w:pStyle w:val="Default"/>
              <w:rPr>
                <w:color w:val="auto"/>
                <w:sz w:val="14"/>
                <w:szCs w:val="14"/>
              </w:rPr>
            </w:pPr>
            <w:r w:rsidRPr="00477740">
              <w:rPr>
                <w:color w:val="auto"/>
                <w:sz w:val="14"/>
                <w:szCs w:val="14"/>
              </w:rPr>
              <w:t>"...data was retro</w:t>
            </w:r>
            <w:r w:rsidR="0097748E">
              <w:rPr>
                <w:color w:val="auto"/>
                <w:sz w:val="14"/>
                <w:szCs w:val="14"/>
              </w:rPr>
              <w:t>-</w:t>
            </w:r>
            <w:proofErr w:type="spellStart"/>
            <w:r w:rsidRPr="00477740">
              <w:rPr>
                <w:color w:val="auto"/>
                <w:sz w:val="14"/>
                <w:szCs w:val="14"/>
              </w:rPr>
              <w:t>spectively</w:t>
            </w:r>
            <w:proofErr w:type="spellEnd"/>
            <w:r w:rsidRPr="00477740">
              <w:rPr>
                <w:color w:val="auto"/>
                <w:sz w:val="14"/>
                <w:szCs w:val="14"/>
              </w:rPr>
              <w:t xml:space="preserve"> deter</w:t>
            </w:r>
            <w:r w:rsidR="0097748E">
              <w:rPr>
                <w:color w:val="auto"/>
                <w:sz w:val="14"/>
                <w:szCs w:val="14"/>
              </w:rPr>
              <w:t>-</w:t>
            </w:r>
            <w:r w:rsidRPr="00477740">
              <w:rPr>
                <w:color w:val="auto"/>
                <w:sz w:val="14"/>
                <w:szCs w:val="14"/>
              </w:rPr>
              <w:t xml:space="preserve">mined via </w:t>
            </w:r>
            <w:proofErr w:type="spellStart"/>
            <w:r w:rsidR="0097748E">
              <w:rPr>
                <w:color w:val="auto"/>
                <w:sz w:val="14"/>
                <w:szCs w:val="14"/>
              </w:rPr>
              <w:t>institut-</w:t>
            </w:r>
            <w:r w:rsidRPr="00477740">
              <w:rPr>
                <w:color w:val="auto"/>
                <w:sz w:val="14"/>
                <w:szCs w:val="14"/>
              </w:rPr>
              <w:t>ional</w:t>
            </w:r>
            <w:proofErr w:type="spellEnd"/>
            <w:r w:rsidRPr="00477740">
              <w:rPr>
                <w:color w:val="auto"/>
                <w:sz w:val="14"/>
                <w:szCs w:val="14"/>
              </w:rPr>
              <w:t xml:space="preserve"> sentinel event records...and Mayo Clinic Security records" (p.500). </w:t>
            </w:r>
          </w:p>
          <w:p w14:paraId="3A2D181C" w14:textId="77777777" w:rsidR="008B00DD" w:rsidRPr="00CD7D26" w:rsidRDefault="008B00DD" w:rsidP="00477740">
            <w:pPr>
              <w:pStyle w:val="Default"/>
              <w:rPr>
                <w:color w:val="auto"/>
                <w:sz w:val="14"/>
                <w:szCs w:val="14"/>
              </w:rPr>
            </w:pPr>
          </w:p>
        </w:tc>
        <w:tc>
          <w:tcPr>
            <w:tcW w:w="444" w:type="pct"/>
            <w:tcBorders>
              <w:top w:val="single" w:sz="4" w:space="0" w:color="auto"/>
              <w:bottom w:val="single" w:sz="4" w:space="0" w:color="auto"/>
            </w:tcBorders>
            <w:shd w:val="clear" w:color="auto" w:fill="auto"/>
          </w:tcPr>
          <w:p w14:paraId="6DAEC953" w14:textId="2F443B66" w:rsidR="00477740" w:rsidRPr="00477740" w:rsidRDefault="00477740" w:rsidP="00477740">
            <w:pPr>
              <w:pStyle w:val="Default"/>
              <w:rPr>
                <w:color w:val="auto"/>
                <w:sz w:val="14"/>
                <w:szCs w:val="14"/>
              </w:rPr>
            </w:pPr>
            <w:r w:rsidRPr="00477740">
              <w:rPr>
                <w:color w:val="auto"/>
                <w:sz w:val="14"/>
                <w:szCs w:val="14"/>
              </w:rPr>
              <w:t>Whilst "[d]</w:t>
            </w:r>
            <w:proofErr w:type="spellStart"/>
            <w:r w:rsidRPr="00477740">
              <w:rPr>
                <w:color w:val="auto"/>
                <w:sz w:val="14"/>
                <w:szCs w:val="14"/>
              </w:rPr>
              <w:t>eliberate</w:t>
            </w:r>
            <w:proofErr w:type="spellEnd"/>
            <w:r w:rsidRPr="00477740">
              <w:rPr>
                <w:color w:val="auto"/>
                <w:sz w:val="14"/>
                <w:szCs w:val="14"/>
              </w:rPr>
              <w:t xml:space="preserve"> ingestion was </w:t>
            </w:r>
            <w:proofErr w:type="spellStart"/>
            <w:r w:rsidRPr="00477740">
              <w:rPr>
                <w:color w:val="auto"/>
                <w:sz w:val="14"/>
                <w:szCs w:val="14"/>
              </w:rPr>
              <w:t>defin</w:t>
            </w:r>
            <w:proofErr w:type="spellEnd"/>
            <w:r w:rsidR="0097748E">
              <w:rPr>
                <w:color w:val="auto"/>
                <w:sz w:val="14"/>
                <w:szCs w:val="14"/>
              </w:rPr>
              <w:t>-</w:t>
            </w:r>
            <w:r w:rsidRPr="00477740">
              <w:rPr>
                <w:color w:val="auto"/>
                <w:sz w:val="14"/>
                <w:szCs w:val="14"/>
              </w:rPr>
              <w:t>ed as ingestion per</w:t>
            </w:r>
            <w:r w:rsidR="0097748E">
              <w:rPr>
                <w:color w:val="auto"/>
                <w:sz w:val="14"/>
                <w:szCs w:val="14"/>
              </w:rPr>
              <w:t>-</w:t>
            </w:r>
            <w:r w:rsidRPr="00477740">
              <w:rPr>
                <w:color w:val="auto"/>
                <w:sz w:val="14"/>
                <w:szCs w:val="14"/>
              </w:rPr>
              <w:t>formed with the intent of causing self-harm or death" (p.500), it is unclear whether this deter</w:t>
            </w:r>
            <w:r w:rsidR="0097748E">
              <w:rPr>
                <w:color w:val="auto"/>
                <w:sz w:val="14"/>
                <w:szCs w:val="14"/>
              </w:rPr>
              <w:t>-</w:t>
            </w:r>
            <w:proofErr w:type="spellStart"/>
            <w:r w:rsidRPr="00477740">
              <w:rPr>
                <w:color w:val="auto"/>
                <w:sz w:val="14"/>
                <w:szCs w:val="14"/>
              </w:rPr>
              <w:t>mination</w:t>
            </w:r>
            <w:proofErr w:type="spellEnd"/>
            <w:r w:rsidRPr="00477740">
              <w:rPr>
                <w:color w:val="auto"/>
                <w:sz w:val="14"/>
                <w:szCs w:val="14"/>
              </w:rPr>
              <w:t xml:space="preserve"> was made on the basis of </w:t>
            </w:r>
            <w:proofErr w:type="spellStart"/>
            <w:r w:rsidRPr="00477740">
              <w:rPr>
                <w:color w:val="auto"/>
                <w:sz w:val="14"/>
                <w:szCs w:val="14"/>
              </w:rPr>
              <w:t>diag</w:t>
            </w:r>
            <w:r w:rsidR="0097748E">
              <w:rPr>
                <w:color w:val="auto"/>
                <w:sz w:val="14"/>
                <w:szCs w:val="14"/>
              </w:rPr>
              <w:t>-</w:t>
            </w:r>
            <w:r w:rsidRPr="00477740">
              <w:rPr>
                <w:color w:val="auto"/>
                <w:sz w:val="14"/>
                <w:szCs w:val="14"/>
              </w:rPr>
              <w:t>nostic</w:t>
            </w:r>
            <w:proofErr w:type="spellEnd"/>
            <w:r w:rsidRPr="00477740">
              <w:rPr>
                <w:color w:val="auto"/>
                <w:sz w:val="14"/>
                <w:szCs w:val="14"/>
              </w:rPr>
              <w:t xml:space="preserve"> codes alone, or whether additional review was under</w:t>
            </w:r>
            <w:r w:rsidR="0097748E">
              <w:rPr>
                <w:color w:val="auto"/>
                <w:sz w:val="14"/>
                <w:szCs w:val="14"/>
              </w:rPr>
              <w:t>-</w:t>
            </w:r>
            <w:r w:rsidRPr="00477740">
              <w:rPr>
                <w:color w:val="auto"/>
                <w:sz w:val="14"/>
                <w:szCs w:val="14"/>
              </w:rPr>
              <w:t>taken to investigate intent in ambiguous cases.</w:t>
            </w:r>
          </w:p>
          <w:p w14:paraId="76879AD1" w14:textId="77777777" w:rsidR="008B00DD" w:rsidRPr="00CD7D26" w:rsidRDefault="008B00DD" w:rsidP="00477740">
            <w:pPr>
              <w:pStyle w:val="Default"/>
              <w:rPr>
                <w:color w:val="auto"/>
                <w:sz w:val="14"/>
                <w:szCs w:val="14"/>
              </w:rPr>
            </w:pPr>
          </w:p>
        </w:tc>
        <w:tc>
          <w:tcPr>
            <w:tcW w:w="437" w:type="pct"/>
            <w:tcBorders>
              <w:top w:val="single" w:sz="4" w:space="0" w:color="auto"/>
              <w:bottom w:val="single" w:sz="4" w:space="0" w:color="auto"/>
            </w:tcBorders>
            <w:shd w:val="clear" w:color="auto" w:fill="auto"/>
          </w:tcPr>
          <w:p w14:paraId="28A7A586" w14:textId="77777777" w:rsidR="00477740" w:rsidRPr="00477740" w:rsidRDefault="00477740" w:rsidP="00477740">
            <w:pPr>
              <w:pStyle w:val="Default"/>
              <w:rPr>
                <w:color w:val="auto"/>
                <w:sz w:val="14"/>
                <w:szCs w:val="14"/>
              </w:rPr>
            </w:pPr>
            <w:r w:rsidRPr="00477740">
              <w:rPr>
                <w:color w:val="auto"/>
                <w:sz w:val="14"/>
                <w:szCs w:val="14"/>
              </w:rPr>
              <w:t>Hospital/medical records used.</w:t>
            </w:r>
          </w:p>
          <w:p w14:paraId="4E7F1E94" w14:textId="77777777" w:rsidR="008B00DD" w:rsidRPr="00CD7D26" w:rsidRDefault="008B00DD" w:rsidP="00477740">
            <w:pPr>
              <w:pStyle w:val="Default"/>
              <w:rPr>
                <w:color w:val="auto"/>
                <w:sz w:val="14"/>
                <w:szCs w:val="14"/>
              </w:rPr>
            </w:pPr>
          </w:p>
        </w:tc>
        <w:tc>
          <w:tcPr>
            <w:tcW w:w="453" w:type="pct"/>
            <w:tcBorders>
              <w:top w:val="single" w:sz="4" w:space="0" w:color="auto"/>
              <w:bottom w:val="single" w:sz="4" w:space="0" w:color="auto"/>
            </w:tcBorders>
            <w:shd w:val="clear" w:color="auto" w:fill="auto"/>
          </w:tcPr>
          <w:p w14:paraId="75E3128C" w14:textId="1FF42E21" w:rsidR="00477740" w:rsidRPr="00477740" w:rsidRDefault="00477740" w:rsidP="00477740">
            <w:pPr>
              <w:pStyle w:val="Default"/>
              <w:rPr>
                <w:color w:val="auto"/>
                <w:sz w:val="14"/>
                <w:szCs w:val="14"/>
              </w:rPr>
            </w:pPr>
            <w:r w:rsidRPr="00477740">
              <w:rPr>
                <w:color w:val="auto"/>
                <w:sz w:val="14"/>
                <w:szCs w:val="14"/>
              </w:rPr>
              <w:t>No specific inform</w:t>
            </w:r>
            <w:r w:rsidR="0097748E">
              <w:rPr>
                <w:color w:val="auto"/>
                <w:sz w:val="14"/>
                <w:szCs w:val="14"/>
              </w:rPr>
              <w:t>-</w:t>
            </w:r>
            <w:proofErr w:type="spellStart"/>
            <w:r w:rsidRPr="00477740">
              <w:rPr>
                <w:color w:val="auto"/>
                <w:sz w:val="14"/>
                <w:szCs w:val="14"/>
              </w:rPr>
              <w:t>ation</w:t>
            </w:r>
            <w:proofErr w:type="spellEnd"/>
            <w:r w:rsidRPr="00477740">
              <w:rPr>
                <w:color w:val="auto"/>
                <w:sz w:val="14"/>
                <w:szCs w:val="14"/>
              </w:rPr>
              <w:t xml:space="preserve"> reported, how</w:t>
            </w:r>
            <w:r w:rsidR="0097748E">
              <w:rPr>
                <w:color w:val="auto"/>
                <w:sz w:val="14"/>
                <w:szCs w:val="14"/>
              </w:rPr>
              <w:t>-</w:t>
            </w:r>
            <w:r w:rsidRPr="00477740">
              <w:rPr>
                <w:color w:val="auto"/>
                <w:sz w:val="14"/>
                <w:szCs w:val="14"/>
              </w:rPr>
              <w:t>ever, it is likely the same mode of data collection was used for all participants.</w:t>
            </w:r>
          </w:p>
          <w:p w14:paraId="2796CFFB" w14:textId="77777777" w:rsidR="008B00DD" w:rsidRPr="00CD7D26" w:rsidRDefault="008B00DD" w:rsidP="00477740">
            <w:pPr>
              <w:pStyle w:val="Default"/>
              <w:rPr>
                <w:color w:val="auto"/>
                <w:sz w:val="14"/>
                <w:szCs w:val="14"/>
              </w:rPr>
            </w:pPr>
          </w:p>
        </w:tc>
        <w:tc>
          <w:tcPr>
            <w:tcW w:w="442" w:type="pct"/>
            <w:tcBorders>
              <w:top w:val="single" w:sz="4" w:space="0" w:color="auto"/>
              <w:bottom w:val="single" w:sz="4" w:space="0" w:color="auto"/>
            </w:tcBorders>
            <w:shd w:val="clear" w:color="auto" w:fill="auto"/>
          </w:tcPr>
          <w:p w14:paraId="39EFE21F" w14:textId="2A54A945" w:rsidR="00477740" w:rsidRPr="00477740" w:rsidRDefault="00477740" w:rsidP="00477740">
            <w:pPr>
              <w:pStyle w:val="Default"/>
              <w:rPr>
                <w:color w:val="auto"/>
                <w:sz w:val="14"/>
                <w:szCs w:val="14"/>
              </w:rPr>
            </w:pPr>
            <w:r w:rsidRPr="00477740">
              <w:rPr>
                <w:color w:val="auto"/>
                <w:sz w:val="14"/>
                <w:szCs w:val="14"/>
              </w:rPr>
              <w:t>The study reported outcome(s) at pre</w:t>
            </w:r>
            <w:r w:rsidR="0097748E">
              <w:rPr>
                <w:color w:val="auto"/>
                <w:sz w:val="14"/>
                <w:szCs w:val="14"/>
              </w:rPr>
              <w:t>-</w:t>
            </w:r>
            <w:proofErr w:type="spellStart"/>
            <w:r w:rsidRPr="00477740">
              <w:rPr>
                <w:color w:val="auto"/>
                <w:sz w:val="14"/>
                <w:szCs w:val="14"/>
              </w:rPr>
              <w:t>sentation</w:t>
            </w:r>
            <w:proofErr w:type="spellEnd"/>
            <w:r w:rsidRPr="00477740">
              <w:rPr>
                <w:color w:val="auto"/>
                <w:sz w:val="14"/>
                <w:szCs w:val="14"/>
              </w:rPr>
              <w:t xml:space="preserve"> and/or immediately post-discharge and so it is likely the length of the prevalence period was appro</w:t>
            </w:r>
            <w:r w:rsidR="00783811">
              <w:rPr>
                <w:color w:val="auto"/>
                <w:sz w:val="14"/>
                <w:szCs w:val="14"/>
              </w:rPr>
              <w:t>-</w:t>
            </w:r>
            <w:proofErr w:type="spellStart"/>
            <w:r w:rsidRPr="00477740">
              <w:rPr>
                <w:color w:val="auto"/>
                <w:sz w:val="14"/>
                <w:szCs w:val="14"/>
              </w:rPr>
              <w:t>priate</w:t>
            </w:r>
            <w:proofErr w:type="spellEnd"/>
            <w:r w:rsidRPr="00477740">
              <w:rPr>
                <w:color w:val="auto"/>
                <w:sz w:val="14"/>
                <w:szCs w:val="14"/>
              </w:rPr>
              <w:t>.</w:t>
            </w:r>
          </w:p>
          <w:p w14:paraId="10525467" w14:textId="77777777" w:rsidR="008B00DD" w:rsidRPr="00CD7D26" w:rsidRDefault="008B00DD" w:rsidP="00477740">
            <w:pPr>
              <w:pStyle w:val="Default"/>
              <w:rPr>
                <w:color w:val="auto"/>
                <w:sz w:val="14"/>
                <w:szCs w:val="14"/>
              </w:rPr>
            </w:pPr>
          </w:p>
        </w:tc>
        <w:tc>
          <w:tcPr>
            <w:tcW w:w="517" w:type="pct"/>
            <w:tcBorders>
              <w:top w:val="single" w:sz="4" w:space="0" w:color="auto"/>
              <w:bottom w:val="single" w:sz="4" w:space="0" w:color="auto"/>
            </w:tcBorders>
            <w:shd w:val="clear" w:color="auto" w:fill="auto"/>
          </w:tcPr>
          <w:p w14:paraId="415C201D" w14:textId="77777777" w:rsidR="00477740" w:rsidRPr="00477740" w:rsidRDefault="00477740" w:rsidP="00477740">
            <w:pPr>
              <w:pStyle w:val="Default"/>
              <w:rPr>
                <w:color w:val="auto"/>
                <w:sz w:val="14"/>
                <w:szCs w:val="14"/>
              </w:rPr>
            </w:pPr>
            <w:r w:rsidRPr="00477740">
              <w:rPr>
                <w:color w:val="auto"/>
                <w:sz w:val="14"/>
                <w:szCs w:val="14"/>
              </w:rPr>
              <w:t xml:space="preserve">There were no errors in the reporting of the numerator(s) </w:t>
            </w:r>
            <w:proofErr w:type="gramStart"/>
            <w:r w:rsidRPr="00477740">
              <w:rPr>
                <w:color w:val="auto"/>
                <w:sz w:val="14"/>
                <w:szCs w:val="14"/>
              </w:rPr>
              <w:t>and  denominator</w:t>
            </w:r>
            <w:proofErr w:type="gramEnd"/>
            <w:r w:rsidRPr="00477740">
              <w:rPr>
                <w:color w:val="auto"/>
                <w:sz w:val="14"/>
                <w:szCs w:val="14"/>
              </w:rPr>
              <w:t>(s) for the prevalence.</w:t>
            </w:r>
          </w:p>
          <w:p w14:paraId="595BA2BC" w14:textId="77777777" w:rsidR="008B00DD" w:rsidRPr="00CD7D26" w:rsidRDefault="008B00DD" w:rsidP="00477740">
            <w:pPr>
              <w:pStyle w:val="Default"/>
              <w:rPr>
                <w:color w:val="auto"/>
                <w:sz w:val="14"/>
                <w:szCs w:val="14"/>
              </w:rPr>
            </w:pPr>
          </w:p>
        </w:tc>
      </w:tr>
    </w:tbl>
    <w:p w14:paraId="1E8B0C92" w14:textId="576E01AC" w:rsidR="00D2244B" w:rsidRDefault="00D2244B"/>
    <w:p w14:paraId="32430C03" w14:textId="5130917A" w:rsidR="00D2244B" w:rsidRDefault="00D2244B"/>
    <w:p w14:paraId="4F49CC9C" w14:textId="5D3B6DF6" w:rsidR="00D2244B" w:rsidRDefault="00D2244B"/>
    <w:p w14:paraId="4BF668C8"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291D40" w:rsidRPr="00CD7D26" w14:paraId="1BEA5C80" w14:textId="61EEA089" w:rsidTr="00655E0F">
        <w:trPr>
          <w:trHeight w:val="387"/>
        </w:trPr>
        <w:tc>
          <w:tcPr>
            <w:tcW w:w="355" w:type="pct"/>
            <w:tcBorders>
              <w:top w:val="single" w:sz="4" w:space="0" w:color="auto"/>
              <w:bottom w:val="single" w:sz="4" w:space="0" w:color="auto"/>
            </w:tcBorders>
            <w:shd w:val="clear" w:color="auto" w:fill="F2F2F2" w:themeFill="background1" w:themeFillShade="F2"/>
          </w:tcPr>
          <w:p w14:paraId="7F3E5E31" w14:textId="46AF6779" w:rsidR="008B00DD" w:rsidRPr="00A21AFE" w:rsidRDefault="008B00DD" w:rsidP="00783811">
            <w:pPr>
              <w:pStyle w:val="Default"/>
              <w:rPr>
                <w:b/>
                <w:color w:val="auto"/>
                <w:sz w:val="14"/>
                <w:szCs w:val="14"/>
              </w:rPr>
            </w:pPr>
            <w:r w:rsidRPr="00A21AFE">
              <w:rPr>
                <w:b/>
                <w:color w:val="auto"/>
                <w:sz w:val="14"/>
                <w:szCs w:val="14"/>
              </w:rPr>
              <w:lastRenderedPageBreak/>
              <w:t>Tountas 2001</w:t>
            </w:r>
          </w:p>
        </w:tc>
        <w:tc>
          <w:tcPr>
            <w:tcW w:w="509" w:type="pct"/>
            <w:tcBorders>
              <w:top w:val="single" w:sz="4" w:space="0" w:color="auto"/>
              <w:bottom w:val="single" w:sz="4" w:space="0" w:color="auto"/>
            </w:tcBorders>
            <w:shd w:val="clear" w:color="auto" w:fill="F2F2F2" w:themeFill="background1" w:themeFillShade="F2"/>
          </w:tcPr>
          <w:p w14:paraId="4E945FEB" w14:textId="24C00A90" w:rsidR="002D4752" w:rsidRPr="002D4752" w:rsidRDefault="002D4752" w:rsidP="002D4752">
            <w:pPr>
              <w:pStyle w:val="Default"/>
              <w:rPr>
                <w:color w:val="auto"/>
                <w:sz w:val="14"/>
                <w:szCs w:val="14"/>
              </w:rPr>
            </w:pPr>
            <w:r w:rsidRPr="002D4752">
              <w:rPr>
                <w:color w:val="auto"/>
                <w:sz w:val="14"/>
                <w:szCs w:val="14"/>
              </w:rPr>
              <w:t xml:space="preserve">Whilst "[t]his study </w:t>
            </w:r>
            <w:proofErr w:type="spellStart"/>
            <w:r w:rsidRPr="002D4752">
              <w:rPr>
                <w:color w:val="auto"/>
                <w:sz w:val="14"/>
                <w:szCs w:val="14"/>
              </w:rPr>
              <w:t>inc</w:t>
            </w:r>
            <w:proofErr w:type="spellEnd"/>
            <w:r w:rsidR="003633C9">
              <w:rPr>
                <w:color w:val="auto"/>
                <w:sz w:val="14"/>
                <w:szCs w:val="14"/>
              </w:rPr>
              <w:t>-</w:t>
            </w:r>
            <w:r w:rsidRPr="002D4752">
              <w:rPr>
                <w:color w:val="auto"/>
                <w:sz w:val="14"/>
                <w:szCs w:val="14"/>
              </w:rPr>
              <w:t>ludes [those] in the...</w:t>
            </w:r>
            <w:r w:rsidR="003633C9">
              <w:rPr>
                <w:color w:val="auto"/>
                <w:sz w:val="14"/>
                <w:szCs w:val="14"/>
              </w:rPr>
              <w:t xml:space="preserve"> </w:t>
            </w:r>
            <w:r w:rsidRPr="002D4752">
              <w:rPr>
                <w:color w:val="auto"/>
                <w:sz w:val="14"/>
                <w:szCs w:val="14"/>
              </w:rPr>
              <w:t xml:space="preserve">Regional General </w:t>
            </w:r>
            <w:proofErr w:type="spellStart"/>
            <w:r w:rsidRPr="002D4752">
              <w:rPr>
                <w:color w:val="auto"/>
                <w:sz w:val="14"/>
                <w:szCs w:val="14"/>
              </w:rPr>
              <w:t>Hos</w:t>
            </w:r>
            <w:r w:rsidR="003633C9">
              <w:rPr>
                <w:color w:val="auto"/>
                <w:sz w:val="14"/>
                <w:szCs w:val="14"/>
              </w:rPr>
              <w:t>-</w:t>
            </w:r>
            <w:r w:rsidRPr="002D4752">
              <w:rPr>
                <w:color w:val="auto"/>
                <w:sz w:val="14"/>
                <w:szCs w:val="14"/>
              </w:rPr>
              <w:t>pital</w:t>
            </w:r>
            <w:proofErr w:type="spellEnd"/>
            <w:r w:rsidRPr="002D4752">
              <w:rPr>
                <w:color w:val="auto"/>
                <w:sz w:val="14"/>
                <w:szCs w:val="14"/>
              </w:rPr>
              <w:t xml:space="preserve"> of Nikea..." (p.2), it is not clear if this region </w:t>
            </w:r>
            <w:r w:rsidR="003633C9">
              <w:rPr>
                <w:color w:val="auto"/>
                <w:sz w:val="14"/>
                <w:szCs w:val="14"/>
              </w:rPr>
              <w:t>is</w:t>
            </w:r>
            <w:r w:rsidRPr="002D4752">
              <w:rPr>
                <w:color w:val="auto"/>
                <w:sz w:val="14"/>
                <w:szCs w:val="14"/>
              </w:rPr>
              <w:t xml:space="preserve"> representative of the national population.</w:t>
            </w:r>
          </w:p>
          <w:p w14:paraId="541DF26F" w14:textId="77777777" w:rsidR="008B00DD" w:rsidRPr="00CD7D26" w:rsidRDefault="008B00DD" w:rsidP="002D4752">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0FF05411" w14:textId="47712C0B" w:rsidR="002D4752" w:rsidRPr="002D4752" w:rsidRDefault="002D4752" w:rsidP="002D4752">
            <w:pPr>
              <w:pStyle w:val="Default"/>
              <w:rPr>
                <w:color w:val="auto"/>
                <w:sz w:val="14"/>
                <w:szCs w:val="14"/>
              </w:rPr>
            </w:pPr>
            <w:r w:rsidRPr="002D4752">
              <w:rPr>
                <w:color w:val="auto"/>
                <w:sz w:val="14"/>
                <w:szCs w:val="14"/>
              </w:rPr>
              <w:t xml:space="preserve">"This study includes all cases of drug </w:t>
            </w:r>
            <w:proofErr w:type="spellStart"/>
            <w:r w:rsidRPr="002D4752">
              <w:rPr>
                <w:color w:val="auto"/>
                <w:sz w:val="14"/>
                <w:szCs w:val="14"/>
              </w:rPr>
              <w:t>intox</w:t>
            </w:r>
            <w:r w:rsidR="003633C9">
              <w:rPr>
                <w:color w:val="auto"/>
                <w:sz w:val="14"/>
                <w:szCs w:val="14"/>
              </w:rPr>
              <w:t>-</w:t>
            </w:r>
            <w:r w:rsidRPr="002D4752">
              <w:rPr>
                <w:color w:val="auto"/>
                <w:sz w:val="14"/>
                <w:szCs w:val="14"/>
              </w:rPr>
              <w:t>ication</w:t>
            </w:r>
            <w:proofErr w:type="spellEnd"/>
            <w:r w:rsidRPr="002D4752">
              <w:rPr>
                <w:color w:val="auto"/>
                <w:sz w:val="14"/>
                <w:szCs w:val="14"/>
              </w:rPr>
              <w:t>…" (p.2). Only "[p]</w:t>
            </w:r>
            <w:proofErr w:type="spellStart"/>
            <w:r w:rsidRPr="002D4752">
              <w:rPr>
                <w:color w:val="auto"/>
                <w:sz w:val="14"/>
                <w:szCs w:val="14"/>
              </w:rPr>
              <w:t>atients</w:t>
            </w:r>
            <w:proofErr w:type="spellEnd"/>
            <w:r w:rsidRPr="002D4752">
              <w:rPr>
                <w:color w:val="auto"/>
                <w:sz w:val="14"/>
                <w:szCs w:val="14"/>
              </w:rPr>
              <w:t xml:space="preserve"> taking any </w:t>
            </w:r>
            <w:proofErr w:type="spellStart"/>
            <w:r w:rsidRPr="002D4752">
              <w:rPr>
                <w:color w:val="auto"/>
                <w:sz w:val="14"/>
                <w:szCs w:val="14"/>
              </w:rPr>
              <w:t>toxical</w:t>
            </w:r>
            <w:proofErr w:type="spellEnd"/>
            <w:r w:rsidRPr="002D4752">
              <w:rPr>
                <w:color w:val="auto"/>
                <w:sz w:val="14"/>
                <w:szCs w:val="14"/>
              </w:rPr>
              <w:t xml:space="preserve"> or </w:t>
            </w:r>
            <w:proofErr w:type="spellStart"/>
            <w:r w:rsidRPr="002D4752">
              <w:rPr>
                <w:color w:val="auto"/>
                <w:sz w:val="14"/>
                <w:szCs w:val="14"/>
              </w:rPr>
              <w:t>pharmaceut</w:t>
            </w:r>
            <w:r w:rsidR="003633C9">
              <w:rPr>
                <w:color w:val="auto"/>
                <w:sz w:val="14"/>
                <w:szCs w:val="14"/>
              </w:rPr>
              <w:t>-</w:t>
            </w:r>
            <w:r w:rsidRPr="002D4752">
              <w:rPr>
                <w:color w:val="auto"/>
                <w:sz w:val="14"/>
                <w:szCs w:val="14"/>
              </w:rPr>
              <w:t>ical</w:t>
            </w:r>
            <w:proofErr w:type="spellEnd"/>
            <w:r w:rsidRPr="002D4752">
              <w:rPr>
                <w:color w:val="auto"/>
                <w:sz w:val="14"/>
                <w:szCs w:val="14"/>
              </w:rPr>
              <w:t xml:space="preserve"> substance by acc</w:t>
            </w:r>
            <w:r w:rsidR="001C6F16">
              <w:rPr>
                <w:color w:val="auto"/>
                <w:sz w:val="14"/>
                <w:szCs w:val="14"/>
              </w:rPr>
              <w:t>-</w:t>
            </w:r>
            <w:r w:rsidRPr="002D4752">
              <w:rPr>
                <w:color w:val="auto"/>
                <w:sz w:val="14"/>
                <w:szCs w:val="14"/>
              </w:rPr>
              <w:t xml:space="preserve">ident or through </w:t>
            </w:r>
            <w:proofErr w:type="spellStart"/>
            <w:r w:rsidRPr="002D4752">
              <w:rPr>
                <w:color w:val="auto"/>
                <w:sz w:val="14"/>
                <w:szCs w:val="14"/>
              </w:rPr>
              <w:t>ignor</w:t>
            </w:r>
            <w:r w:rsidR="001C6F16">
              <w:rPr>
                <w:color w:val="auto"/>
                <w:sz w:val="14"/>
                <w:szCs w:val="14"/>
              </w:rPr>
              <w:t>-</w:t>
            </w:r>
            <w:r w:rsidRPr="002D4752">
              <w:rPr>
                <w:color w:val="auto"/>
                <w:sz w:val="14"/>
                <w:szCs w:val="14"/>
              </w:rPr>
              <w:t>ance</w:t>
            </w:r>
            <w:proofErr w:type="spellEnd"/>
            <w:r w:rsidRPr="002D4752">
              <w:rPr>
                <w:color w:val="auto"/>
                <w:sz w:val="14"/>
                <w:szCs w:val="14"/>
              </w:rPr>
              <w:t xml:space="preserve"> were excluded..." (p.2). However, whilst there were no further explicit exclusion criteria, those </w:t>
            </w:r>
            <w:proofErr w:type="spellStart"/>
            <w:r w:rsidRPr="002D4752">
              <w:rPr>
                <w:color w:val="auto"/>
                <w:sz w:val="14"/>
                <w:szCs w:val="14"/>
              </w:rPr>
              <w:t>engag</w:t>
            </w:r>
            <w:r w:rsidR="00C46E5D">
              <w:rPr>
                <w:color w:val="auto"/>
                <w:sz w:val="14"/>
                <w:szCs w:val="14"/>
              </w:rPr>
              <w:t>-</w:t>
            </w:r>
            <w:r w:rsidRPr="002D4752">
              <w:rPr>
                <w:color w:val="auto"/>
                <w:sz w:val="14"/>
                <w:szCs w:val="14"/>
              </w:rPr>
              <w:t>ing</w:t>
            </w:r>
            <w:proofErr w:type="spellEnd"/>
            <w:r w:rsidRPr="002D4752">
              <w:rPr>
                <w:color w:val="auto"/>
                <w:sz w:val="14"/>
                <w:szCs w:val="14"/>
              </w:rPr>
              <w:t xml:space="preserve"> in other methods of DSH would have been excluded.</w:t>
            </w:r>
          </w:p>
          <w:p w14:paraId="503A3793" w14:textId="77777777" w:rsidR="008B00DD" w:rsidRPr="00CD7D26" w:rsidRDefault="008B00DD" w:rsidP="002D4752">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0F88A01C" w14:textId="77777777" w:rsidR="002D4752" w:rsidRPr="002D4752" w:rsidRDefault="002D4752" w:rsidP="002D4752">
            <w:pPr>
              <w:pStyle w:val="Default"/>
              <w:rPr>
                <w:color w:val="auto"/>
                <w:sz w:val="14"/>
                <w:szCs w:val="14"/>
              </w:rPr>
            </w:pPr>
            <w:r w:rsidRPr="002D4752">
              <w:rPr>
                <w:color w:val="auto"/>
                <w:sz w:val="14"/>
                <w:szCs w:val="14"/>
              </w:rPr>
              <w:t>"This study includes all cases..." (p.2).</w:t>
            </w:r>
          </w:p>
          <w:p w14:paraId="184ABFED" w14:textId="77777777" w:rsidR="008B00DD" w:rsidRPr="00CD7D26" w:rsidRDefault="008B00DD" w:rsidP="002D4752">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A4026E7" w14:textId="0DF365D1" w:rsidR="002D4752" w:rsidRPr="002D4752" w:rsidRDefault="002D4752" w:rsidP="002D4752">
            <w:pPr>
              <w:pStyle w:val="Default"/>
              <w:rPr>
                <w:color w:val="auto"/>
                <w:sz w:val="14"/>
                <w:szCs w:val="14"/>
              </w:rPr>
            </w:pPr>
            <w:r w:rsidRPr="002D4752">
              <w:rPr>
                <w:color w:val="auto"/>
                <w:sz w:val="14"/>
                <w:szCs w:val="14"/>
              </w:rPr>
              <w:t>No specific inform</w:t>
            </w:r>
            <w:r w:rsidR="00C46E5D">
              <w:rPr>
                <w:color w:val="auto"/>
                <w:sz w:val="14"/>
                <w:szCs w:val="14"/>
              </w:rPr>
              <w:t>-</w:t>
            </w:r>
            <w:proofErr w:type="spellStart"/>
            <w:r w:rsidRPr="002D4752">
              <w:rPr>
                <w:color w:val="auto"/>
                <w:sz w:val="14"/>
                <w:szCs w:val="14"/>
              </w:rPr>
              <w:t>ation</w:t>
            </w:r>
            <w:proofErr w:type="spellEnd"/>
            <w:r w:rsidRPr="002D4752">
              <w:rPr>
                <w:color w:val="auto"/>
                <w:sz w:val="14"/>
                <w:szCs w:val="14"/>
              </w:rPr>
              <w:t xml:space="preserve"> reported, how</w:t>
            </w:r>
            <w:r w:rsidR="00C46E5D">
              <w:rPr>
                <w:color w:val="auto"/>
                <w:sz w:val="14"/>
                <w:szCs w:val="14"/>
              </w:rPr>
              <w:t>-</w:t>
            </w:r>
            <w:r w:rsidRPr="002D4752">
              <w:rPr>
                <w:color w:val="auto"/>
                <w:sz w:val="14"/>
                <w:szCs w:val="14"/>
              </w:rPr>
              <w:t>ever, data for all eligible participants were included in analyses.</w:t>
            </w:r>
          </w:p>
          <w:p w14:paraId="0D673F6E" w14:textId="77777777" w:rsidR="008B00DD" w:rsidRPr="00CD7D26" w:rsidRDefault="008B00DD" w:rsidP="002D4752">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14ABE7E5" w14:textId="4831510F" w:rsidR="002D4752" w:rsidRPr="002D4752" w:rsidRDefault="00C46E5D" w:rsidP="002D4752">
            <w:pPr>
              <w:pStyle w:val="Default"/>
              <w:rPr>
                <w:color w:val="auto"/>
                <w:sz w:val="14"/>
                <w:szCs w:val="14"/>
              </w:rPr>
            </w:pPr>
            <w:r>
              <w:rPr>
                <w:color w:val="auto"/>
                <w:sz w:val="14"/>
                <w:szCs w:val="14"/>
              </w:rPr>
              <w:t>NR</w:t>
            </w:r>
          </w:p>
          <w:p w14:paraId="381FB5ED" w14:textId="77777777" w:rsidR="008B00DD" w:rsidRPr="00CD7D26" w:rsidRDefault="008B00DD" w:rsidP="002D4752">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3C634D0C" w14:textId="64D9F7A2" w:rsidR="002D4752" w:rsidRPr="002D4752" w:rsidRDefault="002D4752" w:rsidP="002D4752">
            <w:pPr>
              <w:pStyle w:val="Default"/>
              <w:rPr>
                <w:color w:val="auto"/>
                <w:sz w:val="14"/>
                <w:szCs w:val="14"/>
              </w:rPr>
            </w:pPr>
            <w:r w:rsidRPr="002D4752">
              <w:rPr>
                <w:color w:val="auto"/>
                <w:sz w:val="14"/>
                <w:szCs w:val="14"/>
              </w:rPr>
              <w:t>"...the diagnosis of drug intoxication was based on in</w:t>
            </w:r>
            <w:r w:rsidR="00C46E5D">
              <w:rPr>
                <w:color w:val="auto"/>
                <w:sz w:val="14"/>
                <w:szCs w:val="14"/>
              </w:rPr>
              <w:t>-</w:t>
            </w:r>
            <w:r w:rsidRPr="002D4752">
              <w:rPr>
                <w:color w:val="auto"/>
                <w:sz w:val="14"/>
                <w:szCs w:val="14"/>
              </w:rPr>
              <w:t>formation provided by the patient him</w:t>
            </w:r>
            <w:r w:rsidR="00C46E5D">
              <w:rPr>
                <w:color w:val="auto"/>
                <w:sz w:val="14"/>
                <w:szCs w:val="14"/>
              </w:rPr>
              <w:t>-</w:t>
            </w:r>
            <w:r w:rsidRPr="002D4752">
              <w:rPr>
                <w:color w:val="auto"/>
                <w:sz w:val="14"/>
                <w:szCs w:val="14"/>
              </w:rPr>
              <w:t xml:space="preserve">self or by his/her closest relatives" (p.2). However, as there is significant stigma against </w:t>
            </w:r>
            <w:proofErr w:type="spellStart"/>
            <w:r w:rsidR="00C46E5D">
              <w:rPr>
                <w:color w:val="auto"/>
                <w:sz w:val="14"/>
                <w:szCs w:val="14"/>
              </w:rPr>
              <w:t>att-empt</w:t>
            </w:r>
            <w:r w:rsidRPr="002D4752">
              <w:rPr>
                <w:color w:val="auto"/>
                <w:sz w:val="14"/>
                <w:szCs w:val="14"/>
              </w:rPr>
              <w:t>ted</w:t>
            </w:r>
            <w:proofErr w:type="spellEnd"/>
            <w:r w:rsidRPr="002D4752">
              <w:rPr>
                <w:color w:val="auto"/>
                <w:sz w:val="14"/>
                <w:szCs w:val="14"/>
              </w:rPr>
              <w:t xml:space="preserve"> suicide, it is possible cases were significantly under-reported.</w:t>
            </w:r>
          </w:p>
          <w:p w14:paraId="11D87798" w14:textId="77777777" w:rsidR="008B00DD" w:rsidRPr="00CD7D26" w:rsidRDefault="008B00DD" w:rsidP="002D4752">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76C11DC1" w14:textId="3280EB09" w:rsidR="002D4752" w:rsidRPr="002D4752" w:rsidRDefault="00C46E5D" w:rsidP="002D4752">
            <w:pPr>
              <w:pStyle w:val="Default"/>
              <w:rPr>
                <w:color w:val="auto"/>
                <w:sz w:val="14"/>
                <w:szCs w:val="14"/>
              </w:rPr>
            </w:pPr>
            <w:r>
              <w:rPr>
                <w:color w:val="auto"/>
                <w:sz w:val="14"/>
                <w:szCs w:val="14"/>
              </w:rPr>
              <w:t>NR</w:t>
            </w:r>
          </w:p>
          <w:p w14:paraId="47B8E6F7" w14:textId="77777777" w:rsidR="008B00DD" w:rsidRPr="00CD7D26" w:rsidRDefault="008B00DD" w:rsidP="002D4752">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45767637" w14:textId="353DE570" w:rsidR="002D4752" w:rsidRPr="002D4752" w:rsidRDefault="002D4752" w:rsidP="002D4752">
            <w:pPr>
              <w:pStyle w:val="Default"/>
              <w:rPr>
                <w:color w:val="auto"/>
                <w:sz w:val="14"/>
                <w:szCs w:val="14"/>
              </w:rPr>
            </w:pPr>
            <w:r w:rsidRPr="002D4752">
              <w:rPr>
                <w:color w:val="auto"/>
                <w:sz w:val="14"/>
                <w:szCs w:val="14"/>
              </w:rPr>
              <w:t>No specific inform</w:t>
            </w:r>
            <w:r w:rsidR="00C46E5D">
              <w:rPr>
                <w:color w:val="auto"/>
                <w:sz w:val="14"/>
                <w:szCs w:val="14"/>
              </w:rPr>
              <w:t>-</w:t>
            </w:r>
            <w:proofErr w:type="spellStart"/>
            <w:r w:rsidRPr="002D4752">
              <w:rPr>
                <w:color w:val="auto"/>
                <w:sz w:val="14"/>
                <w:szCs w:val="14"/>
              </w:rPr>
              <w:t>ation</w:t>
            </w:r>
            <w:proofErr w:type="spellEnd"/>
            <w:r w:rsidRPr="002D4752">
              <w:rPr>
                <w:color w:val="auto"/>
                <w:sz w:val="14"/>
                <w:szCs w:val="14"/>
              </w:rPr>
              <w:t xml:space="preserve"> reported; how</w:t>
            </w:r>
            <w:r w:rsidR="00C46E5D">
              <w:rPr>
                <w:color w:val="auto"/>
                <w:sz w:val="14"/>
                <w:szCs w:val="14"/>
              </w:rPr>
              <w:t>-</w:t>
            </w:r>
            <w:r w:rsidRPr="002D4752">
              <w:rPr>
                <w:color w:val="auto"/>
                <w:sz w:val="14"/>
                <w:szCs w:val="14"/>
              </w:rPr>
              <w:t>ever, it is likely that the same mode of data collection was used for collecting information from the participants.</w:t>
            </w:r>
          </w:p>
          <w:p w14:paraId="494989D9" w14:textId="77777777" w:rsidR="008B00DD" w:rsidRPr="00CD7D26" w:rsidRDefault="008B00DD" w:rsidP="002D4752">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38595474" w14:textId="522161DA" w:rsidR="002D4752" w:rsidRPr="002D4752" w:rsidRDefault="002D4752" w:rsidP="002D4752">
            <w:pPr>
              <w:pStyle w:val="Default"/>
              <w:rPr>
                <w:color w:val="auto"/>
                <w:sz w:val="14"/>
                <w:szCs w:val="14"/>
              </w:rPr>
            </w:pPr>
            <w:r w:rsidRPr="002D4752">
              <w:rPr>
                <w:color w:val="auto"/>
                <w:sz w:val="14"/>
                <w:szCs w:val="14"/>
              </w:rPr>
              <w:t xml:space="preserve">The study reported outcome(s) at </w:t>
            </w:r>
            <w:proofErr w:type="spellStart"/>
            <w:r w:rsidRPr="002D4752">
              <w:rPr>
                <w:color w:val="auto"/>
                <w:sz w:val="14"/>
                <w:szCs w:val="14"/>
              </w:rPr>
              <w:t>pres</w:t>
            </w:r>
            <w:r w:rsidR="00C46E5D">
              <w:rPr>
                <w:color w:val="auto"/>
                <w:sz w:val="14"/>
                <w:szCs w:val="14"/>
              </w:rPr>
              <w:t>-</w:t>
            </w:r>
            <w:r w:rsidRPr="002D4752">
              <w:rPr>
                <w:color w:val="auto"/>
                <w:sz w:val="14"/>
                <w:szCs w:val="14"/>
              </w:rPr>
              <w:t>entation</w:t>
            </w:r>
            <w:proofErr w:type="spellEnd"/>
            <w:r w:rsidRPr="002D4752">
              <w:rPr>
                <w:color w:val="auto"/>
                <w:sz w:val="14"/>
                <w:szCs w:val="14"/>
              </w:rPr>
              <w:t xml:space="preserve"> and/or immediately post-discharge and so it is likely the length of the prevalence period was appro</w:t>
            </w:r>
            <w:r w:rsidR="00783811">
              <w:rPr>
                <w:color w:val="auto"/>
                <w:sz w:val="14"/>
                <w:szCs w:val="14"/>
              </w:rPr>
              <w:t>-</w:t>
            </w:r>
            <w:proofErr w:type="spellStart"/>
            <w:r w:rsidRPr="002D4752">
              <w:rPr>
                <w:color w:val="auto"/>
                <w:sz w:val="14"/>
                <w:szCs w:val="14"/>
              </w:rPr>
              <w:t>priate</w:t>
            </w:r>
            <w:proofErr w:type="spellEnd"/>
            <w:r w:rsidRPr="002D4752">
              <w:rPr>
                <w:color w:val="auto"/>
                <w:sz w:val="14"/>
                <w:szCs w:val="14"/>
              </w:rPr>
              <w:t>.</w:t>
            </w:r>
          </w:p>
          <w:p w14:paraId="7A567163" w14:textId="77777777" w:rsidR="008B00DD" w:rsidRPr="00CD7D26" w:rsidRDefault="008B00DD" w:rsidP="002D4752">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33AFFC60" w14:textId="77777777" w:rsidR="002D4752" w:rsidRPr="002D4752" w:rsidRDefault="002D4752" w:rsidP="002D4752">
            <w:pPr>
              <w:pStyle w:val="Default"/>
              <w:rPr>
                <w:color w:val="auto"/>
                <w:sz w:val="14"/>
                <w:szCs w:val="14"/>
              </w:rPr>
            </w:pPr>
            <w:r w:rsidRPr="002D4752">
              <w:rPr>
                <w:color w:val="auto"/>
                <w:sz w:val="14"/>
                <w:szCs w:val="14"/>
              </w:rPr>
              <w:t>There were no errors in the reporting of the numerator(s) and denominator(s) for the prevalence.</w:t>
            </w:r>
          </w:p>
          <w:p w14:paraId="1A91A341" w14:textId="77777777" w:rsidR="008B00DD" w:rsidRPr="00CD7D26" w:rsidRDefault="008B00DD" w:rsidP="002D4752">
            <w:pPr>
              <w:pStyle w:val="Default"/>
              <w:rPr>
                <w:color w:val="auto"/>
                <w:sz w:val="14"/>
                <w:szCs w:val="14"/>
              </w:rPr>
            </w:pPr>
          </w:p>
        </w:tc>
      </w:tr>
      <w:tr w:rsidR="00291D40" w:rsidRPr="00CD7D26" w14:paraId="0D1E53DE" w14:textId="74B34EB0" w:rsidTr="00655E0F">
        <w:trPr>
          <w:trHeight w:val="387"/>
        </w:trPr>
        <w:tc>
          <w:tcPr>
            <w:tcW w:w="355" w:type="pct"/>
            <w:tcBorders>
              <w:top w:val="single" w:sz="4" w:space="0" w:color="auto"/>
              <w:bottom w:val="single" w:sz="4" w:space="0" w:color="auto"/>
            </w:tcBorders>
            <w:shd w:val="clear" w:color="auto" w:fill="auto"/>
          </w:tcPr>
          <w:p w14:paraId="213E8DF5" w14:textId="4139EFD3" w:rsidR="008B00DD" w:rsidRPr="00A21AFE" w:rsidRDefault="008B00DD" w:rsidP="00783811">
            <w:pPr>
              <w:pStyle w:val="Default"/>
              <w:rPr>
                <w:b/>
                <w:color w:val="auto"/>
                <w:sz w:val="14"/>
                <w:szCs w:val="14"/>
              </w:rPr>
            </w:pPr>
            <w:proofErr w:type="spellStart"/>
            <w:r w:rsidRPr="00A21AFE">
              <w:rPr>
                <w:b/>
                <w:color w:val="auto"/>
                <w:sz w:val="14"/>
                <w:szCs w:val="14"/>
              </w:rPr>
              <w:t>Vidalis</w:t>
            </w:r>
            <w:proofErr w:type="spellEnd"/>
            <w:r w:rsidRPr="00A21AFE">
              <w:rPr>
                <w:b/>
                <w:color w:val="auto"/>
                <w:sz w:val="14"/>
                <w:szCs w:val="14"/>
              </w:rPr>
              <w:t xml:space="preserve"> 1987</w:t>
            </w:r>
          </w:p>
        </w:tc>
        <w:tc>
          <w:tcPr>
            <w:tcW w:w="509" w:type="pct"/>
            <w:tcBorders>
              <w:top w:val="single" w:sz="4" w:space="0" w:color="auto"/>
              <w:bottom w:val="single" w:sz="4" w:space="0" w:color="auto"/>
            </w:tcBorders>
            <w:shd w:val="clear" w:color="auto" w:fill="auto"/>
          </w:tcPr>
          <w:p w14:paraId="6BB57376" w14:textId="7A4EFEA0" w:rsidR="0055053E" w:rsidRPr="0055053E" w:rsidRDefault="0055053E" w:rsidP="0055053E">
            <w:pPr>
              <w:pStyle w:val="Default"/>
              <w:rPr>
                <w:color w:val="auto"/>
                <w:sz w:val="14"/>
                <w:szCs w:val="14"/>
              </w:rPr>
            </w:pPr>
            <w:r w:rsidRPr="0055053E">
              <w:rPr>
                <w:color w:val="auto"/>
                <w:sz w:val="14"/>
                <w:szCs w:val="14"/>
              </w:rPr>
              <w:t xml:space="preserve">Whilst "All patients </w:t>
            </w:r>
            <w:proofErr w:type="spellStart"/>
            <w:r w:rsidRPr="0055053E">
              <w:rPr>
                <w:color w:val="auto"/>
                <w:sz w:val="14"/>
                <w:szCs w:val="14"/>
              </w:rPr>
              <w:t>en</w:t>
            </w:r>
            <w:r w:rsidR="00C46E5D">
              <w:rPr>
                <w:color w:val="auto"/>
                <w:sz w:val="14"/>
                <w:szCs w:val="14"/>
              </w:rPr>
              <w:t>-</w:t>
            </w:r>
            <w:r w:rsidRPr="0055053E">
              <w:rPr>
                <w:color w:val="auto"/>
                <w:sz w:val="14"/>
                <w:szCs w:val="14"/>
              </w:rPr>
              <w:t>tering</w:t>
            </w:r>
            <w:proofErr w:type="spellEnd"/>
            <w:r w:rsidRPr="0055053E">
              <w:rPr>
                <w:color w:val="auto"/>
                <w:sz w:val="14"/>
                <w:szCs w:val="14"/>
              </w:rPr>
              <w:t xml:space="preserve"> the Casualty De</w:t>
            </w:r>
            <w:r w:rsidR="00C46E5D">
              <w:rPr>
                <w:color w:val="auto"/>
                <w:sz w:val="14"/>
                <w:szCs w:val="14"/>
              </w:rPr>
              <w:t>-</w:t>
            </w:r>
            <w:proofErr w:type="spellStart"/>
            <w:r w:rsidRPr="0055053E">
              <w:rPr>
                <w:color w:val="auto"/>
                <w:sz w:val="14"/>
                <w:szCs w:val="14"/>
              </w:rPr>
              <w:t>partment</w:t>
            </w:r>
            <w:proofErr w:type="spellEnd"/>
            <w:r w:rsidRPr="0055053E">
              <w:rPr>
                <w:color w:val="auto"/>
                <w:sz w:val="14"/>
                <w:szCs w:val="14"/>
              </w:rPr>
              <w:t>..." (p.312) were recruited</w:t>
            </w:r>
            <w:r>
              <w:rPr>
                <w:color w:val="auto"/>
                <w:sz w:val="14"/>
                <w:szCs w:val="14"/>
              </w:rPr>
              <w:t>, n</w:t>
            </w:r>
            <w:r w:rsidRPr="0055053E">
              <w:rPr>
                <w:color w:val="auto"/>
                <w:sz w:val="14"/>
                <w:szCs w:val="14"/>
              </w:rPr>
              <w:t>o specific in</w:t>
            </w:r>
            <w:r w:rsidR="00C46E5D">
              <w:rPr>
                <w:color w:val="auto"/>
                <w:sz w:val="14"/>
                <w:szCs w:val="14"/>
              </w:rPr>
              <w:t>-</w:t>
            </w:r>
            <w:r w:rsidRPr="0055053E">
              <w:rPr>
                <w:color w:val="auto"/>
                <w:sz w:val="14"/>
                <w:szCs w:val="14"/>
              </w:rPr>
              <w:t>formation is reported from which hospitals participants were re</w:t>
            </w:r>
            <w:r w:rsidR="00C46E5D">
              <w:rPr>
                <w:color w:val="auto"/>
                <w:sz w:val="14"/>
                <w:szCs w:val="14"/>
              </w:rPr>
              <w:t>-</w:t>
            </w:r>
            <w:proofErr w:type="spellStart"/>
            <w:r w:rsidRPr="0055053E">
              <w:rPr>
                <w:color w:val="auto"/>
                <w:sz w:val="14"/>
                <w:szCs w:val="14"/>
              </w:rPr>
              <w:t>cruited</w:t>
            </w:r>
            <w:proofErr w:type="spellEnd"/>
            <w:r w:rsidRPr="0055053E">
              <w:rPr>
                <w:color w:val="auto"/>
                <w:sz w:val="14"/>
                <w:szCs w:val="14"/>
              </w:rPr>
              <w:t xml:space="preserve">. Therefore, it is difficult to determine whether participants were recruited from a region likely to be representative of the national population. </w:t>
            </w:r>
          </w:p>
          <w:p w14:paraId="20CDAACE" w14:textId="2663726A" w:rsidR="008B00DD" w:rsidRPr="00CD7D26" w:rsidRDefault="008B00DD" w:rsidP="0055053E">
            <w:pPr>
              <w:pStyle w:val="Default"/>
              <w:rPr>
                <w:color w:val="auto"/>
                <w:sz w:val="14"/>
                <w:szCs w:val="14"/>
              </w:rPr>
            </w:pPr>
          </w:p>
        </w:tc>
        <w:tc>
          <w:tcPr>
            <w:tcW w:w="475" w:type="pct"/>
            <w:tcBorders>
              <w:top w:val="single" w:sz="4" w:space="0" w:color="auto"/>
              <w:bottom w:val="single" w:sz="4" w:space="0" w:color="auto"/>
            </w:tcBorders>
            <w:shd w:val="clear" w:color="auto" w:fill="auto"/>
          </w:tcPr>
          <w:p w14:paraId="5AFA5D0C" w14:textId="755BC8CD" w:rsidR="0055053E" w:rsidRPr="0055053E" w:rsidRDefault="0055053E" w:rsidP="0055053E">
            <w:pPr>
              <w:pStyle w:val="Default"/>
              <w:rPr>
                <w:color w:val="auto"/>
                <w:sz w:val="14"/>
                <w:szCs w:val="14"/>
              </w:rPr>
            </w:pPr>
            <w:r w:rsidRPr="0055053E">
              <w:rPr>
                <w:color w:val="auto"/>
                <w:sz w:val="14"/>
                <w:szCs w:val="14"/>
              </w:rPr>
              <w:t>"...all admissions de</w:t>
            </w:r>
            <w:r w:rsidR="00C46E5D">
              <w:rPr>
                <w:color w:val="auto"/>
                <w:sz w:val="14"/>
                <w:szCs w:val="14"/>
              </w:rPr>
              <w:t>-</w:t>
            </w:r>
            <w:proofErr w:type="spellStart"/>
            <w:r w:rsidRPr="0055053E">
              <w:rPr>
                <w:color w:val="auto"/>
                <w:sz w:val="14"/>
                <w:szCs w:val="14"/>
              </w:rPr>
              <w:t>signated</w:t>
            </w:r>
            <w:proofErr w:type="spellEnd"/>
            <w:r w:rsidRPr="0055053E">
              <w:rPr>
                <w:color w:val="auto"/>
                <w:sz w:val="14"/>
                <w:szCs w:val="14"/>
              </w:rPr>
              <w:t xml:space="preserve"> as over</w:t>
            </w:r>
            <w:r w:rsidR="00C46E5D">
              <w:rPr>
                <w:color w:val="auto"/>
                <w:sz w:val="14"/>
                <w:szCs w:val="14"/>
              </w:rPr>
              <w:t>-</w:t>
            </w:r>
            <w:r w:rsidRPr="0055053E">
              <w:rPr>
                <w:color w:val="auto"/>
                <w:sz w:val="14"/>
                <w:szCs w:val="14"/>
              </w:rPr>
              <w:t xml:space="preserve">doses..." (p.312) were included, however, some otherwise </w:t>
            </w:r>
            <w:proofErr w:type="spellStart"/>
            <w:r w:rsidRPr="0055053E">
              <w:rPr>
                <w:color w:val="auto"/>
                <w:sz w:val="14"/>
                <w:szCs w:val="14"/>
              </w:rPr>
              <w:t>elig</w:t>
            </w:r>
            <w:r w:rsidR="00C46E5D">
              <w:rPr>
                <w:color w:val="auto"/>
                <w:sz w:val="14"/>
                <w:szCs w:val="14"/>
              </w:rPr>
              <w:t>-ible</w:t>
            </w:r>
            <w:proofErr w:type="spellEnd"/>
            <w:r w:rsidR="00C46E5D">
              <w:rPr>
                <w:color w:val="auto"/>
                <w:sz w:val="14"/>
                <w:szCs w:val="14"/>
              </w:rPr>
              <w:t xml:space="preserve"> participants "</w:t>
            </w:r>
            <w:r w:rsidRPr="0055053E">
              <w:rPr>
                <w:color w:val="auto"/>
                <w:sz w:val="14"/>
                <w:szCs w:val="14"/>
              </w:rPr>
              <w:t xml:space="preserve">were found to be </w:t>
            </w:r>
            <w:proofErr w:type="spellStart"/>
            <w:r w:rsidRPr="0055053E">
              <w:rPr>
                <w:color w:val="auto"/>
                <w:sz w:val="14"/>
                <w:szCs w:val="14"/>
              </w:rPr>
              <w:t>misdiag</w:t>
            </w:r>
            <w:proofErr w:type="spellEnd"/>
            <w:r w:rsidR="00C46E5D">
              <w:rPr>
                <w:color w:val="auto"/>
                <w:sz w:val="14"/>
                <w:szCs w:val="14"/>
              </w:rPr>
              <w:t>-</w:t>
            </w:r>
            <w:r w:rsidRPr="0055053E">
              <w:rPr>
                <w:color w:val="auto"/>
                <w:sz w:val="14"/>
                <w:szCs w:val="14"/>
              </w:rPr>
              <w:t>nosed on first assess</w:t>
            </w:r>
            <w:r w:rsidR="00C46E5D">
              <w:rPr>
                <w:color w:val="auto"/>
                <w:sz w:val="14"/>
                <w:szCs w:val="14"/>
              </w:rPr>
              <w:t>-</w:t>
            </w:r>
            <w:proofErr w:type="spellStart"/>
            <w:r w:rsidRPr="0055053E">
              <w:rPr>
                <w:color w:val="auto"/>
                <w:sz w:val="14"/>
                <w:szCs w:val="14"/>
              </w:rPr>
              <w:t>ment</w:t>
            </w:r>
            <w:proofErr w:type="spellEnd"/>
            <w:proofErr w:type="gramStart"/>
            <w:r w:rsidRPr="0055053E">
              <w:rPr>
                <w:color w:val="auto"/>
                <w:sz w:val="14"/>
                <w:szCs w:val="14"/>
              </w:rPr>
              <w:t>...[</w:t>
            </w:r>
            <w:proofErr w:type="gramEnd"/>
            <w:r w:rsidRPr="0055053E">
              <w:rPr>
                <w:color w:val="auto"/>
                <w:sz w:val="14"/>
                <w:szCs w:val="14"/>
              </w:rPr>
              <w:t>and others were] excluded owing to a lack of inform</w:t>
            </w:r>
            <w:r w:rsidR="00C46E5D">
              <w:rPr>
                <w:color w:val="auto"/>
                <w:sz w:val="14"/>
                <w:szCs w:val="14"/>
              </w:rPr>
              <w:t>-</w:t>
            </w:r>
            <w:proofErr w:type="spellStart"/>
            <w:r w:rsidRPr="0055053E">
              <w:rPr>
                <w:color w:val="auto"/>
                <w:sz w:val="14"/>
                <w:szCs w:val="14"/>
              </w:rPr>
              <w:t>ation</w:t>
            </w:r>
            <w:proofErr w:type="spellEnd"/>
            <w:r w:rsidRPr="0055053E">
              <w:rPr>
                <w:color w:val="auto"/>
                <w:sz w:val="14"/>
                <w:szCs w:val="14"/>
              </w:rPr>
              <w:t>" (p.313).</w:t>
            </w:r>
          </w:p>
          <w:p w14:paraId="75B55116" w14:textId="77777777" w:rsidR="008B00DD" w:rsidRPr="00CD7D26" w:rsidRDefault="008B00DD" w:rsidP="0055053E">
            <w:pPr>
              <w:pStyle w:val="Default"/>
              <w:rPr>
                <w:color w:val="auto"/>
                <w:sz w:val="14"/>
                <w:szCs w:val="14"/>
              </w:rPr>
            </w:pPr>
          </w:p>
        </w:tc>
        <w:tc>
          <w:tcPr>
            <w:tcW w:w="478" w:type="pct"/>
            <w:tcBorders>
              <w:top w:val="single" w:sz="4" w:space="0" w:color="auto"/>
              <w:bottom w:val="single" w:sz="4" w:space="0" w:color="auto"/>
            </w:tcBorders>
            <w:shd w:val="clear" w:color="auto" w:fill="auto"/>
          </w:tcPr>
          <w:p w14:paraId="23FB39B0" w14:textId="0AE126BE" w:rsidR="0055053E" w:rsidRPr="0055053E" w:rsidRDefault="00E15656" w:rsidP="0055053E">
            <w:pPr>
              <w:pStyle w:val="Default"/>
              <w:rPr>
                <w:color w:val="auto"/>
                <w:sz w:val="14"/>
                <w:szCs w:val="14"/>
              </w:rPr>
            </w:pPr>
            <w:r>
              <w:rPr>
                <w:color w:val="auto"/>
                <w:sz w:val="14"/>
                <w:szCs w:val="14"/>
              </w:rPr>
              <w:t>NR</w:t>
            </w:r>
          </w:p>
          <w:p w14:paraId="1D536230" w14:textId="77777777" w:rsidR="008B00DD" w:rsidRPr="00CD7D26" w:rsidRDefault="008B00DD" w:rsidP="0055053E">
            <w:pPr>
              <w:pStyle w:val="Default"/>
              <w:rPr>
                <w:color w:val="auto"/>
                <w:sz w:val="14"/>
                <w:szCs w:val="14"/>
              </w:rPr>
            </w:pPr>
          </w:p>
        </w:tc>
        <w:tc>
          <w:tcPr>
            <w:tcW w:w="438" w:type="pct"/>
            <w:tcBorders>
              <w:top w:val="single" w:sz="4" w:space="0" w:color="auto"/>
              <w:bottom w:val="single" w:sz="4" w:space="0" w:color="auto"/>
            </w:tcBorders>
            <w:shd w:val="clear" w:color="auto" w:fill="auto"/>
          </w:tcPr>
          <w:p w14:paraId="63AE2B84" w14:textId="69D15C12" w:rsidR="0055053E" w:rsidRPr="0055053E" w:rsidRDefault="0055053E" w:rsidP="0055053E">
            <w:pPr>
              <w:pStyle w:val="Default"/>
              <w:rPr>
                <w:color w:val="auto"/>
                <w:sz w:val="14"/>
                <w:szCs w:val="14"/>
              </w:rPr>
            </w:pPr>
            <w:r w:rsidRPr="0055053E">
              <w:rPr>
                <w:color w:val="auto"/>
                <w:sz w:val="14"/>
                <w:szCs w:val="14"/>
              </w:rPr>
              <w:t>No specific inform</w:t>
            </w:r>
            <w:r w:rsidR="00BB0720">
              <w:rPr>
                <w:color w:val="auto"/>
                <w:sz w:val="14"/>
                <w:szCs w:val="14"/>
              </w:rPr>
              <w:t>-</w:t>
            </w:r>
            <w:proofErr w:type="spellStart"/>
            <w:r w:rsidRPr="0055053E">
              <w:rPr>
                <w:color w:val="auto"/>
                <w:sz w:val="14"/>
                <w:szCs w:val="14"/>
              </w:rPr>
              <w:t>ation</w:t>
            </w:r>
            <w:proofErr w:type="spellEnd"/>
            <w:r w:rsidRPr="0055053E">
              <w:rPr>
                <w:color w:val="auto"/>
                <w:sz w:val="14"/>
                <w:szCs w:val="14"/>
              </w:rPr>
              <w:t xml:space="preserve"> reported, how</w:t>
            </w:r>
            <w:r w:rsidR="00BB0720">
              <w:rPr>
                <w:color w:val="auto"/>
                <w:sz w:val="14"/>
                <w:szCs w:val="14"/>
              </w:rPr>
              <w:t>-</w:t>
            </w:r>
            <w:r w:rsidRPr="0055053E">
              <w:rPr>
                <w:color w:val="auto"/>
                <w:sz w:val="14"/>
                <w:szCs w:val="14"/>
              </w:rPr>
              <w:t>ever, data for all eligible participants were included in analyses.</w:t>
            </w:r>
          </w:p>
          <w:p w14:paraId="1913DB0E" w14:textId="77777777" w:rsidR="008B00DD" w:rsidRPr="00CD7D26" w:rsidRDefault="008B00DD" w:rsidP="0055053E">
            <w:pPr>
              <w:pStyle w:val="Default"/>
              <w:rPr>
                <w:color w:val="auto"/>
                <w:sz w:val="14"/>
                <w:szCs w:val="14"/>
              </w:rPr>
            </w:pPr>
          </w:p>
        </w:tc>
        <w:tc>
          <w:tcPr>
            <w:tcW w:w="452" w:type="pct"/>
            <w:tcBorders>
              <w:top w:val="single" w:sz="4" w:space="0" w:color="auto"/>
              <w:bottom w:val="single" w:sz="4" w:space="0" w:color="auto"/>
            </w:tcBorders>
            <w:shd w:val="clear" w:color="auto" w:fill="auto"/>
          </w:tcPr>
          <w:p w14:paraId="369FC01F" w14:textId="059DF847" w:rsidR="0055053E" w:rsidRPr="0055053E" w:rsidRDefault="0055053E" w:rsidP="0055053E">
            <w:pPr>
              <w:pStyle w:val="Default"/>
              <w:rPr>
                <w:color w:val="auto"/>
                <w:sz w:val="14"/>
                <w:szCs w:val="14"/>
              </w:rPr>
            </w:pPr>
            <w:r w:rsidRPr="0055053E">
              <w:rPr>
                <w:color w:val="auto"/>
                <w:sz w:val="14"/>
                <w:szCs w:val="14"/>
              </w:rPr>
              <w:t xml:space="preserve">"We...studied the </w:t>
            </w:r>
            <w:proofErr w:type="spellStart"/>
            <w:r w:rsidRPr="0055053E">
              <w:rPr>
                <w:color w:val="auto"/>
                <w:sz w:val="14"/>
                <w:szCs w:val="14"/>
              </w:rPr>
              <w:t>cas</w:t>
            </w:r>
            <w:r w:rsidR="00BB0720">
              <w:rPr>
                <w:color w:val="auto"/>
                <w:sz w:val="14"/>
                <w:szCs w:val="14"/>
              </w:rPr>
              <w:t>-</w:t>
            </w:r>
            <w:r w:rsidRPr="0055053E">
              <w:rPr>
                <w:color w:val="auto"/>
                <w:sz w:val="14"/>
                <w:szCs w:val="14"/>
              </w:rPr>
              <w:t>ualty</w:t>
            </w:r>
            <w:proofErr w:type="spellEnd"/>
            <w:r w:rsidRPr="0055053E">
              <w:rPr>
                <w:color w:val="auto"/>
                <w:sz w:val="14"/>
                <w:szCs w:val="14"/>
              </w:rPr>
              <w:t xml:space="preserve"> clinica</w:t>
            </w:r>
            <w:r w:rsidR="004D5FD7">
              <w:rPr>
                <w:color w:val="auto"/>
                <w:sz w:val="14"/>
                <w:szCs w:val="14"/>
              </w:rPr>
              <w:t>l notes of these patients... (p</w:t>
            </w:r>
            <w:r w:rsidRPr="0055053E">
              <w:rPr>
                <w:color w:val="auto"/>
                <w:sz w:val="14"/>
                <w:szCs w:val="14"/>
              </w:rPr>
              <w:t>.312).</w:t>
            </w:r>
          </w:p>
          <w:p w14:paraId="5202E33A" w14:textId="77777777" w:rsidR="008B00DD" w:rsidRPr="00CD7D26" w:rsidRDefault="008B00DD" w:rsidP="0055053E">
            <w:pPr>
              <w:pStyle w:val="Default"/>
              <w:rPr>
                <w:color w:val="auto"/>
                <w:sz w:val="14"/>
                <w:szCs w:val="14"/>
              </w:rPr>
            </w:pPr>
          </w:p>
        </w:tc>
        <w:tc>
          <w:tcPr>
            <w:tcW w:w="444" w:type="pct"/>
            <w:tcBorders>
              <w:top w:val="single" w:sz="4" w:space="0" w:color="auto"/>
              <w:bottom w:val="single" w:sz="4" w:space="0" w:color="auto"/>
            </w:tcBorders>
            <w:shd w:val="clear" w:color="auto" w:fill="auto"/>
          </w:tcPr>
          <w:p w14:paraId="671327ED" w14:textId="47EC3111" w:rsidR="0055053E" w:rsidRPr="0055053E" w:rsidRDefault="0055053E" w:rsidP="0055053E">
            <w:pPr>
              <w:pStyle w:val="Default"/>
              <w:rPr>
                <w:color w:val="auto"/>
                <w:sz w:val="14"/>
                <w:szCs w:val="14"/>
              </w:rPr>
            </w:pPr>
            <w:r w:rsidRPr="0055053E">
              <w:rPr>
                <w:color w:val="auto"/>
                <w:sz w:val="14"/>
                <w:szCs w:val="14"/>
              </w:rPr>
              <w:t>Whilst "[w]e search</w:t>
            </w:r>
            <w:r w:rsidR="004D5FD7">
              <w:rPr>
                <w:color w:val="auto"/>
                <w:sz w:val="14"/>
                <w:szCs w:val="14"/>
              </w:rPr>
              <w:t>-</w:t>
            </w:r>
            <w:r w:rsidRPr="0055053E">
              <w:rPr>
                <w:color w:val="auto"/>
                <w:sz w:val="14"/>
                <w:szCs w:val="14"/>
              </w:rPr>
              <w:t xml:space="preserve">ed the register for all admissions </w:t>
            </w:r>
            <w:proofErr w:type="spellStart"/>
            <w:r w:rsidRPr="0055053E">
              <w:rPr>
                <w:color w:val="auto"/>
                <w:sz w:val="14"/>
                <w:szCs w:val="14"/>
              </w:rPr>
              <w:t>desig</w:t>
            </w:r>
            <w:r w:rsidR="004D5FD7">
              <w:rPr>
                <w:color w:val="auto"/>
                <w:sz w:val="14"/>
                <w:szCs w:val="14"/>
              </w:rPr>
              <w:t>-</w:t>
            </w:r>
            <w:r w:rsidRPr="0055053E">
              <w:rPr>
                <w:color w:val="auto"/>
                <w:sz w:val="14"/>
                <w:szCs w:val="14"/>
              </w:rPr>
              <w:t>nated</w:t>
            </w:r>
            <w:proofErr w:type="spellEnd"/>
            <w:r w:rsidRPr="0055053E">
              <w:rPr>
                <w:color w:val="auto"/>
                <w:sz w:val="14"/>
                <w:szCs w:val="14"/>
              </w:rPr>
              <w:t xml:space="preserve"> as overdoses" (p.312), it is unclear whether this deter</w:t>
            </w:r>
            <w:r w:rsidR="00690309">
              <w:rPr>
                <w:color w:val="auto"/>
                <w:sz w:val="14"/>
                <w:szCs w:val="14"/>
              </w:rPr>
              <w:t>-</w:t>
            </w:r>
            <w:proofErr w:type="spellStart"/>
            <w:r w:rsidRPr="0055053E">
              <w:rPr>
                <w:color w:val="auto"/>
                <w:sz w:val="14"/>
                <w:szCs w:val="14"/>
              </w:rPr>
              <w:t>mination</w:t>
            </w:r>
            <w:proofErr w:type="spellEnd"/>
            <w:r w:rsidRPr="0055053E">
              <w:rPr>
                <w:color w:val="auto"/>
                <w:sz w:val="14"/>
                <w:szCs w:val="14"/>
              </w:rPr>
              <w:t xml:space="preserve"> was made on the basis of </w:t>
            </w:r>
            <w:proofErr w:type="spellStart"/>
            <w:r w:rsidRPr="0055053E">
              <w:rPr>
                <w:color w:val="auto"/>
                <w:sz w:val="14"/>
                <w:szCs w:val="14"/>
              </w:rPr>
              <w:t>diag</w:t>
            </w:r>
            <w:r w:rsidR="00690309">
              <w:rPr>
                <w:color w:val="auto"/>
                <w:sz w:val="14"/>
                <w:szCs w:val="14"/>
              </w:rPr>
              <w:t>-</w:t>
            </w:r>
            <w:r w:rsidRPr="0055053E">
              <w:rPr>
                <w:color w:val="auto"/>
                <w:sz w:val="14"/>
                <w:szCs w:val="14"/>
              </w:rPr>
              <w:t>nostic</w:t>
            </w:r>
            <w:proofErr w:type="spellEnd"/>
            <w:r w:rsidRPr="0055053E">
              <w:rPr>
                <w:color w:val="auto"/>
                <w:sz w:val="14"/>
                <w:szCs w:val="14"/>
              </w:rPr>
              <w:t xml:space="preserve"> codes alone, or whether additional review was under</w:t>
            </w:r>
            <w:r w:rsidR="00690309">
              <w:rPr>
                <w:color w:val="auto"/>
                <w:sz w:val="14"/>
                <w:szCs w:val="14"/>
              </w:rPr>
              <w:t>-</w:t>
            </w:r>
            <w:r w:rsidRPr="0055053E">
              <w:rPr>
                <w:color w:val="auto"/>
                <w:sz w:val="14"/>
                <w:szCs w:val="14"/>
              </w:rPr>
              <w:t>taken to investigate intent in ambiguous cases.</w:t>
            </w:r>
          </w:p>
          <w:p w14:paraId="56889344" w14:textId="77777777" w:rsidR="008B00DD" w:rsidRPr="00CD7D26" w:rsidRDefault="008B00DD" w:rsidP="0055053E">
            <w:pPr>
              <w:pStyle w:val="Default"/>
              <w:rPr>
                <w:color w:val="auto"/>
                <w:sz w:val="14"/>
                <w:szCs w:val="14"/>
              </w:rPr>
            </w:pPr>
          </w:p>
        </w:tc>
        <w:tc>
          <w:tcPr>
            <w:tcW w:w="437" w:type="pct"/>
            <w:tcBorders>
              <w:top w:val="single" w:sz="4" w:space="0" w:color="auto"/>
              <w:bottom w:val="single" w:sz="4" w:space="0" w:color="auto"/>
            </w:tcBorders>
            <w:shd w:val="clear" w:color="auto" w:fill="auto"/>
          </w:tcPr>
          <w:p w14:paraId="20F0E264" w14:textId="77777777" w:rsidR="0055053E" w:rsidRPr="0055053E" w:rsidRDefault="0055053E" w:rsidP="0055053E">
            <w:pPr>
              <w:pStyle w:val="Default"/>
              <w:rPr>
                <w:color w:val="auto"/>
                <w:sz w:val="14"/>
                <w:szCs w:val="14"/>
              </w:rPr>
            </w:pPr>
            <w:r w:rsidRPr="0055053E">
              <w:rPr>
                <w:color w:val="auto"/>
                <w:sz w:val="14"/>
                <w:szCs w:val="14"/>
              </w:rPr>
              <w:t>Hospital/medical records used.</w:t>
            </w:r>
          </w:p>
          <w:p w14:paraId="1F7B2FF6" w14:textId="77777777" w:rsidR="008B00DD" w:rsidRPr="00CD7D26" w:rsidRDefault="008B00DD" w:rsidP="0055053E">
            <w:pPr>
              <w:pStyle w:val="Default"/>
              <w:rPr>
                <w:color w:val="auto"/>
                <w:sz w:val="14"/>
                <w:szCs w:val="14"/>
              </w:rPr>
            </w:pPr>
          </w:p>
        </w:tc>
        <w:tc>
          <w:tcPr>
            <w:tcW w:w="453" w:type="pct"/>
            <w:tcBorders>
              <w:top w:val="single" w:sz="4" w:space="0" w:color="auto"/>
              <w:bottom w:val="single" w:sz="4" w:space="0" w:color="auto"/>
            </w:tcBorders>
            <w:shd w:val="clear" w:color="auto" w:fill="auto"/>
          </w:tcPr>
          <w:p w14:paraId="65DE7044" w14:textId="1E18CCC5" w:rsidR="0055053E" w:rsidRPr="0055053E" w:rsidRDefault="0055053E" w:rsidP="0055053E">
            <w:pPr>
              <w:pStyle w:val="Default"/>
              <w:rPr>
                <w:color w:val="auto"/>
                <w:sz w:val="14"/>
                <w:szCs w:val="14"/>
              </w:rPr>
            </w:pPr>
            <w:r w:rsidRPr="0055053E">
              <w:rPr>
                <w:color w:val="auto"/>
                <w:sz w:val="14"/>
                <w:szCs w:val="14"/>
              </w:rPr>
              <w:t>No specific inform</w:t>
            </w:r>
            <w:r w:rsidR="00690309">
              <w:rPr>
                <w:color w:val="auto"/>
                <w:sz w:val="14"/>
                <w:szCs w:val="14"/>
              </w:rPr>
              <w:t>-</w:t>
            </w:r>
            <w:proofErr w:type="spellStart"/>
            <w:r w:rsidRPr="0055053E">
              <w:rPr>
                <w:color w:val="auto"/>
                <w:sz w:val="14"/>
                <w:szCs w:val="14"/>
              </w:rPr>
              <w:t>ation</w:t>
            </w:r>
            <w:proofErr w:type="spellEnd"/>
            <w:r w:rsidRPr="0055053E">
              <w:rPr>
                <w:color w:val="auto"/>
                <w:sz w:val="14"/>
                <w:szCs w:val="14"/>
              </w:rPr>
              <w:t xml:space="preserve"> reported, how</w:t>
            </w:r>
            <w:r w:rsidR="00690309">
              <w:rPr>
                <w:color w:val="auto"/>
                <w:sz w:val="14"/>
                <w:szCs w:val="14"/>
              </w:rPr>
              <w:t>-</w:t>
            </w:r>
            <w:r w:rsidRPr="0055053E">
              <w:rPr>
                <w:color w:val="auto"/>
                <w:sz w:val="14"/>
                <w:szCs w:val="14"/>
              </w:rPr>
              <w:t>ever, it is likely the mode of data collection was the same for all participants.</w:t>
            </w:r>
          </w:p>
          <w:p w14:paraId="004EC770" w14:textId="77777777" w:rsidR="008B00DD" w:rsidRPr="00CD7D26" w:rsidRDefault="008B00DD" w:rsidP="0055053E">
            <w:pPr>
              <w:pStyle w:val="Default"/>
              <w:rPr>
                <w:color w:val="auto"/>
                <w:sz w:val="14"/>
                <w:szCs w:val="14"/>
              </w:rPr>
            </w:pPr>
          </w:p>
        </w:tc>
        <w:tc>
          <w:tcPr>
            <w:tcW w:w="442" w:type="pct"/>
            <w:tcBorders>
              <w:top w:val="single" w:sz="4" w:space="0" w:color="auto"/>
              <w:bottom w:val="single" w:sz="4" w:space="0" w:color="auto"/>
            </w:tcBorders>
            <w:shd w:val="clear" w:color="auto" w:fill="auto"/>
          </w:tcPr>
          <w:p w14:paraId="0EA78C59" w14:textId="0EAA42F4" w:rsidR="0055053E" w:rsidRPr="0055053E" w:rsidRDefault="00690309" w:rsidP="0055053E">
            <w:pPr>
              <w:pStyle w:val="Default"/>
              <w:rPr>
                <w:color w:val="auto"/>
                <w:sz w:val="14"/>
                <w:szCs w:val="14"/>
              </w:rPr>
            </w:pPr>
            <w:r>
              <w:rPr>
                <w:color w:val="auto"/>
                <w:sz w:val="14"/>
                <w:szCs w:val="14"/>
              </w:rPr>
              <w:t>NR</w:t>
            </w:r>
          </w:p>
          <w:p w14:paraId="56320CED" w14:textId="77777777" w:rsidR="008B00DD" w:rsidRPr="00CD7D26" w:rsidRDefault="008B00DD" w:rsidP="0055053E">
            <w:pPr>
              <w:pStyle w:val="Default"/>
              <w:rPr>
                <w:color w:val="auto"/>
                <w:sz w:val="14"/>
                <w:szCs w:val="14"/>
              </w:rPr>
            </w:pPr>
          </w:p>
        </w:tc>
        <w:tc>
          <w:tcPr>
            <w:tcW w:w="517" w:type="pct"/>
            <w:tcBorders>
              <w:top w:val="single" w:sz="4" w:space="0" w:color="auto"/>
              <w:bottom w:val="single" w:sz="4" w:space="0" w:color="auto"/>
            </w:tcBorders>
            <w:shd w:val="clear" w:color="auto" w:fill="auto"/>
          </w:tcPr>
          <w:p w14:paraId="36612802" w14:textId="77777777" w:rsidR="0055053E" w:rsidRPr="0055053E" w:rsidRDefault="0055053E" w:rsidP="0055053E">
            <w:pPr>
              <w:pStyle w:val="Default"/>
              <w:rPr>
                <w:color w:val="auto"/>
                <w:sz w:val="14"/>
                <w:szCs w:val="14"/>
              </w:rPr>
            </w:pPr>
            <w:r w:rsidRPr="0055053E">
              <w:rPr>
                <w:color w:val="auto"/>
                <w:sz w:val="14"/>
                <w:szCs w:val="14"/>
              </w:rPr>
              <w:t>There were no errors in the reporting of the numerator(s) and denominator(s) for the prevalence.</w:t>
            </w:r>
          </w:p>
          <w:p w14:paraId="1DDE9FBD" w14:textId="77777777" w:rsidR="008B00DD" w:rsidRPr="00CD7D26" w:rsidRDefault="008B00DD" w:rsidP="0055053E">
            <w:pPr>
              <w:pStyle w:val="Default"/>
              <w:rPr>
                <w:color w:val="auto"/>
                <w:sz w:val="14"/>
                <w:szCs w:val="14"/>
              </w:rPr>
            </w:pPr>
          </w:p>
        </w:tc>
      </w:tr>
      <w:tr w:rsidR="00291D40" w:rsidRPr="00CD7D26" w14:paraId="36C8764F" w14:textId="750E047D" w:rsidTr="00655E0F">
        <w:trPr>
          <w:trHeight w:val="387"/>
        </w:trPr>
        <w:tc>
          <w:tcPr>
            <w:tcW w:w="355" w:type="pct"/>
            <w:tcBorders>
              <w:top w:val="single" w:sz="4" w:space="0" w:color="auto"/>
              <w:bottom w:val="single" w:sz="4" w:space="0" w:color="auto"/>
            </w:tcBorders>
            <w:shd w:val="clear" w:color="auto" w:fill="F2F2F2" w:themeFill="background1" w:themeFillShade="F2"/>
          </w:tcPr>
          <w:p w14:paraId="5B4C60C0" w14:textId="3882FD4D" w:rsidR="008B00DD" w:rsidRPr="00A21AFE" w:rsidRDefault="008B00DD" w:rsidP="00783811">
            <w:pPr>
              <w:pStyle w:val="Default"/>
              <w:rPr>
                <w:b/>
                <w:color w:val="auto"/>
                <w:sz w:val="14"/>
                <w:szCs w:val="14"/>
              </w:rPr>
            </w:pPr>
            <w:r w:rsidRPr="00A21AFE">
              <w:rPr>
                <w:b/>
                <w:color w:val="auto"/>
                <w:sz w:val="14"/>
                <w:szCs w:val="14"/>
              </w:rPr>
              <w:t>Whyte 2001</w:t>
            </w:r>
          </w:p>
        </w:tc>
        <w:tc>
          <w:tcPr>
            <w:tcW w:w="509" w:type="pct"/>
            <w:tcBorders>
              <w:top w:val="single" w:sz="4" w:space="0" w:color="auto"/>
              <w:bottom w:val="single" w:sz="4" w:space="0" w:color="auto"/>
            </w:tcBorders>
            <w:shd w:val="clear" w:color="auto" w:fill="F2F2F2" w:themeFill="background1" w:themeFillShade="F2"/>
          </w:tcPr>
          <w:p w14:paraId="5B35ADFE" w14:textId="57DA4CB2" w:rsidR="00FC6267" w:rsidRPr="00FC6267" w:rsidRDefault="00FC6267" w:rsidP="00FC6267">
            <w:pPr>
              <w:pStyle w:val="Default"/>
              <w:rPr>
                <w:color w:val="auto"/>
                <w:sz w:val="14"/>
                <w:szCs w:val="14"/>
              </w:rPr>
            </w:pPr>
            <w:r w:rsidRPr="00FC6267">
              <w:rPr>
                <w:color w:val="auto"/>
                <w:sz w:val="14"/>
                <w:szCs w:val="14"/>
              </w:rPr>
              <w:t>The study was a "...case note audit [of all con</w:t>
            </w:r>
            <w:r w:rsidR="0075580F">
              <w:rPr>
                <w:color w:val="auto"/>
                <w:sz w:val="14"/>
                <w:szCs w:val="14"/>
              </w:rPr>
              <w:t>-</w:t>
            </w:r>
            <w:proofErr w:type="spellStart"/>
            <w:proofErr w:type="gramStart"/>
            <w:r w:rsidRPr="00FC6267">
              <w:rPr>
                <w:color w:val="auto"/>
                <w:sz w:val="14"/>
                <w:szCs w:val="14"/>
              </w:rPr>
              <w:t>secutive</w:t>
            </w:r>
            <w:proofErr w:type="spellEnd"/>
            <w:r w:rsidRPr="00FC6267">
              <w:rPr>
                <w:color w:val="auto"/>
                <w:sz w:val="14"/>
                <w:szCs w:val="14"/>
              </w:rPr>
              <w:t>]...</w:t>
            </w:r>
            <w:proofErr w:type="gramEnd"/>
            <w:r w:rsidRPr="00FC6267">
              <w:rPr>
                <w:color w:val="auto"/>
                <w:sz w:val="14"/>
                <w:szCs w:val="14"/>
              </w:rPr>
              <w:t xml:space="preserve">assessments at Kettering general </w:t>
            </w:r>
            <w:proofErr w:type="spellStart"/>
            <w:r w:rsidRPr="00FC6267">
              <w:rPr>
                <w:color w:val="auto"/>
                <w:sz w:val="14"/>
                <w:szCs w:val="14"/>
              </w:rPr>
              <w:t>hos</w:t>
            </w:r>
            <w:r w:rsidR="0075580F">
              <w:rPr>
                <w:color w:val="auto"/>
                <w:sz w:val="14"/>
                <w:szCs w:val="14"/>
              </w:rPr>
              <w:t>-</w:t>
            </w:r>
            <w:r w:rsidRPr="00FC6267">
              <w:rPr>
                <w:color w:val="auto"/>
                <w:sz w:val="14"/>
                <w:szCs w:val="14"/>
              </w:rPr>
              <w:t>pital</w:t>
            </w:r>
            <w:proofErr w:type="spellEnd"/>
            <w:r w:rsidRPr="00FC6267">
              <w:rPr>
                <w:color w:val="auto"/>
                <w:sz w:val="14"/>
                <w:szCs w:val="14"/>
              </w:rPr>
              <w:t xml:space="preserve">" (p.98); however, it is unclear whether this region </w:t>
            </w:r>
            <w:r w:rsidR="0075580F">
              <w:rPr>
                <w:color w:val="auto"/>
                <w:sz w:val="14"/>
                <w:szCs w:val="14"/>
              </w:rPr>
              <w:t>is</w:t>
            </w:r>
            <w:r w:rsidRPr="00FC6267">
              <w:rPr>
                <w:color w:val="auto"/>
                <w:sz w:val="14"/>
                <w:szCs w:val="14"/>
              </w:rPr>
              <w:t xml:space="preserve"> representative of the national population.</w:t>
            </w:r>
          </w:p>
          <w:p w14:paraId="69EFFCF7" w14:textId="1E98DDC8" w:rsidR="008B00DD" w:rsidRPr="00CD7D26" w:rsidRDefault="008B00DD" w:rsidP="00FC6267">
            <w:pPr>
              <w:pStyle w:val="Default"/>
              <w:rPr>
                <w:color w:val="auto"/>
                <w:sz w:val="14"/>
                <w:szCs w:val="14"/>
              </w:rPr>
            </w:pPr>
          </w:p>
        </w:tc>
        <w:tc>
          <w:tcPr>
            <w:tcW w:w="475" w:type="pct"/>
            <w:tcBorders>
              <w:top w:val="single" w:sz="4" w:space="0" w:color="auto"/>
              <w:bottom w:val="single" w:sz="4" w:space="0" w:color="auto"/>
            </w:tcBorders>
            <w:shd w:val="clear" w:color="auto" w:fill="F2F2F2" w:themeFill="background1" w:themeFillShade="F2"/>
          </w:tcPr>
          <w:p w14:paraId="249F700E" w14:textId="5B5A8C7C" w:rsidR="00FC6267" w:rsidRPr="00FC6267" w:rsidRDefault="00FC6267" w:rsidP="00FC6267">
            <w:pPr>
              <w:pStyle w:val="Default"/>
              <w:rPr>
                <w:color w:val="auto"/>
                <w:sz w:val="14"/>
                <w:szCs w:val="14"/>
              </w:rPr>
            </w:pPr>
            <w:r w:rsidRPr="00FC6267">
              <w:rPr>
                <w:color w:val="auto"/>
                <w:sz w:val="14"/>
                <w:szCs w:val="14"/>
              </w:rPr>
              <w:t>"...consecutive sets of notes for DSH patients presenting to A &amp; E from March 1999..." (p.99) were included. Whilst "[f]our patients' case notes were un</w:t>
            </w:r>
            <w:r w:rsidR="0031168C">
              <w:rPr>
                <w:color w:val="auto"/>
                <w:sz w:val="14"/>
                <w:szCs w:val="14"/>
              </w:rPr>
              <w:t>-</w:t>
            </w:r>
            <w:r w:rsidRPr="00FC6267">
              <w:rPr>
                <w:color w:val="auto"/>
                <w:sz w:val="14"/>
                <w:szCs w:val="14"/>
              </w:rPr>
              <w:t>traceable" (p.99) and were excluded from analysis, this is un</w:t>
            </w:r>
            <w:r w:rsidR="0031168C">
              <w:rPr>
                <w:color w:val="auto"/>
                <w:sz w:val="14"/>
                <w:szCs w:val="14"/>
              </w:rPr>
              <w:t>-</w:t>
            </w:r>
            <w:r w:rsidRPr="00FC6267">
              <w:rPr>
                <w:color w:val="auto"/>
                <w:sz w:val="14"/>
                <w:szCs w:val="14"/>
              </w:rPr>
              <w:t xml:space="preserve">likely to have </w:t>
            </w:r>
            <w:r w:rsidR="0031168C">
              <w:rPr>
                <w:color w:val="auto"/>
                <w:sz w:val="14"/>
                <w:szCs w:val="14"/>
              </w:rPr>
              <w:t>signify-</w:t>
            </w:r>
            <w:proofErr w:type="spellStart"/>
            <w:r w:rsidRPr="00FC6267">
              <w:rPr>
                <w:color w:val="auto"/>
                <w:sz w:val="14"/>
                <w:szCs w:val="14"/>
              </w:rPr>
              <w:t>cantly</w:t>
            </w:r>
            <w:proofErr w:type="spellEnd"/>
            <w:r w:rsidRPr="00FC6267">
              <w:rPr>
                <w:color w:val="auto"/>
                <w:sz w:val="14"/>
                <w:szCs w:val="14"/>
              </w:rPr>
              <w:t xml:space="preserve"> compromised generalisability.</w:t>
            </w:r>
          </w:p>
          <w:p w14:paraId="09EFEA11" w14:textId="77777777" w:rsidR="008B00DD" w:rsidRPr="00CD7D26" w:rsidRDefault="008B00DD" w:rsidP="00FC6267">
            <w:pPr>
              <w:pStyle w:val="Default"/>
              <w:rPr>
                <w:color w:val="auto"/>
                <w:sz w:val="14"/>
                <w:szCs w:val="14"/>
              </w:rPr>
            </w:pPr>
          </w:p>
        </w:tc>
        <w:tc>
          <w:tcPr>
            <w:tcW w:w="478" w:type="pct"/>
            <w:tcBorders>
              <w:top w:val="single" w:sz="4" w:space="0" w:color="auto"/>
              <w:bottom w:val="single" w:sz="4" w:space="0" w:color="auto"/>
            </w:tcBorders>
            <w:shd w:val="clear" w:color="auto" w:fill="F2F2F2" w:themeFill="background1" w:themeFillShade="F2"/>
          </w:tcPr>
          <w:p w14:paraId="77515CF1" w14:textId="69A0906C" w:rsidR="00FC6267" w:rsidRPr="00FC6267" w:rsidRDefault="00B6714F" w:rsidP="00FC6267">
            <w:pPr>
              <w:pStyle w:val="Default"/>
              <w:rPr>
                <w:color w:val="auto"/>
                <w:sz w:val="14"/>
                <w:szCs w:val="14"/>
              </w:rPr>
            </w:pPr>
            <w:r>
              <w:rPr>
                <w:color w:val="auto"/>
                <w:sz w:val="14"/>
                <w:szCs w:val="14"/>
              </w:rPr>
              <w:t>NR</w:t>
            </w:r>
          </w:p>
          <w:p w14:paraId="5C9153B7" w14:textId="77777777" w:rsidR="008B00DD" w:rsidRPr="00CD7D26" w:rsidRDefault="008B00DD" w:rsidP="00FC6267">
            <w:pPr>
              <w:pStyle w:val="Default"/>
              <w:rPr>
                <w:color w:val="auto"/>
                <w:sz w:val="14"/>
                <w:szCs w:val="14"/>
              </w:rPr>
            </w:pPr>
          </w:p>
        </w:tc>
        <w:tc>
          <w:tcPr>
            <w:tcW w:w="438" w:type="pct"/>
            <w:tcBorders>
              <w:top w:val="single" w:sz="4" w:space="0" w:color="auto"/>
              <w:bottom w:val="single" w:sz="4" w:space="0" w:color="auto"/>
            </w:tcBorders>
            <w:shd w:val="clear" w:color="auto" w:fill="F2F2F2" w:themeFill="background1" w:themeFillShade="F2"/>
          </w:tcPr>
          <w:p w14:paraId="5FBE3ECF" w14:textId="312FD316" w:rsidR="00FC6267" w:rsidRPr="00FC6267" w:rsidRDefault="00FC6267" w:rsidP="00FC6267">
            <w:pPr>
              <w:pStyle w:val="Default"/>
              <w:rPr>
                <w:color w:val="auto"/>
                <w:sz w:val="14"/>
                <w:szCs w:val="14"/>
              </w:rPr>
            </w:pPr>
            <w:r w:rsidRPr="00FC6267">
              <w:rPr>
                <w:color w:val="auto"/>
                <w:sz w:val="14"/>
                <w:szCs w:val="14"/>
              </w:rPr>
              <w:t>No specific inform</w:t>
            </w:r>
            <w:r w:rsidR="00B6714F">
              <w:rPr>
                <w:color w:val="auto"/>
                <w:sz w:val="14"/>
                <w:szCs w:val="14"/>
              </w:rPr>
              <w:t>-</w:t>
            </w:r>
            <w:proofErr w:type="spellStart"/>
            <w:r w:rsidRPr="00FC6267">
              <w:rPr>
                <w:color w:val="auto"/>
                <w:sz w:val="14"/>
                <w:szCs w:val="14"/>
              </w:rPr>
              <w:t>ation</w:t>
            </w:r>
            <w:proofErr w:type="spellEnd"/>
            <w:r w:rsidRPr="00FC6267">
              <w:rPr>
                <w:color w:val="auto"/>
                <w:sz w:val="14"/>
                <w:szCs w:val="14"/>
              </w:rPr>
              <w:t xml:space="preserve"> reported, how</w:t>
            </w:r>
            <w:r w:rsidR="00B6714F">
              <w:rPr>
                <w:color w:val="auto"/>
                <w:sz w:val="14"/>
                <w:szCs w:val="14"/>
              </w:rPr>
              <w:t>-</w:t>
            </w:r>
            <w:r w:rsidRPr="00FC6267">
              <w:rPr>
                <w:color w:val="auto"/>
                <w:sz w:val="14"/>
                <w:szCs w:val="14"/>
              </w:rPr>
              <w:t>ever, data for all eligible participants were included in analyses.</w:t>
            </w:r>
          </w:p>
          <w:p w14:paraId="040FB688" w14:textId="77777777" w:rsidR="008B00DD" w:rsidRPr="00CD7D26" w:rsidRDefault="008B00DD" w:rsidP="00FC6267">
            <w:pPr>
              <w:pStyle w:val="Default"/>
              <w:rPr>
                <w:color w:val="auto"/>
                <w:sz w:val="14"/>
                <w:szCs w:val="14"/>
              </w:rPr>
            </w:pPr>
          </w:p>
        </w:tc>
        <w:tc>
          <w:tcPr>
            <w:tcW w:w="452" w:type="pct"/>
            <w:tcBorders>
              <w:top w:val="single" w:sz="4" w:space="0" w:color="auto"/>
              <w:bottom w:val="single" w:sz="4" w:space="0" w:color="auto"/>
            </w:tcBorders>
            <w:shd w:val="clear" w:color="auto" w:fill="F2F2F2" w:themeFill="background1" w:themeFillShade="F2"/>
          </w:tcPr>
          <w:p w14:paraId="03ECD51B" w14:textId="61161324" w:rsidR="00FC6267" w:rsidRPr="00FC6267" w:rsidRDefault="00B6714F" w:rsidP="00FC6267">
            <w:pPr>
              <w:pStyle w:val="Default"/>
              <w:rPr>
                <w:color w:val="auto"/>
                <w:sz w:val="14"/>
                <w:szCs w:val="14"/>
              </w:rPr>
            </w:pPr>
            <w:r>
              <w:rPr>
                <w:color w:val="auto"/>
                <w:sz w:val="14"/>
                <w:szCs w:val="14"/>
              </w:rPr>
              <w:t>NR</w:t>
            </w:r>
          </w:p>
          <w:p w14:paraId="04EDDB2E" w14:textId="77777777" w:rsidR="008B00DD" w:rsidRPr="00CD7D26" w:rsidRDefault="008B00DD" w:rsidP="00FC6267">
            <w:pPr>
              <w:pStyle w:val="Default"/>
              <w:rPr>
                <w:color w:val="auto"/>
                <w:sz w:val="14"/>
                <w:szCs w:val="14"/>
              </w:rPr>
            </w:pPr>
          </w:p>
        </w:tc>
        <w:tc>
          <w:tcPr>
            <w:tcW w:w="444" w:type="pct"/>
            <w:tcBorders>
              <w:top w:val="single" w:sz="4" w:space="0" w:color="auto"/>
              <w:bottom w:val="single" w:sz="4" w:space="0" w:color="auto"/>
            </w:tcBorders>
            <w:shd w:val="clear" w:color="auto" w:fill="F2F2F2" w:themeFill="background1" w:themeFillShade="F2"/>
          </w:tcPr>
          <w:p w14:paraId="781F80C3" w14:textId="00A5DE93" w:rsidR="00FC6267" w:rsidRPr="00FC6267" w:rsidRDefault="00FC6267" w:rsidP="00FC6267">
            <w:pPr>
              <w:pStyle w:val="Default"/>
              <w:rPr>
                <w:color w:val="auto"/>
                <w:sz w:val="14"/>
                <w:szCs w:val="14"/>
              </w:rPr>
            </w:pPr>
            <w:r w:rsidRPr="00FC6267">
              <w:rPr>
                <w:color w:val="auto"/>
                <w:sz w:val="14"/>
                <w:szCs w:val="14"/>
              </w:rPr>
              <w:t>Whilst "[c]</w:t>
            </w:r>
            <w:proofErr w:type="spellStart"/>
            <w:r w:rsidRPr="00FC6267">
              <w:rPr>
                <w:color w:val="auto"/>
                <w:sz w:val="14"/>
                <w:szCs w:val="14"/>
              </w:rPr>
              <w:t>ases</w:t>
            </w:r>
            <w:proofErr w:type="spellEnd"/>
            <w:r w:rsidRPr="00FC6267">
              <w:rPr>
                <w:color w:val="auto"/>
                <w:sz w:val="14"/>
                <w:szCs w:val="14"/>
              </w:rPr>
              <w:t xml:space="preserve"> were identified using the A &amp; E computerised patient database" (p.99), it is unclear whether this deter</w:t>
            </w:r>
            <w:r w:rsidR="00B6714F">
              <w:rPr>
                <w:color w:val="auto"/>
                <w:sz w:val="14"/>
                <w:szCs w:val="14"/>
              </w:rPr>
              <w:t>-</w:t>
            </w:r>
            <w:proofErr w:type="spellStart"/>
            <w:r w:rsidRPr="00FC6267">
              <w:rPr>
                <w:color w:val="auto"/>
                <w:sz w:val="14"/>
                <w:szCs w:val="14"/>
              </w:rPr>
              <w:t>mination</w:t>
            </w:r>
            <w:proofErr w:type="spellEnd"/>
            <w:r w:rsidRPr="00FC6267">
              <w:rPr>
                <w:color w:val="auto"/>
                <w:sz w:val="14"/>
                <w:szCs w:val="14"/>
              </w:rPr>
              <w:t xml:space="preserve"> was made on the basis of </w:t>
            </w:r>
            <w:proofErr w:type="spellStart"/>
            <w:r w:rsidRPr="00FC6267">
              <w:rPr>
                <w:color w:val="auto"/>
                <w:sz w:val="14"/>
                <w:szCs w:val="14"/>
              </w:rPr>
              <w:t>diag</w:t>
            </w:r>
            <w:r w:rsidR="00B6714F">
              <w:rPr>
                <w:color w:val="auto"/>
                <w:sz w:val="14"/>
                <w:szCs w:val="14"/>
              </w:rPr>
              <w:t>-</w:t>
            </w:r>
            <w:r w:rsidRPr="00FC6267">
              <w:rPr>
                <w:color w:val="auto"/>
                <w:sz w:val="14"/>
                <w:szCs w:val="14"/>
              </w:rPr>
              <w:t>nostic</w:t>
            </w:r>
            <w:proofErr w:type="spellEnd"/>
            <w:r w:rsidRPr="00FC6267">
              <w:rPr>
                <w:color w:val="auto"/>
                <w:sz w:val="14"/>
                <w:szCs w:val="14"/>
              </w:rPr>
              <w:t xml:space="preserve"> codes alone, or whether additional review was under</w:t>
            </w:r>
            <w:r w:rsidR="00B6714F">
              <w:rPr>
                <w:color w:val="auto"/>
                <w:sz w:val="14"/>
                <w:szCs w:val="14"/>
              </w:rPr>
              <w:t>-</w:t>
            </w:r>
            <w:r w:rsidRPr="00FC6267">
              <w:rPr>
                <w:color w:val="auto"/>
                <w:sz w:val="14"/>
                <w:szCs w:val="14"/>
              </w:rPr>
              <w:t>taken to investigate intent in ambiguous cases.</w:t>
            </w:r>
          </w:p>
          <w:p w14:paraId="350FDDDA" w14:textId="77777777" w:rsidR="008B00DD" w:rsidRPr="00CD7D26" w:rsidRDefault="008B00DD" w:rsidP="00FC6267">
            <w:pPr>
              <w:pStyle w:val="Default"/>
              <w:rPr>
                <w:color w:val="auto"/>
                <w:sz w:val="14"/>
                <w:szCs w:val="14"/>
              </w:rPr>
            </w:pPr>
          </w:p>
        </w:tc>
        <w:tc>
          <w:tcPr>
            <w:tcW w:w="437" w:type="pct"/>
            <w:tcBorders>
              <w:top w:val="single" w:sz="4" w:space="0" w:color="auto"/>
              <w:bottom w:val="single" w:sz="4" w:space="0" w:color="auto"/>
            </w:tcBorders>
            <w:shd w:val="clear" w:color="auto" w:fill="F2F2F2" w:themeFill="background1" w:themeFillShade="F2"/>
          </w:tcPr>
          <w:p w14:paraId="658A2B48" w14:textId="29EF1B21" w:rsidR="00FC6267" w:rsidRPr="00FC6267" w:rsidRDefault="00B6714F" w:rsidP="00FC6267">
            <w:pPr>
              <w:pStyle w:val="Default"/>
              <w:rPr>
                <w:color w:val="auto"/>
                <w:sz w:val="14"/>
                <w:szCs w:val="14"/>
              </w:rPr>
            </w:pPr>
            <w:r>
              <w:rPr>
                <w:color w:val="auto"/>
                <w:sz w:val="14"/>
                <w:szCs w:val="14"/>
              </w:rPr>
              <w:t>NR</w:t>
            </w:r>
          </w:p>
          <w:p w14:paraId="7ABE6662" w14:textId="77777777" w:rsidR="008B00DD" w:rsidRPr="00CD7D26" w:rsidRDefault="008B00DD" w:rsidP="00FC6267">
            <w:pPr>
              <w:pStyle w:val="Default"/>
              <w:rPr>
                <w:color w:val="auto"/>
                <w:sz w:val="14"/>
                <w:szCs w:val="14"/>
              </w:rPr>
            </w:pPr>
          </w:p>
        </w:tc>
        <w:tc>
          <w:tcPr>
            <w:tcW w:w="453" w:type="pct"/>
            <w:tcBorders>
              <w:top w:val="single" w:sz="4" w:space="0" w:color="auto"/>
              <w:bottom w:val="single" w:sz="4" w:space="0" w:color="auto"/>
            </w:tcBorders>
            <w:shd w:val="clear" w:color="auto" w:fill="F2F2F2" w:themeFill="background1" w:themeFillShade="F2"/>
          </w:tcPr>
          <w:p w14:paraId="47E5C186" w14:textId="7B56F6D9" w:rsidR="00FC6267" w:rsidRPr="00FC6267" w:rsidRDefault="00FC6267" w:rsidP="00FC6267">
            <w:pPr>
              <w:pStyle w:val="Default"/>
              <w:rPr>
                <w:color w:val="auto"/>
                <w:sz w:val="14"/>
                <w:szCs w:val="14"/>
              </w:rPr>
            </w:pPr>
            <w:r w:rsidRPr="00FC6267">
              <w:rPr>
                <w:color w:val="auto"/>
                <w:sz w:val="14"/>
                <w:szCs w:val="14"/>
              </w:rPr>
              <w:t>No specific inform</w:t>
            </w:r>
            <w:r w:rsidR="006B3D8B">
              <w:rPr>
                <w:color w:val="auto"/>
                <w:sz w:val="14"/>
                <w:szCs w:val="14"/>
              </w:rPr>
              <w:t>-</w:t>
            </w:r>
            <w:proofErr w:type="spellStart"/>
            <w:r w:rsidRPr="00FC6267">
              <w:rPr>
                <w:color w:val="auto"/>
                <w:sz w:val="14"/>
                <w:szCs w:val="14"/>
              </w:rPr>
              <w:t>ation</w:t>
            </w:r>
            <w:proofErr w:type="spellEnd"/>
            <w:r w:rsidRPr="00FC6267">
              <w:rPr>
                <w:color w:val="auto"/>
                <w:sz w:val="14"/>
                <w:szCs w:val="14"/>
              </w:rPr>
              <w:t xml:space="preserve"> reported, how</w:t>
            </w:r>
            <w:r w:rsidR="006B3D8B">
              <w:rPr>
                <w:color w:val="auto"/>
                <w:sz w:val="14"/>
                <w:szCs w:val="14"/>
              </w:rPr>
              <w:t>-</w:t>
            </w:r>
            <w:r w:rsidRPr="00FC6267">
              <w:rPr>
                <w:color w:val="auto"/>
                <w:sz w:val="14"/>
                <w:szCs w:val="14"/>
              </w:rPr>
              <w:t>ever, it is likely the same mode of data collection was used for all participants.</w:t>
            </w:r>
          </w:p>
          <w:p w14:paraId="522E4443" w14:textId="77777777" w:rsidR="008B00DD" w:rsidRPr="00CD7D26" w:rsidRDefault="008B00DD" w:rsidP="00FC6267">
            <w:pPr>
              <w:pStyle w:val="Default"/>
              <w:rPr>
                <w:color w:val="auto"/>
                <w:sz w:val="14"/>
                <w:szCs w:val="14"/>
              </w:rPr>
            </w:pPr>
          </w:p>
        </w:tc>
        <w:tc>
          <w:tcPr>
            <w:tcW w:w="442" w:type="pct"/>
            <w:tcBorders>
              <w:top w:val="single" w:sz="4" w:space="0" w:color="auto"/>
              <w:bottom w:val="single" w:sz="4" w:space="0" w:color="auto"/>
            </w:tcBorders>
            <w:shd w:val="clear" w:color="auto" w:fill="F2F2F2" w:themeFill="background1" w:themeFillShade="F2"/>
          </w:tcPr>
          <w:p w14:paraId="1590C7B3" w14:textId="6366C3F9" w:rsidR="00FC6267" w:rsidRPr="00FC6267" w:rsidRDefault="00FC6267" w:rsidP="00FC6267">
            <w:pPr>
              <w:pStyle w:val="Default"/>
              <w:rPr>
                <w:color w:val="auto"/>
                <w:sz w:val="14"/>
                <w:szCs w:val="14"/>
              </w:rPr>
            </w:pPr>
            <w:r w:rsidRPr="00FC6267">
              <w:rPr>
                <w:color w:val="auto"/>
                <w:sz w:val="14"/>
                <w:szCs w:val="14"/>
              </w:rPr>
              <w:t>The study reported outcome(s) at pre</w:t>
            </w:r>
            <w:r w:rsidR="006B3D8B">
              <w:rPr>
                <w:color w:val="auto"/>
                <w:sz w:val="14"/>
                <w:szCs w:val="14"/>
              </w:rPr>
              <w:t>-</w:t>
            </w:r>
            <w:proofErr w:type="spellStart"/>
            <w:r w:rsidRPr="00FC6267">
              <w:rPr>
                <w:color w:val="auto"/>
                <w:sz w:val="14"/>
                <w:szCs w:val="14"/>
              </w:rPr>
              <w:t>sentation</w:t>
            </w:r>
            <w:proofErr w:type="spellEnd"/>
            <w:r w:rsidRPr="00FC6267">
              <w:rPr>
                <w:color w:val="auto"/>
                <w:sz w:val="14"/>
                <w:szCs w:val="14"/>
              </w:rPr>
              <w:t xml:space="preserve"> and/or immediately post-discharge and so it is likely the length of the prevalence period was appro</w:t>
            </w:r>
            <w:r w:rsidR="00783811">
              <w:rPr>
                <w:color w:val="auto"/>
                <w:sz w:val="14"/>
                <w:szCs w:val="14"/>
              </w:rPr>
              <w:t>-</w:t>
            </w:r>
            <w:proofErr w:type="spellStart"/>
            <w:r w:rsidRPr="00FC6267">
              <w:rPr>
                <w:color w:val="auto"/>
                <w:sz w:val="14"/>
                <w:szCs w:val="14"/>
              </w:rPr>
              <w:t>priate</w:t>
            </w:r>
            <w:proofErr w:type="spellEnd"/>
            <w:r w:rsidRPr="00FC6267">
              <w:rPr>
                <w:color w:val="auto"/>
                <w:sz w:val="14"/>
                <w:szCs w:val="14"/>
              </w:rPr>
              <w:t>.</w:t>
            </w:r>
          </w:p>
          <w:p w14:paraId="44BB586D" w14:textId="77777777" w:rsidR="008B00DD" w:rsidRPr="00CD7D26" w:rsidRDefault="008B00DD" w:rsidP="00FC6267">
            <w:pPr>
              <w:pStyle w:val="Default"/>
              <w:rPr>
                <w:color w:val="auto"/>
                <w:sz w:val="14"/>
                <w:szCs w:val="14"/>
              </w:rPr>
            </w:pPr>
          </w:p>
        </w:tc>
        <w:tc>
          <w:tcPr>
            <w:tcW w:w="517" w:type="pct"/>
            <w:tcBorders>
              <w:top w:val="single" w:sz="4" w:space="0" w:color="auto"/>
              <w:bottom w:val="single" w:sz="4" w:space="0" w:color="auto"/>
            </w:tcBorders>
            <w:shd w:val="clear" w:color="auto" w:fill="F2F2F2" w:themeFill="background1" w:themeFillShade="F2"/>
          </w:tcPr>
          <w:p w14:paraId="3F475286" w14:textId="6A5E4AB9" w:rsidR="00FC6267" w:rsidRPr="00FC6267" w:rsidRDefault="00FC6267" w:rsidP="00FC6267">
            <w:pPr>
              <w:pStyle w:val="Default"/>
              <w:rPr>
                <w:color w:val="auto"/>
                <w:sz w:val="14"/>
                <w:szCs w:val="14"/>
              </w:rPr>
            </w:pPr>
            <w:r w:rsidRPr="00FC6267">
              <w:rPr>
                <w:color w:val="auto"/>
                <w:sz w:val="14"/>
                <w:szCs w:val="14"/>
              </w:rPr>
              <w:t>There were no errors in the reporting of the numerator(s) and denominator(s) for the prevalence</w:t>
            </w:r>
            <w:r w:rsidR="00403538">
              <w:rPr>
                <w:color w:val="auto"/>
                <w:sz w:val="14"/>
                <w:szCs w:val="14"/>
              </w:rPr>
              <w:t>.</w:t>
            </w:r>
          </w:p>
          <w:p w14:paraId="35CF196F" w14:textId="77777777" w:rsidR="008B00DD" w:rsidRPr="00CD7D26" w:rsidRDefault="008B00DD" w:rsidP="00FC6267">
            <w:pPr>
              <w:pStyle w:val="Default"/>
              <w:rPr>
                <w:color w:val="auto"/>
                <w:sz w:val="14"/>
                <w:szCs w:val="14"/>
              </w:rPr>
            </w:pPr>
          </w:p>
        </w:tc>
      </w:tr>
    </w:tbl>
    <w:p w14:paraId="471EA882" w14:textId="7E33539F" w:rsidR="00D2244B" w:rsidRDefault="00D2244B"/>
    <w:p w14:paraId="121BF725" w14:textId="55E50DFF" w:rsidR="00D2244B" w:rsidRDefault="00D2244B"/>
    <w:p w14:paraId="4F56DB62" w14:textId="522B2015" w:rsidR="00D2244B" w:rsidRDefault="00D2244B"/>
    <w:p w14:paraId="5B7AAB88" w14:textId="0C135B73" w:rsidR="00D2244B" w:rsidRDefault="00D2244B"/>
    <w:p w14:paraId="5DA7F27D" w14:textId="0F0E8998" w:rsidR="00D2244B" w:rsidRDefault="00D2244B"/>
    <w:p w14:paraId="3BC13A13" w14:textId="77777777" w:rsidR="00D2244B" w:rsidRDefault="00D2244B"/>
    <w:tbl>
      <w:tblPr>
        <w:tblW w:w="5202" w:type="pct"/>
        <w:tblInd w:w="-284" w:type="dxa"/>
        <w:tblBorders>
          <w:top w:val="nil"/>
          <w:left w:val="nil"/>
          <w:bottom w:val="nil"/>
          <w:right w:val="nil"/>
        </w:tblBorders>
        <w:tblLayout w:type="fixed"/>
        <w:tblLook w:val="0000" w:firstRow="0" w:lastRow="0" w:firstColumn="0" w:lastColumn="0" w:noHBand="0" w:noVBand="0"/>
      </w:tblPr>
      <w:tblGrid>
        <w:gridCol w:w="1138"/>
        <w:gridCol w:w="1631"/>
        <w:gridCol w:w="1522"/>
        <w:gridCol w:w="1532"/>
        <w:gridCol w:w="1403"/>
        <w:gridCol w:w="1448"/>
        <w:gridCol w:w="1423"/>
        <w:gridCol w:w="1400"/>
        <w:gridCol w:w="1451"/>
        <w:gridCol w:w="1416"/>
        <w:gridCol w:w="1656"/>
      </w:tblGrid>
      <w:tr w:rsidR="004202CE" w:rsidRPr="00CD7D26" w14:paraId="15B888DA" w14:textId="77777777" w:rsidTr="00655E0F">
        <w:trPr>
          <w:trHeight w:val="387"/>
        </w:trPr>
        <w:tc>
          <w:tcPr>
            <w:tcW w:w="355" w:type="pct"/>
            <w:tcBorders>
              <w:top w:val="single" w:sz="4" w:space="0" w:color="auto"/>
              <w:bottom w:val="single" w:sz="4" w:space="0" w:color="auto"/>
            </w:tcBorders>
            <w:shd w:val="clear" w:color="auto" w:fill="auto"/>
          </w:tcPr>
          <w:p w14:paraId="72A7CC25" w14:textId="071FC5E8" w:rsidR="004202CE" w:rsidRPr="00A21AFE" w:rsidRDefault="004202CE" w:rsidP="004202CE">
            <w:pPr>
              <w:pStyle w:val="Default"/>
              <w:rPr>
                <w:b/>
                <w:color w:val="auto"/>
                <w:sz w:val="14"/>
                <w:szCs w:val="14"/>
              </w:rPr>
            </w:pPr>
            <w:r w:rsidRPr="00D64B16">
              <w:rPr>
                <w:b/>
                <w:color w:val="auto"/>
                <w:sz w:val="14"/>
                <w:szCs w:val="14"/>
              </w:rPr>
              <w:lastRenderedPageBreak/>
              <w:t>Witt 2023</w:t>
            </w:r>
          </w:p>
        </w:tc>
        <w:tc>
          <w:tcPr>
            <w:tcW w:w="509" w:type="pct"/>
            <w:tcBorders>
              <w:top w:val="single" w:sz="4" w:space="0" w:color="auto"/>
              <w:bottom w:val="single" w:sz="4" w:space="0" w:color="auto"/>
            </w:tcBorders>
            <w:shd w:val="clear" w:color="auto" w:fill="auto"/>
          </w:tcPr>
          <w:p w14:paraId="16C8047F" w14:textId="61C14879" w:rsidR="004202CE" w:rsidRDefault="004202CE" w:rsidP="004202CE">
            <w:pPr>
              <w:pStyle w:val="Default"/>
              <w:rPr>
                <w:color w:val="auto"/>
                <w:sz w:val="14"/>
                <w:szCs w:val="14"/>
              </w:rPr>
            </w:pPr>
            <w:r>
              <w:rPr>
                <w:color w:val="auto"/>
                <w:sz w:val="14"/>
                <w:szCs w:val="14"/>
              </w:rPr>
              <w:t xml:space="preserve">Study setting was “…the Royal Melbourne </w:t>
            </w:r>
            <w:proofErr w:type="spellStart"/>
            <w:r>
              <w:rPr>
                <w:color w:val="auto"/>
                <w:sz w:val="14"/>
                <w:szCs w:val="14"/>
              </w:rPr>
              <w:t>Hos-pital</w:t>
            </w:r>
            <w:proofErr w:type="spellEnd"/>
            <w:r>
              <w:rPr>
                <w:color w:val="auto"/>
                <w:sz w:val="14"/>
                <w:szCs w:val="14"/>
              </w:rPr>
              <w:t xml:space="preserve"> ED…The Royal Melbourne Hospital is one of the largest and busiest </w:t>
            </w:r>
            <w:proofErr w:type="spellStart"/>
            <w:r>
              <w:rPr>
                <w:color w:val="auto"/>
                <w:sz w:val="14"/>
                <w:szCs w:val="14"/>
              </w:rPr>
              <w:t>metropolitian</w:t>
            </w:r>
            <w:proofErr w:type="spellEnd"/>
            <w:r>
              <w:rPr>
                <w:color w:val="auto"/>
                <w:sz w:val="14"/>
                <w:szCs w:val="14"/>
              </w:rPr>
              <w:t xml:space="preserve"> adult-treating public EDs in the region. This site serves a primary catchment area of approximately 1,554,029 people and receives over 78,600 presentations to the ED each year. The catchment area includes one of Melbourne’s fastest growing growth corridors. It is largely representative of the broader Australian population in terms of age and sex but has a higher-than-average population of those born outside of Australia, and a lower-than-average population of Aboriginal and Torres Strait Islander people” (p.2).</w:t>
            </w:r>
          </w:p>
          <w:p w14:paraId="2A4FA40C" w14:textId="0B77F351" w:rsidR="004202CE" w:rsidRPr="00FC6267" w:rsidRDefault="004202CE" w:rsidP="004202CE">
            <w:pPr>
              <w:pStyle w:val="Default"/>
              <w:rPr>
                <w:color w:val="auto"/>
                <w:sz w:val="14"/>
                <w:szCs w:val="14"/>
              </w:rPr>
            </w:pPr>
          </w:p>
        </w:tc>
        <w:tc>
          <w:tcPr>
            <w:tcW w:w="475" w:type="pct"/>
            <w:tcBorders>
              <w:top w:val="single" w:sz="4" w:space="0" w:color="auto"/>
              <w:bottom w:val="single" w:sz="4" w:space="0" w:color="auto"/>
            </w:tcBorders>
            <w:shd w:val="clear" w:color="auto" w:fill="auto"/>
          </w:tcPr>
          <w:p w14:paraId="4CD8303E" w14:textId="6EF0C8D6" w:rsidR="004202CE" w:rsidRDefault="004202CE" w:rsidP="004202CE">
            <w:pPr>
              <w:pStyle w:val="Default"/>
              <w:rPr>
                <w:color w:val="auto"/>
                <w:sz w:val="14"/>
                <w:szCs w:val="14"/>
              </w:rPr>
            </w:pPr>
            <w:r>
              <w:rPr>
                <w:color w:val="auto"/>
                <w:sz w:val="14"/>
                <w:szCs w:val="14"/>
              </w:rPr>
              <w:t>“</w:t>
            </w:r>
            <w:r w:rsidRPr="004202CE">
              <w:rPr>
                <w:color w:val="auto"/>
                <w:sz w:val="14"/>
                <w:szCs w:val="14"/>
              </w:rPr>
              <w:t xml:space="preserve">Each </w:t>
            </w:r>
            <w:r>
              <w:rPr>
                <w:color w:val="auto"/>
                <w:sz w:val="14"/>
                <w:szCs w:val="14"/>
              </w:rPr>
              <w:t xml:space="preserve">[hospital] </w:t>
            </w:r>
            <w:r w:rsidRPr="004202CE">
              <w:rPr>
                <w:color w:val="auto"/>
                <w:sz w:val="14"/>
                <w:szCs w:val="14"/>
              </w:rPr>
              <w:t>record was</w:t>
            </w:r>
            <w:r>
              <w:rPr>
                <w:color w:val="auto"/>
                <w:sz w:val="14"/>
                <w:szCs w:val="14"/>
              </w:rPr>
              <w:t>…</w:t>
            </w:r>
            <w:r w:rsidRPr="004202CE">
              <w:rPr>
                <w:color w:val="auto"/>
                <w:sz w:val="14"/>
                <w:szCs w:val="14"/>
              </w:rPr>
              <w:t>coded independently by pairs of trained research assistants to identify cases related to self-harm</w:t>
            </w:r>
            <w:r w:rsidR="006F4902">
              <w:rPr>
                <w:color w:val="auto"/>
                <w:sz w:val="14"/>
                <w:szCs w:val="14"/>
              </w:rPr>
              <w:t>…[</w:t>
            </w:r>
            <w:proofErr w:type="spellStart"/>
            <w:r w:rsidR="006F4902">
              <w:rPr>
                <w:color w:val="auto"/>
                <w:sz w:val="14"/>
                <w:szCs w:val="14"/>
              </w:rPr>
              <w:t>i</w:t>
            </w:r>
            <w:proofErr w:type="spellEnd"/>
            <w:r w:rsidR="006F4902">
              <w:rPr>
                <w:color w:val="auto"/>
                <w:sz w:val="14"/>
                <w:szCs w:val="14"/>
              </w:rPr>
              <w:t>]</w:t>
            </w:r>
            <w:proofErr w:type="spellStart"/>
            <w:r w:rsidRPr="004202CE">
              <w:rPr>
                <w:color w:val="auto"/>
                <w:sz w:val="14"/>
                <w:szCs w:val="14"/>
              </w:rPr>
              <w:t>nter</w:t>
            </w:r>
            <w:proofErr w:type="spellEnd"/>
            <w:r w:rsidRPr="004202CE">
              <w:rPr>
                <w:color w:val="auto"/>
                <w:sz w:val="14"/>
                <w:szCs w:val="14"/>
              </w:rPr>
              <w:t>-anno</w:t>
            </w:r>
            <w:r>
              <w:rPr>
                <w:color w:val="auto"/>
                <w:sz w:val="14"/>
                <w:szCs w:val="14"/>
              </w:rPr>
              <w:t>-</w:t>
            </w:r>
            <w:proofErr w:type="spellStart"/>
            <w:r w:rsidRPr="004202CE">
              <w:rPr>
                <w:color w:val="auto"/>
                <w:sz w:val="14"/>
                <w:szCs w:val="14"/>
              </w:rPr>
              <w:t>tator</w:t>
            </w:r>
            <w:proofErr w:type="spellEnd"/>
            <w:r w:rsidRPr="004202CE">
              <w:rPr>
                <w:color w:val="auto"/>
                <w:sz w:val="14"/>
                <w:szCs w:val="14"/>
              </w:rPr>
              <w:t xml:space="preserve"> checks reveal that agreement between research assistants over this period was high (kappa = 0.91).</w:t>
            </w:r>
            <w:r>
              <w:rPr>
                <w:color w:val="auto"/>
                <w:sz w:val="14"/>
                <w:szCs w:val="14"/>
              </w:rPr>
              <w:t>” (p.2)</w:t>
            </w:r>
            <w:r w:rsidR="00FC1AB3">
              <w:rPr>
                <w:color w:val="auto"/>
                <w:sz w:val="14"/>
                <w:szCs w:val="14"/>
              </w:rPr>
              <w:t>.</w:t>
            </w:r>
          </w:p>
          <w:p w14:paraId="4C553CE5" w14:textId="0612BA00" w:rsidR="00FC1AB3" w:rsidRPr="00FC6267" w:rsidRDefault="00FC1AB3" w:rsidP="004202CE">
            <w:pPr>
              <w:pStyle w:val="Default"/>
              <w:rPr>
                <w:color w:val="auto"/>
                <w:sz w:val="14"/>
                <w:szCs w:val="14"/>
              </w:rPr>
            </w:pPr>
          </w:p>
        </w:tc>
        <w:tc>
          <w:tcPr>
            <w:tcW w:w="478" w:type="pct"/>
            <w:tcBorders>
              <w:top w:val="single" w:sz="4" w:space="0" w:color="auto"/>
              <w:bottom w:val="single" w:sz="4" w:space="0" w:color="auto"/>
            </w:tcBorders>
            <w:shd w:val="clear" w:color="auto" w:fill="auto"/>
          </w:tcPr>
          <w:p w14:paraId="7D0E038A" w14:textId="26FD773E" w:rsidR="004202CE" w:rsidRDefault="004202CE" w:rsidP="004202CE">
            <w:pPr>
              <w:pStyle w:val="Default"/>
              <w:rPr>
                <w:color w:val="auto"/>
                <w:sz w:val="14"/>
                <w:szCs w:val="14"/>
              </w:rPr>
            </w:pPr>
            <w:r>
              <w:rPr>
                <w:color w:val="auto"/>
                <w:sz w:val="14"/>
                <w:szCs w:val="14"/>
              </w:rPr>
              <w:t>“This was a retro-</w:t>
            </w:r>
            <w:proofErr w:type="spellStart"/>
            <w:r>
              <w:rPr>
                <w:color w:val="auto"/>
                <w:sz w:val="14"/>
                <w:szCs w:val="14"/>
              </w:rPr>
              <w:t>spective</w:t>
            </w:r>
            <w:proofErr w:type="spellEnd"/>
            <w:r>
              <w:rPr>
                <w:color w:val="auto"/>
                <w:sz w:val="14"/>
                <w:szCs w:val="14"/>
              </w:rPr>
              <w:t xml:space="preserve"> observational study of all self-harm presentations in persons aged nine years and older” (p.1).</w:t>
            </w:r>
          </w:p>
        </w:tc>
        <w:tc>
          <w:tcPr>
            <w:tcW w:w="438" w:type="pct"/>
            <w:tcBorders>
              <w:top w:val="single" w:sz="4" w:space="0" w:color="auto"/>
              <w:bottom w:val="single" w:sz="4" w:space="0" w:color="auto"/>
            </w:tcBorders>
            <w:shd w:val="clear" w:color="auto" w:fill="auto"/>
          </w:tcPr>
          <w:p w14:paraId="268A7B03" w14:textId="51B6963C" w:rsidR="00FC1AB3" w:rsidRPr="0055053E" w:rsidRDefault="004202CE" w:rsidP="004202CE">
            <w:pPr>
              <w:pStyle w:val="Default"/>
              <w:rPr>
                <w:color w:val="auto"/>
                <w:sz w:val="14"/>
                <w:szCs w:val="14"/>
              </w:rPr>
            </w:pPr>
            <w:r w:rsidRPr="0055053E">
              <w:rPr>
                <w:color w:val="auto"/>
                <w:sz w:val="14"/>
                <w:szCs w:val="14"/>
              </w:rPr>
              <w:t>No specific inform</w:t>
            </w:r>
            <w:r>
              <w:rPr>
                <w:color w:val="auto"/>
                <w:sz w:val="14"/>
                <w:szCs w:val="14"/>
              </w:rPr>
              <w:t>-</w:t>
            </w:r>
            <w:proofErr w:type="spellStart"/>
            <w:r w:rsidRPr="0055053E">
              <w:rPr>
                <w:color w:val="auto"/>
                <w:sz w:val="14"/>
                <w:szCs w:val="14"/>
              </w:rPr>
              <w:t>ation</w:t>
            </w:r>
            <w:proofErr w:type="spellEnd"/>
            <w:r w:rsidRPr="0055053E">
              <w:rPr>
                <w:color w:val="auto"/>
                <w:sz w:val="14"/>
                <w:szCs w:val="14"/>
              </w:rPr>
              <w:t xml:space="preserve"> reported, how</w:t>
            </w:r>
            <w:r>
              <w:rPr>
                <w:color w:val="auto"/>
                <w:sz w:val="14"/>
                <w:szCs w:val="14"/>
              </w:rPr>
              <w:t>-</w:t>
            </w:r>
            <w:r w:rsidRPr="0055053E">
              <w:rPr>
                <w:color w:val="auto"/>
                <w:sz w:val="14"/>
                <w:szCs w:val="14"/>
              </w:rPr>
              <w:t>ever, data for all eligible participants were included in analyses.</w:t>
            </w:r>
          </w:p>
          <w:p w14:paraId="1DAAC9FC" w14:textId="77777777" w:rsidR="004202CE" w:rsidRPr="00FC6267" w:rsidRDefault="004202CE" w:rsidP="004202CE">
            <w:pPr>
              <w:pStyle w:val="Default"/>
              <w:rPr>
                <w:color w:val="auto"/>
                <w:sz w:val="14"/>
                <w:szCs w:val="14"/>
              </w:rPr>
            </w:pPr>
          </w:p>
        </w:tc>
        <w:tc>
          <w:tcPr>
            <w:tcW w:w="452" w:type="pct"/>
            <w:tcBorders>
              <w:top w:val="single" w:sz="4" w:space="0" w:color="auto"/>
              <w:bottom w:val="single" w:sz="4" w:space="0" w:color="auto"/>
            </w:tcBorders>
            <w:shd w:val="clear" w:color="auto" w:fill="auto"/>
          </w:tcPr>
          <w:p w14:paraId="3C137DF9" w14:textId="48000694" w:rsidR="004202CE" w:rsidRDefault="005847BE" w:rsidP="004202CE">
            <w:pPr>
              <w:pStyle w:val="Default"/>
              <w:rPr>
                <w:color w:val="auto"/>
                <w:sz w:val="14"/>
                <w:szCs w:val="14"/>
              </w:rPr>
            </w:pPr>
            <w:r>
              <w:rPr>
                <w:color w:val="auto"/>
                <w:sz w:val="14"/>
                <w:szCs w:val="14"/>
              </w:rPr>
              <w:t>NR</w:t>
            </w:r>
          </w:p>
        </w:tc>
        <w:tc>
          <w:tcPr>
            <w:tcW w:w="444" w:type="pct"/>
            <w:tcBorders>
              <w:top w:val="single" w:sz="4" w:space="0" w:color="auto"/>
              <w:bottom w:val="single" w:sz="4" w:space="0" w:color="auto"/>
            </w:tcBorders>
            <w:shd w:val="clear" w:color="auto" w:fill="auto"/>
          </w:tcPr>
          <w:p w14:paraId="52D4807D" w14:textId="7EA2BC75" w:rsidR="00403538" w:rsidRPr="00FC6267" w:rsidRDefault="006F4902" w:rsidP="004202CE">
            <w:pPr>
              <w:pStyle w:val="Default"/>
              <w:rPr>
                <w:color w:val="auto"/>
                <w:sz w:val="14"/>
                <w:szCs w:val="14"/>
              </w:rPr>
            </w:pPr>
            <w:r>
              <w:rPr>
                <w:color w:val="auto"/>
                <w:sz w:val="14"/>
                <w:szCs w:val="14"/>
              </w:rPr>
              <w:t>“…</w:t>
            </w:r>
            <w:proofErr w:type="gramStart"/>
            <w:r w:rsidRPr="004202CE">
              <w:rPr>
                <w:color w:val="auto"/>
                <w:sz w:val="14"/>
                <w:szCs w:val="14"/>
              </w:rPr>
              <w:t>consensus</w:t>
            </w:r>
            <w:proofErr w:type="gramEnd"/>
            <w:r w:rsidRPr="004202CE">
              <w:rPr>
                <w:color w:val="auto"/>
                <w:sz w:val="14"/>
                <w:szCs w:val="14"/>
              </w:rPr>
              <w:t xml:space="preserve"> dis</w:t>
            </w:r>
            <w:r w:rsidR="00B34A2E">
              <w:rPr>
                <w:color w:val="auto"/>
                <w:sz w:val="14"/>
                <w:szCs w:val="14"/>
              </w:rPr>
              <w:t>-</w:t>
            </w:r>
            <w:proofErr w:type="spellStart"/>
            <w:r w:rsidRPr="004202CE">
              <w:rPr>
                <w:color w:val="auto"/>
                <w:sz w:val="14"/>
                <w:szCs w:val="14"/>
              </w:rPr>
              <w:t>cussions</w:t>
            </w:r>
            <w:proofErr w:type="spellEnd"/>
            <w:r w:rsidRPr="004202CE">
              <w:rPr>
                <w:color w:val="auto"/>
                <w:sz w:val="14"/>
                <w:szCs w:val="14"/>
              </w:rPr>
              <w:t xml:space="preserve"> </w:t>
            </w:r>
            <w:r>
              <w:rPr>
                <w:color w:val="auto"/>
                <w:sz w:val="14"/>
                <w:szCs w:val="14"/>
              </w:rPr>
              <w:t xml:space="preserve">[were undertaken] </w:t>
            </w:r>
            <w:r w:rsidRPr="004202CE">
              <w:rPr>
                <w:color w:val="auto"/>
                <w:sz w:val="14"/>
                <w:szCs w:val="14"/>
              </w:rPr>
              <w:t>with a third member of the research team</w:t>
            </w:r>
            <w:r>
              <w:rPr>
                <w:color w:val="auto"/>
                <w:sz w:val="14"/>
                <w:szCs w:val="14"/>
              </w:rPr>
              <w:t>…</w:t>
            </w:r>
            <w:r w:rsidRPr="004202CE">
              <w:rPr>
                <w:color w:val="auto"/>
                <w:sz w:val="14"/>
                <w:szCs w:val="14"/>
              </w:rPr>
              <w:t xml:space="preserve">to resolve cases </w:t>
            </w:r>
            <w:r>
              <w:rPr>
                <w:color w:val="auto"/>
                <w:sz w:val="14"/>
                <w:szCs w:val="14"/>
              </w:rPr>
              <w:t>[where intent was]</w:t>
            </w:r>
            <w:r w:rsidRPr="004202CE">
              <w:rPr>
                <w:color w:val="auto"/>
                <w:sz w:val="14"/>
                <w:szCs w:val="14"/>
              </w:rPr>
              <w:t xml:space="preserve"> unclear</w:t>
            </w:r>
            <w:r>
              <w:rPr>
                <w:color w:val="auto"/>
                <w:sz w:val="14"/>
                <w:szCs w:val="14"/>
              </w:rPr>
              <w:t>” (p.2).</w:t>
            </w:r>
          </w:p>
        </w:tc>
        <w:tc>
          <w:tcPr>
            <w:tcW w:w="437" w:type="pct"/>
            <w:tcBorders>
              <w:top w:val="single" w:sz="4" w:space="0" w:color="auto"/>
              <w:bottom w:val="single" w:sz="4" w:space="0" w:color="auto"/>
            </w:tcBorders>
            <w:shd w:val="clear" w:color="auto" w:fill="auto"/>
          </w:tcPr>
          <w:p w14:paraId="3D521CBE" w14:textId="1DCA0237" w:rsidR="004202CE" w:rsidRDefault="00464B10" w:rsidP="004202CE">
            <w:pPr>
              <w:pStyle w:val="Default"/>
              <w:rPr>
                <w:color w:val="auto"/>
                <w:sz w:val="14"/>
                <w:szCs w:val="14"/>
              </w:rPr>
            </w:pPr>
            <w:r w:rsidRPr="0055053E">
              <w:rPr>
                <w:color w:val="auto"/>
                <w:sz w:val="14"/>
                <w:szCs w:val="14"/>
              </w:rPr>
              <w:t>Hospital/medical records used.</w:t>
            </w:r>
          </w:p>
        </w:tc>
        <w:tc>
          <w:tcPr>
            <w:tcW w:w="453" w:type="pct"/>
            <w:tcBorders>
              <w:top w:val="single" w:sz="4" w:space="0" w:color="auto"/>
              <w:bottom w:val="single" w:sz="4" w:space="0" w:color="auto"/>
            </w:tcBorders>
            <w:shd w:val="clear" w:color="auto" w:fill="auto"/>
          </w:tcPr>
          <w:p w14:paraId="72022135" w14:textId="67018C85" w:rsidR="00403538" w:rsidRPr="00FC6267" w:rsidRDefault="00994D39" w:rsidP="00994D39">
            <w:pPr>
              <w:pStyle w:val="Default"/>
              <w:rPr>
                <w:color w:val="auto"/>
                <w:sz w:val="14"/>
                <w:szCs w:val="14"/>
              </w:rPr>
            </w:pPr>
            <w:r w:rsidRPr="00FC6267">
              <w:rPr>
                <w:color w:val="auto"/>
                <w:sz w:val="14"/>
                <w:szCs w:val="14"/>
              </w:rPr>
              <w:t>No specific inform</w:t>
            </w:r>
            <w:r>
              <w:rPr>
                <w:color w:val="auto"/>
                <w:sz w:val="14"/>
                <w:szCs w:val="14"/>
              </w:rPr>
              <w:t>-</w:t>
            </w:r>
            <w:proofErr w:type="spellStart"/>
            <w:r w:rsidRPr="00FC6267">
              <w:rPr>
                <w:color w:val="auto"/>
                <w:sz w:val="14"/>
                <w:szCs w:val="14"/>
              </w:rPr>
              <w:t>ation</w:t>
            </w:r>
            <w:proofErr w:type="spellEnd"/>
            <w:r w:rsidRPr="00FC6267">
              <w:rPr>
                <w:color w:val="auto"/>
                <w:sz w:val="14"/>
                <w:szCs w:val="14"/>
              </w:rPr>
              <w:t xml:space="preserve"> reported, how</w:t>
            </w:r>
            <w:r>
              <w:rPr>
                <w:color w:val="auto"/>
                <w:sz w:val="14"/>
                <w:szCs w:val="14"/>
              </w:rPr>
              <w:t>-</w:t>
            </w:r>
            <w:r w:rsidRPr="00FC6267">
              <w:rPr>
                <w:color w:val="auto"/>
                <w:sz w:val="14"/>
                <w:szCs w:val="14"/>
              </w:rPr>
              <w:t>ever, it is likely the same mode of data collection was used for all participants.</w:t>
            </w:r>
          </w:p>
          <w:p w14:paraId="12257CFE" w14:textId="77777777" w:rsidR="004202CE" w:rsidRPr="00FC6267" w:rsidRDefault="004202CE" w:rsidP="004202CE">
            <w:pPr>
              <w:pStyle w:val="Default"/>
              <w:rPr>
                <w:color w:val="auto"/>
                <w:sz w:val="14"/>
                <w:szCs w:val="14"/>
              </w:rPr>
            </w:pPr>
          </w:p>
        </w:tc>
        <w:tc>
          <w:tcPr>
            <w:tcW w:w="442" w:type="pct"/>
            <w:tcBorders>
              <w:top w:val="single" w:sz="4" w:space="0" w:color="auto"/>
              <w:bottom w:val="single" w:sz="4" w:space="0" w:color="auto"/>
            </w:tcBorders>
            <w:shd w:val="clear" w:color="auto" w:fill="auto"/>
          </w:tcPr>
          <w:p w14:paraId="2228EAD4" w14:textId="61A14376" w:rsidR="00403538" w:rsidRPr="00FC6267" w:rsidRDefault="00403538" w:rsidP="00403538">
            <w:pPr>
              <w:pStyle w:val="Default"/>
              <w:rPr>
                <w:color w:val="auto"/>
                <w:sz w:val="14"/>
                <w:szCs w:val="14"/>
              </w:rPr>
            </w:pPr>
            <w:r w:rsidRPr="00FC6267">
              <w:rPr>
                <w:color w:val="auto"/>
                <w:sz w:val="14"/>
                <w:szCs w:val="14"/>
              </w:rPr>
              <w:t>The study reported outcome(s) at pre</w:t>
            </w:r>
            <w:r>
              <w:rPr>
                <w:color w:val="auto"/>
                <w:sz w:val="14"/>
                <w:szCs w:val="14"/>
              </w:rPr>
              <w:t>-</w:t>
            </w:r>
            <w:proofErr w:type="spellStart"/>
            <w:r w:rsidRPr="00FC6267">
              <w:rPr>
                <w:color w:val="auto"/>
                <w:sz w:val="14"/>
                <w:szCs w:val="14"/>
              </w:rPr>
              <w:t>sentation</w:t>
            </w:r>
            <w:proofErr w:type="spellEnd"/>
            <w:r w:rsidRPr="00FC6267">
              <w:rPr>
                <w:color w:val="auto"/>
                <w:sz w:val="14"/>
                <w:szCs w:val="14"/>
              </w:rPr>
              <w:t xml:space="preserve"> and/or immediately post-discharge and so it is likely the length of the prevalence period was appro</w:t>
            </w:r>
            <w:r>
              <w:rPr>
                <w:color w:val="auto"/>
                <w:sz w:val="14"/>
                <w:szCs w:val="14"/>
              </w:rPr>
              <w:t>-</w:t>
            </w:r>
            <w:proofErr w:type="spellStart"/>
            <w:r w:rsidRPr="00FC6267">
              <w:rPr>
                <w:color w:val="auto"/>
                <w:sz w:val="14"/>
                <w:szCs w:val="14"/>
              </w:rPr>
              <w:t>priate</w:t>
            </w:r>
            <w:proofErr w:type="spellEnd"/>
            <w:r w:rsidRPr="00FC6267">
              <w:rPr>
                <w:color w:val="auto"/>
                <w:sz w:val="14"/>
                <w:szCs w:val="14"/>
              </w:rPr>
              <w:t>.</w:t>
            </w:r>
          </w:p>
          <w:p w14:paraId="4338D931" w14:textId="77777777" w:rsidR="004202CE" w:rsidRPr="00FC6267" w:rsidRDefault="004202CE" w:rsidP="004202CE">
            <w:pPr>
              <w:pStyle w:val="Default"/>
              <w:rPr>
                <w:color w:val="auto"/>
                <w:sz w:val="14"/>
                <w:szCs w:val="14"/>
              </w:rPr>
            </w:pPr>
          </w:p>
        </w:tc>
        <w:tc>
          <w:tcPr>
            <w:tcW w:w="517" w:type="pct"/>
            <w:tcBorders>
              <w:top w:val="single" w:sz="4" w:space="0" w:color="auto"/>
              <w:bottom w:val="single" w:sz="4" w:space="0" w:color="auto"/>
            </w:tcBorders>
            <w:shd w:val="clear" w:color="auto" w:fill="auto"/>
          </w:tcPr>
          <w:p w14:paraId="581E1D2A" w14:textId="3E658FB9" w:rsidR="00403538" w:rsidRPr="00FC6267" w:rsidRDefault="00403538" w:rsidP="00403538">
            <w:pPr>
              <w:pStyle w:val="Default"/>
              <w:rPr>
                <w:color w:val="auto"/>
                <w:sz w:val="14"/>
                <w:szCs w:val="14"/>
              </w:rPr>
            </w:pPr>
            <w:r w:rsidRPr="00FC6267">
              <w:rPr>
                <w:color w:val="auto"/>
                <w:sz w:val="14"/>
                <w:szCs w:val="14"/>
              </w:rPr>
              <w:t>There were no errors in the reporting of the numerator(s) and denominator(s) for the prevalence</w:t>
            </w:r>
            <w:r>
              <w:rPr>
                <w:color w:val="auto"/>
                <w:sz w:val="14"/>
                <w:szCs w:val="14"/>
              </w:rPr>
              <w:t>.</w:t>
            </w:r>
          </w:p>
          <w:p w14:paraId="76F0FA20" w14:textId="42377531" w:rsidR="004202CE" w:rsidRPr="00FC6267" w:rsidRDefault="004202CE" w:rsidP="004202CE">
            <w:pPr>
              <w:pStyle w:val="Default"/>
              <w:rPr>
                <w:color w:val="auto"/>
                <w:sz w:val="14"/>
                <w:szCs w:val="14"/>
              </w:rPr>
            </w:pPr>
          </w:p>
        </w:tc>
      </w:tr>
    </w:tbl>
    <w:p w14:paraId="75035337" w14:textId="7B995732" w:rsidR="009303E5" w:rsidRPr="00655E0F" w:rsidRDefault="009303E5" w:rsidP="00B21FBF">
      <w:pPr>
        <w:pStyle w:val="Default"/>
        <w:ind w:left="-284"/>
        <w:rPr>
          <w:bCs/>
          <w:color w:val="auto"/>
          <w:sz w:val="14"/>
          <w:szCs w:val="14"/>
        </w:rPr>
      </w:pPr>
      <w:r w:rsidRPr="00655E0F">
        <w:rPr>
          <w:b/>
          <w:bCs/>
          <w:color w:val="auto"/>
          <w:sz w:val="14"/>
          <w:szCs w:val="14"/>
        </w:rPr>
        <w:t>Notes:</w:t>
      </w:r>
      <w:r w:rsidRPr="00655E0F">
        <w:rPr>
          <w:bCs/>
          <w:color w:val="auto"/>
          <w:sz w:val="14"/>
          <w:szCs w:val="14"/>
        </w:rPr>
        <w:t xml:space="preserve"> </w:t>
      </w:r>
      <w:r w:rsidR="0076728C" w:rsidRPr="00655E0F">
        <w:rPr>
          <w:bCs/>
          <w:color w:val="auto"/>
          <w:sz w:val="14"/>
          <w:szCs w:val="14"/>
        </w:rPr>
        <w:t>NR: not reported.</w:t>
      </w:r>
    </w:p>
    <w:p w14:paraId="44B31D1D" w14:textId="77777777" w:rsidR="0076728C" w:rsidRPr="00655E0F" w:rsidRDefault="0076728C" w:rsidP="00B21FBF">
      <w:pPr>
        <w:pStyle w:val="Default"/>
        <w:ind w:left="-284"/>
        <w:rPr>
          <w:bCs/>
          <w:color w:val="auto"/>
          <w:sz w:val="14"/>
          <w:szCs w:val="14"/>
        </w:rPr>
      </w:pPr>
    </w:p>
    <w:p w14:paraId="468D3620" w14:textId="4FA9303B" w:rsidR="0059618E" w:rsidRPr="00655E0F" w:rsidRDefault="00346077" w:rsidP="00EC111D">
      <w:pPr>
        <w:pStyle w:val="Default"/>
        <w:ind w:left="-284"/>
        <w:rPr>
          <w:bCs/>
          <w:color w:val="auto"/>
          <w:sz w:val="14"/>
          <w:szCs w:val="14"/>
        </w:rPr>
      </w:pPr>
      <w:r w:rsidRPr="00655E0F">
        <w:rPr>
          <w:bCs/>
          <w:color w:val="auto"/>
          <w:sz w:val="14"/>
          <w:szCs w:val="14"/>
          <w:vertAlign w:val="superscript"/>
        </w:rPr>
        <w:t xml:space="preserve">1 </w:t>
      </w:r>
      <w:r w:rsidRPr="00655E0F">
        <w:rPr>
          <w:bCs/>
          <w:color w:val="auto"/>
          <w:sz w:val="14"/>
          <w:szCs w:val="14"/>
        </w:rPr>
        <w:t xml:space="preserve">The terms ‘non-response </w:t>
      </w:r>
      <w:proofErr w:type="spellStart"/>
      <w:r w:rsidRPr="00655E0F">
        <w:rPr>
          <w:bCs/>
          <w:color w:val="auto"/>
          <w:sz w:val="14"/>
          <w:szCs w:val="14"/>
        </w:rPr>
        <w:t>bias’</w:t>
      </w:r>
      <w:proofErr w:type="spellEnd"/>
      <w:r w:rsidRPr="00655E0F">
        <w:rPr>
          <w:bCs/>
          <w:color w:val="auto"/>
          <w:sz w:val="14"/>
          <w:szCs w:val="14"/>
        </w:rPr>
        <w:t xml:space="preserve"> and ‘missing data </w:t>
      </w:r>
      <w:proofErr w:type="spellStart"/>
      <w:r w:rsidRPr="00655E0F">
        <w:rPr>
          <w:bCs/>
          <w:color w:val="auto"/>
          <w:sz w:val="14"/>
          <w:szCs w:val="14"/>
        </w:rPr>
        <w:t>bias’</w:t>
      </w:r>
      <w:proofErr w:type="spellEnd"/>
      <w:r w:rsidR="00077C66" w:rsidRPr="00655E0F">
        <w:rPr>
          <w:bCs/>
          <w:color w:val="auto"/>
          <w:sz w:val="14"/>
          <w:szCs w:val="14"/>
        </w:rPr>
        <w:t xml:space="preserve"> are often used interchangeably (e.g., see Richardson HA &amp; Simmering MJ (2020). Missing data in Research. Business and Management, </w:t>
      </w:r>
      <w:proofErr w:type="spellStart"/>
      <w:r w:rsidR="00077C66" w:rsidRPr="00655E0F">
        <w:rPr>
          <w:bCs/>
          <w:color w:val="auto"/>
          <w:sz w:val="14"/>
          <w:szCs w:val="14"/>
        </w:rPr>
        <w:t>epub</w:t>
      </w:r>
      <w:proofErr w:type="spellEnd"/>
      <w:r w:rsidR="00077C66" w:rsidRPr="00655E0F">
        <w:rPr>
          <w:bCs/>
          <w:color w:val="auto"/>
          <w:sz w:val="14"/>
          <w:szCs w:val="14"/>
        </w:rPr>
        <w:t xml:space="preserve"> ahead of print, DOI: </w:t>
      </w:r>
      <w:hyperlink r:id="rId11" w:history="1">
        <w:r w:rsidR="00EC111D" w:rsidRPr="00655E0F">
          <w:rPr>
            <w:bCs/>
            <w:color w:val="auto"/>
            <w:sz w:val="14"/>
            <w:szCs w:val="14"/>
          </w:rPr>
          <w:t>10.1093/</w:t>
        </w:r>
        <w:proofErr w:type="spellStart"/>
        <w:r w:rsidR="00EC111D" w:rsidRPr="00655E0F">
          <w:rPr>
            <w:bCs/>
            <w:color w:val="auto"/>
            <w:sz w:val="14"/>
            <w:szCs w:val="14"/>
          </w:rPr>
          <w:t>acrefore</w:t>
        </w:r>
        <w:proofErr w:type="spellEnd"/>
        <w:r w:rsidR="00EC111D" w:rsidRPr="00655E0F">
          <w:rPr>
            <w:bCs/>
            <w:color w:val="auto"/>
            <w:sz w:val="14"/>
            <w:szCs w:val="14"/>
          </w:rPr>
          <w:t>/9780190224851.013.226</w:t>
        </w:r>
      </w:hyperlink>
      <w:r w:rsidR="00EC111D" w:rsidRPr="00655E0F">
        <w:rPr>
          <w:bCs/>
          <w:color w:val="auto"/>
          <w:sz w:val="14"/>
          <w:szCs w:val="14"/>
        </w:rPr>
        <w:t>.</w:t>
      </w:r>
    </w:p>
    <w:sectPr w:rsidR="0059618E" w:rsidRPr="00655E0F" w:rsidSect="00EC11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9B45" w14:textId="77777777" w:rsidR="00B3190D" w:rsidRDefault="00B3190D" w:rsidP="001E11E2">
      <w:pPr>
        <w:spacing w:after="0" w:line="240" w:lineRule="auto"/>
      </w:pPr>
      <w:r>
        <w:separator/>
      </w:r>
    </w:p>
  </w:endnote>
  <w:endnote w:type="continuationSeparator" w:id="0">
    <w:p w14:paraId="662D7BCC" w14:textId="77777777" w:rsidR="00B3190D" w:rsidRDefault="00B3190D" w:rsidP="001E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4D5F" w14:textId="77777777" w:rsidR="00B3190D" w:rsidRDefault="00B3190D" w:rsidP="001E11E2">
      <w:pPr>
        <w:spacing w:after="0" w:line="240" w:lineRule="auto"/>
      </w:pPr>
      <w:r>
        <w:separator/>
      </w:r>
    </w:p>
  </w:footnote>
  <w:footnote w:type="continuationSeparator" w:id="0">
    <w:p w14:paraId="695A682A" w14:textId="77777777" w:rsidR="00B3190D" w:rsidRDefault="00B3190D" w:rsidP="001E11E2">
      <w:pPr>
        <w:spacing w:after="0" w:line="240" w:lineRule="auto"/>
      </w:pPr>
      <w:r>
        <w:continuationSeparator/>
      </w:r>
    </w:p>
  </w:footnote>
  <w:footnote w:id="1">
    <w:p w14:paraId="540170CD" w14:textId="7DA30784" w:rsidR="00B23AA5" w:rsidRPr="00305968" w:rsidRDefault="00B23AA5">
      <w:pPr>
        <w:pStyle w:val="FootnoteText"/>
        <w:rPr>
          <w:rFonts w:ascii="Times New Roman" w:hAnsi="Times New Roman" w:cs="Times New Roman"/>
          <w:sz w:val="14"/>
          <w:szCs w:val="14"/>
          <w:lang w:val="en-US"/>
        </w:rPr>
      </w:pPr>
      <w:r w:rsidRPr="001E11E2">
        <w:rPr>
          <w:rStyle w:val="FootnoteReference"/>
          <w:rFonts w:ascii="Times New Roman" w:hAnsi="Times New Roman" w:cs="Times New Roman"/>
          <w:sz w:val="14"/>
          <w:szCs w:val="14"/>
        </w:rPr>
        <w:footnoteRef/>
      </w:r>
      <w:r w:rsidRPr="001E11E2">
        <w:rPr>
          <w:rFonts w:ascii="Times New Roman" w:hAnsi="Times New Roman" w:cs="Times New Roman"/>
          <w:sz w:val="14"/>
          <w:szCs w:val="14"/>
        </w:rPr>
        <w:t xml:space="preserve"> </w:t>
      </w:r>
      <w:proofErr w:type="spellStart"/>
      <w:r w:rsidRPr="001E11E2">
        <w:rPr>
          <w:rFonts w:ascii="Times New Roman" w:hAnsi="Times New Roman" w:cs="Times New Roman"/>
          <w:sz w:val="14"/>
          <w:szCs w:val="14"/>
          <w:lang w:val="en-US"/>
        </w:rPr>
        <w:t>Bayramoglu</w:t>
      </w:r>
      <w:proofErr w:type="spellEnd"/>
      <w:r w:rsidRPr="001E11E2">
        <w:rPr>
          <w:rFonts w:ascii="Times New Roman" w:hAnsi="Times New Roman" w:cs="Times New Roman"/>
          <w:sz w:val="14"/>
          <w:szCs w:val="14"/>
          <w:lang w:val="en-US"/>
        </w:rPr>
        <w:t xml:space="preserve"> A, et al. (2015). Demographic and clinical differences of aggressive and non-aggressive suicide attempts in the emergency department in the Eastern Region of Turkey. </w:t>
      </w:r>
      <w:r w:rsidRPr="001E11E2">
        <w:rPr>
          <w:rFonts w:ascii="Times New Roman" w:hAnsi="Times New Roman" w:cs="Times New Roman"/>
          <w:i/>
          <w:sz w:val="14"/>
          <w:szCs w:val="14"/>
          <w:lang w:val="en-US"/>
        </w:rPr>
        <w:t>Iran Red Crescent Med J</w:t>
      </w:r>
      <w:r w:rsidRPr="001E11E2">
        <w:rPr>
          <w:rFonts w:ascii="Times New Roman" w:hAnsi="Times New Roman" w:cs="Times New Roman"/>
          <w:sz w:val="14"/>
          <w:szCs w:val="14"/>
          <w:lang w:val="en-US"/>
        </w:rPr>
        <w:t xml:space="preserve">, 17: </w:t>
      </w:r>
      <w:r w:rsidRPr="00305968">
        <w:rPr>
          <w:rFonts w:ascii="Times New Roman" w:hAnsi="Times New Roman" w:cs="Times New Roman"/>
          <w:sz w:val="14"/>
          <w:szCs w:val="14"/>
          <w:lang w:val="en-US"/>
        </w:rPr>
        <w:t>e24666.</w:t>
      </w:r>
    </w:p>
  </w:footnote>
  <w:footnote w:id="2">
    <w:p w14:paraId="6783F3CD" w14:textId="78312A80" w:rsidR="00B23AA5" w:rsidRPr="00305968" w:rsidRDefault="00B23AA5">
      <w:pPr>
        <w:pStyle w:val="FootnoteText"/>
        <w:rPr>
          <w:lang w:val="en-US"/>
        </w:rPr>
      </w:pPr>
      <w:r w:rsidRPr="00305968">
        <w:rPr>
          <w:rStyle w:val="FootnoteReference"/>
          <w:rFonts w:ascii="Times New Roman" w:hAnsi="Times New Roman" w:cs="Times New Roman"/>
          <w:sz w:val="14"/>
          <w:szCs w:val="14"/>
        </w:rPr>
        <w:footnoteRef/>
      </w:r>
      <w:r w:rsidRPr="00305968">
        <w:rPr>
          <w:rFonts w:ascii="Times New Roman" w:hAnsi="Times New Roman" w:cs="Times New Roman"/>
          <w:sz w:val="14"/>
          <w:szCs w:val="14"/>
        </w:rPr>
        <w:t xml:space="preserve"> </w:t>
      </w:r>
      <w:r w:rsidRPr="00305968">
        <w:rPr>
          <w:rFonts w:ascii="Times New Roman" w:hAnsi="Times New Roman" w:cs="Times New Roman"/>
          <w:sz w:val="14"/>
          <w:szCs w:val="14"/>
          <w:lang w:val="en-US"/>
        </w:rPr>
        <w:t xml:space="preserve">Al-Thani H, et al. (2020). Traumatic injuries associated with suicide attempts: A retrospective study from single national level 1 trauma center. </w:t>
      </w:r>
      <w:r w:rsidRPr="00305968">
        <w:rPr>
          <w:rFonts w:ascii="Times New Roman" w:hAnsi="Times New Roman" w:cs="Times New Roman"/>
          <w:i/>
          <w:sz w:val="14"/>
          <w:szCs w:val="14"/>
          <w:lang w:val="en-US"/>
        </w:rPr>
        <w:t xml:space="preserve">Int J Crit </w:t>
      </w:r>
      <w:proofErr w:type="spellStart"/>
      <w:r w:rsidRPr="00305968">
        <w:rPr>
          <w:rFonts w:ascii="Times New Roman" w:hAnsi="Times New Roman" w:cs="Times New Roman"/>
          <w:i/>
          <w:sz w:val="14"/>
          <w:szCs w:val="14"/>
          <w:lang w:val="en-US"/>
        </w:rPr>
        <w:t>Illn</w:t>
      </w:r>
      <w:proofErr w:type="spellEnd"/>
      <w:r w:rsidRPr="00305968">
        <w:rPr>
          <w:rFonts w:ascii="Times New Roman" w:hAnsi="Times New Roman" w:cs="Times New Roman"/>
          <w:i/>
          <w:sz w:val="14"/>
          <w:szCs w:val="14"/>
          <w:lang w:val="en-US"/>
        </w:rPr>
        <w:t xml:space="preserve"> </w:t>
      </w:r>
      <w:proofErr w:type="spellStart"/>
      <w:r w:rsidRPr="00305968">
        <w:rPr>
          <w:rFonts w:ascii="Times New Roman" w:hAnsi="Times New Roman" w:cs="Times New Roman"/>
          <w:i/>
          <w:sz w:val="14"/>
          <w:szCs w:val="14"/>
          <w:lang w:val="en-US"/>
        </w:rPr>
        <w:t>Inj</w:t>
      </w:r>
      <w:proofErr w:type="spellEnd"/>
      <w:r w:rsidRPr="00305968">
        <w:rPr>
          <w:rFonts w:ascii="Times New Roman" w:hAnsi="Times New Roman" w:cs="Times New Roman"/>
          <w:i/>
          <w:sz w:val="14"/>
          <w:szCs w:val="14"/>
          <w:lang w:val="en-US"/>
        </w:rPr>
        <w:t xml:space="preserve"> Sci</w:t>
      </w:r>
      <w:r w:rsidRPr="00305968">
        <w:rPr>
          <w:rFonts w:ascii="Times New Roman" w:hAnsi="Times New Roman" w:cs="Times New Roman"/>
          <w:sz w:val="14"/>
          <w:szCs w:val="14"/>
          <w:lang w:val="en-US"/>
        </w:rPr>
        <w:t>, 10: 92-8.</w:t>
      </w:r>
    </w:p>
  </w:footnote>
  <w:footnote w:id="3">
    <w:p w14:paraId="6E58D449" w14:textId="5266F6CF" w:rsidR="00B23AA5" w:rsidRPr="005543CE" w:rsidRDefault="00B23AA5">
      <w:pPr>
        <w:pStyle w:val="FootnoteText"/>
        <w:rPr>
          <w:rFonts w:ascii="Times New Roman" w:hAnsi="Times New Roman" w:cs="Times New Roman"/>
          <w:sz w:val="12"/>
          <w:szCs w:val="12"/>
          <w:lang w:val="en-US"/>
        </w:rPr>
      </w:pPr>
      <w:r w:rsidRPr="005543CE">
        <w:rPr>
          <w:rStyle w:val="FootnoteReference"/>
          <w:rFonts w:ascii="Times New Roman" w:hAnsi="Times New Roman" w:cs="Times New Roman"/>
          <w:sz w:val="12"/>
          <w:szCs w:val="12"/>
        </w:rPr>
        <w:footnoteRef/>
      </w:r>
      <w:r w:rsidRPr="005543CE">
        <w:rPr>
          <w:rFonts w:ascii="Times New Roman" w:hAnsi="Times New Roman" w:cs="Times New Roman"/>
          <w:sz w:val="12"/>
          <w:szCs w:val="12"/>
        </w:rPr>
        <w:t xml:space="preserve"> </w:t>
      </w:r>
      <w:proofErr w:type="spellStart"/>
      <w:r w:rsidRPr="005543CE">
        <w:rPr>
          <w:rFonts w:ascii="Times New Roman" w:hAnsi="Times New Roman" w:cs="Times New Roman"/>
          <w:sz w:val="12"/>
          <w:szCs w:val="12"/>
          <w:lang w:val="en-US"/>
        </w:rPr>
        <w:t>Bennewith</w:t>
      </w:r>
      <w:proofErr w:type="spellEnd"/>
      <w:r w:rsidRPr="005543CE">
        <w:rPr>
          <w:rFonts w:ascii="Times New Roman" w:hAnsi="Times New Roman" w:cs="Times New Roman"/>
          <w:sz w:val="12"/>
          <w:szCs w:val="12"/>
          <w:lang w:val="en-US"/>
        </w:rPr>
        <w:t xml:space="preserve"> O, et al. (2004). Variations in the hospital management of self-harm in adults: An observational study. </w:t>
      </w:r>
      <w:r w:rsidRPr="005543CE">
        <w:rPr>
          <w:rFonts w:ascii="Times New Roman" w:hAnsi="Times New Roman" w:cs="Times New Roman"/>
          <w:i/>
          <w:sz w:val="12"/>
          <w:szCs w:val="12"/>
          <w:lang w:val="en-US"/>
        </w:rPr>
        <w:t>Br Med J</w:t>
      </w:r>
      <w:r w:rsidRPr="005543CE">
        <w:rPr>
          <w:rFonts w:ascii="Times New Roman" w:hAnsi="Times New Roman" w:cs="Times New Roman"/>
          <w:sz w:val="12"/>
          <w:szCs w:val="12"/>
          <w:lang w:val="en-US"/>
        </w:rPr>
        <w:t>, 328: 1108-9.</w:t>
      </w:r>
    </w:p>
  </w:footnote>
  <w:footnote w:id="4">
    <w:p w14:paraId="02390967" w14:textId="0B86DDA4"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Bergen H, et al. (2007). Variations in time of hospital presentation for deliberate self-harm and their implications for clinical services. </w:t>
      </w:r>
      <w:r w:rsidRPr="005543CE">
        <w:rPr>
          <w:rFonts w:ascii="Times New Roman" w:hAnsi="Times New Roman" w:cs="Times New Roman"/>
          <w:i/>
          <w:sz w:val="12"/>
          <w:szCs w:val="12"/>
          <w:lang w:val="en-US"/>
        </w:rPr>
        <w:t xml:space="preserve">J Affect </w:t>
      </w:r>
      <w:proofErr w:type="spellStart"/>
      <w:r w:rsidRPr="005543CE">
        <w:rPr>
          <w:rFonts w:ascii="Times New Roman" w:hAnsi="Times New Roman" w:cs="Times New Roman"/>
          <w:i/>
          <w:sz w:val="12"/>
          <w:szCs w:val="12"/>
          <w:lang w:val="en-US"/>
        </w:rPr>
        <w:t>Disord</w:t>
      </w:r>
      <w:proofErr w:type="spellEnd"/>
      <w:r w:rsidRPr="005543CE">
        <w:rPr>
          <w:rFonts w:ascii="Times New Roman" w:hAnsi="Times New Roman" w:cs="Times New Roman"/>
          <w:sz w:val="12"/>
          <w:szCs w:val="12"/>
          <w:lang w:val="en-US"/>
        </w:rPr>
        <w:t>, 98: 227-37.</w:t>
      </w:r>
    </w:p>
  </w:footnote>
  <w:footnote w:id="5">
    <w:p w14:paraId="08442C9E" w14:textId="084E728F"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Chang S-S, et al. (2015). Self-harm among people of Chinese origin versus White people living in England: A cohort study. </w:t>
      </w:r>
      <w:r w:rsidRPr="005543CE">
        <w:rPr>
          <w:rFonts w:ascii="Times New Roman" w:hAnsi="Times New Roman" w:cs="Times New Roman"/>
          <w:i/>
          <w:sz w:val="12"/>
          <w:szCs w:val="12"/>
          <w:lang w:val="en-US"/>
        </w:rPr>
        <w:t>BMC Psychiatry</w:t>
      </w:r>
      <w:r w:rsidRPr="005543CE">
        <w:rPr>
          <w:rFonts w:ascii="Times New Roman" w:hAnsi="Times New Roman" w:cs="Times New Roman"/>
          <w:sz w:val="12"/>
          <w:szCs w:val="12"/>
          <w:lang w:val="en-US"/>
        </w:rPr>
        <w:t>, 15: 79.</w:t>
      </w:r>
    </w:p>
  </w:footnote>
  <w:footnote w:id="6">
    <w:p w14:paraId="03D495AA" w14:textId="79BF3351" w:rsidR="00B23AA5" w:rsidRPr="005543CE" w:rsidRDefault="00B23AA5">
      <w:pPr>
        <w:pStyle w:val="FootnoteText"/>
        <w:rPr>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Clements C, et al. (2020). Exploring characteristics and risk of repetition in people who fail to report previous hospital presentations for self-harm: A case-control study using data from The Manchester Self-Harm Project. </w:t>
      </w:r>
      <w:r w:rsidRPr="005543CE">
        <w:rPr>
          <w:rFonts w:ascii="Times New Roman" w:hAnsi="Times New Roman" w:cs="Times New Roman"/>
          <w:i/>
          <w:sz w:val="12"/>
          <w:szCs w:val="12"/>
          <w:lang w:val="en-US"/>
        </w:rPr>
        <w:t xml:space="preserve">J Affect </w:t>
      </w:r>
      <w:proofErr w:type="spellStart"/>
      <w:r w:rsidRPr="005543CE">
        <w:rPr>
          <w:rFonts w:ascii="Times New Roman" w:hAnsi="Times New Roman" w:cs="Times New Roman"/>
          <w:i/>
          <w:sz w:val="12"/>
          <w:szCs w:val="12"/>
          <w:lang w:val="en-US"/>
        </w:rPr>
        <w:t>Disord</w:t>
      </w:r>
      <w:proofErr w:type="spellEnd"/>
      <w:r w:rsidRPr="005543CE">
        <w:rPr>
          <w:rFonts w:ascii="Times New Roman" w:hAnsi="Times New Roman" w:cs="Times New Roman"/>
          <w:sz w:val="12"/>
          <w:szCs w:val="12"/>
          <w:lang w:val="en-US"/>
        </w:rPr>
        <w:t>, 262: 77-82.</w:t>
      </w:r>
    </w:p>
  </w:footnote>
  <w:footnote w:id="7">
    <w:p w14:paraId="56239DB5" w14:textId="7CDEF5D3"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Diggins E, et al. (2017). Age-related differences in self-harm presentations and subsequent management of adolescents and young adults at the emergency department. </w:t>
      </w:r>
      <w:r w:rsidRPr="005543CE">
        <w:rPr>
          <w:rFonts w:ascii="Times New Roman" w:hAnsi="Times New Roman" w:cs="Times New Roman"/>
          <w:i/>
          <w:sz w:val="12"/>
          <w:szCs w:val="12"/>
          <w:lang w:val="en-US"/>
        </w:rPr>
        <w:t xml:space="preserve">J Affect </w:t>
      </w:r>
      <w:proofErr w:type="spellStart"/>
      <w:r w:rsidRPr="005543CE">
        <w:rPr>
          <w:rFonts w:ascii="Times New Roman" w:hAnsi="Times New Roman" w:cs="Times New Roman"/>
          <w:i/>
          <w:sz w:val="12"/>
          <w:szCs w:val="12"/>
          <w:lang w:val="en-US"/>
        </w:rPr>
        <w:t>Disord</w:t>
      </w:r>
      <w:proofErr w:type="spellEnd"/>
      <w:r w:rsidRPr="005543CE">
        <w:rPr>
          <w:rFonts w:ascii="Times New Roman" w:hAnsi="Times New Roman" w:cs="Times New Roman"/>
          <w:sz w:val="12"/>
          <w:szCs w:val="12"/>
          <w:lang w:val="en-US"/>
        </w:rPr>
        <w:t>, 208: 399-405.</w:t>
      </w:r>
    </w:p>
  </w:footnote>
  <w:footnote w:id="8">
    <w:p w14:paraId="3F7AAC37" w14:textId="484692F6" w:rsidR="00B23AA5" w:rsidRPr="005543CE" w:rsidRDefault="00B23AA5">
      <w:pPr>
        <w:pStyle w:val="FootnoteText"/>
        <w:rPr>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Gardner KJ, et al. (2020). The significance of site of cut in self-harm in young people. </w:t>
      </w:r>
      <w:r w:rsidRPr="005543CE">
        <w:rPr>
          <w:rFonts w:ascii="Times New Roman" w:hAnsi="Times New Roman" w:cs="Times New Roman"/>
          <w:i/>
          <w:sz w:val="12"/>
          <w:szCs w:val="12"/>
          <w:lang w:val="en-US"/>
        </w:rPr>
        <w:t xml:space="preserve">J Affect </w:t>
      </w:r>
      <w:proofErr w:type="spellStart"/>
      <w:r w:rsidRPr="005543CE">
        <w:rPr>
          <w:rFonts w:ascii="Times New Roman" w:hAnsi="Times New Roman" w:cs="Times New Roman"/>
          <w:i/>
          <w:sz w:val="12"/>
          <w:szCs w:val="12"/>
          <w:lang w:val="en-US"/>
        </w:rPr>
        <w:t>Disord</w:t>
      </w:r>
      <w:proofErr w:type="spellEnd"/>
      <w:r w:rsidRPr="005543CE">
        <w:rPr>
          <w:rFonts w:ascii="Times New Roman" w:hAnsi="Times New Roman" w:cs="Times New Roman"/>
          <w:sz w:val="12"/>
          <w:szCs w:val="12"/>
          <w:lang w:val="en-US"/>
        </w:rPr>
        <w:t>, 266: 603-9.</w:t>
      </w:r>
    </w:p>
  </w:footnote>
  <w:footnote w:id="9">
    <w:p w14:paraId="7A09D9D6" w14:textId="576ED4FB" w:rsidR="00F1700E" w:rsidRPr="00F1700E" w:rsidRDefault="00F1700E">
      <w:pPr>
        <w:pStyle w:val="FootnoteText"/>
        <w:rPr>
          <w:lang w:val="en-US"/>
        </w:rPr>
      </w:pPr>
      <w:r w:rsidRPr="00F1700E">
        <w:rPr>
          <w:rFonts w:ascii="Times New Roman" w:hAnsi="Times New Roman" w:cs="Times New Roman"/>
          <w:sz w:val="12"/>
          <w:szCs w:val="12"/>
          <w:vertAlign w:val="superscript"/>
          <w:lang w:val="en-US"/>
        </w:rPr>
        <w:footnoteRef/>
      </w:r>
      <w:r w:rsidRPr="00F1700E">
        <w:rPr>
          <w:rFonts w:ascii="Times New Roman" w:hAnsi="Times New Roman" w:cs="Times New Roman"/>
          <w:sz w:val="12"/>
          <w:szCs w:val="12"/>
          <w:lang w:val="en-US"/>
        </w:rPr>
        <w:t xml:space="preserve"> Farooq B, Clements C, Hawton K, et al. (2021). Self-harm in children and adolescents by ethnic group: An observational cohort study from the </w:t>
      </w:r>
      <w:proofErr w:type="spellStart"/>
      <w:r w:rsidRPr="00F1700E">
        <w:rPr>
          <w:rFonts w:ascii="Times New Roman" w:hAnsi="Times New Roman" w:cs="Times New Roman"/>
          <w:sz w:val="12"/>
          <w:szCs w:val="12"/>
          <w:lang w:val="en-US"/>
        </w:rPr>
        <w:t>Multicentre</w:t>
      </w:r>
      <w:proofErr w:type="spellEnd"/>
      <w:r w:rsidRPr="00F1700E">
        <w:rPr>
          <w:rFonts w:ascii="Times New Roman" w:hAnsi="Times New Roman" w:cs="Times New Roman"/>
          <w:sz w:val="12"/>
          <w:szCs w:val="12"/>
          <w:lang w:val="en-US"/>
        </w:rPr>
        <w:t xml:space="preserve"> Study of Self-Harm in England. </w:t>
      </w:r>
      <w:r w:rsidRPr="00F1700E">
        <w:rPr>
          <w:rFonts w:ascii="Times New Roman" w:hAnsi="Times New Roman" w:cs="Times New Roman"/>
          <w:i/>
          <w:iCs/>
          <w:sz w:val="12"/>
          <w:szCs w:val="12"/>
          <w:lang w:val="en-US"/>
        </w:rPr>
        <w:t xml:space="preserve">Lancet Child </w:t>
      </w:r>
      <w:proofErr w:type="spellStart"/>
      <w:r w:rsidRPr="00F1700E">
        <w:rPr>
          <w:rFonts w:ascii="Times New Roman" w:hAnsi="Times New Roman" w:cs="Times New Roman"/>
          <w:i/>
          <w:iCs/>
          <w:sz w:val="12"/>
          <w:szCs w:val="12"/>
          <w:lang w:val="en-US"/>
        </w:rPr>
        <w:t>Adolesc</w:t>
      </w:r>
      <w:proofErr w:type="spellEnd"/>
      <w:r w:rsidRPr="00F1700E">
        <w:rPr>
          <w:rFonts w:ascii="Times New Roman" w:hAnsi="Times New Roman" w:cs="Times New Roman"/>
          <w:sz w:val="12"/>
          <w:szCs w:val="12"/>
          <w:lang w:val="en-US"/>
        </w:rPr>
        <w:t>, 5: 782-91.</w:t>
      </w:r>
    </w:p>
  </w:footnote>
  <w:footnote w:id="10">
    <w:p w14:paraId="52F3F04C" w14:textId="285E94DB" w:rsidR="00B23AA5" w:rsidRPr="005543CE" w:rsidRDefault="00B23AA5">
      <w:pPr>
        <w:pStyle w:val="FootnoteText"/>
        <w:rPr>
          <w:rFonts w:ascii="Times New Roman" w:hAnsi="Times New Roman" w:cs="Times New Roman"/>
          <w:sz w:val="12"/>
          <w:szCs w:val="12"/>
          <w:lang w:val="en-US"/>
        </w:rPr>
      </w:pPr>
      <w:r w:rsidRPr="00CA2B59">
        <w:rPr>
          <w:rFonts w:ascii="Times New Roman" w:hAnsi="Times New Roman" w:cs="Times New Roman"/>
          <w:sz w:val="12"/>
          <w:szCs w:val="12"/>
          <w:vertAlign w:val="superscript"/>
          <w:lang w:val="en-US"/>
        </w:rPr>
        <w:footnoteRef/>
      </w:r>
      <w:r w:rsidRPr="00462D26">
        <w:rPr>
          <w:rFonts w:ascii="Times New Roman" w:hAnsi="Times New Roman" w:cs="Times New Roman"/>
          <w:sz w:val="12"/>
          <w:szCs w:val="12"/>
          <w:lang w:val="en-US"/>
        </w:rPr>
        <w:t xml:space="preserve"> </w:t>
      </w:r>
      <w:r w:rsidRPr="005543CE">
        <w:rPr>
          <w:rFonts w:ascii="Times New Roman" w:hAnsi="Times New Roman" w:cs="Times New Roman"/>
          <w:sz w:val="12"/>
          <w:szCs w:val="12"/>
          <w:lang w:val="en-US"/>
        </w:rPr>
        <w:t xml:space="preserve">Haw C, et al. (2006). Deliberate self-harm patients of no fixed abode: A study of characteristics and subsequent deaths in patients presenting to a general hospital. Soc Psychiatry </w:t>
      </w:r>
      <w:proofErr w:type="spellStart"/>
      <w:r w:rsidRPr="005543CE">
        <w:rPr>
          <w:rFonts w:ascii="Times New Roman" w:hAnsi="Times New Roman" w:cs="Times New Roman"/>
          <w:sz w:val="12"/>
          <w:szCs w:val="12"/>
          <w:lang w:val="en-US"/>
        </w:rPr>
        <w:t>Psychiatr</w:t>
      </w:r>
      <w:proofErr w:type="spellEnd"/>
      <w:r w:rsidRPr="005543CE">
        <w:rPr>
          <w:rFonts w:ascii="Times New Roman" w:hAnsi="Times New Roman" w:cs="Times New Roman"/>
          <w:sz w:val="12"/>
          <w:szCs w:val="12"/>
          <w:lang w:val="en-US"/>
        </w:rPr>
        <w:t xml:space="preserve"> Epidemiol, 41: 918-25.</w:t>
      </w:r>
    </w:p>
  </w:footnote>
  <w:footnote w:id="11">
    <w:p w14:paraId="71A32129" w14:textId="25085079"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Hawton K, et al. (2021). Self-harm on roads: Register-based study of methods and characteristics of individuals involved. </w:t>
      </w:r>
      <w:r w:rsidRPr="005543CE">
        <w:rPr>
          <w:rFonts w:ascii="Times New Roman" w:hAnsi="Times New Roman" w:cs="Times New Roman"/>
          <w:i/>
          <w:sz w:val="12"/>
          <w:szCs w:val="12"/>
          <w:lang w:val="en-US"/>
        </w:rPr>
        <w:t xml:space="preserve">J Affect </w:t>
      </w:r>
      <w:proofErr w:type="spellStart"/>
      <w:r w:rsidRPr="005543CE">
        <w:rPr>
          <w:rFonts w:ascii="Times New Roman" w:hAnsi="Times New Roman" w:cs="Times New Roman"/>
          <w:i/>
          <w:sz w:val="12"/>
          <w:szCs w:val="12"/>
          <w:lang w:val="en-US"/>
        </w:rPr>
        <w:t>Disord</w:t>
      </w:r>
      <w:proofErr w:type="spellEnd"/>
      <w:r w:rsidRPr="005543CE">
        <w:rPr>
          <w:rFonts w:ascii="Times New Roman" w:hAnsi="Times New Roman" w:cs="Times New Roman"/>
          <w:sz w:val="12"/>
          <w:szCs w:val="12"/>
          <w:lang w:val="en-US"/>
        </w:rPr>
        <w:t>, 282: 46-50.</w:t>
      </w:r>
    </w:p>
  </w:footnote>
  <w:footnote w:id="12">
    <w:p w14:paraId="70FFA3FD" w14:textId="64494DFD"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vertAlign w:val="superscript"/>
          <w:lang w:val="en-US"/>
        </w:rPr>
        <w:t xml:space="preserve"> </w:t>
      </w:r>
      <w:r w:rsidRPr="005543CE">
        <w:rPr>
          <w:rFonts w:ascii="Times New Roman" w:hAnsi="Times New Roman" w:cs="Times New Roman"/>
          <w:sz w:val="12"/>
          <w:szCs w:val="12"/>
          <w:lang w:val="en-US"/>
        </w:rPr>
        <w:t xml:space="preserve">Hawton K, et al. (2007). Self-harm in England: A tale of three cities. </w:t>
      </w:r>
      <w:proofErr w:type="spellStart"/>
      <w:r w:rsidRPr="005543CE">
        <w:rPr>
          <w:rFonts w:ascii="Times New Roman" w:hAnsi="Times New Roman" w:cs="Times New Roman"/>
          <w:sz w:val="12"/>
          <w:szCs w:val="12"/>
          <w:lang w:val="en-US"/>
        </w:rPr>
        <w:t>Multicentre</w:t>
      </w:r>
      <w:proofErr w:type="spellEnd"/>
      <w:r w:rsidRPr="005543CE">
        <w:rPr>
          <w:rFonts w:ascii="Times New Roman" w:hAnsi="Times New Roman" w:cs="Times New Roman"/>
          <w:sz w:val="12"/>
          <w:szCs w:val="12"/>
          <w:lang w:val="en-US"/>
        </w:rPr>
        <w:t xml:space="preserve"> study of self-harm. </w:t>
      </w:r>
      <w:r w:rsidRPr="005543CE">
        <w:rPr>
          <w:rFonts w:ascii="Times New Roman" w:hAnsi="Times New Roman" w:cs="Times New Roman"/>
          <w:i/>
          <w:sz w:val="12"/>
          <w:szCs w:val="12"/>
          <w:lang w:val="en-US"/>
        </w:rPr>
        <w:t xml:space="preserve">Soc Psychiatry </w:t>
      </w:r>
      <w:proofErr w:type="spellStart"/>
      <w:r w:rsidRPr="005543CE">
        <w:rPr>
          <w:rFonts w:ascii="Times New Roman" w:hAnsi="Times New Roman" w:cs="Times New Roman"/>
          <w:i/>
          <w:sz w:val="12"/>
          <w:szCs w:val="12"/>
          <w:lang w:val="en-US"/>
        </w:rPr>
        <w:t>Psychiatr</w:t>
      </w:r>
      <w:proofErr w:type="spellEnd"/>
      <w:r w:rsidRPr="005543CE">
        <w:rPr>
          <w:rFonts w:ascii="Times New Roman" w:hAnsi="Times New Roman" w:cs="Times New Roman"/>
          <w:i/>
          <w:sz w:val="12"/>
          <w:szCs w:val="12"/>
          <w:lang w:val="en-US"/>
        </w:rPr>
        <w:t xml:space="preserve"> Epidemiol</w:t>
      </w:r>
      <w:r w:rsidRPr="005543CE">
        <w:rPr>
          <w:rFonts w:ascii="Times New Roman" w:hAnsi="Times New Roman" w:cs="Times New Roman"/>
          <w:sz w:val="12"/>
          <w:szCs w:val="12"/>
          <w:lang w:val="en-US"/>
        </w:rPr>
        <w:t>, 42: 513-21.</w:t>
      </w:r>
    </w:p>
  </w:footnote>
  <w:footnote w:id="13">
    <w:p w14:paraId="57D576AD" w14:textId="47D44096"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Hawton K, et al. (2012). Epidemiology and nature of self-harm in children and adolescents: Findings from the </w:t>
      </w:r>
      <w:proofErr w:type="spellStart"/>
      <w:r w:rsidRPr="005543CE">
        <w:rPr>
          <w:rFonts w:ascii="Times New Roman" w:hAnsi="Times New Roman" w:cs="Times New Roman"/>
          <w:sz w:val="12"/>
          <w:szCs w:val="12"/>
          <w:lang w:val="en-US"/>
        </w:rPr>
        <w:t>multicentre</w:t>
      </w:r>
      <w:proofErr w:type="spellEnd"/>
      <w:r w:rsidRPr="005543CE">
        <w:rPr>
          <w:rFonts w:ascii="Times New Roman" w:hAnsi="Times New Roman" w:cs="Times New Roman"/>
          <w:sz w:val="12"/>
          <w:szCs w:val="12"/>
          <w:lang w:val="en-US"/>
        </w:rPr>
        <w:t xml:space="preserve"> study of self-harm in England. </w:t>
      </w:r>
      <w:proofErr w:type="spellStart"/>
      <w:r w:rsidRPr="005543CE">
        <w:rPr>
          <w:rFonts w:ascii="Times New Roman" w:hAnsi="Times New Roman" w:cs="Times New Roman"/>
          <w:i/>
          <w:sz w:val="12"/>
          <w:szCs w:val="12"/>
          <w:lang w:val="en-US"/>
        </w:rPr>
        <w:t>Eur</w:t>
      </w:r>
      <w:proofErr w:type="spellEnd"/>
      <w:r w:rsidRPr="005543CE">
        <w:rPr>
          <w:rFonts w:ascii="Times New Roman" w:hAnsi="Times New Roman" w:cs="Times New Roman"/>
          <w:i/>
          <w:sz w:val="12"/>
          <w:szCs w:val="12"/>
          <w:lang w:val="en-US"/>
        </w:rPr>
        <w:t xml:space="preserve"> Child </w:t>
      </w:r>
      <w:proofErr w:type="spellStart"/>
      <w:r w:rsidRPr="005543CE">
        <w:rPr>
          <w:rFonts w:ascii="Times New Roman" w:hAnsi="Times New Roman" w:cs="Times New Roman"/>
          <w:i/>
          <w:sz w:val="12"/>
          <w:szCs w:val="12"/>
          <w:lang w:val="en-US"/>
        </w:rPr>
        <w:t>Adolesc</w:t>
      </w:r>
      <w:proofErr w:type="spellEnd"/>
      <w:r w:rsidRPr="005543CE">
        <w:rPr>
          <w:rFonts w:ascii="Times New Roman" w:hAnsi="Times New Roman" w:cs="Times New Roman"/>
          <w:i/>
          <w:sz w:val="12"/>
          <w:szCs w:val="12"/>
          <w:lang w:val="en-US"/>
        </w:rPr>
        <w:t xml:space="preserve"> Psychiatry</w:t>
      </w:r>
      <w:r w:rsidRPr="005543CE">
        <w:rPr>
          <w:rFonts w:ascii="Times New Roman" w:hAnsi="Times New Roman" w:cs="Times New Roman"/>
          <w:sz w:val="12"/>
          <w:szCs w:val="12"/>
          <w:lang w:val="en-US"/>
        </w:rPr>
        <w:t>, 21: 369-77.</w:t>
      </w:r>
    </w:p>
  </w:footnote>
  <w:footnote w:id="14">
    <w:p w14:paraId="2530DC01" w14:textId="0CE39F7A"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vertAlign w:val="superscript"/>
          <w:lang w:val="en-US"/>
        </w:rPr>
        <w:t xml:space="preserve"> </w:t>
      </w:r>
      <w:r w:rsidRPr="005543CE">
        <w:rPr>
          <w:rFonts w:ascii="Times New Roman" w:hAnsi="Times New Roman" w:cs="Times New Roman"/>
          <w:sz w:val="12"/>
          <w:szCs w:val="12"/>
          <w:lang w:val="en-US"/>
        </w:rPr>
        <w:t xml:space="preserve">Hiles S, et al. (2015). General hospital-treated self-poisoning in England and Australia: Comparison of presentation rates, clinical characteristics and aftercare based on sentinel unit data. </w:t>
      </w:r>
      <w:r w:rsidRPr="005543CE">
        <w:rPr>
          <w:rFonts w:ascii="Times New Roman" w:hAnsi="Times New Roman" w:cs="Times New Roman"/>
          <w:i/>
          <w:sz w:val="12"/>
          <w:szCs w:val="12"/>
          <w:lang w:val="en-US"/>
        </w:rPr>
        <w:t xml:space="preserve">J </w:t>
      </w:r>
      <w:proofErr w:type="spellStart"/>
      <w:r w:rsidRPr="005543CE">
        <w:rPr>
          <w:rFonts w:ascii="Times New Roman" w:hAnsi="Times New Roman" w:cs="Times New Roman"/>
          <w:i/>
          <w:sz w:val="12"/>
          <w:szCs w:val="12"/>
          <w:lang w:val="en-US"/>
        </w:rPr>
        <w:t>Psychosom</w:t>
      </w:r>
      <w:proofErr w:type="spellEnd"/>
      <w:r w:rsidRPr="005543CE">
        <w:rPr>
          <w:rFonts w:ascii="Times New Roman" w:hAnsi="Times New Roman" w:cs="Times New Roman"/>
          <w:i/>
          <w:sz w:val="12"/>
          <w:szCs w:val="12"/>
          <w:lang w:val="en-US"/>
        </w:rPr>
        <w:t xml:space="preserve"> Res</w:t>
      </w:r>
      <w:r w:rsidRPr="005543CE">
        <w:rPr>
          <w:rFonts w:ascii="Times New Roman" w:hAnsi="Times New Roman" w:cs="Times New Roman"/>
          <w:sz w:val="12"/>
          <w:szCs w:val="12"/>
          <w:lang w:val="en-US"/>
        </w:rPr>
        <w:t>, 78: 356-62.</w:t>
      </w:r>
    </w:p>
  </w:footnote>
  <w:footnote w:id="15">
    <w:p w14:paraId="5828D986" w14:textId="341B9B76"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Horrocks J, et al. (2003). Self-injury attendances in the accident and emergency department: Clinical database study. </w:t>
      </w:r>
      <w:r w:rsidRPr="005543CE">
        <w:rPr>
          <w:rFonts w:ascii="Times New Roman" w:hAnsi="Times New Roman" w:cs="Times New Roman"/>
          <w:i/>
          <w:sz w:val="12"/>
          <w:szCs w:val="12"/>
          <w:lang w:val="en-US"/>
        </w:rPr>
        <w:t>Br J Psychiatry</w:t>
      </w:r>
      <w:r w:rsidRPr="005543CE">
        <w:rPr>
          <w:rFonts w:ascii="Times New Roman" w:hAnsi="Times New Roman" w:cs="Times New Roman"/>
          <w:sz w:val="12"/>
          <w:szCs w:val="12"/>
          <w:lang w:val="en-US"/>
        </w:rPr>
        <w:t>, 183: 34-9.</w:t>
      </w:r>
    </w:p>
  </w:footnote>
  <w:footnote w:id="16">
    <w:p w14:paraId="6BBF211E" w14:textId="2699C7C8"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Kapur N, et al. (2004). Emergency department management and outcome for self-poisoning: A cohort study. </w:t>
      </w:r>
      <w:r w:rsidRPr="005543CE">
        <w:rPr>
          <w:rFonts w:ascii="Times New Roman" w:hAnsi="Times New Roman" w:cs="Times New Roman"/>
          <w:i/>
          <w:sz w:val="12"/>
          <w:szCs w:val="12"/>
          <w:lang w:val="en-US"/>
        </w:rPr>
        <w:t>Gen Hosp Psychiatry</w:t>
      </w:r>
      <w:r w:rsidRPr="005543CE">
        <w:rPr>
          <w:rFonts w:ascii="Times New Roman" w:hAnsi="Times New Roman" w:cs="Times New Roman"/>
          <w:sz w:val="12"/>
          <w:szCs w:val="12"/>
          <w:lang w:val="en-US"/>
        </w:rPr>
        <w:t>, 26: 36-41.</w:t>
      </w:r>
    </w:p>
  </w:footnote>
  <w:footnote w:id="17">
    <w:p w14:paraId="230CB39F" w14:textId="4865472C"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vertAlign w:val="superscript"/>
          <w:lang w:val="en-US"/>
        </w:rPr>
        <w:t xml:space="preserve"> </w:t>
      </w:r>
      <w:r w:rsidRPr="005543CE">
        <w:rPr>
          <w:rFonts w:ascii="Times New Roman" w:hAnsi="Times New Roman" w:cs="Times New Roman"/>
          <w:sz w:val="12"/>
          <w:szCs w:val="12"/>
          <w:lang w:val="en-US"/>
        </w:rPr>
        <w:t xml:space="preserve">Kapur N, et al. (2006). The repetition of suicidal </w:t>
      </w:r>
      <w:proofErr w:type="spellStart"/>
      <w:r w:rsidRPr="005543CE">
        <w:rPr>
          <w:rFonts w:ascii="Times New Roman" w:hAnsi="Times New Roman" w:cs="Times New Roman"/>
          <w:sz w:val="12"/>
          <w:szCs w:val="12"/>
          <w:lang w:val="en-US"/>
        </w:rPr>
        <w:t>behaviour</w:t>
      </w:r>
      <w:proofErr w:type="spellEnd"/>
      <w:r w:rsidRPr="005543CE">
        <w:rPr>
          <w:rFonts w:ascii="Times New Roman" w:hAnsi="Times New Roman" w:cs="Times New Roman"/>
          <w:sz w:val="12"/>
          <w:szCs w:val="12"/>
          <w:lang w:val="en-US"/>
        </w:rPr>
        <w:t xml:space="preserve">: A </w:t>
      </w:r>
      <w:proofErr w:type="spellStart"/>
      <w:r w:rsidRPr="005543CE">
        <w:rPr>
          <w:rFonts w:ascii="Times New Roman" w:hAnsi="Times New Roman" w:cs="Times New Roman"/>
          <w:sz w:val="12"/>
          <w:szCs w:val="12"/>
          <w:lang w:val="en-US"/>
        </w:rPr>
        <w:t>multicentre</w:t>
      </w:r>
      <w:proofErr w:type="spellEnd"/>
      <w:r w:rsidRPr="005543CE">
        <w:rPr>
          <w:rFonts w:ascii="Times New Roman" w:hAnsi="Times New Roman" w:cs="Times New Roman"/>
          <w:sz w:val="12"/>
          <w:szCs w:val="12"/>
          <w:lang w:val="en-US"/>
        </w:rPr>
        <w:t xml:space="preserve"> cohort study</w:t>
      </w:r>
      <w:r w:rsidRPr="005543CE">
        <w:rPr>
          <w:rFonts w:ascii="Times New Roman" w:hAnsi="Times New Roman" w:cs="Times New Roman"/>
          <w:i/>
          <w:sz w:val="12"/>
          <w:szCs w:val="12"/>
          <w:lang w:val="en-US"/>
        </w:rPr>
        <w:t>. J Clin Psychiatry</w:t>
      </w:r>
      <w:r w:rsidRPr="005543CE">
        <w:rPr>
          <w:rFonts w:ascii="Times New Roman" w:hAnsi="Times New Roman" w:cs="Times New Roman"/>
          <w:sz w:val="12"/>
          <w:szCs w:val="12"/>
          <w:lang w:val="en-US"/>
        </w:rPr>
        <w:t>, 67: 1599-1609.</w:t>
      </w:r>
    </w:p>
  </w:footnote>
  <w:footnote w:id="18">
    <w:p w14:paraId="67BED5AC" w14:textId="182D4324"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vertAlign w:val="superscript"/>
          <w:lang w:val="en-US"/>
        </w:rPr>
        <w:t xml:space="preserve"> </w:t>
      </w:r>
      <w:r w:rsidRPr="005543CE">
        <w:rPr>
          <w:rFonts w:ascii="Times New Roman" w:hAnsi="Times New Roman" w:cs="Times New Roman"/>
          <w:sz w:val="12"/>
          <w:szCs w:val="12"/>
          <w:lang w:val="en-US"/>
        </w:rPr>
        <w:t xml:space="preserve">Kapur N, et al. (2013). Does clinical management improve outcomes following self-harm? Results from the </w:t>
      </w:r>
      <w:proofErr w:type="spellStart"/>
      <w:r w:rsidRPr="005543CE">
        <w:rPr>
          <w:rFonts w:ascii="Times New Roman" w:hAnsi="Times New Roman" w:cs="Times New Roman"/>
          <w:sz w:val="12"/>
          <w:szCs w:val="12"/>
          <w:lang w:val="en-US"/>
        </w:rPr>
        <w:t>Multicente</w:t>
      </w:r>
      <w:proofErr w:type="spellEnd"/>
      <w:r w:rsidRPr="005543CE">
        <w:rPr>
          <w:rFonts w:ascii="Times New Roman" w:hAnsi="Times New Roman" w:cs="Times New Roman"/>
          <w:sz w:val="12"/>
          <w:szCs w:val="12"/>
          <w:lang w:val="en-US"/>
        </w:rPr>
        <w:t xml:space="preserve"> Study of Self-Harm in England. </w:t>
      </w:r>
      <w:proofErr w:type="spellStart"/>
      <w:r w:rsidRPr="005543CE">
        <w:rPr>
          <w:rFonts w:ascii="Times New Roman" w:hAnsi="Times New Roman" w:cs="Times New Roman"/>
          <w:i/>
          <w:sz w:val="12"/>
          <w:szCs w:val="12"/>
          <w:lang w:val="en-US"/>
        </w:rPr>
        <w:t>PLoS</w:t>
      </w:r>
      <w:proofErr w:type="spellEnd"/>
      <w:r w:rsidRPr="005543CE">
        <w:rPr>
          <w:rFonts w:ascii="Times New Roman" w:hAnsi="Times New Roman" w:cs="Times New Roman"/>
          <w:i/>
          <w:sz w:val="12"/>
          <w:szCs w:val="12"/>
          <w:lang w:val="en-US"/>
        </w:rPr>
        <w:t xml:space="preserve"> One</w:t>
      </w:r>
      <w:r w:rsidRPr="005543CE">
        <w:rPr>
          <w:rFonts w:ascii="Times New Roman" w:hAnsi="Times New Roman" w:cs="Times New Roman"/>
          <w:sz w:val="12"/>
          <w:szCs w:val="12"/>
          <w:lang w:val="en-US"/>
        </w:rPr>
        <w:t>, 8: e70434.</w:t>
      </w:r>
    </w:p>
  </w:footnote>
  <w:footnote w:id="19">
    <w:p w14:paraId="069845FB" w14:textId="53A9AFAC"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Kapur N, et al. (2015). Hospital management of suicidal </w:t>
      </w:r>
      <w:proofErr w:type="spellStart"/>
      <w:r w:rsidRPr="005543CE">
        <w:rPr>
          <w:rFonts w:ascii="Times New Roman" w:hAnsi="Times New Roman" w:cs="Times New Roman"/>
          <w:sz w:val="12"/>
          <w:szCs w:val="12"/>
          <w:lang w:val="en-US"/>
        </w:rPr>
        <w:t>behaviour</w:t>
      </w:r>
      <w:proofErr w:type="spellEnd"/>
      <w:r w:rsidRPr="005543CE">
        <w:rPr>
          <w:rFonts w:ascii="Times New Roman" w:hAnsi="Times New Roman" w:cs="Times New Roman"/>
          <w:sz w:val="12"/>
          <w:szCs w:val="12"/>
          <w:lang w:val="en-US"/>
        </w:rPr>
        <w:t xml:space="preserve"> and subsequent mortality: A prospective cohort study. </w:t>
      </w:r>
      <w:r w:rsidRPr="005543CE">
        <w:rPr>
          <w:rFonts w:ascii="Times New Roman" w:hAnsi="Times New Roman" w:cs="Times New Roman"/>
          <w:i/>
          <w:sz w:val="12"/>
          <w:szCs w:val="12"/>
          <w:lang w:val="en-US"/>
        </w:rPr>
        <w:t>Lancet Psychiatry</w:t>
      </w:r>
      <w:r w:rsidRPr="005543CE">
        <w:rPr>
          <w:rFonts w:ascii="Times New Roman" w:hAnsi="Times New Roman" w:cs="Times New Roman"/>
          <w:sz w:val="12"/>
          <w:szCs w:val="12"/>
          <w:lang w:val="en-US"/>
        </w:rPr>
        <w:t>, 2: 809-16.</w:t>
      </w:r>
    </w:p>
  </w:footnote>
  <w:footnote w:id="20">
    <w:p w14:paraId="3D8DAEF6" w14:textId="49A35088"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vertAlign w:val="superscript"/>
          <w:lang w:val="en-US"/>
        </w:rPr>
        <w:t xml:space="preserve"> </w:t>
      </w:r>
      <w:r w:rsidRPr="005543CE">
        <w:rPr>
          <w:rFonts w:ascii="Times New Roman" w:hAnsi="Times New Roman" w:cs="Times New Roman"/>
          <w:sz w:val="12"/>
          <w:szCs w:val="12"/>
          <w:lang w:val="en-US"/>
        </w:rPr>
        <w:t xml:space="preserve">Lilley et al. (2008). Hospital care and repetition following self-harm: </w:t>
      </w:r>
      <w:proofErr w:type="spellStart"/>
      <w:r w:rsidRPr="005543CE">
        <w:rPr>
          <w:rFonts w:ascii="Times New Roman" w:hAnsi="Times New Roman" w:cs="Times New Roman"/>
          <w:sz w:val="12"/>
          <w:szCs w:val="12"/>
          <w:lang w:val="en-US"/>
        </w:rPr>
        <w:t>multicentre</w:t>
      </w:r>
      <w:proofErr w:type="spellEnd"/>
      <w:r w:rsidRPr="005543CE">
        <w:rPr>
          <w:rFonts w:ascii="Times New Roman" w:hAnsi="Times New Roman" w:cs="Times New Roman"/>
          <w:sz w:val="12"/>
          <w:szCs w:val="12"/>
          <w:lang w:val="en-US"/>
        </w:rPr>
        <w:t xml:space="preserve"> comparison of self-poisoning and self-injury. </w:t>
      </w:r>
      <w:r w:rsidRPr="005543CE">
        <w:rPr>
          <w:rFonts w:ascii="Times New Roman" w:hAnsi="Times New Roman" w:cs="Times New Roman"/>
          <w:i/>
          <w:sz w:val="12"/>
          <w:szCs w:val="12"/>
          <w:lang w:val="en-US"/>
        </w:rPr>
        <w:t>Br J Psychiatry</w:t>
      </w:r>
      <w:r w:rsidRPr="005543CE">
        <w:rPr>
          <w:rFonts w:ascii="Times New Roman" w:hAnsi="Times New Roman" w:cs="Times New Roman"/>
          <w:sz w:val="12"/>
          <w:szCs w:val="12"/>
          <w:lang w:val="en-US"/>
        </w:rPr>
        <w:t>, 192: 440-5.</w:t>
      </w:r>
    </w:p>
  </w:footnote>
  <w:footnote w:id="21">
    <w:p w14:paraId="00DC4980" w14:textId="61ABAFEF"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Mahadevan S, et al. (2010). Deliberate self-harm in Oxford University students, 1993-1995: A descriptive and case-control study. </w:t>
      </w:r>
      <w:r w:rsidRPr="005543CE">
        <w:rPr>
          <w:rFonts w:ascii="Times New Roman" w:hAnsi="Times New Roman" w:cs="Times New Roman"/>
          <w:i/>
          <w:sz w:val="12"/>
          <w:szCs w:val="12"/>
          <w:lang w:val="en-US"/>
        </w:rPr>
        <w:t xml:space="preserve">Soc </w:t>
      </w:r>
      <w:proofErr w:type="spellStart"/>
      <w:r w:rsidRPr="005543CE">
        <w:rPr>
          <w:rFonts w:ascii="Times New Roman" w:hAnsi="Times New Roman" w:cs="Times New Roman"/>
          <w:i/>
          <w:sz w:val="12"/>
          <w:szCs w:val="12"/>
          <w:lang w:val="en-US"/>
        </w:rPr>
        <w:t>Psychiat</w:t>
      </w:r>
      <w:proofErr w:type="spellEnd"/>
      <w:r w:rsidRPr="005543CE">
        <w:rPr>
          <w:rFonts w:ascii="Times New Roman" w:hAnsi="Times New Roman" w:cs="Times New Roman"/>
          <w:i/>
          <w:sz w:val="12"/>
          <w:szCs w:val="12"/>
          <w:lang w:val="en-US"/>
        </w:rPr>
        <w:t xml:space="preserve"> Epidemiol</w:t>
      </w:r>
      <w:r w:rsidRPr="005543CE">
        <w:rPr>
          <w:rFonts w:ascii="Times New Roman" w:hAnsi="Times New Roman" w:cs="Times New Roman"/>
          <w:sz w:val="12"/>
          <w:szCs w:val="12"/>
          <w:lang w:val="en-US"/>
        </w:rPr>
        <w:t>, 45: 211-9.</w:t>
      </w:r>
    </w:p>
  </w:footnote>
  <w:footnote w:id="22">
    <w:p w14:paraId="39CCA95D" w14:textId="7D004B94"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vertAlign w:val="superscript"/>
          <w:lang w:val="en-US"/>
        </w:rPr>
        <w:t xml:space="preserve"> </w:t>
      </w:r>
      <w:r w:rsidRPr="005543CE">
        <w:rPr>
          <w:rFonts w:ascii="Times New Roman" w:hAnsi="Times New Roman" w:cs="Times New Roman"/>
          <w:sz w:val="12"/>
          <w:szCs w:val="12"/>
          <w:lang w:val="en-US"/>
        </w:rPr>
        <w:t xml:space="preserve">Murphy E, et al. (2010). Assessment rates and compliance with assertive follow-up after self-harm: Cohort study. </w:t>
      </w:r>
      <w:r w:rsidRPr="005543CE">
        <w:rPr>
          <w:rFonts w:ascii="Times New Roman" w:hAnsi="Times New Roman" w:cs="Times New Roman"/>
          <w:i/>
          <w:sz w:val="12"/>
          <w:szCs w:val="12"/>
          <w:lang w:val="en-US"/>
        </w:rPr>
        <w:t>Arch Suicide Res</w:t>
      </w:r>
      <w:r w:rsidRPr="005543CE">
        <w:rPr>
          <w:rFonts w:ascii="Times New Roman" w:hAnsi="Times New Roman" w:cs="Times New Roman"/>
          <w:sz w:val="12"/>
          <w:szCs w:val="12"/>
          <w:lang w:val="en-US"/>
        </w:rPr>
        <w:t>, 14: 120-34.</w:t>
      </w:r>
    </w:p>
  </w:footnote>
  <w:footnote w:id="23">
    <w:p w14:paraId="761F3156" w14:textId="1FF31AF3"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vertAlign w:val="superscript"/>
          <w:lang w:val="en-US"/>
        </w:rPr>
        <w:t xml:space="preserve"> </w:t>
      </w:r>
      <w:proofErr w:type="spellStart"/>
      <w:r w:rsidRPr="005543CE">
        <w:rPr>
          <w:rFonts w:ascii="Times New Roman" w:hAnsi="Times New Roman" w:cs="Times New Roman"/>
          <w:sz w:val="12"/>
          <w:szCs w:val="12"/>
          <w:lang w:val="en-US"/>
        </w:rPr>
        <w:t>Mutphy</w:t>
      </w:r>
      <w:proofErr w:type="spellEnd"/>
      <w:r w:rsidRPr="005543CE">
        <w:rPr>
          <w:rFonts w:ascii="Times New Roman" w:hAnsi="Times New Roman" w:cs="Times New Roman"/>
          <w:sz w:val="12"/>
          <w:szCs w:val="12"/>
          <w:lang w:val="en-US"/>
        </w:rPr>
        <w:t xml:space="preserve"> E, et al. (2012). Risk factors for repetition and suicide following self-harm in older adults: </w:t>
      </w:r>
      <w:proofErr w:type="spellStart"/>
      <w:r w:rsidRPr="005543CE">
        <w:rPr>
          <w:rFonts w:ascii="Times New Roman" w:hAnsi="Times New Roman" w:cs="Times New Roman"/>
          <w:sz w:val="12"/>
          <w:szCs w:val="12"/>
          <w:lang w:val="en-US"/>
        </w:rPr>
        <w:t>multicentre</w:t>
      </w:r>
      <w:proofErr w:type="spellEnd"/>
      <w:r w:rsidRPr="005543CE">
        <w:rPr>
          <w:rFonts w:ascii="Times New Roman" w:hAnsi="Times New Roman" w:cs="Times New Roman"/>
          <w:sz w:val="12"/>
          <w:szCs w:val="12"/>
          <w:lang w:val="en-US"/>
        </w:rPr>
        <w:t xml:space="preserve"> cohort study. </w:t>
      </w:r>
      <w:r w:rsidRPr="005543CE">
        <w:rPr>
          <w:rFonts w:ascii="Times New Roman" w:hAnsi="Times New Roman" w:cs="Times New Roman"/>
          <w:i/>
          <w:sz w:val="12"/>
          <w:szCs w:val="12"/>
          <w:lang w:val="en-US"/>
        </w:rPr>
        <w:t>Br J Psychiatry</w:t>
      </w:r>
      <w:r w:rsidRPr="005543CE">
        <w:rPr>
          <w:rFonts w:ascii="Times New Roman" w:hAnsi="Times New Roman" w:cs="Times New Roman"/>
          <w:sz w:val="12"/>
          <w:szCs w:val="12"/>
          <w:lang w:val="en-US"/>
        </w:rPr>
        <w:t>, 200: 399-404.</w:t>
      </w:r>
    </w:p>
  </w:footnote>
  <w:footnote w:id="24">
    <w:p w14:paraId="4BCCC852" w14:textId="1A5F058E"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Ness J, et al. (2015). Alcohol use and misuse, self-</w:t>
      </w:r>
      <w:proofErr w:type="gramStart"/>
      <w:r w:rsidRPr="005543CE">
        <w:rPr>
          <w:rFonts w:ascii="Times New Roman" w:hAnsi="Times New Roman" w:cs="Times New Roman"/>
          <w:sz w:val="12"/>
          <w:szCs w:val="12"/>
          <w:lang w:val="en-US"/>
        </w:rPr>
        <w:t>harm</w:t>
      </w:r>
      <w:proofErr w:type="gramEnd"/>
      <w:r w:rsidRPr="005543CE">
        <w:rPr>
          <w:rFonts w:ascii="Times New Roman" w:hAnsi="Times New Roman" w:cs="Times New Roman"/>
          <w:sz w:val="12"/>
          <w:szCs w:val="12"/>
          <w:lang w:val="en-US"/>
        </w:rPr>
        <w:t xml:space="preserve"> and subsequent mortality: an epidemiological and longitudinal study from the </w:t>
      </w:r>
      <w:proofErr w:type="spellStart"/>
      <w:r w:rsidRPr="005543CE">
        <w:rPr>
          <w:rFonts w:ascii="Times New Roman" w:hAnsi="Times New Roman" w:cs="Times New Roman"/>
          <w:sz w:val="12"/>
          <w:szCs w:val="12"/>
          <w:lang w:val="en-US"/>
        </w:rPr>
        <w:t>multicentre</w:t>
      </w:r>
      <w:proofErr w:type="spellEnd"/>
      <w:r w:rsidRPr="005543CE">
        <w:rPr>
          <w:rFonts w:ascii="Times New Roman" w:hAnsi="Times New Roman" w:cs="Times New Roman"/>
          <w:sz w:val="12"/>
          <w:szCs w:val="12"/>
          <w:lang w:val="en-US"/>
        </w:rPr>
        <w:t xml:space="preserve"> study of self-harm in England. </w:t>
      </w:r>
      <w:r w:rsidRPr="005543CE">
        <w:rPr>
          <w:rFonts w:ascii="Times New Roman" w:hAnsi="Times New Roman" w:cs="Times New Roman"/>
          <w:i/>
          <w:sz w:val="12"/>
          <w:szCs w:val="12"/>
          <w:lang w:val="en-US"/>
        </w:rPr>
        <w:t>Emerg Med J</w:t>
      </w:r>
      <w:r w:rsidRPr="005543CE">
        <w:rPr>
          <w:rFonts w:ascii="Times New Roman" w:hAnsi="Times New Roman" w:cs="Times New Roman"/>
          <w:sz w:val="12"/>
          <w:szCs w:val="12"/>
          <w:lang w:val="en-US"/>
        </w:rPr>
        <w:t>, 32: 79-9.</w:t>
      </w:r>
    </w:p>
  </w:footnote>
  <w:footnote w:id="25">
    <w:p w14:paraId="18377083" w14:textId="5DEC2E72" w:rsidR="00B23AA5" w:rsidRPr="005543CE" w:rsidRDefault="00B23AA5" w:rsidP="00FE29FB">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Oude </w:t>
      </w:r>
      <w:proofErr w:type="spellStart"/>
      <w:r w:rsidRPr="005543CE">
        <w:rPr>
          <w:rFonts w:ascii="Times New Roman" w:hAnsi="Times New Roman" w:cs="Times New Roman"/>
          <w:sz w:val="12"/>
          <w:szCs w:val="12"/>
          <w:lang w:val="en-US"/>
        </w:rPr>
        <w:t>Voshaar</w:t>
      </w:r>
      <w:proofErr w:type="spellEnd"/>
      <w:r w:rsidRPr="005543CE">
        <w:rPr>
          <w:rFonts w:ascii="Times New Roman" w:hAnsi="Times New Roman" w:cs="Times New Roman"/>
          <w:sz w:val="12"/>
          <w:szCs w:val="12"/>
          <w:lang w:val="en-US"/>
        </w:rPr>
        <w:t xml:space="preserve"> RC, et al. (2011). First episode of self-harm in older age: A report from the 10-year prospective Manchester Self-Harm Project. </w:t>
      </w:r>
      <w:r w:rsidRPr="005543CE">
        <w:rPr>
          <w:rFonts w:ascii="Times New Roman" w:hAnsi="Times New Roman" w:cs="Times New Roman"/>
          <w:i/>
          <w:sz w:val="12"/>
          <w:szCs w:val="12"/>
          <w:lang w:val="en-US"/>
        </w:rPr>
        <w:t>J Clin Psychiatry</w:t>
      </w:r>
      <w:r w:rsidRPr="005543CE">
        <w:rPr>
          <w:rFonts w:ascii="Times New Roman" w:hAnsi="Times New Roman" w:cs="Times New Roman"/>
          <w:sz w:val="12"/>
          <w:szCs w:val="12"/>
          <w:lang w:val="en-US"/>
        </w:rPr>
        <w:t>, 72: 737-43.</w:t>
      </w:r>
    </w:p>
  </w:footnote>
  <w:footnote w:id="26">
    <w:p w14:paraId="57A51FF4" w14:textId="410E9E39" w:rsidR="00B23AA5" w:rsidRPr="002412E7" w:rsidRDefault="00B23AA5">
      <w:pPr>
        <w:pStyle w:val="FootnoteText"/>
        <w:rPr>
          <w:rFonts w:ascii="Times New Roman" w:hAnsi="Times New Roman" w:cs="Times New Roman"/>
          <w:sz w:val="14"/>
          <w:szCs w:val="14"/>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vertAlign w:val="superscript"/>
          <w:lang w:val="en-US"/>
        </w:rPr>
        <w:t xml:space="preserve"> </w:t>
      </w:r>
      <w:r w:rsidRPr="005543CE">
        <w:rPr>
          <w:rFonts w:ascii="Times New Roman" w:hAnsi="Times New Roman" w:cs="Times New Roman"/>
          <w:sz w:val="12"/>
          <w:szCs w:val="12"/>
          <w:lang w:val="en-US"/>
        </w:rPr>
        <w:t>Pitman A, et al. (2020). Comparing short-term risk of repeat self-harm after psychosocial assessment of patients who self-harm by psychiatrists or psychiatric nurses in a general hospital: Cohort study</w:t>
      </w:r>
      <w:r w:rsidRPr="005543CE">
        <w:rPr>
          <w:rFonts w:ascii="Times New Roman" w:hAnsi="Times New Roman" w:cs="Times New Roman"/>
          <w:i/>
          <w:sz w:val="12"/>
          <w:szCs w:val="12"/>
          <w:lang w:val="en-US"/>
        </w:rPr>
        <w:t xml:space="preserve">. J Affect </w:t>
      </w:r>
      <w:proofErr w:type="spellStart"/>
      <w:r w:rsidRPr="005543CE">
        <w:rPr>
          <w:rFonts w:ascii="Times New Roman" w:hAnsi="Times New Roman" w:cs="Times New Roman"/>
          <w:i/>
          <w:sz w:val="12"/>
          <w:szCs w:val="12"/>
          <w:lang w:val="en-US"/>
        </w:rPr>
        <w:t>Disord</w:t>
      </w:r>
      <w:proofErr w:type="spellEnd"/>
      <w:r w:rsidRPr="005543CE">
        <w:rPr>
          <w:rFonts w:ascii="Times New Roman" w:hAnsi="Times New Roman" w:cs="Times New Roman"/>
          <w:sz w:val="12"/>
          <w:szCs w:val="12"/>
          <w:lang w:val="en-US"/>
        </w:rPr>
        <w:t>, 272: 158-65.</w:t>
      </w:r>
    </w:p>
  </w:footnote>
  <w:footnote w:id="27">
    <w:p w14:paraId="7A05B641" w14:textId="6FB8198F" w:rsidR="00B23AA5" w:rsidRPr="005543CE" w:rsidRDefault="00B23AA5">
      <w:pPr>
        <w:pStyle w:val="FootnoteText"/>
        <w:rPr>
          <w:rFonts w:ascii="Times New Roman" w:hAnsi="Times New Roman" w:cs="Times New Roman"/>
          <w:sz w:val="12"/>
          <w:szCs w:val="12"/>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Steeg S, et al. (2018). Routine hospital management of self-harm and risk of further self-harm: Propensity score analysis using record-based cohort data. </w:t>
      </w:r>
      <w:r w:rsidRPr="005543CE">
        <w:rPr>
          <w:rFonts w:ascii="Times New Roman" w:hAnsi="Times New Roman" w:cs="Times New Roman"/>
          <w:i/>
          <w:sz w:val="12"/>
          <w:szCs w:val="12"/>
          <w:lang w:val="en-US"/>
        </w:rPr>
        <w:t>Psychol Med</w:t>
      </w:r>
      <w:r w:rsidRPr="005543CE">
        <w:rPr>
          <w:rFonts w:ascii="Times New Roman" w:hAnsi="Times New Roman" w:cs="Times New Roman"/>
          <w:sz w:val="12"/>
          <w:szCs w:val="12"/>
          <w:lang w:val="en-US"/>
        </w:rPr>
        <w:t>, 48: 315-26.</w:t>
      </w:r>
    </w:p>
  </w:footnote>
  <w:footnote w:id="28">
    <w:p w14:paraId="60A8657A" w14:textId="737ADEE9" w:rsidR="00B23AA5" w:rsidRPr="00DC4B8B" w:rsidRDefault="00B23AA5">
      <w:pPr>
        <w:pStyle w:val="FootnoteText"/>
        <w:rPr>
          <w:lang w:val="en-US"/>
        </w:rPr>
      </w:pPr>
      <w:r w:rsidRPr="005543CE">
        <w:rPr>
          <w:rFonts w:ascii="Times New Roman" w:hAnsi="Times New Roman" w:cs="Times New Roman"/>
          <w:sz w:val="12"/>
          <w:szCs w:val="12"/>
          <w:vertAlign w:val="superscript"/>
          <w:lang w:val="en-US"/>
        </w:rPr>
        <w:footnoteRef/>
      </w:r>
      <w:r w:rsidRPr="005543CE">
        <w:rPr>
          <w:rFonts w:ascii="Times New Roman" w:hAnsi="Times New Roman" w:cs="Times New Roman"/>
          <w:sz w:val="12"/>
          <w:szCs w:val="12"/>
          <w:lang w:val="en-US"/>
        </w:rPr>
        <w:t xml:space="preserve"> Steeg S, et al. (2018). Suicide and all-cause mortality following routine hospital management of self-harm: Propensity score analysis using </w:t>
      </w:r>
      <w:proofErr w:type="spellStart"/>
      <w:r w:rsidRPr="005543CE">
        <w:rPr>
          <w:rFonts w:ascii="Times New Roman" w:hAnsi="Times New Roman" w:cs="Times New Roman"/>
          <w:sz w:val="12"/>
          <w:szCs w:val="12"/>
          <w:lang w:val="en-US"/>
        </w:rPr>
        <w:t>multicentre</w:t>
      </w:r>
      <w:proofErr w:type="spellEnd"/>
      <w:r w:rsidRPr="005543CE">
        <w:rPr>
          <w:rFonts w:ascii="Times New Roman" w:hAnsi="Times New Roman" w:cs="Times New Roman"/>
          <w:sz w:val="12"/>
          <w:szCs w:val="12"/>
          <w:lang w:val="en-US"/>
        </w:rPr>
        <w:t xml:space="preserve"> cohort data. </w:t>
      </w:r>
      <w:proofErr w:type="spellStart"/>
      <w:r w:rsidRPr="005543CE">
        <w:rPr>
          <w:rFonts w:ascii="Times New Roman" w:hAnsi="Times New Roman" w:cs="Times New Roman"/>
          <w:i/>
          <w:sz w:val="12"/>
          <w:szCs w:val="12"/>
          <w:lang w:val="en-US"/>
        </w:rPr>
        <w:t>PLoS</w:t>
      </w:r>
      <w:proofErr w:type="spellEnd"/>
      <w:r w:rsidRPr="005543CE">
        <w:rPr>
          <w:rFonts w:ascii="Times New Roman" w:hAnsi="Times New Roman" w:cs="Times New Roman"/>
          <w:i/>
          <w:sz w:val="12"/>
          <w:szCs w:val="12"/>
          <w:lang w:val="en-US"/>
        </w:rPr>
        <w:t xml:space="preserve"> One</w:t>
      </w:r>
      <w:r w:rsidRPr="005543CE">
        <w:rPr>
          <w:rFonts w:ascii="Times New Roman" w:hAnsi="Times New Roman" w:cs="Times New Roman"/>
          <w:sz w:val="12"/>
          <w:szCs w:val="12"/>
          <w:lang w:val="en-US"/>
        </w:rPr>
        <w:t>, 13: e0204670.</w:t>
      </w:r>
    </w:p>
  </w:footnote>
  <w:footnote w:id="29">
    <w:p w14:paraId="7168B5D1" w14:textId="7F7FA6F8" w:rsidR="00F61358" w:rsidRPr="00EE5284" w:rsidRDefault="00F61358" w:rsidP="00EE5284">
      <w:pPr>
        <w:pStyle w:val="Default"/>
        <w:rPr>
          <w:lang w:val="en-US"/>
        </w:rPr>
      </w:pPr>
      <w:r w:rsidRPr="00EE5284">
        <w:rPr>
          <w:color w:val="auto"/>
          <w:sz w:val="14"/>
          <w:szCs w:val="14"/>
          <w:vertAlign w:val="superscript"/>
        </w:rPr>
        <w:footnoteRef/>
      </w:r>
      <w:r w:rsidRPr="00EE5284">
        <w:rPr>
          <w:color w:val="auto"/>
          <w:sz w:val="14"/>
          <w:szCs w:val="14"/>
        </w:rPr>
        <w:t xml:space="preserve"> Cooper J, et al. (2013). Are hospital services for self-harm getting better? An observational study examining management, service provision and temporal trends England. </w:t>
      </w:r>
      <w:r w:rsidRPr="0078208E">
        <w:rPr>
          <w:i/>
          <w:color w:val="auto"/>
          <w:sz w:val="14"/>
          <w:szCs w:val="14"/>
        </w:rPr>
        <w:t>BMJ Open</w:t>
      </w:r>
      <w:r w:rsidRPr="00EE5284">
        <w:rPr>
          <w:color w:val="auto"/>
          <w:sz w:val="14"/>
          <w:szCs w:val="14"/>
        </w:rPr>
        <w:t>, 3: e003444.</w:t>
      </w:r>
    </w:p>
  </w:footnote>
  <w:footnote w:id="30">
    <w:p w14:paraId="402BCB7A" w14:textId="2C432919" w:rsidR="00B23AA5" w:rsidRPr="000B48B8" w:rsidRDefault="00B23AA5">
      <w:pPr>
        <w:pStyle w:val="FootnoteText"/>
        <w:rPr>
          <w:rFonts w:ascii="Times New Roman" w:hAnsi="Times New Roman" w:cs="Times New Roman"/>
          <w:sz w:val="14"/>
          <w:szCs w:val="14"/>
          <w:lang w:val="en-US"/>
        </w:rPr>
      </w:pPr>
      <w:r w:rsidRPr="000B48B8">
        <w:rPr>
          <w:rStyle w:val="FootnoteReference"/>
          <w:rFonts w:ascii="Times New Roman" w:hAnsi="Times New Roman" w:cs="Times New Roman"/>
          <w:sz w:val="14"/>
          <w:szCs w:val="14"/>
        </w:rPr>
        <w:footnoteRef/>
      </w:r>
      <w:r w:rsidRPr="000B48B8">
        <w:rPr>
          <w:rFonts w:ascii="Times New Roman" w:hAnsi="Times New Roman" w:cs="Times New Roman"/>
          <w:sz w:val="14"/>
          <w:szCs w:val="14"/>
        </w:rPr>
        <w:t xml:space="preserve"> </w:t>
      </w:r>
      <w:r w:rsidRPr="000B48B8">
        <w:rPr>
          <w:rFonts w:ascii="Times New Roman" w:hAnsi="Times New Roman" w:cs="Times New Roman"/>
          <w:sz w:val="14"/>
          <w:szCs w:val="14"/>
          <w:lang w:val="en-US"/>
        </w:rPr>
        <w:t xml:space="preserve">Hawton K, et al. (1990). Deliberate self-poisoning and self-injury in older people. </w:t>
      </w:r>
      <w:r w:rsidRPr="000B48B8">
        <w:rPr>
          <w:rFonts w:ascii="Times New Roman" w:hAnsi="Times New Roman" w:cs="Times New Roman"/>
          <w:i/>
          <w:sz w:val="14"/>
          <w:szCs w:val="14"/>
          <w:lang w:val="en-US"/>
        </w:rPr>
        <w:t xml:space="preserve">Int J </w:t>
      </w:r>
      <w:proofErr w:type="spellStart"/>
      <w:r w:rsidRPr="000B48B8">
        <w:rPr>
          <w:rFonts w:ascii="Times New Roman" w:hAnsi="Times New Roman" w:cs="Times New Roman"/>
          <w:i/>
          <w:sz w:val="14"/>
          <w:szCs w:val="14"/>
          <w:lang w:val="en-US"/>
        </w:rPr>
        <w:t>Geriatr</w:t>
      </w:r>
      <w:proofErr w:type="spellEnd"/>
      <w:r w:rsidRPr="000B48B8">
        <w:rPr>
          <w:rFonts w:ascii="Times New Roman" w:hAnsi="Times New Roman" w:cs="Times New Roman"/>
          <w:i/>
          <w:sz w:val="14"/>
          <w:szCs w:val="14"/>
          <w:lang w:val="en-US"/>
        </w:rPr>
        <w:t xml:space="preserve"> Psychiatry</w:t>
      </w:r>
      <w:r w:rsidRPr="000B48B8">
        <w:rPr>
          <w:rFonts w:ascii="Times New Roman" w:hAnsi="Times New Roman" w:cs="Times New Roman"/>
          <w:sz w:val="14"/>
          <w:szCs w:val="14"/>
          <w:lang w:val="en-US"/>
        </w:rPr>
        <w:t>, 5: 367-73.</w:t>
      </w:r>
    </w:p>
  </w:footnote>
  <w:footnote w:id="31">
    <w:p w14:paraId="5FC4ECD6" w14:textId="1FD445F8" w:rsidR="00B23AA5" w:rsidRPr="000B48B8" w:rsidRDefault="00B23AA5">
      <w:pPr>
        <w:pStyle w:val="FootnoteText"/>
        <w:rPr>
          <w:rFonts w:ascii="Times New Roman" w:hAnsi="Times New Roman" w:cs="Times New Roman"/>
          <w:sz w:val="14"/>
          <w:szCs w:val="14"/>
          <w:lang w:val="en-US"/>
        </w:rPr>
      </w:pPr>
      <w:r w:rsidRPr="000B48B8">
        <w:rPr>
          <w:rStyle w:val="FootnoteReference"/>
          <w:rFonts w:ascii="Times New Roman" w:hAnsi="Times New Roman" w:cs="Times New Roman"/>
          <w:sz w:val="14"/>
          <w:szCs w:val="14"/>
        </w:rPr>
        <w:footnoteRef/>
      </w:r>
      <w:r w:rsidRPr="000B48B8">
        <w:rPr>
          <w:rFonts w:ascii="Times New Roman" w:hAnsi="Times New Roman" w:cs="Times New Roman"/>
          <w:sz w:val="14"/>
          <w:szCs w:val="14"/>
        </w:rPr>
        <w:t xml:space="preserve"> </w:t>
      </w:r>
      <w:r w:rsidRPr="000B48B8">
        <w:rPr>
          <w:rFonts w:ascii="Times New Roman" w:hAnsi="Times New Roman" w:cs="Times New Roman"/>
          <w:sz w:val="14"/>
          <w:szCs w:val="14"/>
          <w:lang w:val="en-US"/>
        </w:rPr>
        <w:t>Hawton K, et al. (1992). Deliberate self-poisoning and self-</w:t>
      </w:r>
      <w:proofErr w:type="spellStart"/>
      <w:r w:rsidRPr="000B48B8">
        <w:rPr>
          <w:rFonts w:ascii="Times New Roman" w:hAnsi="Times New Roman" w:cs="Times New Roman"/>
          <w:sz w:val="14"/>
          <w:szCs w:val="14"/>
          <w:lang w:val="en-US"/>
        </w:rPr>
        <w:t>injyury</w:t>
      </w:r>
      <w:proofErr w:type="spellEnd"/>
      <w:r w:rsidRPr="000B48B8">
        <w:rPr>
          <w:rFonts w:ascii="Times New Roman" w:hAnsi="Times New Roman" w:cs="Times New Roman"/>
          <w:sz w:val="14"/>
          <w:szCs w:val="14"/>
          <w:lang w:val="en-US"/>
        </w:rPr>
        <w:t xml:space="preserve"> in adolescents: A study of characteristics and trends in Oxford, 1976-89. </w:t>
      </w:r>
      <w:r w:rsidRPr="000B48B8">
        <w:rPr>
          <w:rFonts w:ascii="Times New Roman" w:hAnsi="Times New Roman" w:cs="Times New Roman"/>
          <w:i/>
          <w:sz w:val="14"/>
          <w:szCs w:val="14"/>
          <w:lang w:val="en-US"/>
        </w:rPr>
        <w:t>Br J Psychiatry</w:t>
      </w:r>
      <w:r w:rsidRPr="000B48B8">
        <w:rPr>
          <w:rFonts w:ascii="Times New Roman" w:hAnsi="Times New Roman" w:cs="Times New Roman"/>
          <w:sz w:val="14"/>
          <w:szCs w:val="14"/>
          <w:lang w:val="en-US"/>
        </w:rPr>
        <w:t>, 161: 816-23.</w:t>
      </w:r>
    </w:p>
  </w:footnote>
  <w:footnote w:id="32">
    <w:p w14:paraId="156C48E6" w14:textId="2FC53024" w:rsidR="00B23AA5" w:rsidRPr="000B48B8" w:rsidRDefault="00B23AA5">
      <w:pPr>
        <w:pStyle w:val="FootnoteText"/>
        <w:rPr>
          <w:rFonts w:ascii="Times New Roman" w:hAnsi="Times New Roman" w:cs="Times New Roman"/>
          <w:sz w:val="14"/>
          <w:szCs w:val="14"/>
          <w:lang w:val="en-US"/>
        </w:rPr>
      </w:pPr>
      <w:r w:rsidRPr="000B48B8">
        <w:rPr>
          <w:rStyle w:val="FootnoteReference"/>
          <w:rFonts w:ascii="Times New Roman" w:hAnsi="Times New Roman" w:cs="Times New Roman"/>
          <w:sz w:val="14"/>
          <w:szCs w:val="14"/>
        </w:rPr>
        <w:footnoteRef/>
      </w:r>
      <w:r w:rsidRPr="000B48B8">
        <w:rPr>
          <w:rFonts w:ascii="Times New Roman" w:hAnsi="Times New Roman" w:cs="Times New Roman"/>
          <w:sz w:val="14"/>
          <w:szCs w:val="14"/>
        </w:rPr>
        <w:t xml:space="preserve"> </w:t>
      </w:r>
      <w:r w:rsidRPr="000B48B8">
        <w:rPr>
          <w:rFonts w:ascii="Times New Roman" w:hAnsi="Times New Roman" w:cs="Times New Roman"/>
          <w:sz w:val="14"/>
          <w:szCs w:val="14"/>
          <w:lang w:val="en-US"/>
        </w:rPr>
        <w:t xml:space="preserve">Hawton K, et al. (1996). Deliberate self-poisoning and self-injury in children and adolescents under 16 years of age in Oxford, 1976-1993. </w:t>
      </w:r>
      <w:r w:rsidRPr="000B48B8">
        <w:rPr>
          <w:rFonts w:ascii="Times New Roman" w:hAnsi="Times New Roman" w:cs="Times New Roman"/>
          <w:i/>
          <w:sz w:val="14"/>
          <w:szCs w:val="14"/>
          <w:lang w:val="en-US"/>
        </w:rPr>
        <w:t>Br J Psychiatry</w:t>
      </w:r>
      <w:r w:rsidRPr="000B48B8">
        <w:rPr>
          <w:rFonts w:ascii="Times New Roman" w:hAnsi="Times New Roman" w:cs="Times New Roman"/>
          <w:sz w:val="14"/>
          <w:szCs w:val="14"/>
          <w:lang w:val="en-US"/>
        </w:rPr>
        <w:t>, 169: 202-8.</w:t>
      </w:r>
    </w:p>
  </w:footnote>
  <w:footnote w:id="33">
    <w:p w14:paraId="0A0E18A7" w14:textId="169635F2" w:rsidR="00B23AA5" w:rsidRPr="000B48B8" w:rsidRDefault="00B23AA5">
      <w:pPr>
        <w:pStyle w:val="FootnoteText"/>
        <w:rPr>
          <w:lang w:val="en-US"/>
        </w:rPr>
      </w:pPr>
      <w:r w:rsidRPr="000B48B8">
        <w:rPr>
          <w:rStyle w:val="FootnoteReference"/>
          <w:rFonts w:ascii="Times New Roman" w:hAnsi="Times New Roman" w:cs="Times New Roman"/>
          <w:sz w:val="14"/>
          <w:szCs w:val="14"/>
        </w:rPr>
        <w:footnoteRef/>
      </w:r>
      <w:r w:rsidRPr="000B48B8">
        <w:rPr>
          <w:rFonts w:ascii="Times New Roman" w:hAnsi="Times New Roman" w:cs="Times New Roman"/>
          <w:sz w:val="14"/>
          <w:szCs w:val="14"/>
        </w:rPr>
        <w:t xml:space="preserve"> Hawton K, et al. (2006). Deliberate self-harm in people aged 60 years and over: Characteristics and outcome of a 20-year cohort. </w:t>
      </w:r>
      <w:r w:rsidRPr="000B48B8">
        <w:rPr>
          <w:rFonts w:ascii="Times New Roman" w:hAnsi="Times New Roman" w:cs="Times New Roman"/>
          <w:i/>
          <w:sz w:val="14"/>
          <w:szCs w:val="14"/>
        </w:rPr>
        <w:t xml:space="preserve">Int J </w:t>
      </w:r>
      <w:proofErr w:type="spellStart"/>
      <w:r w:rsidRPr="000B48B8">
        <w:rPr>
          <w:rFonts w:ascii="Times New Roman" w:hAnsi="Times New Roman" w:cs="Times New Roman"/>
          <w:i/>
          <w:sz w:val="14"/>
          <w:szCs w:val="14"/>
          <w:lang w:val="en-US"/>
        </w:rPr>
        <w:t>Geriatr</w:t>
      </w:r>
      <w:proofErr w:type="spellEnd"/>
      <w:r w:rsidRPr="000B48B8">
        <w:rPr>
          <w:rFonts w:ascii="Times New Roman" w:hAnsi="Times New Roman" w:cs="Times New Roman"/>
          <w:i/>
          <w:sz w:val="14"/>
          <w:szCs w:val="14"/>
          <w:lang w:val="en-US"/>
        </w:rPr>
        <w:t xml:space="preserve"> Psychiatry</w:t>
      </w:r>
      <w:r w:rsidRPr="000B48B8">
        <w:rPr>
          <w:rFonts w:ascii="Times New Roman" w:hAnsi="Times New Roman" w:cs="Times New Roman"/>
          <w:sz w:val="14"/>
          <w:szCs w:val="14"/>
          <w:lang w:val="en-US"/>
        </w:rPr>
        <w:t>, 21: 572-81.</w:t>
      </w:r>
    </w:p>
  </w:footnote>
  <w:footnote w:id="34">
    <w:p w14:paraId="1E077911" w14:textId="77777777" w:rsidR="00CC2D9E" w:rsidRPr="005D1DDF" w:rsidRDefault="00CC2D9E" w:rsidP="00CC2D9E">
      <w:pPr>
        <w:pStyle w:val="Default"/>
        <w:rPr>
          <w:color w:val="FF0000"/>
          <w:sz w:val="14"/>
          <w:szCs w:val="14"/>
        </w:rPr>
      </w:pPr>
      <w:r w:rsidRPr="005D1DDF">
        <w:rPr>
          <w:rStyle w:val="FootnoteReference"/>
          <w:sz w:val="14"/>
          <w:szCs w:val="14"/>
        </w:rPr>
        <w:footnoteRef/>
      </w:r>
      <w:r w:rsidRPr="005D1DDF">
        <w:rPr>
          <w:sz w:val="14"/>
          <w:szCs w:val="14"/>
        </w:rPr>
        <w:t xml:space="preserve"> </w:t>
      </w:r>
      <w:r w:rsidRPr="005D1DDF">
        <w:rPr>
          <w:color w:val="auto"/>
          <w:sz w:val="14"/>
          <w:szCs w:val="14"/>
          <w:lang w:val="en-US"/>
        </w:rPr>
        <w:t xml:space="preserve">Cho M, et al. (2020). Factors associated with psychiatric ward admission in the emergency department after a suicide attempt: The Risk-Rescue Rating Scale (RRRS) and biochemical markers. </w:t>
      </w:r>
      <w:r w:rsidRPr="00204CEF">
        <w:rPr>
          <w:i/>
          <w:iCs/>
          <w:color w:val="auto"/>
          <w:sz w:val="14"/>
          <w:szCs w:val="14"/>
          <w:lang w:val="en-US"/>
        </w:rPr>
        <w:t>Signa Vitae</w:t>
      </w:r>
      <w:r w:rsidRPr="005D1DDF">
        <w:rPr>
          <w:color w:val="auto"/>
          <w:sz w:val="14"/>
          <w:szCs w:val="14"/>
          <w:lang w:val="en-US"/>
        </w:rPr>
        <w:t>, 16: 97-104.</w:t>
      </w:r>
    </w:p>
  </w:footnote>
  <w:footnote w:id="35">
    <w:p w14:paraId="145A236C" w14:textId="165FD283" w:rsidR="00B23AA5" w:rsidRPr="007202FC" w:rsidRDefault="00B23AA5">
      <w:pPr>
        <w:pStyle w:val="FootnoteText"/>
        <w:rPr>
          <w:rFonts w:ascii="Times New Roman" w:hAnsi="Times New Roman" w:cs="Times New Roman"/>
          <w:sz w:val="14"/>
          <w:szCs w:val="14"/>
          <w:lang w:val="en-US"/>
        </w:rPr>
      </w:pPr>
      <w:r w:rsidRPr="007202FC">
        <w:rPr>
          <w:rStyle w:val="FootnoteReference"/>
          <w:rFonts w:ascii="Times New Roman" w:hAnsi="Times New Roman" w:cs="Times New Roman"/>
          <w:sz w:val="14"/>
          <w:szCs w:val="14"/>
        </w:rPr>
        <w:footnoteRef/>
      </w:r>
      <w:r w:rsidRPr="007202FC">
        <w:rPr>
          <w:rFonts w:ascii="Times New Roman" w:hAnsi="Times New Roman" w:cs="Times New Roman"/>
          <w:sz w:val="14"/>
          <w:szCs w:val="14"/>
        </w:rPr>
        <w:t xml:space="preserve"> </w:t>
      </w:r>
      <w:r w:rsidRPr="007202FC">
        <w:rPr>
          <w:rFonts w:ascii="Times New Roman" w:hAnsi="Times New Roman" w:cs="Times New Roman"/>
          <w:sz w:val="14"/>
          <w:szCs w:val="14"/>
          <w:lang w:val="en-US"/>
        </w:rPr>
        <w:t xml:space="preserve">Kapur K, et al. (2002). Effect of general hospital management on repeat episodes of deliberate </w:t>
      </w:r>
      <w:proofErr w:type="spellStart"/>
      <w:r w:rsidRPr="007202FC">
        <w:rPr>
          <w:rFonts w:ascii="Times New Roman" w:hAnsi="Times New Roman" w:cs="Times New Roman"/>
          <w:sz w:val="14"/>
          <w:szCs w:val="14"/>
          <w:lang w:val="en-US"/>
        </w:rPr>
        <w:t>self poisoning</w:t>
      </w:r>
      <w:proofErr w:type="spellEnd"/>
      <w:r w:rsidRPr="007202FC">
        <w:rPr>
          <w:rFonts w:ascii="Times New Roman" w:hAnsi="Times New Roman" w:cs="Times New Roman"/>
          <w:sz w:val="14"/>
          <w:szCs w:val="14"/>
          <w:lang w:val="en-US"/>
        </w:rPr>
        <w:t xml:space="preserve">: Cohort study. </w:t>
      </w:r>
      <w:r w:rsidRPr="007202FC">
        <w:rPr>
          <w:rFonts w:ascii="Times New Roman" w:hAnsi="Times New Roman" w:cs="Times New Roman"/>
          <w:i/>
          <w:sz w:val="14"/>
          <w:szCs w:val="14"/>
          <w:lang w:val="en-US"/>
        </w:rPr>
        <w:t>BMJ</w:t>
      </w:r>
      <w:r w:rsidRPr="007202FC">
        <w:rPr>
          <w:rFonts w:ascii="Times New Roman" w:hAnsi="Times New Roman" w:cs="Times New Roman"/>
          <w:sz w:val="14"/>
          <w:szCs w:val="14"/>
          <w:lang w:val="en-US"/>
        </w:rPr>
        <w:t>, 325: 866-7.</w:t>
      </w:r>
    </w:p>
  </w:footnote>
  <w:footnote w:id="36">
    <w:p w14:paraId="12923919" w14:textId="77777777" w:rsidR="00C677BD" w:rsidRPr="002269F6" w:rsidRDefault="00C677BD" w:rsidP="00C677BD">
      <w:pPr>
        <w:pStyle w:val="FootnoteText"/>
        <w:rPr>
          <w:sz w:val="14"/>
          <w:szCs w:val="14"/>
        </w:rPr>
      </w:pPr>
      <w:r w:rsidRPr="002269F6">
        <w:rPr>
          <w:rStyle w:val="FootnoteReference"/>
          <w:sz w:val="14"/>
          <w:szCs w:val="14"/>
        </w:rPr>
        <w:footnoteRef/>
      </w:r>
      <w:r w:rsidRPr="002269F6">
        <w:rPr>
          <w:sz w:val="14"/>
          <w:szCs w:val="14"/>
        </w:rPr>
        <w:t xml:space="preserve"> </w:t>
      </w:r>
      <w:r w:rsidRPr="002269F6">
        <w:rPr>
          <w:rFonts w:ascii="Times New Roman" w:hAnsi="Times New Roman" w:cs="Times New Roman"/>
          <w:sz w:val="14"/>
          <w:szCs w:val="14"/>
          <w:lang w:val="en-US"/>
        </w:rPr>
        <w:t xml:space="preserve">Dani A, Balachandran S, McGill K, et al. (2022). Prevalence of depression and predictors of discharge to a psychiatric hospital in young people with hospital-treated deliberate self-poisoning at an Australian sentinel unit. </w:t>
      </w:r>
      <w:r w:rsidRPr="002269F6">
        <w:rPr>
          <w:rFonts w:ascii="Times New Roman" w:hAnsi="Times New Roman" w:cs="Times New Roman"/>
          <w:i/>
          <w:iCs/>
          <w:sz w:val="14"/>
          <w:szCs w:val="14"/>
          <w:lang w:val="en-US"/>
        </w:rPr>
        <w:t>Int J Environ Res Pub Health</w:t>
      </w:r>
      <w:r w:rsidRPr="002269F6">
        <w:rPr>
          <w:rFonts w:ascii="Times New Roman" w:hAnsi="Times New Roman" w:cs="Times New Roman"/>
          <w:sz w:val="14"/>
          <w:szCs w:val="14"/>
          <w:lang w:val="en-US"/>
        </w:rPr>
        <w:t>, 19: 15753.</w:t>
      </w:r>
    </w:p>
  </w:footnote>
  <w:footnote w:id="37">
    <w:p w14:paraId="0EA52756" w14:textId="77777777" w:rsidR="00C677BD" w:rsidRPr="00C56DB7" w:rsidRDefault="00C677BD" w:rsidP="00C677BD">
      <w:pPr>
        <w:pStyle w:val="FootnoteText"/>
      </w:pPr>
      <w:r w:rsidRPr="002269F6">
        <w:rPr>
          <w:rStyle w:val="FootnoteReference"/>
          <w:sz w:val="14"/>
          <w:szCs w:val="14"/>
        </w:rPr>
        <w:footnoteRef/>
      </w:r>
      <w:r w:rsidRPr="002269F6">
        <w:rPr>
          <w:sz w:val="14"/>
          <w:szCs w:val="14"/>
        </w:rPr>
        <w:t xml:space="preserve"> </w:t>
      </w:r>
      <w:r w:rsidRPr="002269F6">
        <w:rPr>
          <w:rFonts w:ascii="Times New Roman" w:hAnsi="Times New Roman" w:cs="Times New Roman"/>
          <w:sz w:val="14"/>
          <w:szCs w:val="14"/>
          <w:lang w:val="en-US"/>
        </w:rPr>
        <w:t>McGill</w:t>
      </w:r>
      <w:r w:rsidRPr="00C56DB7">
        <w:rPr>
          <w:rFonts w:ascii="Times New Roman" w:hAnsi="Times New Roman" w:cs="Times New Roman"/>
          <w:sz w:val="14"/>
          <w:szCs w:val="14"/>
          <w:lang w:val="en-US"/>
        </w:rPr>
        <w:t xml:space="preserve"> K, Whyte IM, Sawyer L, et al. (2022). Effectiveness of the Hunter Way Back Support Service: An historical controlled trial of a brief non-clinical after-care program for hospital-treated deliberate self-poisoning. </w:t>
      </w:r>
      <w:r w:rsidRPr="00C56DB7">
        <w:rPr>
          <w:rFonts w:ascii="Times New Roman" w:hAnsi="Times New Roman" w:cs="Times New Roman"/>
          <w:i/>
          <w:iCs/>
          <w:sz w:val="14"/>
          <w:szCs w:val="14"/>
          <w:lang w:val="en-US"/>
        </w:rPr>
        <w:t xml:space="preserve">Suicide Life Threat </w:t>
      </w:r>
      <w:proofErr w:type="spellStart"/>
      <w:r w:rsidRPr="00C56DB7">
        <w:rPr>
          <w:rFonts w:ascii="Times New Roman" w:hAnsi="Times New Roman" w:cs="Times New Roman"/>
          <w:i/>
          <w:iCs/>
          <w:sz w:val="14"/>
          <w:szCs w:val="14"/>
          <w:lang w:val="en-US"/>
        </w:rPr>
        <w:t>Behav</w:t>
      </w:r>
      <w:proofErr w:type="spellEnd"/>
      <w:r w:rsidRPr="00C56DB7">
        <w:rPr>
          <w:rFonts w:ascii="Times New Roman" w:hAnsi="Times New Roman" w:cs="Times New Roman"/>
          <w:sz w:val="14"/>
          <w:szCs w:val="14"/>
          <w:lang w:val="en-US"/>
        </w:rPr>
        <w:t>, 52: 500-14.</w:t>
      </w:r>
    </w:p>
  </w:footnote>
  <w:footnote w:id="38">
    <w:p w14:paraId="3D78C3F9" w14:textId="53812EC0" w:rsidR="00977BED" w:rsidRPr="00E70E13" w:rsidRDefault="00977BED">
      <w:pPr>
        <w:pStyle w:val="FootnoteText"/>
        <w:rPr>
          <w:lang w:val="en-US"/>
        </w:rPr>
      </w:pPr>
      <w:r w:rsidRPr="00E70E13">
        <w:rPr>
          <w:rFonts w:ascii="Times New Roman" w:hAnsi="Times New Roman" w:cs="Times New Roman"/>
          <w:sz w:val="14"/>
          <w:szCs w:val="14"/>
          <w:vertAlign w:val="superscript"/>
          <w:lang w:val="en-US"/>
        </w:rPr>
        <w:footnoteRef/>
      </w:r>
      <w:r w:rsidRPr="00E70E13">
        <w:rPr>
          <w:rFonts w:ascii="Times New Roman" w:hAnsi="Times New Roman" w:cs="Times New Roman"/>
          <w:sz w:val="14"/>
          <w:szCs w:val="14"/>
          <w:lang w:val="en-US"/>
        </w:rPr>
        <w:t xml:space="preserve"> Jackson M, et al. (2020). Hospital-treated deliberate self-poisoning in the older adult: Identifying specific clinical assessment needs. </w:t>
      </w:r>
      <w:r w:rsidRPr="00E70E13">
        <w:rPr>
          <w:rFonts w:ascii="Times New Roman" w:hAnsi="Times New Roman" w:cs="Times New Roman"/>
          <w:i/>
          <w:sz w:val="14"/>
          <w:szCs w:val="14"/>
          <w:lang w:val="en-US"/>
        </w:rPr>
        <w:t>Aust N Z J Psychiatry</w:t>
      </w:r>
      <w:r w:rsidRPr="00E70E13">
        <w:rPr>
          <w:rFonts w:ascii="Times New Roman" w:hAnsi="Times New Roman" w:cs="Times New Roman"/>
          <w:sz w:val="14"/>
          <w:szCs w:val="14"/>
          <w:lang w:val="en-US"/>
        </w:rPr>
        <w:t>, 54: 591-601.</w:t>
      </w:r>
    </w:p>
  </w:footnote>
  <w:footnote w:id="39">
    <w:p w14:paraId="1C051EB9" w14:textId="77777777" w:rsidR="006268E2" w:rsidRPr="003B5D06" w:rsidRDefault="006268E2" w:rsidP="006268E2">
      <w:pPr>
        <w:pStyle w:val="Default"/>
        <w:rPr>
          <w:lang w:val="en-US"/>
        </w:rPr>
      </w:pPr>
      <w:r w:rsidRPr="003B5D06">
        <w:rPr>
          <w:color w:val="auto"/>
          <w:sz w:val="14"/>
          <w:szCs w:val="14"/>
          <w:vertAlign w:val="superscript"/>
        </w:rPr>
        <w:footnoteRef/>
      </w:r>
      <w:r w:rsidRPr="003B5D06">
        <w:rPr>
          <w:color w:val="auto"/>
          <w:sz w:val="14"/>
          <w:szCs w:val="14"/>
        </w:rPr>
        <w:t xml:space="preserve"> Bridge JA, et al. (2012). Outpatient care of young people after emergency treatment of deliberate self-harm. </w:t>
      </w:r>
      <w:r w:rsidRPr="003B5D06">
        <w:rPr>
          <w:i/>
          <w:iCs/>
          <w:color w:val="auto"/>
          <w:sz w:val="14"/>
          <w:szCs w:val="14"/>
        </w:rPr>
        <w:t xml:space="preserve">J Am </w:t>
      </w:r>
      <w:proofErr w:type="spellStart"/>
      <w:r w:rsidRPr="003B5D06">
        <w:rPr>
          <w:i/>
          <w:iCs/>
          <w:color w:val="auto"/>
          <w:sz w:val="14"/>
          <w:szCs w:val="14"/>
        </w:rPr>
        <w:t>Acad</w:t>
      </w:r>
      <w:proofErr w:type="spellEnd"/>
      <w:r w:rsidRPr="003B5D06">
        <w:rPr>
          <w:i/>
          <w:iCs/>
          <w:color w:val="auto"/>
          <w:sz w:val="14"/>
          <w:szCs w:val="14"/>
        </w:rPr>
        <w:t xml:space="preserve"> Child </w:t>
      </w:r>
      <w:proofErr w:type="spellStart"/>
      <w:r w:rsidRPr="003B5D06">
        <w:rPr>
          <w:i/>
          <w:iCs/>
          <w:color w:val="auto"/>
          <w:sz w:val="14"/>
          <w:szCs w:val="14"/>
        </w:rPr>
        <w:t>Adolesc</w:t>
      </w:r>
      <w:proofErr w:type="spellEnd"/>
      <w:r w:rsidRPr="003B5D06">
        <w:rPr>
          <w:i/>
          <w:iCs/>
          <w:color w:val="auto"/>
          <w:sz w:val="14"/>
          <w:szCs w:val="14"/>
        </w:rPr>
        <w:t xml:space="preserve"> Psychiatry</w:t>
      </w:r>
      <w:r w:rsidRPr="003B5D06">
        <w:rPr>
          <w:color w:val="auto"/>
          <w:sz w:val="14"/>
          <w:szCs w:val="14"/>
        </w:rPr>
        <w:t>, 51: 213-22.</w:t>
      </w:r>
    </w:p>
  </w:footnote>
  <w:footnote w:id="40">
    <w:p w14:paraId="422161A7" w14:textId="0CE8A1F6" w:rsidR="00977BED" w:rsidRPr="00231229" w:rsidRDefault="00977BED" w:rsidP="00231229">
      <w:pPr>
        <w:pStyle w:val="Default"/>
        <w:rPr>
          <w:lang w:val="en-US"/>
        </w:rPr>
      </w:pPr>
      <w:r w:rsidRPr="00231229">
        <w:rPr>
          <w:color w:val="auto"/>
          <w:sz w:val="14"/>
          <w:szCs w:val="14"/>
          <w:vertAlign w:val="superscript"/>
        </w:rPr>
        <w:footnoteRef/>
      </w:r>
      <w:r w:rsidRPr="00231229">
        <w:rPr>
          <w:color w:val="auto"/>
          <w:sz w:val="14"/>
          <w:szCs w:val="14"/>
        </w:rPr>
        <w:t xml:space="preserve"> </w:t>
      </w:r>
      <w:proofErr w:type="spellStart"/>
      <w:r w:rsidRPr="00231229">
        <w:rPr>
          <w:color w:val="auto"/>
          <w:sz w:val="14"/>
          <w:szCs w:val="14"/>
        </w:rPr>
        <w:t>Olfson</w:t>
      </w:r>
      <w:proofErr w:type="spellEnd"/>
      <w:r w:rsidRPr="00231229">
        <w:rPr>
          <w:color w:val="auto"/>
          <w:sz w:val="14"/>
          <w:szCs w:val="14"/>
        </w:rPr>
        <w:t xml:space="preserve"> M, et al. (2013). Emergency department recognition of mental disorders and short-term outcome of deliberate self-harm. </w:t>
      </w:r>
      <w:r w:rsidRPr="003620AA">
        <w:rPr>
          <w:i/>
          <w:iCs/>
          <w:color w:val="auto"/>
          <w:sz w:val="14"/>
          <w:szCs w:val="14"/>
        </w:rPr>
        <w:t>Am J Psychiatry</w:t>
      </w:r>
      <w:r w:rsidRPr="00231229">
        <w:rPr>
          <w:color w:val="auto"/>
          <w:sz w:val="14"/>
          <w:szCs w:val="14"/>
        </w:rPr>
        <w:t>, 170: 1442-50.</w:t>
      </w:r>
      <w:r w:rsidR="005A45B2" w:rsidRPr="005A45B2">
        <w:rPr>
          <w:color w:val="auto"/>
          <w:sz w:val="14"/>
          <w:szCs w:val="14"/>
          <w:vertAlign w:val="superscript"/>
        </w:rPr>
        <w:t xml:space="preserve"> </w:t>
      </w:r>
      <w:r w:rsidR="005A45B2">
        <w:rPr>
          <w:color w:val="auto"/>
          <w:sz w:val="14"/>
          <w:szCs w:val="14"/>
          <w:vertAlign w:val="superscript"/>
        </w:rPr>
        <w:br/>
      </w:r>
      <w:r w:rsidR="005A45B2" w:rsidRPr="007938CA">
        <w:rPr>
          <w:color w:val="auto"/>
          <w:sz w:val="14"/>
          <w:szCs w:val="14"/>
          <w:vertAlign w:val="superscript"/>
        </w:rPr>
        <w:t>*</w:t>
      </w:r>
      <w:r w:rsidR="005A45B2">
        <w:rPr>
          <w:color w:val="auto"/>
          <w:sz w:val="14"/>
          <w:szCs w:val="14"/>
        </w:rPr>
        <w:t xml:space="preserve"> Numerator exceeds denominator in the study report.</w:t>
      </w:r>
    </w:p>
  </w:footnote>
  <w:footnote w:id="41">
    <w:p w14:paraId="7EFC8C67" w14:textId="77777777" w:rsidR="00B23AA5" w:rsidRPr="000E50F3" w:rsidRDefault="00B23AA5" w:rsidP="001365C0">
      <w:pPr>
        <w:pStyle w:val="FootnoteText"/>
        <w:rPr>
          <w:rFonts w:ascii="Times New Roman" w:hAnsi="Times New Roman" w:cs="Times New Roman"/>
          <w:sz w:val="14"/>
          <w:szCs w:val="14"/>
          <w:lang w:val="en-US"/>
        </w:rPr>
      </w:pPr>
      <w:r w:rsidRPr="000E50F3">
        <w:rPr>
          <w:rStyle w:val="FootnoteReference"/>
          <w:rFonts w:ascii="Times New Roman" w:hAnsi="Times New Roman" w:cs="Times New Roman"/>
          <w:sz w:val="14"/>
          <w:szCs w:val="14"/>
        </w:rPr>
        <w:footnoteRef/>
      </w:r>
      <w:r w:rsidRPr="000E50F3">
        <w:rPr>
          <w:rFonts w:ascii="Times New Roman" w:hAnsi="Times New Roman" w:cs="Times New Roman"/>
          <w:sz w:val="14"/>
          <w:szCs w:val="14"/>
        </w:rPr>
        <w:t xml:space="preserve"> </w:t>
      </w:r>
      <w:r w:rsidRPr="000E50F3">
        <w:rPr>
          <w:rFonts w:ascii="Times New Roman" w:hAnsi="Times New Roman" w:cs="Times New Roman"/>
          <w:sz w:val="14"/>
          <w:szCs w:val="14"/>
          <w:lang w:val="en-US"/>
        </w:rPr>
        <w:t xml:space="preserve">Carter GL, et al. (2005). Postcards from the Edge project: </w:t>
      </w:r>
      <w:proofErr w:type="spellStart"/>
      <w:r w:rsidRPr="000E50F3">
        <w:rPr>
          <w:rFonts w:ascii="Times New Roman" w:hAnsi="Times New Roman" w:cs="Times New Roman"/>
          <w:sz w:val="14"/>
          <w:szCs w:val="14"/>
          <w:lang w:val="en-US"/>
        </w:rPr>
        <w:t>Randomised</w:t>
      </w:r>
      <w:proofErr w:type="spellEnd"/>
      <w:r w:rsidRPr="000E50F3">
        <w:rPr>
          <w:rFonts w:ascii="Times New Roman" w:hAnsi="Times New Roman" w:cs="Times New Roman"/>
          <w:sz w:val="14"/>
          <w:szCs w:val="14"/>
          <w:lang w:val="en-US"/>
        </w:rPr>
        <w:t xml:space="preserve"> controlled trial of an intervention using postcards to reduce repetition of hospital treated deliberate </w:t>
      </w:r>
      <w:proofErr w:type="spellStart"/>
      <w:r w:rsidRPr="000E50F3">
        <w:rPr>
          <w:rFonts w:ascii="Times New Roman" w:hAnsi="Times New Roman" w:cs="Times New Roman"/>
          <w:sz w:val="14"/>
          <w:szCs w:val="14"/>
          <w:lang w:val="en-US"/>
        </w:rPr>
        <w:t>self poisoning</w:t>
      </w:r>
      <w:proofErr w:type="spellEnd"/>
      <w:r w:rsidRPr="000E50F3">
        <w:rPr>
          <w:rFonts w:ascii="Times New Roman" w:hAnsi="Times New Roman" w:cs="Times New Roman"/>
          <w:sz w:val="14"/>
          <w:szCs w:val="14"/>
          <w:lang w:val="en-US"/>
        </w:rPr>
        <w:t xml:space="preserve">. </w:t>
      </w:r>
      <w:r w:rsidRPr="000E50F3">
        <w:rPr>
          <w:rFonts w:ascii="Times New Roman" w:hAnsi="Times New Roman" w:cs="Times New Roman"/>
          <w:i/>
          <w:sz w:val="14"/>
          <w:szCs w:val="14"/>
          <w:lang w:val="en-US"/>
        </w:rPr>
        <w:t xml:space="preserve">BMJ, </w:t>
      </w:r>
      <w:r>
        <w:rPr>
          <w:rFonts w:ascii="Times New Roman" w:hAnsi="Times New Roman" w:cs="Times New Roman"/>
          <w:sz w:val="14"/>
          <w:szCs w:val="14"/>
          <w:lang w:val="en-US"/>
        </w:rPr>
        <w:t>331:</w:t>
      </w:r>
      <w:r w:rsidRPr="000E50F3">
        <w:rPr>
          <w:rFonts w:ascii="Times New Roman" w:hAnsi="Times New Roman" w:cs="Times New Roman"/>
          <w:sz w:val="14"/>
          <w:szCs w:val="14"/>
          <w:lang w:val="en-US"/>
        </w:rPr>
        <w:t xml:space="preserve"> 805.</w:t>
      </w:r>
    </w:p>
  </w:footnote>
  <w:footnote w:id="42">
    <w:p w14:paraId="39A3354B" w14:textId="77777777" w:rsidR="00B23AA5" w:rsidRPr="00A44E68" w:rsidRDefault="00B23AA5" w:rsidP="001365C0">
      <w:pPr>
        <w:pStyle w:val="FootnoteText"/>
        <w:rPr>
          <w:lang w:val="en-US"/>
        </w:rPr>
      </w:pPr>
      <w:r w:rsidRPr="00A44E68">
        <w:rPr>
          <w:rFonts w:ascii="Times New Roman" w:hAnsi="Times New Roman" w:cs="Times New Roman"/>
          <w:sz w:val="14"/>
          <w:szCs w:val="14"/>
          <w:vertAlign w:val="superscript"/>
          <w:lang w:val="en-US"/>
        </w:rPr>
        <w:footnoteRef/>
      </w:r>
      <w:r w:rsidRPr="00A44E68">
        <w:rPr>
          <w:rFonts w:ascii="Times New Roman" w:hAnsi="Times New Roman" w:cs="Times New Roman"/>
          <w:sz w:val="14"/>
          <w:szCs w:val="14"/>
          <w:lang w:val="en-US"/>
        </w:rPr>
        <w:t xml:space="preserve"> Carter GL, et al. (2005). Clinical management for hospital-treated deliberate self-poisoning: Comparisons between patients with major depression and borderline personality disorder. </w:t>
      </w:r>
      <w:r w:rsidRPr="003D6C41">
        <w:rPr>
          <w:rFonts w:ascii="Times New Roman" w:hAnsi="Times New Roman" w:cs="Times New Roman"/>
          <w:i/>
          <w:sz w:val="14"/>
          <w:szCs w:val="14"/>
          <w:lang w:val="en-US"/>
        </w:rPr>
        <w:t>Aust N Z J Psychiatry</w:t>
      </w:r>
      <w:r w:rsidRPr="00A44E68">
        <w:rPr>
          <w:rFonts w:ascii="Times New Roman" w:hAnsi="Times New Roman" w:cs="Times New Roman"/>
          <w:sz w:val="14"/>
          <w:szCs w:val="14"/>
          <w:lang w:val="en-US"/>
        </w:rPr>
        <w:t>, 39: 266-73.</w:t>
      </w:r>
    </w:p>
  </w:footnote>
  <w:footnote w:id="43">
    <w:p w14:paraId="45404B0C" w14:textId="77777777" w:rsidR="00B23AA5" w:rsidRPr="003D6C41" w:rsidRDefault="00B23AA5" w:rsidP="001365C0">
      <w:pPr>
        <w:pStyle w:val="FootnoteText"/>
        <w:rPr>
          <w:lang w:val="en-US"/>
        </w:rPr>
      </w:pPr>
      <w:r w:rsidRPr="003D6C41">
        <w:rPr>
          <w:rFonts w:ascii="Times New Roman" w:hAnsi="Times New Roman" w:cs="Times New Roman"/>
          <w:sz w:val="14"/>
          <w:szCs w:val="14"/>
          <w:vertAlign w:val="superscript"/>
          <w:lang w:val="en-US"/>
        </w:rPr>
        <w:footnoteRef/>
      </w:r>
      <w:r w:rsidRPr="003D6C41">
        <w:rPr>
          <w:rFonts w:ascii="Times New Roman" w:hAnsi="Times New Roman" w:cs="Times New Roman"/>
          <w:sz w:val="14"/>
          <w:szCs w:val="14"/>
          <w:lang w:val="en-US"/>
        </w:rPr>
        <w:t xml:space="preserve"> Carter GL, et al. (2006). Psychiatric hospitalization after </w:t>
      </w:r>
      <w:proofErr w:type="gramStart"/>
      <w:r w:rsidRPr="003D6C41">
        <w:rPr>
          <w:rFonts w:ascii="Times New Roman" w:hAnsi="Times New Roman" w:cs="Times New Roman"/>
          <w:sz w:val="14"/>
          <w:szCs w:val="14"/>
          <w:lang w:val="en-US"/>
        </w:rPr>
        <w:t>deliberate</w:t>
      </w:r>
      <w:proofErr w:type="gramEnd"/>
      <w:r w:rsidRPr="003D6C41">
        <w:rPr>
          <w:rFonts w:ascii="Times New Roman" w:hAnsi="Times New Roman" w:cs="Times New Roman"/>
          <w:sz w:val="14"/>
          <w:szCs w:val="14"/>
          <w:lang w:val="en-US"/>
        </w:rPr>
        <w:t xml:space="preserve"> self-poisoning. </w:t>
      </w:r>
      <w:r w:rsidRPr="003D6C41">
        <w:rPr>
          <w:rFonts w:ascii="Times New Roman" w:hAnsi="Times New Roman" w:cs="Times New Roman"/>
          <w:i/>
          <w:sz w:val="14"/>
          <w:szCs w:val="14"/>
          <w:lang w:val="en-US"/>
        </w:rPr>
        <w:t xml:space="preserve">Suicide Life Threat </w:t>
      </w:r>
      <w:proofErr w:type="spellStart"/>
      <w:r w:rsidRPr="003D6C41">
        <w:rPr>
          <w:rFonts w:ascii="Times New Roman" w:hAnsi="Times New Roman" w:cs="Times New Roman"/>
          <w:i/>
          <w:sz w:val="14"/>
          <w:szCs w:val="14"/>
          <w:lang w:val="en-US"/>
        </w:rPr>
        <w:t>Behav</w:t>
      </w:r>
      <w:proofErr w:type="spellEnd"/>
      <w:r w:rsidRPr="003D6C41">
        <w:rPr>
          <w:rFonts w:ascii="Times New Roman" w:hAnsi="Times New Roman" w:cs="Times New Roman"/>
          <w:sz w:val="14"/>
          <w:szCs w:val="14"/>
          <w:lang w:val="en-US"/>
        </w:rPr>
        <w:t>, 36: 213-22.</w:t>
      </w:r>
    </w:p>
  </w:footnote>
  <w:footnote w:id="44">
    <w:p w14:paraId="4E8BEC2B" w14:textId="77777777" w:rsidR="00B23AA5" w:rsidRPr="00655B21" w:rsidRDefault="00B23AA5" w:rsidP="001365C0">
      <w:pPr>
        <w:pStyle w:val="FootnoteText"/>
        <w:rPr>
          <w:rFonts w:ascii="Times New Roman" w:hAnsi="Times New Roman" w:cs="Times New Roman"/>
          <w:sz w:val="14"/>
          <w:szCs w:val="14"/>
          <w:lang w:val="en-US"/>
        </w:rPr>
      </w:pPr>
      <w:r w:rsidRPr="00655B21">
        <w:rPr>
          <w:rStyle w:val="FootnoteReference"/>
          <w:rFonts w:ascii="Times New Roman" w:hAnsi="Times New Roman" w:cs="Times New Roman"/>
          <w:sz w:val="14"/>
          <w:szCs w:val="14"/>
        </w:rPr>
        <w:footnoteRef/>
      </w:r>
      <w:r w:rsidRPr="00655B21">
        <w:rPr>
          <w:rFonts w:ascii="Times New Roman" w:hAnsi="Times New Roman" w:cs="Times New Roman"/>
          <w:sz w:val="14"/>
          <w:szCs w:val="14"/>
        </w:rPr>
        <w:t xml:space="preserve"> </w:t>
      </w:r>
      <w:r w:rsidRPr="00655B21">
        <w:rPr>
          <w:rFonts w:ascii="Times New Roman" w:hAnsi="Times New Roman" w:cs="Times New Roman"/>
          <w:sz w:val="14"/>
          <w:szCs w:val="14"/>
          <w:lang w:val="en-US"/>
        </w:rPr>
        <w:t xml:space="preserve">Ticehurst S, et al. (2002). Elderly patients with deliberate self-poisoning treated in an Australian general hospital. </w:t>
      </w:r>
      <w:r w:rsidRPr="00655B21">
        <w:rPr>
          <w:rFonts w:ascii="Times New Roman" w:hAnsi="Times New Roman" w:cs="Times New Roman"/>
          <w:i/>
          <w:sz w:val="14"/>
          <w:szCs w:val="14"/>
          <w:lang w:val="en-US"/>
        </w:rPr>
        <w:t xml:space="preserve">Int </w:t>
      </w:r>
      <w:proofErr w:type="spellStart"/>
      <w:r w:rsidRPr="00655B21">
        <w:rPr>
          <w:rFonts w:ascii="Times New Roman" w:hAnsi="Times New Roman" w:cs="Times New Roman"/>
          <w:i/>
          <w:sz w:val="14"/>
          <w:szCs w:val="14"/>
          <w:lang w:val="en-US"/>
        </w:rPr>
        <w:t>Psychogeriatr</w:t>
      </w:r>
      <w:proofErr w:type="spellEnd"/>
      <w:r w:rsidRPr="00655B21">
        <w:rPr>
          <w:rFonts w:ascii="Times New Roman" w:hAnsi="Times New Roman" w:cs="Times New Roman"/>
          <w:sz w:val="14"/>
          <w:szCs w:val="14"/>
          <w:lang w:val="en-US"/>
        </w:rPr>
        <w:t>, 14: 97-105.</w:t>
      </w:r>
    </w:p>
  </w:footnote>
  <w:footnote w:id="45">
    <w:p w14:paraId="68EFFB2B" w14:textId="77777777" w:rsidR="00B23AA5" w:rsidRPr="00BE798B" w:rsidRDefault="00B23AA5" w:rsidP="001365C0">
      <w:pPr>
        <w:pStyle w:val="FootnoteText"/>
        <w:rPr>
          <w:lang w:val="en-US"/>
        </w:rPr>
      </w:pPr>
      <w:r w:rsidRPr="00BE798B">
        <w:rPr>
          <w:rFonts w:ascii="Times New Roman" w:hAnsi="Times New Roman" w:cs="Times New Roman"/>
          <w:sz w:val="14"/>
          <w:szCs w:val="14"/>
          <w:vertAlign w:val="superscript"/>
          <w:lang w:val="en-US"/>
        </w:rPr>
        <w:footnoteRef/>
      </w:r>
      <w:r w:rsidRPr="00BE798B">
        <w:rPr>
          <w:rFonts w:ascii="Times New Roman" w:hAnsi="Times New Roman" w:cs="Times New Roman"/>
          <w:sz w:val="14"/>
          <w:szCs w:val="14"/>
          <w:lang w:val="en-US"/>
        </w:rPr>
        <w:t xml:space="preserve"> Whyte IM, et al. (1997). A model for the management of self-poisoning. </w:t>
      </w:r>
      <w:r w:rsidRPr="00BE798B">
        <w:rPr>
          <w:rFonts w:ascii="Times New Roman" w:hAnsi="Times New Roman" w:cs="Times New Roman"/>
          <w:i/>
          <w:sz w:val="14"/>
          <w:szCs w:val="14"/>
          <w:lang w:val="en-US"/>
        </w:rPr>
        <w:t>MJA</w:t>
      </w:r>
      <w:r w:rsidRPr="00BE798B">
        <w:rPr>
          <w:rFonts w:ascii="Times New Roman" w:hAnsi="Times New Roman" w:cs="Times New Roman"/>
          <w:sz w:val="14"/>
          <w:szCs w:val="14"/>
          <w:lang w:val="en-US"/>
        </w:rPr>
        <w:t>, 167: 142-6.</w:t>
      </w:r>
    </w:p>
  </w:footnote>
  <w:footnote w:id="46">
    <w:p w14:paraId="00FE8396" w14:textId="2A3EF0DC" w:rsidR="00B23AA5" w:rsidRPr="00F75376" w:rsidRDefault="00B23AA5">
      <w:pPr>
        <w:pStyle w:val="FootnoteText"/>
        <w:rPr>
          <w:rFonts w:ascii="Times New Roman" w:hAnsi="Times New Roman" w:cs="Times New Roman"/>
          <w:sz w:val="14"/>
          <w:szCs w:val="14"/>
          <w:lang w:val="en-US"/>
        </w:rPr>
      </w:pPr>
      <w:r w:rsidRPr="00F75376">
        <w:rPr>
          <w:rStyle w:val="FootnoteReference"/>
          <w:rFonts w:ascii="Times New Roman" w:hAnsi="Times New Roman" w:cs="Times New Roman"/>
          <w:sz w:val="14"/>
          <w:szCs w:val="14"/>
        </w:rPr>
        <w:footnoteRef/>
      </w:r>
      <w:r w:rsidRPr="00F75376">
        <w:rPr>
          <w:rFonts w:ascii="Times New Roman" w:hAnsi="Times New Roman" w:cs="Times New Roman"/>
          <w:sz w:val="14"/>
          <w:szCs w:val="14"/>
        </w:rPr>
        <w:t xml:space="preserve"> </w:t>
      </w:r>
      <w:r w:rsidRPr="00F75376">
        <w:rPr>
          <w:rFonts w:ascii="Times New Roman" w:hAnsi="Times New Roman" w:cs="Times New Roman"/>
          <w:sz w:val="14"/>
          <w:szCs w:val="14"/>
          <w:lang w:val="en-US"/>
        </w:rPr>
        <w:t xml:space="preserve">Suominen KH, et al. (2002). Health care contacts before and after attempted suicide. </w:t>
      </w:r>
      <w:r w:rsidRPr="00F75376">
        <w:rPr>
          <w:rFonts w:ascii="Times New Roman" w:hAnsi="Times New Roman" w:cs="Times New Roman"/>
          <w:i/>
          <w:sz w:val="14"/>
          <w:szCs w:val="14"/>
          <w:lang w:val="en-US"/>
        </w:rPr>
        <w:t xml:space="preserve">Soc Psychiatry </w:t>
      </w:r>
      <w:proofErr w:type="spellStart"/>
      <w:r w:rsidRPr="00F75376">
        <w:rPr>
          <w:rFonts w:ascii="Times New Roman" w:hAnsi="Times New Roman" w:cs="Times New Roman"/>
          <w:i/>
          <w:sz w:val="14"/>
          <w:szCs w:val="14"/>
          <w:lang w:val="en-US"/>
        </w:rPr>
        <w:t>Psychiatr</w:t>
      </w:r>
      <w:proofErr w:type="spellEnd"/>
      <w:r w:rsidRPr="00F75376">
        <w:rPr>
          <w:rFonts w:ascii="Times New Roman" w:hAnsi="Times New Roman" w:cs="Times New Roman"/>
          <w:i/>
          <w:sz w:val="14"/>
          <w:szCs w:val="14"/>
          <w:lang w:val="en-US"/>
        </w:rPr>
        <w:t xml:space="preserve"> Epidemiol</w:t>
      </w:r>
      <w:r w:rsidRPr="00F75376">
        <w:rPr>
          <w:rFonts w:ascii="Times New Roman" w:hAnsi="Times New Roman" w:cs="Times New Roman"/>
          <w:sz w:val="14"/>
          <w:szCs w:val="14"/>
          <w:lang w:val="en-US"/>
        </w:rPr>
        <w:t>, 37: 89-94.</w:t>
      </w:r>
    </w:p>
  </w:footnote>
  <w:footnote w:id="47">
    <w:p w14:paraId="6B4C8323" w14:textId="4747BBA2" w:rsidR="00B23AA5" w:rsidRPr="00F75376" w:rsidRDefault="00B23AA5">
      <w:pPr>
        <w:pStyle w:val="FootnoteText"/>
        <w:rPr>
          <w:rFonts w:ascii="Times New Roman" w:hAnsi="Times New Roman" w:cs="Times New Roman"/>
          <w:sz w:val="14"/>
          <w:szCs w:val="14"/>
          <w:lang w:val="en-US"/>
        </w:rPr>
      </w:pPr>
      <w:r w:rsidRPr="00F75376">
        <w:rPr>
          <w:rStyle w:val="FootnoteReference"/>
          <w:rFonts w:ascii="Times New Roman" w:hAnsi="Times New Roman" w:cs="Times New Roman"/>
          <w:sz w:val="14"/>
          <w:szCs w:val="14"/>
        </w:rPr>
        <w:footnoteRef/>
      </w:r>
      <w:r w:rsidRPr="00F75376">
        <w:rPr>
          <w:rFonts w:ascii="Times New Roman" w:hAnsi="Times New Roman" w:cs="Times New Roman"/>
          <w:sz w:val="14"/>
          <w:szCs w:val="14"/>
        </w:rPr>
        <w:t xml:space="preserve"> Suominen K, et al. (2004). Health care contacts before and after attempted suicide among adolescent and young adult versus older suicide attempters. </w:t>
      </w:r>
      <w:r w:rsidRPr="00F75376">
        <w:rPr>
          <w:rFonts w:ascii="Times New Roman" w:hAnsi="Times New Roman" w:cs="Times New Roman"/>
          <w:i/>
          <w:sz w:val="14"/>
          <w:szCs w:val="14"/>
        </w:rPr>
        <w:t>Psychol Med</w:t>
      </w:r>
      <w:r w:rsidRPr="00F75376">
        <w:rPr>
          <w:rFonts w:ascii="Times New Roman" w:hAnsi="Times New Roman" w:cs="Times New Roman"/>
          <w:sz w:val="14"/>
          <w:szCs w:val="14"/>
        </w:rPr>
        <w:t>, 34: 313-21.</w:t>
      </w:r>
    </w:p>
  </w:footnote>
  <w:footnote w:id="48">
    <w:p w14:paraId="6BCA8AB6" w14:textId="47B1836D" w:rsidR="00B23AA5" w:rsidRPr="00F75376" w:rsidRDefault="00B23AA5">
      <w:pPr>
        <w:pStyle w:val="FootnoteText"/>
        <w:rPr>
          <w:lang w:val="en-US"/>
        </w:rPr>
      </w:pPr>
      <w:r w:rsidRPr="00F75376">
        <w:rPr>
          <w:rStyle w:val="FootnoteReference"/>
          <w:rFonts w:ascii="Times New Roman" w:hAnsi="Times New Roman" w:cs="Times New Roman"/>
          <w:sz w:val="14"/>
          <w:szCs w:val="14"/>
        </w:rPr>
        <w:footnoteRef/>
      </w:r>
      <w:r w:rsidRPr="00F75376">
        <w:rPr>
          <w:rFonts w:ascii="Times New Roman" w:hAnsi="Times New Roman" w:cs="Times New Roman"/>
          <w:sz w:val="14"/>
          <w:szCs w:val="14"/>
        </w:rPr>
        <w:t xml:space="preserve"> Suominen K, et al. (2004). Elderly suicide attempters with depression are often diagnosed only after the attempt. </w:t>
      </w:r>
      <w:r w:rsidRPr="00F75376">
        <w:rPr>
          <w:rFonts w:ascii="Times New Roman" w:hAnsi="Times New Roman" w:cs="Times New Roman"/>
          <w:i/>
          <w:sz w:val="14"/>
          <w:szCs w:val="14"/>
        </w:rPr>
        <w:t xml:space="preserve">Int J </w:t>
      </w:r>
      <w:proofErr w:type="spellStart"/>
      <w:r w:rsidRPr="00F75376">
        <w:rPr>
          <w:rFonts w:ascii="Times New Roman" w:hAnsi="Times New Roman" w:cs="Times New Roman"/>
          <w:i/>
          <w:sz w:val="14"/>
          <w:szCs w:val="14"/>
        </w:rPr>
        <w:t>Geriatr</w:t>
      </w:r>
      <w:proofErr w:type="spellEnd"/>
      <w:r w:rsidRPr="00F75376">
        <w:rPr>
          <w:rFonts w:ascii="Times New Roman" w:hAnsi="Times New Roman" w:cs="Times New Roman"/>
          <w:i/>
          <w:sz w:val="14"/>
          <w:szCs w:val="14"/>
        </w:rPr>
        <w:t xml:space="preserve"> Psychiatry</w:t>
      </w:r>
      <w:r w:rsidRPr="00F75376">
        <w:rPr>
          <w:rFonts w:ascii="Times New Roman" w:hAnsi="Times New Roman" w:cs="Times New Roman"/>
          <w:sz w:val="14"/>
          <w:szCs w:val="14"/>
        </w:rPr>
        <w:t>, 19: 35-40.</w:t>
      </w:r>
    </w:p>
  </w:footnote>
  <w:footnote w:id="49">
    <w:p w14:paraId="18AEB28F" w14:textId="7EC4FA40" w:rsidR="00B23AA5" w:rsidRPr="00704D84" w:rsidRDefault="00B23AA5">
      <w:pPr>
        <w:pStyle w:val="FootnoteText"/>
        <w:rPr>
          <w:lang w:val="en-US"/>
        </w:rPr>
      </w:pPr>
      <w:r w:rsidRPr="00E46520">
        <w:rPr>
          <w:rStyle w:val="FootnoteReference"/>
          <w:rFonts w:ascii="Times New Roman" w:hAnsi="Times New Roman" w:cs="Times New Roman"/>
          <w:sz w:val="14"/>
          <w:szCs w:val="14"/>
        </w:rPr>
        <w:footnoteRef/>
      </w:r>
      <w:r w:rsidRPr="00E46520">
        <w:rPr>
          <w:rFonts w:ascii="Times New Roman" w:hAnsi="Times New Roman" w:cs="Times New Roman"/>
          <w:sz w:val="14"/>
          <w:szCs w:val="14"/>
        </w:rPr>
        <w:t xml:space="preserve"> </w:t>
      </w:r>
      <w:proofErr w:type="spellStart"/>
      <w:r>
        <w:rPr>
          <w:rFonts w:ascii="Times New Roman" w:hAnsi="Times New Roman" w:cs="Times New Roman"/>
          <w:sz w:val="14"/>
          <w:szCs w:val="14"/>
        </w:rPr>
        <w:t>Walkup</w:t>
      </w:r>
      <w:proofErr w:type="spellEnd"/>
      <w:r>
        <w:rPr>
          <w:rFonts w:ascii="Times New Roman" w:hAnsi="Times New Roman" w:cs="Times New Roman"/>
          <w:sz w:val="14"/>
          <w:szCs w:val="14"/>
        </w:rPr>
        <w:t xml:space="preserve"> JT, et al. (2012). A systematic review of validated methods for identifying suicide or suicidal ideation using administrative or claims data. </w:t>
      </w:r>
      <w:proofErr w:type="spellStart"/>
      <w:r>
        <w:rPr>
          <w:rFonts w:ascii="Times New Roman" w:hAnsi="Times New Roman" w:cs="Times New Roman"/>
          <w:i/>
          <w:sz w:val="14"/>
          <w:szCs w:val="14"/>
        </w:rPr>
        <w:t>Pharmacoepidemiol</w:t>
      </w:r>
      <w:proofErr w:type="spellEnd"/>
      <w:r>
        <w:rPr>
          <w:rFonts w:ascii="Times New Roman" w:hAnsi="Times New Roman" w:cs="Times New Roman"/>
          <w:i/>
          <w:sz w:val="14"/>
          <w:szCs w:val="14"/>
        </w:rPr>
        <w:t xml:space="preserve"> Drug </w:t>
      </w:r>
      <w:proofErr w:type="spellStart"/>
      <w:r>
        <w:rPr>
          <w:rFonts w:ascii="Times New Roman" w:hAnsi="Times New Roman" w:cs="Times New Roman"/>
          <w:i/>
          <w:sz w:val="14"/>
          <w:szCs w:val="14"/>
        </w:rPr>
        <w:t>Saf</w:t>
      </w:r>
      <w:proofErr w:type="spellEnd"/>
      <w:r>
        <w:rPr>
          <w:rFonts w:ascii="Times New Roman" w:hAnsi="Times New Roman" w:cs="Times New Roman"/>
          <w:sz w:val="14"/>
          <w:szCs w:val="14"/>
        </w:rPr>
        <w:t>, 21: 174-82.</w:t>
      </w:r>
    </w:p>
  </w:footnote>
  <w:footnote w:id="50">
    <w:p w14:paraId="65D43DAE" w14:textId="31741505" w:rsidR="00B23AA5" w:rsidRPr="0054735B" w:rsidRDefault="00B23AA5" w:rsidP="0054735B">
      <w:pPr>
        <w:pStyle w:val="FootnoteText"/>
        <w:rPr>
          <w:rFonts w:ascii="Times New Roman" w:hAnsi="Times New Roman" w:cs="Times New Roman"/>
          <w:sz w:val="14"/>
          <w:szCs w:val="14"/>
          <w:lang w:val="en-US"/>
        </w:rPr>
      </w:pPr>
      <w:r w:rsidRPr="0054735B">
        <w:rPr>
          <w:rStyle w:val="FootnoteReference"/>
          <w:rFonts w:ascii="Times New Roman" w:hAnsi="Times New Roman" w:cs="Times New Roman"/>
          <w:sz w:val="14"/>
          <w:szCs w:val="14"/>
        </w:rPr>
        <w:footnoteRef/>
      </w:r>
      <w:r w:rsidRPr="0054735B">
        <w:rPr>
          <w:rFonts w:ascii="Times New Roman" w:hAnsi="Times New Roman" w:cs="Times New Roman"/>
          <w:sz w:val="14"/>
          <w:szCs w:val="14"/>
        </w:rPr>
        <w:t xml:space="preserve"> </w:t>
      </w:r>
      <w:r w:rsidRPr="0054735B">
        <w:rPr>
          <w:rFonts w:ascii="Times New Roman" w:hAnsi="Times New Roman" w:cs="Times New Roman"/>
          <w:sz w:val="14"/>
          <w:szCs w:val="14"/>
          <w:shd w:val="clear" w:color="auto" w:fill="FFFFFF"/>
        </w:rPr>
        <w:t>Williams S.</w:t>
      </w:r>
      <w:r>
        <w:rPr>
          <w:rFonts w:ascii="Times New Roman" w:hAnsi="Times New Roman" w:cs="Times New Roman"/>
          <w:sz w:val="14"/>
          <w:szCs w:val="14"/>
          <w:shd w:val="clear" w:color="auto" w:fill="FFFFFF"/>
        </w:rPr>
        <w:t xml:space="preserve"> (2015).</w:t>
      </w:r>
      <w:r w:rsidRPr="0054735B">
        <w:rPr>
          <w:rFonts w:ascii="Times New Roman" w:hAnsi="Times New Roman" w:cs="Times New Roman"/>
          <w:sz w:val="14"/>
          <w:szCs w:val="14"/>
          <w:shd w:val="clear" w:color="auto" w:fill="FFFFFF"/>
        </w:rPr>
        <w:t xml:space="preserve"> Establishing a self-harm surveillance register to improve care in a general hospital. </w:t>
      </w:r>
      <w:r w:rsidRPr="0054735B">
        <w:rPr>
          <w:rFonts w:ascii="Times New Roman" w:hAnsi="Times New Roman" w:cs="Times New Roman"/>
          <w:i/>
          <w:sz w:val="14"/>
          <w:szCs w:val="14"/>
          <w:shd w:val="clear" w:color="auto" w:fill="FFFFFF"/>
        </w:rPr>
        <w:t>Br J Ment</w:t>
      </w:r>
      <w:r>
        <w:rPr>
          <w:rFonts w:ascii="Times New Roman" w:hAnsi="Times New Roman" w:cs="Times New Roman"/>
          <w:i/>
          <w:sz w:val="14"/>
          <w:szCs w:val="14"/>
          <w:shd w:val="clear" w:color="auto" w:fill="FFFFFF"/>
        </w:rPr>
        <w:t xml:space="preserve"> </w:t>
      </w:r>
      <w:r w:rsidRPr="0054735B">
        <w:rPr>
          <w:rFonts w:ascii="Times New Roman" w:hAnsi="Times New Roman" w:cs="Times New Roman"/>
          <w:i/>
          <w:sz w:val="14"/>
          <w:szCs w:val="14"/>
          <w:shd w:val="clear" w:color="auto" w:fill="FFFFFF"/>
        </w:rPr>
        <w:t xml:space="preserve">Health </w:t>
      </w:r>
      <w:proofErr w:type="spellStart"/>
      <w:r w:rsidRPr="0054735B">
        <w:rPr>
          <w:rFonts w:ascii="Times New Roman" w:hAnsi="Times New Roman" w:cs="Times New Roman"/>
          <w:i/>
          <w:sz w:val="14"/>
          <w:szCs w:val="14"/>
          <w:shd w:val="clear" w:color="auto" w:fill="FFFFFF"/>
        </w:rPr>
        <w:t>Nurs</w:t>
      </w:r>
      <w:proofErr w:type="spellEnd"/>
      <w:r w:rsidRPr="0054735B">
        <w:rPr>
          <w:rFonts w:ascii="Times New Roman" w:hAnsi="Times New Roman" w:cs="Times New Roman"/>
          <w:sz w:val="14"/>
          <w:szCs w:val="14"/>
          <w:shd w:val="clear" w:color="auto" w:fill="FFFFFF"/>
        </w:rPr>
        <w:t>, 4, 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61F7F"/>
    <w:multiLevelType w:val="hybridMultilevel"/>
    <w:tmpl w:val="E616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09471A"/>
    <w:multiLevelType w:val="hybridMultilevel"/>
    <w:tmpl w:val="C148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72681">
    <w:abstractNumId w:val="0"/>
  </w:num>
  <w:num w:numId="2" w16cid:durableId="214218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zt2pst92d5zre9dt5x2v54vpve99w2ppad&quot;&gt;Prev psych hospitalisation after DSH_REVIEW LIBRARY&lt;record-ids&gt;&lt;item&gt;1&lt;/item&gt;&lt;/record-ids&gt;&lt;/item&gt;&lt;/Libraries&gt;"/>
  </w:docVars>
  <w:rsids>
    <w:rsidRoot w:val="00AB1B2B"/>
    <w:rsid w:val="00002407"/>
    <w:rsid w:val="000054AA"/>
    <w:rsid w:val="00005C2E"/>
    <w:rsid w:val="00006070"/>
    <w:rsid w:val="00011AEE"/>
    <w:rsid w:val="00011F93"/>
    <w:rsid w:val="00015726"/>
    <w:rsid w:val="000174E0"/>
    <w:rsid w:val="00020578"/>
    <w:rsid w:val="0002240B"/>
    <w:rsid w:val="00023998"/>
    <w:rsid w:val="000239FD"/>
    <w:rsid w:val="00023F08"/>
    <w:rsid w:val="00025196"/>
    <w:rsid w:val="00025907"/>
    <w:rsid w:val="00026681"/>
    <w:rsid w:val="00027BE8"/>
    <w:rsid w:val="000303C2"/>
    <w:rsid w:val="00032729"/>
    <w:rsid w:val="0003282A"/>
    <w:rsid w:val="00035309"/>
    <w:rsid w:val="0003548D"/>
    <w:rsid w:val="0003645D"/>
    <w:rsid w:val="0004295D"/>
    <w:rsid w:val="0004325B"/>
    <w:rsid w:val="0004377C"/>
    <w:rsid w:val="000447A7"/>
    <w:rsid w:val="000454AE"/>
    <w:rsid w:val="00045626"/>
    <w:rsid w:val="0004615B"/>
    <w:rsid w:val="000461E1"/>
    <w:rsid w:val="00046C4A"/>
    <w:rsid w:val="00047E2E"/>
    <w:rsid w:val="0005072B"/>
    <w:rsid w:val="00050950"/>
    <w:rsid w:val="00050E18"/>
    <w:rsid w:val="000511FC"/>
    <w:rsid w:val="0005157F"/>
    <w:rsid w:val="00055D71"/>
    <w:rsid w:val="00055EBC"/>
    <w:rsid w:val="00056A90"/>
    <w:rsid w:val="0006000A"/>
    <w:rsid w:val="00060B2B"/>
    <w:rsid w:val="00060C5E"/>
    <w:rsid w:val="00060F19"/>
    <w:rsid w:val="00061856"/>
    <w:rsid w:val="000621B2"/>
    <w:rsid w:val="00062C77"/>
    <w:rsid w:val="0006379C"/>
    <w:rsid w:val="000637A3"/>
    <w:rsid w:val="00063F2D"/>
    <w:rsid w:val="00064C02"/>
    <w:rsid w:val="00064F02"/>
    <w:rsid w:val="00066A6B"/>
    <w:rsid w:val="00066BF5"/>
    <w:rsid w:val="000673C4"/>
    <w:rsid w:val="00070433"/>
    <w:rsid w:val="00071C91"/>
    <w:rsid w:val="000727D5"/>
    <w:rsid w:val="00072946"/>
    <w:rsid w:val="0007533E"/>
    <w:rsid w:val="00076495"/>
    <w:rsid w:val="0007705B"/>
    <w:rsid w:val="00077C66"/>
    <w:rsid w:val="000808F9"/>
    <w:rsid w:val="000810A1"/>
    <w:rsid w:val="00083080"/>
    <w:rsid w:val="00083589"/>
    <w:rsid w:val="00086BA9"/>
    <w:rsid w:val="00087951"/>
    <w:rsid w:val="00090190"/>
    <w:rsid w:val="00090D6D"/>
    <w:rsid w:val="00091B2D"/>
    <w:rsid w:val="00092AD4"/>
    <w:rsid w:val="000933CF"/>
    <w:rsid w:val="000934F2"/>
    <w:rsid w:val="0009478A"/>
    <w:rsid w:val="000A1C38"/>
    <w:rsid w:val="000A2693"/>
    <w:rsid w:val="000A5EA0"/>
    <w:rsid w:val="000A6089"/>
    <w:rsid w:val="000A6C8C"/>
    <w:rsid w:val="000A6D6B"/>
    <w:rsid w:val="000A7320"/>
    <w:rsid w:val="000A7F18"/>
    <w:rsid w:val="000B1B05"/>
    <w:rsid w:val="000B36E8"/>
    <w:rsid w:val="000B48B8"/>
    <w:rsid w:val="000B49C5"/>
    <w:rsid w:val="000B4D84"/>
    <w:rsid w:val="000B617D"/>
    <w:rsid w:val="000B660B"/>
    <w:rsid w:val="000C2F9D"/>
    <w:rsid w:val="000C416F"/>
    <w:rsid w:val="000C464D"/>
    <w:rsid w:val="000C4732"/>
    <w:rsid w:val="000D00D6"/>
    <w:rsid w:val="000D3BA9"/>
    <w:rsid w:val="000D4FDE"/>
    <w:rsid w:val="000D66E6"/>
    <w:rsid w:val="000D6D4D"/>
    <w:rsid w:val="000D7026"/>
    <w:rsid w:val="000D751E"/>
    <w:rsid w:val="000D771D"/>
    <w:rsid w:val="000E13F6"/>
    <w:rsid w:val="000E2230"/>
    <w:rsid w:val="000E441F"/>
    <w:rsid w:val="000E473C"/>
    <w:rsid w:val="000E50F3"/>
    <w:rsid w:val="000E7E24"/>
    <w:rsid w:val="000E7E76"/>
    <w:rsid w:val="000F326E"/>
    <w:rsid w:val="000F613B"/>
    <w:rsid w:val="000F67D7"/>
    <w:rsid w:val="000F67E2"/>
    <w:rsid w:val="000F6EC4"/>
    <w:rsid w:val="00101843"/>
    <w:rsid w:val="00103618"/>
    <w:rsid w:val="00103786"/>
    <w:rsid w:val="001045C4"/>
    <w:rsid w:val="0010465B"/>
    <w:rsid w:val="001046E4"/>
    <w:rsid w:val="00105DFC"/>
    <w:rsid w:val="00106C8D"/>
    <w:rsid w:val="00107A9D"/>
    <w:rsid w:val="00110152"/>
    <w:rsid w:val="00111967"/>
    <w:rsid w:val="001127A9"/>
    <w:rsid w:val="00113E8C"/>
    <w:rsid w:val="001153B4"/>
    <w:rsid w:val="0011559F"/>
    <w:rsid w:val="001156D0"/>
    <w:rsid w:val="00117315"/>
    <w:rsid w:val="00117A40"/>
    <w:rsid w:val="00117BD6"/>
    <w:rsid w:val="00120414"/>
    <w:rsid w:val="00120D5F"/>
    <w:rsid w:val="00121885"/>
    <w:rsid w:val="00121E79"/>
    <w:rsid w:val="00123812"/>
    <w:rsid w:val="00124FEC"/>
    <w:rsid w:val="00126B63"/>
    <w:rsid w:val="001327F6"/>
    <w:rsid w:val="001345A7"/>
    <w:rsid w:val="001362C4"/>
    <w:rsid w:val="001365C0"/>
    <w:rsid w:val="00136DC5"/>
    <w:rsid w:val="001459A9"/>
    <w:rsid w:val="00146530"/>
    <w:rsid w:val="0014673D"/>
    <w:rsid w:val="00146DEB"/>
    <w:rsid w:val="00147F2A"/>
    <w:rsid w:val="00150154"/>
    <w:rsid w:val="00152D51"/>
    <w:rsid w:val="001532B4"/>
    <w:rsid w:val="00153D82"/>
    <w:rsid w:val="00153E5E"/>
    <w:rsid w:val="00154DE3"/>
    <w:rsid w:val="001555EC"/>
    <w:rsid w:val="00155AEA"/>
    <w:rsid w:val="00156B01"/>
    <w:rsid w:val="001674B2"/>
    <w:rsid w:val="00167CF1"/>
    <w:rsid w:val="001703DF"/>
    <w:rsid w:val="00171B3B"/>
    <w:rsid w:val="00171CB0"/>
    <w:rsid w:val="00172108"/>
    <w:rsid w:val="001726DB"/>
    <w:rsid w:val="00173D76"/>
    <w:rsid w:val="001740A5"/>
    <w:rsid w:val="00174B20"/>
    <w:rsid w:val="0017633D"/>
    <w:rsid w:val="00176B71"/>
    <w:rsid w:val="0018161C"/>
    <w:rsid w:val="001827D4"/>
    <w:rsid w:val="00182D5E"/>
    <w:rsid w:val="001843DB"/>
    <w:rsid w:val="00184CDC"/>
    <w:rsid w:val="00185A56"/>
    <w:rsid w:val="00185B8E"/>
    <w:rsid w:val="00186F0F"/>
    <w:rsid w:val="001871DE"/>
    <w:rsid w:val="00187BAF"/>
    <w:rsid w:val="00187D47"/>
    <w:rsid w:val="00191AFB"/>
    <w:rsid w:val="001920EB"/>
    <w:rsid w:val="00192AE2"/>
    <w:rsid w:val="00193782"/>
    <w:rsid w:val="00197484"/>
    <w:rsid w:val="00197D56"/>
    <w:rsid w:val="001A0A86"/>
    <w:rsid w:val="001A1853"/>
    <w:rsid w:val="001A1B3D"/>
    <w:rsid w:val="001A3284"/>
    <w:rsid w:val="001A3F50"/>
    <w:rsid w:val="001A5E8D"/>
    <w:rsid w:val="001A7945"/>
    <w:rsid w:val="001B067D"/>
    <w:rsid w:val="001B0EB1"/>
    <w:rsid w:val="001B1264"/>
    <w:rsid w:val="001B1F8D"/>
    <w:rsid w:val="001B26E0"/>
    <w:rsid w:val="001B46ED"/>
    <w:rsid w:val="001B4BAA"/>
    <w:rsid w:val="001B5899"/>
    <w:rsid w:val="001B7C7F"/>
    <w:rsid w:val="001C16D4"/>
    <w:rsid w:val="001C182A"/>
    <w:rsid w:val="001C4587"/>
    <w:rsid w:val="001C45AE"/>
    <w:rsid w:val="001C5335"/>
    <w:rsid w:val="001C6F16"/>
    <w:rsid w:val="001D047E"/>
    <w:rsid w:val="001D1821"/>
    <w:rsid w:val="001D33D7"/>
    <w:rsid w:val="001D3881"/>
    <w:rsid w:val="001D482A"/>
    <w:rsid w:val="001D535E"/>
    <w:rsid w:val="001D5CFF"/>
    <w:rsid w:val="001D6B53"/>
    <w:rsid w:val="001D6BDB"/>
    <w:rsid w:val="001D76C3"/>
    <w:rsid w:val="001E11E2"/>
    <w:rsid w:val="001E157F"/>
    <w:rsid w:val="001E21F5"/>
    <w:rsid w:val="001E2991"/>
    <w:rsid w:val="001E2B4F"/>
    <w:rsid w:val="001E2B85"/>
    <w:rsid w:val="001E2D08"/>
    <w:rsid w:val="001E38CB"/>
    <w:rsid w:val="001E440F"/>
    <w:rsid w:val="001E66BF"/>
    <w:rsid w:val="001E6826"/>
    <w:rsid w:val="001F3553"/>
    <w:rsid w:val="001F4996"/>
    <w:rsid w:val="001F5093"/>
    <w:rsid w:val="001F581B"/>
    <w:rsid w:val="001F6615"/>
    <w:rsid w:val="001F7BD4"/>
    <w:rsid w:val="002002E4"/>
    <w:rsid w:val="00203995"/>
    <w:rsid w:val="00206929"/>
    <w:rsid w:val="002069FB"/>
    <w:rsid w:val="00207B8D"/>
    <w:rsid w:val="00211D87"/>
    <w:rsid w:val="00214490"/>
    <w:rsid w:val="0021502D"/>
    <w:rsid w:val="00215203"/>
    <w:rsid w:val="00216025"/>
    <w:rsid w:val="00216F76"/>
    <w:rsid w:val="002203B1"/>
    <w:rsid w:val="00221536"/>
    <w:rsid w:val="00222A6A"/>
    <w:rsid w:val="00222EAC"/>
    <w:rsid w:val="00226C9D"/>
    <w:rsid w:val="00231229"/>
    <w:rsid w:val="00231713"/>
    <w:rsid w:val="0023182C"/>
    <w:rsid w:val="00232FCC"/>
    <w:rsid w:val="00233CE1"/>
    <w:rsid w:val="00235B39"/>
    <w:rsid w:val="00235BA7"/>
    <w:rsid w:val="00236493"/>
    <w:rsid w:val="002368C6"/>
    <w:rsid w:val="00236AD3"/>
    <w:rsid w:val="002377DC"/>
    <w:rsid w:val="0024123F"/>
    <w:rsid w:val="002412E7"/>
    <w:rsid w:val="00242C14"/>
    <w:rsid w:val="00242D4A"/>
    <w:rsid w:val="00243CA1"/>
    <w:rsid w:val="0024769F"/>
    <w:rsid w:val="00247757"/>
    <w:rsid w:val="00250749"/>
    <w:rsid w:val="0025136F"/>
    <w:rsid w:val="00255F9D"/>
    <w:rsid w:val="002563E3"/>
    <w:rsid w:val="002579FE"/>
    <w:rsid w:val="00257BDB"/>
    <w:rsid w:val="00262062"/>
    <w:rsid w:val="00263C92"/>
    <w:rsid w:val="002641C0"/>
    <w:rsid w:val="002658EB"/>
    <w:rsid w:val="00265DB8"/>
    <w:rsid w:val="00266F8C"/>
    <w:rsid w:val="00270795"/>
    <w:rsid w:val="00270EF6"/>
    <w:rsid w:val="00271B4C"/>
    <w:rsid w:val="002725D1"/>
    <w:rsid w:val="00272A6A"/>
    <w:rsid w:val="00273868"/>
    <w:rsid w:val="002745CA"/>
    <w:rsid w:val="0028096C"/>
    <w:rsid w:val="002818CE"/>
    <w:rsid w:val="00281F96"/>
    <w:rsid w:val="00282A65"/>
    <w:rsid w:val="0028546D"/>
    <w:rsid w:val="00287807"/>
    <w:rsid w:val="00287A21"/>
    <w:rsid w:val="002903B2"/>
    <w:rsid w:val="00291252"/>
    <w:rsid w:val="00291D40"/>
    <w:rsid w:val="00291E26"/>
    <w:rsid w:val="00293443"/>
    <w:rsid w:val="0029406A"/>
    <w:rsid w:val="002965B4"/>
    <w:rsid w:val="00296783"/>
    <w:rsid w:val="00296FF7"/>
    <w:rsid w:val="0029746F"/>
    <w:rsid w:val="0029777A"/>
    <w:rsid w:val="002A0903"/>
    <w:rsid w:val="002A18D1"/>
    <w:rsid w:val="002A2467"/>
    <w:rsid w:val="002A379C"/>
    <w:rsid w:val="002B01E5"/>
    <w:rsid w:val="002B0F35"/>
    <w:rsid w:val="002B3923"/>
    <w:rsid w:val="002B472A"/>
    <w:rsid w:val="002B498E"/>
    <w:rsid w:val="002B5787"/>
    <w:rsid w:val="002B68BD"/>
    <w:rsid w:val="002B6B81"/>
    <w:rsid w:val="002B795C"/>
    <w:rsid w:val="002B79EE"/>
    <w:rsid w:val="002B7B01"/>
    <w:rsid w:val="002C0B83"/>
    <w:rsid w:val="002C3845"/>
    <w:rsid w:val="002C56AE"/>
    <w:rsid w:val="002C5AD4"/>
    <w:rsid w:val="002C7C2A"/>
    <w:rsid w:val="002D01F8"/>
    <w:rsid w:val="002D1F24"/>
    <w:rsid w:val="002D2F77"/>
    <w:rsid w:val="002D4752"/>
    <w:rsid w:val="002D65D3"/>
    <w:rsid w:val="002D7090"/>
    <w:rsid w:val="002D7686"/>
    <w:rsid w:val="002D776E"/>
    <w:rsid w:val="002E34FD"/>
    <w:rsid w:val="002E415F"/>
    <w:rsid w:val="002E519F"/>
    <w:rsid w:val="002E689A"/>
    <w:rsid w:val="002E6C04"/>
    <w:rsid w:val="002E6F61"/>
    <w:rsid w:val="002F2FCC"/>
    <w:rsid w:val="002F359E"/>
    <w:rsid w:val="002F511F"/>
    <w:rsid w:val="002F51C7"/>
    <w:rsid w:val="002F6133"/>
    <w:rsid w:val="00300236"/>
    <w:rsid w:val="0030129D"/>
    <w:rsid w:val="003036B4"/>
    <w:rsid w:val="00304D0D"/>
    <w:rsid w:val="00305968"/>
    <w:rsid w:val="0030683E"/>
    <w:rsid w:val="003073EC"/>
    <w:rsid w:val="00311419"/>
    <w:rsid w:val="0031168C"/>
    <w:rsid w:val="003119B1"/>
    <w:rsid w:val="0031244D"/>
    <w:rsid w:val="00313268"/>
    <w:rsid w:val="00314AB1"/>
    <w:rsid w:val="00314FA7"/>
    <w:rsid w:val="00315585"/>
    <w:rsid w:val="003161D8"/>
    <w:rsid w:val="003217C5"/>
    <w:rsid w:val="00321D4F"/>
    <w:rsid w:val="00322E25"/>
    <w:rsid w:val="003232ED"/>
    <w:rsid w:val="003246C6"/>
    <w:rsid w:val="00325F68"/>
    <w:rsid w:val="00330E33"/>
    <w:rsid w:val="00331AC6"/>
    <w:rsid w:val="003320E3"/>
    <w:rsid w:val="00332809"/>
    <w:rsid w:val="00336838"/>
    <w:rsid w:val="0034293B"/>
    <w:rsid w:val="00343C25"/>
    <w:rsid w:val="003445CB"/>
    <w:rsid w:val="003449E7"/>
    <w:rsid w:val="00346077"/>
    <w:rsid w:val="00347C84"/>
    <w:rsid w:val="00352199"/>
    <w:rsid w:val="00352AD1"/>
    <w:rsid w:val="00353531"/>
    <w:rsid w:val="003539C7"/>
    <w:rsid w:val="003542A7"/>
    <w:rsid w:val="00355D74"/>
    <w:rsid w:val="00356B53"/>
    <w:rsid w:val="003570DD"/>
    <w:rsid w:val="0036013C"/>
    <w:rsid w:val="00360D4E"/>
    <w:rsid w:val="00361075"/>
    <w:rsid w:val="003620AA"/>
    <w:rsid w:val="003633C9"/>
    <w:rsid w:val="003633DD"/>
    <w:rsid w:val="00364789"/>
    <w:rsid w:val="00365F1D"/>
    <w:rsid w:val="00367AF2"/>
    <w:rsid w:val="00367DAE"/>
    <w:rsid w:val="00370048"/>
    <w:rsid w:val="003711CE"/>
    <w:rsid w:val="003715A7"/>
    <w:rsid w:val="00371DDF"/>
    <w:rsid w:val="00372DBE"/>
    <w:rsid w:val="00373056"/>
    <w:rsid w:val="00373B24"/>
    <w:rsid w:val="00374B12"/>
    <w:rsid w:val="003753D6"/>
    <w:rsid w:val="00375536"/>
    <w:rsid w:val="0037611D"/>
    <w:rsid w:val="00376AA4"/>
    <w:rsid w:val="00377C28"/>
    <w:rsid w:val="0038048D"/>
    <w:rsid w:val="00380656"/>
    <w:rsid w:val="00380A14"/>
    <w:rsid w:val="00380DEA"/>
    <w:rsid w:val="003818D2"/>
    <w:rsid w:val="00382438"/>
    <w:rsid w:val="003824C1"/>
    <w:rsid w:val="00383547"/>
    <w:rsid w:val="003865CB"/>
    <w:rsid w:val="0038738F"/>
    <w:rsid w:val="003920B7"/>
    <w:rsid w:val="00392153"/>
    <w:rsid w:val="00392C79"/>
    <w:rsid w:val="00395AF0"/>
    <w:rsid w:val="00395E12"/>
    <w:rsid w:val="00395F62"/>
    <w:rsid w:val="00396B22"/>
    <w:rsid w:val="003A0BD8"/>
    <w:rsid w:val="003A1686"/>
    <w:rsid w:val="003A1F15"/>
    <w:rsid w:val="003A272B"/>
    <w:rsid w:val="003A392F"/>
    <w:rsid w:val="003A5045"/>
    <w:rsid w:val="003A5DA0"/>
    <w:rsid w:val="003A687B"/>
    <w:rsid w:val="003B02D5"/>
    <w:rsid w:val="003B07BC"/>
    <w:rsid w:val="003B0DEC"/>
    <w:rsid w:val="003B1122"/>
    <w:rsid w:val="003B27E3"/>
    <w:rsid w:val="003B4DBD"/>
    <w:rsid w:val="003B5123"/>
    <w:rsid w:val="003B51C7"/>
    <w:rsid w:val="003B52D9"/>
    <w:rsid w:val="003B603A"/>
    <w:rsid w:val="003B7235"/>
    <w:rsid w:val="003B744E"/>
    <w:rsid w:val="003C259B"/>
    <w:rsid w:val="003C30D4"/>
    <w:rsid w:val="003C40F5"/>
    <w:rsid w:val="003C46AB"/>
    <w:rsid w:val="003C4803"/>
    <w:rsid w:val="003C4911"/>
    <w:rsid w:val="003D0172"/>
    <w:rsid w:val="003D0A26"/>
    <w:rsid w:val="003D267E"/>
    <w:rsid w:val="003D3691"/>
    <w:rsid w:val="003D5227"/>
    <w:rsid w:val="003D5C98"/>
    <w:rsid w:val="003D6B5D"/>
    <w:rsid w:val="003D6C41"/>
    <w:rsid w:val="003E4991"/>
    <w:rsid w:val="003E4CAC"/>
    <w:rsid w:val="003F0A55"/>
    <w:rsid w:val="003F0B29"/>
    <w:rsid w:val="003F2699"/>
    <w:rsid w:val="003F38DC"/>
    <w:rsid w:val="00400D73"/>
    <w:rsid w:val="0040188C"/>
    <w:rsid w:val="00403143"/>
    <w:rsid w:val="00403172"/>
    <w:rsid w:val="00403538"/>
    <w:rsid w:val="0040353B"/>
    <w:rsid w:val="00403EE4"/>
    <w:rsid w:val="00405B46"/>
    <w:rsid w:val="0040702A"/>
    <w:rsid w:val="00407C5C"/>
    <w:rsid w:val="0041071F"/>
    <w:rsid w:val="00410D42"/>
    <w:rsid w:val="00410D63"/>
    <w:rsid w:val="0041115C"/>
    <w:rsid w:val="0041294E"/>
    <w:rsid w:val="0041544E"/>
    <w:rsid w:val="0041617C"/>
    <w:rsid w:val="004165B7"/>
    <w:rsid w:val="00416AE6"/>
    <w:rsid w:val="004202CE"/>
    <w:rsid w:val="00421159"/>
    <w:rsid w:val="00421F6C"/>
    <w:rsid w:val="0042472B"/>
    <w:rsid w:val="00426BD5"/>
    <w:rsid w:val="0042748F"/>
    <w:rsid w:val="00427792"/>
    <w:rsid w:val="00431885"/>
    <w:rsid w:val="00431C84"/>
    <w:rsid w:val="004322E7"/>
    <w:rsid w:val="00432D6C"/>
    <w:rsid w:val="004337FA"/>
    <w:rsid w:val="00435D37"/>
    <w:rsid w:val="004365B7"/>
    <w:rsid w:val="004373AF"/>
    <w:rsid w:val="0044374D"/>
    <w:rsid w:val="004439D9"/>
    <w:rsid w:val="00444853"/>
    <w:rsid w:val="004448CA"/>
    <w:rsid w:val="00444E71"/>
    <w:rsid w:val="00446117"/>
    <w:rsid w:val="00446B3F"/>
    <w:rsid w:val="00446C33"/>
    <w:rsid w:val="00446D2C"/>
    <w:rsid w:val="004551E9"/>
    <w:rsid w:val="004579BC"/>
    <w:rsid w:val="00462D26"/>
    <w:rsid w:val="004637A3"/>
    <w:rsid w:val="00464B10"/>
    <w:rsid w:val="00465099"/>
    <w:rsid w:val="00466522"/>
    <w:rsid w:val="00466597"/>
    <w:rsid w:val="00467750"/>
    <w:rsid w:val="00467B8E"/>
    <w:rsid w:val="0047136C"/>
    <w:rsid w:val="00473B8A"/>
    <w:rsid w:val="00474BB3"/>
    <w:rsid w:val="0047570C"/>
    <w:rsid w:val="00475B13"/>
    <w:rsid w:val="00477626"/>
    <w:rsid w:val="00477740"/>
    <w:rsid w:val="0048107D"/>
    <w:rsid w:val="00482291"/>
    <w:rsid w:val="00483808"/>
    <w:rsid w:val="00483AFB"/>
    <w:rsid w:val="00484E47"/>
    <w:rsid w:val="00484F4A"/>
    <w:rsid w:val="00487405"/>
    <w:rsid w:val="00490A81"/>
    <w:rsid w:val="00492645"/>
    <w:rsid w:val="00495B4B"/>
    <w:rsid w:val="00495B6F"/>
    <w:rsid w:val="004964AD"/>
    <w:rsid w:val="004974D5"/>
    <w:rsid w:val="004977DD"/>
    <w:rsid w:val="004A1C56"/>
    <w:rsid w:val="004A200F"/>
    <w:rsid w:val="004A3466"/>
    <w:rsid w:val="004A5454"/>
    <w:rsid w:val="004B0DD9"/>
    <w:rsid w:val="004B16C9"/>
    <w:rsid w:val="004B2A4D"/>
    <w:rsid w:val="004B2EBE"/>
    <w:rsid w:val="004B333B"/>
    <w:rsid w:val="004B457C"/>
    <w:rsid w:val="004B45DA"/>
    <w:rsid w:val="004B588E"/>
    <w:rsid w:val="004B58B8"/>
    <w:rsid w:val="004B66B2"/>
    <w:rsid w:val="004B6D56"/>
    <w:rsid w:val="004C0065"/>
    <w:rsid w:val="004C19AE"/>
    <w:rsid w:val="004C3FE7"/>
    <w:rsid w:val="004C4EAF"/>
    <w:rsid w:val="004C563E"/>
    <w:rsid w:val="004C6735"/>
    <w:rsid w:val="004C68D6"/>
    <w:rsid w:val="004C7AC7"/>
    <w:rsid w:val="004D2B15"/>
    <w:rsid w:val="004D490A"/>
    <w:rsid w:val="004D4FBA"/>
    <w:rsid w:val="004D574B"/>
    <w:rsid w:val="004D5FD7"/>
    <w:rsid w:val="004D65B4"/>
    <w:rsid w:val="004D7737"/>
    <w:rsid w:val="004E0178"/>
    <w:rsid w:val="004E0740"/>
    <w:rsid w:val="004E1A13"/>
    <w:rsid w:val="004E2B90"/>
    <w:rsid w:val="004E351B"/>
    <w:rsid w:val="004E3A54"/>
    <w:rsid w:val="004E525D"/>
    <w:rsid w:val="004E5394"/>
    <w:rsid w:val="004E6108"/>
    <w:rsid w:val="004E711E"/>
    <w:rsid w:val="004F4753"/>
    <w:rsid w:val="004F5D25"/>
    <w:rsid w:val="004F6B25"/>
    <w:rsid w:val="004F7438"/>
    <w:rsid w:val="004F7A5D"/>
    <w:rsid w:val="004F7C43"/>
    <w:rsid w:val="00501D45"/>
    <w:rsid w:val="0050244D"/>
    <w:rsid w:val="00502868"/>
    <w:rsid w:val="005028D3"/>
    <w:rsid w:val="00502DDD"/>
    <w:rsid w:val="00503210"/>
    <w:rsid w:val="00503D07"/>
    <w:rsid w:val="00507BDF"/>
    <w:rsid w:val="00507F25"/>
    <w:rsid w:val="005157BE"/>
    <w:rsid w:val="00515EB3"/>
    <w:rsid w:val="00520B46"/>
    <w:rsid w:val="00522AAD"/>
    <w:rsid w:val="00522C70"/>
    <w:rsid w:val="005267A6"/>
    <w:rsid w:val="00527CCE"/>
    <w:rsid w:val="0053080F"/>
    <w:rsid w:val="00530BF4"/>
    <w:rsid w:val="005316D6"/>
    <w:rsid w:val="00531A52"/>
    <w:rsid w:val="00532995"/>
    <w:rsid w:val="00533635"/>
    <w:rsid w:val="00533EA7"/>
    <w:rsid w:val="00536079"/>
    <w:rsid w:val="005364EA"/>
    <w:rsid w:val="00536B46"/>
    <w:rsid w:val="00536CA6"/>
    <w:rsid w:val="00540370"/>
    <w:rsid w:val="00540575"/>
    <w:rsid w:val="00540D7D"/>
    <w:rsid w:val="0054128E"/>
    <w:rsid w:val="005415E6"/>
    <w:rsid w:val="005423C1"/>
    <w:rsid w:val="00542FF1"/>
    <w:rsid w:val="005438EF"/>
    <w:rsid w:val="005447C7"/>
    <w:rsid w:val="00545EF6"/>
    <w:rsid w:val="00546B24"/>
    <w:rsid w:val="0054735B"/>
    <w:rsid w:val="0054782C"/>
    <w:rsid w:val="005503D2"/>
    <w:rsid w:val="0055053E"/>
    <w:rsid w:val="0055105F"/>
    <w:rsid w:val="00551779"/>
    <w:rsid w:val="00551D5C"/>
    <w:rsid w:val="005543CE"/>
    <w:rsid w:val="005548C6"/>
    <w:rsid w:val="005555FC"/>
    <w:rsid w:val="00557619"/>
    <w:rsid w:val="00560BF7"/>
    <w:rsid w:val="005611F3"/>
    <w:rsid w:val="005627D8"/>
    <w:rsid w:val="00563287"/>
    <w:rsid w:val="00564104"/>
    <w:rsid w:val="00564450"/>
    <w:rsid w:val="00564C04"/>
    <w:rsid w:val="00567E8F"/>
    <w:rsid w:val="005701E9"/>
    <w:rsid w:val="00570F10"/>
    <w:rsid w:val="005726C4"/>
    <w:rsid w:val="00575357"/>
    <w:rsid w:val="005756A4"/>
    <w:rsid w:val="0057621D"/>
    <w:rsid w:val="00576F44"/>
    <w:rsid w:val="00577102"/>
    <w:rsid w:val="005771E8"/>
    <w:rsid w:val="0058049A"/>
    <w:rsid w:val="00580A8B"/>
    <w:rsid w:val="00580F53"/>
    <w:rsid w:val="00580F75"/>
    <w:rsid w:val="00581E21"/>
    <w:rsid w:val="0058246D"/>
    <w:rsid w:val="0058260A"/>
    <w:rsid w:val="00582CE5"/>
    <w:rsid w:val="00583396"/>
    <w:rsid w:val="00583D7A"/>
    <w:rsid w:val="005847BE"/>
    <w:rsid w:val="00584A3E"/>
    <w:rsid w:val="00585B54"/>
    <w:rsid w:val="00585F90"/>
    <w:rsid w:val="005869EC"/>
    <w:rsid w:val="00586ADC"/>
    <w:rsid w:val="00587910"/>
    <w:rsid w:val="00590FC9"/>
    <w:rsid w:val="00591F19"/>
    <w:rsid w:val="00592BE2"/>
    <w:rsid w:val="00594B3D"/>
    <w:rsid w:val="00594D92"/>
    <w:rsid w:val="0059618E"/>
    <w:rsid w:val="00596654"/>
    <w:rsid w:val="005A028C"/>
    <w:rsid w:val="005A09F1"/>
    <w:rsid w:val="005A1751"/>
    <w:rsid w:val="005A28BE"/>
    <w:rsid w:val="005A315A"/>
    <w:rsid w:val="005A3E5A"/>
    <w:rsid w:val="005A45B2"/>
    <w:rsid w:val="005A76C8"/>
    <w:rsid w:val="005B2BE9"/>
    <w:rsid w:val="005B3E79"/>
    <w:rsid w:val="005B414B"/>
    <w:rsid w:val="005B6E1A"/>
    <w:rsid w:val="005B760C"/>
    <w:rsid w:val="005C025E"/>
    <w:rsid w:val="005C21E1"/>
    <w:rsid w:val="005C42EC"/>
    <w:rsid w:val="005D2945"/>
    <w:rsid w:val="005D60FC"/>
    <w:rsid w:val="005D629B"/>
    <w:rsid w:val="005E1113"/>
    <w:rsid w:val="005E73E1"/>
    <w:rsid w:val="005F510D"/>
    <w:rsid w:val="005F7CC3"/>
    <w:rsid w:val="006002AC"/>
    <w:rsid w:val="0060144E"/>
    <w:rsid w:val="00603EE4"/>
    <w:rsid w:val="0060462D"/>
    <w:rsid w:val="0060560E"/>
    <w:rsid w:val="0060584E"/>
    <w:rsid w:val="006059A4"/>
    <w:rsid w:val="00605B97"/>
    <w:rsid w:val="00606C15"/>
    <w:rsid w:val="006070E7"/>
    <w:rsid w:val="006100EB"/>
    <w:rsid w:val="00610AFC"/>
    <w:rsid w:val="00610B09"/>
    <w:rsid w:val="00611804"/>
    <w:rsid w:val="00612030"/>
    <w:rsid w:val="006123DC"/>
    <w:rsid w:val="0061474B"/>
    <w:rsid w:val="00614F77"/>
    <w:rsid w:val="00615291"/>
    <w:rsid w:val="00615B05"/>
    <w:rsid w:val="006167BE"/>
    <w:rsid w:val="006203C8"/>
    <w:rsid w:val="0062173C"/>
    <w:rsid w:val="00623755"/>
    <w:rsid w:val="00624029"/>
    <w:rsid w:val="0062552D"/>
    <w:rsid w:val="0062664B"/>
    <w:rsid w:val="006268E2"/>
    <w:rsid w:val="00631C59"/>
    <w:rsid w:val="0063325E"/>
    <w:rsid w:val="00633A69"/>
    <w:rsid w:val="006349F3"/>
    <w:rsid w:val="00636B47"/>
    <w:rsid w:val="006379E4"/>
    <w:rsid w:val="00637D40"/>
    <w:rsid w:val="00642221"/>
    <w:rsid w:val="00642AF5"/>
    <w:rsid w:val="0064660E"/>
    <w:rsid w:val="00647A3E"/>
    <w:rsid w:val="00647B00"/>
    <w:rsid w:val="0065061C"/>
    <w:rsid w:val="00651ADE"/>
    <w:rsid w:val="0065200B"/>
    <w:rsid w:val="00654393"/>
    <w:rsid w:val="00654D02"/>
    <w:rsid w:val="00655B21"/>
    <w:rsid w:val="00655E0F"/>
    <w:rsid w:val="006600D4"/>
    <w:rsid w:val="00660FB9"/>
    <w:rsid w:val="0066337D"/>
    <w:rsid w:val="006653D3"/>
    <w:rsid w:val="00667F6B"/>
    <w:rsid w:val="0067145D"/>
    <w:rsid w:val="00672CE3"/>
    <w:rsid w:val="006732F2"/>
    <w:rsid w:val="0067345B"/>
    <w:rsid w:val="00677CEF"/>
    <w:rsid w:val="00681232"/>
    <w:rsid w:val="006826CD"/>
    <w:rsid w:val="00683E36"/>
    <w:rsid w:val="0068440F"/>
    <w:rsid w:val="00686144"/>
    <w:rsid w:val="00686832"/>
    <w:rsid w:val="00687325"/>
    <w:rsid w:val="0068796D"/>
    <w:rsid w:val="00690309"/>
    <w:rsid w:val="00690D3B"/>
    <w:rsid w:val="006915D1"/>
    <w:rsid w:val="00692387"/>
    <w:rsid w:val="006937FE"/>
    <w:rsid w:val="00693937"/>
    <w:rsid w:val="0069435D"/>
    <w:rsid w:val="00696EFD"/>
    <w:rsid w:val="00697800"/>
    <w:rsid w:val="006A2EE1"/>
    <w:rsid w:val="006A39C8"/>
    <w:rsid w:val="006A5A06"/>
    <w:rsid w:val="006A5FCF"/>
    <w:rsid w:val="006A7EFB"/>
    <w:rsid w:val="006B215A"/>
    <w:rsid w:val="006B3D8B"/>
    <w:rsid w:val="006B4D23"/>
    <w:rsid w:val="006C110F"/>
    <w:rsid w:val="006C43FF"/>
    <w:rsid w:val="006C47F3"/>
    <w:rsid w:val="006C530E"/>
    <w:rsid w:val="006C5313"/>
    <w:rsid w:val="006C6B42"/>
    <w:rsid w:val="006C7A73"/>
    <w:rsid w:val="006D01A4"/>
    <w:rsid w:val="006D134D"/>
    <w:rsid w:val="006D36AB"/>
    <w:rsid w:val="006D4685"/>
    <w:rsid w:val="006D6642"/>
    <w:rsid w:val="006D690B"/>
    <w:rsid w:val="006D72B7"/>
    <w:rsid w:val="006D72F9"/>
    <w:rsid w:val="006D7EE1"/>
    <w:rsid w:val="006E1741"/>
    <w:rsid w:val="006E2AA0"/>
    <w:rsid w:val="006E45F3"/>
    <w:rsid w:val="006E4962"/>
    <w:rsid w:val="006E5B7D"/>
    <w:rsid w:val="006F01AB"/>
    <w:rsid w:val="006F48FC"/>
    <w:rsid w:val="006F4902"/>
    <w:rsid w:val="007016BF"/>
    <w:rsid w:val="007022A7"/>
    <w:rsid w:val="00704D84"/>
    <w:rsid w:val="00705708"/>
    <w:rsid w:val="00706404"/>
    <w:rsid w:val="00707188"/>
    <w:rsid w:val="00707C8E"/>
    <w:rsid w:val="007108DE"/>
    <w:rsid w:val="00716E30"/>
    <w:rsid w:val="007177C7"/>
    <w:rsid w:val="007202FC"/>
    <w:rsid w:val="00721498"/>
    <w:rsid w:val="00721DEA"/>
    <w:rsid w:val="00721FEC"/>
    <w:rsid w:val="007249BB"/>
    <w:rsid w:val="00725358"/>
    <w:rsid w:val="007263E7"/>
    <w:rsid w:val="00726BF7"/>
    <w:rsid w:val="00735567"/>
    <w:rsid w:val="00735AD7"/>
    <w:rsid w:val="00736C09"/>
    <w:rsid w:val="0074194C"/>
    <w:rsid w:val="00741DB3"/>
    <w:rsid w:val="00742363"/>
    <w:rsid w:val="0074273D"/>
    <w:rsid w:val="0074413D"/>
    <w:rsid w:val="0074435A"/>
    <w:rsid w:val="00744DF3"/>
    <w:rsid w:val="00745048"/>
    <w:rsid w:val="0074530D"/>
    <w:rsid w:val="00750389"/>
    <w:rsid w:val="00753BCE"/>
    <w:rsid w:val="00753CE0"/>
    <w:rsid w:val="00753FB6"/>
    <w:rsid w:val="00754D88"/>
    <w:rsid w:val="0075580F"/>
    <w:rsid w:val="00756037"/>
    <w:rsid w:val="00756FEC"/>
    <w:rsid w:val="00757053"/>
    <w:rsid w:val="00757928"/>
    <w:rsid w:val="00760FDB"/>
    <w:rsid w:val="00764D40"/>
    <w:rsid w:val="00765A66"/>
    <w:rsid w:val="00766A4F"/>
    <w:rsid w:val="0076728C"/>
    <w:rsid w:val="007672D1"/>
    <w:rsid w:val="00772459"/>
    <w:rsid w:val="0077654E"/>
    <w:rsid w:val="00777F41"/>
    <w:rsid w:val="007802AE"/>
    <w:rsid w:val="00780BF4"/>
    <w:rsid w:val="0078127E"/>
    <w:rsid w:val="0078208E"/>
    <w:rsid w:val="00783811"/>
    <w:rsid w:val="00783858"/>
    <w:rsid w:val="00783ED8"/>
    <w:rsid w:val="00783F11"/>
    <w:rsid w:val="00785600"/>
    <w:rsid w:val="007860AD"/>
    <w:rsid w:val="0078623E"/>
    <w:rsid w:val="0078641A"/>
    <w:rsid w:val="007874AB"/>
    <w:rsid w:val="00787CED"/>
    <w:rsid w:val="0079002A"/>
    <w:rsid w:val="00790B72"/>
    <w:rsid w:val="00791A61"/>
    <w:rsid w:val="0079255B"/>
    <w:rsid w:val="0079381C"/>
    <w:rsid w:val="007938CA"/>
    <w:rsid w:val="00793B12"/>
    <w:rsid w:val="00794391"/>
    <w:rsid w:val="00796C17"/>
    <w:rsid w:val="007A5236"/>
    <w:rsid w:val="007A6EEA"/>
    <w:rsid w:val="007B00CB"/>
    <w:rsid w:val="007B0A1D"/>
    <w:rsid w:val="007B0B16"/>
    <w:rsid w:val="007B4BCC"/>
    <w:rsid w:val="007B6327"/>
    <w:rsid w:val="007B712C"/>
    <w:rsid w:val="007C10D7"/>
    <w:rsid w:val="007C115D"/>
    <w:rsid w:val="007C382F"/>
    <w:rsid w:val="007C3A70"/>
    <w:rsid w:val="007C4FD9"/>
    <w:rsid w:val="007C6D76"/>
    <w:rsid w:val="007D07E4"/>
    <w:rsid w:val="007D719B"/>
    <w:rsid w:val="007D7CA5"/>
    <w:rsid w:val="007E0154"/>
    <w:rsid w:val="007E0870"/>
    <w:rsid w:val="007E2BAB"/>
    <w:rsid w:val="007E344B"/>
    <w:rsid w:val="007E513E"/>
    <w:rsid w:val="007E569B"/>
    <w:rsid w:val="007E787A"/>
    <w:rsid w:val="007E7C4C"/>
    <w:rsid w:val="007F1AD3"/>
    <w:rsid w:val="007F40FC"/>
    <w:rsid w:val="007F5529"/>
    <w:rsid w:val="00801AE5"/>
    <w:rsid w:val="00802720"/>
    <w:rsid w:val="00804E32"/>
    <w:rsid w:val="00804E4C"/>
    <w:rsid w:val="00804FB1"/>
    <w:rsid w:val="0080699F"/>
    <w:rsid w:val="00807713"/>
    <w:rsid w:val="00810AE3"/>
    <w:rsid w:val="00812D2E"/>
    <w:rsid w:val="00815243"/>
    <w:rsid w:val="00815540"/>
    <w:rsid w:val="008158A0"/>
    <w:rsid w:val="00815D4F"/>
    <w:rsid w:val="00821505"/>
    <w:rsid w:val="00821D98"/>
    <w:rsid w:val="008222CB"/>
    <w:rsid w:val="008223B7"/>
    <w:rsid w:val="00822A96"/>
    <w:rsid w:val="00822FBC"/>
    <w:rsid w:val="008247D2"/>
    <w:rsid w:val="00825D5B"/>
    <w:rsid w:val="00825E00"/>
    <w:rsid w:val="00826033"/>
    <w:rsid w:val="00826613"/>
    <w:rsid w:val="00826814"/>
    <w:rsid w:val="00827EBB"/>
    <w:rsid w:val="00830225"/>
    <w:rsid w:val="00832AA4"/>
    <w:rsid w:val="008335F8"/>
    <w:rsid w:val="00836CCE"/>
    <w:rsid w:val="00840478"/>
    <w:rsid w:val="008409C1"/>
    <w:rsid w:val="00843C6F"/>
    <w:rsid w:val="0084520A"/>
    <w:rsid w:val="008459D2"/>
    <w:rsid w:val="0084736D"/>
    <w:rsid w:val="00854DB3"/>
    <w:rsid w:val="00855F71"/>
    <w:rsid w:val="00856A53"/>
    <w:rsid w:val="00857957"/>
    <w:rsid w:val="00860A5F"/>
    <w:rsid w:val="00862DDC"/>
    <w:rsid w:val="008635E0"/>
    <w:rsid w:val="00872597"/>
    <w:rsid w:val="00872893"/>
    <w:rsid w:val="00872B49"/>
    <w:rsid w:val="008734B6"/>
    <w:rsid w:val="00874503"/>
    <w:rsid w:val="00876143"/>
    <w:rsid w:val="00876BAF"/>
    <w:rsid w:val="00876CAF"/>
    <w:rsid w:val="00880F34"/>
    <w:rsid w:val="00883CC1"/>
    <w:rsid w:val="00884431"/>
    <w:rsid w:val="00884963"/>
    <w:rsid w:val="00884B5E"/>
    <w:rsid w:val="00886127"/>
    <w:rsid w:val="00886EA8"/>
    <w:rsid w:val="00892BE8"/>
    <w:rsid w:val="00893E47"/>
    <w:rsid w:val="00894CE0"/>
    <w:rsid w:val="00895C25"/>
    <w:rsid w:val="00896488"/>
    <w:rsid w:val="008A1A8A"/>
    <w:rsid w:val="008A1E90"/>
    <w:rsid w:val="008A2395"/>
    <w:rsid w:val="008A24D0"/>
    <w:rsid w:val="008A4F9A"/>
    <w:rsid w:val="008A5754"/>
    <w:rsid w:val="008A5DEF"/>
    <w:rsid w:val="008A60BF"/>
    <w:rsid w:val="008A7D4F"/>
    <w:rsid w:val="008B00DD"/>
    <w:rsid w:val="008B0E26"/>
    <w:rsid w:val="008B0FA7"/>
    <w:rsid w:val="008B10CA"/>
    <w:rsid w:val="008B199E"/>
    <w:rsid w:val="008B23ED"/>
    <w:rsid w:val="008B297F"/>
    <w:rsid w:val="008B5423"/>
    <w:rsid w:val="008B5536"/>
    <w:rsid w:val="008B6970"/>
    <w:rsid w:val="008C0D84"/>
    <w:rsid w:val="008C34D8"/>
    <w:rsid w:val="008C3737"/>
    <w:rsid w:val="008C3D16"/>
    <w:rsid w:val="008C44F8"/>
    <w:rsid w:val="008C453C"/>
    <w:rsid w:val="008C4B4C"/>
    <w:rsid w:val="008C6CB3"/>
    <w:rsid w:val="008C756E"/>
    <w:rsid w:val="008D14FC"/>
    <w:rsid w:val="008D165A"/>
    <w:rsid w:val="008D39A6"/>
    <w:rsid w:val="008D3DB3"/>
    <w:rsid w:val="008D50B0"/>
    <w:rsid w:val="008D5174"/>
    <w:rsid w:val="008D6EF0"/>
    <w:rsid w:val="008D7226"/>
    <w:rsid w:val="008E0408"/>
    <w:rsid w:val="008E0B3A"/>
    <w:rsid w:val="008E2A4F"/>
    <w:rsid w:val="008E3EAC"/>
    <w:rsid w:val="008E5AA9"/>
    <w:rsid w:val="008E64D1"/>
    <w:rsid w:val="008F0610"/>
    <w:rsid w:val="008F14DA"/>
    <w:rsid w:val="008F6A69"/>
    <w:rsid w:val="00900B1D"/>
    <w:rsid w:val="009021BB"/>
    <w:rsid w:val="00902539"/>
    <w:rsid w:val="00902BBD"/>
    <w:rsid w:val="00903A30"/>
    <w:rsid w:val="00904E5A"/>
    <w:rsid w:val="009104B4"/>
    <w:rsid w:val="00911330"/>
    <w:rsid w:val="00911D4C"/>
    <w:rsid w:val="009141C8"/>
    <w:rsid w:val="00915A4C"/>
    <w:rsid w:val="00915F7D"/>
    <w:rsid w:val="00916B7D"/>
    <w:rsid w:val="00917287"/>
    <w:rsid w:val="00917D16"/>
    <w:rsid w:val="00921256"/>
    <w:rsid w:val="00921EEA"/>
    <w:rsid w:val="00923261"/>
    <w:rsid w:val="00924008"/>
    <w:rsid w:val="0092472E"/>
    <w:rsid w:val="00925D5B"/>
    <w:rsid w:val="00930289"/>
    <w:rsid w:val="009303E5"/>
    <w:rsid w:val="0093213D"/>
    <w:rsid w:val="00932551"/>
    <w:rsid w:val="00935056"/>
    <w:rsid w:val="009361D6"/>
    <w:rsid w:val="00936348"/>
    <w:rsid w:val="00937898"/>
    <w:rsid w:val="00937B5D"/>
    <w:rsid w:val="009417C3"/>
    <w:rsid w:val="00941F2F"/>
    <w:rsid w:val="009437A1"/>
    <w:rsid w:val="009459B5"/>
    <w:rsid w:val="0094736C"/>
    <w:rsid w:val="009506D8"/>
    <w:rsid w:val="009513DA"/>
    <w:rsid w:val="009518AD"/>
    <w:rsid w:val="00952904"/>
    <w:rsid w:val="009566F1"/>
    <w:rsid w:val="00961302"/>
    <w:rsid w:val="00961F65"/>
    <w:rsid w:val="0096212D"/>
    <w:rsid w:val="00964654"/>
    <w:rsid w:val="00965290"/>
    <w:rsid w:val="00965BF6"/>
    <w:rsid w:val="00965C10"/>
    <w:rsid w:val="00966122"/>
    <w:rsid w:val="009675B5"/>
    <w:rsid w:val="00967A02"/>
    <w:rsid w:val="00970578"/>
    <w:rsid w:val="00970CE4"/>
    <w:rsid w:val="00971AFF"/>
    <w:rsid w:val="009740DF"/>
    <w:rsid w:val="009741EE"/>
    <w:rsid w:val="009753AB"/>
    <w:rsid w:val="00976226"/>
    <w:rsid w:val="0097748E"/>
    <w:rsid w:val="00977677"/>
    <w:rsid w:val="00977BED"/>
    <w:rsid w:val="00980BDE"/>
    <w:rsid w:val="00981BBE"/>
    <w:rsid w:val="00983AAC"/>
    <w:rsid w:val="00983C9B"/>
    <w:rsid w:val="00984983"/>
    <w:rsid w:val="009864E3"/>
    <w:rsid w:val="00987B50"/>
    <w:rsid w:val="009900D6"/>
    <w:rsid w:val="00990CFC"/>
    <w:rsid w:val="00991BF5"/>
    <w:rsid w:val="0099201C"/>
    <w:rsid w:val="0099208E"/>
    <w:rsid w:val="009929AD"/>
    <w:rsid w:val="009936E5"/>
    <w:rsid w:val="00993B9B"/>
    <w:rsid w:val="00994D39"/>
    <w:rsid w:val="0099549B"/>
    <w:rsid w:val="0099609F"/>
    <w:rsid w:val="009A1056"/>
    <w:rsid w:val="009A22F2"/>
    <w:rsid w:val="009A2F13"/>
    <w:rsid w:val="009A3965"/>
    <w:rsid w:val="009A4322"/>
    <w:rsid w:val="009A76A2"/>
    <w:rsid w:val="009A7EB1"/>
    <w:rsid w:val="009B06F4"/>
    <w:rsid w:val="009B158C"/>
    <w:rsid w:val="009B1CA1"/>
    <w:rsid w:val="009B3441"/>
    <w:rsid w:val="009B383A"/>
    <w:rsid w:val="009B545A"/>
    <w:rsid w:val="009B60AB"/>
    <w:rsid w:val="009B7904"/>
    <w:rsid w:val="009C0270"/>
    <w:rsid w:val="009C2396"/>
    <w:rsid w:val="009C2AAF"/>
    <w:rsid w:val="009C3A4D"/>
    <w:rsid w:val="009C4658"/>
    <w:rsid w:val="009C4CD0"/>
    <w:rsid w:val="009C626B"/>
    <w:rsid w:val="009C7AEE"/>
    <w:rsid w:val="009D32DA"/>
    <w:rsid w:val="009D3AC2"/>
    <w:rsid w:val="009D4792"/>
    <w:rsid w:val="009D64C1"/>
    <w:rsid w:val="009D6889"/>
    <w:rsid w:val="009D78A8"/>
    <w:rsid w:val="009E040D"/>
    <w:rsid w:val="009E1442"/>
    <w:rsid w:val="009E1CC2"/>
    <w:rsid w:val="009E20AA"/>
    <w:rsid w:val="009E21ED"/>
    <w:rsid w:val="009E2443"/>
    <w:rsid w:val="009E2827"/>
    <w:rsid w:val="009E4899"/>
    <w:rsid w:val="009E5C91"/>
    <w:rsid w:val="009E6D08"/>
    <w:rsid w:val="009F1283"/>
    <w:rsid w:val="009F12B6"/>
    <w:rsid w:val="009F1DC2"/>
    <w:rsid w:val="009F38B3"/>
    <w:rsid w:val="009F44C2"/>
    <w:rsid w:val="009F44E2"/>
    <w:rsid w:val="009F5D7E"/>
    <w:rsid w:val="009F6B30"/>
    <w:rsid w:val="009F7008"/>
    <w:rsid w:val="00A0005F"/>
    <w:rsid w:val="00A00C36"/>
    <w:rsid w:val="00A02956"/>
    <w:rsid w:val="00A02D57"/>
    <w:rsid w:val="00A02E7E"/>
    <w:rsid w:val="00A03CB7"/>
    <w:rsid w:val="00A04612"/>
    <w:rsid w:val="00A04C47"/>
    <w:rsid w:val="00A050DE"/>
    <w:rsid w:val="00A05484"/>
    <w:rsid w:val="00A07A7E"/>
    <w:rsid w:val="00A10E96"/>
    <w:rsid w:val="00A1303A"/>
    <w:rsid w:val="00A13B5E"/>
    <w:rsid w:val="00A13BCB"/>
    <w:rsid w:val="00A1419D"/>
    <w:rsid w:val="00A15320"/>
    <w:rsid w:val="00A15AA6"/>
    <w:rsid w:val="00A167D1"/>
    <w:rsid w:val="00A1690D"/>
    <w:rsid w:val="00A20E8A"/>
    <w:rsid w:val="00A21AFE"/>
    <w:rsid w:val="00A23719"/>
    <w:rsid w:val="00A2627F"/>
    <w:rsid w:val="00A267E2"/>
    <w:rsid w:val="00A33348"/>
    <w:rsid w:val="00A33539"/>
    <w:rsid w:val="00A34464"/>
    <w:rsid w:val="00A35098"/>
    <w:rsid w:val="00A35274"/>
    <w:rsid w:val="00A36693"/>
    <w:rsid w:val="00A37951"/>
    <w:rsid w:val="00A37AB9"/>
    <w:rsid w:val="00A40220"/>
    <w:rsid w:val="00A40927"/>
    <w:rsid w:val="00A4447B"/>
    <w:rsid w:val="00A44E68"/>
    <w:rsid w:val="00A44F50"/>
    <w:rsid w:val="00A45ABC"/>
    <w:rsid w:val="00A46D3A"/>
    <w:rsid w:val="00A478E8"/>
    <w:rsid w:val="00A52A51"/>
    <w:rsid w:val="00A52CA6"/>
    <w:rsid w:val="00A60C6B"/>
    <w:rsid w:val="00A617D4"/>
    <w:rsid w:val="00A62841"/>
    <w:rsid w:val="00A62FCA"/>
    <w:rsid w:val="00A63C67"/>
    <w:rsid w:val="00A64CDC"/>
    <w:rsid w:val="00A6700E"/>
    <w:rsid w:val="00A67C36"/>
    <w:rsid w:val="00A71107"/>
    <w:rsid w:val="00A71611"/>
    <w:rsid w:val="00A723B2"/>
    <w:rsid w:val="00A73318"/>
    <w:rsid w:val="00A7372D"/>
    <w:rsid w:val="00A74279"/>
    <w:rsid w:val="00A74824"/>
    <w:rsid w:val="00A748CA"/>
    <w:rsid w:val="00A7558F"/>
    <w:rsid w:val="00A75F00"/>
    <w:rsid w:val="00A75FB4"/>
    <w:rsid w:val="00A80A15"/>
    <w:rsid w:val="00A80F11"/>
    <w:rsid w:val="00A8139F"/>
    <w:rsid w:val="00A84B3D"/>
    <w:rsid w:val="00A85356"/>
    <w:rsid w:val="00A85C15"/>
    <w:rsid w:val="00A86816"/>
    <w:rsid w:val="00A86C73"/>
    <w:rsid w:val="00A916A6"/>
    <w:rsid w:val="00A920AD"/>
    <w:rsid w:val="00A94EB9"/>
    <w:rsid w:val="00A950F6"/>
    <w:rsid w:val="00A96EF5"/>
    <w:rsid w:val="00AA28B7"/>
    <w:rsid w:val="00AA3934"/>
    <w:rsid w:val="00AA3A01"/>
    <w:rsid w:val="00AA554D"/>
    <w:rsid w:val="00AA66FF"/>
    <w:rsid w:val="00AA6B28"/>
    <w:rsid w:val="00AA706F"/>
    <w:rsid w:val="00AA7F18"/>
    <w:rsid w:val="00AB017B"/>
    <w:rsid w:val="00AB1B2B"/>
    <w:rsid w:val="00AB50BB"/>
    <w:rsid w:val="00AB78C0"/>
    <w:rsid w:val="00AC06CA"/>
    <w:rsid w:val="00AC0EC2"/>
    <w:rsid w:val="00AC0FB4"/>
    <w:rsid w:val="00AC151C"/>
    <w:rsid w:val="00AC1A36"/>
    <w:rsid w:val="00AC1B53"/>
    <w:rsid w:val="00AC79B7"/>
    <w:rsid w:val="00AD0044"/>
    <w:rsid w:val="00AD0073"/>
    <w:rsid w:val="00AD151A"/>
    <w:rsid w:val="00AD18B9"/>
    <w:rsid w:val="00AD3D5A"/>
    <w:rsid w:val="00AE111A"/>
    <w:rsid w:val="00AE145E"/>
    <w:rsid w:val="00AE1540"/>
    <w:rsid w:val="00AE2020"/>
    <w:rsid w:val="00AE2302"/>
    <w:rsid w:val="00AE2906"/>
    <w:rsid w:val="00AE2B76"/>
    <w:rsid w:val="00AE33E5"/>
    <w:rsid w:val="00AE4CF8"/>
    <w:rsid w:val="00AE5DF6"/>
    <w:rsid w:val="00AE797E"/>
    <w:rsid w:val="00AE7B3E"/>
    <w:rsid w:val="00AF06EF"/>
    <w:rsid w:val="00AF1CBF"/>
    <w:rsid w:val="00AF707D"/>
    <w:rsid w:val="00B00308"/>
    <w:rsid w:val="00B018C2"/>
    <w:rsid w:val="00B0383A"/>
    <w:rsid w:val="00B047E8"/>
    <w:rsid w:val="00B04E73"/>
    <w:rsid w:val="00B05C57"/>
    <w:rsid w:val="00B071FF"/>
    <w:rsid w:val="00B077DB"/>
    <w:rsid w:val="00B10877"/>
    <w:rsid w:val="00B116A4"/>
    <w:rsid w:val="00B121D3"/>
    <w:rsid w:val="00B1247C"/>
    <w:rsid w:val="00B12DEA"/>
    <w:rsid w:val="00B13154"/>
    <w:rsid w:val="00B132F7"/>
    <w:rsid w:val="00B13BED"/>
    <w:rsid w:val="00B13D21"/>
    <w:rsid w:val="00B141CF"/>
    <w:rsid w:val="00B151A2"/>
    <w:rsid w:val="00B152E0"/>
    <w:rsid w:val="00B175DD"/>
    <w:rsid w:val="00B20461"/>
    <w:rsid w:val="00B2199D"/>
    <w:rsid w:val="00B21FBF"/>
    <w:rsid w:val="00B22624"/>
    <w:rsid w:val="00B22FEA"/>
    <w:rsid w:val="00B23AA5"/>
    <w:rsid w:val="00B24B6A"/>
    <w:rsid w:val="00B2538F"/>
    <w:rsid w:val="00B25640"/>
    <w:rsid w:val="00B26C4B"/>
    <w:rsid w:val="00B27C10"/>
    <w:rsid w:val="00B30EAA"/>
    <w:rsid w:val="00B30FA0"/>
    <w:rsid w:val="00B3190D"/>
    <w:rsid w:val="00B3238D"/>
    <w:rsid w:val="00B327D4"/>
    <w:rsid w:val="00B32B2C"/>
    <w:rsid w:val="00B34025"/>
    <w:rsid w:val="00B349DE"/>
    <w:rsid w:val="00B34A2E"/>
    <w:rsid w:val="00B35D1C"/>
    <w:rsid w:val="00B35D9B"/>
    <w:rsid w:val="00B37B6F"/>
    <w:rsid w:val="00B41105"/>
    <w:rsid w:val="00B41EB2"/>
    <w:rsid w:val="00B42E56"/>
    <w:rsid w:val="00B42FF5"/>
    <w:rsid w:val="00B46419"/>
    <w:rsid w:val="00B47FDF"/>
    <w:rsid w:val="00B5066C"/>
    <w:rsid w:val="00B56358"/>
    <w:rsid w:val="00B5682C"/>
    <w:rsid w:val="00B5797C"/>
    <w:rsid w:val="00B622E4"/>
    <w:rsid w:val="00B6400F"/>
    <w:rsid w:val="00B64AA6"/>
    <w:rsid w:val="00B64AC2"/>
    <w:rsid w:val="00B6552F"/>
    <w:rsid w:val="00B65D3A"/>
    <w:rsid w:val="00B66BCD"/>
    <w:rsid w:val="00B6714F"/>
    <w:rsid w:val="00B71CD5"/>
    <w:rsid w:val="00B727F1"/>
    <w:rsid w:val="00B76CAE"/>
    <w:rsid w:val="00B80079"/>
    <w:rsid w:val="00B805F9"/>
    <w:rsid w:val="00B80970"/>
    <w:rsid w:val="00B819C1"/>
    <w:rsid w:val="00B828B1"/>
    <w:rsid w:val="00B832CF"/>
    <w:rsid w:val="00B83D90"/>
    <w:rsid w:val="00B87120"/>
    <w:rsid w:val="00B877EA"/>
    <w:rsid w:val="00B90A1F"/>
    <w:rsid w:val="00B92B9C"/>
    <w:rsid w:val="00B95576"/>
    <w:rsid w:val="00B9570A"/>
    <w:rsid w:val="00B96DFB"/>
    <w:rsid w:val="00B96E34"/>
    <w:rsid w:val="00B97526"/>
    <w:rsid w:val="00B97D78"/>
    <w:rsid w:val="00BA08EE"/>
    <w:rsid w:val="00BA094C"/>
    <w:rsid w:val="00BA2457"/>
    <w:rsid w:val="00BA2C3A"/>
    <w:rsid w:val="00BA4E12"/>
    <w:rsid w:val="00BB0720"/>
    <w:rsid w:val="00BB1EA3"/>
    <w:rsid w:val="00BB201D"/>
    <w:rsid w:val="00BB210F"/>
    <w:rsid w:val="00BB5300"/>
    <w:rsid w:val="00BB5B52"/>
    <w:rsid w:val="00BB7CDF"/>
    <w:rsid w:val="00BC3A41"/>
    <w:rsid w:val="00BC3A57"/>
    <w:rsid w:val="00BC4140"/>
    <w:rsid w:val="00BC48E4"/>
    <w:rsid w:val="00BC4D7C"/>
    <w:rsid w:val="00BC6568"/>
    <w:rsid w:val="00BC7D4A"/>
    <w:rsid w:val="00BC7EA8"/>
    <w:rsid w:val="00BD1298"/>
    <w:rsid w:val="00BD1B2A"/>
    <w:rsid w:val="00BD1F74"/>
    <w:rsid w:val="00BD2764"/>
    <w:rsid w:val="00BD2CC9"/>
    <w:rsid w:val="00BD4187"/>
    <w:rsid w:val="00BD6550"/>
    <w:rsid w:val="00BD777B"/>
    <w:rsid w:val="00BE06F0"/>
    <w:rsid w:val="00BE2E5C"/>
    <w:rsid w:val="00BE5354"/>
    <w:rsid w:val="00BE54F8"/>
    <w:rsid w:val="00BE798B"/>
    <w:rsid w:val="00BF03E0"/>
    <w:rsid w:val="00BF18A0"/>
    <w:rsid w:val="00BF3A1C"/>
    <w:rsid w:val="00BF3C97"/>
    <w:rsid w:val="00BF4477"/>
    <w:rsid w:val="00BF4BC6"/>
    <w:rsid w:val="00BF640D"/>
    <w:rsid w:val="00C0181F"/>
    <w:rsid w:val="00C0303E"/>
    <w:rsid w:val="00C03D9F"/>
    <w:rsid w:val="00C04E9B"/>
    <w:rsid w:val="00C14313"/>
    <w:rsid w:val="00C14A8D"/>
    <w:rsid w:val="00C14C7C"/>
    <w:rsid w:val="00C167C4"/>
    <w:rsid w:val="00C2133B"/>
    <w:rsid w:val="00C234B8"/>
    <w:rsid w:val="00C234C7"/>
    <w:rsid w:val="00C2376E"/>
    <w:rsid w:val="00C24791"/>
    <w:rsid w:val="00C301AE"/>
    <w:rsid w:val="00C315C7"/>
    <w:rsid w:val="00C332FB"/>
    <w:rsid w:val="00C335DB"/>
    <w:rsid w:val="00C34DF6"/>
    <w:rsid w:val="00C35F3C"/>
    <w:rsid w:val="00C36D4B"/>
    <w:rsid w:val="00C37B72"/>
    <w:rsid w:val="00C40C81"/>
    <w:rsid w:val="00C41B42"/>
    <w:rsid w:val="00C41BC4"/>
    <w:rsid w:val="00C42B08"/>
    <w:rsid w:val="00C42BB2"/>
    <w:rsid w:val="00C4376F"/>
    <w:rsid w:val="00C44F25"/>
    <w:rsid w:val="00C457EF"/>
    <w:rsid w:val="00C4615D"/>
    <w:rsid w:val="00C46C28"/>
    <w:rsid w:val="00C46E5D"/>
    <w:rsid w:val="00C479D3"/>
    <w:rsid w:val="00C511CC"/>
    <w:rsid w:val="00C5192A"/>
    <w:rsid w:val="00C5309D"/>
    <w:rsid w:val="00C53DAA"/>
    <w:rsid w:val="00C549E6"/>
    <w:rsid w:val="00C54C7B"/>
    <w:rsid w:val="00C552C1"/>
    <w:rsid w:val="00C603EE"/>
    <w:rsid w:val="00C63AA5"/>
    <w:rsid w:val="00C67024"/>
    <w:rsid w:val="00C67703"/>
    <w:rsid w:val="00C677BD"/>
    <w:rsid w:val="00C706EA"/>
    <w:rsid w:val="00C71477"/>
    <w:rsid w:val="00C75571"/>
    <w:rsid w:val="00C771A4"/>
    <w:rsid w:val="00C77416"/>
    <w:rsid w:val="00C77E38"/>
    <w:rsid w:val="00C8120E"/>
    <w:rsid w:val="00C814E9"/>
    <w:rsid w:val="00C83BE8"/>
    <w:rsid w:val="00C840DB"/>
    <w:rsid w:val="00C84249"/>
    <w:rsid w:val="00C848EB"/>
    <w:rsid w:val="00C85681"/>
    <w:rsid w:val="00C85CC2"/>
    <w:rsid w:val="00C85F45"/>
    <w:rsid w:val="00C86DCF"/>
    <w:rsid w:val="00C902ED"/>
    <w:rsid w:val="00C90519"/>
    <w:rsid w:val="00C90E4E"/>
    <w:rsid w:val="00C916F7"/>
    <w:rsid w:val="00C930F7"/>
    <w:rsid w:val="00C935A7"/>
    <w:rsid w:val="00C93A21"/>
    <w:rsid w:val="00C93A39"/>
    <w:rsid w:val="00C9466A"/>
    <w:rsid w:val="00C94FCD"/>
    <w:rsid w:val="00C952A1"/>
    <w:rsid w:val="00C96270"/>
    <w:rsid w:val="00C975F8"/>
    <w:rsid w:val="00C97C07"/>
    <w:rsid w:val="00CA14A3"/>
    <w:rsid w:val="00CA158B"/>
    <w:rsid w:val="00CA1FB0"/>
    <w:rsid w:val="00CA2B59"/>
    <w:rsid w:val="00CA4780"/>
    <w:rsid w:val="00CB0D31"/>
    <w:rsid w:val="00CB109A"/>
    <w:rsid w:val="00CB1820"/>
    <w:rsid w:val="00CB1DDA"/>
    <w:rsid w:val="00CB2122"/>
    <w:rsid w:val="00CB3C07"/>
    <w:rsid w:val="00CB3D4B"/>
    <w:rsid w:val="00CB4C5D"/>
    <w:rsid w:val="00CB5A4A"/>
    <w:rsid w:val="00CB5B6A"/>
    <w:rsid w:val="00CB5C45"/>
    <w:rsid w:val="00CB640B"/>
    <w:rsid w:val="00CB6652"/>
    <w:rsid w:val="00CB66AE"/>
    <w:rsid w:val="00CC0148"/>
    <w:rsid w:val="00CC0B87"/>
    <w:rsid w:val="00CC2D9E"/>
    <w:rsid w:val="00CC3178"/>
    <w:rsid w:val="00CC449F"/>
    <w:rsid w:val="00CC5E9A"/>
    <w:rsid w:val="00CC6065"/>
    <w:rsid w:val="00CC7606"/>
    <w:rsid w:val="00CD2485"/>
    <w:rsid w:val="00CD2592"/>
    <w:rsid w:val="00CD2B54"/>
    <w:rsid w:val="00CD34B0"/>
    <w:rsid w:val="00CD39B0"/>
    <w:rsid w:val="00CD493E"/>
    <w:rsid w:val="00CD66F3"/>
    <w:rsid w:val="00CD7217"/>
    <w:rsid w:val="00CD78AA"/>
    <w:rsid w:val="00CD7D26"/>
    <w:rsid w:val="00CE412C"/>
    <w:rsid w:val="00CE432E"/>
    <w:rsid w:val="00CE4FF6"/>
    <w:rsid w:val="00CE53DD"/>
    <w:rsid w:val="00CE584C"/>
    <w:rsid w:val="00CE5BDF"/>
    <w:rsid w:val="00CE5D29"/>
    <w:rsid w:val="00CE73AF"/>
    <w:rsid w:val="00CF2F37"/>
    <w:rsid w:val="00CF32B7"/>
    <w:rsid w:val="00CF706B"/>
    <w:rsid w:val="00D01B19"/>
    <w:rsid w:val="00D02904"/>
    <w:rsid w:val="00D035A9"/>
    <w:rsid w:val="00D04196"/>
    <w:rsid w:val="00D05205"/>
    <w:rsid w:val="00D052E8"/>
    <w:rsid w:val="00D05544"/>
    <w:rsid w:val="00D1020F"/>
    <w:rsid w:val="00D11D08"/>
    <w:rsid w:val="00D12CBA"/>
    <w:rsid w:val="00D1492A"/>
    <w:rsid w:val="00D15431"/>
    <w:rsid w:val="00D15EE0"/>
    <w:rsid w:val="00D163C0"/>
    <w:rsid w:val="00D17028"/>
    <w:rsid w:val="00D170E4"/>
    <w:rsid w:val="00D17584"/>
    <w:rsid w:val="00D178ED"/>
    <w:rsid w:val="00D20D62"/>
    <w:rsid w:val="00D2244B"/>
    <w:rsid w:val="00D24C7A"/>
    <w:rsid w:val="00D27517"/>
    <w:rsid w:val="00D31271"/>
    <w:rsid w:val="00D31B2F"/>
    <w:rsid w:val="00D31F0E"/>
    <w:rsid w:val="00D333C7"/>
    <w:rsid w:val="00D33B49"/>
    <w:rsid w:val="00D3481D"/>
    <w:rsid w:val="00D36888"/>
    <w:rsid w:val="00D37521"/>
    <w:rsid w:val="00D37AAC"/>
    <w:rsid w:val="00D41675"/>
    <w:rsid w:val="00D4410F"/>
    <w:rsid w:val="00D450C5"/>
    <w:rsid w:val="00D47B0F"/>
    <w:rsid w:val="00D50011"/>
    <w:rsid w:val="00D5029C"/>
    <w:rsid w:val="00D50F57"/>
    <w:rsid w:val="00D52768"/>
    <w:rsid w:val="00D538AB"/>
    <w:rsid w:val="00D53D3E"/>
    <w:rsid w:val="00D547D7"/>
    <w:rsid w:val="00D551BD"/>
    <w:rsid w:val="00D57AC9"/>
    <w:rsid w:val="00D60BD1"/>
    <w:rsid w:val="00D62D4F"/>
    <w:rsid w:val="00D634DB"/>
    <w:rsid w:val="00D64B16"/>
    <w:rsid w:val="00D67435"/>
    <w:rsid w:val="00D704B1"/>
    <w:rsid w:val="00D71DD6"/>
    <w:rsid w:val="00D7210D"/>
    <w:rsid w:val="00D735FC"/>
    <w:rsid w:val="00D7429C"/>
    <w:rsid w:val="00D7453A"/>
    <w:rsid w:val="00D75BC8"/>
    <w:rsid w:val="00D76D1B"/>
    <w:rsid w:val="00D81A23"/>
    <w:rsid w:val="00D81C03"/>
    <w:rsid w:val="00D83071"/>
    <w:rsid w:val="00D834EA"/>
    <w:rsid w:val="00D83A16"/>
    <w:rsid w:val="00D84F2F"/>
    <w:rsid w:val="00D87216"/>
    <w:rsid w:val="00D87299"/>
    <w:rsid w:val="00D872E3"/>
    <w:rsid w:val="00D9025B"/>
    <w:rsid w:val="00D90DF8"/>
    <w:rsid w:val="00D90FB6"/>
    <w:rsid w:val="00D918FE"/>
    <w:rsid w:val="00D91C88"/>
    <w:rsid w:val="00D93106"/>
    <w:rsid w:val="00D97892"/>
    <w:rsid w:val="00D97AF7"/>
    <w:rsid w:val="00DA0309"/>
    <w:rsid w:val="00DA13D9"/>
    <w:rsid w:val="00DA2033"/>
    <w:rsid w:val="00DA3570"/>
    <w:rsid w:val="00DA36CB"/>
    <w:rsid w:val="00DA4F4D"/>
    <w:rsid w:val="00DA6F3D"/>
    <w:rsid w:val="00DA76CA"/>
    <w:rsid w:val="00DB0471"/>
    <w:rsid w:val="00DB1775"/>
    <w:rsid w:val="00DB2D40"/>
    <w:rsid w:val="00DB446F"/>
    <w:rsid w:val="00DB5522"/>
    <w:rsid w:val="00DB601A"/>
    <w:rsid w:val="00DB69C7"/>
    <w:rsid w:val="00DB70A2"/>
    <w:rsid w:val="00DC10C2"/>
    <w:rsid w:val="00DC17EF"/>
    <w:rsid w:val="00DC22BF"/>
    <w:rsid w:val="00DC2BE6"/>
    <w:rsid w:val="00DC4322"/>
    <w:rsid w:val="00DC4B8B"/>
    <w:rsid w:val="00DC521F"/>
    <w:rsid w:val="00DC6581"/>
    <w:rsid w:val="00DD01AC"/>
    <w:rsid w:val="00DD38D7"/>
    <w:rsid w:val="00DD5B01"/>
    <w:rsid w:val="00DD745A"/>
    <w:rsid w:val="00DE0730"/>
    <w:rsid w:val="00DE0F4A"/>
    <w:rsid w:val="00DE1A80"/>
    <w:rsid w:val="00DE2464"/>
    <w:rsid w:val="00DE3210"/>
    <w:rsid w:val="00DE4DEB"/>
    <w:rsid w:val="00DE55D9"/>
    <w:rsid w:val="00DE57E9"/>
    <w:rsid w:val="00DE62E1"/>
    <w:rsid w:val="00DF718C"/>
    <w:rsid w:val="00E00F64"/>
    <w:rsid w:val="00E059A1"/>
    <w:rsid w:val="00E05E61"/>
    <w:rsid w:val="00E064D1"/>
    <w:rsid w:val="00E06A3F"/>
    <w:rsid w:val="00E07AA8"/>
    <w:rsid w:val="00E10D2D"/>
    <w:rsid w:val="00E127C1"/>
    <w:rsid w:val="00E148AF"/>
    <w:rsid w:val="00E14BD7"/>
    <w:rsid w:val="00E15656"/>
    <w:rsid w:val="00E16087"/>
    <w:rsid w:val="00E16142"/>
    <w:rsid w:val="00E161EC"/>
    <w:rsid w:val="00E21E51"/>
    <w:rsid w:val="00E227F7"/>
    <w:rsid w:val="00E229E2"/>
    <w:rsid w:val="00E246CD"/>
    <w:rsid w:val="00E249C7"/>
    <w:rsid w:val="00E259CC"/>
    <w:rsid w:val="00E27D43"/>
    <w:rsid w:val="00E313B1"/>
    <w:rsid w:val="00E32824"/>
    <w:rsid w:val="00E3287B"/>
    <w:rsid w:val="00E36F55"/>
    <w:rsid w:val="00E373C4"/>
    <w:rsid w:val="00E41764"/>
    <w:rsid w:val="00E43FC8"/>
    <w:rsid w:val="00E44775"/>
    <w:rsid w:val="00E451C6"/>
    <w:rsid w:val="00E46163"/>
    <w:rsid w:val="00E46520"/>
    <w:rsid w:val="00E52238"/>
    <w:rsid w:val="00E54938"/>
    <w:rsid w:val="00E54C9C"/>
    <w:rsid w:val="00E56566"/>
    <w:rsid w:val="00E605D3"/>
    <w:rsid w:val="00E60DB0"/>
    <w:rsid w:val="00E61957"/>
    <w:rsid w:val="00E620CF"/>
    <w:rsid w:val="00E62390"/>
    <w:rsid w:val="00E6326A"/>
    <w:rsid w:val="00E646F0"/>
    <w:rsid w:val="00E666E7"/>
    <w:rsid w:val="00E70E13"/>
    <w:rsid w:val="00E71CC4"/>
    <w:rsid w:val="00E73D97"/>
    <w:rsid w:val="00E7418E"/>
    <w:rsid w:val="00E7430B"/>
    <w:rsid w:val="00E75B4A"/>
    <w:rsid w:val="00E76396"/>
    <w:rsid w:val="00E76F22"/>
    <w:rsid w:val="00E77715"/>
    <w:rsid w:val="00E778B3"/>
    <w:rsid w:val="00E80D99"/>
    <w:rsid w:val="00E81AA4"/>
    <w:rsid w:val="00E82518"/>
    <w:rsid w:val="00E82DCF"/>
    <w:rsid w:val="00E82EDD"/>
    <w:rsid w:val="00E83FFD"/>
    <w:rsid w:val="00E848F9"/>
    <w:rsid w:val="00E8494F"/>
    <w:rsid w:val="00E84BB5"/>
    <w:rsid w:val="00E84CA8"/>
    <w:rsid w:val="00E8690C"/>
    <w:rsid w:val="00E90740"/>
    <w:rsid w:val="00E90BBF"/>
    <w:rsid w:val="00E92A7D"/>
    <w:rsid w:val="00E94EA5"/>
    <w:rsid w:val="00EA1423"/>
    <w:rsid w:val="00EA2872"/>
    <w:rsid w:val="00EA2A2A"/>
    <w:rsid w:val="00EA4A5D"/>
    <w:rsid w:val="00EA5C7D"/>
    <w:rsid w:val="00EA6790"/>
    <w:rsid w:val="00EA6A08"/>
    <w:rsid w:val="00EB0061"/>
    <w:rsid w:val="00EB1834"/>
    <w:rsid w:val="00EB1F0C"/>
    <w:rsid w:val="00EB312B"/>
    <w:rsid w:val="00EB3E91"/>
    <w:rsid w:val="00EB4C98"/>
    <w:rsid w:val="00EB67AF"/>
    <w:rsid w:val="00EB71C7"/>
    <w:rsid w:val="00EC00E7"/>
    <w:rsid w:val="00EC0ED0"/>
    <w:rsid w:val="00EC111D"/>
    <w:rsid w:val="00EC177A"/>
    <w:rsid w:val="00EC5057"/>
    <w:rsid w:val="00EC546B"/>
    <w:rsid w:val="00EC5942"/>
    <w:rsid w:val="00EC6459"/>
    <w:rsid w:val="00EC6F7E"/>
    <w:rsid w:val="00ED1C28"/>
    <w:rsid w:val="00ED3697"/>
    <w:rsid w:val="00ED3A58"/>
    <w:rsid w:val="00ED3A7F"/>
    <w:rsid w:val="00ED42E9"/>
    <w:rsid w:val="00ED4437"/>
    <w:rsid w:val="00ED545F"/>
    <w:rsid w:val="00ED7650"/>
    <w:rsid w:val="00ED7A9B"/>
    <w:rsid w:val="00EE04AB"/>
    <w:rsid w:val="00EE2463"/>
    <w:rsid w:val="00EE2E46"/>
    <w:rsid w:val="00EE4D1F"/>
    <w:rsid w:val="00EE5284"/>
    <w:rsid w:val="00EE58C2"/>
    <w:rsid w:val="00EF0C7A"/>
    <w:rsid w:val="00EF284C"/>
    <w:rsid w:val="00EF2AA3"/>
    <w:rsid w:val="00EF3367"/>
    <w:rsid w:val="00EF39A9"/>
    <w:rsid w:val="00EF42FB"/>
    <w:rsid w:val="00EF524A"/>
    <w:rsid w:val="00F0276C"/>
    <w:rsid w:val="00F03F2E"/>
    <w:rsid w:val="00F05D80"/>
    <w:rsid w:val="00F0604F"/>
    <w:rsid w:val="00F062AE"/>
    <w:rsid w:val="00F105D4"/>
    <w:rsid w:val="00F10776"/>
    <w:rsid w:val="00F11582"/>
    <w:rsid w:val="00F11731"/>
    <w:rsid w:val="00F12FEC"/>
    <w:rsid w:val="00F13AE3"/>
    <w:rsid w:val="00F14DA4"/>
    <w:rsid w:val="00F15741"/>
    <w:rsid w:val="00F1660C"/>
    <w:rsid w:val="00F1700E"/>
    <w:rsid w:val="00F21F46"/>
    <w:rsid w:val="00F2210D"/>
    <w:rsid w:val="00F244F6"/>
    <w:rsid w:val="00F27C1A"/>
    <w:rsid w:val="00F31269"/>
    <w:rsid w:val="00F31351"/>
    <w:rsid w:val="00F31B00"/>
    <w:rsid w:val="00F321F5"/>
    <w:rsid w:val="00F3545E"/>
    <w:rsid w:val="00F372A5"/>
    <w:rsid w:val="00F37B8C"/>
    <w:rsid w:val="00F42AB4"/>
    <w:rsid w:val="00F444A5"/>
    <w:rsid w:val="00F451EE"/>
    <w:rsid w:val="00F456E1"/>
    <w:rsid w:val="00F47767"/>
    <w:rsid w:val="00F47812"/>
    <w:rsid w:val="00F47F5A"/>
    <w:rsid w:val="00F53C3B"/>
    <w:rsid w:val="00F5435C"/>
    <w:rsid w:val="00F563F9"/>
    <w:rsid w:val="00F565DF"/>
    <w:rsid w:val="00F61358"/>
    <w:rsid w:val="00F6250A"/>
    <w:rsid w:val="00F63A89"/>
    <w:rsid w:val="00F6436F"/>
    <w:rsid w:val="00F65C23"/>
    <w:rsid w:val="00F67B1E"/>
    <w:rsid w:val="00F70011"/>
    <w:rsid w:val="00F713EE"/>
    <w:rsid w:val="00F716B7"/>
    <w:rsid w:val="00F71CF8"/>
    <w:rsid w:val="00F733F9"/>
    <w:rsid w:val="00F74BE8"/>
    <w:rsid w:val="00F75376"/>
    <w:rsid w:val="00F76F6D"/>
    <w:rsid w:val="00F77424"/>
    <w:rsid w:val="00F77AF4"/>
    <w:rsid w:val="00F80C31"/>
    <w:rsid w:val="00F8120A"/>
    <w:rsid w:val="00F8127F"/>
    <w:rsid w:val="00F81A9C"/>
    <w:rsid w:val="00F83FF0"/>
    <w:rsid w:val="00F85754"/>
    <w:rsid w:val="00F85CB2"/>
    <w:rsid w:val="00F86E3C"/>
    <w:rsid w:val="00F879DD"/>
    <w:rsid w:val="00F901CF"/>
    <w:rsid w:val="00F91254"/>
    <w:rsid w:val="00F91659"/>
    <w:rsid w:val="00F91A54"/>
    <w:rsid w:val="00F92C1E"/>
    <w:rsid w:val="00F92E7B"/>
    <w:rsid w:val="00F95063"/>
    <w:rsid w:val="00F956C5"/>
    <w:rsid w:val="00F96CAE"/>
    <w:rsid w:val="00FA0204"/>
    <w:rsid w:val="00FA1612"/>
    <w:rsid w:val="00FA1C53"/>
    <w:rsid w:val="00FA1E9A"/>
    <w:rsid w:val="00FA2102"/>
    <w:rsid w:val="00FA2632"/>
    <w:rsid w:val="00FA2795"/>
    <w:rsid w:val="00FA2E0C"/>
    <w:rsid w:val="00FA7284"/>
    <w:rsid w:val="00FA7950"/>
    <w:rsid w:val="00FA7F23"/>
    <w:rsid w:val="00FB0D94"/>
    <w:rsid w:val="00FB1635"/>
    <w:rsid w:val="00FB220C"/>
    <w:rsid w:val="00FB6239"/>
    <w:rsid w:val="00FB6D24"/>
    <w:rsid w:val="00FB78BA"/>
    <w:rsid w:val="00FC0A72"/>
    <w:rsid w:val="00FC0DF8"/>
    <w:rsid w:val="00FC1AB3"/>
    <w:rsid w:val="00FC21A6"/>
    <w:rsid w:val="00FC389B"/>
    <w:rsid w:val="00FC4753"/>
    <w:rsid w:val="00FC4E63"/>
    <w:rsid w:val="00FC5CAF"/>
    <w:rsid w:val="00FC6152"/>
    <w:rsid w:val="00FC6267"/>
    <w:rsid w:val="00FC78CB"/>
    <w:rsid w:val="00FD0D06"/>
    <w:rsid w:val="00FD1408"/>
    <w:rsid w:val="00FD22B5"/>
    <w:rsid w:val="00FD3D0F"/>
    <w:rsid w:val="00FD57C2"/>
    <w:rsid w:val="00FD5C0C"/>
    <w:rsid w:val="00FE0011"/>
    <w:rsid w:val="00FE1586"/>
    <w:rsid w:val="00FE23D3"/>
    <w:rsid w:val="00FE28B1"/>
    <w:rsid w:val="00FE29FB"/>
    <w:rsid w:val="00FE318D"/>
    <w:rsid w:val="00FE32DB"/>
    <w:rsid w:val="00FE43EB"/>
    <w:rsid w:val="00FE4A5D"/>
    <w:rsid w:val="00FE4C5D"/>
    <w:rsid w:val="00FE5A74"/>
    <w:rsid w:val="00FE7A5D"/>
    <w:rsid w:val="00FF1AED"/>
    <w:rsid w:val="00FF224B"/>
    <w:rsid w:val="00FF2440"/>
    <w:rsid w:val="00FF41FF"/>
    <w:rsid w:val="00FF52D1"/>
    <w:rsid w:val="00FF6E37"/>
    <w:rsid w:val="00FF7392"/>
    <w:rsid w:val="00FF7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5158"/>
  <w15:chartTrackingRefBased/>
  <w15:docId w15:val="{F925FF25-59DC-4EE8-A055-A2062613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2B"/>
  </w:style>
  <w:style w:type="paragraph" w:styleId="Heading2">
    <w:name w:val="heading 2"/>
    <w:basedOn w:val="Normal"/>
    <w:link w:val="Heading2Char"/>
    <w:uiPriority w:val="9"/>
    <w:qFormat/>
    <w:rsid w:val="0021520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B1B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AB1B2B"/>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60584E"/>
    <w:pPr>
      <w:spacing w:after="0"/>
      <w:jc w:val="center"/>
    </w:pPr>
    <w:rPr>
      <w:rFonts w:ascii="Calibri" w:hAnsi="Calibri" w:cs="Calibri"/>
      <w:noProof/>
      <w:lang w:val="en-US"/>
    </w:rPr>
  </w:style>
  <w:style w:type="character" w:customStyle="1" w:styleId="EndNoteBibliographyTitleChar">
    <w:name w:val="EndNote Bibliography Title Char"/>
    <w:basedOn w:val="DefaultChar"/>
    <w:link w:val="EndNoteBibliographyTitle"/>
    <w:rsid w:val="0060584E"/>
    <w:rPr>
      <w:rFonts w:ascii="Calibri" w:hAnsi="Calibri" w:cs="Calibri"/>
      <w:noProof/>
      <w:color w:val="000000"/>
      <w:sz w:val="24"/>
      <w:szCs w:val="24"/>
      <w:lang w:val="en-US"/>
    </w:rPr>
  </w:style>
  <w:style w:type="paragraph" w:customStyle="1" w:styleId="EndNoteBibliography">
    <w:name w:val="EndNote Bibliography"/>
    <w:basedOn w:val="Normal"/>
    <w:link w:val="EndNoteBibliographyChar"/>
    <w:rsid w:val="0060584E"/>
    <w:pPr>
      <w:spacing w:line="240" w:lineRule="auto"/>
    </w:pPr>
    <w:rPr>
      <w:rFonts w:ascii="Calibri" w:hAnsi="Calibri" w:cs="Calibri"/>
      <w:noProof/>
      <w:lang w:val="en-US"/>
    </w:rPr>
  </w:style>
  <w:style w:type="character" w:customStyle="1" w:styleId="EndNoteBibliographyChar">
    <w:name w:val="EndNote Bibliography Char"/>
    <w:basedOn w:val="DefaultChar"/>
    <w:link w:val="EndNoteBibliography"/>
    <w:rsid w:val="0060584E"/>
    <w:rPr>
      <w:rFonts w:ascii="Calibri" w:hAnsi="Calibri" w:cs="Calibri"/>
      <w:noProof/>
      <w:color w:val="000000"/>
      <w:sz w:val="24"/>
      <w:szCs w:val="24"/>
      <w:lang w:val="en-US"/>
    </w:rPr>
  </w:style>
  <w:style w:type="character" w:styleId="Hyperlink">
    <w:name w:val="Hyperlink"/>
    <w:basedOn w:val="DefaultParagraphFont"/>
    <w:uiPriority w:val="99"/>
    <w:unhideWhenUsed/>
    <w:rsid w:val="0060584E"/>
    <w:rPr>
      <w:color w:val="0563C1" w:themeColor="hyperlink"/>
      <w:u w:val="single"/>
    </w:rPr>
  </w:style>
  <w:style w:type="character" w:customStyle="1" w:styleId="Heading2Char">
    <w:name w:val="Heading 2 Char"/>
    <w:basedOn w:val="DefaultParagraphFont"/>
    <w:link w:val="Heading2"/>
    <w:uiPriority w:val="9"/>
    <w:rsid w:val="00215203"/>
    <w:rPr>
      <w:rFonts w:ascii="Times New Roman" w:eastAsia="Times New Roman" w:hAnsi="Times New Roman" w:cs="Times New Roman"/>
      <w:b/>
      <w:bCs/>
      <w:sz w:val="36"/>
      <w:szCs w:val="36"/>
      <w:lang w:eastAsia="en-AU"/>
    </w:rPr>
  </w:style>
  <w:style w:type="character" w:styleId="CommentReference">
    <w:name w:val="annotation reference"/>
    <w:basedOn w:val="DefaultParagraphFont"/>
    <w:uiPriority w:val="99"/>
    <w:semiHidden/>
    <w:unhideWhenUsed/>
    <w:rsid w:val="00410D63"/>
    <w:rPr>
      <w:sz w:val="16"/>
      <w:szCs w:val="16"/>
    </w:rPr>
  </w:style>
  <w:style w:type="paragraph" w:styleId="CommentText">
    <w:name w:val="annotation text"/>
    <w:basedOn w:val="Normal"/>
    <w:link w:val="CommentTextChar"/>
    <w:uiPriority w:val="99"/>
    <w:unhideWhenUsed/>
    <w:rsid w:val="00410D63"/>
    <w:pPr>
      <w:spacing w:line="240" w:lineRule="auto"/>
    </w:pPr>
    <w:rPr>
      <w:sz w:val="20"/>
      <w:szCs w:val="20"/>
    </w:rPr>
  </w:style>
  <w:style w:type="character" w:customStyle="1" w:styleId="CommentTextChar">
    <w:name w:val="Comment Text Char"/>
    <w:basedOn w:val="DefaultParagraphFont"/>
    <w:link w:val="CommentText"/>
    <w:uiPriority w:val="99"/>
    <w:rsid w:val="00410D63"/>
    <w:rPr>
      <w:sz w:val="20"/>
      <w:szCs w:val="20"/>
    </w:rPr>
  </w:style>
  <w:style w:type="paragraph" w:styleId="CommentSubject">
    <w:name w:val="annotation subject"/>
    <w:basedOn w:val="CommentText"/>
    <w:next w:val="CommentText"/>
    <w:link w:val="CommentSubjectChar"/>
    <w:uiPriority w:val="99"/>
    <w:semiHidden/>
    <w:unhideWhenUsed/>
    <w:rsid w:val="00410D63"/>
    <w:rPr>
      <w:b/>
      <w:bCs/>
    </w:rPr>
  </w:style>
  <w:style w:type="character" w:customStyle="1" w:styleId="CommentSubjectChar">
    <w:name w:val="Comment Subject Char"/>
    <w:basedOn w:val="CommentTextChar"/>
    <w:link w:val="CommentSubject"/>
    <w:uiPriority w:val="99"/>
    <w:semiHidden/>
    <w:rsid w:val="00410D63"/>
    <w:rPr>
      <w:b/>
      <w:bCs/>
      <w:sz w:val="20"/>
      <w:szCs w:val="20"/>
    </w:rPr>
  </w:style>
  <w:style w:type="paragraph" w:styleId="BalloonText">
    <w:name w:val="Balloon Text"/>
    <w:basedOn w:val="Normal"/>
    <w:link w:val="BalloonTextChar"/>
    <w:uiPriority w:val="99"/>
    <w:semiHidden/>
    <w:unhideWhenUsed/>
    <w:rsid w:val="0041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D63"/>
    <w:rPr>
      <w:rFonts w:ascii="Segoe UI" w:hAnsi="Segoe UI" w:cs="Segoe UI"/>
      <w:sz w:val="18"/>
      <w:szCs w:val="18"/>
    </w:rPr>
  </w:style>
  <w:style w:type="character" w:styleId="Strong">
    <w:name w:val="Strong"/>
    <w:basedOn w:val="DefaultParagraphFont"/>
    <w:uiPriority w:val="22"/>
    <w:qFormat/>
    <w:rsid w:val="00092AD4"/>
    <w:rPr>
      <w:b/>
      <w:bCs/>
    </w:rPr>
  </w:style>
  <w:style w:type="paragraph" w:styleId="FootnoteText">
    <w:name w:val="footnote text"/>
    <w:basedOn w:val="Normal"/>
    <w:link w:val="FootnoteTextChar"/>
    <w:uiPriority w:val="99"/>
    <w:semiHidden/>
    <w:unhideWhenUsed/>
    <w:rsid w:val="001E1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1E2"/>
    <w:rPr>
      <w:sz w:val="20"/>
      <w:szCs w:val="20"/>
    </w:rPr>
  </w:style>
  <w:style w:type="character" w:styleId="FootnoteReference">
    <w:name w:val="footnote reference"/>
    <w:basedOn w:val="DefaultParagraphFont"/>
    <w:uiPriority w:val="99"/>
    <w:semiHidden/>
    <w:unhideWhenUsed/>
    <w:rsid w:val="001E11E2"/>
    <w:rPr>
      <w:vertAlign w:val="superscript"/>
    </w:rPr>
  </w:style>
  <w:style w:type="table" w:styleId="TableGrid">
    <w:name w:val="Table Grid"/>
    <w:basedOn w:val="TableNormal"/>
    <w:uiPriority w:val="39"/>
    <w:rsid w:val="00B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1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11">
      <w:bodyDiv w:val="1"/>
      <w:marLeft w:val="0"/>
      <w:marRight w:val="0"/>
      <w:marTop w:val="0"/>
      <w:marBottom w:val="0"/>
      <w:divBdr>
        <w:top w:val="none" w:sz="0" w:space="0" w:color="auto"/>
        <w:left w:val="none" w:sz="0" w:space="0" w:color="auto"/>
        <w:bottom w:val="none" w:sz="0" w:space="0" w:color="auto"/>
        <w:right w:val="none" w:sz="0" w:space="0" w:color="auto"/>
      </w:divBdr>
    </w:div>
    <w:div w:id="5056160">
      <w:bodyDiv w:val="1"/>
      <w:marLeft w:val="0"/>
      <w:marRight w:val="0"/>
      <w:marTop w:val="0"/>
      <w:marBottom w:val="0"/>
      <w:divBdr>
        <w:top w:val="none" w:sz="0" w:space="0" w:color="auto"/>
        <w:left w:val="none" w:sz="0" w:space="0" w:color="auto"/>
        <w:bottom w:val="none" w:sz="0" w:space="0" w:color="auto"/>
        <w:right w:val="none" w:sz="0" w:space="0" w:color="auto"/>
      </w:divBdr>
    </w:div>
    <w:div w:id="5400006">
      <w:bodyDiv w:val="1"/>
      <w:marLeft w:val="0"/>
      <w:marRight w:val="0"/>
      <w:marTop w:val="0"/>
      <w:marBottom w:val="0"/>
      <w:divBdr>
        <w:top w:val="none" w:sz="0" w:space="0" w:color="auto"/>
        <w:left w:val="none" w:sz="0" w:space="0" w:color="auto"/>
        <w:bottom w:val="none" w:sz="0" w:space="0" w:color="auto"/>
        <w:right w:val="none" w:sz="0" w:space="0" w:color="auto"/>
      </w:divBdr>
    </w:div>
    <w:div w:id="5983042">
      <w:bodyDiv w:val="1"/>
      <w:marLeft w:val="0"/>
      <w:marRight w:val="0"/>
      <w:marTop w:val="0"/>
      <w:marBottom w:val="0"/>
      <w:divBdr>
        <w:top w:val="none" w:sz="0" w:space="0" w:color="auto"/>
        <w:left w:val="none" w:sz="0" w:space="0" w:color="auto"/>
        <w:bottom w:val="none" w:sz="0" w:space="0" w:color="auto"/>
        <w:right w:val="none" w:sz="0" w:space="0" w:color="auto"/>
      </w:divBdr>
    </w:div>
    <w:div w:id="7879411">
      <w:bodyDiv w:val="1"/>
      <w:marLeft w:val="0"/>
      <w:marRight w:val="0"/>
      <w:marTop w:val="0"/>
      <w:marBottom w:val="0"/>
      <w:divBdr>
        <w:top w:val="none" w:sz="0" w:space="0" w:color="auto"/>
        <w:left w:val="none" w:sz="0" w:space="0" w:color="auto"/>
        <w:bottom w:val="none" w:sz="0" w:space="0" w:color="auto"/>
        <w:right w:val="none" w:sz="0" w:space="0" w:color="auto"/>
      </w:divBdr>
    </w:div>
    <w:div w:id="9338171">
      <w:bodyDiv w:val="1"/>
      <w:marLeft w:val="0"/>
      <w:marRight w:val="0"/>
      <w:marTop w:val="0"/>
      <w:marBottom w:val="0"/>
      <w:divBdr>
        <w:top w:val="none" w:sz="0" w:space="0" w:color="auto"/>
        <w:left w:val="none" w:sz="0" w:space="0" w:color="auto"/>
        <w:bottom w:val="none" w:sz="0" w:space="0" w:color="auto"/>
        <w:right w:val="none" w:sz="0" w:space="0" w:color="auto"/>
      </w:divBdr>
    </w:div>
    <w:div w:id="15275297">
      <w:bodyDiv w:val="1"/>
      <w:marLeft w:val="0"/>
      <w:marRight w:val="0"/>
      <w:marTop w:val="0"/>
      <w:marBottom w:val="0"/>
      <w:divBdr>
        <w:top w:val="none" w:sz="0" w:space="0" w:color="auto"/>
        <w:left w:val="none" w:sz="0" w:space="0" w:color="auto"/>
        <w:bottom w:val="none" w:sz="0" w:space="0" w:color="auto"/>
        <w:right w:val="none" w:sz="0" w:space="0" w:color="auto"/>
      </w:divBdr>
    </w:div>
    <w:div w:id="15693310">
      <w:bodyDiv w:val="1"/>
      <w:marLeft w:val="0"/>
      <w:marRight w:val="0"/>
      <w:marTop w:val="0"/>
      <w:marBottom w:val="0"/>
      <w:divBdr>
        <w:top w:val="none" w:sz="0" w:space="0" w:color="auto"/>
        <w:left w:val="none" w:sz="0" w:space="0" w:color="auto"/>
        <w:bottom w:val="none" w:sz="0" w:space="0" w:color="auto"/>
        <w:right w:val="none" w:sz="0" w:space="0" w:color="auto"/>
      </w:divBdr>
    </w:div>
    <w:div w:id="16005367">
      <w:bodyDiv w:val="1"/>
      <w:marLeft w:val="0"/>
      <w:marRight w:val="0"/>
      <w:marTop w:val="0"/>
      <w:marBottom w:val="0"/>
      <w:divBdr>
        <w:top w:val="none" w:sz="0" w:space="0" w:color="auto"/>
        <w:left w:val="none" w:sz="0" w:space="0" w:color="auto"/>
        <w:bottom w:val="none" w:sz="0" w:space="0" w:color="auto"/>
        <w:right w:val="none" w:sz="0" w:space="0" w:color="auto"/>
      </w:divBdr>
    </w:div>
    <w:div w:id="16351030">
      <w:bodyDiv w:val="1"/>
      <w:marLeft w:val="0"/>
      <w:marRight w:val="0"/>
      <w:marTop w:val="0"/>
      <w:marBottom w:val="0"/>
      <w:divBdr>
        <w:top w:val="none" w:sz="0" w:space="0" w:color="auto"/>
        <w:left w:val="none" w:sz="0" w:space="0" w:color="auto"/>
        <w:bottom w:val="none" w:sz="0" w:space="0" w:color="auto"/>
        <w:right w:val="none" w:sz="0" w:space="0" w:color="auto"/>
      </w:divBdr>
    </w:div>
    <w:div w:id="16736607">
      <w:bodyDiv w:val="1"/>
      <w:marLeft w:val="0"/>
      <w:marRight w:val="0"/>
      <w:marTop w:val="0"/>
      <w:marBottom w:val="0"/>
      <w:divBdr>
        <w:top w:val="none" w:sz="0" w:space="0" w:color="auto"/>
        <w:left w:val="none" w:sz="0" w:space="0" w:color="auto"/>
        <w:bottom w:val="none" w:sz="0" w:space="0" w:color="auto"/>
        <w:right w:val="none" w:sz="0" w:space="0" w:color="auto"/>
      </w:divBdr>
    </w:div>
    <w:div w:id="17590035">
      <w:bodyDiv w:val="1"/>
      <w:marLeft w:val="0"/>
      <w:marRight w:val="0"/>
      <w:marTop w:val="0"/>
      <w:marBottom w:val="0"/>
      <w:divBdr>
        <w:top w:val="none" w:sz="0" w:space="0" w:color="auto"/>
        <w:left w:val="none" w:sz="0" w:space="0" w:color="auto"/>
        <w:bottom w:val="none" w:sz="0" w:space="0" w:color="auto"/>
        <w:right w:val="none" w:sz="0" w:space="0" w:color="auto"/>
      </w:divBdr>
    </w:div>
    <w:div w:id="18090024">
      <w:bodyDiv w:val="1"/>
      <w:marLeft w:val="0"/>
      <w:marRight w:val="0"/>
      <w:marTop w:val="0"/>
      <w:marBottom w:val="0"/>
      <w:divBdr>
        <w:top w:val="none" w:sz="0" w:space="0" w:color="auto"/>
        <w:left w:val="none" w:sz="0" w:space="0" w:color="auto"/>
        <w:bottom w:val="none" w:sz="0" w:space="0" w:color="auto"/>
        <w:right w:val="none" w:sz="0" w:space="0" w:color="auto"/>
      </w:divBdr>
    </w:div>
    <w:div w:id="20009782">
      <w:bodyDiv w:val="1"/>
      <w:marLeft w:val="0"/>
      <w:marRight w:val="0"/>
      <w:marTop w:val="0"/>
      <w:marBottom w:val="0"/>
      <w:divBdr>
        <w:top w:val="none" w:sz="0" w:space="0" w:color="auto"/>
        <w:left w:val="none" w:sz="0" w:space="0" w:color="auto"/>
        <w:bottom w:val="none" w:sz="0" w:space="0" w:color="auto"/>
        <w:right w:val="none" w:sz="0" w:space="0" w:color="auto"/>
      </w:divBdr>
    </w:div>
    <w:div w:id="20399548">
      <w:bodyDiv w:val="1"/>
      <w:marLeft w:val="0"/>
      <w:marRight w:val="0"/>
      <w:marTop w:val="0"/>
      <w:marBottom w:val="0"/>
      <w:divBdr>
        <w:top w:val="none" w:sz="0" w:space="0" w:color="auto"/>
        <w:left w:val="none" w:sz="0" w:space="0" w:color="auto"/>
        <w:bottom w:val="none" w:sz="0" w:space="0" w:color="auto"/>
        <w:right w:val="none" w:sz="0" w:space="0" w:color="auto"/>
      </w:divBdr>
    </w:div>
    <w:div w:id="20786093">
      <w:bodyDiv w:val="1"/>
      <w:marLeft w:val="0"/>
      <w:marRight w:val="0"/>
      <w:marTop w:val="0"/>
      <w:marBottom w:val="0"/>
      <w:divBdr>
        <w:top w:val="none" w:sz="0" w:space="0" w:color="auto"/>
        <w:left w:val="none" w:sz="0" w:space="0" w:color="auto"/>
        <w:bottom w:val="none" w:sz="0" w:space="0" w:color="auto"/>
        <w:right w:val="none" w:sz="0" w:space="0" w:color="auto"/>
      </w:divBdr>
    </w:div>
    <w:div w:id="22637145">
      <w:bodyDiv w:val="1"/>
      <w:marLeft w:val="0"/>
      <w:marRight w:val="0"/>
      <w:marTop w:val="0"/>
      <w:marBottom w:val="0"/>
      <w:divBdr>
        <w:top w:val="none" w:sz="0" w:space="0" w:color="auto"/>
        <w:left w:val="none" w:sz="0" w:space="0" w:color="auto"/>
        <w:bottom w:val="none" w:sz="0" w:space="0" w:color="auto"/>
        <w:right w:val="none" w:sz="0" w:space="0" w:color="auto"/>
      </w:divBdr>
    </w:div>
    <w:div w:id="26688814">
      <w:bodyDiv w:val="1"/>
      <w:marLeft w:val="0"/>
      <w:marRight w:val="0"/>
      <w:marTop w:val="0"/>
      <w:marBottom w:val="0"/>
      <w:divBdr>
        <w:top w:val="none" w:sz="0" w:space="0" w:color="auto"/>
        <w:left w:val="none" w:sz="0" w:space="0" w:color="auto"/>
        <w:bottom w:val="none" w:sz="0" w:space="0" w:color="auto"/>
        <w:right w:val="none" w:sz="0" w:space="0" w:color="auto"/>
      </w:divBdr>
    </w:div>
    <w:div w:id="27806510">
      <w:bodyDiv w:val="1"/>
      <w:marLeft w:val="0"/>
      <w:marRight w:val="0"/>
      <w:marTop w:val="0"/>
      <w:marBottom w:val="0"/>
      <w:divBdr>
        <w:top w:val="none" w:sz="0" w:space="0" w:color="auto"/>
        <w:left w:val="none" w:sz="0" w:space="0" w:color="auto"/>
        <w:bottom w:val="none" w:sz="0" w:space="0" w:color="auto"/>
        <w:right w:val="none" w:sz="0" w:space="0" w:color="auto"/>
      </w:divBdr>
    </w:div>
    <w:div w:id="28773212">
      <w:bodyDiv w:val="1"/>
      <w:marLeft w:val="0"/>
      <w:marRight w:val="0"/>
      <w:marTop w:val="0"/>
      <w:marBottom w:val="0"/>
      <w:divBdr>
        <w:top w:val="none" w:sz="0" w:space="0" w:color="auto"/>
        <w:left w:val="none" w:sz="0" w:space="0" w:color="auto"/>
        <w:bottom w:val="none" w:sz="0" w:space="0" w:color="auto"/>
        <w:right w:val="none" w:sz="0" w:space="0" w:color="auto"/>
      </w:divBdr>
    </w:div>
    <w:div w:id="29962389">
      <w:bodyDiv w:val="1"/>
      <w:marLeft w:val="0"/>
      <w:marRight w:val="0"/>
      <w:marTop w:val="0"/>
      <w:marBottom w:val="0"/>
      <w:divBdr>
        <w:top w:val="none" w:sz="0" w:space="0" w:color="auto"/>
        <w:left w:val="none" w:sz="0" w:space="0" w:color="auto"/>
        <w:bottom w:val="none" w:sz="0" w:space="0" w:color="auto"/>
        <w:right w:val="none" w:sz="0" w:space="0" w:color="auto"/>
      </w:divBdr>
    </w:div>
    <w:div w:id="33895425">
      <w:bodyDiv w:val="1"/>
      <w:marLeft w:val="0"/>
      <w:marRight w:val="0"/>
      <w:marTop w:val="0"/>
      <w:marBottom w:val="0"/>
      <w:divBdr>
        <w:top w:val="none" w:sz="0" w:space="0" w:color="auto"/>
        <w:left w:val="none" w:sz="0" w:space="0" w:color="auto"/>
        <w:bottom w:val="none" w:sz="0" w:space="0" w:color="auto"/>
        <w:right w:val="none" w:sz="0" w:space="0" w:color="auto"/>
      </w:divBdr>
    </w:div>
    <w:div w:id="34283820">
      <w:bodyDiv w:val="1"/>
      <w:marLeft w:val="0"/>
      <w:marRight w:val="0"/>
      <w:marTop w:val="0"/>
      <w:marBottom w:val="0"/>
      <w:divBdr>
        <w:top w:val="none" w:sz="0" w:space="0" w:color="auto"/>
        <w:left w:val="none" w:sz="0" w:space="0" w:color="auto"/>
        <w:bottom w:val="none" w:sz="0" w:space="0" w:color="auto"/>
        <w:right w:val="none" w:sz="0" w:space="0" w:color="auto"/>
      </w:divBdr>
    </w:div>
    <w:div w:id="34621920">
      <w:bodyDiv w:val="1"/>
      <w:marLeft w:val="0"/>
      <w:marRight w:val="0"/>
      <w:marTop w:val="0"/>
      <w:marBottom w:val="0"/>
      <w:divBdr>
        <w:top w:val="none" w:sz="0" w:space="0" w:color="auto"/>
        <w:left w:val="none" w:sz="0" w:space="0" w:color="auto"/>
        <w:bottom w:val="none" w:sz="0" w:space="0" w:color="auto"/>
        <w:right w:val="none" w:sz="0" w:space="0" w:color="auto"/>
      </w:divBdr>
    </w:div>
    <w:div w:id="35543038">
      <w:bodyDiv w:val="1"/>
      <w:marLeft w:val="0"/>
      <w:marRight w:val="0"/>
      <w:marTop w:val="0"/>
      <w:marBottom w:val="0"/>
      <w:divBdr>
        <w:top w:val="none" w:sz="0" w:space="0" w:color="auto"/>
        <w:left w:val="none" w:sz="0" w:space="0" w:color="auto"/>
        <w:bottom w:val="none" w:sz="0" w:space="0" w:color="auto"/>
        <w:right w:val="none" w:sz="0" w:space="0" w:color="auto"/>
      </w:divBdr>
    </w:div>
    <w:div w:id="37173600">
      <w:bodyDiv w:val="1"/>
      <w:marLeft w:val="0"/>
      <w:marRight w:val="0"/>
      <w:marTop w:val="0"/>
      <w:marBottom w:val="0"/>
      <w:divBdr>
        <w:top w:val="none" w:sz="0" w:space="0" w:color="auto"/>
        <w:left w:val="none" w:sz="0" w:space="0" w:color="auto"/>
        <w:bottom w:val="none" w:sz="0" w:space="0" w:color="auto"/>
        <w:right w:val="none" w:sz="0" w:space="0" w:color="auto"/>
      </w:divBdr>
    </w:div>
    <w:div w:id="39088687">
      <w:bodyDiv w:val="1"/>
      <w:marLeft w:val="0"/>
      <w:marRight w:val="0"/>
      <w:marTop w:val="0"/>
      <w:marBottom w:val="0"/>
      <w:divBdr>
        <w:top w:val="none" w:sz="0" w:space="0" w:color="auto"/>
        <w:left w:val="none" w:sz="0" w:space="0" w:color="auto"/>
        <w:bottom w:val="none" w:sz="0" w:space="0" w:color="auto"/>
        <w:right w:val="none" w:sz="0" w:space="0" w:color="auto"/>
      </w:divBdr>
    </w:div>
    <w:div w:id="40134342">
      <w:bodyDiv w:val="1"/>
      <w:marLeft w:val="0"/>
      <w:marRight w:val="0"/>
      <w:marTop w:val="0"/>
      <w:marBottom w:val="0"/>
      <w:divBdr>
        <w:top w:val="none" w:sz="0" w:space="0" w:color="auto"/>
        <w:left w:val="none" w:sz="0" w:space="0" w:color="auto"/>
        <w:bottom w:val="none" w:sz="0" w:space="0" w:color="auto"/>
        <w:right w:val="none" w:sz="0" w:space="0" w:color="auto"/>
      </w:divBdr>
    </w:div>
    <w:div w:id="40592394">
      <w:bodyDiv w:val="1"/>
      <w:marLeft w:val="0"/>
      <w:marRight w:val="0"/>
      <w:marTop w:val="0"/>
      <w:marBottom w:val="0"/>
      <w:divBdr>
        <w:top w:val="none" w:sz="0" w:space="0" w:color="auto"/>
        <w:left w:val="none" w:sz="0" w:space="0" w:color="auto"/>
        <w:bottom w:val="none" w:sz="0" w:space="0" w:color="auto"/>
        <w:right w:val="none" w:sz="0" w:space="0" w:color="auto"/>
      </w:divBdr>
    </w:div>
    <w:div w:id="41179134">
      <w:bodyDiv w:val="1"/>
      <w:marLeft w:val="0"/>
      <w:marRight w:val="0"/>
      <w:marTop w:val="0"/>
      <w:marBottom w:val="0"/>
      <w:divBdr>
        <w:top w:val="none" w:sz="0" w:space="0" w:color="auto"/>
        <w:left w:val="none" w:sz="0" w:space="0" w:color="auto"/>
        <w:bottom w:val="none" w:sz="0" w:space="0" w:color="auto"/>
        <w:right w:val="none" w:sz="0" w:space="0" w:color="auto"/>
      </w:divBdr>
    </w:div>
    <w:div w:id="42758586">
      <w:bodyDiv w:val="1"/>
      <w:marLeft w:val="0"/>
      <w:marRight w:val="0"/>
      <w:marTop w:val="0"/>
      <w:marBottom w:val="0"/>
      <w:divBdr>
        <w:top w:val="none" w:sz="0" w:space="0" w:color="auto"/>
        <w:left w:val="none" w:sz="0" w:space="0" w:color="auto"/>
        <w:bottom w:val="none" w:sz="0" w:space="0" w:color="auto"/>
        <w:right w:val="none" w:sz="0" w:space="0" w:color="auto"/>
      </w:divBdr>
    </w:div>
    <w:div w:id="48380740">
      <w:bodyDiv w:val="1"/>
      <w:marLeft w:val="0"/>
      <w:marRight w:val="0"/>
      <w:marTop w:val="0"/>
      <w:marBottom w:val="0"/>
      <w:divBdr>
        <w:top w:val="none" w:sz="0" w:space="0" w:color="auto"/>
        <w:left w:val="none" w:sz="0" w:space="0" w:color="auto"/>
        <w:bottom w:val="none" w:sz="0" w:space="0" w:color="auto"/>
        <w:right w:val="none" w:sz="0" w:space="0" w:color="auto"/>
      </w:divBdr>
    </w:div>
    <w:div w:id="48648777">
      <w:bodyDiv w:val="1"/>
      <w:marLeft w:val="0"/>
      <w:marRight w:val="0"/>
      <w:marTop w:val="0"/>
      <w:marBottom w:val="0"/>
      <w:divBdr>
        <w:top w:val="none" w:sz="0" w:space="0" w:color="auto"/>
        <w:left w:val="none" w:sz="0" w:space="0" w:color="auto"/>
        <w:bottom w:val="none" w:sz="0" w:space="0" w:color="auto"/>
        <w:right w:val="none" w:sz="0" w:space="0" w:color="auto"/>
      </w:divBdr>
    </w:div>
    <w:div w:id="50620411">
      <w:bodyDiv w:val="1"/>
      <w:marLeft w:val="0"/>
      <w:marRight w:val="0"/>
      <w:marTop w:val="0"/>
      <w:marBottom w:val="0"/>
      <w:divBdr>
        <w:top w:val="none" w:sz="0" w:space="0" w:color="auto"/>
        <w:left w:val="none" w:sz="0" w:space="0" w:color="auto"/>
        <w:bottom w:val="none" w:sz="0" w:space="0" w:color="auto"/>
        <w:right w:val="none" w:sz="0" w:space="0" w:color="auto"/>
      </w:divBdr>
    </w:div>
    <w:div w:id="50663168">
      <w:bodyDiv w:val="1"/>
      <w:marLeft w:val="0"/>
      <w:marRight w:val="0"/>
      <w:marTop w:val="0"/>
      <w:marBottom w:val="0"/>
      <w:divBdr>
        <w:top w:val="none" w:sz="0" w:space="0" w:color="auto"/>
        <w:left w:val="none" w:sz="0" w:space="0" w:color="auto"/>
        <w:bottom w:val="none" w:sz="0" w:space="0" w:color="auto"/>
        <w:right w:val="none" w:sz="0" w:space="0" w:color="auto"/>
      </w:divBdr>
    </w:div>
    <w:div w:id="51082844">
      <w:bodyDiv w:val="1"/>
      <w:marLeft w:val="0"/>
      <w:marRight w:val="0"/>
      <w:marTop w:val="0"/>
      <w:marBottom w:val="0"/>
      <w:divBdr>
        <w:top w:val="none" w:sz="0" w:space="0" w:color="auto"/>
        <w:left w:val="none" w:sz="0" w:space="0" w:color="auto"/>
        <w:bottom w:val="none" w:sz="0" w:space="0" w:color="auto"/>
        <w:right w:val="none" w:sz="0" w:space="0" w:color="auto"/>
      </w:divBdr>
    </w:div>
    <w:div w:id="51196771">
      <w:bodyDiv w:val="1"/>
      <w:marLeft w:val="0"/>
      <w:marRight w:val="0"/>
      <w:marTop w:val="0"/>
      <w:marBottom w:val="0"/>
      <w:divBdr>
        <w:top w:val="none" w:sz="0" w:space="0" w:color="auto"/>
        <w:left w:val="none" w:sz="0" w:space="0" w:color="auto"/>
        <w:bottom w:val="none" w:sz="0" w:space="0" w:color="auto"/>
        <w:right w:val="none" w:sz="0" w:space="0" w:color="auto"/>
      </w:divBdr>
    </w:div>
    <w:div w:id="51346333">
      <w:bodyDiv w:val="1"/>
      <w:marLeft w:val="0"/>
      <w:marRight w:val="0"/>
      <w:marTop w:val="0"/>
      <w:marBottom w:val="0"/>
      <w:divBdr>
        <w:top w:val="none" w:sz="0" w:space="0" w:color="auto"/>
        <w:left w:val="none" w:sz="0" w:space="0" w:color="auto"/>
        <w:bottom w:val="none" w:sz="0" w:space="0" w:color="auto"/>
        <w:right w:val="none" w:sz="0" w:space="0" w:color="auto"/>
      </w:divBdr>
    </w:div>
    <w:div w:id="52125996">
      <w:bodyDiv w:val="1"/>
      <w:marLeft w:val="0"/>
      <w:marRight w:val="0"/>
      <w:marTop w:val="0"/>
      <w:marBottom w:val="0"/>
      <w:divBdr>
        <w:top w:val="none" w:sz="0" w:space="0" w:color="auto"/>
        <w:left w:val="none" w:sz="0" w:space="0" w:color="auto"/>
        <w:bottom w:val="none" w:sz="0" w:space="0" w:color="auto"/>
        <w:right w:val="none" w:sz="0" w:space="0" w:color="auto"/>
      </w:divBdr>
    </w:div>
    <w:div w:id="55471744">
      <w:bodyDiv w:val="1"/>
      <w:marLeft w:val="0"/>
      <w:marRight w:val="0"/>
      <w:marTop w:val="0"/>
      <w:marBottom w:val="0"/>
      <w:divBdr>
        <w:top w:val="none" w:sz="0" w:space="0" w:color="auto"/>
        <w:left w:val="none" w:sz="0" w:space="0" w:color="auto"/>
        <w:bottom w:val="none" w:sz="0" w:space="0" w:color="auto"/>
        <w:right w:val="none" w:sz="0" w:space="0" w:color="auto"/>
      </w:divBdr>
    </w:div>
    <w:div w:id="56826725">
      <w:bodyDiv w:val="1"/>
      <w:marLeft w:val="0"/>
      <w:marRight w:val="0"/>
      <w:marTop w:val="0"/>
      <w:marBottom w:val="0"/>
      <w:divBdr>
        <w:top w:val="none" w:sz="0" w:space="0" w:color="auto"/>
        <w:left w:val="none" w:sz="0" w:space="0" w:color="auto"/>
        <w:bottom w:val="none" w:sz="0" w:space="0" w:color="auto"/>
        <w:right w:val="none" w:sz="0" w:space="0" w:color="auto"/>
      </w:divBdr>
    </w:div>
    <w:div w:id="57873438">
      <w:bodyDiv w:val="1"/>
      <w:marLeft w:val="0"/>
      <w:marRight w:val="0"/>
      <w:marTop w:val="0"/>
      <w:marBottom w:val="0"/>
      <w:divBdr>
        <w:top w:val="none" w:sz="0" w:space="0" w:color="auto"/>
        <w:left w:val="none" w:sz="0" w:space="0" w:color="auto"/>
        <w:bottom w:val="none" w:sz="0" w:space="0" w:color="auto"/>
        <w:right w:val="none" w:sz="0" w:space="0" w:color="auto"/>
      </w:divBdr>
    </w:div>
    <w:div w:id="59407048">
      <w:bodyDiv w:val="1"/>
      <w:marLeft w:val="0"/>
      <w:marRight w:val="0"/>
      <w:marTop w:val="0"/>
      <w:marBottom w:val="0"/>
      <w:divBdr>
        <w:top w:val="none" w:sz="0" w:space="0" w:color="auto"/>
        <w:left w:val="none" w:sz="0" w:space="0" w:color="auto"/>
        <w:bottom w:val="none" w:sz="0" w:space="0" w:color="auto"/>
        <w:right w:val="none" w:sz="0" w:space="0" w:color="auto"/>
      </w:divBdr>
    </w:div>
    <w:div w:id="61098816">
      <w:bodyDiv w:val="1"/>
      <w:marLeft w:val="0"/>
      <w:marRight w:val="0"/>
      <w:marTop w:val="0"/>
      <w:marBottom w:val="0"/>
      <w:divBdr>
        <w:top w:val="none" w:sz="0" w:space="0" w:color="auto"/>
        <w:left w:val="none" w:sz="0" w:space="0" w:color="auto"/>
        <w:bottom w:val="none" w:sz="0" w:space="0" w:color="auto"/>
        <w:right w:val="none" w:sz="0" w:space="0" w:color="auto"/>
      </w:divBdr>
      <w:divsChild>
        <w:div w:id="661544967">
          <w:marLeft w:val="0"/>
          <w:marRight w:val="0"/>
          <w:marTop w:val="0"/>
          <w:marBottom w:val="0"/>
          <w:divBdr>
            <w:top w:val="none" w:sz="0" w:space="0" w:color="auto"/>
            <w:left w:val="none" w:sz="0" w:space="0" w:color="auto"/>
            <w:bottom w:val="none" w:sz="0" w:space="0" w:color="auto"/>
            <w:right w:val="none" w:sz="0" w:space="0" w:color="auto"/>
          </w:divBdr>
        </w:div>
        <w:div w:id="51933642">
          <w:marLeft w:val="0"/>
          <w:marRight w:val="0"/>
          <w:marTop w:val="0"/>
          <w:marBottom w:val="0"/>
          <w:divBdr>
            <w:top w:val="none" w:sz="0" w:space="0" w:color="auto"/>
            <w:left w:val="none" w:sz="0" w:space="0" w:color="auto"/>
            <w:bottom w:val="none" w:sz="0" w:space="0" w:color="auto"/>
            <w:right w:val="none" w:sz="0" w:space="0" w:color="auto"/>
          </w:divBdr>
        </w:div>
      </w:divsChild>
    </w:div>
    <w:div w:id="65030550">
      <w:bodyDiv w:val="1"/>
      <w:marLeft w:val="0"/>
      <w:marRight w:val="0"/>
      <w:marTop w:val="0"/>
      <w:marBottom w:val="0"/>
      <w:divBdr>
        <w:top w:val="none" w:sz="0" w:space="0" w:color="auto"/>
        <w:left w:val="none" w:sz="0" w:space="0" w:color="auto"/>
        <w:bottom w:val="none" w:sz="0" w:space="0" w:color="auto"/>
        <w:right w:val="none" w:sz="0" w:space="0" w:color="auto"/>
      </w:divBdr>
    </w:div>
    <w:div w:id="65035940">
      <w:bodyDiv w:val="1"/>
      <w:marLeft w:val="0"/>
      <w:marRight w:val="0"/>
      <w:marTop w:val="0"/>
      <w:marBottom w:val="0"/>
      <w:divBdr>
        <w:top w:val="none" w:sz="0" w:space="0" w:color="auto"/>
        <w:left w:val="none" w:sz="0" w:space="0" w:color="auto"/>
        <w:bottom w:val="none" w:sz="0" w:space="0" w:color="auto"/>
        <w:right w:val="none" w:sz="0" w:space="0" w:color="auto"/>
      </w:divBdr>
    </w:div>
    <w:div w:id="65999668">
      <w:bodyDiv w:val="1"/>
      <w:marLeft w:val="0"/>
      <w:marRight w:val="0"/>
      <w:marTop w:val="0"/>
      <w:marBottom w:val="0"/>
      <w:divBdr>
        <w:top w:val="none" w:sz="0" w:space="0" w:color="auto"/>
        <w:left w:val="none" w:sz="0" w:space="0" w:color="auto"/>
        <w:bottom w:val="none" w:sz="0" w:space="0" w:color="auto"/>
        <w:right w:val="none" w:sz="0" w:space="0" w:color="auto"/>
      </w:divBdr>
    </w:div>
    <w:div w:id="66078358">
      <w:bodyDiv w:val="1"/>
      <w:marLeft w:val="0"/>
      <w:marRight w:val="0"/>
      <w:marTop w:val="0"/>
      <w:marBottom w:val="0"/>
      <w:divBdr>
        <w:top w:val="none" w:sz="0" w:space="0" w:color="auto"/>
        <w:left w:val="none" w:sz="0" w:space="0" w:color="auto"/>
        <w:bottom w:val="none" w:sz="0" w:space="0" w:color="auto"/>
        <w:right w:val="none" w:sz="0" w:space="0" w:color="auto"/>
      </w:divBdr>
    </w:div>
    <w:div w:id="66391016">
      <w:bodyDiv w:val="1"/>
      <w:marLeft w:val="0"/>
      <w:marRight w:val="0"/>
      <w:marTop w:val="0"/>
      <w:marBottom w:val="0"/>
      <w:divBdr>
        <w:top w:val="none" w:sz="0" w:space="0" w:color="auto"/>
        <w:left w:val="none" w:sz="0" w:space="0" w:color="auto"/>
        <w:bottom w:val="none" w:sz="0" w:space="0" w:color="auto"/>
        <w:right w:val="none" w:sz="0" w:space="0" w:color="auto"/>
      </w:divBdr>
    </w:div>
    <w:div w:id="66460961">
      <w:bodyDiv w:val="1"/>
      <w:marLeft w:val="0"/>
      <w:marRight w:val="0"/>
      <w:marTop w:val="0"/>
      <w:marBottom w:val="0"/>
      <w:divBdr>
        <w:top w:val="none" w:sz="0" w:space="0" w:color="auto"/>
        <w:left w:val="none" w:sz="0" w:space="0" w:color="auto"/>
        <w:bottom w:val="none" w:sz="0" w:space="0" w:color="auto"/>
        <w:right w:val="none" w:sz="0" w:space="0" w:color="auto"/>
      </w:divBdr>
    </w:div>
    <w:div w:id="66921860">
      <w:bodyDiv w:val="1"/>
      <w:marLeft w:val="0"/>
      <w:marRight w:val="0"/>
      <w:marTop w:val="0"/>
      <w:marBottom w:val="0"/>
      <w:divBdr>
        <w:top w:val="none" w:sz="0" w:space="0" w:color="auto"/>
        <w:left w:val="none" w:sz="0" w:space="0" w:color="auto"/>
        <w:bottom w:val="none" w:sz="0" w:space="0" w:color="auto"/>
        <w:right w:val="none" w:sz="0" w:space="0" w:color="auto"/>
      </w:divBdr>
    </w:div>
    <w:div w:id="68039584">
      <w:bodyDiv w:val="1"/>
      <w:marLeft w:val="0"/>
      <w:marRight w:val="0"/>
      <w:marTop w:val="0"/>
      <w:marBottom w:val="0"/>
      <w:divBdr>
        <w:top w:val="none" w:sz="0" w:space="0" w:color="auto"/>
        <w:left w:val="none" w:sz="0" w:space="0" w:color="auto"/>
        <w:bottom w:val="none" w:sz="0" w:space="0" w:color="auto"/>
        <w:right w:val="none" w:sz="0" w:space="0" w:color="auto"/>
      </w:divBdr>
    </w:div>
    <w:div w:id="68162795">
      <w:bodyDiv w:val="1"/>
      <w:marLeft w:val="0"/>
      <w:marRight w:val="0"/>
      <w:marTop w:val="0"/>
      <w:marBottom w:val="0"/>
      <w:divBdr>
        <w:top w:val="none" w:sz="0" w:space="0" w:color="auto"/>
        <w:left w:val="none" w:sz="0" w:space="0" w:color="auto"/>
        <w:bottom w:val="none" w:sz="0" w:space="0" w:color="auto"/>
        <w:right w:val="none" w:sz="0" w:space="0" w:color="auto"/>
      </w:divBdr>
    </w:div>
    <w:div w:id="69892765">
      <w:bodyDiv w:val="1"/>
      <w:marLeft w:val="0"/>
      <w:marRight w:val="0"/>
      <w:marTop w:val="0"/>
      <w:marBottom w:val="0"/>
      <w:divBdr>
        <w:top w:val="none" w:sz="0" w:space="0" w:color="auto"/>
        <w:left w:val="none" w:sz="0" w:space="0" w:color="auto"/>
        <w:bottom w:val="none" w:sz="0" w:space="0" w:color="auto"/>
        <w:right w:val="none" w:sz="0" w:space="0" w:color="auto"/>
      </w:divBdr>
    </w:div>
    <w:div w:id="70930520">
      <w:bodyDiv w:val="1"/>
      <w:marLeft w:val="0"/>
      <w:marRight w:val="0"/>
      <w:marTop w:val="0"/>
      <w:marBottom w:val="0"/>
      <w:divBdr>
        <w:top w:val="none" w:sz="0" w:space="0" w:color="auto"/>
        <w:left w:val="none" w:sz="0" w:space="0" w:color="auto"/>
        <w:bottom w:val="none" w:sz="0" w:space="0" w:color="auto"/>
        <w:right w:val="none" w:sz="0" w:space="0" w:color="auto"/>
      </w:divBdr>
    </w:div>
    <w:div w:id="74980085">
      <w:bodyDiv w:val="1"/>
      <w:marLeft w:val="0"/>
      <w:marRight w:val="0"/>
      <w:marTop w:val="0"/>
      <w:marBottom w:val="0"/>
      <w:divBdr>
        <w:top w:val="none" w:sz="0" w:space="0" w:color="auto"/>
        <w:left w:val="none" w:sz="0" w:space="0" w:color="auto"/>
        <w:bottom w:val="none" w:sz="0" w:space="0" w:color="auto"/>
        <w:right w:val="none" w:sz="0" w:space="0" w:color="auto"/>
      </w:divBdr>
    </w:div>
    <w:div w:id="75594136">
      <w:bodyDiv w:val="1"/>
      <w:marLeft w:val="0"/>
      <w:marRight w:val="0"/>
      <w:marTop w:val="0"/>
      <w:marBottom w:val="0"/>
      <w:divBdr>
        <w:top w:val="none" w:sz="0" w:space="0" w:color="auto"/>
        <w:left w:val="none" w:sz="0" w:space="0" w:color="auto"/>
        <w:bottom w:val="none" w:sz="0" w:space="0" w:color="auto"/>
        <w:right w:val="none" w:sz="0" w:space="0" w:color="auto"/>
      </w:divBdr>
    </w:div>
    <w:div w:id="75632704">
      <w:bodyDiv w:val="1"/>
      <w:marLeft w:val="0"/>
      <w:marRight w:val="0"/>
      <w:marTop w:val="0"/>
      <w:marBottom w:val="0"/>
      <w:divBdr>
        <w:top w:val="none" w:sz="0" w:space="0" w:color="auto"/>
        <w:left w:val="none" w:sz="0" w:space="0" w:color="auto"/>
        <w:bottom w:val="none" w:sz="0" w:space="0" w:color="auto"/>
        <w:right w:val="none" w:sz="0" w:space="0" w:color="auto"/>
      </w:divBdr>
    </w:div>
    <w:div w:id="80222300">
      <w:bodyDiv w:val="1"/>
      <w:marLeft w:val="0"/>
      <w:marRight w:val="0"/>
      <w:marTop w:val="0"/>
      <w:marBottom w:val="0"/>
      <w:divBdr>
        <w:top w:val="none" w:sz="0" w:space="0" w:color="auto"/>
        <w:left w:val="none" w:sz="0" w:space="0" w:color="auto"/>
        <w:bottom w:val="none" w:sz="0" w:space="0" w:color="auto"/>
        <w:right w:val="none" w:sz="0" w:space="0" w:color="auto"/>
      </w:divBdr>
    </w:div>
    <w:div w:id="82000338">
      <w:bodyDiv w:val="1"/>
      <w:marLeft w:val="0"/>
      <w:marRight w:val="0"/>
      <w:marTop w:val="0"/>
      <w:marBottom w:val="0"/>
      <w:divBdr>
        <w:top w:val="none" w:sz="0" w:space="0" w:color="auto"/>
        <w:left w:val="none" w:sz="0" w:space="0" w:color="auto"/>
        <w:bottom w:val="none" w:sz="0" w:space="0" w:color="auto"/>
        <w:right w:val="none" w:sz="0" w:space="0" w:color="auto"/>
      </w:divBdr>
    </w:div>
    <w:div w:id="83109793">
      <w:bodyDiv w:val="1"/>
      <w:marLeft w:val="0"/>
      <w:marRight w:val="0"/>
      <w:marTop w:val="0"/>
      <w:marBottom w:val="0"/>
      <w:divBdr>
        <w:top w:val="none" w:sz="0" w:space="0" w:color="auto"/>
        <w:left w:val="none" w:sz="0" w:space="0" w:color="auto"/>
        <w:bottom w:val="none" w:sz="0" w:space="0" w:color="auto"/>
        <w:right w:val="none" w:sz="0" w:space="0" w:color="auto"/>
      </w:divBdr>
    </w:div>
    <w:div w:id="86659311">
      <w:bodyDiv w:val="1"/>
      <w:marLeft w:val="0"/>
      <w:marRight w:val="0"/>
      <w:marTop w:val="0"/>
      <w:marBottom w:val="0"/>
      <w:divBdr>
        <w:top w:val="none" w:sz="0" w:space="0" w:color="auto"/>
        <w:left w:val="none" w:sz="0" w:space="0" w:color="auto"/>
        <w:bottom w:val="none" w:sz="0" w:space="0" w:color="auto"/>
        <w:right w:val="none" w:sz="0" w:space="0" w:color="auto"/>
      </w:divBdr>
    </w:div>
    <w:div w:id="86852402">
      <w:bodyDiv w:val="1"/>
      <w:marLeft w:val="0"/>
      <w:marRight w:val="0"/>
      <w:marTop w:val="0"/>
      <w:marBottom w:val="0"/>
      <w:divBdr>
        <w:top w:val="none" w:sz="0" w:space="0" w:color="auto"/>
        <w:left w:val="none" w:sz="0" w:space="0" w:color="auto"/>
        <w:bottom w:val="none" w:sz="0" w:space="0" w:color="auto"/>
        <w:right w:val="none" w:sz="0" w:space="0" w:color="auto"/>
      </w:divBdr>
    </w:div>
    <w:div w:id="87970534">
      <w:bodyDiv w:val="1"/>
      <w:marLeft w:val="0"/>
      <w:marRight w:val="0"/>
      <w:marTop w:val="0"/>
      <w:marBottom w:val="0"/>
      <w:divBdr>
        <w:top w:val="none" w:sz="0" w:space="0" w:color="auto"/>
        <w:left w:val="none" w:sz="0" w:space="0" w:color="auto"/>
        <w:bottom w:val="none" w:sz="0" w:space="0" w:color="auto"/>
        <w:right w:val="none" w:sz="0" w:space="0" w:color="auto"/>
      </w:divBdr>
    </w:div>
    <w:div w:id="88475318">
      <w:bodyDiv w:val="1"/>
      <w:marLeft w:val="0"/>
      <w:marRight w:val="0"/>
      <w:marTop w:val="0"/>
      <w:marBottom w:val="0"/>
      <w:divBdr>
        <w:top w:val="none" w:sz="0" w:space="0" w:color="auto"/>
        <w:left w:val="none" w:sz="0" w:space="0" w:color="auto"/>
        <w:bottom w:val="none" w:sz="0" w:space="0" w:color="auto"/>
        <w:right w:val="none" w:sz="0" w:space="0" w:color="auto"/>
      </w:divBdr>
    </w:div>
    <w:div w:id="89593091">
      <w:bodyDiv w:val="1"/>
      <w:marLeft w:val="0"/>
      <w:marRight w:val="0"/>
      <w:marTop w:val="0"/>
      <w:marBottom w:val="0"/>
      <w:divBdr>
        <w:top w:val="none" w:sz="0" w:space="0" w:color="auto"/>
        <w:left w:val="none" w:sz="0" w:space="0" w:color="auto"/>
        <w:bottom w:val="none" w:sz="0" w:space="0" w:color="auto"/>
        <w:right w:val="none" w:sz="0" w:space="0" w:color="auto"/>
      </w:divBdr>
    </w:div>
    <w:div w:id="89745432">
      <w:bodyDiv w:val="1"/>
      <w:marLeft w:val="0"/>
      <w:marRight w:val="0"/>
      <w:marTop w:val="0"/>
      <w:marBottom w:val="0"/>
      <w:divBdr>
        <w:top w:val="none" w:sz="0" w:space="0" w:color="auto"/>
        <w:left w:val="none" w:sz="0" w:space="0" w:color="auto"/>
        <w:bottom w:val="none" w:sz="0" w:space="0" w:color="auto"/>
        <w:right w:val="none" w:sz="0" w:space="0" w:color="auto"/>
      </w:divBdr>
    </w:div>
    <w:div w:id="90275152">
      <w:bodyDiv w:val="1"/>
      <w:marLeft w:val="0"/>
      <w:marRight w:val="0"/>
      <w:marTop w:val="0"/>
      <w:marBottom w:val="0"/>
      <w:divBdr>
        <w:top w:val="none" w:sz="0" w:space="0" w:color="auto"/>
        <w:left w:val="none" w:sz="0" w:space="0" w:color="auto"/>
        <w:bottom w:val="none" w:sz="0" w:space="0" w:color="auto"/>
        <w:right w:val="none" w:sz="0" w:space="0" w:color="auto"/>
      </w:divBdr>
    </w:div>
    <w:div w:id="90470116">
      <w:bodyDiv w:val="1"/>
      <w:marLeft w:val="0"/>
      <w:marRight w:val="0"/>
      <w:marTop w:val="0"/>
      <w:marBottom w:val="0"/>
      <w:divBdr>
        <w:top w:val="none" w:sz="0" w:space="0" w:color="auto"/>
        <w:left w:val="none" w:sz="0" w:space="0" w:color="auto"/>
        <w:bottom w:val="none" w:sz="0" w:space="0" w:color="auto"/>
        <w:right w:val="none" w:sz="0" w:space="0" w:color="auto"/>
      </w:divBdr>
    </w:div>
    <w:div w:id="93791930">
      <w:bodyDiv w:val="1"/>
      <w:marLeft w:val="0"/>
      <w:marRight w:val="0"/>
      <w:marTop w:val="0"/>
      <w:marBottom w:val="0"/>
      <w:divBdr>
        <w:top w:val="none" w:sz="0" w:space="0" w:color="auto"/>
        <w:left w:val="none" w:sz="0" w:space="0" w:color="auto"/>
        <w:bottom w:val="none" w:sz="0" w:space="0" w:color="auto"/>
        <w:right w:val="none" w:sz="0" w:space="0" w:color="auto"/>
      </w:divBdr>
    </w:div>
    <w:div w:id="93869170">
      <w:bodyDiv w:val="1"/>
      <w:marLeft w:val="0"/>
      <w:marRight w:val="0"/>
      <w:marTop w:val="0"/>
      <w:marBottom w:val="0"/>
      <w:divBdr>
        <w:top w:val="none" w:sz="0" w:space="0" w:color="auto"/>
        <w:left w:val="none" w:sz="0" w:space="0" w:color="auto"/>
        <w:bottom w:val="none" w:sz="0" w:space="0" w:color="auto"/>
        <w:right w:val="none" w:sz="0" w:space="0" w:color="auto"/>
      </w:divBdr>
    </w:div>
    <w:div w:id="95637630">
      <w:bodyDiv w:val="1"/>
      <w:marLeft w:val="0"/>
      <w:marRight w:val="0"/>
      <w:marTop w:val="0"/>
      <w:marBottom w:val="0"/>
      <w:divBdr>
        <w:top w:val="none" w:sz="0" w:space="0" w:color="auto"/>
        <w:left w:val="none" w:sz="0" w:space="0" w:color="auto"/>
        <w:bottom w:val="none" w:sz="0" w:space="0" w:color="auto"/>
        <w:right w:val="none" w:sz="0" w:space="0" w:color="auto"/>
      </w:divBdr>
    </w:div>
    <w:div w:id="96683505">
      <w:bodyDiv w:val="1"/>
      <w:marLeft w:val="0"/>
      <w:marRight w:val="0"/>
      <w:marTop w:val="0"/>
      <w:marBottom w:val="0"/>
      <w:divBdr>
        <w:top w:val="none" w:sz="0" w:space="0" w:color="auto"/>
        <w:left w:val="none" w:sz="0" w:space="0" w:color="auto"/>
        <w:bottom w:val="none" w:sz="0" w:space="0" w:color="auto"/>
        <w:right w:val="none" w:sz="0" w:space="0" w:color="auto"/>
      </w:divBdr>
    </w:div>
    <w:div w:id="98108961">
      <w:bodyDiv w:val="1"/>
      <w:marLeft w:val="0"/>
      <w:marRight w:val="0"/>
      <w:marTop w:val="0"/>
      <w:marBottom w:val="0"/>
      <w:divBdr>
        <w:top w:val="none" w:sz="0" w:space="0" w:color="auto"/>
        <w:left w:val="none" w:sz="0" w:space="0" w:color="auto"/>
        <w:bottom w:val="none" w:sz="0" w:space="0" w:color="auto"/>
        <w:right w:val="none" w:sz="0" w:space="0" w:color="auto"/>
      </w:divBdr>
    </w:div>
    <w:div w:id="100104274">
      <w:bodyDiv w:val="1"/>
      <w:marLeft w:val="0"/>
      <w:marRight w:val="0"/>
      <w:marTop w:val="0"/>
      <w:marBottom w:val="0"/>
      <w:divBdr>
        <w:top w:val="none" w:sz="0" w:space="0" w:color="auto"/>
        <w:left w:val="none" w:sz="0" w:space="0" w:color="auto"/>
        <w:bottom w:val="none" w:sz="0" w:space="0" w:color="auto"/>
        <w:right w:val="none" w:sz="0" w:space="0" w:color="auto"/>
      </w:divBdr>
    </w:div>
    <w:div w:id="101071524">
      <w:bodyDiv w:val="1"/>
      <w:marLeft w:val="0"/>
      <w:marRight w:val="0"/>
      <w:marTop w:val="0"/>
      <w:marBottom w:val="0"/>
      <w:divBdr>
        <w:top w:val="none" w:sz="0" w:space="0" w:color="auto"/>
        <w:left w:val="none" w:sz="0" w:space="0" w:color="auto"/>
        <w:bottom w:val="none" w:sz="0" w:space="0" w:color="auto"/>
        <w:right w:val="none" w:sz="0" w:space="0" w:color="auto"/>
      </w:divBdr>
    </w:div>
    <w:div w:id="102381100">
      <w:bodyDiv w:val="1"/>
      <w:marLeft w:val="0"/>
      <w:marRight w:val="0"/>
      <w:marTop w:val="0"/>
      <w:marBottom w:val="0"/>
      <w:divBdr>
        <w:top w:val="none" w:sz="0" w:space="0" w:color="auto"/>
        <w:left w:val="none" w:sz="0" w:space="0" w:color="auto"/>
        <w:bottom w:val="none" w:sz="0" w:space="0" w:color="auto"/>
        <w:right w:val="none" w:sz="0" w:space="0" w:color="auto"/>
      </w:divBdr>
    </w:div>
    <w:div w:id="104156530">
      <w:bodyDiv w:val="1"/>
      <w:marLeft w:val="0"/>
      <w:marRight w:val="0"/>
      <w:marTop w:val="0"/>
      <w:marBottom w:val="0"/>
      <w:divBdr>
        <w:top w:val="none" w:sz="0" w:space="0" w:color="auto"/>
        <w:left w:val="none" w:sz="0" w:space="0" w:color="auto"/>
        <w:bottom w:val="none" w:sz="0" w:space="0" w:color="auto"/>
        <w:right w:val="none" w:sz="0" w:space="0" w:color="auto"/>
      </w:divBdr>
    </w:div>
    <w:div w:id="104272241">
      <w:bodyDiv w:val="1"/>
      <w:marLeft w:val="0"/>
      <w:marRight w:val="0"/>
      <w:marTop w:val="0"/>
      <w:marBottom w:val="0"/>
      <w:divBdr>
        <w:top w:val="none" w:sz="0" w:space="0" w:color="auto"/>
        <w:left w:val="none" w:sz="0" w:space="0" w:color="auto"/>
        <w:bottom w:val="none" w:sz="0" w:space="0" w:color="auto"/>
        <w:right w:val="none" w:sz="0" w:space="0" w:color="auto"/>
      </w:divBdr>
    </w:div>
    <w:div w:id="104423590">
      <w:bodyDiv w:val="1"/>
      <w:marLeft w:val="0"/>
      <w:marRight w:val="0"/>
      <w:marTop w:val="0"/>
      <w:marBottom w:val="0"/>
      <w:divBdr>
        <w:top w:val="none" w:sz="0" w:space="0" w:color="auto"/>
        <w:left w:val="none" w:sz="0" w:space="0" w:color="auto"/>
        <w:bottom w:val="none" w:sz="0" w:space="0" w:color="auto"/>
        <w:right w:val="none" w:sz="0" w:space="0" w:color="auto"/>
      </w:divBdr>
    </w:div>
    <w:div w:id="105466206">
      <w:bodyDiv w:val="1"/>
      <w:marLeft w:val="0"/>
      <w:marRight w:val="0"/>
      <w:marTop w:val="0"/>
      <w:marBottom w:val="0"/>
      <w:divBdr>
        <w:top w:val="none" w:sz="0" w:space="0" w:color="auto"/>
        <w:left w:val="none" w:sz="0" w:space="0" w:color="auto"/>
        <w:bottom w:val="none" w:sz="0" w:space="0" w:color="auto"/>
        <w:right w:val="none" w:sz="0" w:space="0" w:color="auto"/>
      </w:divBdr>
    </w:div>
    <w:div w:id="107049007">
      <w:bodyDiv w:val="1"/>
      <w:marLeft w:val="0"/>
      <w:marRight w:val="0"/>
      <w:marTop w:val="0"/>
      <w:marBottom w:val="0"/>
      <w:divBdr>
        <w:top w:val="none" w:sz="0" w:space="0" w:color="auto"/>
        <w:left w:val="none" w:sz="0" w:space="0" w:color="auto"/>
        <w:bottom w:val="none" w:sz="0" w:space="0" w:color="auto"/>
        <w:right w:val="none" w:sz="0" w:space="0" w:color="auto"/>
      </w:divBdr>
    </w:div>
    <w:div w:id="109253365">
      <w:bodyDiv w:val="1"/>
      <w:marLeft w:val="0"/>
      <w:marRight w:val="0"/>
      <w:marTop w:val="0"/>
      <w:marBottom w:val="0"/>
      <w:divBdr>
        <w:top w:val="none" w:sz="0" w:space="0" w:color="auto"/>
        <w:left w:val="none" w:sz="0" w:space="0" w:color="auto"/>
        <w:bottom w:val="none" w:sz="0" w:space="0" w:color="auto"/>
        <w:right w:val="none" w:sz="0" w:space="0" w:color="auto"/>
      </w:divBdr>
    </w:div>
    <w:div w:id="110787116">
      <w:bodyDiv w:val="1"/>
      <w:marLeft w:val="0"/>
      <w:marRight w:val="0"/>
      <w:marTop w:val="0"/>
      <w:marBottom w:val="0"/>
      <w:divBdr>
        <w:top w:val="none" w:sz="0" w:space="0" w:color="auto"/>
        <w:left w:val="none" w:sz="0" w:space="0" w:color="auto"/>
        <w:bottom w:val="none" w:sz="0" w:space="0" w:color="auto"/>
        <w:right w:val="none" w:sz="0" w:space="0" w:color="auto"/>
      </w:divBdr>
    </w:div>
    <w:div w:id="112286925">
      <w:bodyDiv w:val="1"/>
      <w:marLeft w:val="0"/>
      <w:marRight w:val="0"/>
      <w:marTop w:val="0"/>
      <w:marBottom w:val="0"/>
      <w:divBdr>
        <w:top w:val="none" w:sz="0" w:space="0" w:color="auto"/>
        <w:left w:val="none" w:sz="0" w:space="0" w:color="auto"/>
        <w:bottom w:val="none" w:sz="0" w:space="0" w:color="auto"/>
        <w:right w:val="none" w:sz="0" w:space="0" w:color="auto"/>
      </w:divBdr>
    </w:div>
    <w:div w:id="112601865">
      <w:bodyDiv w:val="1"/>
      <w:marLeft w:val="0"/>
      <w:marRight w:val="0"/>
      <w:marTop w:val="0"/>
      <w:marBottom w:val="0"/>
      <w:divBdr>
        <w:top w:val="none" w:sz="0" w:space="0" w:color="auto"/>
        <w:left w:val="none" w:sz="0" w:space="0" w:color="auto"/>
        <w:bottom w:val="none" w:sz="0" w:space="0" w:color="auto"/>
        <w:right w:val="none" w:sz="0" w:space="0" w:color="auto"/>
      </w:divBdr>
    </w:div>
    <w:div w:id="112985562">
      <w:bodyDiv w:val="1"/>
      <w:marLeft w:val="0"/>
      <w:marRight w:val="0"/>
      <w:marTop w:val="0"/>
      <w:marBottom w:val="0"/>
      <w:divBdr>
        <w:top w:val="none" w:sz="0" w:space="0" w:color="auto"/>
        <w:left w:val="none" w:sz="0" w:space="0" w:color="auto"/>
        <w:bottom w:val="none" w:sz="0" w:space="0" w:color="auto"/>
        <w:right w:val="none" w:sz="0" w:space="0" w:color="auto"/>
      </w:divBdr>
    </w:div>
    <w:div w:id="113990011">
      <w:bodyDiv w:val="1"/>
      <w:marLeft w:val="0"/>
      <w:marRight w:val="0"/>
      <w:marTop w:val="0"/>
      <w:marBottom w:val="0"/>
      <w:divBdr>
        <w:top w:val="none" w:sz="0" w:space="0" w:color="auto"/>
        <w:left w:val="none" w:sz="0" w:space="0" w:color="auto"/>
        <w:bottom w:val="none" w:sz="0" w:space="0" w:color="auto"/>
        <w:right w:val="none" w:sz="0" w:space="0" w:color="auto"/>
      </w:divBdr>
    </w:div>
    <w:div w:id="115373768">
      <w:bodyDiv w:val="1"/>
      <w:marLeft w:val="0"/>
      <w:marRight w:val="0"/>
      <w:marTop w:val="0"/>
      <w:marBottom w:val="0"/>
      <w:divBdr>
        <w:top w:val="none" w:sz="0" w:space="0" w:color="auto"/>
        <w:left w:val="none" w:sz="0" w:space="0" w:color="auto"/>
        <w:bottom w:val="none" w:sz="0" w:space="0" w:color="auto"/>
        <w:right w:val="none" w:sz="0" w:space="0" w:color="auto"/>
      </w:divBdr>
    </w:div>
    <w:div w:id="115607627">
      <w:bodyDiv w:val="1"/>
      <w:marLeft w:val="0"/>
      <w:marRight w:val="0"/>
      <w:marTop w:val="0"/>
      <w:marBottom w:val="0"/>
      <w:divBdr>
        <w:top w:val="none" w:sz="0" w:space="0" w:color="auto"/>
        <w:left w:val="none" w:sz="0" w:space="0" w:color="auto"/>
        <w:bottom w:val="none" w:sz="0" w:space="0" w:color="auto"/>
        <w:right w:val="none" w:sz="0" w:space="0" w:color="auto"/>
      </w:divBdr>
    </w:div>
    <w:div w:id="117143417">
      <w:bodyDiv w:val="1"/>
      <w:marLeft w:val="0"/>
      <w:marRight w:val="0"/>
      <w:marTop w:val="0"/>
      <w:marBottom w:val="0"/>
      <w:divBdr>
        <w:top w:val="none" w:sz="0" w:space="0" w:color="auto"/>
        <w:left w:val="none" w:sz="0" w:space="0" w:color="auto"/>
        <w:bottom w:val="none" w:sz="0" w:space="0" w:color="auto"/>
        <w:right w:val="none" w:sz="0" w:space="0" w:color="auto"/>
      </w:divBdr>
    </w:div>
    <w:div w:id="117992826">
      <w:bodyDiv w:val="1"/>
      <w:marLeft w:val="0"/>
      <w:marRight w:val="0"/>
      <w:marTop w:val="0"/>
      <w:marBottom w:val="0"/>
      <w:divBdr>
        <w:top w:val="none" w:sz="0" w:space="0" w:color="auto"/>
        <w:left w:val="none" w:sz="0" w:space="0" w:color="auto"/>
        <w:bottom w:val="none" w:sz="0" w:space="0" w:color="auto"/>
        <w:right w:val="none" w:sz="0" w:space="0" w:color="auto"/>
      </w:divBdr>
    </w:div>
    <w:div w:id="118652653">
      <w:bodyDiv w:val="1"/>
      <w:marLeft w:val="0"/>
      <w:marRight w:val="0"/>
      <w:marTop w:val="0"/>
      <w:marBottom w:val="0"/>
      <w:divBdr>
        <w:top w:val="none" w:sz="0" w:space="0" w:color="auto"/>
        <w:left w:val="none" w:sz="0" w:space="0" w:color="auto"/>
        <w:bottom w:val="none" w:sz="0" w:space="0" w:color="auto"/>
        <w:right w:val="none" w:sz="0" w:space="0" w:color="auto"/>
      </w:divBdr>
    </w:div>
    <w:div w:id="119036222">
      <w:bodyDiv w:val="1"/>
      <w:marLeft w:val="0"/>
      <w:marRight w:val="0"/>
      <w:marTop w:val="0"/>
      <w:marBottom w:val="0"/>
      <w:divBdr>
        <w:top w:val="none" w:sz="0" w:space="0" w:color="auto"/>
        <w:left w:val="none" w:sz="0" w:space="0" w:color="auto"/>
        <w:bottom w:val="none" w:sz="0" w:space="0" w:color="auto"/>
        <w:right w:val="none" w:sz="0" w:space="0" w:color="auto"/>
      </w:divBdr>
    </w:div>
    <w:div w:id="119224488">
      <w:bodyDiv w:val="1"/>
      <w:marLeft w:val="0"/>
      <w:marRight w:val="0"/>
      <w:marTop w:val="0"/>
      <w:marBottom w:val="0"/>
      <w:divBdr>
        <w:top w:val="none" w:sz="0" w:space="0" w:color="auto"/>
        <w:left w:val="none" w:sz="0" w:space="0" w:color="auto"/>
        <w:bottom w:val="none" w:sz="0" w:space="0" w:color="auto"/>
        <w:right w:val="none" w:sz="0" w:space="0" w:color="auto"/>
      </w:divBdr>
    </w:div>
    <w:div w:id="120542321">
      <w:bodyDiv w:val="1"/>
      <w:marLeft w:val="0"/>
      <w:marRight w:val="0"/>
      <w:marTop w:val="0"/>
      <w:marBottom w:val="0"/>
      <w:divBdr>
        <w:top w:val="none" w:sz="0" w:space="0" w:color="auto"/>
        <w:left w:val="none" w:sz="0" w:space="0" w:color="auto"/>
        <w:bottom w:val="none" w:sz="0" w:space="0" w:color="auto"/>
        <w:right w:val="none" w:sz="0" w:space="0" w:color="auto"/>
      </w:divBdr>
    </w:div>
    <w:div w:id="124392400">
      <w:bodyDiv w:val="1"/>
      <w:marLeft w:val="0"/>
      <w:marRight w:val="0"/>
      <w:marTop w:val="0"/>
      <w:marBottom w:val="0"/>
      <w:divBdr>
        <w:top w:val="none" w:sz="0" w:space="0" w:color="auto"/>
        <w:left w:val="none" w:sz="0" w:space="0" w:color="auto"/>
        <w:bottom w:val="none" w:sz="0" w:space="0" w:color="auto"/>
        <w:right w:val="none" w:sz="0" w:space="0" w:color="auto"/>
      </w:divBdr>
    </w:div>
    <w:div w:id="124396932">
      <w:bodyDiv w:val="1"/>
      <w:marLeft w:val="0"/>
      <w:marRight w:val="0"/>
      <w:marTop w:val="0"/>
      <w:marBottom w:val="0"/>
      <w:divBdr>
        <w:top w:val="none" w:sz="0" w:space="0" w:color="auto"/>
        <w:left w:val="none" w:sz="0" w:space="0" w:color="auto"/>
        <w:bottom w:val="none" w:sz="0" w:space="0" w:color="auto"/>
        <w:right w:val="none" w:sz="0" w:space="0" w:color="auto"/>
      </w:divBdr>
    </w:div>
    <w:div w:id="124736817">
      <w:bodyDiv w:val="1"/>
      <w:marLeft w:val="0"/>
      <w:marRight w:val="0"/>
      <w:marTop w:val="0"/>
      <w:marBottom w:val="0"/>
      <w:divBdr>
        <w:top w:val="none" w:sz="0" w:space="0" w:color="auto"/>
        <w:left w:val="none" w:sz="0" w:space="0" w:color="auto"/>
        <w:bottom w:val="none" w:sz="0" w:space="0" w:color="auto"/>
        <w:right w:val="none" w:sz="0" w:space="0" w:color="auto"/>
      </w:divBdr>
    </w:div>
    <w:div w:id="125465882">
      <w:bodyDiv w:val="1"/>
      <w:marLeft w:val="0"/>
      <w:marRight w:val="0"/>
      <w:marTop w:val="0"/>
      <w:marBottom w:val="0"/>
      <w:divBdr>
        <w:top w:val="none" w:sz="0" w:space="0" w:color="auto"/>
        <w:left w:val="none" w:sz="0" w:space="0" w:color="auto"/>
        <w:bottom w:val="none" w:sz="0" w:space="0" w:color="auto"/>
        <w:right w:val="none" w:sz="0" w:space="0" w:color="auto"/>
      </w:divBdr>
    </w:div>
    <w:div w:id="126247588">
      <w:bodyDiv w:val="1"/>
      <w:marLeft w:val="0"/>
      <w:marRight w:val="0"/>
      <w:marTop w:val="0"/>
      <w:marBottom w:val="0"/>
      <w:divBdr>
        <w:top w:val="none" w:sz="0" w:space="0" w:color="auto"/>
        <w:left w:val="none" w:sz="0" w:space="0" w:color="auto"/>
        <w:bottom w:val="none" w:sz="0" w:space="0" w:color="auto"/>
        <w:right w:val="none" w:sz="0" w:space="0" w:color="auto"/>
      </w:divBdr>
    </w:div>
    <w:div w:id="128284424">
      <w:bodyDiv w:val="1"/>
      <w:marLeft w:val="0"/>
      <w:marRight w:val="0"/>
      <w:marTop w:val="0"/>
      <w:marBottom w:val="0"/>
      <w:divBdr>
        <w:top w:val="none" w:sz="0" w:space="0" w:color="auto"/>
        <w:left w:val="none" w:sz="0" w:space="0" w:color="auto"/>
        <w:bottom w:val="none" w:sz="0" w:space="0" w:color="auto"/>
        <w:right w:val="none" w:sz="0" w:space="0" w:color="auto"/>
      </w:divBdr>
    </w:div>
    <w:div w:id="128714721">
      <w:bodyDiv w:val="1"/>
      <w:marLeft w:val="0"/>
      <w:marRight w:val="0"/>
      <w:marTop w:val="0"/>
      <w:marBottom w:val="0"/>
      <w:divBdr>
        <w:top w:val="none" w:sz="0" w:space="0" w:color="auto"/>
        <w:left w:val="none" w:sz="0" w:space="0" w:color="auto"/>
        <w:bottom w:val="none" w:sz="0" w:space="0" w:color="auto"/>
        <w:right w:val="none" w:sz="0" w:space="0" w:color="auto"/>
      </w:divBdr>
    </w:div>
    <w:div w:id="132531101">
      <w:bodyDiv w:val="1"/>
      <w:marLeft w:val="0"/>
      <w:marRight w:val="0"/>
      <w:marTop w:val="0"/>
      <w:marBottom w:val="0"/>
      <w:divBdr>
        <w:top w:val="none" w:sz="0" w:space="0" w:color="auto"/>
        <w:left w:val="none" w:sz="0" w:space="0" w:color="auto"/>
        <w:bottom w:val="none" w:sz="0" w:space="0" w:color="auto"/>
        <w:right w:val="none" w:sz="0" w:space="0" w:color="auto"/>
      </w:divBdr>
    </w:div>
    <w:div w:id="134491574">
      <w:bodyDiv w:val="1"/>
      <w:marLeft w:val="0"/>
      <w:marRight w:val="0"/>
      <w:marTop w:val="0"/>
      <w:marBottom w:val="0"/>
      <w:divBdr>
        <w:top w:val="none" w:sz="0" w:space="0" w:color="auto"/>
        <w:left w:val="none" w:sz="0" w:space="0" w:color="auto"/>
        <w:bottom w:val="none" w:sz="0" w:space="0" w:color="auto"/>
        <w:right w:val="none" w:sz="0" w:space="0" w:color="auto"/>
      </w:divBdr>
    </w:div>
    <w:div w:id="134762870">
      <w:bodyDiv w:val="1"/>
      <w:marLeft w:val="0"/>
      <w:marRight w:val="0"/>
      <w:marTop w:val="0"/>
      <w:marBottom w:val="0"/>
      <w:divBdr>
        <w:top w:val="none" w:sz="0" w:space="0" w:color="auto"/>
        <w:left w:val="none" w:sz="0" w:space="0" w:color="auto"/>
        <w:bottom w:val="none" w:sz="0" w:space="0" w:color="auto"/>
        <w:right w:val="none" w:sz="0" w:space="0" w:color="auto"/>
      </w:divBdr>
    </w:div>
    <w:div w:id="135102217">
      <w:bodyDiv w:val="1"/>
      <w:marLeft w:val="0"/>
      <w:marRight w:val="0"/>
      <w:marTop w:val="0"/>
      <w:marBottom w:val="0"/>
      <w:divBdr>
        <w:top w:val="none" w:sz="0" w:space="0" w:color="auto"/>
        <w:left w:val="none" w:sz="0" w:space="0" w:color="auto"/>
        <w:bottom w:val="none" w:sz="0" w:space="0" w:color="auto"/>
        <w:right w:val="none" w:sz="0" w:space="0" w:color="auto"/>
      </w:divBdr>
    </w:div>
    <w:div w:id="139544534">
      <w:bodyDiv w:val="1"/>
      <w:marLeft w:val="0"/>
      <w:marRight w:val="0"/>
      <w:marTop w:val="0"/>
      <w:marBottom w:val="0"/>
      <w:divBdr>
        <w:top w:val="none" w:sz="0" w:space="0" w:color="auto"/>
        <w:left w:val="none" w:sz="0" w:space="0" w:color="auto"/>
        <w:bottom w:val="none" w:sz="0" w:space="0" w:color="auto"/>
        <w:right w:val="none" w:sz="0" w:space="0" w:color="auto"/>
      </w:divBdr>
    </w:div>
    <w:div w:id="139815089">
      <w:bodyDiv w:val="1"/>
      <w:marLeft w:val="0"/>
      <w:marRight w:val="0"/>
      <w:marTop w:val="0"/>
      <w:marBottom w:val="0"/>
      <w:divBdr>
        <w:top w:val="none" w:sz="0" w:space="0" w:color="auto"/>
        <w:left w:val="none" w:sz="0" w:space="0" w:color="auto"/>
        <w:bottom w:val="none" w:sz="0" w:space="0" w:color="auto"/>
        <w:right w:val="none" w:sz="0" w:space="0" w:color="auto"/>
      </w:divBdr>
    </w:div>
    <w:div w:id="141167785">
      <w:bodyDiv w:val="1"/>
      <w:marLeft w:val="0"/>
      <w:marRight w:val="0"/>
      <w:marTop w:val="0"/>
      <w:marBottom w:val="0"/>
      <w:divBdr>
        <w:top w:val="none" w:sz="0" w:space="0" w:color="auto"/>
        <w:left w:val="none" w:sz="0" w:space="0" w:color="auto"/>
        <w:bottom w:val="none" w:sz="0" w:space="0" w:color="auto"/>
        <w:right w:val="none" w:sz="0" w:space="0" w:color="auto"/>
      </w:divBdr>
    </w:div>
    <w:div w:id="142233764">
      <w:bodyDiv w:val="1"/>
      <w:marLeft w:val="0"/>
      <w:marRight w:val="0"/>
      <w:marTop w:val="0"/>
      <w:marBottom w:val="0"/>
      <w:divBdr>
        <w:top w:val="none" w:sz="0" w:space="0" w:color="auto"/>
        <w:left w:val="none" w:sz="0" w:space="0" w:color="auto"/>
        <w:bottom w:val="none" w:sz="0" w:space="0" w:color="auto"/>
        <w:right w:val="none" w:sz="0" w:space="0" w:color="auto"/>
      </w:divBdr>
    </w:div>
    <w:div w:id="144013356">
      <w:bodyDiv w:val="1"/>
      <w:marLeft w:val="0"/>
      <w:marRight w:val="0"/>
      <w:marTop w:val="0"/>
      <w:marBottom w:val="0"/>
      <w:divBdr>
        <w:top w:val="none" w:sz="0" w:space="0" w:color="auto"/>
        <w:left w:val="none" w:sz="0" w:space="0" w:color="auto"/>
        <w:bottom w:val="none" w:sz="0" w:space="0" w:color="auto"/>
        <w:right w:val="none" w:sz="0" w:space="0" w:color="auto"/>
      </w:divBdr>
    </w:div>
    <w:div w:id="145361156">
      <w:bodyDiv w:val="1"/>
      <w:marLeft w:val="0"/>
      <w:marRight w:val="0"/>
      <w:marTop w:val="0"/>
      <w:marBottom w:val="0"/>
      <w:divBdr>
        <w:top w:val="none" w:sz="0" w:space="0" w:color="auto"/>
        <w:left w:val="none" w:sz="0" w:space="0" w:color="auto"/>
        <w:bottom w:val="none" w:sz="0" w:space="0" w:color="auto"/>
        <w:right w:val="none" w:sz="0" w:space="0" w:color="auto"/>
      </w:divBdr>
    </w:div>
    <w:div w:id="146558812">
      <w:bodyDiv w:val="1"/>
      <w:marLeft w:val="0"/>
      <w:marRight w:val="0"/>
      <w:marTop w:val="0"/>
      <w:marBottom w:val="0"/>
      <w:divBdr>
        <w:top w:val="none" w:sz="0" w:space="0" w:color="auto"/>
        <w:left w:val="none" w:sz="0" w:space="0" w:color="auto"/>
        <w:bottom w:val="none" w:sz="0" w:space="0" w:color="auto"/>
        <w:right w:val="none" w:sz="0" w:space="0" w:color="auto"/>
      </w:divBdr>
    </w:div>
    <w:div w:id="151725510">
      <w:bodyDiv w:val="1"/>
      <w:marLeft w:val="0"/>
      <w:marRight w:val="0"/>
      <w:marTop w:val="0"/>
      <w:marBottom w:val="0"/>
      <w:divBdr>
        <w:top w:val="none" w:sz="0" w:space="0" w:color="auto"/>
        <w:left w:val="none" w:sz="0" w:space="0" w:color="auto"/>
        <w:bottom w:val="none" w:sz="0" w:space="0" w:color="auto"/>
        <w:right w:val="none" w:sz="0" w:space="0" w:color="auto"/>
      </w:divBdr>
    </w:div>
    <w:div w:id="155004245">
      <w:bodyDiv w:val="1"/>
      <w:marLeft w:val="0"/>
      <w:marRight w:val="0"/>
      <w:marTop w:val="0"/>
      <w:marBottom w:val="0"/>
      <w:divBdr>
        <w:top w:val="none" w:sz="0" w:space="0" w:color="auto"/>
        <w:left w:val="none" w:sz="0" w:space="0" w:color="auto"/>
        <w:bottom w:val="none" w:sz="0" w:space="0" w:color="auto"/>
        <w:right w:val="none" w:sz="0" w:space="0" w:color="auto"/>
      </w:divBdr>
    </w:div>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155461633">
      <w:bodyDiv w:val="1"/>
      <w:marLeft w:val="0"/>
      <w:marRight w:val="0"/>
      <w:marTop w:val="0"/>
      <w:marBottom w:val="0"/>
      <w:divBdr>
        <w:top w:val="none" w:sz="0" w:space="0" w:color="auto"/>
        <w:left w:val="none" w:sz="0" w:space="0" w:color="auto"/>
        <w:bottom w:val="none" w:sz="0" w:space="0" w:color="auto"/>
        <w:right w:val="none" w:sz="0" w:space="0" w:color="auto"/>
      </w:divBdr>
    </w:div>
    <w:div w:id="156918726">
      <w:bodyDiv w:val="1"/>
      <w:marLeft w:val="0"/>
      <w:marRight w:val="0"/>
      <w:marTop w:val="0"/>
      <w:marBottom w:val="0"/>
      <w:divBdr>
        <w:top w:val="none" w:sz="0" w:space="0" w:color="auto"/>
        <w:left w:val="none" w:sz="0" w:space="0" w:color="auto"/>
        <w:bottom w:val="none" w:sz="0" w:space="0" w:color="auto"/>
        <w:right w:val="none" w:sz="0" w:space="0" w:color="auto"/>
      </w:divBdr>
    </w:div>
    <w:div w:id="161363306">
      <w:bodyDiv w:val="1"/>
      <w:marLeft w:val="0"/>
      <w:marRight w:val="0"/>
      <w:marTop w:val="0"/>
      <w:marBottom w:val="0"/>
      <w:divBdr>
        <w:top w:val="none" w:sz="0" w:space="0" w:color="auto"/>
        <w:left w:val="none" w:sz="0" w:space="0" w:color="auto"/>
        <w:bottom w:val="none" w:sz="0" w:space="0" w:color="auto"/>
        <w:right w:val="none" w:sz="0" w:space="0" w:color="auto"/>
      </w:divBdr>
    </w:div>
    <w:div w:id="161437527">
      <w:bodyDiv w:val="1"/>
      <w:marLeft w:val="0"/>
      <w:marRight w:val="0"/>
      <w:marTop w:val="0"/>
      <w:marBottom w:val="0"/>
      <w:divBdr>
        <w:top w:val="none" w:sz="0" w:space="0" w:color="auto"/>
        <w:left w:val="none" w:sz="0" w:space="0" w:color="auto"/>
        <w:bottom w:val="none" w:sz="0" w:space="0" w:color="auto"/>
        <w:right w:val="none" w:sz="0" w:space="0" w:color="auto"/>
      </w:divBdr>
    </w:div>
    <w:div w:id="162092661">
      <w:bodyDiv w:val="1"/>
      <w:marLeft w:val="0"/>
      <w:marRight w:val="0"/>
      <w:marTop w:val="0"/>
      <w:marBottom w:val="0"/>
      <w:divBdr>
        <w:top w:val="none" w:sz="0" w:space="0" w:color="auto"/>
        <w:left w:val="none" w:sz="0" w:space="0" w:color="auto"/>
        <w:bottom w:val="none" w:sz="0" w:space="0" w:color="auto"/>
        <w:right w:val="none" w:sz="0" w:space="0" w:color="auto"/>
      </w:divBdr>
    </w:div>
    <w:div w:id="162163613">
      <w:bodyDiv w:val="1"/>
      <w:marLeft w:val="0"/>
      <w:marRight w:val="0"/>
      <w:marTop w:val="0"/>
      <w:marBottom w:val="0"/>
      <w:divBdr>
        <w:top w:val="none" w:sz="0" w:space="0" w:color="auto"/>
        <w:left w:val="none" w:sz="0" w:space="0" w:color="auto"/>
        <w:bottom w:val="none" w:sz="0" w:space="0" w:color="auto"/>
        <w:right w:val="none" w:sz="0" w:space="0" w:color="auto"/>
      </w:divBdr>
    </w:div>
    <w:div w:id="164708807">
      <w:bodyDiv w:val="1"/>
      <w:marLeft w:val="0"/>
      <w:marRight w:val="0"/>
      <w:marTop w:val="0"/>
      <w:marBottom w:val="0"/>
      <w:divBdr>
        <w:top w:val="none" w:sz="0" w:space="0" w:color="auto"/>
        <w:left w:val="none" w:sz="0" w:space="0" w:color="auto"/>
        <w:bottom w:val="none" w:sz="0" w:space="0" w:color="auto"/>
        <w:right w:val="none" w:sz="0" w:space="0" w:color="auto"/>
      </w:divBdr>
    </w:div>
    <w:div w:id="165093124">
      <w:bodyDiv w:val="1"/>
      <w:marLeft w:val="0"/>
      <w:marRight w:val="0"/>
      <w:marTop w:val="0"/>
      <w:marBottom w:val="0"/>
      <w:divBdr>
        <w:top w:val="none" w:sz="0" w:space="0" w:color="auto"/>
        <w:left w:val="none" w:sz="0" w:space="0" w:color="auto"/>
        <w:bottom w:val="none" w:sz="0" w:space="0" w:color="auto"/>
        <w:right w:val="none" w:sz="0" w:space="0" w:color="auto"/>
      </w:divBdr>
    </w:div>
    <w:div w:id="166673582">
      <w:bodyDiv w:val="1"/>
      <w:marLeft w:val="0"/>
      <w:marRight w:val="0"/>
      <w:marTop w:val="0"/>
      <w:marBottom w:val="0"/>
      <w:divBdr>
        <w:top w:val="none" w:sz="0" w:space="0" w:color="auto"/>
        <w:left w:val="none" w:sz="0" w:space="0" w:color="auto"/>
        <w:bottom w:val="none" w:sz="0" w:space="0" w:color="auto"/>
        <w:right w:val="none" w:sz="0" w:space="0" w:color="auto"/>
      </w:divBdr>
    </w:div>
    <w:div w:id="168181118">
      <w:bodyDiv w:val="1"/>
      <w:marLeft w:val="0"/>
      <w:marRight w:val="0"/>
      <w:marTop w:val="0"/>
      <w:marBottom w:val="0"/>
      <w:divBdr>
        <w:top w:val="none" w:sz="0" w:space="0" w:color="auto"/>
        <w:left w:val="none" w:sz="0" w:space="0" w:color="auto"/>
        <w:bottom w:val="none" w:sz="0" w:space="0" w:color="auto"/>
        <w:right w:val="none" w:sz="0" w:space="0" w:color="auto"/>
      </w:divBdr>
    </w:div>
    <w:div w:id="168717123">
      <w:bodyDiv w:val="1"/>
      <w:marLeft w:val="0"/>
      <w:marRight w:val="0"/>
      <w:marTop w:val="0"/>
      <w:marBottom w:val="0"/>
      <w:divBdr>
        <w:top w:val="none" w:sz="0" w:space="0" w:color="auto"/>
        <w:left w:val="none" w:sz="0" w:space="0" w:color="auto"/>
        <w:bottom w:val="none" w:sz="0" w:space="0" w:color="auto"/>
        <w:right w:val="none" w:sz="0" w:space="0" w:color="auto"/>
      </w:divBdr>
    </w:div>
    <w:div w:id="168909024">
      <w:bodyDiv w:val="1"/>
      <w:marLeft w:val="0"/>
      <w:marRight w:val="0"/>
      <w:marTop w:val="0"/>
      <w:marBottom w:val="0"/>
      <w:divBdr>
        <w:top w:val="none" w:sz="0" w:space="0" w:color="auto"/>
        <w:left w:val="none" w:sz="0" w:space="0" w:color="auto"/>
        <w:bottom w:val="none" w:sz="0" w:space="0" w:color="auto"/>
        <w:right w:val="none" w:sz="0" w:space="0" w:color="auto"/>
      </w:divBdr>
    </w:div>
    <w:div w:id="169106112">
      <w:bodyDiv w:val="1"/>
      <w:marLeft w:val="0"/>
      <w:marRight w:val="0"/>
      <w:marTop w:val="0"/>
      <w:marBottom w:val="0"/>
      <w:divBdr>
        <w:top w:val="none" w:sz="0" w:space="0" w:color="auto"/>
        <w:left w:val="none" w:sz="0" w:space="0" w:color="auto"/>
        <w:bottom w:val="none" w:sz="0" w:space="0" w:color="auto"/>
        <w:right w:val="none" w:sz="0" w:space="0" w:color="auto"/>
      </w:divBdr>
    </w:div>
    <w:div w:id="169411049">
      <w:bodyDiv w:val="1"/>
      <w:marLeft w:val="0"/>
      <w:marRight w:val="0"/>
      <w:marTop w:val="0"/>
      <w:marBottom w:val="0"/>
      <w:divBdr>
        <w:top w:val="none" w:sz="0" w:space="0" w:color="auto"/>
        <w:left w:val="none" w:sz="0" w:space="0" w:color="auto"/>
        <w:bottom w:val="none" w:sz="0" w:space="0" w:color="auto"/>
        <w:right w:val="none" w:sz="0" w:space="0" w:color="auto"/>
      </w:divBdr>
    </w:div>
    <w:div w:id="170460864">
      <w:bodyDiv w:val="1"/>
      <w:marLeft w:val="0"/>
      <w:marRight w:val="0"/>
      <w:marTop w:val="0"/>
      <w:marBottom w:val="0"/>
      <w:divBdr>
        <w:top w:val="none" w:sz="0" w:space="0" w:color="auto"/>
        <w:left w:val="none" w:sz="0" w:space="0" w:color="auto"/>
        <w:bottom w:val="none" w:sz="0" w:space="0" w:color="auto"/>
        <w:right w:val="none" w:sz="0" w:space="0" w:color="auto"/>
      </w:divBdr>
    </w:div>
    <w:div w:id="170461418">
      <w:bodyDiv w:val="1"/>
      <w:marLeft w:val="0"/>
      <w:marRight w:val="0"/>
      <w:marTop w:val="0"/>
      <w:marBottom w:val="0"/>
      <w:divBdr>
        <w:top w:val="none" w:sz="0" w:space="0" w:color="auto"/>
        <w:left w:val="none" w:sz="0" w:space="0" w:color="auto"/>
        <w:bottom w:val="none" w:sz="0" w:space="0" w:color="auto"/>
        <w:right w:val="none" w:sz="0" w:space="0" w:color="auto"/>
      </w:divBdr>
    </w:div>
    <w:div w:id="170879411">
      <w:bodyDiv w:val="1"/>
      <w:marLeft w:val="0"/>
      <w:marRight w:val="0"/>
      <w:marTop w:val="0"/>
      <w:marBottom w:val="0"/>
      <w:divBdr>
        <w:top w:val="none" w:sz="0" w:space="0" w:color="auto"/>
        <w:left w:val="none" w:sz="0" w:space="0" w:color="auto"/>
        <w:bottom w:val="none" w:sz="0" w:space="0" w:color="auto"/>
        <w:right w:val="none" w:sz="0" w:space="0" w:color="auto"/>
      </w:divBdr>
    </w:div>
    <w:div w:id="171455946">
      <w:bodyDiv w:val="1"/>
      <w:marLeft w:val="0"/>
      <w:marRight w:val="0"/>
      <w:marTop w:val="0"/>
      <w:marBottom w:val="0"/>
      <w:divBdr>
        <w:top w:val="none" w:sz="0" w:space="0" w:color="auto"/>
        <w:left w:val="none" w:sz="0" w:space="0" w:color="auto"/>
        <w:bottom w:val="none" w:sz="0" w:space="0" w:color="auto"/>
        <w:right w:val="none" w:sz="0" w:space="0" w:color="auto"/>
      </w:divBdr>
    </w:div>
    <w:div w:id="172303331">
      <w:bodyDiv w:val="1"/>
      <w:marLeft w:val="0"/>
      <w:marRight w:val="0"/>
      <w:marTop w:val="0"/>
      <w:marBottom w:val="0"/>
      <w:divBdr>
        <w:top w:val="none" w:sz="0" w:space="0" w:color="auto"/>
        <w:left w:val="none" w:sz="0" w:space="0" w:color="auto"/>
        <w:bottom w:val="none" w:sz="0" w:space="0" w:color="auto"/>
        <w:right w:val="none" w:sz="0" w:space="0" w:color="auto"/>
      </w:divBdr>
    </w:div>
    <w:div w:id="173425586">
      <w:bodyDiv w:val="1"/>
      <w:marLeft w:val="0"/>
      <w:marRight w:val="0"/>
      <w:marTop w:val="0"/>
      <w:marBottom w:val="0"/>
      <w:divBdr>
        <w:top w:val="none" w:sz="0" w:space="0" w:color="auto"/>
        <w:left w:val="none" w:sz="0" w:space="0" w:color="auto"/>
        <w:bottom w:val="none" w:sz="0" w:space="0" w:color="auto"/>
        <w:right w:val="none" w:sz="0" w:space="0" w:color="auto"/>
      </w:divBdr>
    </w:div>
    <w:div w:id="173610743">
      <w:bodyDiv w:val="1"/>
      <w:marLeft w:val="0"/>
      <w:marRight w:val="0"/>
      <w:marTop w:val="0"/>
      <w:marBottom w:val="0"/>
      <w:divBdr>
        <w:top w:val="none" w:sz="0" w:space="0" w:color="auto"/>
        <w:left w:val="none" w:sz="0" w:space="0" w:color="auto"/>
        <w:bottom w:val="none" w:sz="0" w:space="0" w:color="auto"/>
        <w:right w:val="none" w:sz="0" w:space="0" w:color="auto"/>
      </w:divBdr>
    </w:div>
    <w:div w:id="176968314">
      <w:bodyDiv w:val="1"/>
      <w:marLeft w:val="0"/>
      <w:marRight w:val="0"/>
      <w:marTop w:val="0"/>
      <w:marBottom w:val="0"/>
      <w:divBdr>
        <w:top w:val="none" w:sz="0" w:space="0" w:color="auto"/>
        <w:left w:val="none" w:sz="0" w:space="0" w:color="auto"/>
        <w:bottom w:val="none" w:sz="0" w:space="0" w:color="auto"/>
        <w:right w:val="none" w:sz="0" w:space="0" w:color="auto"/>
      </w:divBdr>
    </w:div>
    <w:div w:id="180969657">
      <w:bodyDiv w:val="1"/>
      <w:marLeft w:val="0"/>
      <w:marRight w:val="0"/>
      <w:marTop w:val="0"/>
      <w:marBottom w:val="0"/>
      <w:divBdr>
        <w:top w:val="none" w:sz="0" w:space="0" w:color="auto"/>
        <w:left w:val="none" w:sz="0" w:space="0" w:color="auto"/>
        <w:bottom w:val="none" w:sz="0" w:space="0" w:color="auto"/>
        <w:right w:val="none" w:sz="0" w:space="0" w:color="auto"/>
      </w:divBdr>
    </w:div>
    <w:div w:id="182789582">
      <w:bodyDiv w:val="1"/>
      <w:marLeft w:val="0"/>
      <w:marRight w:val="0"/>
      <w:marTop w:val="0"/>
      <w:marBottom w:val="0"/>
      <w:divBdr>
        <w:top w:val="none" w:sz="0" w:space="0" w:color="auto"/>
        <w:left w:val="none" w:sz="0" w:space="0" w:color="auto"/>
        <w:bottom w:val="none" w:sz="0" w:space="0" w:color="auto"/>
        <w:right w:val="none" w:sz="0" w:space="0" w:color="auto"/>
      </w:divBdr>
    </w:div>
    <w:div w:id="182861416">
      <w:bodyDiv w:val="1"/>
      <w:marLeft w:val="0"/>
      <w:marRight w:val="0"/>
      <w:marTop w:val="0"/>
      <w:marBottom w:val="0"/>
      <w:divBdr>
        <w:top w:val="none" w:sz="0" w:space="0" w:color="auto"/>
        <w:left w:val="none" w:sz="0" w:space="0" w:color="auto"/>
        <w:bottom w:val="none" w:sz="0" w:space="0" w:color="auto"/>
        <w:right w:val="none" w:sz="0" w:space="0" w:color="auto"/>
      </w:divBdr>
    </w:div>
    <w:div w:id="184949338">
      <w:bodyDiv w:val="1"/>
      <w:marLeft w:val="0"/>
      <w:marRight w:val="0"/>
      <w:marTop w:val="0"/>
      <w:marBottom w:val="0"/>
      <w:divBdr>
        <w:top w:val="none" w:sz="0" w:space="0" w:color="auto"/>
        <w:left w:val="none" w:sz="0" w:space="0" w:color="auto"/>
        <w:bottom w:val="none" w:sz="0" w:space="0" w:color="auto"/>
        <w:right w:val="none" w:sz="0" w:space="0" w:color="auto"/>
      </w:divBdr>
    </w:div>
    <w:div w:id="185872709">
      <w:bodyDiv w:val="1"/>
      <w:marLeft w:val="0"/>
      <w:marRight w:val="0"/>
      <w:marTop w:val="0"/>
      <w:marBottom w:val="0"/>
      <w:divBdr>
        <w:top w:val="none" w:sz="0" w:space="0" w:color="auto"/>
        <w:left w:val="none" w:sz="0" w:space="0" w:color="auto"/>
        <w:bottom w:val="none" w:sz="0" w:space="0" w:color="auto"/>
        <w:right w:val="none" w:sz="0" w:space="0" w:color="auto"/>
      </w:divBdr>
    </w:div>
    <w:div w:id="188837323">
      <w:bodyDiv w:val="1"/>
      <w:marLeft w:val="0"/>
      <w:marRight w:val="0"/>
      <w:marTop w:val="0"/>
      <w:marBottom w:val="0"/>
      <w:divBdr>
        <w:top w:val="none" w:sz="0" w:space="0" w:color="auto"/>
        <w:left w:val="none" w:sz="0" w:space="0" w:color="auto"/>
        <w:bottom w:val="none" w:sz="0" w:space="0" w:color="auto"/>
        <w:right w:val="none" w:sz="0" w:space="0" w:color="auto"/>
      </w:divBdr>
    </w:div>
    <w:div w:id="188955132">
      <w:bodyDiv w:val="1"/>
      <w:marLeft w:val="0"/>
      <w:marRight w:val="0"/>
      <w:marTop w:val="0"/>
      <w:marBottom w:val="0"/>
      <w:divBdr>
        <w:top w:val="none" w:sz="0" w:space="0" w:color="auto"/>
        <w:left w:val="none" w:sz="0" w:space="0" w:color="auto"/>
        <w:bottom w:val="none" w:sz="0" w:space="0" w:color="auto"/>
        <w:right w:val="none" w:sz="0" w:space="0" w:color="auto"/>
      </w:divBdr>
    </w:div>
    <w:div w:id="190653395">
      <w:bodyDiv w:val="1"/>
      <w:marLeft w:val="0"/>
      <w:marRight w:val="0"/>
      <w:marTop w:val="0"/>
      <w:marBottom w:val="0"/>
      <w:divBdr>
        <w:top w:val="none" w:sz="0" w:space="0" w:color="auto"/>
        <w:left w:val="none" w:sz="0" w:space="0" w:color="auto"/>
        <w:bottom w:val="none" w:sz="0" w:space="0" w:color="auto"/>
        <w:right w:val="none" w:sz="0" w:space="0" w:color="auto"/>
      </w:divBdr>
    </w:div>
    <w:div w:id="193613883">
      <w:bodyDiv w:val="1"/>
      <w:marLeft w:val="0"/>
      <w:marRight w:val="0"/>
      <w:marTop w:val="0"/>
      <w:marBottom w:val="0"/>
      <w:divBdr>
        <w:top w:val="none" w:sz="0" w:space="0" w:color="auto"/>
        <w:left w:val="none" w:sz="0" w:space="0" w:color="auto"/>
        <w:bottom w:val="none" w:sz="0" w:space="0" w:color="auto"/>
        <w:right w:val="none" w:sz="0" w:space="0" w:color="auto"/>
      </w:divBdr>
    </w:div>
    <w:div w:id="194314927">
      <w:bodyDiv w:val="1"/>
      <w:marLeft w:val="0"/>
      <w:marRight w:val="0"/>
      <w:marTop w:val="0"/>
      <w:marBottom w:val="0"/>
      <w:divBdr>
        <w:top w:val="none" w:sz="0" w:space="0" w:color="auto"/>
        <w:left w:val="none" w:sz="0" w:space="0" w:color="auto"/>
        <w:bottom w:val="none" w:sz="0" w:space="0" w:color="auto"/>
        <w:right w:val="none" w:sz="0" w:space="0" w:color="auto"/>
      </w:divBdr>
    </w:div>
    <w:div w:id="196042514">
      <w:bodyDiv w:val="1"/>
      <w:marLeft w:val="0"/>
      <w:marRight w:val="0"/>
      <w:marTop w:val="0"/>
      <w:marBottom w:val="0"/>
      <w:divBdr>
        <w:top w:val="none" w:sz="0" w:space="0" w:color="auto"/>
        <w:left w:val="none" w:sz="0" w:space="0" w:color="auto"/>
        <w:bottom w:val="none" w:sz="0" w:space="0" w:color="auto"/>
        <w:right w:val="none" w:sz="0" w:space="0" w:color="auto"/>
      </w:divBdr>
    </w:div>
    <w:div w:id="196083813">
      <w:bodyDiv w:val="1"/>
      <w:marLeft w:val="0"/>
      <w:marRight w:val="0"/>
      <w:marTop w:val="0"/>
      <w:marBottom w:val="0"/>
      <w:divBdr>
        <w:top w:val="none" w:sz="0" w:space="0" w:color="auto"/>
        <w:left w:val="none" w:sz="0" w:space="0" w:color="auto"/>
        <w:bottom w:val="none" w:sz="0" w:space="0" w:color="auto"/>
        <w:right w:val="none" w:sz="0" w:space="0" w:color="auto"/>
      </w:divBdr>
    </w:div>
    <w:div w:id="196285356">
      <w:bodyDiv w:val="1"/>
      <w:marLeft w:val="0"/>
      <w:marRight w:val="0"/>
      <w:marTop w:val="0"/>
      <w:marBottom w:val="0"/>
      <w:divBdr>
        <w:top w:val="none" w:sz="0" w:space="0" w:color="auto"/>
        <w:left w:val="none" w:sz="0" w:space="0" w:color="auto"/>
        <w:bottom w:val="none" w:sz="0" w:space="0" w:color="auto"/>
        <w:right w:val="none" w:sz="0" w:space="0" w:color="auto"/>
      </w:divBdr>
    </w:div>
    <w:div w:id="199054664">
      <w:bodyDiv w:val="1"/>
      <w:marLeft w:val="0"/>
      <w:marRight w:val="0"/>
      <w:marTop w:val="0"/>
      <w:marBottom w:val="0"/>
      <w:divBdr>
        <w:top w:val="none" w:sz="0" w:space="0" w:color="auto"/>
        <w:left w:val="none" w:sz="0" w:space="0" w:color="auto"/>
        <w:bottom w:val="none" w:sz="0" w:space="0" w:color="auto"/>
        <w:right w:val="none" w:sz="0" w:space="0" w:color="auto"/>
      </w:divBdr>
    </w:div>
    <w:div w:id="203980658">
      <w:bodyDiv w:val="1"/>
      <w:marLeft w:val="0"/>
      <w:marRight w:val="0"/>
      <w:marTop w:val="0"/>
      <w:marBottom w:val="0"/>
      <w:divBdr>
        <w:top w:val="none" w:sz="0" w:space="0" w:color="auto"/>
        <w:left w:val="none" w:sz="0" w:space="0" w:color="auto"/>
        <w:bottom w:val="none" w:sz="0" w:space="0" w:color="auto"/>
        <w:right w:val="none" w:sz="0" w:space="0" w:color="auto"/>
      </w:divBdr>
    </w:div>
    <w:div w:id="205877391">
      <w:bodyDiv w:val="1"/>
      <w:marLeft w:val="0"/>
      <w:marRight w:val="0"/>
      <w:marTop w:val="0"/>
      <w:marBottom w:val="0"/>
      <w:divBdr>
        <w:top w:val="none" w:sz="0" w:space="0" w:color="auto"/>
        <w:left w:val="none" w:sz="0" w:space="0" w:color="auto"/>
        <w:bottom w:val="none" w:sz="0" w:space="0" w:color="auto"/>
        <w:right w:val="none" w:sz="0" w:space="0" w:color="auto"/>
      </w:divBdr>
    </w:div>
    <w:div w:id="206451343">
      <w:bodyDiv w:val="1"/>
      <w:marLeft w:val="0"/>
      <w:marRight w:val="0"/>
      <w:marTop w:val="0"/>
      <w:marBottom w:val="0"/>
      <w:divBdr>
        <w:top w:val="none" w:sz="0" w:space="0" w:color="auto"/>
        <w:left w:val="none" w:sz="0" w:space="0" w:color="auto"/>
        <w:bottom w:val="none" w:sz="0" w:space="0" w:color="auto"/>
        <w:right w:val="none" w:sz="0" w:space="0" w:color="auto"/>
      </w:divBdr>
    </w:div>
    <w:div w:id="207645719">
      <w:bodyDiv w:val="1"/>
      <w:marLeft w:val="0"/>
      <w:marRight w:val="0"/>
      <w:marTop w:val="0"/>
      <w:marBottom w:val="0"/>
      <w:divBdr>
        <w:top w:val="none" w:sz="0" w:space="0" w:color="auto"/>
        <w:left w:val="none" w:sz="0" w:space="0" w:color="auto"/>
        <w:bottom w:val="none" w:sz="0" w:space="0" w:color="auto"/>
        <w:right w:val="none" w:sz="0" w:space="0" w:color="auto"/>
      </w:divBdr>
    </w:div>
    <w:div w:id="208304431">
      <w:bodyDiv w:val="1"/>
      <w:marLeft w:val="0"/>
      <w:marRight w:val="0"/>
      <w:marTop w:val="0"/>
      <w:marBottom w:val="0"/>
      <w:divBdr>
        <w:top w:val="none" w:sz="0" w:space="0" w:color="auto"/>
        <w:left w:val="none" w:sz="0" w:space="0" w:color="auto"/>
        <w:bottom w:val="none" w:sz="0" w:space="0" w:color="auto"/>
        <w:right w:val="none" w:sz="0" w:space="0" w:color="auto"/>
      </w:divBdr>
    </w:div>
    <w:div w:id="210852697">
      <w:bodyDiv w:val="1"/>
      <w:marLeft w:val="0"/>
      <w:marRight w:val="0"/>
      <w:marTop w:val="0"/>
      <w:marBottom w:val="0"/>
      <w:divBdr>
        <w:top w:val="none" w:sz="0" w:space="0" w:color="auto"/>
        <w:left w:val="none" w:sz="0" w:space="0" w:color="auto"/>
        <w:bottom w:val="none" w:sz="0" w:space="0" w:color="auto"/>
        <w:right w:val="none" w:sz="0" w:space="0" w:color="auto"/>
      </w:divBdr>
    </w:div>
    <w:div w:id="212351310">
      <w:bodyDiv w:val="1"/>
      <w:marLeft w:val="0"/>
      <w:marRight w:val="0"/>
      <w:marTop w:val="0"/>
      <w:marBottom w:val="0"/>
      <w:divBdr>
        <w:top w:val="none" w:sz="0" w:space="0" w:color="auto"/>
        <w:left w:val="none" w:sz="0" w:space="0" w:color="auto"/>
        <w:bottom w:val="none" w:sz="0" w:space="0" w:color="auto"/>
        <w:right w:val="none" w:sz="0" w:space="0" w:color="auto"/>
      </w:divBdr>
    </w:div>
    <w:div w:id="214122156">
      <w:bodyDiv w:val="1"/>
      <w:marLeft w:val="0"/>
      <w:marRight w:val="0"/>
      <w:marTop w:val="0"/>
      <w:marBottom w:val="0"/>
      <w:divBdr>
        <w:top w:val="none" w:sz="0" w:space="0" w:color="auto"/>
        <w:left w:val="none" w:sz="0" w:space="0" w:color="auto"/>
        <w:bottom w:val="none" w:sz="0" w:space="0" w:color="auto"/>
        <w:right w:val="none" w:sz="0" w:space="0" w:color="auto"/>
      </w:divBdr>
    </w:div>
    <w:div w:id="215431715">
      <w:bodyDiv w:val="1"/>
      <w:marLeft w:val="0"/>
      <w:marRight w:val="0"/>
      <w:marTop w:val="0"/>
      <w:marBottom w:val="0"/>
      <w:divBdr>
        <w:top w:val="none" w:sz="0" w:space="0" w:color="auto"/>
        <w:left w:val="none" w:sz="0" w:space="0" w:color="auto"/>
        <w:bottom w:val="none" w:sz="0" w:space="0" w:color="auto"/>
        <w:right w:val="none" w:sz="0" w:space="0" w:color="auto"/>
      </w:divBdr>
    </w:div>
    <w:div w:id="215970488">
      <w:bodyDiv w:val="1"/>
      <w:marLeft w:val="0"/>
      <w:marRight w:val="0"/>
      <w:marTop w:val="0"/>
      <w:marBottom w:val="0"/>
      <w:divBdr>
        <w:top w:val="none" w:sz="0" w:space="0" w:color="auto"/>
        <w:left w:val="none" w:sz="0" w:space="0" w:color="auto"/>
        <w:bottom w:val="none" w:sz="0" w:space="0" w:color="auto"/>
        <w:right w:val="none" w:sz="0" w:space="0" w:color="auto"/>
      </w:divBdr>
    </w:div>
    <w:div w:id="218324616">
      <w:bodyDiv w:val="1"/>
      <w:marLeft w:val="0"/>
      <w:marRight w:val="0"/>
      <w:marTop w:val="0"/>
      <w:marBottom w:val="0"/>
      <w:divBdr>
        <w:top w:val="none" w:sz="0" w:space="0" w:color="auto"/>
        <w:left w:val="none" w:sz="0" w:space="0" w:color="auto"/>
        <w:bottom w:val="none" w:sz="0" w:space="0" w:color="auto"/>
        <w:right w:val="none" w:sz="0" w:space="0" w:color="auto"/>
      </w:divBdr>
    </w:div>
    <w:div w:id="220287306">
      <w:bodyDiv w:val="1"/>
      <w:marLeft w:val="0"/>
      <w:marRight w:val="0"/>
      <w:marTop w:val="0"/>
      <w:marBottom w:val="0"/>
      <w:divBdr>
        <w:top w:val="none" w:sz="0" w:space="0" w:color="auto"/>
        <w:left w:val="none" w:sz="0" w:space="0" w:color="auto"/>
        <w:bottom w:val="none" w:sz="0" w:space="0" w:color="auto"/>
        <w:right w:val="none" w:sz="0" w:space="0" w:color="auto"/>
      </w:divBdr>
    </w:div>
    <w:div w:id="224024669">
      <w:bodyDiv w:val="1"/>
      <w:marLeft w:val="0"/>
      <w:marRight w:val="0"/>
      <w:marTop w:val="0"/>
      <w:marBottom w:val="0"/>
      <w:divBdr>
        <w:top w:val="none" w:sz="0" w:space="0" w:color="auto"/>
        <w:left w:val="none" w:sz="0" w:space="0" w:color="auto"/>
        <w:bottom w:val="none" w:sz="0" w:space="0" w:color="auto"/>
        <w:right w:val="none" w:sz="0" w:space="0" w:color="auto"/>
      </w:divBdr>
    </w:div>
    <w:div w:id="224025675">
      <w:bodyDiv w:val="1"/>
      <w:marLeft w:val="0"/>
      <w:marRight w:val="0"/>
      <w:marTop w:val="0"/>
      <w:marBottom w:val="0"/>
      <w:divBdr>
        <w:top w:val="none" w:sz="0" w:space="0" w:color="auto"/>
        <w:left w:val="none" w:sz="0" w:space="0" w:color="auto"/>
        <w:bottom w:val="none" w:sz="0" w:space="0" w:color="auto"/>
        <w:right w:val="none" w:sz="0" w:space="0" w:color="auto"/>
      </w:divBdr>
    </w:div>
    <w:div w:id="225844588">
      <w:bodyDiv w:val="1"/>
      <w:marLeft w:val="0"/>
      <w:marRight w:val="0"/>
      <w:marTop w:val="0"/>
      <w:marBottom w:val="0"/>
      <w:divBdr>
        <w:top w:val="none" w:sz="0" w:space="0" w:color="auto"/>
        <w:left w:val="none" w:sz="0" w:space="0" w:color="auto"/>
        <w:bottom w:val="none" w:sz="0" w:space="0" w:color="auto"/>
        <w:right w:val="none" w:sz="0" w:space="0" w:color="auto"/>
      </w:divBdr>
    </w:div>
    <w:div w:id="226232215">
      <w:bodyDiv w:val="1"/>
      <w:marLeft w:val="0"/>
      <w:marRight w:val="0"/>
      <w:marTop w:val="0"/>
      <w:marBottom w:val="0"/>
      <w:divBdr>
        <w:top w:val="none" w:sz="0" w:space="0" w:color="auto"/>
        <w:left w:val="none" w:sz="0" w:space="0" w:color="auto"/>
        <w:bottom w:val="none" w:sz="0" w:space="0" w:color="auto"/>
        <w:right w:val="none" w:sz="0" w:space="0" w:color="auto"/>
      </w:divBdr>
    </w:div>
    <w:div w:id="227232766">
      <w:bodyDiv w:val="1"/>
      <w:marLeft w:val="0"/>
      <w:marRight w:val="0"/>
      <w:marTop w:val="0"/>
      <w:marBottom w:val="0"/>
      <w:divBdr>
        <w:top w:val="none" w:sz="0" w:space="0" w:color="auto"/>
        <w:left w:val="none" w:sz="0" w:space="0" w:color="auto"/>
        <w:bottom w:val="none" w:sz="0" w:space="0" w:color="auto"/>
        <w:right w:val="none" w:sz="0" w:space="0" w:color="auto"/>
      </w:divBdr>
    </w:div>
    <w:div w:id="228006647">
      <w:bodyDiv w:val="1"/>
      <w:marLeft w:val="0"/>
      <w:marRight w:val="0"/>
      <w:marTop w:val="0"/>
      <w:marBottom w:val="0"/>
      <w:divBdr>
        <w:top w:val="none" w:sz="0" w:space="0" w:color="auto"/>
        <w:left w:val="none" w:sz="0" w:space="0" w:color="auto"/>
        <w:bottom w:val="none" w:sz="0" w:space="0" w:color="auto"/>
        <w:right w:val="none" w:sz="0" w:space="0" w:color="auto"/>
      </w:divBdr>
    </w:div>
    <w:div w:id="228657740">
      <w:bodyDiv w:val="1"/>
      <w:marLeft w:val="0"/>
      <w:marRight w:val="0"/>
      <w:marTop w:val="0"/>
      <w:marBottom w:val="0"/>
      <w:divBdr>
        <w:top w:val="none" w:sz="0" w:space="0" w:color="auto"/>
        <w:left w:val="none" w:sz="0" w:space="0" w:color="auto"/>
        <w:bottom w:val="none" w:sz="0" w:space="0" w:color="auto"/>
        <w:right w:val="none" w:sz="0" w:space="0" w:color="auto"/>
      </w:divBdr>
    </w:div>
    <w:div w:id="230232590">
      <w:bodyDiv w:val="1"/>
      <w:marLeft w:val="0"/>
      <w:marRight w:val="0"/>
      <w:marTop w:val="0"/>
      <w:marBottom w:val="0"/>
      <w:divBdr>
        <w:top w:val="none" w:sz="0" w:space="0" w:color="auto"/>
        <w:left w:val="none" w:sz="0" w:space="0" w:color="auto"/>
        <w:bottom w:val="none" w:sz="0" w:space="0" w:color="auto"/>
        <w:right w:val="none" w:sz="0" w:space="0" w:color="auto"/>
      </w:divBdr>
    </w:div>
    <w:div w:id="230818501">
      <w:bodyDiv w:val="1"/>
      <w:marLeft w:val="0"/>
      <w:marRight w:val="0"/>
      <w:marTop w:val="0"/>
      <w:marBottom w:val="0"/>
      <w:divBdr>
        <w:top w:val="none" w:sz="0" w:space="0" w:color="auto"/>
        <w:left w:val="none" w:sz="0" w:space="0" w:color="auto"/>
        <w:bottom w:val="none" w:sz="0" w:space="0" w:color="auto"/>
        <w:right w:val="none" w:sz="0" w:space="0" w:color="auto"/>
      </w:divBdr>
    </w:div>
    <w:div w:id="233324965">
      <w:bodyDiv w:val="1"/>
      <w:marLeft w:val="0"/>
      <w:marRight w:val="0"/>
      <w:marTop w:val="0"/>
      <w:marBottom w:val="0"/>
      <w:divBdr>
        <w:top w:val="none" w:sz="0" w:space="0" w:color="auto"/>
        <w:left w:val="none" w:sz="0" w:space="0" w:color="auto"/>
        <w:bottom w:val="none" w:sz="0" w:space="0" w:color="auto"/>
        <w:right w:val="none" w:sz="0" w:space="0" w:color="auto"/>
      </w:divBdr>
    </w:div>
    <w:div w:id="235937071">
      <w:bodyDiv w:val="1"/>
      <w:marLeft w:val="0"/>
      <w:marRight w:val="0"/>
      <w:marTop w:val="0"/>
      <w:marBottom w:val="0"/>
      <w:divBdr>
        <w:top w:val="none" w:sz="0" w:space="0" w:color="auto"/>
        <w:left w:val="none" w:sz="0" w:space="0" w:color="auto"/>
        <w:bottom w:val="none" w:sz="0" w:space="0" w:color="auto"/>
        <w:right w:val="none" w:sz="0" w:space="0" w:color="auto"/>
      </w:divBdr>
    </w:div>
    <w:div w:id="237831435">
      <w:bodyDiv w:val="1"/>
      <w:marLeft w:val="0"/>
      <w:marRight w:val="0"/>
      <w:marTop w:val="0"/>
      <w:marBottom w:val="0"/>
      <w:divBdr>
        <w:top w:val="none" w:sz="0" w:space="0" w:color="auto"/>
        <w:left w:val="none" w:sz="0" w:space="0" w:color="auto"/>
        <w:bottom w:val="none" w:sz="0" w:space="0" w:color="auto"/>
        <w:right w:val="none" w:sz="0" w:space="0" w:color="auto"/>
      </w:divBdr>
    </w:div>
    <w:div w:id="237905985">
      <w:bodyDiv w:val="1"/>
      <w:marLeft w:val="0"/>
      <w:marRight w:val="0"/>
      <w:marTop w:val="0"/>
      <w:marBottom w:val="0"/>
      <w:divBdr>
        <w:top w:val="none" w:sz="0" w:space="0" w:color="auto"/>
        <w:left w:val="none" w:sz="0" w:space="0" w:color="auto"/>
        <w:bottom w:val="none" w:sz="0" w:space="0" w:color="auto"/>
        <w:right w:val="none" w:sz="0" w:space="0" w:color="auto"/>
      </w:divBdr>
    </w:div>
    <w:div w:id="247034572">
      <w:bodyDiv w:val="1"/>
      <w:marLeft w:val="0"/>
      <w:marRight w:val="0"/>
      <w:marTop w:val="0"/>
      <w:marBottom w:val="0"/>
      <w:divBdr>
        <w:top w:val="none" w:sz="0" w:space="0" w:color="auto"/>
        <w:left w:val="none" w:sz="0" w:space="0" w:color="auto"/>
        <w:bottom w:val="none" w:sz="0" w:space="0" w:color="auto"/>
        <w:right w:val="none" w:sz="0" w:space="0" w:color="auto"/>
      </w:divBdr>
    </w:div>
    <w:div w:id="248933401">
      <w:bodyDiv w:val="1"/>
      <w:marLeft w:val="0"/>
      <w:marRight w:val="0"/>
      <w:marTop w:val="0"/>
      <w:marBottom w:val="0"/>
      <w:divBdr>
        <w:top w:val="none" w:sz="0" w:space="0" w:color="auto"/>
        <w:left w:val="none" w:sz="0" w:space="0" w:color="auto"/>
        <w:bottom w:val="none" w:sz="0" w:space="0" w:color="auto"/>
        <w:right w:val="none" w:sz="0" w:space="0" w:color="auto"/>
      </w:divBdr>
    </w:div>
    <w:div w:id="250623816">
      <w:bodyDiv w:val="1"/>
      <w:marLeft w:val="0"/>
      <w:marRight w:val="0"/>
      <w:marTop w:val="0"/>
      <w:marBottom w:val="0"/>
      <w:divBdr>
        <w:top w:val="none" w:sz="0" w:space="0" w:color="auto"/>
        <w:left w:val="none" w:sz="0" w:space="0" w:color="auto"/>
        <w:bottom w:val="none" w:sz="0" w:space="0" w:color="auto"/>
        <w:right w:val="none" w:sz="0" w:space="0" w:color="auto"/>
      </w:divBdr>
    </w:div>
    <w:div w:id="255016194">
      <w:bodyDiv w:val="1"/>
      <w:marLeft w:val="0"/>
      <w:marRight w:val="0"/>
      <w:marTop w:val="0"/>
      <w:marBottom w:val="0"/>
      <w:divBdr>
        <w:top w:val="none" w:sz="0" w:space="0" w:color="auto"/>
        <w:left w:val="none" w:sz="0" w:space="0" w:color="auto"/>
        <w:bottom w:val="none" w:sz="0" w:space="0" w:color="auto"/>
        <w:right w:val="none" w:sz="0" w:space="0" w:color="auto"/>
      </w:divBdr>
    </w:div>
    <w:div w:id="255132942">
      <w:bodyDiv w:val="1"/>
      <w:marLeft w:val="0"/>
      <w:marRight w:val="0"/>
      <w:marTop w:val="0"/>
      <w:marBottom w:val="0"/>
      <w:divBdr>
        <w:top w:val="none" w:sz="0" w:space="0" w:color="auto"/>
        <w:left w:val="none" w:sz="0" w:space="0" w:color="auto"/>
        <w:bottom w:val="none" w:sz="0" w:space="0" w:color="auto"/>
        <w:right w:val="none" w:sz="0" w:space="0" w:color="auto"/>
      </w:divBdr>
    </w:div>
    <w:div w:id="255216784">
      <w:bodyDiv w:val="1"/>
      <w:marLeft w:val="0"/>
      <w:marRight w:val="0"/>
      <w:marTop w:val="0"/>
      <w:marBottom w:val="0"/>
      <w:divBdr>
        <w:top w:val="none" w:sz="0" w:space="0" w:color="auto"/>
        <w:left w:val="none" w:sz="0" w:space="0" w:color="auto"/>
        <w:bottom w:val="none" w:sz="0" w:space="0" w:color="auto"/>
        <w:right w:val="none" w:sz="0" w:space="0" w:color="auto"/>
      </w:divBdr>
    </w:div>
    <w:div w:id="256181553">
      <w:bodyDiv w:val="1"/>
      <w:marLeft w:val="0"/>
      <w:marRight w:val="0"/>
      <w:marTop w:val="0"/>
      <w:marBottom w:val="0"/>
      <w:divBdr>
        <w:top w:val="none" w:sz="0" w:space="0" w:color="auto"/>
        <w:left w:val="none" w:sz="0" w:space="0" w:color="auto"/>
        <w:bottom w:val="none" w:sz="0" w:space="0" w:color="auto"/>
        <w:right w:val="none" w:sz="0" w:space="0" w:color="auto"/>
      </w:divBdr>
    </w:div>
    <w:div w:id="262542106">
      <w:bodyDiv w:val="1"/>
      <w:marLeft w:val="0"/>
      <w:marRight w:val="0"/>
      <w:marTop w:val="0"/>
      <w:marBottom w:val="0"/>
      <w:divBdr>
        <w:top w:val="none" w:sz="0" w:space="0" w:color="auto"/>
        <w:left w:val="none" w:sz="0" w:space="0" w:color="auto"/>
        <w:bottom w:val="none" w:sz="0" w:space="0" w:color="auto"/>
        <w:right w:val="none" w:sz="0" w:space="0" w:color="auto"/>
      </w:divBdr>
    </w:div>
    <w:div w:id="265116253">
      <w:bodyDiv w:val="1"/>
      <w:marLeft w:val="0"/>
      <w:marRight w:val="0"/>
      <w:marTop w:val="0"/>
      <w:marBottom w:val="0"/>
      <w:divBdr>
        <w:top w:val="none" w:sz="0" w:space="0" w:color="auto"/>
        <w:left w:val="none" w:sz="0" w:space="0" w:color="auto"/>
        <w:bottom w:val="none" w:sz="0" w:space="0" w:color="auto"/>
        <w:right w:val="none" w:sz="0" w:space="0" w:color="auto"/>
      </w:divBdr>
    </w:div>
    <w:div w:id="265315030">
      <w:bodyDiv w:val="1"/>
      <w:marLeft w:val="0"/>
      <w:marRight w:val="0"/>
      <w:marTop w:val="0"/>
      <w:marBottom w:val="0"/>
      <w:divBdr>
        <w:top w:val="none" w:sz="0" w:space="0" w:color="auto"/>
        <w:left w:val="none" w:sz="0" w:space="0" w:color="auto"/>
        <w:bottom w:val="none" w:sz="0" w:space="0" w:color="auto"/>
        <w:right w:val="none" w:sz="0" w:space="0" w:color="auto"/>
      </w:divBdr>
    </w:div>
    <w:div w:id="268050532">
      <w:bodyDiv w:val="1"/>
      <w:marLeft w:val="0"/>
      <w:marRight w:val="0"/>
      <w:marTop w:val="0"/>
      <w:marBottom w:val="0"/>
      <w:divBdr>
        <w:top w:val="none" w:sz="0" w:space="0" w:color="auto"/>
        <w:left w:val="none" w:sz="0" w:space="0" w:color="auto"/>
        <w:bottom w:val="none" w:sz="0" w:space="0" w:color="auto"/>
        <w:right w:val="none" w:sz="0" w:space="0" w:color="auto"/>
      </w:divBdr>
    </w:div>
    <w:div w:id="269357664">
      <w:bodyDiv w:val="1"/>
      <w:marLeft w:val="0"/>
      <w:marRight w:val="0"/>
      <w:marTop w:val="0"/>
      <w:marBottom w:val="0"/>
      <w:divBdr>
        <w:top w:val="none" w:sz="0" w:space="0" w:color="auto"/>
        <w:left w:val="none" w:sz="0" w:space="0" w:color="auto"/>
        <w:bottom w:val="none" w:sz="0" w:space="0" w:color="auto"/>
        <w:right w:val="none" w:sz="0" w:space="0" w:color="auto"/>
      </w:divBdr>
    </w:div>
    <w:div w:id="270363992">
      <w:bodyDiv w:val="1"/>
      <w:marLeft w:val="0"/>
      <w:marRight w:val="0"/>
      <w:marTop w:val="0"/>
      <w:marBottom w:val="0"/>
      <w:divBdr>
        <w:top w:val="none" w:sz="0" w:space="0" w:color="auto"/>
        <w:left w:val="none" w:sz="0" w:space="0" w:color="auto"/>
        <w:bottom w:val="none" w:sz="0" w:space="0" w:color="auto"/>
        <w:right w:val="none" w:sz="0" w:space="0" w:color="auto"/>
      </w:divBdr>
    </w:div>
    <w:div w:id="271479893">
      <w:bodyDiv w:val="1"/>
      <w:marLeft w:val="0"/>
      <w:marRight w:val="0"/>
      <w:marTop w:val="0"/>
      <w:marBottom w:val="0"/>
      <w:divBdr>
        <w:top w:val="none" w:sz="0" w:space="0" w:color="auto"/>
        <w:left w:val="none" w:sz="0" w:space="0" w:color="auto"/>
        <w:bottom w:val="none" w:sz="0" w:space="0" w:color="auto"/>
        <w:right w:val="none" w:sz="0" w:space="0" w:color="auto"/>
      </w:divBdr>
    </w:div>
    <w:div w:id="272057446">
      <w:bodyDiv w:val="1"/>
      <w:marLeft w:val="0"/>
      <w:marRight w:val="0"/>
      <w:marTop w:val="0"/>
      <w:marBottom w:val="0"/>
      <w:divBdr>
        <w:top w:val="none" w:sz="0" w:space="0" w:color="auto"/>
        <w:left w:val="none" w:sz="0" w:space="0" w:color="auto"/>
        <w:bottom w:val="none" w:sz="0" w:space="0" w:color="auto"/>
        <w:right w:val="none" w:sz="0" w:space="0" w:color="auto"/>
      </w:divBdr>
    </w:div>
    <w:div w:id="276108299">
      <w:bodyDiv w:val="1"/>
      <w:marLeft w:val="0"/>
      <w:marRight w:val="0"/>
      <w:marTop w:val="0"/>
      <w:marBottom w:val="0"/>
      <w:divBdr>
        <w:top w:val="none" w:sz="0" w:space="0" w:color="auto"/>
        <w:left w:val="none" w:sz="0" w:space="0" w:color="auto"/>
        <w:bottom w:val="none" w:sz="0" w:space="0" w:color="auto"/>
        <w:right w:val="none" w:sz="0" w:space="0" w:color="auto"/>
      </w:divBdr>
    </w:div>
    <w:div w:id="277176914">
      <w:bodyDiv w:val="1"/>
      <w:marLeft w:val="0"/>
      <w:marRight w:val="0"/>
      <w:marTop w:val="0"/>
      <w:marBottom w:val="0"/>
      <w:divBdr>
        <w:top w:val="none" w:sz="0" w:space="0" w:color="auto"/>
        <w:left w:val="none" w:sz="0" w:space="0" w:color="auto"/>
        <w:bottom w:val="none" w:sz="0" w:space="0" w:color="auto"/>
        <w:right w:val="none" w:sz="0" w:space="0" w:color="auto"/>
      </w:divBdr>
    </w:div>
    <w:div w:id="278417125">
      <w:bodyDiv w:val="1"/>
      <w:marLeft w:val="0"/>
      <w:marRight w:val="0"/>
      <w:marTop w:val="0"/>
      <w:marBottom w:val="0"/>
      <w:divBdr>
        <w:top w:val="none" w:sz="0" w:space="0" w:color="auto"/>
        <w:left w:val="none" w:sz="0" w:space="0" w:color="auto"/>
        <w:bottom w:val="none" w:sz="0" w:space="0" w:color="auto"/>
        <w:right w:val="none" w:sz="0" w:space="0" w:color="auto"/>
      </w:divBdr>
    </w:div>
    <w:div w:id="279535860">
      <w:bodyDiv w:val="1"/>
      <w:marLeft w:val="0"/>
      <w:marRight w:val="0"/>
      <w:marTop w:val="0"/>
      <w:marBottom w:val="0"/>
      <w:divBdr>
        <w:top w:val="none" w:sz="0" w:space="0" w:color="auto"/>
        <w:left w:val="none" w:sz="0" w:space="0" w:color="auto"/>
        <w:bottom w:val="none" w:sz="0" w:space="0" w:color="auto"/>
        <w:right w:val="none" w:sz="0" w:space="0" w:color="auto"/>
      </w:divBdr>
    </w:div>
    <w:div w:id="282001657">
      <w:bodyDiv w:val="1"/>
      <w:marLeft w:val="0"/>
      <w:marRight w:val="0"/>
      <w:marTop w:val="0"/>
      <w:marBottom w:val="0"/>
      <w:divBdr>
        <w:top w:val="none" w:sz="0" w:space="0" w:color="auto"/>
        <w:left w:val="none" w:sz="0" w:space="0" w:color="auto"/>
        <w:bottom w:val="none" w:sz="0" w:space="0" w:color="auto"/>
        <w:right w:val="none" w:sz="0" w:space="0" w:color="auto"/>
      </w:divBdr>
    </w:div>
    <w:div w:id="282424039">
      <w:bodyDiv w:val="1"/>
      <w:marLeft w:val="0"/>
      <w:marRight w:val="0"/>
      <w:marTop w:val="0"/>
      <w:marBottom w:val="0"/>
      <w:divBdr>
        <w:top w:val="none" w:sz="0" w:space="0" w:color="auto"/>
        <w:left w:val="none" w:sz="0" w:space="0" w:color="auto"/>
        <w:bottom w:val="none" w:sz="0" w:space="0" w:color="auto"/>
        <w:right w:val="none" w:sz="0" w:space="0" w:color="auto"/>
      </w:divBdr>
    </w:div>
    <w:div w:id="283118356">
      <w:bodyDiv w:val="1"/>
      <w:marLeft w:val="0"/>
      <w:marRight w:val="0"/>
      <w:marTop w:val="0"/>
      <w:marBottom w:val="0"/>
      <w:divBdr>
        <w:top w:val="none" w:sz="0" w:space="0" w:color="auto"/>
        <w:left w:val="none" w:sz="0" w:space="0" w:color="auto"/>
        <w:bottom w:val="none" w:sz="0" w:space="0" w:color="auto"/>
        <w:right w:val="none" w:sz="0" w:space="0" w:color="auto"/>
      </w:divBdr>
    </w:div>
    <w:div w:id="284312412">
      <w:bodyDiv w:val="1"/>
      <w:marLeft w:val="0"/>
      <w:marRight w:val="0"/>
      <w:marTop w:val="0"/>
      <w:marBottom w:val="0"/>
      <w:divBdr>
        <w:top w:val="none" w:sz="0" w:space="0" w:color="auto"/>
        <w:left w:val="none" w:sz="0" w:space="0" w:color="auto"/>
        <w:bottom w:val="none" w:sz="0" w:space="0" w:color="auto"/>
        <w:right w:val="none" w:sz="0" w:space="0" w:color="auto"/>
      </w:divBdr>
    </w:div>
    <w:div w:id="284851586">
      <w:bodyDiv w:val="1"/>
      <w:marLeft w:val="0"/>
      <w:marRight w:val="0"/>
      <w:marTop w:val="0"/>
      <w:marBottom w:val="0"/>
      <w:divBdr>
        <w:top w:val="none" w:sz="0" w:space="0" w:color="auto"/>
        <w:left w:val="none" w:sz="0" w:space="0" w:color="auto"/>
        <w:bottom w:val="none" w:sz="0" w:space="0" w:color="auto"/>
        <w:right w:val="none" w:sz="0" w:space="0" w:color="auto"/>
      </w:divBdr>
    </w:div>
    <w:div w:id="286619457">
      <w:bodyDiv w:val="1"/>
      <w:marLeft w:val="0"/>
      <w:marRight w:val="0"/>
      <w:marTop w:val="0"/>
      <w:marBottom w:val="0"/>
      <w:divBdr>
        <w:top w:val="none" w:sz="0" w:space="0" w:color="auto"/>
        <w:left w:val="none" w:sz="0" w:space="0" w:color="auto"/>
        <w:bottom w:val="none" w:sz="0" w:space="0" w:color="auto"/>
        <w:right w:val="none" w:sz="0" w:space="0" w:color="auto"/>
      </w:divBdr>
    </w:div>
    <w:div w:id="287199385">
      <w:bodyDiv w:val="1"/>
      <w:marLeft w:val="0"/>
      <w:marRight w:val="0"/>
      <w:marTop w:val="0"/>
      <w:marBottom w:val="0"/>
      <w:divBdr>
        <w:top w:val="none" w:sz="0" w:space="0" w:color="auto"/>
        <w:left w:val="none" w:sz="0" w:space="0" w:color="auto"/>
        <w:bottom w:val="none" w:sz="0" w:space="0" w:color="auto"/>
        <w:right w:val="none" w:sz="0" w:space="0" w:color="auto"/>
      </w:divBdr>
    </w:div>
    <w:div w:id="287931113">
      <w:bodyDiv w:val="1"/>
      <w:marLeft w:val="0"/>
      <w:marRight w:val="0"/>
      <w:marTop w:val="0"/>
      <w:marBottom w:val="0"/>
      <w:divBdr>
        <w:top w:val="none" w:sz="0" w:space="0" w:color="auto"/>
        <w:left w:val="none" w:sz="0" w:space="0" w:color="auto"/>
        <w:bottom w:val="none" w:sz="0" w:space="0" w:color="auto"/>
        <w:right w:val="none" w:sz="0" w:space="0" w:color="auto"/>
      </w:divBdr>
    </w:div>
    <w:div w:id="288171516">
      <w:bodyDiv w:val="1"/>
      <w:marLeft w:val="0"/>
      <w:marRight w:val="0"/>
      <w:marTop w:val="0"/>
      <w:marBottom w:val="0"/>
      <w:divBdr>
        <w:top w:val="none" w:sz="0" w:space="0" w:color="auto"/>
        <w:left w:val="none" w:sz="0" w:space="0" w:color="auto"/>
        <w:bottom w:val="none" w:sz="0" w:space="0" w:color="auto"/>
        <w:right w:val="none" w:sz="0" w:space="0" w:color="auto"/>
      </w:divBdr>
    </w:div>
    <w:div w:id="288434484">
      <w:bodyDiv w:val="1"/>
      <w:marLeft w:val="0"/>
      <w:marRight w:val="0"/>
      <w:marTop w:val="0"/>
      <w:marBottom w:val="0"/>
      <w:divBdr>
        <w:top w:val="none" w:sz="0" w:space="0" w:color="auto"/>
        <w:left w:val="none" w:sz="0" w:space="0" w:color="auto"/>
        <w:bottom w:val="none" w:sz="0" w:space="0" w:color="auto"/>
        <w:right w:val="none" w:sz="0" w:space="0" w:color="auto"/>
      </w:divBdr>
    </w:div>
    <w:div w:id="289282305">
      <w:bodyDiv w:val="1"/>
      <w:marLeft w:val="0"/>
      <w:marRight w:val="0"/>
      <w:marTop w:val="0"/>
      <w:marBottom w:val="0"/>
      <w:divBdr>
        <w:top w:val="none" w:sz="0" w:space="0" w:color="auto"/>
        <w:left w:val="none" w:sz="0" w:space="0" w:color="auto"/>
        <w:bottom w:val="none" w:sz="0" w:space="0" w:color="auto"/>
        <w:right w:val="none" w:sz="0" w:space="0" w:color="auto"/>
      </w:divBdr>
    </w:div>
    <w:div w:id="289627568">
      <w:bodyDiv w:val="1"/>
      <w:marLeft w:val="0"/>
      <w:marRight w:val="0"/>
      <w:marTop w:val="0"/>
      <w:marBottom w:val="0"/>
      <w:divBdr>
        <w:top w:val="none" w:sz="0" w:space="0" w:color="auto"/>
        <w:left w:val="none" w:sz="0" w:space="0" w:color="auto"/>
        <w:bottom w:val="none" w:sz="0" w:space="0" w:color="auto"/>
        <w:right w:val="none" w:sz="0" w:space="0" w:color="auto"/>
      </w:divBdr>
    </w:div>
    <w:div w:id="289630631">
      <w:bodyDiv w:val="1"/>
      <w:marLeft w:val="0"/>
      <w:marRight w:val="0"/>
      <w:marTop w:val="0"/>
      <w:marBottom w:val="0"/>
      <w:divBdr>
        <w:top w:val="none" w:sz="0" w:space="0" w:color="auto"/>
        <w:left w:val="none" w:sz="0" w:space="0" w:color="auto"/>
        <w:bottom w:val="none" w:sz="0" w:space="0" w:color="auto"/>
        <w:right w:val="none" w:sz="0" w:space="0" w:color="auto"/>
      </w:divBdr>
    </w:div>
    <w:div w:id="290206250">
      <w:bodyDiv w:val="1"/>
      <w:marLeft w:val="0"/>
      <w:marRight w:val="0"/>
      <w:marTop w:val="0"/>
      <w:marBottom w:val="0"/>
      <w:divBdr>
        <w:top w:val="none" w:sz="0" w:space="0" w:color="auto"/>
        <w:left w:val="none" w:sz="0" w:space="0" w:color="auto"/>
        <w:bottom w:val="none" w:sz="0" w:space="0" w:color="auto"/>
        <w:right w:val="none" w:sz="0" w:space="0" w:color="auto"/>
      </w:divBdr>
    </w:div>
    <w:div w:id="290552819">
      <w:bodyDiv w:val="1"/>
      <w:marLeft w:val="0"/>
      <w:marRight w:val="0"/>
      <w:marTop w:val="0"/>
      <w:marBottom w:val="0"/>
      <w:divBdr>
        <w:top w:val="none" w:sz="0" w:space="0" w:color="auto"/>
        <w:left w:val="none" w:sz="0" w:space="0" w:color="auto"/>
        <w:bottom w:val="none" w:sz="0" w:space="0" w:color="auto"/>
        <w:right w:val="none" w:sz="0" w:space="0" w:color="auto"/>
      </w:divBdr>
    </w:div>
    <w:div w:id="291332545">
      <w:bodyDiv w:val="1"/>
      <w:marLeft w:val="0"/>
      <w:marRight w:val="0"/>
      <w:marTop w:val="0"/>
      <w:marBottom w:val="0"/>
      <w:divBdr>
        <w:top w:val="none" w:sz="0" w:space="0" w:color="auto"/>
        <w:left w:val="none" w:sz="0" w:space="0" w:color="auto"/>
        <w:bottom w:val="none" w:sz="0" w:space="0" w:color="auto"/>
        <w:right w:val="none" w:sz="0" w:space="0" w:color="auto"/>
      </w:divBdr>
    </w:div>
    <w:div w:id="292833713">
      <w:bodyDiv w:val="1"/>
      <w:marLeft w:val="0"/>
      <w:marRight w:val="0"/>
      <w:marTop w:val="0"/>
      <w:marBottom w:val="0"/>
      <w:divBdr>
        <w:top w:val="none" w:sz="0" w:space="0" w:color="auto"/>
        <w:left w:val="none" w:sz="0" w:space="0" w:color="auto"/>
        <w:bottom w:val="none" w:sz="0" w:space="0" w:color="auto"/>
        <w:right w:val="none" w:sz="0" w:space="0" w:color="auto"/>
      </w:divBdr>
    </w:div>
    <w:div w:id="293026154">
      <w:bodyDiv w:val="1"/>
      <w:marLeft w:val="0"/>
      <w:marRight w:val="0"/>
      <w:marTop w:val="0"/>
      <w:marBottom w:val="0"/>
      <w:divBdr>
        <w:top w:val="none" w:sz="0" w:space="0" w:color="auto"/>
        <w:left w:val="none" w:sz="0" w:space="0" w:color="auto"/>
        <w:bottom w:val="none" w:sz="0" w:space="0" w:color="auto"/>
        <w:right w:val="none" w:sz="0" w:space="0" w:color="auto"/>
      </w:divBdr>
    </w:div>
    <w:div w:id="293216941">
      <w:bodyDiv w:val="1"/>
      <w:marLeft w:val="0"/>
      <w:marRight w:val="0"/>
      <w:marTop w:val="0"/>
      <w:marBottom w:val="0"/>
      <w:divBdr>
        <w:top w:val="none" w:sz="0" w:space="0" w:color="auto"/>
        <w:left w:val="none" w:sz="0" w:space="0" w:color="auto"/>
        <w:bottom w:val="none" w:sz="0" w:space="0" w:color="auto"/>
        <w:right w:val="none" w:sz="0" w:space="0" w:color="auto"/>
      </w:divBdr>
    </w:div>
    <w:div w:id="296103983">
      <w:bodyDiv w:val="1"/>
      <w:marLeft w:val="0"/>
      <w:marRight w:val="0"/>
      <w:marTop w:val="0"/>
      <w:marBottom w:val="0"/>
      <w:divBdr>
        <w:top w:val="none" w:sz="0" w:space="0" w:color="auto"/>
        <w:left w:val="none" w:sz="0" w:space="0" w:color="auto"/>
        <w:bottom w:val="none" w:sz="0" w:space="0" w:color="auto"/>
        <w:right w:val="none" w:sz="0" w:space="0" w:color="auto"/>
      </w:divBdr>
    </w:div>
    <w:div w:id="298271603">
      <w:bodyDiv w:val="1"/>
      <w:marLeft w:val="0"/>
      <w:marRight w:val="0"/>
      <w:marTop w:val="0"/>
      <w:marBottom w:val="0"/>
      <w:divBdr>
        <w:top w:val="none" w:sz="0" w:space="0" w:color="auto"/>
        <w:left w:val="none" w:sz="0" w:space="0" w:color="auto"/>
        <w:bottom w:val="none" w:sz="0" w:space="0" w:color="auto"/>
        <w:right w:val="none" w:sz="0" w:space="0" w:color="auto"/>
      </w:divBdr>
    </w:div>
    <w:div w:id="300431326">
      <w:bodyDiv w:val="1"/>
      <w:marLeft w:val="0"/>
      <w:marRight w:val="0"/>
      <w:marTop w:val="0"/>
      <w:marBottom w:val="0"/>
      <w:divBdr>
        <w:top w:val="none" w:sz="0" w:space="0" w:color="auto"/>
        <w:left w:val="none" w:sz="0" w:space="0" w:color="auto"/>
        <w:bottom w:val="none" w:sz="0" w:space="0" w:color="auto"/>
        <w:right w:val="none" w:sz="0" w:space="0" w:color="auto"/>
      </w:divBdr>
    </w:div>
    <w:div w:id="301274529">
      <w:bodyDiv w:val="1"/>
      <w:marLeft w:val="0"/>
      <w:marRight w:val="0"/>
      <w:marTop w:val="0"/>
      <w:marBottom w:val="0"/>
      <w:divBdr>
        <w:top w:val="none" w:sz="0" w:space="0" w:color="auto"/>
        <w:left w:val="none" w:sz="0" w:space="0" w:color="auto"/>
        <w:bottom w:val="none" w:sz="0" w:space="0" w:color="auto"/>
        <w:right w:val="none" w:sz="0" w:space="0" w:color="auto"/>
      </w:divBdr>
    </w:div>
    <w:div w:id="301496776">
      <w:bodyDiv w:val="1"/>
      <w:marLeft w:val="0"/>
      <w:marRight w:val="0"/>
      <w:marTop w:val="0"/>
      <w:marBottom w:val="0"/>
      <w:divBdr>
        <w:top w:val="none" w:sz="0" w:space="0" w:color="auto"/>
        <w:left w:val="none" w:sz="0" w:space="0" w:color="auto"/>
        <w:bottom w:val="none" w:sz="0" w:space="0" w:color="auto"/>
        <w:right w:val="none" w:sz="0" w:space="0" w:color="auto"/>
      </w:divBdr>
    </w:div>
    <w:div w:id="301810746">
      <w:bodyDiv w:val="1"/>
      <w:marLeft w:val="0"/>
      <w:marRight w:val="0"/>
      <w:marTop w:val="0"/>
      <w:marBottom w:val="0"/>
      <w:divBdr>
        <w:top w:val="none" w:sz="0" w:space="0" w:color="auto"/>
        <w:left w:val="none" w:sz="0" w:space="0" w:color="auto"/>
        <w:bottom w:val="none" w:sz="0" w:space="0" w:color="auto"/>
        <w:right w:val="none" w:sz="0" w:space="0" w:color="auto"/>
      </w:divBdr>
    </w:div>
    <w:div w:id="303126931">
      <w:bodyDiv w:val="1"/>
      <w:marLeft w:val="0"/>
      <w:marRight w:val="0"/>
      <w:marTop w:val="0"/>
      <w:marBottom w:val="0"/>
      <w:divBdr>
        <w:top w:val="none" w:sz="0" w:space="0" w:color="auto"/>
        <w:left w:val="none" w:sz="0" w:space="0" w:color="auto"/>
        <w:bottom w:val="none" w:sz="0" w:space="0" w:color="auto"/>
        <w:right w:val="none" w:sz="0" w:space="0" w:color="auto"/>
      </w:divBdr>
    </w:div>
    <w:div w:id="303780105">
      <w:bodyDiv w:val="1"/>
      <w:marLeft w:val="0"/>
      <w:marRight w:val="0"/>
      <w:marTop w:val="0"/>
      <w:marBottom w:val="0"/>
      <w:divBdr>
        <w:top w:val="none" w:sz="0" w:space="0" w:color="auto"/>
        <w:left w:val="none" w:sz="0" w:space="0" w:color="auto"/>
        <w:bottom w:val="none" w:sz="0" w:space="0" w:color="auto"/>
        <w:right w:val="none" w:sz="0" w:space="0" w:color="auto"/>
      </w:divBdr>
    </w:div>
    <w:div w:id="304167589">
      <w:bodyDiv w:val="1"/>
      <w:marLeft w:val="0"/>
      <w:marRight w:val="0"/>
      <w:marTop w:val="0"/>
      <w:marBottom w:val="0"/>
      <w:divBdr>
        <w:top w:val="none" w:sz="0" w:space="0" w:color="auto"/>
        <w:left w:val="none" w:sz="0" w:space="0" w:color="auto"/>
        <w:bottom w:val="none" w:sz="0" w:space="0" w:color="auto"/>
        <w:right w:val="none" w:sz="0" w:space="0" w:color="auto"/>
      </w:divBdr>
    </w:div>
    <w:div w:id="304169435">
      <w:bodyDiv w:val="1"/>
      <w:marLeft w:val="0"/>
      <w:marRight w:val="0"/>
      <w:marTop w:val="0"/>
      <w:marBottom w:val="0"/>
      <w:divBdr>
        <w:top w:val="none" w:sz="0" w:space="0" w:color="auto"/>
        <w:left w:val="none" w:sz="0" w:space="0" w:color="auto"/>
        <w:bottom w:val="none" w:sz="0" w:space="0" w:color="auto"/>
        <w:right w:val="none" w:sz="0" w:space="0" w:color="auto"/>
      </w:divBdr>
    </w:div>
    <w:div w:id="304311043">
      <w:bodyDiv w:val="1"/>
      <w:marLeft w:val="0"/>
      <w:marRight w:val="0"/>
      <w:marTop w:val="0"/>
      <w:marBottom w:val="0"/>
      <w:divBdr>
        <w:top w:val="none" w:sz="0" w:space="0" w:color="auto"/>
        <w:left w:val="none" w:sz="0" w:space="0" w:color="auto"/>
        <w:bottom w:val="none" w:sz="0" w:space="0" w:color="auto"/>
        <w:right w:val="none" w:sz="0" w:space="0" w:color="auto"/>
      </w:divBdr>
    </w:div>
    <w:div w:id="304898677">
      <w:bodyDiv w:val="1"/>
      <w:marLeft w:val="0"/>
      <w:marRight w:val="0"/>
      <w:marTop w:val="0"/>
      <w:marBottom w:val="0"/>
      <w:divBdr>
        <w:top w:val="none" w:sz="0" w:space="0" w:color="auto"/>
        <w:left w:val="none" w:sz="0" w:space="0" w:color="auto"/>
        <w:bottom w:val="none" w:sz="0" w:space="0" w:color="auto"/>
        <w:right w:val="none" w:sz="0" w:space="0" w:color="auto"/>
      </w:divBdr>
    </w:div>
    <w:div w:id="304968697">
      <w:bodyDiv w:val="1"/>
      <w:marLeft w:val="0"/>
      <w:marRight w:val="0"/>
      <w:marTop w:val="0"/>
      <w:marBottom w:val="0"/>
      <w:divBdr>
        <w:top w:val="none" w:sz="0" w:space="0" w:color="auto"/>
        <w:left w:val="none" w:sz="0" w:space="0" w:color="auto"/>
        <w:bottom w:val="none" w:sz="0" w:space="0" w:color="auto"/>
        <w:right w:val="none" w:sz="0" w:space="0" w:color="auto"/>
      </w:divBdr>
    </w:div>
    <w:div w:id="308899175">
      <w:bodyDiv w:val="1"/>
      <w:marLeft w:val="0"/>
      <w:marRight w:val="0"/>
      <w:marTop w:val="0"/>
      <w:marBottom w:val="0"/>
      <w:divBdr>
        <w:top w:val="none" w:sz="0" w:space="0" w:color="auto"/>
        <w:left w:val="none" w:sz="0" w:space="0" w:color="auto"/>
        <w:bottom w:val="none" w:sz="0" w:space="0" w:color="auto"/>
        <w:right w:val="none" w:sz="0" w:space="0" w:color="auto"/>
      </w:divBdr>
    </w:div>
    <w:div w:id="309336282">
      <w:bodyDiv w:val="1"/>
      <w:marLeft w:val="0"/>
      <w:marRight w:val="0"/>
      <w:marTop w:val="0"/>
      <w:marBottom w:val="0"/>
      <w:divBdr>
        <w:top w:val="none" w:sz="0" w:space="0" w:color="auto"/>
        <w:left w:val="none" w:sz="0" w:space="0" w:color="auto"/>
        <w:bottom w:val="none" w:sz="0" w:space="0" w:color="auto"/>
        <w:right w:val="none" w:sz="0" w:space="0" w:color="auto"/>
      </w:divBdr>
    </w:div>
    <w:div w:id="310670162">
      <w:bodyDiv w:val="1"/>
      <w:marLeft w:val="0"/>
      <w:marRight w:val="0"/>
      <w:marTop w:val="0"/>
      <w:marBottom w:val="0"/>
      <w:divBdr>
        <w:top w:val="none" w:sz="0" w:space="0" w:color="auto"/>
        <w:left w:val="none" w:sz="0" w:space="0" w:color="auto"/>
        <w:bottom w:val="none" w:sz="0" w:space="0" w:color="auto"/>
        <w:right w:val="none" w:sz="0" w:space="0" w:color="auto"/>
      </w:divBdr>
    </w:div>
    <w:div w:id="311834218">
      <w:bodyDiv w:val="1"/>
      <w:marLeft w:val="0"/>
      <w:marRight w:val="0"/>
      <w:marTop w:val="0"/>
      <w:marBottom w:val="0"/>
      <w:divBdr>
        <w:top w:val="none" w:sz="0" w:space="0" w:color="auto"/>
        <w:left w:val="none" w:sz="0" w:space="0" w:color="auto"/>
        <w:bottom w:val="none" w:sz="0" w:space="0" w:color="auto"/>
        <w:right w:val="none" w:sz="0" w:space="0" w:color="auto"/>
      </w:divBdr>
    </w:div>
    <w:div w:id="311954381">
      <w:bodyDiv w:val="1"/>
      <w:marLeft w:val="0"/>
      <w:marRight w:val="0"/>
      <w:marTop w:val="0"/>
      <w:marBottom w:val="0"/>
      <w:divBdr>
        <w:top w:val="none" w:sz="0" w:space="0" w:color="auto"/>
        <w:left w:val="none" w:sz="0" w:space="0" w:color="auto"/>
        <w:bottom w:val="none" w:sz="0" w:space="0" w:color="auto"/>
        <w:right w:val="none" w:sz="0" w:space="0" w:color="auto"/>
      </w:divBdr>
    </w:div>
    <w:div w:id="314340803">
      <w:bodyDiv w:val="1"/>
      <w:marLeft w:val="0"/>
      <w:marRight w:val="0"/>
      <w:marTop w:val="0"/>
      <w:marBottom w:val="0"/>
      <w:divBdr>
        <w:top w:val="none" w:sz="0" w:space="0" w:color="auto"/>
        <w:left w:val="none" w:sz="0" w:space="0" w:color="auto"/>
        <w:bottom w:val="none" w:sz="0" w:space="0" w:color="auto"/>
        <w:right w:val="none" w:sz="0" w:space="0" w:color="auto"/>
      </w:divBdr>
    </w:div>
    <w:div w:id="315646919">
      <w:bodyDiv w:val="1"/>
      <w:marLeft w:val="0"/>
      <w:marRight w:val="0"/>
      <w:marTop w:val="0"/>
      <w:marBottom w:val="0"/>
      <w:divBdr>
        <w:top w:val="none" w:sz="0" w:space="0" w:color="auto"/>
        <w:left w:val="none" w:sz="0" w:space="0" w:color="auto"/>
        <w:bottom w:val="none" w:sz="0" w:space="0" w:color="auto"/>
        <w:right w:val="none" w:sz="0" w:space="0" w:color="auto"/>
      </w:divBdr>
    </w:div>
    <w:div w:id="316107440">
      <w:bodyDiv w:val="1"/>
      <w:marLeft w:val="0"/>
      <w:marRight w:val="0"/>
      <w:marTop w:val="0"/>
      <w:marBottom w:val="0"/>
      <w:divBdr>
        <w:top w:val="none" w:sz="0" w:space="0" w:color="auto"/>
        <w:left w:val="none" w:sz="0" w:space="0" w:color="auto"/>
        <w:bottom w:val="none" w:sz="0" w:space="0" w:color="auto"/>
        <w:right w:val="none" w:sz="0" w:space="0" w:color="auto"/>
      </w:divBdr>
    </w:div>
    <w:div w:id="321081600">
      <w:bodyDiv w:val="1"/>
      <w:marLeft w:val="0"/>
      <w:marRight w:val="0"/>
      <w:marTop w:val="0"/>
      <w:marBottom w:val="0"/>
      <w:divBdr>
        <w:top w:val="none" w:sz="0" w:space="0" w:color="auto"/>
        <w:left w:val="none" w:sz="0" w:space="0" w:color="auto"/>
        <w:bottom w:val="none" w:sz="0" w:space="0" w:color="auto"/>
        <w:right w:val="none" w:sz="0" w:space="0" w:color="auto"/>
      </w:divBdr>
    </w:div>
    <w:div w:id="324020549">
      <w:bodyDiv w:val="1"/>
      <w:marLeft w:val="0"/>
      <w:marRight w:val="0"/>
      <w:marTop w:val="0"/>
      <w:marBottom w:val="0"/>
      <w:divBdr>
        <w:top w:val="none" w:sz="0" w:space="0" w:color="auto"/>
        <w:left w:val="none" w:sz="0" w:space="0" w:color="auto"/>
        <w:bottom w:val="none" w:sz="0" w:space="0" w:color="auto"/>
        <w:right w:val="none" w:sz="0" w:space="0" w:color="auto"/>
      </w:divBdr>
    </w:div>
    <w:div w:id="327248891">
      <w:bodyDiv w:val="1"/>
      <w:marLeft w:val="0"/>
      <w:marRight w:val="0"/>
      <w:marTop w:val="0"/>
      <w:marBottom w:val="0"/>
      <w:divBdr>
        <w:top w:val="none" w:sz="0" w:space="0" w:color="auto"/>
        <w:left w:val="none" w:sz="0" w:space="0" w:color="auto"/>
        <w:bottom w:val="none" w:sz="0" w:space="0" w:color="auto"/>
        <w:right w:val="none" w:sz="0" w:space="0" w:color="auto"/>
      </w:divBdr>
    </w:div>
    <w:div w:id="328484005">
      <w:bodyDiv w:val="1"/>
      <w:marLeft w:val="0"/>
      <w:marRight w:val="0"/>
      <w:marTop w:val="0"/>
      <w:marBottom w:val="0"/>
      <w:divBdr>
        <w:top w:val="none" w:sz="0" w:space="0" w:color="auto"/>
        <w:left w:val="none" w:sz="0" w:space="0" w:color="auto"/>
        <w:bottom w:val="none" w:sz="0" w:space="0" w:color="auto"/>
        <w:right w:val="none" w:sz="0" w:space="0" w:color="auto"/>
      </w:divBdr>
    </w:div>
    <w:div w:id="330724312">
      <w:bodyDiv w:val="1"/>
      <w:marLeft w:val="0"/>
      <w:marRight w:val="0"/>
      <w:marTop w:val="0"/>
      <w:marBottom w:val="0"/>
      <w:divBdr>
        <w:top w:val="none" w:sz="0" w:space="0" w:color="auto"/>
        <w:left w:val="none" w:sz="0" w:space="0" w:color="auto"/>
        <w:bottom w:val="none" w:sz="0" w:space="0" w:color="auto"/>
        <w:right w:val="none" w:sz="0" w:space="0" w:color="auto"/>
      </w:divBdr>
    </w:div>
    <w:div w:id="330959498">
      <w:bodyDiv w:val="1"/>
      <w:marLeft w:val="0"/>
      <w:marRight w:val="0"/>
      <w:marTop w:val="0"/>
      <w:marBottom w:val="0"/>
      <w:divBdr>
        <w:top w:val="none" w:sz="0" w:space="0" w:color="auto"/>
        <w:left w:val="none" w:sz="0" w:space="0" w:color="auto"/>
        <w:bottom w:val="none" w:sz="0" w:space="0" w:color="auto"/>
        <w:right w:val="none" w:sz="0" w:space="0" w:color="auto"/>
      </w:divBdr>
    </w:div>
    <w:div w:id="331612775">
      <w:bodyDiv w:val="1"/>
      <w:marLeft w:val="0"/>
      <w:marRight w:val="0"/>
      <w:marTop w:val="0"/>
      <w:marBottom w:val="0"/>
      <w:divBdr>
        <w:top w:val="none" w:sz="0" w:space="0" w:color="auto"/>
        <w:left w:val="none" w:sz="0" w:space="0" w:color="auto"/>
        <w:bottom w:val="none" w:sz="0" w:space="0" w:color="auto"/>
        <w:right w:val="none" w:sz="0" w:space="0" w:color="auto"/>
      </w:divBdr>
    </w:div>
    <w:div w:id="333917996">
      <w:bodyDiv w:val="1"/>
      <w:marLeft w:val="0"/>
      <w:marRight w:val="0"/>
      <w:marTop w:val="0"/>
      <w:marBottom w:val="0"/>
      <w:divBdr>
        <w:top w:val="none" w:sz="0" w:space="0" w:color="auto"/>
        <w:left w:val="none" w:sz="0" w:space="0" w:color="auto"/>
        <w:bottom w:val="none" w:sz="0" w:space="0" w:color="auto"/>
        <w:right w:val="none" w:sz="0" w:space="0" w:color="auto"/>
      </w:divBdr>
    </w:div>
    <w:div w:id="336613793">
      <w:bodyDiv w:val="1"/>
      <w:marLeft w:val="0"/>
      <w:marRight w:val="0"/>
      <w:marTop w:val="0"/>
      <w:marBottom w:val="0"/>
      <w:divBdr>
        <w:top w:val="none" w:sz="0" w:space="0" w:color="auto"/>
        <w:left w:val="none" w:sz="0" w:space="0" w:color="auto"/>
        <w:bottom w:val="none" w:sz="0" w:space="0" w:color="auto"/>
        <w:right w:val="none" w:sz="0" w:space="0" w:color="auto"/>
      </w:divBdr>
    </w:div>
    <w:div w:id="337737242">
      <w:bodyDiv w:val="1"/>
      <w:marLeft w:val="0"/>
      <w:marRight w:val="0"/>
      <w:marTop w:val="0"/>
      <w:marBottom w:val="0"/>
      <w:divBdr>
        <w:top w:val="none" w:sz="0" w:space="0" w:color="auto"/>
        <w:left w:val="none" w:sz="0" w:space="0" w:color="auto"/>
        <w:bottom w:val="none" w:sz="0" w:space="0" w:color="auto"/>
        <w:right w:val="none" w:sz="0" w:space="0" w:color="auto"/>
      </w:divBdr>
    </w:div>
    <w:div w:id="339359861">
      <w:bodyDiv w:val="1"/>
      <w:marLeft w:val="0"/>
      <w:marRight w:val="0"/>
      <w:marTop w:val="0"/>
      <w:marBottom w:val="0"/>
      <w:divBdr>
        <w:top w:val="none" w:sz="0" w:space="0" w:color="auto"/>
        <w:left w:val="none" w:sz="0" w:space="0" w:color="auto"/>
        <w:bottom w:val="none" w:sz="0" w:space="0" w:color="auto"/>
        <w:right w:val="none" w:sz="0" w:space="0" w:color="auto"/>
      </w:divBdr>
    </w:div>
    <w:div w:id="340622657">
      <w:bodyDiv w:val="1"/>
      <w:marLeft w:val="0"/>
      <w:marRight w:val="0"/>
      <w:marTop w:val="0"/>
      <w:marBottom w:val="0"/>
      <w:divBdr>
        <w:top w:val="none" w:sz="0" w:space="0" w:color="auto"/>
        <w:left w:val="none" w:sz="0" w:space="0" w:color="auto"/>
        <w:bottom w:val="none" w:sz="0" w:space="0" w:color="auto"/>
        <w:right w:val="none" w:sz="0" w:space="0" w:color="auto"/>
      </w:divBdr>
    </w:div>
    <w:div w:id="341705903">
      <w:bodyDiv w:val="1"/>
      <w:marLeft w:val="0"/>
      <w:marRight w:val="0"/>
      <w:marTop w:val="0"/>
      <w:marBottom w:val="0"/>
      <w:divBdr>
        <w:top w:val="none" w:sz="0" w:space="0" w:color="auto"/>
        <w:left w:val="none" w:sz="0" w:space="0" w:color="auto"/>
        <w:bottom w:val="none" w:sz="0" w:space="0" w:color="auto"/>
        <w:right w:val="none" w:sz="0" w:space="0" w:color="auto"/>
      </w:divBdr>
    </w:div>
    <w:div w:id="341858316">
      <w:bodyDiv w:val="1"/>
      <w:marLeft w:val="0"/>
      <w:marRight w:val="0"/>
      <w:marTop w:val="0"/>
      <w:marBottom w:val="0"/>
      <w:divBdr>
        <w:top w:val="none" w:sz="0" w:space="0" w:color="auto"/>
        <w:left w:val="none" w:sz="0" w:space="0" w:color="auto"/>
        <w:bottom w:val="none" w:sz="0" w:space="0" w:color="auto"/>
        <w:right w:val="none" w:sz="0" w:space="0" w:color="auto"/>
      </w:divBdr>
    </w:div>
    <w:div w:id="342636350">
      <w:bodyDiv w:val="1"/>
      <w:marLeft w:val="0"/>
      <w:marRight w:val="0"/>
      <w:marTop w:val="0"/>
      <w:marBottom w:val="0"/>
      <w:divBdr>
        <w:top w:val="none" w:sz="0" w:space="0" w:color="auto"/>
        <w:left w:val="none" w:sz="0" w:space="0" w:color="auto"/>
        <w:bottom w:val="none" w:sz="0" w:space="0" w:color="auto"/>
        <w:right w:val="none" w:sz="0" w:space="0" w:color="auto"/>
      </w:divBdr>
    </w:div>
    <w:div w:id="343288223">
      <w:bodyDiv w:val="1"/>
      <w:marLeft w:val="0"/>
      <w:marRight w:val="0"/>
      <w:marTop w:val="0"/>
      <w:marBottom w:val="0"/>
      <w:divBdr>
        <w:top w:val="none" w:sz="0" w:space="0" w:color="auto"/>
        <w:left w:val="none" w:sz="0" w:space="0" w:color="auto"/>
        <w:bottom w:val="none" w:sz="0" w:space="0" w:color="auto"/>
        <w:right w:val="none" w:sz="0" w:space="0" w:color="auto"/>
      </w:divBdr>
    </w:div>
    <w:div w:id="343362647">
      <w:bodyDiv w:val="1"/>
      <w:marLeft w:val="0"/>
      <w:marRight w:val="0"/>
      <w:marTop w:val="0"/>
      <w:marBottom w:val="0"/>
      <w:divBdr>
        <w:top w:val="none" w:sz="0" w:space="0" w:color="auto"/>
        <w:left w:val="none" w:sz="0" w:space="0" w:color="auto"/>
        <w:bottom w:val="none" w:sz="0" w:space="0" w:color="auto"/>
        <w:right w:val="none" w:sz="0" w:space="0" w:color="auto"/>
      </w:divBdr>
    </w:div>
    <w:div w:id="345207308">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48141994">
      <w:bodyDiv w:val="1"/>
      <w:marLeft w:val="0"/>
      <w:marRight w:val="0"/>
      <w:marTop w:val="0"/>
      <w:marBottom w:val="0"/>
      <w:divBdr>
        <w:top w:val="none" w:sz="0" w:space="0" w:color="auto"/>
        <w:left w:val="none" w:sz="0" w:space="0" w:color="auto"/>
        <w:bottom w:val="none" w:sz="0" w:space="0" w:color="auto"/>
        <w:right w:val="none" w:sz="0" w:space="0" w:color="auto"/>
      </w:divBdr>
    </w:div>
    <w:div w:id="348290928">
      <w:bodyDiv w:val="1"/>
      <w:marLeft w:val="0"/>
      <w:marRight w:val="0"/>
      <w:marTop w:val="0"/>
      <w:marBottom w:val="0"/>
      <w:divBdr>
        <w:top w:val="none" w:sz="0" w:space="0" w:color="auto"/>
        <w:left w:val="none" w:sz="0" w:space="0" w:color="auto"/>
        <w:bottom w:val="none" w:sz="0" w:space="0" w:color="auto"/>
        <w:right w:val="none" w:sz="0" w:space="0" w:color="auto"/>
      </w:divBdr>
    </w:div>
    <w:div w:id="351341938">
      <w:bodyDiv w:val="1"/>
      <w:marLeft w:val="0"/>
      <w:marRight w:val="0"/>
      <w:marTop w:val="0"/>
      <w:marBottom w:val="0"/>
      <w:divBdr>
        <w:top w:val="none" w:sz="0" w:space="0" w:color="auto"/>
        <w:left w:val="none" w:sz="0" w:space="0" w:color="auto"/>
        <w:bottom w:val="none" w:sz="0" w:space="0" w:color="auto"/>
        <w:right w:val="none" w:sz="0" w:space="0" w:color="auto"/>
      </w:divBdr>
    </w:div>
    <w:div w:id="351616659">
      <w:bodyDiv w:val="1"/>
      <w:marLeft w:val="0"/>
      <w:marRight w:val="0"/>
      <w:marTop w:val="0"/>
      <w:marBottom w:val="0"/>
      <w:divBdr>
        <w:top w:val="none" w:sz="0" w:space="0" w:color="auto"/>
        <w:left w:val="none" w:sz="0" w:space="0" w:color="auto"/>
        <w:bottom w:val="none" w:sz="0" w:space="0" w:color="auto"/>
        <w:right w:val="none" w:sz="0" w:space="0" w:color="auto"/>
      </w:divBdr>
    </w:div>
    <w:div w:id="353074881">
      <w:bodyDiv w:val="1"/>
      <w:marLeft w:val="0"/>
      <w:marRight w:val="0"/>
      <w:marTop w:val="0"/>
      <w:marBottom w:val="0"/>
      <w:divBdr>
        <w:top w:val="none" w:sz="0" w:space="0" w:color="auto"/>
        <w:left w:val="none" w:sz="0" w:space="0" w:color="auto"/>
        <w:bottom w:val="none" w:sz="0" w:space="0" w:color="auto"/>
        <w:right w:val="none" w:sz="0" w:space="0" w:color="auto"/>
      </w:divBdr>
    </w:div>
    <w:div w:id="355617966">
      <w:bodyDiv w:val="1"/>
      <w:marLeft w:val="0"/>
      <w:marRight w:val="0"/>
      <w:marTop w:val="0"/>
      <w:marBottom w:val="0"/>
      <w:divBdr>
        <w:top w:val="none" w:sz="0" w:space="0" w:color="auto"/>
        <w:left w:val="none" w:sz="0" w:space="0" w:color="auto"/>
        <w:bottom w:val="none" w:sz="0" w:space="0" w:color="auto"/>
        <w:right w:val="none" w:sz="0" w:space="0" w:color="auto"/>
      </w:divBdr>
    </w:div>
    <w:div w:id="355810088">
      <w:bodyDiv w:val="1"/>
      <w:marLeft w:val="0"/>
      <w:marRight w:val="0"/>
      <w:marTop w:val="0"/>
      <w:marBottom w:val="0"/>
      <w:divBdr>
        <w:top w:val="none" w:sz="0" w:space="0" w:color="auto"/>
        <w:left w:val="none" w:sz="0" w:space="0" w:color="auto"/>
        <w:bottom w:val="none" w:sz="0" w:space="0" w:color="auto"/>
        <w:right w:val="none" w:sz="0" w:space="0" w:color="auto"/>
      </w:divBdr>
    </w:div>
    <w:div w:id="357198915">
      <w:bodyDiv w:val="1"/>
      <w:marLeft w:val="0"/>
      <w:marRight w:val="0"/>
      <w:marTop w:val="0"/>
      <w:marBottom w:val="0"/>
      <w:divBdr>
        <w:top w:val="none" w:sz="0" w:space="0" w:color="auto"/>
        <w:left w:val="none" w:sz="0" w:space="0" w:color="auto"/>
        <w:bottom w:val="none" w:sz="0" w:space="0" w:color="auto"/>
        <w:right w:val="none" w:sz="0" w:space="0" w:color="auto"/>
      </w:divBdr>
    </w:div>
    <w:div w:id="358286260">
      <w:bodyDiv w:val="1"/>
      <w:marLeft w:val="0"/>
      <w:marRight w:val="0"/>
      <w:marTop w:val="0"/>
      <w:marBottom w:val="0"/>
      <w:divBdr>
        <w:top w:val="none" w:sz="0" w:space="0" w:color="auto"/>
        <w:left w:val="none" w:sz="0" w:space="0" w:color="auto"/>
        <w:bottom w:val="none" w:sz="0" w:space="0" w:color="auto"/>
        <w:right w:val="none" w:sz="0" w:space="0" w:color="auto"/>
      </w:divBdr>
    </w:div>
    <w:div w:id="358552305">
      <w:bodyDiv w:val="1"/>
      <w:marLeft w:val="0"/>
      <w:marRight w:val="0"/>
      <w:marTop w:val="0"/>
      <w:marBottom w:val="0"/>
      <w:divBdr>
        <w:top w:val="none" w:sz="0" w:space="0" w:color="auto"/>
        <w:left w:val="none" w:sz="0" w:space="0" w:color="auto"/>
        <w:bottom w:val="none" w:sz="0" w:space="0" w:color="auto"/>
        <w:right w:val="none" w:sz="0" w:space="0" w:color="auto"/>
      </w:divBdr>
    </w:div>
    <w:div w:id="358627310">
      <w:bodyDiv w:val="1"/>
      <w:marLeft w:val="0"/>
      <w:marRight w:val="0"/>
      <w:marTop w:val="0"/>
      <w:marBottom w:val="0"/>
      <w:divBdr>
        <w:top w:val="none" w:sz="0" w:space="0" w:color="auto"/>
        <w:left w:val="none" w:sz="0" w:space="0" w:color="auto"/>
        <w:bottom w:val="none" w:sz="0" w:space="0" w:color="auto"/>
        <w:right w:val="none" w:sz="0" w:space="0" w:color="auto"/>
      </w:divBdr>
    </w:div>
    <w:div w:id="359741056">
      <w:bodyDiv w:val="1"/>
      <w:marLeft w:val="0"/>
      <w:marRight w:val="0"/>
      <w:marTop w:val="0"/>
      <w:marBottom w:val="0"/>
      <w:divBdr>
        <w:top w:val="none" w:sz="0" w:space="0" w:color="auto"/>
        <w:left w:val="none" w:sz="0" w:space="0" w:color="auto"/>
        <w:bottom w:val="none" w:sz="0" w:space="0" w:color="auto"/>
        <w:right w:val="none" w:sz="0" w:space="0" w:color="auto"/>
      </w:divBdr>
    </w:div>
    <w:div w:id="361058310">
      <w:bodyDiv w:val="1"/>
      <w:marLeft w:val="0"/>
      <w:marRight w:val="0"/>
      <w:marTop w:val="0"/>
      <w:marBottom w:val="0"/>
      <w:divBdr>
        <w:top w:val="none" w:sz="0" w:space="0" w:color="auto"/>
        <w:left w:val="none" w:sz="0" w:space="0" w:color="auto"/>
        <w:bottom w:val="none" w:sz="0" w:space="0" w:color="auto"/>
        <w:right w:val="none" w:sz="0" w:space="0" w:color="auto"/>
      </w:divBdr>
    </w:div>
    <w:div w:id="362944100">
      <w:bodyDiv w:val="1"/>
      <w:marLeft w:val="0"/>
      <w:marRight w:val="0"/>
      <w:marTop w:val="0"/>
      <w:marBottom w:val="0"/>
      <w:divBdr>
        <w:top w:val="none" w:sz="0" w:space="0" w:color="auto"/>
        <w:left w:val="none" w:sz="0" w:space="0" w:color="auto"/>
        <w:bottom w:val="none" w:sz="0" w:space="0" w:color="auto"/>
        <w:right w:val="none" w:sz="0" w:space="0" w:color="auto"/>
      </w:divBdr>
    </w:div>
    <w:div w:id="365570798">
      <w:bodyDiv w:val="1"/>
      <w:marLeft w:val="0"/>
      <w:marRight w:val="0"/>
      <w:marTop w:val="0"/>
      <w:marBottom w:val="0"/>
      <w:divBdr>
        <w:top w:val="none" w:sz="0" w:space="0" w:color="auto"/>
        <w:left w:val="none" w:sz="0" w:space="0" w:color="auto"/>
        <w:bottom w:val="none" w:sz="0" w:space="0" w:color="auto"/>
        <w:right w:val="none" w:sz="0" w:space="0" w:color="auto"/>
      </w:divBdr>
    </w:div>
    <w:div w:id="365915071">
      <w:bodyDiv w:val="1"/>
      <w:marLeft w:val="0"/>
      <w:marRight w:val="0"/>
      <w:marTop w:val="0"/>
      <w:marBottom w:val="0"/>
      <w:divBdr>
        <w:top w:val="none" w:sz="0" w:space="0" w:color="auto"/>
        <w:left w:val="none" w:sz="0" w:space="0" w:color="auto"/>
        <w:bottom w:val="none" w:sz="0" w:space="0" w:color="auto"/>
        <w:right w:val="none" w:sz="0" w:space="0" w:color="auto"/>
      </w:divBdr>
    </w:div>
    <w:div w:id="367222254">
      <w:bodyDiv w:val="1"/>
      <w:marLeft w:val="0"/>
      <w:marRight w:val="0"/>
      <w:marTop w:val="0"/>
      <w:marBottom w:val="0"/>
      <w:divBdr>
        <w:top w:val="none" w:sz="0" w:space="0" w:color="auto"/>
        <w:left w:val="none" w:sz="0" w:space="0" w:color="auto"/>
        <w:bottom w:val="none" w:sz="0" w:space="0" w:color="auto"/>
        <w:right w:val="none" w:sz="0" w:space="0" w:color="auto"/>
      </w:divBdr>
    </w:div>
    <w:div w:id="367949355">
      <w:bodyDiv w:val="1"/>
      <w:marLeft w:val="0"/>
      <w:marRight w:val="0"/>
      <w:marTop w:val="0"/>
      <w:marBottom w:val="0"/>
      <w:divBdr>
        <w:top w:val="none" w:sz="0" w:space="0" w:color="auto"/>
        <w:left w:val="none" w:sz="0" w:space="0" w:color="auto"/>
        <w:bottom w:val="none" w:sz="0" w:space="0" w:color="auto"/>
        <w:right w:val="none" w:sz="0" w:space="0" w:color="auto"/>
      </w:divBdr>
    </w:div>
    <w:div w:id="369306656">
      <w:bodyDiv w:val="1"/>
      <w:marLeft w:val="0"/>
      <w:marRight w:val="0"/>
      <w:marTop w:val="0"/>
      <w:marBottom w:val="0"/>
      <w:divBdr>
        <w:top w:val="none" w:sz="0" w:space="0" w:color="auto"/>
        <w:left w:val="none" w:sz="0" w:space="0" w:color="auto"/>
        <w:bottom w:val="none" w:sz="0" w:space="0" w:color="auto"/>
        <w:right w:val="none" w:sz="0" w:space="0" w:color="auto"/>
      </w:divBdr>
    </w:div>
    <w:div w:id="369376630">
      <w:bodyDiv w:val="1"/>
      <w:marLeft w:val="0"/>
      <w:marRight w:val="0"/>
      <w:marTop w:val="0"/>
      <w:marBottom w:val="0"/>
      <w:divBdr>
        <w:top w:val="none" w:sz="0" w:space="0" w:color="auto"/>
        <w:left w:val="none" w:sz="0" w:space="0" w:color="auto"/>
        <w:bottom w:val="none" w:sz="0" w:space="0" w:color="auto"/>
        <w:right w:val="none" w:sz="0" w:space="0" w:color="auto"/>
      </w:divBdr>
    </w:div>
    <w:div w:id="370344084">
      <w:bodyDiv w:val="1"/>
      <w:marLeft w:val="0"/>
      <w:marRight w:val="0"/>
      <w:marTop w:val="0"/>
      <w:marBottom w:val="0"/>
      <w:divBdr>
        <w:top w:val="none" w:sz="0" w:space="0" w:color="auto"/>
        <w:left w:val="none" w:sz="0" w:space="0" w:color="auto"/>
        <w:bottom w:val="none" w:sz="0" w:space="0" w:color="auto"/>
        <w:right w:val="none" w:sz="0" w:space="0" w:color="auto"/>
      </w:divBdr>
    </w:div>
    <w:div w:id="371153865">
      <w:bodyDiv w:val="1"/>
      <w:marLeft w:val="0"/>
      <w:marRight w:val="0"/>
      <w:marTop w:val="0"/>
      <w:marBottom w:val="0"/>
      <w:divBdr>
        <w:top w:val="none" w:sz="0" w:space="0" w:color="auto"/>
        <w:left w:val="none" w:sz="0" w:space="0" w:color="auto"/>
        <w:bottom w:val="none" w:sz="0" w:space="0" w:color="auto"/>
        <w:right w:val="none" w:sz="0" w:space="0" w:color="auto"/>
      </w:divBdr>
    </w:div>
    <w:div w:id="371618418">
      <w:bodyDiv w:val="1"/>
      <w:marLeft w:val="0"/>
      <w:marRight w:val="0"/>
      <w:marTop w:val="0"/>
      <w:marBottom w:val="0"/>
      <w:divBdr>
        <w:top w:val="none" w:sz="0" w:space="0" w:color="auto"/>
        <w:left w:val="none" w:sz="0" w:space="0" w:color="auto"/>
        <w:bottom w:val="none" w:sz="0" w:space="0" w:color="auto"/>
        <w:right w:val="none" w:sz="0" w:space="0" w:color="auto"/>
      </w:divBdr>
    </w:div>
    <w:div w:id="372389510">
      <w:bodyDiv w:val="1"/>
      <w:marLeft w:val="0"/>
      <w:marRight w:val="0"/>
      <w:marTop w:val="0"/>
      <w:marBottom w:val="0"/>
      <w:divBdr>
        <w:top w:val="none" w:sz="0" w:space="0" w:color="auto"/>
        <w:left w:val="none" w:sz="0" w:space="0" w:color="auto"/>
        <w:bottom w:val="none" w:sz="0" w:space="0" w:color="auto"/>
        <w:right w:val="none" w:sz="0" w:space="0" w:color="auto"/>
      </w:divBdr>
    </w:div>
    <w:div w:id="373621324">
      <w:bodyDiv w:val="1"/>
      <w:marLeft w:val="0"/>
      <w:marRight w:val="0"/>
      <w:marTop w:val="0"/>
      <w:marBottom w:val="0"/>
      <w:divBdr>
        <w:top w:val="none" w:sz="0" w:space="0" w:color="auto"/>
        <w:left w:val="none" w:sz="0" w:space="0" w:color="auto"/>
        <w:bottom w:val="none" w:sz="0" w:space="0" w:color="auto"/>
        <w:right w:val="none" w:sz="0" w:space="0" w:color="auto"/>
      </w:divBdr>
    </w:div>
    <w:div w:id="374163998">
      <w:bodyDiv w:val="1"/>
      <w:marLeft w:val="0"/>
      <w:marRight w:val="0"/>
      <w:marTop w:val="0"/>
      <w:marBottom w:val="0"/>
      <w:divBdr>
        <w:top w:val="none" w:sz="0" w:space="0" w:color="auto"/>
        <w:left w:val="none" w:sz="0" w:space="0" w:color="auto"/>
        <w:bottom w:val="none" w:sz="0" w:space="0" w:color="auto"/>
        <w:right w:val="none" w:sz="0" w:space="0" w:color="auto"/>
      </w:divBdr>
    </w:div>
    <w:div w:id="374550680">
      <w:bodyDiv w:val="1"/>
      <w:marLeft w:val="0"/>
      <w:marRight w:val="0"/>
      <w:marTop w:val="0"/>
      <w:marBottom w:val="0"/>
      <w:divBdr>
        <w:top w:val="none" w:sz="0" w:space="0" w:color="auto"/>
        <w:left w:val="none" w:sz="0" w:space="0" w:color="auto"/>
        <w:bottom w:val="none" w:sz="0" w:space="0" w:color="auto"/>
        <w:right w:val="none" w:sz="0" w:space="0" w:color="auto"/>
      </w:divBdr>
    </w:div>
    <w:div w:id="376663035">
      <w:bodyDiv w:val="1"/>
      <w:marLeft w:val="0"/>
      <w:marRight w:val="0"/>
      <w:marTop w:val="0"/>
      <w:marBottom w:val="0"/>
      <w:divBdr>
        <w:top w:val="none" w:sz="0" w:space="0" w:color="auto"/>
        <w:left w:val="none" w:sz="0" w:space="0" w:color="auto"/>
        <w:bottom w:val="none" w:sz="0" w:space="0" w:color="auto"/>
        <w:right w:val="none" w:sz="0" w:space="0" w:color="auto"/>
      </w:divBdr>
    </w:div>
    <w:div w:id="379935494">
      <w:bodyDiv w:val="1"/>
      <w:marLeft w:val="0"/>
      <w:marRight w:val="0"/>
      <w:marTop w:val="0"/>
      <w:marBottom w:val="0"/>
      <w:divBdr>
        <w:top w:val="none" w:sz="0" w:space="0" w:color="auto"/>
        <w:left w:val="none" w:sz="0" w:space="0" w:color="auto"/>
        <w:bottom w:val="none" w:sz="0" w:space="0" w:color="auto"/>
        <w:right w:val="none" w:sz="0" w:space="0" w:color="auto"/>
      </w:divBdr>
    </w:div>
    <w:div w:id="380136210">
      <w:bodyDiv w:val="1"/>
      <w:marLeft w:val="0"/>
      <w:marRight w:val="0"/>
      <w:marTop w:val="0"/>
      <w:marBottom w:val="0"/>
      <w:divBdr>
        <w:top w:val="none" w:sz="0" w:space="0" w:color="auto"/>
        <w:left w:val="none" w:sz="0" w:space="0" w:color="auto"/>
        <w:bottom w:val="none" w:sz="0" w:space="0" w:color="auto"/>
        <w:right w:val="none" w:sz="0" w:space="0" w:color="auto"/>
      </w:divBdr>
    </w:div>
    <w:div w:id="381364294">
      <w:bodyDiv w:val="1"/>
      <w:marLeft w:val="0"/>
      <w:marRight w:val="0"/>
      <w:marTop w:val="0"/>
      <w:marBottom w:val="0"/>
      <w:divBdr>
        <w:top w:val="none" w:sz="0" w:space="0" w:color="auto"/>
        <w:left w:val="none" w:sz="0" w:space="0" w:color="auto"/>
        <w:bottom w:val="none" w:sz="0" w:space="0" w:color="auto"/>
        <w:right w:val="none" w:sz="0" w:space="0" w:color="auto"/>
      </w:divBdr>
    </w:div>
    <w:div w:id="383526149">
      <w:bodyDiv w:val="1"/>
      <w:marLeft w:val="0"/>
      <w:marRight w:val="0"/>
      <w:marTop w:val="0"/>
      <w:marBottom w:val="0"/>
      <w:divBdr>
        <w:top w:val="none" w:sz="0" w:space="0" w:color="auto"/>
        <w:left w:val="none" w:sz="0" w:space="0" w:color="auto"/>
        <w:bottom w:val="none" w:sz="0" w:space="0" w:color="auto"/>
        <w:right w:val="none" w:sz="0" w:space="0" w:color="auto"/>
      </w:divBdr>
    </w:div>
    <w:div w:id="383531015">
      <w:bodyDiv w:val="1"/>
      <w:marLeft w:val="0"/>
      <w:marRight w:val="0"/>
      <w:marTop w:val="0"/>
      <w:marBottom w:val="0"/>
      <w:divBdr>
        <w:top w:val="none" w:sz="0" w:space="0" w:color="auto"/>
        <w:left w:val="none" w:sz="0" w:space="0" w:color="auto"/>
        <w:bottom w:val="none" w:sz="0" w:space="0" w:color="auto"/>
        <w:right w:val="none" w:sz="0" w:space="0" w:color="auto"/>
      </w:divBdr>
    </w:div>
    <w:div w:id="384766975">
      <w:bodyDiv w:val="1"/>
      <w:marLeft w:val="0"/>
      <w:marRight w:val="0"/>
      <w:marTop w:val="0"/>
      <w:marBottom w:val="0"/>
      <w:divBdr>
        <w:top w:val="none" w:sz="0" w:space="0" w:color="auto"/>
        <w:left w:val="none" w:sz="0" w:space="0" w:color="auto"/>
        <w:bottom w:val="none" w:sz="0" w:space="0" w:color="auto"/>
        <w:right w:val="none" w:sz="0" w:space="0" w:color="auto"/>
      </w:divBdr>
    </w:div>
    <w:div w:id="384833389">
      <w:bodyDiv w:val="1"/>
      <w:marLeft w:val="0"/>
      <w:marRight w:val="0"/>
      <w:marTop w:val="0"/>
      <w:marBottom w:val="0"/>
      <w:divBdr>
        <w:top w:val="none" w:sz="0" w:space="0" w:color="auto"/>
        <w:left w:val="none" w:sz="0" w:space="0" w:color="auto"/>
        <w:bottom w:val="none" w:sz="0" w:space="0" w:color="auto"/>
        <w:right w:val="none" w:sz="0" w:space="0" w:color="auto"/>
      </w:divBdr>
    </w:div>
    <w:div w:id="384990343">
      <w:bodyDiv w:val="1"/>
      <w:marLeft w:val="0"/>
      <w:marRight w:val="0"/>
      <w:marTop w:val="0"/>
      <w:marBottom w:val="0"/>
      <w:divBdr>
        <w:top w:val="none" w:sz="0" w:space="0" w:color="auto"/>
        <w:left w:val="none" w:sz="0" w:space="0" w:color="auto"/>
        <w:bottom w:val="none" w:sz="0" w:space="0" w:color="auto"/>
        <w:right w:val="none" w:sz="0" w:space="0" w:color="auto"/>
      </w:divBdr>
    </w:div>
    <w:div w:id="386685305">
      <w:bodyDiv w:val="1"/>
      <w:marLeft w:val="0"/>
      <w:marRight w:val="0"/>
      <w:marTop w:val="0"/>
      <w:marBottom w:val="0"/>
      <w:divBdr>
        <w:top w:val="none" w:sz="0" w:space="0" w:color="auto"/>
        <w:left w:val="none" w:sz="0" w:space="0" w:color="auto"/>
        <w:bottom w:val="none" w:sz="0" w:space="0" w:color="auto"/>
        <w:right w:val="none" w:sz="0" w:space="0" w:color="auto"/>
      </w:divBdr>
    </w:div>
    <w:div w:id="387073163">
      <w:bodyDiv w:val="1"/>
      <w:marLeft w:val="0"/>
      <w:marRight w:val="0"/>
      <w:marTop w:val="0"/>
      <w:marBottom w:val="0"/>
      <w:divBdr>
        <w:top w:val="none" w:sz="0" w:space="0" w:color="auto"/>
        <w:left w:val="none" w:sz="0" w:space="0" w:color="auto"/>
        <w:bottom w:val="none" w:sz="0" w:space="0" w:color="auto"/>
        <w:right w:val="none" w:sz="0" w:space="0" w:color="auto"/>
      </w:divBdr>
    </w:div>
    <w:div w:id="387263908">
      <w:bodyDiv w:val="1"/>
      <w:marLeft w:val="0"/>
      <w:marRight w:val="0"/>
      <w:marTop w:val="0"/>
      <w:marBottom w:val="0"/>
      <w:divBdr>
        <w:top w:val="none" w:sz="0" w:space="0" w:color="auto"/>
        <w:left w:val="none" w:sz="0" w:space="0" w:color="auto"/>
        <w:bottom w:val="none" w:sz="0" w:space="0" w:color="auto"/>
        <w:right w:val="none" w:sz="0" w:space="0" w:color="auto"/>
      </w:divBdr>
    </w:div>
    <w:div w:id="389112770">
      <w:bodyDiv w:val="1"/>
      <w:marLeft w:val="0"/>
      <w:marRight w:val="0"/>
      <w:marTop w:val="0"/>
      <w:marBottom w:val="0"/>
      <w:divBdr>
        <w:top w:val="none" w:sz="0" w:space="0" w:color="auto"/>
        <w:left w:val="none" w:sz="0" w:space="0" w:color="auto"/>
        <w:bottom w:val="none" w:sz="0" w:space="0" w:color="auto"/>
        <w:right w:val="none" w:sz="0" w:space="0" w:color="auto"/>
      </w:divBdr>
    </w:div>
    <w:div w:id="389156745">
      <w:bodyDiv w:val="1"/>
      <w:marLeft w:val="0"/>
      <w:marRight w:val="0"/>
      <w:marTop w:val="0"/>
      <w:marBottom w:val="0"/>
      <w:divBdr>
        <w:top w:val="none" w:sz="0" w:space="0" w:color="auto"/>
        <w:left w:val="none" w:sz="0" w:space="0" w:color="auto"/>
        <w:bottom w:val="none" w:sz="0" w:space="0" w:color="auto"/>
        <w:right w:val="none" w:sz="0" w:space="0" w:color="auto"/>
      </w:divBdr>
    </w:div>
    <w:div w:id="390226639">
      <w:bodyDiv w:val="1"/>
      <w:marLeft w:val="0"/>
      <w:marRight w:val="0"/>
      <w:marTop w:val="0"/>
      <w:marBottom w:val="0"/>
      <w:divBdr>
        <w:top w:val="none" w:sz="0" w:space="0" w:color="auto"/>
        <w:left w:val="none" w:sz="0" w:space="0" w:color="auto"/>
        <w:bottom w:val="none" w:sz="0" w:space="0" w:color="auto"/>
        <w:right w:val="none" w:sz="0" w:space="0" w:color="auto"/>
      </w:divBdr>
    </w:div>
    <w:div w:id="390810515">
      <w:bodyDiv w:val="1"/>
      <w:marLeft w:val="0"/>
      <w:marRight w:val="0"/>
      <w:marTop w:val="0"/>
      <w:marBottom w:val="0"/>
      <w:divBdr>
        <w:top w:val="none" w:sz="0" w:space="0" w:color="auto"/>
        <w:left w:val="none" w:sz="0" w:space="0" w:color="auto"/>
        <w:bottom w:val="none" w:sz="0" w:space="0" w:color="auto"/>
        <w:right w:val="none" w:sz="0" w:space="0" w:color="auto"/>
      </w:divBdr>
    </w:div>
    <w:div w:id="391513125">
      <w:bodyDiv w:val="1"/>
      <w:marLeft w:val="0"/>
      <w:marRight w:val="0"/>
      <w:marTop w:val="0"/>
      <w:marBottom w:val="0"/>
      <w:divBdr>
        <w:top w:val="none" w:sz="0" w:space="0" w:color="auto"/>
        <w:left w:val="none" w:sz="0" w:space="0" w:color="auto"/>
        <w:bottom w:val="none" w:sz="0" w:space="0" w:color="auto"/>
        <w:right w:val="none" w:sz="0" w:space="0" w:color="auto"/>
      </w:divBdr>
    </w:div>
    <w:div w:id="392965656">
      <w:bodyDiv w:val="1"/>
      <w:marLeft w:val="0"/>
      <w:marRight w:val="0"/>
      <w:marTop w:val="0"/>
      <w:marBottom w:val="0"/>
      <w:divBdr>
        <w:top w:val="none" w:sz="0" w:space="0" w:color="auto"/>
        <w:left w:val="none" w:sz="0" w:space="0" w:color="auto"/>
        <w:bottom w:val="none" w:sz="0" w:space="0" w:color="auto"/>
        <w:right w:val="none" w:sz="0" w:space="0" w:color="auto"/>
      </w:divBdr>
    </w:div>
    <w:div w:id="393243001">
      <w:bodyDiv w:val="1"/>
      <w:marLeft w:val="0"/>
      <w:marRight w:val="0"/>
      <w:marTop w:val="0"/>
      <w:marBottom w:val="0"/>
      <w:divBdr>
        <w:top w:val="none" w:sz="0" w:space="0" w:color="auto"/>
        <w:left w:val="none" w:sz="0" w:space="0" w:color="auto"/>
        <w:bottom w:val="none" w:sz="0" w:space="0" w:color="auto"/>
        <w:right w:val="none" w:sz="0" w:space="0" w:color="auto"/>
      </w:divBdr>
    </w:div>
    <w:div w:id="394664786">
      <w:bodyDiv w:val="1"/>
      <w:marLeft w:val="0"/>
      <w:marRight w:val="0"/>
      <w:marTop w:val="0"/>
      <w:marBottom w:val="0"/>
      <w:divBdr>
        <w:top w:val="none" w:sz="0" w:space="0" w:color="auto"/>
        <w:left w:val="none" w:sz="0" w:space="0" w:color="auto"/>
        <w:bottom w:val="none" w:sz="0" w:space="0" w:color="auto"/>
        <w:right w:val="none" w:sz="0" w:space="0" w:color="auto"/>
      </w:divBdr>
    </w:div>
    <w:div w:id="395056507">
      <w:bodyDiv w:val="1"/>
      <w:marLeft w:val="0"/>
      <w:marRight w:val="0"/>
      <w:marTop w:val="0"/>
      <w:marBottom w:val="0"/>
      <w:divBdr>
        <w:top w:val="none" w:sz="0" w:space="0" w:color="auto"/>
        <w:left w:val="none" w:sz="0" w:space="0" w:color="auto"/>
        <w:bottom w:val="none" w:sz="0" w:space="0" w:color="auto"/>
        <w:right w:val="none" w:sz="0" w:space="0" w:color="auto"/>
      </w:divBdr>
    </w:div>
    <w:div w:id="395207598">
      <w:bodyDiv w:val="1"/>
      <w:marLeft w:val="0"/>
      <w:marRight w:val="0"/>
      <w:marTop w:val="0"/>
      <w:marBottom w:val="0"/>
      <w:divBdr>
        <w:top w:val="none" w:sz="0" w:space="0" w:color="auto"/>
        <w:left w:val="none" w:sz="0" w:space="0" w:color="auto"/>
        <w:bottom w:val="none" w:sz="0" w:space="0" w:color="auto"/>
        <w:right w:val="none" w:sz="0" w:space="0" w:color="auto"/>
      </w:divBdr>
    </w:div>
    <w:div w:id="397556205">
      <w:bodyDiv w:val="1"/>
      <w:marLeft w:val="0"/>
      <w:marRight w:val="0"/>
      <w:marTop w:val="0"/>
      <w:marBottom w:val="0"/>
      <w:divBdr>
        <w:top w:val="none" w:sz="0" w:space="0" w:color="auto"/>
        <w:left w:val="none" w:sz="0" w:space="0" w:color="auto"/>
        <w:bottom w:val="none" w:sz="0" w:space="0" w:color="auto"/>
        <w:right w:val="none" w:sz="0" w:space="0" w:color="auto"/>
      </w:divBdr>
    </w:div>
    <w:div w:id="401566946">
      <w:bodyDiv w:val="1"/>
      <w:marLeft w:val="0"/>
      <w:marRight w:val="0"/>
      <w:marTop w:val="0"/>
      <w:marBottom w:val="0"/>
      <w:divBdr>
        <w:top w:val="none" w:sz="0" w:space="0" w:color="auto"/>
        <w:left w:val="none" w:sz="0" w:space="0" w:color="auto"/>
        <w:bottom w:val="none" w:sz="0" w:space="0" w:color="auto"/>
        <w:right w:val="none" w:sz="0" w:space="0" w:color="auto"/>
      </w:divBdr>
    </w:div>
    <w:div w:id="403065754">
      <w:bodyDiv w:val="1"/>
      <w:marLeft w:val="0"/>
      <w:marRight w:val="0"/>
      <w:marTop w:val="0"/>
      <w:marBottom w:val="0"/>
      <w:divBdr>
        <w:top w:val="none" w:sz="0" w:space="0" w:color="auto"/>
        <w:left w:val="none" w:sz="0" w:space="0" w:color="auto"/>
        <w:bottom w:val="none" w:sz="0" w:space="0" w:color="auto"/>
        <w:right w:val="none" w:sz="0" w:space="0" w:color="auto"/>
      </w:divBdr>
    </w:div>
    <w:div w:id="405421443">
      <w:bodyDiv w:val="1"/>
      <w:marLeft w:val="0"/>
      <w:marRight w:val="0"/>
      <w:marTop w:val="0"/>
      <w:marBottom w:val="0"/>
      <w:divBdr>
        <w:top w:val="none" w:sz="0" w:space="0" w:color="auto"/>
        <w:left w:val="none" w:sz="0" w:space="0" w:color="auto"/>
        <w:bottom w:val="none" w:sz="0" w:space="0" w:color="auto"/>
        <w:right w:val="none" w:sz="0" w:space="0" w:color="auto"/>
      </w:divBdr>
    </w:div>
    <w:div w:id="405541322">
      <w:bodyDiv w:val="1"/>
      <w:marLeft w:val="0"/>
      <w:marRight w:val="0"/>
      <w:marTop w:val="0"/>
      <w:marBottom w:val="0"/>
      <w:divBdr>
        <w:top w:val="none" w:sz="0" w:space="0" w:color="auto"/>
        <w:left w:val="none" w:sz="0" w:space="0" w:color="auto"/>
        <w:bottom w:val="none" w:sz="0" w:space="0" w:color="auto"/>
        <w:right w:val="none" w:sz="0" w:space="0" w:color="auto"/>
      </w:divBdr>
    </w:div>
    <w:div w:id="405806172">
      <w:bodyDiv w:val="1"/>
      <w:marLeft w:val="0"/>
      <w:marRight w:val="0"/>
      <w:marTop w:val="0"/>
      <w:marBottom w:val="0"/>
      <w:divBdr>
        <w:top w:val="none" w:sz="0" w:space="0" w:color="auto"/>
        <w:left w:val="none" w:sz="0" w:space="0" w:color="auto"/>
        <w:bottom w:val="none" w:sz="0" w:space="0" w:color="auto"/>
        <w:right w:val="none" w:sz="0" w:space="0" w:color="auto"/>
      </w:divBdr>
    </w:div>
    <w:div w:id="408649511">
      <w:bodyDiv w:val="1"/>
      <w:marLeft w:val="0"/>
      <w:marRight w:val="0"/>
      <w:marTop w:val="0"/>
      <w:marBottom w:val="0"/>
      <w:divBdr>
        <w:top w:val="none" w:sz="0" w:space="0" w:color="auto"/>
        <w:left w:val="none" w:sz="0" w:space="0" w:color="auto"/>
        <w:bottom w:val="none" w:sz="0" w:space="0" w:color="auto"/>
        <w:right w:val="none" w:sz="0" w:space="0" w:color="auto"/>
      </w:divBdr>
    </w:div>
    <w:div w:id="410203354">
      <w:bodyDiv w:val="1"/>
      <w:marLeft w:val="0"/>
      <w:marRight w:val="0"/>
      <w:marTop w:val="0"/>
      <w:marBottom w:val="0"/>
      <w:divBdr>
        <w:top w:val="none" w:sz="0" w:space="0" w:color="auto"/>
        <w:left w:val="none" w:sz="0" w:space="0" w:color="auto"/>
        <w:bottom w:val="none" w:sz="0" w:space="0" w:color="auto"/>
        <w:right w:val="none" w:sz="0" w:space="0" w:color="auto"/>
      </w:divBdr>
    </w:div>
    <w:div w:id="413630377">
      <w:bodyDiv w:val="1"/>
      <w:marLeft w:val="0"/>
      <w:marRight w:val="0"/>
      <w:marTop w:val="0"/>
      <w:marBottom w:val="0"/>
      <w:divBdr>
        <w:top w:val="none" w:sz="0" w:space="0" w:color="auto"/>
        <w:left w:val="none" w:sz="0" w:space="0" w:color="auto"/>
        <w:bottom w:val="none" w:sz="0" w:space="0" w:color="auto"/>
        <w:right w:val="none" w:sz="0" w:space="0" w:color="auto"/>
      </w:divBdr>
    </w:div>
    <w:div w:id="418062208">
      <w:bodyDiv w:val="1"/>
      <w:marLeft w:val="0"/>
      <w:marRight w:val="0"/>
      <w:marTop w:val="0"/>
      <w:marBottom w:val="0"/>
      <w:divBdr>
        <w:top w:val="none" w:sz="0" w:space="0" w:color="auto"/>
        <w:left w:val="none" w:sz="0" w:space="0" w:color="auto"/>
        <w:bottom w:val="none" w:sz="0" w:space="0" w:color="auto"/>
        <w:right w:val="none" w:sz="0" w:space="0" w:color="auto"/>
      </w:divBdr>
    </w:div>
    <w:div w:id="418521361">
      <w:bodyDiv w:val="1"/>
      <w:marLeft w:val="0"/>
      <w:marRight w:val="0"/>
      <w:marTop w:val="0"/>
      <w:marBottom w:val="0"/>
      <w:divBdr>
        <w:top w:val="none" w:sz="0" w:space="0" w:color="auto"/>
        <w:left w:val="none" w:sz="0" w:space="0" w:color="auto"/>
        <w:bottom w:val="none" w:sz="0" w:space="0" w:color="auto"/>
        <w:right w:val="none" w:sz="0" w:space="0" w:color="auto"/>
      </w:divBdr>
    </w:div>
    <w:div w:id="418907356">
      <w:bodyDiv w:val="1"/>
      <w:marLeft w:val="0"/>
      <w:marRight w:val="0"/>
      <w:marTop w:val="0"/>
      <w:marBottom w:val="0"/>
      <w:divBdr>
        <w:top w:val="none" w:sz="0" w:space="0" w:color="auto"/>
        <w:left w:val="none" w:sz="0" w:space="0" w:color="auto"/>
        <w:bottom w:val="none" w:sz="0" w:space="0" w:color="auto"/>
        <w:right w:val="none" w:sz="0" w:space="0" w:color="auto"/>
      </w:divBdr>
    </w:div>
    <w:div w:id="419837537">
      <w:bodyDiv w:val="1"/>
      <w:marLeft w:val="0"/>
      <w:marRight w:val="0"/>
      <w:marTop w:val="0"/>
      <w:marBottom w:val="0"/>
      <w:divBdr>
        <w:top w:val="none" w:sz="0" w:space="0" w:color="auto"/>
        <w:left w:val="none" w:sz="0" w:space="0" w:color="auto"/>
        <w:bottom w:val="none" w:sz="0" w:space="0" w:color="auto"/>
        <w:right w:val="none" w:sz="0" w:space="0" w:color="auto"/>
      </w:divBdr>
    </w:div>
    <w:div w:id="420417063">
      <w:bodyDiv w:val="1"/>
      <w:marLeft w:val="0"/>
      <w:marRight w:val="0"/>
      <w:marTop w:val="0"/>
      <w:marBottom w:val="0"/>
      <w:divBdr>
        <w:top w:val="none" w:sz="0" w:space="0" w:color="auto"/>
        <w:left w:val="none" w:sz="0" w:space="0" w:color="auto"/>
        <w:bottom w:val="none" w:sz="0" w:space="0" w:color="auto"/>
        <w:right w:val="none" w:sz="0" w:space="0" w:color="auto"/>
      </w:divBdr>
    </w:div>
    <w:div w:id="420638888">
      <w:bodyDiv w:val="1"/>
      <w:marLeft w:val="0"/>
      <w:marRight w:val="0"/>
      <w:marTop w:val="0"/>
      <w:marBottom w:val="0"/>
      <w:divBdr>
        <w:top w:val="none" w:sz="0" w:space="0" w:color="auto"/>
        <w:left w:val="none" w:sz="0" w:space="0" w:color="auto"/>
        <w:bottom w:val="none" w:sz="0" w:space="0" w:color="auto"/>
        <w:right w:val="none" w:sz="0" w:space="0" w:color="auto"/>
      </w:divBdr>
    </w:div>
    <w:div w:id="421297369">
      <w:bodyDiv w:val="1"/>
      <w:marLeft w:val="0"/>
      <w:marRight w:val="0"/>
      <w:marTop w:val="0"/>
      <w:marBottom w:val="0"/>
      <w:divBdr>
        <w:top w:val="none" w:sz="0" w:space="0" w:color="auto"/>
        <w:left w:val="none" w:sz="0" w:space="0" w:color="auto"/>
        <w:bottom w:val="none" w:sz="0" w:space="0" w:color="auto"/>
        <w:right w:val="none" w:sz="0" w:space="0" w:color="auto"/>
      </w:divBdr>
    </w:div>
    <w:div w:id="422188549">
      <w:bodyDiv w:val="1"/>
      <w:marLeft w:val="0"/>
      <w:marRight w:val="0"/>
      <w:marTop w:val="0"/>
      <w:marBottom w:val="0"/>
      <w:divBdr>
        <w:top w:val="none" w:sz="0" w:space="0" w:color="auto"/>
        <w:left w:val="none" w:sz="0" w:space="0" w:color="auto"/>
        <w:bottom w:val="none" w:sz="0" w:space="0" w:color="auto"/>
        <w:right w:val="none" w:sz="0" w:space="0" w:color="auto"/>
      </w:divBdr>
    </w:div>
    <w:div w:id="422188978">
      <w:bodyDiv w:val="1"/>
      <w:marLeft w:val="0"/>
      <w:marRight w:val="0"/>
      <w:marTop w:val="0"/>
      <w:marBottom w:val="0"/>
      <w:divBdr>
        <w:top w:val="none" w:sz="0" w:space="0" w:color="auto"/>
        <w:left w:val="none" w:sz="0" w:space="0" w:color="auto"/>
        <w:bottom w:val="none" w:sz="0" w:space="0" w:color="auto"/>
        <w:right w:val="none" w:sz="0" w:space="0" w:color="auto"/>
      </w:divBdr>
    </w:div>
    <w:div w:id="422804007">
      <w:bodyDiv w:val="1"/>
      <w:marLeft w:val="0"/>
      <w:marRight w:val="0"/>
      <w:marTop w:val="0"/>
      <w:marBottom w:val="0"/>
      <w:divBdr>
        <w:top w:val="none" w:sz="0" w:space="0" w:color="auto"/>
        <w:left w:val="none" w:sz="0" w:space="0" w:color="auto"/>
        <w:bottom w:val="none" w:sz="0" w:space="0" w:color="auto"/>
        <w:right w:val="none" w:sz="0" w:space="0" w:color="auto"/>
      </w:divBdr>
    </w:div>
    <w:div w:id="424308974">
      <w:bodyDiv w:val="1"/>
      <w:marLeft w:val="0"/>
      <w:marRight w:val="0"/>
      <w:marTop w:val="0"/>
      <w:marBottom w:val="0"/>
      <w:divBdr>
        <w:top w:val="none" w:sz="0" w:space="0" w:color="auto"/>
        <w:left w:val="none" w:sz="0" w:space="0" w:color="auto"/>
        <w:bottom w:val="none" w:sz="0" w:space="0" w:color="auto"/>
        <w:right w:val="none" w:sz="0" w:space="0" w:color="auto"/>
      </w:divBdr>
    </w:div>
    <w:div w:id="426314641">
      <w:bodyDiv w:val="1"/>
      <w:marLeft w:val="0"/>
      <w:marRight w:val="0"/>
      <w:marTop w:val="0"/>
      <w:marBottom w:val="0"/>
      <w:divBdr>
        <w:top w:val="none" w:sz="0" w:space="0" w:color="auto"/>
        <w:left w:val="none" w:sz="0" w:space="0" w:color="auto"/>
        <w:bottom w:val="none" w:sz="0" w:space="0" w:color="auto"/>
        <w:right w:val="none" w:sz="0" w:space="0" w:color="auto"/>
      </w:divBdr>
    </w:div>
    <w:div w:id="427774546">
      <w:bodyDiv w:val="1"/>
      <w:marLeft w:val="0"/>
      <w:marRight w:val="0"/>
      <w:marTop w:val="0"/>
      <w:marBottom w:val="0"/>
      <w:divBdr>
        <w:top w:val="none" w:sz="0" w:space="0" w:color="auto"/>
        <w:left w:val="none" w:sz="0" w:space="0" w:color="auto"/>
        <w:bottom w:val="none" w:sz="0" w:space="0" w:color="auto"/>
        <w:right w:val="none" w:sz="0" w:space="0" w:color="auto"/>
      </w:divBdr>
    </w:div>
    <w:div w:id="428358819">
      <w:bodyDiv w:val="1"/>
      <w:marLeft w:val="0"/>
      <w:marRight w:val="0"/>
      <w:marTop w:val="0"/>
      <w:marBottom w:val="0"/>
      <w:divBdr>
        <w:top w:val="none" w:sz="0" w:space="0" w:color="auto"/>
        <w:left w:val="none" w:sz="0" w:space="0" w:color="auto"/>
        <w:bottom w:val="none" w:sz="0" w:space="0" w:color="auto"/>
        <w:right w:val="none" w:sz="0" w:space="0" w:color="auto"/>
      </w:divBdr>
    </w:div>
    <w:div w:id="428696628">
      <w:bodyDiv w:val="1"/>
      <w:marLeft w:val="0"/>
      <w:marRight w:val="0"/>
      <w:marTop w:val="0"/>
      <w:marBottom w:val="0"/>
      <w:divBdr>
        <w:top w:val="none" w:sz="0" w:space="0" w:color="auto"/>
        <w:left w:val="none" w:sz="0" w:space="0" w:color="auto"/>
        <w:bottom w:val="none" w:sz="0" w:space="0" w:color="auto"/>
        <w:right w:val="none" w:sz="0" w:space="0" w:color="auto"/>
      </w:divBdr>
    </w:div>
    <w:div w:id="430012194">
      <w:bodyDiv w:val="1"/>
      <w:marLeft w:val="0"/>
      <w:marRight w:val="0"/>
      <w:marTop w:val="0"/>
      <w:marBottom w:val="0"/>
      <w:divBdr>
        <w:top w:val="none" w:sz="0" w:space="0" w:color="auto"/>
        <w:left w:val="none" w:sz="0" w:space="0" w:color="auto"/>
        <w:bottom w:val="none" w:sz="0" w:space="0" w:color="auto"/>
        <w:right w:val="none" w:sz="0" w:space="0" w:color="auto"/>
      </w:divBdr>
    </w:div>
    <w:div w:id="430859219">
      <w:bodyDiv w:val="1"/>
      <w:marLeft w:val="0"/>
      <w:marRight w:val="0"/>
      <w:marTop w:val="0"/>
      <w:marBottom w:val="0"/>
      <w:divBdr>
        <w:top w:val="none" w:sz="0" w:space="0" w:color="auto"/>
        <w:left w:val="none" w:sz="0" w:space="0" w:color="auto"/>
        <w:bottom w:val="none" w:sz="0" w:space="0" w:color="auto"/>
        <w:right w:val="none" w:sz="0" w:space="0" w:color="auto"/>
      </w:divBdr>
    </w:div>
    <w:div w:id="431704456">
      <w:bodyDiv w:val="1"/>
      <w:marLeft w:val="0"/>
      <w:marRight w:val="0"/>
      <w:marTop w:val="0"/>
      <w:marBottom w:val="0"/>
      <w:divBdr>
        <w:top w:val="none" w:sz="0" w:space="0" w:color="auto"/>
        <w:left w:val="none" w:sz="0" w:space="0" w:color="auto"/>
        <w:bottom w:val="none" w:sz="0" w:space="0" w:color="auto"/>
        <w:right w:val="none" w:sz="0" w:space="0" w:color="auto"/>
      </w:divBdr>
    </w:div>
    <w:div w:id="434130789">
      <w:bodyDiv w:val="1"/>
      <w:marLeft w:val="0"/>
      <w:marRight w:val="0"/>
      <w:marTop w:val="0"/>
      <w:marBottom w:val="0"/>
      <w:divBdr>
        <w:top w:val="none" w:sz="0" w:space="0" w:color="auto"/>
        <w:left w:val="none" w:sz="0" w:space="0" w:color="auto"/>
        <w:bottom w:val="none" w:sz="0" w:space="0" w:color="auto"/>
        <w:right w:val="none" w:sz="0" w:space="0" w:color="auto"/>
      </w:divBdr>
    </w:div>
    <w:div w:id="437070494">
      <w:bodyDiv w:val="1"/>
      <w:marLeft w:val="0"/>
      <w:marRight w:val="0"/>
      <w:marTop w:val="0"/>
      <w:marBottom w:val="0"/>
      <w:divBdr>
        <w:top w:val="none" w:sz="0" w:space="0" w:color="auto"/>
        <w:left w:val="none" w:sz="0" w:space="0" w:color="auto"/>
        <w:bottom w:val="none" w:sz="0" w:space="0" w:color="auto"/>
        <w:right w:val="none" w:sz="0" w:space="0" w:color="auto"/>
      </w:divBdr>
    </w:div>
    <w:div w:id="438067151">
      <w:bodyDiv w:val="1"/>
      <w:marLeft w:val="0"/>
      <w:marRight w:val="0"/>
      <w:marTop w:val="0"/>
      <w:marBottom w:val="0"/>
      <w:divBdr>
        <w:top w:val="none" w:sz="0" w:space="0" w:color="auto"/>
        <w:left w:val="none" w:sz="0" w:space="0" w:color="auto"/>
        <w:bottom w:val="none" w:sz="0" w:space="0" w:color="auto"/>
        <w:right w:val="none" w:sz="0" w:space="0" w:color="auto"/>
      </w:divBdr>
    </w:div>
    <w:div w:id="438305138">
      <w:bodyDiv w:val="1"/>
      <w:marLeft w:val="0"/>
      <w:marRight w:val="0"/>
      <w:marTop w:val="0"/>
      <w:marBottom w:val="0"/>
      <w:divBdr>
        <w:top w:val="none" w:sz="0" w:space="0" w:color="auto"/>
        <w:left w:val="none" w:sz="0" w:space="0" w:color="auto"/>
        <w:bottom w:val="none" w:sz="0" w:space="0" w:color="auto"/>
        <w:right w:val="none" w:sz="0" w:space="0" w:color="auto"/>
      </w:divBdr>
    </w:div>
    <w:div w:id="442919231">
      <w:bodyDiv w:val="1"/>
      <w:marLeft w:val="0"/>
      <w:marRight w:val="0"/>
      <w:marTop w:val="0"/>
      <w:marBottom w:val="0"/>
      <w:divBdr>
        <w:top w:val="none" w:sz="0" w:space="0" w:color="auto"/>
        <w:left w:val="none" w:sz="0" w:space="0" w:color="auto"/>
        <w:bottom w:val="none" w:sz="0" w:space="0" w:color="auto"/>
        <w:right w:val="none" w:sz="0" w:space="0" w:color="auto"/>
      </w:divBdr>
    </w:div>
    <w:div w:id="443034586">
      <w:bodyDiv w:val="1"/>
      <w:marLeft w:val="0"/>
      <w:marRight w:val="0"/>
      <w:marTop w:val="0"/>
      <w:marBottom w:val="0"/>
      <w:divBdr>
        <w:top w:val="none" w:sz="0" w:space="0" w:color="auto"/>
        <w:left w:val="none" w:sz="0" w:space="0" w:color="auto"/>
        <w:bottom w:val="none" w:sz="0" w:space="0" w:color="auto"/>
        <w:right w:val="none" w:sz="0" w:space="0" w:color="auto"/>
      </w:divBdr>
    </w:div>
    <w:div w:id="445080416">
      <w:bodyDiv w:val="1"/>
      <w:marLeft w:val="0"/>
      <w:marRight w:val="0"/>
      <w:marTop w:val="0"/>
      <w:marBottom w:val="0"/>
      <w:divBdr>
        <w:top w:val="none" w:sz="0" w:space="0" w:color="auto"/>
        <w:left w:val="none" w:sz="0" w:space="0" w:color="auto"/>
        <w:bottom w:val="none" w:sz="0" w:space="0" w:color="auto"/>
        <w:right w:val="none" w:sz="0" w:space="0" w:color="auto"/>
      </w:divBdr>
    </w:div>
    <w:div w:id="446973070">
      <w:bodyDiv w:val="1"/>
      <w:marLeft w:val="0"/>
      <w:marRight w:val="0"/>
      <w:marTop w:val="0"/>
      <w:marBottom w:val="0"/>
      <w:divBdr>
        <w:top w:val="none" w:sz="0" w:space="0" w:color="auto"/>
        <w:left w:val="none" w:sz="0" w:space="0" w:color="auto"/>
        <w:bottom w:val="none" w:sz="0" w:space="0" w:color="auto"/>
        <w:right w:val="none" w:sz="0" w:space="0" w:color="auto"/>
      </w:divBdr>
    </w:div>
    <w:div w:id="447119022">
      <w:bodyDiv w:val="1"/>
      <w:marLeft w:val="0"/>
      <w:marRight w:val="0"/>
      <w:marTop w:val="0"/>
      <w:marBottom w:val="0"/>
      <w:divBdr>
        <w:top w:val="none" w:sz="0" w:space="0" w:color="auto"/>
        <w:left w:val="none" w:sz="0" w:space="0" w:color="auto"/>
        <w:bottom w:val="none" w:sz="0" w:space="0" w:color="auto"/>
        <w:right w:val="none" w:sz="0" w:space="0" w:color="auto"/>
      </w:divBdr>
    </w:div>
    <w:div w:id="447626026">
      <w:bodyDiv w:val="1"/>
      <w:marLeft w:val="0"/>
      <w:marRight w:val="0"/>
      <w:marTop w:val="0"/>
      <w:marBottom w:val="0"/>
      <w:divBdr>
        <w:top w:val="none" w:sz="0" w:space="0" w:color="auto"/>
        <w:left w:val="none" w:sz="0" w:space="0" w:color="auto"/>
        <w:bottom w:val="none" w:sz="0" w:space="0" w:color="auto"/>
        <w:right w:val="none" w:sz="0" w:space="0" w:color="auto"/>
      </w:divBdr>
    </w:div>
    <w:div w:id="447626990">
      <w:bodyDiv w:val="1"/>
      <w:marLeft w:val="0"/>
      <w:marRight w:val="0"/>
      <w:marTop w:val="0"/>
      <w:marBottom w:val="0"/>
      <w:divBdr>
        <w:top w:val="none" w:sz="0" w:space="0" w:color="auto"/>
        <w:left w:val="none" w:sz="0" w:space="0" w:color="auto"/>
        <w:bottom w:val="none" w:sz="0" w:space="0" w:color="auto"/>
        <w:right w:val="none" w:sz="0" w:space="0" w:color="auto"/>
      </w:divBdr>
    </w:div>
    <w:div w:id="448402236">
      <w:bodyDiv w:val="1"/>
      <w:marLeft w:val="0"/>
      <w:marRight w:val="0"/>
      <w:marTop w:val="0"/>
      <w:marBottom w:val="0"/>
      <w:divBdr>
        <w:top w:val="none" w:sz="0" w:space="0" w:color="auto"/>
        <w:left w:val="none" w:sz="0" w:space="0" w:color="auto"/>
        <w:bottom w:val="none" w:sz="0" w:space="0" w:color="auto"/>
        <w:right w:val="none" w:sz="0" w:space="0" w:color="auto"/>
      </w:divBdr>
    </w:div>
    <w:div w:id="448939226">
      <w:bodyDiv w:val="1"/>
      <w:marLeft w:val="0"/>
      <w:marRight w:val="0"/>
      <w:marTop w:val="0"/>
      <w:marBottom w:val="0"/>
      <w:divBdr>
        <w:top w:val="none" w:sz="0" w:space="0" w:color="auto"/>
        <w:left w:val="none" w:sz="0" w:space="0" w:color="auto"/>
        <w:bottom w:val="none" w:sz="0" w:space="0" w:color="auto"/>
        <w:right w:val="none" w:sz="0" w:space="0" w:color="auto"/>
      </w:divBdr>
    </w:div>
    <w:div w:id="450368075">
      <w:bodyDiv w:val="1"/>
      <w:marLeft w:val="0"/>
      <w:marRight w:val="0"/>
      <w:marTop w:val="0"/>
      <w:marBottom w:val="0"/>
      <w:divBdr>
        <w:top w:val="none" w:sz="0" w:space="0" w:color="auto"/>
        <w:left w:val="none" w:sz="0" w:space="0" w:color="auto"/>
        <w:bottom w:val="none" w:sz="0" w:space="0" w:color="auto"/>
        <w:right w:val="none" w:sz="0" w:space="0" w:color="auto"/>
      </w:divBdr>
    </w:div>
    <w:div w:id="451560364">
      <w:bodyDiv w:val="1"/>
      <w:marLeft w:val="0"/>
      <w:marRight w:val="0"/>
      <w:marTop w:val="0"/>
      <w:marBottom w:val="0"/>
      <w:divBdr>
        <w:top w:val="none" w:sz="0" w:space="0" w:color="auto"/>
        <w:left w:val="none" w:sz="0" w:space="0" w:color="auto"/>
        <w:bottom w:val="none" w:sz="0" w:space="0" w:color="auto"/>
        <w:right w:val="none" w:sz="0" w:space="0" w:color="auto"/>
      </w:divBdr>
    </w:div>
    <w:div w:id="454905823">
      <w:bodyDiv w:val="1"/>
      <w:marLeft w:val="0"/>
      <w:marRight w:val="0"/>
      <w:marTop w:val="0"/>
      <w:marBottom w:val="0"/>
      <w:divBdr>
        <w:top w:val="none" w:sz="0" w:space="0" w:color="auto"/>
        <w:left w:val="none" w:sz="0" w:space="0" w:color="auto"/>
        <w:bottom w:val="none" w:sz="0" w:space="0" w:color="auto"/>
        <w:right w:val="none" w:sz="0" w:space="0" w:color="auto"/>
      </w:divBdr>
    </w:div>
    <w:div w:id="456799737">
      <w:bodyDiv w:val="1"/>
      <w:marLeft w:val="0"/>
      <w:marRight w:val="0"/>
      <w:marTop w:val="0"/>
      <w:marBottom w:val="0"/>
      <w:divBdr>
        <w:top w:val="none" w:sz="0" w:space="0" w:color="auto"/>
        <w:left w:val="none" w:sz="0" w:space="0" w:color="auto"/>
        <w:bottom w:val="none" w:sz="0" w:space="0" w:color="auto"/>
        <w:right w:val="none" w:sz="0" w:space="0" w:color="auto"/>
      </w:divBdr>
    </w:div>
    <w:div w:id="457187824">
      <w:bodyDiv w:val="1"/>
      <w:marLeft w:val="0"/>
      <w:marRight w:val="0"/>
      <w:marTop w:val="0"/>
      <w:marBottom w:val="0"/>
      <w:divBdr>
        <w:top w:val="none" w:sz="0" w:space="0" w:color="auto"/>
        <w:left w:val="none" w:sz="0" w:space="0" w:color="auto"/>
        <w:bottom w:val="none" w:sz="0" w:space="0" w:color="auto"/>
        <w:right w:val="none" w:sz="0" w:space="0" w:color="auto"/>
      </w:divBdr>
    </w:div>
    <w:div w:id="458110562">
      <w:bodyDiv w:val="1"/>
      <w:marLeft w:val="0"/>
      <w:marRight w:val="0"/>
      <w:marTop w:val="0"/>
      <w:marBottom w:val="0"/>
      <w:divBdr>
        <w:top w:val="none" w:sz="0" w:space="0" w:color="auto"/>
        <w:left w:val="none" w:sz="0" w:space="0" w:color="auto"/>
        <w:bottom w:val="none" w:sz="0" w:space="0" w:color="auto"/>
        <w:right w:val="none" w:sz="0" w:space="0" w:color="auto"/>
      </w:divBdr>
    </w:div>
    <w:div w:id="458231011">
      <w:bodyDiv w:val="1"/>
      <w:marLeft w:val="0"/>
      <w:marRight w:val="0"/>
      <w:marTop w:val="0"/>
      <w:marBottom w:val="0"/>
      <w:divBdr>
        <w:top w:val="none" w:sz="0" w:space="0" w:color="auto"/>
        <w:left w:val="none" w:sz="0" w:space="0" w:color="auto"/>
        <w:bottom w:val="none" w:sz="0" w:space="0" w:color="auto"/>
        <w:right w:val="none" w:sz="0" w:space="0" w:color="auto"/>
      </w:divBdr>
    </w:div>
    <w:div w:id="459883553">
      <w:bodyDiv w:val="1"/>
      <w:marLeft w:val="0"/>
      <w:marRight w:val="0"/>
      <w:marTop w:val="0"/>
      <w:marBottom w:val="0"/>
      <w:divBdr>
        <w:top w:val="none" w:sz="0" w:space="0" w:color="auto"/>
        <w:left w:val="none" w:sz="0" w:space="0" w:color="auto"/>
        <w:bottom w:val="none" w:sz="0" w:space="0" w:color="auto"/>
        <w:right w:val="none" w:sz="0" w:space="0" w:color="auto"/>
      </w:divBdr>
    </w:div>
    <w:div w:id="461382414">
      <w:bodyDiv w:val="1"/>
      <w:marLeft w:val="0"/>
      <w:marRight w:val="0"/>
      <w:marTop w:val="0"/>
      <w:marBottom w:val="0"/>
      <w:divBdr>
        <w:top w:val="none" w:sz="0" w:space="0" w:color="auto"/>
        <w:left w:val="none" w:sz="0" w:space="0" w:color="auto"/>
        <w:bottom w:val="none" w:sz="0" w:space="0" w:color="auto"/>
        <w:right w:val="none" w:sz="0" w:space="0" w:color="auto"/>
      </w:divBdr>
    </w:div>
    <w:div w:id="461844677">
      <w:bodyDiv w:val="1"/>
      <w:marLeft w:val="0"/>
      <w:marRight w:val="0"/>
      <w:marTop w:val="0"/>
      <w:marBottom w:val="0"/>
      <w:divBdr>
        <w:top w:val="none" w:sz="0" w:space="0" w:color="auto"/>
        <w:left w:val="none" w:sz="0" w:space="0" w:color="auto"/>
        <w:bottom w:val="none" w:sz="0" w:space="0" w:color="auto"/>
        <w:right w:val="none" w:sz="0" w:space="0" w:color="auto"/>
      </w:divBdr>
      <w:divsChild>
        <w:div w:id="1770156164">
          <w:marLeft w:val="0"/>
          <w:marRight w:val="0"/>
          <w:marTop w:val="0"/>
          <w:marBottom w:val="0"/>
          <w:divBdr>
            <w:top w:val="none" w:sz="0" w:space="0" w:color="auto"/>
            <w:left w:val="none" w:sz="0" w:space="0" w:color="auto"/>
            <w:bottom w:val="none" w:sz="0" w:space="0" w:color="auto"/>
            <w:right w:val="none" w:sz="0" w:space="0" w:color="auto"/>
          </w:divBdr>
        </w:div>
        <w:div w:id="443424418">
          <w:marLeft w:val="0"/>
          <w:marRight w:val="0"/>
          <w:marTop w:val="0"/>
          <w:marBottom w:val="0"/>
          <w:divBdr>
            <w:top w:val="none" w:sz="0" w:space="0" w:color="auto"/>
            <w:left w:val="none" w:sz="0" w:space="0" w:color="auto"/>
            <w:bottom w:val="none" w:sz="0" w:space="0" w:color="auto"/>
            <w:right w:val="none" w:sz="0" w:space="0" w:color="auto"/>
          </w:divBdr>
        </w:div>
        <w:div w:id="899554970">
          <w:marLeft w:val="0"/>
          <w:marRight w:val="0"/>
          <w:marTop w:val="0"/>
          <w:marBottom w:val="0"/>
          <w:divBdr>
            <w:top w:val="none" w:sz="0" w:space="0" w:color="auto"/>
            <w:left w:val="none" w:sz="0" w:space="0" w:color="auto"/>
            <w:bottom w:val="none" w:sz="0" w:space="0" w:color="auto"/>
            <w:right w:val="none" w:sz="0" w:space="0" w:color="auto"/>
          </w:divBdr>
        </w:div>
      </w:divsChild>
    </w:div>
    <w:div w:id="462037560">
      <w:bodyDiv w:val="1"/>
      <w:marLeft w:val="0"/>
      <w:marRight w:val="0"/>
      <w:marTop w:val="0"/>
      <w:marBottom w:val="0"/>
      <w:divBdr>
        <w:top w:val="none" w:sz="0" w:space="0" w:color="auto"/>
        <w:left w:val="none" w:sz="0" w:space="0" w:color="auto"/>
        <w:bottom w:val="none" w:sz="0" w:space="0" w:color="auto"/>
        <w:right w:val="none" w:sz="0" w:space="0" w:color="auto"/>
      </w:divBdr>
    </w:div>
    <w:div w:id="462424528">
      <w:bodyDiv w:val="1"/>
      <w:marLeft w:val="0"/>
      <w:marRight w:val="0"/>
      <w:marTop w:val="0"/>
      <w:marBottom w:val="0"/>
      <w:divBdr>
        <w:top w:val="none" w:sz="0" w:space="0" w:color="auto"/>
        <w:left w:val="none" w:sz="0" w:space="0" w:color="auto"/>
        <w:bottom w:val="none" w:sz="0" w:space="0" w:color="auto"/>
        <w:right w:val="none" w:sz="0" w:space="0" w:color="auto"/>
      </w:divBdr>
    </w:div>
    <w:div w:id="462430155">
      <w:bodyDiv w:val="1"/>
      <w:marLeft w:val="0"/>
      <w:marRight w:val="0"/>
      <w:marTop w:val="0"/>
      <w:marBottom w:val="0"/>
      <w:divBdr>
        <w:top w:val="none" w:sz="0" w:space="0" w:color="auto"/>
        <w:left w:val="none" w:sz="0" w:space="0" w:color="auto"/>
        <w:bottom w:val="none" w:sz="0" w:space="0" w:color="auto"/>
        <w:right w:val="none" w:sz="0" w:space="0" w:color="auto"/>
      </w:divBdr>
    </w:div>
    <w:div w:id="462845790">
      <w:bodyDiv w:val="1"/>
      <w:marLeft w:val="0"/>
      <w:marRight w:val="0"/>
      <w:marTop w:val="0"/>
      <w:marBottom w:val="0"/>
      <w:divBdr>
        <w:top w:val="none" w:sz="0" w:space="0" w:color="auto"/>
        <w:left w:val="none" w:sz="0" w:space="0" w:color="auto"/>
        <w:bottom w:val="none" w:sz="0" w:space="0" w:color="auto"/>
        <w:right w:val="none" w:sz="0" w:space="0" w:color="auto"/>
      </w:divBdr>
    </w:div>
    <w:div w:id="465582255">
      <w:bodyDiv w:val="1"/>
      <w:marLeft w:val="0"/>
      <w:marRight w:val="0"/>
      <w:marTop w:val="0"/>
      <w:marBottom w:val="0"/>
      <w:divBdr>
        <w:top w:val="none" w:sz="0" w:space="0" w:color="auto"/>
        <w:left w:val="none" w:sz="0" w:space="0" w:color="auto"/>
        <w:bottom w:val="none" w:sz="0" w:space="0" w:color="auto"/>
        <w:right w:val="none" w:sz="0" w:space="0" w:color="auto"/>
      </w:divBdr>
    </w:div>
    <w:div w:id="465704047">
      <w:bodyDiv w:val="1"/>
      <w:marLeft w:val="0"/>
      <w:marRight w:val="0"/>
      <w:marTop w:val="0"/>
      <w:marBottom w:val="0"/>
      <w:divBdr>
        <w:top w:val="none" w:sz="0" w:space="0" w:color="auto"/>
        <w:left w:val="none" w:sz="0" w:space="0" w:color="auto"/>
        <w:bottom w:val="none" w:sz="0" w:space="0" w:color="auto"/>
        <w:right w:val="none" w:sz="0" w:space="0" w:color="auto"/>
      </w:divBdr>
    </w:div>
    <w:div w:id="468398365">
      <w:bodyDiv w:val="1"/>
      <w:marLeft w:val="0"/>
      <w:marRight w:val="0"/>
      <w:marTop w:val="0"/>
      <w:marBottom w:val="0"/>
      <w:divBdr>
        <w:top w:val="none" w:sz="0" w:space="0" w:color="auto"/>
        <w:left w:val="none" w:sz="0" w:space="0" w:color="auto"/>
        <w:bottom w:val="none" w:sz="0" w:space="0" w:color="auto"/>
        <w:right w:val="none" w:sz="0" w:space="0" w:color="auto"/>
      </w:divBdr>
    </w:div>
    <w:div w:id="468665566">
      <w:bodyDiv w:val="1"/>
      <w:marLeft w:val="0"/>
      <w:marRight w:val="0"/>
      <w:marTop w:val="0"/>
      <w:marBottom w:val="0"/>
      <w:divBdr>
        <w:top w:val="none" w:sz="0" w:space="0" w:color="auto"/>
        <w:left w:val="none" w:sz="0" w:space="0" w:color="auto"/>
        <w:bottom w:val="none" w:sz="0" w:space="0" w:color="auto"/>
        <w:right w:val="none" w:sz="0" w:space="0" w:color="auto"/>
      </w:divBdr>
    </w:div>
    <w:div w:id="469521389">
      <w:bodyDiv w:val="1"/>
      <w:marLeft w:val="0"/>
      <w:marRight w:val="0"/>
      <w:marTop w:val="0"/>
      <w:marBottom w:val="0"/>
      <w:divBdr>
        <w:top w:val="none" w:sz="0" w:space="0" w:color="auto"/>
        <w:left w:val="none" w:sz="0" w:space="0" w:color="auto"/>
        <w:bottom w:val="none" w:sz="0" w:space="0" w:color="auto"/>
        <w:right w:val="none" w:sz="0" w:space="0" w:color="auto"/>
      </w:divBdr>
    </w:div>
    <w:div w:id="470294280">
      <w:bodyDiv w:val="1"/>
      <w:marLeft w:val="0"/>
      <w:marRight w:val="0"/>
      <w:marTop w:val="0"/>
      <w:marBottom w:val="0"/>
      <w:divBdr>
        <w:top w:val="none" w:sz="0" w:space="0" w:color="auto"/>
        <w:left w:val="none" w:sz="0" w:space="0" w:color="auto"/>
        <w:bottom w:val="none" w:sz="0" w:space="0" w:color="auto"/>
        <w:right w:val="none" w:sz="0" w:space="0" w:color="auto"/>
      </w:divBdr>
    </w:div>
    <w:div w:id="473378742">
      <w:bodyDiv w:val="1"/>
      <w:marLeft w:val="0"/>
      <w:marRight w:val="0"/>
      <w:marTop w:val="0"/>
      <w:marBottom w:val="0"/>
      <w:divBdr>
        <w:top w:val="none" w:sz="0" w:space="0" w:color="auto"/>
        <w:left w:val="none" w:sz="0" w:space="0" w:color="auto"/>
        <w:bottom w:val="none" w:sz="0" w:space="0" w:color="auto"/>
        <w:right w:val="none" w:sz="0" w:space="0" w:color="auto"/>
      </w:divBdr>
    </w:div>
    <w:div w:id="475494405">
      <w:bodyDiv w:val="1"/>
      <w:marLeft w:val="0"/>
      <w:marRight w:val="0"/>
      <w:marTop w:val="0"/>
      <w:marBottom w:val="0"/>
      <w:divBdr>
        <w:top w:val="none" w:sz="0" w:space="0" w:color="auto"/>
        <w:left w:val="none" w:sz="0" w:space="0" w:color="auto"/>
        <w:bottom w:val="none" w:sz="0" w:space="0" w:color="auto"/>
        <w:right w:val="none" w:sz="0" w:space="0" w:color="auto"/>
      </w:divBdr>
    </w:div>
    <w:div w:id="477957129">
      <w:bodyDiv w:val="1"/>
      <w:marLeft w:val="0"/>
      <w:marRight w:val="0"/>
      <w:marTop w:val="0"/>
      <w:marBottom w:val="0"/>
      <w:divBdr>
        <w:top w:val="none" w:sz="0" w:space="0" w:color="auto"/>
        <w:left w:val="none" w:sz="0" w:space="0" w:color="auto"/>
        <w:bottom w:val="none" w:sz="0" w:space="0" w:color="auto"/>
        <w:right w:val="none" w:sz="0" w:space="0" w:color="auto"/>
      </w:divBdr>
    </w:div>
    <w:div w:id="478885273">
      <w:bodyDiv w:val="1"/>
      <w:marLeft w:val="0"/>
      <w:marRight w:val="0"/>
      <w:marTop w:val="0"/>
      <w:marBottom w:val="0"/>
      <w:divBdr>
        <w:top w:val="none" w:sz="0" w:space="0" w:color="auto"/>
        <w:left w:val="none" w:sz="0" w:space="0" w:color="auto"/>
        <w:bottom w:val="none" w:sz="0" w:space="0" w:color="auto"/>
        <w:right w:val="none" w:sz="0" w:space="0" w:color="auto"/>
      </w:divBdr>
    </w:div>
    <w:div w:id="479923235">
      <w:bodyDiv w:val="1"/>
      <w:marLeft w:val="0"/>
      <w:marRight w:val="0"/>
      <w:marTop w:val="0"/>
      <w:marBottom w:val="0"/>
      <w:divBdr>
        <w:top w:val="none" w:sz="0" w:space="0" w:color="auto"/>
        <w:left w:val="none" w:sz="0" w:space="0" w:color="auto"/>
        <w:bottom w:val="none" w:sz="0" w:space="0" w:color="auto"/>
        <w:right w:val="none" w:sz="0" w:space="0" w:color="auto"/>
      </w:divBdr>
    </w:div>
    <w:div w:id="480080038">
      <w:bodyDiv w:val="1"/>
      <w:marLeft w:val="0"/>
      <w:marRight w:val="0"/>
      <w:marTop w:val="0"/>
      <w:marBottom w:val="0"/>
      <w:divBdr>
        <w:top w:val="none" w:sz="0" w:space="0" w:color="auto"/>
        <w:left w:val="none" w:sz="0" w:space="0" w:color="auto"/>
        <w:bottom w:val="none" w:sz="0" w:space="0" w:color="auto"/>
        <w:right w:val="none" w:sz="0" w:space="0" w:color="auto"/>
      </w:divBdr>
    </w:div>
    <w:div w:id="481699855">
      <w:bodyDiv w:val="1"/>
      <w:marLeft w:val="0"/>
      <w:marRight w:val="0"/>
      <w:marTop w:val="0"/>
      <w:marBottom w:val="0"/>
      <w:divBdr>
        <w:top w:val="none" w:sz="0" w:space="0" w:color="auto"/>
        <w:left w:val="none" w:sz="0" w:space="0" w:color="auto"/>
        <w:bottom w:val="none" w:sz="0" w:space="0" w:color="auto"/>
        <w:right w:val="none" w:sz="0" w:space="0" w:color="auto"/>
      </w:divBdr>
    </w:div>
    <w:div w:id="484394784">
      <w:bodyDiv w:val="1"/>
      <w:marLeft w:val="0"/>
      <w:marRight w:val="0"/>
      <w:marTop w:val="0"/>
      <w:marBottom w:val="0"/>
      <w:divBdr>
        <w:top w:val="none" w:sz="0" w:space="0" w:color="auto"/>
        <w:left w:val="none" w:sz="0" w:space="0" w:color="auto"/>
        <w:bottom w:val="none" w:sz="0" w:space="0" w:color="auto"/>
        <w:right w:val="none" w:sz="0" w:space="0" w:color="auto"/>
      </w:divBdr>
    </w:div>
    <w:div w:id="490485940">
      <w:bodyDiv w:val="1"/>
      <w:marLeft w:val="0"/>
      <w:marRight w:val="0"/>
      <w:marTop w:val="0"/>
      <w:marBottom w:val="0"/>
      <w:divBdr>
        <w:top w:val="none" w:sz="0" w:space="0" w:color="auto"/>
        <w:left w:val="none" w:sz="0" w:space="0" w:color="auto"/>
        <w:bottom w:val="none" w:sz="0" w:space="0" w:color="auto"/>
        <w:right w:val="none" w:sz="0" w:space="0" w:color="auto"/>
      </w:divBdr>
    </w:div>
    <w:div w:id="490604178">
      <w:bodyDiv w:val="1"/>
      <w:marLeft w:val="0"/>
      <w:marRight w:val="0"/>
      <w:marTop w:val="0"/>
      <w:marBottom w:val="0"/>
      <w:divBdr>
        <w:top w:val="none" w:sz="0" w:space="0" w:color="auto"/>
        <w:left w:val="none" w:sz="0" w:space="0" w:color="auto"/>
        <w:bottom w:val="none" w:sz="0" w:space="0" w:color="auto"/>
        <w:right w:val="none" w:sz="0" w:space="0" w:color="auto"/>
      </w:divBdr>
    </w:div>
    <w:div w:id="491986295">
      <w:bodyDiv w:val="1"/>
      <w:marLeft w:val="0"/>
      <w:marRight w:val="0"/>
      <w:marTop w:val="0"/>
      <w:marBottom w:val="0"/>
      <w:divBdr>
        <w:top w:val="none" w:sz="0" w:space="0" w:color="auto"/>
        <w:left w:val="none" w:sz="0" w:space="0" w:color="auto"/>
        <w:bottom w:val="none" w:sz="0" w:space="0" w:color="auto"/>
        <w:right w:val="none" w:sz="0" w:space="0" w:color="auto"/>
      </w:divBdr>
    </w:div>
    <w:div w:id="493645287">
      <w:bodyDiv w:val="1"/>
      <w:marLeft w:val="0"/>
      <w:marRight w:val="0"/>
      <w:marTop w:val="0"/>
      <w:marBottom w:val="0"/>
      <w:divBdr>
        <w:top w:val="none" w:sz="0" w:space="0" w:color="auto"/>
        <w:left w:val="none" w:sz="0" w:space="0" w:color="auto"/>
        <w:bottom w:val="none" w:sz="0" w:space="0" w:color="auto"/>
        <w:right w:val="none" w:sz="0" w:space="0" w:color="auto"/>
      </w:divBdr>
    </w:div>
    <w:div w:id="494105759">
      <w:bodyDiv w:val="1"/>
      <w:marLeft w:val="0"/>
      <w:marRight w:val="0"/>
      <w:marTop w:val="0"/>
      <w:marBottom w:val="0"/>
      <w:divBdr>
        <w:top w:val="none" w:sz="0" w:space="0" w:color="auto"/>
        <w:left w:val="none" w:sz="0" w:space="0" w:color="auto"/>
        <w:bottom w:val="none" w:sz="0" w:space="0" w:color="auto"/>
        <w:right w:val="none" w:sz="0" w:space="0" w:color="auto"/>
      </w:divBdr>
    </w:div>
    <w:div w:id="494567044">
      <w:bodyDiv w:val="1"/>
      <w:marLeft w:val="0"/>
      <w:marRight w:val="0"/>
      <w:marTop w:val="0"/>
      <w:marBottom w:val="0"/>
      <w:divBdr>
        <w:top w:val="none" w:sz="0" w:space="0" w:color="auto"/>
        <w:left w:val="none" w:sz="0" w:space="0" w:color="auto"/>
        <w:bottom w:val="none" w:sz="0" w:space="0" w:color="auto"/>
        <w:right w:val="none" w:sz="0" w:space="0" w:color="auto"/>
      </w:divBdr>
    </w:div>
    <w:div w:id="495074006">
      <w:bodyDiv w:val="1"/>
      <w:marLeft w:val="0"/>
      <w:marRight w:val="0"/>
      <w:marTop w:val="0"/>
      <w:marBottom w:val="0"/>
      <w:divBdr>
        <w:top w:val="none" w:sz="0" w:space="0" w:color="auto"/>
        <w:left w:val="none" w:sz="0" w:space="0" w:color="auto"/>
        <w:bottom w:val="none" w:sz="0" w:space="0" w:color="auto"/>
        <w:right w:val="none" w:sz="0" w:space="0" w:color="auto"/>
      </w:divBdr>
    </w:div>
    <w:div w:id="495151079">
      <w:bodyDiv w:val="1"/>
      <w:marLeft w:val="0"/>
      <w:marRight w:val="0"/>
      <w:marTop w:val="0"/>
      <w:marBottom w:val="0"/>
      <w:divBdr>
        <w:top w:val="none" w:sz="0" w:space="0" w:color="auto"/>
        <w:left w:val="none" w:sz="0" w:space="0" w:color="auto"/>
        <w:bottom w:val="none" w:sz="0" w:space="0" w:color="auto"/>
        <w:right w:val="none" w:sz="0" w:space="0" w:color="auto"/>
      </w:divBdr>
    </w:div>
    <w:div w:id="496268466">
      <w:bodyDiv w:val="1"/>
      <w:marLeft w:val="0"/>
      <w:marRight w:val="0"/>
      <w:marTop w:val="0"/>
      <w:marBottom w:val="0"/>
      <w:divBdr>
        <w:top w:val="none" w:sz="0" w:space="0" w:color="auto"/>
        <w:left w:val="none" w:sz="0" w:space="0" w:color="auto"/>
        <w:bottom w:val="none" w:sz="0" w:space="0" w:color="auto"/>
        <w:right w:val="none" w:sz="0" w:space="0" w:color="auto"/>
      </w:divBdr>
    </w:div>
    <w:div w:id="496388047">
      <w:bodyDiv w:val="1"/>
      <w:marLeft w:val="0"/>
      <w:marRight w:val="0"/>
      <w:marTop w:val="0"/>
      <w:marBottom w:val="0"/>
      <w:divBdr>
        <w:top w:val="none" w:sz="0" w:space="0" w:color="auto"/>
        <w:left w:val="none" w:sz="0" w:space="0" w:color="auto"/>
        <w:bottom w:val="none" w:sz="0" w:space="0" w:color="auto"/>
        <w:right w:val="none" w:sz="0" w:space="0" w:color="auto"/>
      </w:divBdr>
    </w:div>
    <w:div w:id="496506054">
      <w:bodyDiv w:val="1"/>
      <w:marLeft w:val="0"/>
      <w:marRight w:val="0"/>
      <w:marTop w:val="0"/>
      <w:marBottom w:val="0"/>
      <w:divBdr>
        <w:top w:val="none" w:sz="0" w:space="0" w:color="auto"/>
        <w:left w:val="none" w:sz="0" w:space="0" w:color="auto"/>
        <w:bottom w:val="none" w:sz="0" w:space="0" w:color="auto"/>
        <w:right w:val="none" w:sz="0" w:space="0" w:color="auto"/>
      </w:divBdr>
    </w:div>
    <w:div w:id="496658138">
      <w:bodyDiv w:val="1"/>
      <w:marLeft w:val="0"/>
      <w:marRight w:val="0"/>
      <w:marTop w:val="0"/>
      <w:marBottom w:val="0"/>
      <w:divBdr>
        <w:top w:val="none" w:sz="0" w:space="0" w:color="auto"/>
        <w:left w:val="none" w:sz="0" w:space="0" w:color="auto"/>
        <w:bottom w:val="none" w:sz="0" w:space="0" w:color="auto"/>
        <w:right w:val="none" w:sz="0" w:space="0" w:color="auto"/>
      </w:divBdr>
    </w:div>
    <w:div w:id="498424342">
      <w:bodyDiv w:val="1"/>
      <w:marLeft w:val="0"/>
      <w:marRight w:val="0"/>
      <w:marTop w:val="0"/>
      <w:marBottom w:val="0"/>
      <w:divBdr>
        <w:top w:val="none" w:sz="0" w:space="0" w:color="auto"/>
        <w:left w:val="none" w:sz="0" w:space="0" w:color="auto"/>
        <w:bottom w:val="none" w:sz="0" w:space="0" w:color="auto"/>
        <w:right w:val="none" w:sz="0" w:space="0" w:color="auto"/>
      </w:divBdr>
    </w:div>
    <w:div w:id="499583217">
      <w:bodyDiv w:val="1"/>
      <w:marLeft w:val="0"/>
      <w:marRight w:val="0"/>
      <w:marTop w:val="0"/>
      <w:marBottom w:val="0"/>
      <w:divBdr>
        <w:top w:val="none" w:sz="0" w:space="0" w:color="auto"/>
        <w:left w:val="none" w:sz="0" w:space="0" w:color="auto"/>
        <w:bottom w:val="none" w:sz="0" w:space="0" w:color="auto"/>
        <w:right w:val="none" w:sz="0" w:space="0" w:color="auto"/>
      </w:divBdr>
    </w:div>
    <w:div w:id="500975214">
      <w:bodyDiv w:val="1"/>
      <w:marLeft w:val="0"/>
      <w:marRight w:val="0"/>
      <w:marTop w:val="0"/>
      <w:marBottom w:val="0"/>
      <w:divBdr>
        <w:top w:val="none" w:sz="0" w:space="0" w:color="auto"/>
        <w:left w:val="none" w:sz="0" w:space="0" w:color="auto"/>
        <w:bottom w:val="none" w:sz="0" w:space="0" w:color="auto"/>
        <w:right w:val="none" w:sz="0" w:space="0" w:color="auto"/>
      </w:divBdr>
    </w:div>
    <w:div w:id="501556266">
      <w:bodyDiv w:val="1"/>
      <w:marLeft w:val="0"/>
      <w:marRight w:val="0"/>
      <w:marTop w:val="0"/>
      <w:marBottom w:val="0"/>
      <w:divBdr>
        <w:top w:val="none" w:sz="0" w:space="0" w:color="auto"/>
        <w:left w:val="none" w:sz="0" w:space="0" w:color="auto"/>
        <w:bottom w:val="none" w:sz="0" w:space="0" w:color="auto"/>
        <w:right w:val="none" w:sz="0" w:space="0" w:color="auto"/>
      </w:divBdr>
    </w:div>
    <w:div w:id="502208583">
      <w:bodyDiv w:val="1"/>
      <w:marLeft w:val="0"/>
      <w:marRight w:val="0"/>
      <w:marTop w:val="0"/>
      <w:marBottom w:val="0"/>
      <w:divBdr>
        <w:top w:val="none" w:sz="0" w:space="0" w:color="auto"/>
        <w:left w:val="none" w:sz="0" w:space="0" w:color="auto"/>
        <w:bottom w:val="none" w:sz="0" w:space="0" w:color="auto"/>
        <w:right w:val="none" w:sz="0" w:space="0" w:color="auto"/>
      </w:divBdr>
    </w:div>
    <w:div w:id="503785039">
      <w:bodyDiv w:val="1"/>
      <w:marLeft w:val="0"/>
      <w:marRight w:val="0"/>
      <w:marTop w:val="0"/>
      <w:marBottom w:val="0"/>
      <w:divBdr>
        <w:top w:val="none" w:sz="0" w:space="0" w:color="auto"/>
        <w:left w:val="none" w:sz="0" w:space="0" w:color="auto"/>
        <w:bottom w:val="none" w:sz="0" w:space="0" w:color="auto"/>
        <w:right w:val="none" w:sz="0" w:space="0" w:color="auto"/>
      </w:divBdr>
    </w:div>
    <w:div w:id="508176307">
      <w:bodyDiv w:val="1"/>
      <w:marLeft w:val="0"/>
      <w:marRight w:val="0"/>
      <w:marTop w:val="0"/>
      <w:marBottom w:val="0"/>
      <w:divBdr>
        <w:top w:val="none" w:sz="0" w:space="0" w:color="auto"/>
        <w:left w:val="none" w:sz="0" w:space="0" w:color="auto"/>
        <w:bottom w:val="none" w:sz="0" w:space="0" w:color="auto"/>
        <w:right w:val="none" w:sz="0" w:space="0" w:color="auto"/>
      </w:divBdr>
    </w:div>
    <w:div w:id="509491668">
      <w:bodyDiv w:val="1"/>
      <w:marLeft w:val="0"/>
      <w:marRight w:val="0"/>
      <w:marTop w:val="0"/>
      <w:marBottom w:val="0"/>
      <w:divBdr>
        <w:top w:val="none" w:sz="0" w:space="0" w:color="auto"/>
        <w:left w:val="none" w:sz="0" w:space="0" w:color="auto"/>
        <w:bottom w:val="none" w:sz="0" w:space="0" w:color="auto"/>
        <w:right w:val="none" w:sz="0" w:space="0" w:color="auto"/>
      </w:divBdr>
    </w:div>
    <w:div w:id="509611299">
      <w:bodyDiv w:val="1"/>
      <w:marLeft w:val="0"/>
      <w:marRight w:val="0"/>
      <w:marTop w:val="0"/>
      <w:marBottom w:val="0"/>
      <w:divBdr>
        <w:top w:val="none" w:sz="0" w:space="0" w:color="auto"/>
        <w:left w:val="none" w:sz="0" w:space="0" w:color="auto"/>
        <w:bottom w:val="none" w:sz="0" w:space="0" w:color="auto"/>
        <w:right w:val="none" w:sz="0" w:space="0" w:color="auto"/>
      </w:divBdr>
    </w:div>
    <w:div w:id="509872436">
      <w:bodyDiv w:val="1"/>
      <w:marLeft w:val="0"/>
      <w:marRight w:val="0"/>
      <w:marTop w:val="0"/>
      <w:marBottom w:val="0"/>
      <w:divBdr>
        <w:top w:val="none" w:sz="0" w:space="0" w:color="auto"/>
        <w:left w:val="none" w:sz="0" w:space="0" w:color="auto"/>
        <w:bottom w:val="none" w:sz="0" w:space="0" w:color="auto"/>
        <w:right w:val="none" w:sz="0" w:space="0" w:color="auto"/>
      </w:divBdr>
    </w:div>
    <w:div w:id="510414261">
      <w:bodyDiv w:val="1"/>
      <w:marLeft w:val="0"/>
      <w:marRight w:val="0"/>
      <w:marTop w:val="0"/>
      <w:marBottom w:val="0"/>
      <w:divBdr>
        <w:top w:val="none" w:sz="0" w:space="0" w:color="auto"/>
        <w:left w:val="none" w:sz="0" w:space="0" w:color="auto"/>
        <w:bottom w:val="none" w:sz="0" w:space="0" w:color="auto"/>
        <w:right w:val="none" w:sz="0" w:space="0" w:color="auto"/>
      </w:divBdr>
    </w:div>
    <w:div w:id="510873155">
      <w:bodyDiv w:val="1"/>
      <w:marLeft w:val="0"/>
      <w:marRight w:val="0"/>
      <w:marTop w:val="0"/>
      <w:marBottom w:val="0"/>
      <w:divBdr>
        <w:top w:val="none" w:sz="0" w:space="0" w:color="auto"/>
        <w:left w:val="none" w:sz="0" w:space="0" w:color="auto"/>
        <w:bottom w:val="none" w:sz="0" w:space="0" w:color="auto"/>
        <w:right w:val="none" w:sz="0" w:space="0" w:color="auto"/>
      </w:divBdr>
    </w:div>
    <w:div w:id="511140200">
      <w:bodyDiv w:val="1"/>
      <w:marLeft w:val="0"/>
      <w:marRight w:val="0"/>
      <w:marTop w:val="0"/>
      <w:marBottom w:val="0"/>
      <w:divBdr>
        <w:top w:val="none" w:sz="0" w:space="0" w:color="auto"/>
        <w:left w:val="none" w:sz="0" w:space="0" w:color="auto"/>
        <w:bottom w:val="none" w:sz="0" w:space="0" w:color="auto"/>
        <w:right w:val="none" w:sz="0" w:space="0" w:color="auto"/>
      </w:divBdr>
    </w:div>
    <w:div w:id="511143508">
      <w:bodyDiv w:val="1"/>
      <w:marLeft w:val="0"/>
      <w:marRight w:val="0"/>
      <w:marTop w:val="0"/>
      <w:marBottom w:val="0"/>
      <w:divBdr>
        <w:top w:val="none" w:sz="0" w:space="0" w:color="auto"/>
        <w:left w:val="none" w:sz="0" w:space="0" w:color="auto"/>
        <w:bottom w:val="none" w:sz="0" w:space="0" w:color="auto"/>
        <w:right w:val="none" w:sz="0" w:space="0" w:color="auto"/>
      </w:divBdr>
    </w:div>
    <w:div w:id="511452560">
      <w:bodyDiv w:val="1"/>
      <w:marLeft w:val="0"/>
      <w:marRight w:val="0"/>
      <w:marTop w:val="0"/>
      <w:marBottom w:val="0"/>
      <w:divBdr>
        <w:top w:val="none" w:sz="0" w:space="0" w:color="auto"/>
        <w:left w:val="none" w:sz="0" w:space="0" w:color="auto"/>
        <w:bottom w:val="none" w:sz="0" w:space="0" w:color="auto"/>
        <w:right w:val="none" w:sz="0" w:space="0" w:color="auto"/>
      </w:divBdr>
    </w:div>
    <w:div w:id="513148460">
      <w:bodyDiv w:val="1"/>
      <w:marLeft w:val="0"/>
      <w:marRight w:val="0"/>
      <w:marTop w:val="0"/>
      <w:marBottom w:val="0"/>
      <w:divBdr>
        <w:top w:val="none" w:sz="0" w:space="0" w:color="auto"/>
        <w:left w:val="none" w:sz="0" w:space="0" w:color="auto"/>
        <w:bottom w:val="none" w:sz="0" w:space="0" w:color="auto"/>
        <w:right w:val="none" w:sz="0" w:space="0" w:color="auto"/>
      </w:divBdr>
    </w:div>
    <w:div w:id="513375280">
      <w:bodyDiv w:val="1"/>
      <w:marLeft w:val="0"/>
      <w:marRight w:val="0"/>
      <w:marTop w:val="0"/>
      <w:marBottom w:val="0"/>
      <w:divBdr>
        <w:top w:val="none" w:sz="0" w:space="0" w:color="auto"/>
        <w:left w:val="none" w:sz="0" w:space="0" w:color="auto"/>
        <w:bottom w:val="none" w:sz="0" w:space="0" w:color="auto"/>
        <w:right w:val="none" w:sz="0" w:space="0" w:color="auto"/>
      </w:divBdr>
    </w:div>
    <w:div w:id="514996001">
      <w:bodyDiv w:val="1"/>
      <w:marLeft w:val="0"/>
      <w:marRight w:val="0"/>
      <w:marTop w:val="0"/>
      <w:marBottom w:val="0"/>
      <w:divBdr>
        <w:top w:val="none" w:sz="0" w:space="0" w:color="auto"/>
        <w:left w:val="none" w:sz="0" w:space="0" w:color="auto"/>
        <w:bottom w:val="none" w:sz="0" w:space="0" w:color="auto"/>
        <w:right w:val="none" w:sz="0" w:space="0" w:color="auto"/>
      </w:divBdr>
    </w:div>
    <w:div w:id="515387529">
      <w:bodyDiv w:val="1"/>
      <w:marLeft w:val="0"/>
      <w:marRight w:val="0"/>
      <w:marTop w:val="0"/>
      <w:marBottom w:val="0"/>
      <w:divBdr>
        <w:top w:val="none" w:sz="0" w:space="0" w:color="auto"/>
        <w:left w:val="none" w:sz="0" w:space="0" w:color="auto"/>
        <w:bottom w:val="none" w:sz="0" w:space="0" w:color="auto"/>
        <w:right w:val="none" w:sz="0" w:space="0" w:color="auto"/>
      </w:divBdr>
    </w:div>
    <w:div w:id="515968892">
      <w:bodyDiv w:val="1"/>
      <w:marLeft w:val="0"/>
      <w:marRight w:val="0"/>
      <w:marTop w:val="0"/>
      <w:marBottom w:val="0"/>
      <w:divBdr>
        <w:top w:val="none" w:sz="0" w:space="0" w:color="auto"/>
        <w:left w:val="none" w:sz="0" w:space="0" w:color="auto"/>
        <w:bottom w:val="none" w:sz="0" w:space="0" w:color="auto"/>
        <w:right w:val="none" w:sz="0" w:space="0" w:color="auto"/>
      </w:divBdr>
    </w:div>
    <w:div w:id="516582210">
      <w:bodyDiv w:val="1"/>
      <w:marLeft w:val="0"/>
      <w:marRight w:val="0"/>
      <w:marTop w:val="0"/>
      <w:marBottom w:val="0"/>
      <w:divBdr>
        <w:top w:val="none" w:sz="0" w:space="0" w:color="auto"/>
        <w:left w:val="none" w:sz="0" w:space="0" w:color="auto"/>
        <w:bottom w:val="none" w:sz="0" w:space="0" w:color="auto"/>
        <w:right w:val="none" w:sz="0" w:space="0" w:color="auto"/>
      </w:divBdr>
    </w:div>
    <w:div w:id="516652910">
      <w:bodyDiv w:val="1"/>
      <w:marLeft w:val="0"/>
      <w:marRight w:val="0"/>
      <w:marTop w:val="0"/>
      <w:marBottom w:val="0"/>
      <w:divBdr>
        <w:top w:val="none" w:sz="0" w:space="0" w:color="auto"/>
        <w:left w:val="none" w:sz="0" w:space="0" w:color="auto"/>
        <w:bottom w:val="none" w:sz="0" w:space="0" w:color="auto"/>
        <w:right w:val="none" w:sz="0" w:space="0" w:color="auto"/>
      </w:divBdr>
    </w:div>
    <w:div w:id="516818598">
      <w:bodyDiv w:val="1"/>
      <w:marLeft w:val="0"/>
      <w:marRight w:val="0"/>
      <w:marTop w:val="0"/>
      <w:marBottom w:val="0"/>
      <w:divBdr>
        <w:top w:val="none" w:sz="0" w:space="0" w:color="auto"/>
        <w:left w:val="none" w:sz="0" w:space="0" w:color="auto"/>
        <w:bottom w:val="none" w:sz="0" w:space="0" w:color="auto"/>
        <w:right w:val="none" w:sz="0" w:space="0" w:color="auto"/>
      </w:divBdr>
    </w:div>
    <w:div w:id="518469916">
      <w:bodyDiv w:val="1"/>
      <w:marLeft w:val="0"/>
      <w:marRight w:val="0"/>
      <w:marTop w:val="0"/>
      <w:marBottom w:val="0"/>
      <w:divBdr>
        <w:top w:val="none" w:sz="0" w:space="0" w:color="auto"/>
        <w:left w:val="none" w:sz="0" w:space="0" w:color="auto"/>
        <w:bottom w:val="none" w:sz="0" w:space="0" w:color="auto"/>
        <w:right w:val="none" w:sz="0" w:space="0" w:color="auto"/>
      </w:divBdr>
    </w:div>
    <w:div w:id="519971033">
      <w:bodyDiv w:val="1"/>
      <w:marLeft w:val="0"/>
      <w:marRight w:val="0"/>
      <w:marTop w:val="0"/>
      <w:marBottom w:val="0"/>
      <w:divBdr>
        <w:top w:val="none" w:sz="0" w:space="0" w:color="auto"/>
        <w:left w:val="none" w:sz="0" w:space="0" w:color="auto"/>
        <w:bottom w:val="none" w:sz="0" w:space="0" w:color="auto"/>
        <w:right w:val="none" w:sz="0" w:space="0" w:color="auto"/>
      </w:divBdr>
    </w:div>
    <w:div w:id="519976066">
      <w:bodyDiv w:val="1"/>
      <w:marLeft w:val="0"/>
      <w:marRight w:val="0"/>
      <w:marTop w:val="0"/>
      <w:marBottom w:val="0"/>
      <w:divBdr>
        <w:top w:val="none" w:sz="0" w:space="0" w:color="auto"/>
        <w:left w:val="none" w:sz="0" w:space="0" w:color="auto"/>
        <w:bottom w:val="none" w:sz="0" w:space="0" w:color="auto"/>
        <w:right w:val="none" w:sz="0" w:space="0" w:color="auto"/>
      </w:divBdr>
    </w:div>
    <w:div w:id="522281196">
      <w:bodyDiv w:val="1"/>
      <w:marLeft w:val="0"/>
      <w:marRight w:val="0"/>
      <w:marTop w:val="0"/>
      <w:marBottom w:val="0"/>
      <w:divBdr>
        <w:top w:val="none" w:sz="0" w:space="0" w:color="auto"/>
        <w:left w:val="none" w:sz="0" w:space="0" w:color="auto"/>
        <w:bottom w:val="none" w:sz="0" w:space="0" w:color="auto"/>
        <w:right w:val="none" w:sz="0" w:space="0" w:color="auto"/>
      </w:divBdr>
    </w:div>
    <w:div w:id="527375303">
      <w:bodyDiv w:val="1"/>
      <w:marLeft w:val="0"/>
      <w:marRight w:val="0"/>
      <w:marTop w:val="0"/>
      <w:marBottom w:val="0"/>
      <w:divBdr>
        <w:top w:val="none" w:sz="0" w:space="0" w:color="auto"/>
        <w:left w:val="none" w:sz="0" w:space="0" w:color="auto"/>
        <w:bottom w:val="none" w:sz="0" w:space="0" w:color="auto"/>
        <w:right w:val="none" w:sz="0" w:space="0" w:color="auto"/>
      </w:divBdr>
    </w:div>
    <w:div w:id="528420868">
      <w:bodyDiv w:val="1"/>
      <w:marLeft w:val="0"/>
      <w:marRight w:val="0"/>
      <w:marTop w:val="0"/>
      <w:marBottom w:val="0"/>
      <w:divBdr>
        <w:top w:val="none" w:sz="0" w:space="0" w:color="auto"/>
        <w:left w:val="none" w:sz="0" w:space="0" w:color="auto"/>
        <w:bottom w:val="none" w:sz="0" w:space="0" w:color="auto"/>
        <w:right w:val="none" w:sz="0" w:space="0" w:color="auto"/>
      </w:divBdr>
    </w:div>
    <w:div w:id="529417438">
      <w:bodyDiv w:val="1"/>
      <w:marLeft w:val="0"/>
      <w:marRight w:val="0"/>
      <w:marTop w:val="0"/>
      <w:marBottom w:val="0"/>
      <w:divBdr>
        <w:top w:val="none" w:sz="0" w:space="0" w:color="auto"/>
        <w:left w:val="none" w:sz="0" w:space="0" w:color="auto"/>
        <w:bottom w:val="none" w:sz="0" w:space="0" w:color="auto"/>
        <w:right w:val="none" w:sz="0" w:space="0" w:color="auto"/>
      </w:divBdr>
    </w:div>
    <w:div w:id="529993377">
      <w:bodyDiv w:val="1"/>
      <w:marLeft w:val="0"/>
      <w:marRight w:val="0"/>
      <w:marTop w:val="0"/>
      <w:marBottom w:val="0"/>
      <w:divBdr>
        <w:top w:val="none" w:sz="0" w:space="0" w:color="auto"/>
        <w:left w:val="none" w:sz="0" w:space="0" w:color="auto"/>
        <w:bottom w:val="none" w:sz="0" w:space="0" w:color="auto"/>
        <w:right w:val="none" w:sz="0" w:space="0" w:color="auto"/>
      </w:divBdr>
    </w:div>
    <w:div w:id="530729969">
      <w:bodyDiv w:val="1"/>
      <w:marLeft w:val="0"/>
      <w:marRight w:val="0"/>
      <w:marTop w:val="0"/>
      <w:marBottom w:val="0"/>
      <w:divBdr>
        <w:top w:val="none" w:sz="0" w:space="0" w:color="auto"/>
        <w:left w:val="none" w:sz="0" w:space="0" w:color="auto"/>
        <w:bottom w:val="none" w:sz="0" w:space="0" w:color="auto"/>
        <w:right w:val="none" w:sz="0" w:space="0" w:color="auto"/>
      </w:divBdr>
    </w:div>
    <w:div w:id="530849254">
      <w:bodyDiv w:val="1"/>
      <w:marLeft w:val="0"/>
      <w:marRight w:val="0"/>
      <w:marTop w:val="0"/>
      <w:marBottom w:val="0"/>
      <w:divBdr>
        <w:top w:val="none" w:sz="0" w:space="0" w:color="auto"/>
        <w:left w:val="none" w:sz="0" w:space="0" w:color="auto"/>
        <w:bottom w:val="none" w:sz="0" w:space="0" w:color="auto"/>
        <w:right w:val="none" w:sz="0" w:space="0" w:color="auto"/>
      </w:divBdr>
    </w:div>
    <w:div w:id="532504661">
      <w:bodyDiv w:val="1"/>
      <w:marLeft w:val="0"/>
      <w:marRight w:val="0"/>
      <w:marTop w:val="0"/>
      <w:marBottom w:val="0"/>
      <w:divBdr>
        <w:top w:val="none" w:sz="0" w:space="0" w:color="auto"/>
        <w:left w:val="none" w:sz="0" w:space="0" w:color="auto"/>
        <w:bottom w:val="none" w:sz="0" w:space="0" w:color="auto"/>
        <w:right w:val="none" w:sz="0" w:space="0" w:color="auto"/>
      </w:divBdr>
    </w:div>
    <w:div w:id="538397086">
      <w:bodyDiv w:val="1"/>
      <w:marLeft w:val="0"/>
      <w:marRight w:val="0"/>
      <w:marTop w:val="0"/>
      <w:marBottom w:val="0"/>
      <w:divBdr>
        <w:top w:val="none" w:sz="0" w:space="0" w:color="auto"/>
        <w:left w:val="none" w:sz="0" w:space="0" w:color="auto"/>
        <w:bottom w:val="none" w:sz="0" w:space="0" w:color="auto"/>
        <w:right w:val="none" w:sz="0" w:space="0" w:color="auto"/>
      </w:divBdr>
    </w:div>
    <w:div w:id="538474120">
      <w:bodyDiv w:val="1"/>
      <w:marLeft w:val="0"/>
      <w:marRight w:val="0"/>
      <w:marTop w:val="0"/>
      <w:marBottom w:val="0"/>
      <w:divBdr>
        <w:top w:val="none" w:sz="0" w:space="0" w:color="auto"/>
        <w:left w:val="none" w:sz="0" w:space="0" w:color="auto"/>
        <w:bottom w:val="none" w:sz="0" w:space="0" w:color="auto"/>
        <w:right w:val="none" w:sz="0" w:space="0" w:color="auto"/>
      </w:divBdr>
    </w:div>
    <w:div w:id="539510613">
      <w:bodyDiv w:val="1"/>
      <w:marLeft w:val="0"/>
      <w:marRight w:val="0"/>
      <w:marTop w:val="0"/>
      <w:marBottom w:val="0"/>
      <w:divBdr>
        <w:top w:val="none" w:sz="0" w:space="0" w:color="auto"/>
        <w:left w:val="none" w:sz="0" w:space="0" w:color="auto"/>
        <w:bottom w:val="none" w:sz="0" w:space="0" w:color="auto"/>
        <w:right w:val="none" w:sz="0" w:space="0" w:color="auto"/>
      </w:divBdr>
    </w:div>
    <w:div w:id="540633047">
      <w:bodyDiv w:val="1"/>
      <w:marLeft w:val="0"/>
      <w:marRight w:val="0"/>
      <w:marTop w:val="0"/>
      <w:marBottom w:val="0"/>
      <w:divBdr>
        <w:top w:val="none" w:sz="0" w:space="0" w:color="auto"/>
        <w:left w:val="none" w:sz="0" w:space="0" w:color="auto"/>
        <w:bottom w:val="none" w:sz="0" w:space="0" w:color="auto"/>
        <w:right w:val="none" w:sz="0" w:space="0" w:color="auto"/>
      </w:divBdr>
    </w:div>
    <w:div w:id="541019958">
      <w:bodyDiv w:val="1"/>
      <w:marLeft w:val="0"/>
      <w:marRight w:val="0"/>
      <w:marTop w:val="0"/>
      <w:marBottom w:val="0"/>
      <w:divBdr>
        <w:top w:val="none" w:sz="0" w:space="0" w:color="auto"/>
        <w:left w:val="none" w:sz="0" w:space="0" w:color="auto"/>
        <w:bottom w:val="none" w:sz="0" w:space="0" w:color="auto"/>
        <w:right w:val="none" w:sz="0" w:space="0" w:color="auto"/>
      </w:divBdr>
    </w:div>
    <w:div w:id="541409524">
      <w:bodyDiv w:val="1"/>
      <w:marLeft w:val="0"/>
      <w:marRight w:val="0"/>
      <w:marTop w:val="0"/>
      <w:marBottom w:val="0"/>
      <w:divBdr>
        <w:top w:val="none" w:sz="0" w:space="0" w:color="auto"/>
        <w:left w:val="none" w:sz="0" w:space="0" w:color="auto"/>
        <w:bottom w:val="none" w:sz="0" w:space="0" w:color="auto"/>
        <w:right w:val="none" w:sz="0" w:space="0" w:color="auto"/>
      </w:divBdr>
    </w:div>
    <w:div w:id="541602920">
      <w:bodyDiv w:val="1"/>
      <w:marLeft w:val="0"/>
      <w:marRight w:val="0"/>
      <w:marTop w:val="0"/>
      <w:marBottom w:val="0"/>
      <w:divBdr>
        <w:top w:val="none" w:sz="0" w:space="0" w:color="auto"/>
        <w:left w:val="none" w:sz="0" w:space="0" w:color="auto"/>
        <w:bottom w:val="none" w:sz="0" w:space="0" w:color="auto"/>
        <w:right w:val="none" w:sz="0" w:space="0" w:color="auto"/>
      </w:divBdr>
    </w:div>
    <w:div w:id="542014977">
      <w:bodyDiv w:val="1"/>
      <w:marLeft w:val="0"/>
      <w:marRight w:val="0"/>
      <w:marTop w:val="0"/>
      <w:marBottom w:val="0"/>
      <w:divBdr>
        <w:top w:val="none" w:sz="0" w:space="0" w:color="auto"/>
        <w:left w:val="none" w:sz="0" w:space="0" w:color="auto"/>
        <w:bottom w:val="none" w:sz="0" w:space="0" w:color="auto"/>
        <w:right w:val="none" w:sz="0" w:space="0" w:color="auto"/>
      </w:divBdr>
    </w:div>
    <w:div w:id="543104333">
      <w:bodyDiv w:val="1"/>
      <w:marLeft w:val="0"/>
      <w:marRight w:val="0"/>
      <w:marTop w:val="0"/>
      <w:marBottom w:val="0"/>
      <w:divBdr>
        <w:top w:val="none" w:sz="0" w:space="0" w:color="auto"/>
        <w:left w:val="none" w:sz="0" w:space="0" w:color="auto"/>
        <w:bottom w:val="none" w:sz="0" w:space="0" w:color="auto"/>
        <w:right w:val="none" w:sz="0" w:space="0" w:color="auto"/>
      </w:divBdr>
    </w:div>
    <w:div w:id="543297472">
      <w:bodyDiv w:val="1"/>
      <w:marLeft w:val="0"/>
      <w:marRight w:val="0"/>
      <w:marTop w:val="0"/>
      <w:marBottom w:val="0"/>
      <w:divBdr>
        <w:top w:val="none" w:sz="0" w:space="0" w:color="auto"/>
        <w:left w:val="none" w:sz="0" w:space="0" w:color="auto"/>
        <w:bottom w:val="none" w:sz="0" w:space="0" w:color="auto"/>
        <w:right w:val="none" w:sz="0" w:space="0" w:color="auto"/>
      </w:divBdr>
    </w:div>
    <w:div w:id="545527509">
      <w:bodyDiv w:val="1"/>
      <w:marLeft w:val="0"/>
      <w:marRight w:val="0"/>
      <w:marTop w:val="0"/>
      <w:marBottom w:val="0"/>
      <w:divBdr>
        <w:top w:val="none" w:sz="0" w:space="0" w:color="auto"/>
        <w:left w:val="none" w:sz="0" w:space="0" w:color="auto"/>
        <w:bottom w:val="none" w:sz="0" w:space="0" w:color="auto"/>
        <w:right w:val="none" w:sz="0" w:space="0" w:color="auto"/>
      </w:divBdr>
    </w:div>
    <w:div w:id="545678124">
      <w:bodyDiv w:val="1"/>
      <w:marLeft w:val="0"/>
      <w:marRight w:val="0"/>
      <w:marTop w:val="0"/>
      <w:marBottom w:val="0"/>
      <w:divBdr>
        <w:top w:val="none" w:sz="0" w:space="0" w:color="auto"/>
        <w:left w:val="none" w:sz="0" w:space="0" w:color="auto"/>
        <w:bottom w:val="none" w:sz="0" w:space="0" w:color="auto"/>
        <w:right w:val="none" w:sz="0" w:space="0" w:color="auto"/>
      </w:divBdr>
    </w:div>
    <w:div w:id="548684428">
      <w:bodyDiv w:val="1"/>
      <w:marLeft w:val="0"/>
      <w:marRight w:val="0"/>
      <w:marTop w:val="0"/>
      <w:marBottom w:val="0"/>
      <w:divBdr>
        <w:top w:val="none" w:sz="0" w:space="0" w:color="auto"/>
        <w:left w:val="none" w:sz="0" w:space="0" w:color="auto"/>
        <w:bottom w:val="none" w:sz="0" w:space="0" w:color="auto"/>
        <w:right w:val="none" w:sz="0" w:space="0" w:color="auto"/>
      </w:divBdr>
    </w:div>
    <w:div w:id="557135442">
      <w:bodyDiv w:val="1"/>
      <w:marLeft w:val="0"/>
      <w:marRight w:val="0"/>
      <w:marTop w:val="0"/>
      <w:marBottom w:val="0"/>
      <w:divBdr>
        <w:top w:val="none" w:sz="0" w:space="0" w:color="auto"/>
        <w:left w:val="none" w:sz="0" w:space="0" w:color="auto"/>
        <w:bottom w:val="none" w:sz="0" w:space="0" w:color="auto"/>
        <w:right w:val="none" w:sz="0" w:space="0" w:color="auto"/>
      </w:divBdr>
    </w:div>
    <w:div w:id="557589414">
      <w:bodyDiv w:val="1"/>
      <w:marLeft w:val="0"/>
      <w:marRight w:val="0"/>
      <w:marTop w:val="0"/>
      <w:marBottom w:val="0"/>
      <w:divBdr>
        <w:top w:val="none" w:sz="0" w:space="0" w:color="auto"/>
        <w:left w:val="none" w:sz="0" w:space="0" w:color="auto"/>
        <w:bottom w:val="none" w:sz="0" w:space="0" w:color="auto"/>
        <w:right w:val="none" w:sz="0" w:space="0" w:color="auto"/>
      </w:divBdr>
    </w:div>
    <w:div w:id="558635239">
      <w:bodyDiv w:val="1"/>
      <w:marLeft w:val="0"/>
      <w:marRight w:val="0"/>
      <w:marTop w:val="0"/>
      <w:marBottom w:val="0"/>
      <w:divBdr>
        <w:top w:val="none" w:sz="0" w:space="0" w:color="auto"/>
        <w:left w:val="none" w:sz="0" w:space="0" w:color="auto"/>
        <w:bottom w:val="none" w:sz="0" w:space="0" w:color="auto"/>
        <w:right w:val="none" w:sz="0" w:space="0" w:color="auto"/>
      </w:divBdr>
    </w:div>
    <w:div w:id="558978234">
      <w:bodyDiv w:val="1"/>
      <w:marLeft w:val="0"/>
      <w:marRight w:val="0"/>
      <w:marTop w:val="0"/>
      <w:marBottom w:val="0"/>
      <w:divBdr>
        <w:top w:val="none" w:sz="0" w:space="0" w:color="auto"/>
        <w:left w:val="none" w:sz="0" w:space="0" w:color="auto"/>
        <w:bottom w:val="none" w:sz="0" w:space="0" w:color="auto"/>
        <w:right w:val="none" w:sz="0" w:space="0" w:color="auto"/>
      </w:divBdr>
    </w:div>
    <w:div w:id="559440133">
      <w:bodyDiv w:val="1"/>
      <w:marLeft w:val="0"/>
      <w:marRight w:val="0"/>
      <w:marTop w:val="0"/>
      <w:marBottom w:val="0"/>
      <w:divBdr>
        <w:top w:val="none" w:sz="0" w:space="0" w:color="auto"/>
        <w:left w:val="none" w:sz="0" w:space="0" w:color="auto"/>
        <w:bottom w:val="none" w:sz="0" w:space="0" w:color="auto"/>
        <w:right w:val="none" w:sz="0" w:space="0" w:color="auto"/>
      </w:divBdr>
    </w:div>
    <w:div w:id="559942651">
      <w:bodyDiv w:val="1"/>
      <w:marLeft w:val="0"/>
      <w:marRight w:val="0"/>
      <w:marTop w:val="0"/>
      <w:marBottom w:val="0"/>
      <w:divBdr>
        <w:top w:val="none" w:sz="0" w:space="0" w:color="auto"/>
        <w:left w:val="none" w:sz="0" w:space="0" w:color="auto"/>
        <w:bottom w:val="none" w:sz="0" w:space="0" w:color="auto"/>
        <w:right w:val="none" w:sz="0" w:space="0" w:color="auto"/>
      </w:divBdr>
    </w:div>
    <w:div w:id="560290835">
      <w:bodyDiv w:val="1"/>
      <w:marLeft w:val="0"/>
      <w:marRight w:val="0"/>
      <w:marTop w:val="0"/>
      <w:marBottom w:val="0"/>
      <w:divBdr>
        <w:top w:val="none" w:sz="0" w:space="0" w:color="auto"/>
        <w:left w:val="none" w:sz="0" w:space="0" w:color="auto"/>
        <w:bottom w:val="none" w:sz="0" w:space="0" w:color="auto"/>
        <w:right w:val="none" w:sz="0" w:space="0" w:color="auto"/>
      </w:divBdr>
    </w:div>
    <w:div w:id="563220160">
      <w:bodyDiv w:val="1"/>
      <w:marLeft w:val="0"/>
      <w:marRight w:val="0"/>
      <w:marTop w:val="0"/>
      <w:marBottom w:val="0"/>
      <w:divBdr>
        <w:top w:val="none" w:sz="0" w:space="0" w:color="auto"/>
        <w:left w:val="none" w:sz="0" w:space="0" w:color="auto"/>
        <w:bottom w:val="none" w:sz="0" w:space="0" w:color="auto"/>
        <w:right w:val="none" w:sz="0" w:space="0" w:color="auto"/>
      </w:divBdr>
    </w:div>
    <w:div w:id="563373338">
      <w:bodyDiv w:val="1"/>
      <w:marLeft w:val="0"/>
      <w:marRight w:val="0"/>
      <w:marTop w:val="0"/>
      <w:marBottom w:val="0"/>
      <w:divBdr>
        <w:top w:val="none" w:sz="0" w:space="0" w:color="auto"/>
        <w:left w:val="none" w:sz="0" w:space="0" w:color="auto"/>
        <w:bottom w:val="none" w:sz="0" w:space="0" w:color="auto"/>
        <w:right w:val="none" w:sz="0" w:space="0" w:color="auto"/>
      </w:divBdr>
    </w:div>
    <w:div w:id="563563085">
      <w:bodyDiv w:val="1"/>
      <w:marLeft w:val="0"/>
      <w:marRight w:val="0"/>
      <w:marTop w:val="0"/>
      <w:marBottom w:val="0"/>
      <w:divBdr>
        <w:top w:val="none" w:sz="0" w:space="0" w:color="auto"/>
        <w:left w:val="none" w:sz="0" w:space="0" w:color="auto"/>
        <w:bottom w:val="none" w:sz="0" w:space="0" w:color="auto"/>
        <w:right w:val="none" w:sz="0" w:space="0" w:color="auto"/>
      </w:divBdr>
    </w:div>
    <w:div w:id="564411868">
      <w:bodyDiv w:val="1"/>
      <w:marLeft w:val="0"/>
      <w:marRight w:val="0"/>
      <w:marTop w:val="0"/>
      <w:marBottom w:val="0"/>
      <w:divBdr>
        <w:top w:val="none" w:sz="0" w:space="0" w:color="auto"/>
        <w:left w:val="none" w:sz="0" w:space="0" w:color="auto"/>
        <w:bottom w:val="none" w:sz="0" w:space="0" w:color="auto"/>
        <w:right w:val="none" w:sz="0" w:space="0" w:color="auto"/>
      </w:divBdr>
    </w:div>
    <w:div w:id="564800356">
      <w:bodyDiv w:val="1"/>
      <w:marLeft w:val="0"/>
      <w:marRight w:val="0"/>
      <w:marTop w:val="0"/>
      <w:marBottom w:val="0"/>
      <w:divBdr>
        <w:top w:val="none" w:sz="0" w:space="0" w:color="auto"/>
        <w:left w:val="none" w:sz="0" w:space="0" w:color="auto"/>
        <w:bottom w:val="none" w:sz="0" w:space="0" w:color="auto"/>
        <w:right w:val="none" w:sz="0" w:space="0" w:color="auto"/>
      </w:divBdr>
    </w:div>
    <w:div w:id="565652809">
      <w:bodyDiv w:val="1"/>
      <w:marLeft w:val="0"/>
      <w:marRight w:val="0"/>
      <w:marTop w:val="0"/>
      <w:marBottom w:val="0"/>
      <w:divBdr>
        <w:top w:val="none" w:sz="0" w:space="0" w:color="auto"/>
        <w:left w:val="none" w:sz="0" w:space="0" w:color="auto"/>
        <w:bottom w:val="none" w:sz="0" w:space="0" w:color="auto"/>
        <w:right w:val="none" w:sz="0" w:space="0" w:color="auto"/>
      </w:divBdr>
    </w:div>
    <w:div w:id="566570419">
      <w:bodyDiv w:val="1"/>
      <w:marLeft w:val="0"/>
      <w:marRight w:val="0"/>
      <w:marTop w:val="0"/>
      <w:marBottom w:val="0"/>
      <w:divBdr>
        <w:top w:val="none" w:sz="0" w:space="0" w:color="auto"/>
        <w:left w:val="none" w:sz="0" w:space="0" w:color="auto"/>
        <w:bottom w:val="none" w:sz="0" w:space="0" w:color="auto"/>
        <w:right w:val="none" w:sz="0" w:space="0" w:color="auto"/>
      </w:divBdr>
    </w:div>
    <w:div w:id="569270179">
      <w:bodyDiv w:val="1"/>
      <w:marLeft w:val="0"/>
      <w:marRight w:val="0"/>
      <w:marTop w:val="0"/>
      <w:marBottom w:val="0"/>
      <w:divBdr>
        <w:top w:val="none" w:sz="0" w:space="0" w:color="auto"/>
        <w:left w:val="none" w:sz="0" w:space="0" w:color="auto"/>
        <w:bottom w:val="none" w:sz="0" w:space="0" w:color="auto"/>
        <w:right w:val="none" w:sz="0" w:space="0" w:color="auto"/>
      </w:divBdr>
    </w:div>
    <w:div w:id="569387886">
      <w:bodyDiv w:val="1"/>
      <w:marLeft w:val="0"/>
      <w:marRight w:val="0"/>
      <w:marTop w:val="0"/>
      <w:marBottom w:val="0"/>
      <w:divBdr>
        <w:top w:val="none" w:sz="0" w:space="0" w:color="auto"/>
        <w:left w:val="none" w:sz="0" w:space="0" w:color="auto"/>
        <w:bottom w:val="none" w:sz="0" w:space="0" w:color="auto"/>
        <w:right w:val="none" w:sz="0" w:space="0" w:color="auto"/>
      </w:divBdr>
    </w:div>
    <w:div w:id="570237099">
      <w:bodyDiv w:val="1"/>
      <w:marLeft w:val="0"/>
      <w:marRight w:val="0"/>
      <w:marTop w:val="0"/>
      <w:marBottom w:val="0"/>
      <w:divBdr>
        <w:top w:val="none" w:sz="0" w:space="0" w:color="auto"/>
        <w:left w:val="none" w:sz="0" w:space="0" w:color="auto"/>
        <w:bottom w:val="none" w:sz="0" w:space="0" w:color="auto"/>
        <w:right w:val="none" w:sz="0" w:space="0" w:color="auto"/>
      </w:divBdr>
    </w:div>
    <w:div w:id="571429381">
      <w:bodyDiv w:val="1"/>
      <w:marLeft w:val="0"/>
      <w:marRight w:val="0"/>
      <w:marTop w:val="0"/>
      <w:marBottom w:val="0"/>
      <w:divBdr>
        <w:top w:val="none" w:sz="0" w:space="0" w:color="auto"/>
        <w:left w:val="none" w:sz="0" w:space="0" w:color="auto"/>
        <w:bottom w:val="none" w:sz="0" w:space="0" w:color="auto"/>
        <w:right w:val="none" w:sz="0" w:space="0" w:color="auto"/>
      </w:divBdr>
    </w:div>
    <w:div w:id="575668956">
      <w:bodyDiv w:val="1"/>
      <w:marLeft w:val="0"/>
      <w:marRight w:val="0"/>
      <w:marTop w:val="0"/>
      <w:marBottom w:val="0"/>
      <w:divBdr>
        <w:top w:val="none" w:sz="0" w:space="0" w:color="auto"/>
        <w:left w:val="none" w:sz="0" w:space="0" w:color="auto"/>
        <w:bottom w:val="none" w:sz="0" w:space="0" w:color="auto"/>
        <w:right w:val="none" w:sz="0" w:space="0" w:color="auto"/>
      </w:divBdr>
    </w:div>
    <w:div w:id="579220334">
      <w:bodyDiv w:val="1"/>
      <w:marLeft w:val="0"/>
      <w:marRight w:val="0"/>
      <w:marTop w:val="0"/>
      <w:marBottom w:val="0"/>
      <w:divBdr>
        <w:top w:val="none" w:sz="0" w:space="0" w:color="auto"/>
        <w:left w:val="none" w:sz="0" w:space="0" w:color="auto"/>
        <w:bottom w:val="none" w:sz="0" w:space="0" w:color="auto"/>
        <w:right w:val="none" w:sz="0" w:space="0" w:color="auto"/>
      </w:divBdr>
    </w:div>
    <w:div w:id="582882458">
      <w:bodyDiv w:val="1"/>
      <w:marLeft w:val="0"/>
      <w:marRight w:val="0"/>
      <w:marTop w:val="0"/>
      <w:marBottom w:val="0"/>
      <w:divBdr>
        <w:top w:val="none" w:sz="0" w:space="0" w:color="auto"/>
        <w:left w:val="none" w:sz="0" w:space="0" w:color="auto"/>
        <w:bottom w:val="none" w:sz="0" w:space="0" w:color="auto"/>
        <w:right w:val="none" w:sz="0" w:space="0" w:color="auto"/>
      </w:divBdr>
    </w:div>
    <w:div w:id="584849695">
      <w:bodyDiv w:val="1"/>
      <w:marLeft w:val="0"/>
      <w:marRight w:val="0"/>
      <w:marTop w:val="0"/>
      <w:marBottom w:val="0"/>
      <w:divBdr>
        <w:top w:val="none" w:sz="0" w:space="0" w:color="auto"/>
        <w:left w:val="none" w:sz="0" w:space="0" w:color="auto"/>
        <w:bottom w:val="none" w:sz="0" w:space="0" w:color="auto"/>
        <w:right w:val="none" w:sz="0" w:space="0" w:color="auto"/>
      </w:divBdr>
    </w:div>
    <w:div w:id="586424441">
      <w:bodyDiv w:val="1"/>
      <w:marLeft w:val="0"/>
      <w:marRight w:val="0"/>
      <w:marTop w:val="0"/>
      <w:marBottom w:val="0"/>
      <w:divBdr>
        <w:top w:val="none" w:sz="0" w:space="0" w:color="auto"/>
        <w:left w:val="none" w:sz="0" w:space="0" w:color="auto"/>
        <w:bottom w:val="none" w:sz="0" w:space="0" w:color="auto"/>
        <w:right w:val="none" w:sz="0" w:space="0" w:color="auto"/>
      </w:divBdr>
    </w:div>
    <w:div w:id="586964059">
      <w:bodyDiv w:val="1"/>
      <w:marLeft w:val="0"/>
      <w:marRight w:val="0"/>
      <w:marTop w:val="0"/>
      <w:marBottom w:val="0"/>
      <w:divBdr>
        <w:top w:val="none" w:sz="0" w:space="0" w:color="auto"/>
        <w:left w:val="none" w:sz="0" w:space="0" w:color="auto"/>
        <w:bottom w:val="none" w:sz="0" w:space="0" w:color="auto"/>
        <w:right w:val="none" w:sz="0" w:space="0" w:color="auto"/>
      </w:divBdr>
    </w:div>
    <w:div w:id="590361564">
      <w:bodyDiv w:val="1"/>
      <w:marLeft w:val="0"/>
      <w:marRight w:val="0"/>
      <w:marTop w:val="0"/>
      <w:marBottom w:val="0"/>
      <w:divBdr>
        <w:top w:val="none" w:sz="0" w:space="0" w:color="auto"/>
        <w:left w:val="none" w:sz="0" w:space="0" w:color="auto"/>
        <w:bottom w:val="none" w:sz="0" w:space="0" w:color="auto"/>
        <w:right w:val="none" w:sz="0" w:space="0" w:color="auto"/>
      </w:divBdr>
    </w:div>
    <w:div w:id="592472885">
      <w:bodyDiv w:val="1"/>
      <w:marLeft w:val="0"/>
      <w:marRight w:val="0"/>
      <w:marTop w:val="0"/>
      <w:marBottom w:val="0"/>
      <w:divBdr>
        <w:top w:val="none" w:sz="0" w:space="0" w:color="auto"/>
        <w:left w:val="none" w:sz="0" w:space="0" w:color="auto"/>
        <w:bottom w:val="none" w:sz="0" w:space="0" w:color="auto"/>
        <w:right w:val="none" w:sz="0" w:space="0" w:color="auto"/>
      </w:divBdr>
    </w:div>
    <w:div w:id="595409524">
      <w:bodyDiv w:val="1"/>
      <w:marLeft w:val="0"/>
      <w:marRight w:val="0"/>
      <w:marTop w:val="0"/>
      <w:marBottom w:val="0"/>
      <w:divBdr>
        <w:top w:val="none" w:sz="0" w:space="0" w:color="auto"/>
        <w:left w:val="none" w:sz="0" w:space="0" w:color="auto"/>
        <w:bottom w:val="none" w:sz="0" w:space="0" w:color="auto"/>
        <w:right w:val="none" w:sz="0" w:space="0" w:color="auto"/>
      </w:divBdr>
    </w:div>
    <w:div w:id="598758671">
      <w:bodyDiv w:val="1"/>
      <w:marLeft w:val="0"/>
      <w:marRight w:val="0"/>
      <w:marTop w:val="0"/>
      <w:marBottom w:val="0"/>
      <w:divBdr>
        <w:top w:val="none" w:sz="0" w:space="0" w:color="auto"/>
        <w:left w:val="none" w:sz="0" w:space="0" w:color="auto"/>
        <w:bottom w:val="none" w:sz="0" w:space="0" w:color="auto"/>
        <w:right w:val="none" w:sz="0" w:space="0" w:color="auto"/>
      </w:divBdr>
    </w:div>
    <w:div w:id="599028650">
      <w:bodyDiv w:val="1"/>
      <w:marLeft w:val="0"/>
      <w:marRight w:val="0"/>
      <w:marTop w:val="0"/>
      <w:marBottom w:val="0"/>
      <w:divBdr>
        <w:top w:val="none" w:sz="0" w:space="0" w:color="auto"/>
        <w:left w:val="none" w:sz="0" w:space="0" w:color="auto"/>
        <w:bottom w:val="none" w:sz="0" w:space="0" w:color="auto"/>
        <w:right w:val="none" w:sz="0" w:space="0" w:color="auto"/>
      </w:divBdr>
    </w:div>
    <w:div w:id="600799909">
      <w:bodyDiv w:val="1"/>
      <w:marLeft w:val="0"/>
      <w:marRight w:val="0"/>
      <w:marTop w:val="0"/>
      <w:marBottom w:val="0"/>
      <w:divBdr>
        <w:top w:val="none" w:sz="0" w:space="0" w:color="auto"/>
        <w:left w:val="none" w:sz="0" w:space="0" w:color="auto"/>
        <w:bottom w:val="none" w:sz="0" w:space="0" w:color="auto"/>
        <w:right w:val="none" w:sz="0" w:space="0" w:color="auto"/>
      </w:divBdr>
    </w:div>
    <w:div w:id="601691708">
      <w:bodyDiv w:val="1"/>
      <w:marLeft w:val="0"/>
      <w:marRight w:val="0"/>
      <w:marTop w:val="0"/>
      <w:marBottom w:val="0"/>
      <w:divBdr>
        <w:top w:val="none" w:sz="0" w:space="0" w:color="auto"/>
        <w:left w:val="none" w:sz="0" w:space="0" w:color="auto"/>
        <w:bottom w:val="none" w:sz="0" w:space="0" w:color="auto"/>
        <w:right w:val="none" w:sz="0" w:space="0" w:color="auto"/>
      </w:divBdr>
    </w:div>
    <w:div w:id="602306694">
      <w:bodyDiv w:val="1"/>
      <w:marLeft w:val="0"/>
      <w:marRight w:val="0"/>
      <w:marTop w:val="0"/>
      <w:marBottom w:val="0"/>
      <w:divBdr>
        <w:top w:val="none" w:sz="0" w:space="0" w:color="auto"/>
        <w:left w:val="none" w:sz="0" w:space="0" w:color="auto"/>
        <w:bottom w:val="none" w:sz="0" w:space="0" w:color="auto"/>
        <w:right w:val="none" w:sz="0" w:space="0" w:color="auto"/>
      </w:divBdr>
    </w:div>
    <w:div w:id="603879076">
      <w:bodyDiv w:val="1"/>
      <w:marLeft w:val="0"/>
      <w:marRight w:val="0"/>
      <w:marTop w:val="0"/>
      <w:marBottom w:val="0"/>
      <w:divBdr>
        <w:top w:val="none" w:sz="0" w:space="0" w:color="auto"/>
        <w:left w:val="none" w:sz="0" w:space="0" w:color="auto"/>
        <w:bottom w:val="none" w:sz="0" w:space="0" w:color="auto"/>
        <w:right w:val="none" w:sz="0" w:space="0" w:color="auto"/>
      </w:divBdr>
    </w:div>
    <w:div w:id="605236127">
      <w:bodyDiv w:val="1"/>
      <w:marLeft w:val="0"/>
      <w:marRight w:val="0"/>
      <w:marTop w:val="0"/>
      <w:marBottom w:val="0"/>
      <w:divBdr>
        <w:top w:val="none" w:sz="0" w:space="0" w:color="auto"/>
        <w:left w:val="none" w:sz="0" w:space="0" w:color="auto"/>
        <w:bottom w:val="none" w:sz="0" w:space="0" w:color="auto"/>
        <w:right w:val="none" w:sz="0" w:space="0" w:color="auto"/>
      </w:divBdr>
    </w:div>
    <w:div w:id="607616366">
      <w:bodyDiv w:val="1"/>
      <w:marLeft w:val="0"/>
      <w:marRight w:val="0"/>
      <w:marTop w:val="0"/>
      <w:marBottom w:val="0"/>
      <w:divBdr>
        <w:top w:val="none" w:sz="0" w:space="0" w:color="auto"/>
        <w:left w:val="none" w:sz="0" w:space="0" w:color="auto"/>
        <w:bottom w:val="none" w:sz="0" w:space="0" w:color="auto"/>
        <w:right w:val="none" w:sz="0" w:space="0" w:color="auto"/>
      </w:divBdr>
    </w:div>
    <w:div w:id="608510686">
      <w:bodyDiv w:val="1"/>
      <w:marLeft w:val="0"/>
      <w:marRight w:val="0"/>
      <w:marTop w:val="0"/>
      <w:marBottom w:val="0"/>
      <w:divBdr>
        <w:top w:val="none" w:sz="0" w:space="0" w:color="auto"/>
        <w:left w:val="none" w:sz="0" w:space="0" w:color="auto"/>
        <w:bottom w:val="none" w:sz="0" w:space="0" w:color="auto"/>
        <w:right w:val="none" w:sz="0" w:space="0" w:color="auto"/>
      </w:divBdr>
    </w:div>
    <w:div w:id="608895635">
      <w:bodyDiv w:val="1"/>
      <w:marLeft w:val="0"/>
      <w:marRight w:val="0"/>
      <w:marTop w:val="0"/>
      <w:marBottom w:val="0"/>
      <w:divBdr>
        <w:top w:val="none" w:sz="0" w:space="0" w:color="auto"/>
        <w:left w:val="none" w:sz="0" w:space="0" w:color="auto"/>
        <w:bottom w:val="none" w:sz="0" w:space="0" w:color="auto"/>
        <w:right w:val="none" w:sz="0" w:space="0" w:color="auto"/>
      </w:divBdr>
    </w:div>
    <w:div w:id="609750261">
      <w:bodyDiv w:val="1"/>
      <w:marLeft w:val="0"/>
      <w:marRight w:val="0"/>
      <w:marTop w:val="0"/>
      <w:marBottom w:val="0"/>
      <w:divBdr>
        <w:top w:val="none" w:sz="0" w:space="0" w:color="auto"/>
        <w:left w:val="none" w:sz="0" w:space="0" w:color="auto"/>
        <w:bottom w:val="none" w:sz="0" w:space="0" w:color="auto"/>
        <w:right w:val="none" w:sz="0" w:space="0" w:color="auto"/>
      </w:divBdr>
    </w:div>
    <w:div w:id="611090214">
      <w:bodyDiv w:val="1"/>
      <w:marLeft w:val="0"/>
      <w:marRight w:val="0"/>
      <w:marTop w:val="0"/>
      <w:marBottom w:val="0"/>
      <w:divBdr>
        <w:top w:val="none" w:sz="0" w:space="0" w:color="auto"/>
        <w:left w:val="none" w:sz="0" w:space="0" w:color="auto"/>
        <w:bottom w:val="none" w:sz="0" w:space="0" w:color="auto"/>
        <w:right w:val="none" w:sz="0" w:space="0" w:color="auto"/>
      </w:divBdr>
    </w:div>
    <w:div w:id="611787926">
      <w:bodyDiv w:val="1"/>
      <w:marLeft w:val="0"/>
      <w:marRight w:val="0"/>
      <w:marTop w:val="0"/>
      <w:marBottom w:val="0"/>
      <w:divBdr>
        <w:top w:val="none" w:sz="0" w:space="0" w:color="auto"/>
        <w:left w:val="none" w:sz="0" w:space="0" w:color="auto"/>
        <w:bottom w:val="none" w:sz="0" w:space="0" w:color="auto"/>
        <w:right w:val="none" w:sz="0" w:space="0" w:color="auto"/>
      </w:divBdr>
    </w:div>
    <w:div w:id="612790171">
      <w:bodyDiv w:val="1"/>
      <w:marLeft w:val="0"/>
      <w:marRight w:val="0"/>
      <w:marTop w:val="0"/>
      <w:marBottom w:val="0"/>
      <w:divBdr>
        <w:top w:val="none" w:sz="0" w:space="0" w:color="auto"/>
        <w:left w:val="none" w:sz="0" w:space="0" w:color="auto"/>
        <w:bottom w:val="none" w:sz="0" w:space="0" w:color="auto"/>
        <w:right w:val="none" w:sz="0" w:space="0" w:color="auto"/>
      </w:divBdr>
    </w:div>
    <w:div w:id="613054224">
      <w:bodyDiv w:val="1"/>
      <w:marLeft w:val="0"/>
      <w:marRight w:val="0"/>
      <w:marTop w:val="0"/>
      <w:marBottom w:val="0"/>
      <w:divBdr>
        <w:top w:val="none" w:sz="0" w:space="0" w:color="auto"/>
        <w:left w:val="none" w:sz="0" w:space="0" w:color="auto"/>
        <w:bottom w:val="none" w:sz="0" w:space="0" w:color="auto"/>
        <w:right w:val="none" w:sz="0" w:space="0" w:color="auto"/>
      </w:divBdr>
    </w:div>
    <w:div w:id="615261081">
      <w:bodyDiv w:val="1"/>
      <w:marLeft w:val="0"/>
      <w:marRight w:val="0"/>
      <w:marTop w:val="0"/>
      <w:marBottom w:val="0"/>
      <w:divBdr>
        <w:top w:val="none" w:sz="0" w:space="0" w:color="auto"/>
        <w:left w:val="none" w:sz="0" w:space="0" w:color="auto"/>
        <w:bottom w:val="none" w:sz="0" w:space="0" w:color="auto"/>
        <w:right w:val="none" w:sz="0" w:space="0" w:color="auto"/>
      </w:divBdr>
    </w:div>
    <w:div w:id="615792299">
      <w:bodyDiv w:val="1"/>
      <w:marLeft w:val="0"/>
      <w:marRight w:val="0"/>
      <w:marTop w:val="0"/>
      <w:marBottom w:val="0"/>
      <w:divBdr>
        <w:top w:val="none" w:sz="0" w:space="0" w:color="auto"/>
        <w:left w:val="none" w:sz="0" w:space="0" w:color="auto"/>
        <w:bottom w:val="none" w:sz="0" w:space="0" w:color="auto"/>
        <w:right w:val="none" w:sz="0" w:space="0" w:color="auto"/>
      </w:divBdr>
    </w:div>
    <w:div w:id="619605172">
      <w:bodyDiv w:val="1"/>
      <w:marLeft w:val="0"/>
      <w:marRight w:val="0"/>
      <w:marTop w:val="0"/>
      <w:marBottom w:val="0"/>
      <w:divBdr>
        <w:top w:val="none" w:sz="0" w:space="0" w:color="auto"/>
        <w:left w:val="none" w:sz="0" w:space="0" w:color="auto"/>
        <w:bottom w:val="none" w:sz="0" w:space="0" w:color="auto"/>
        <w:right w:val="none" w:sz="0" w:space="0" w:color="auto"/>
      </w:divBdr>
    </w:div>
    <w:div w:id="620454350">
      <w:bodyDiv w:val="1"/>
      <w:marLeft w:val="0"/>
      <w:marRight w:val="0"/>
      <w:marTop w:val="0"/>
      <w:marBottom w:val="0"/>
      <w:divBdr>
        <w:top w:val="none" w:sz="0" w:space="0" w:color="auto"/>
        <w:left w:val="none" w:sz="0" w:space="0" w:color="auto"/>
        <w:bottom w:val="none" w:sz="0" w:space="0" w:color="auto"/>
        <w:right w:val="none" w:sz="0" w:space="0" w:color="auto"/>
      </w:divBdr>
    </w:div>
    <w:div w:id="622535834">
      <w:bodyDiv w:val="1"/>
      <w:marLeft w:val="0"/>
      <w:marRight w:val="0"/>
      <w:marTop w:val="0"/>
      <w:marBottom w:val="0"/>
      <w:divBdr>
        <w:top w:val="none" w:sz="0" w:space="0" w:color="auto"/>
        <w:left w:val="none" w:sz="0" w:space="0" w:color="auto"/>
        <w:bottom w:val="none" w:sz="0" w:space="0" w:color="auto"/>
        <w:right w:val="none" w:sz="0" w:space="0" w:color="auto"/>
      </w:divBdr>
    </w:div>
    <w:div w:id="625359019">
      <w:bodyDiv w:val="1"/>
      <w:marLeft w:val="0"/>
      <w:marRight w:val="0"/>
      <w:marTop w:val="0"/>
      <w:marBottom w:val="0"/>
      <w:divBdr>
        <w:top w:val="none" w:sz="0" w:space="0" w:color="auto"/>
        <w:left w:val="none" w:sz="0" w:space="0" w:color="auto"/>
        <w:bottom w:val="none" w:sz="0" w:space="0" w:color="auto"/>
        <w:right w:val="none" w:sz="0" w:space="0" w:color="auto"/>
      </w:divBdr>
    </w:div>
    <w:div w:id="626278130">
      <w:bodyDiv w:val="1"/>
      <w:marLeft w:val="0"/>
      <w:marRight w:val="0"/>
      <w:marTop w:val="0"/>
      <w:marBottom w:val="0"/>
      <w:divBdr>
        <w:top w:val="none" w:sz="0" w:space="0" w:color="auto"/>
        <w:left w:val="none" w:sz="0" w:space="0" w:color="auto"/>
        <w:bottom w:val="none" w:sz="0" w:space="0" w:color="auto"/>
        <w:right w:val="none" w:sz="0" w:space="0" w:color="auto"/>
      </w:divBdr>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9550693">
      <w:bodyDiv w:val="1"/>
      <w:marLeft w:val="0"/>
      <w:marRight w:val="0"/>
      <w:marTop w:val="0"/>
      <w:marBottom w:val="0"/>
      <w:divBdr>
        <w:top w:val="none" w:sz="0" w:space="0" w:color="auto"/>
        <w:left w:val="none" w:sz="0" w:space="0" w:color="auto"/>
        <w:bottom w:val="none" w:sz="0" w:space="0" w:color="auto"/>
        <w:right w:val="none" w:sz="0" w:space="0" w:color="auto"/>
      </w:divBdr>
    </w:div>
    <w:div w:id="631129877">
      <w:bodyDiv w:val="1"/>
      <w:marLeft w:val="0"/>
      <w:marRight w:val="0"/>
      <w:marTop w:val="0"/>
      <w:marBottom w:val="0"/>
      <w:divBdr>
        <w:top w:val="none" w:sz="0" w:space="0" w:color="auto"/>
        <w:left w:val="none" w:sz="0" w:space="0" w:color="auto"/>
        <w:bottom w:val="none" w:sz="0" w:space="0" w:color="auto"/>
        <w:right w:val="none" w:sz="0" w:space="0" w:color="auto"/>
      </w:divBdr>
    </w:div>
    <w:div w:id="632562549">
      <w:bodyDiv w:val="1"/>
      <w:marLeft w:val="0"/>
      <w:marRight w:val="0"/>
      <w:marTop w:val="0"/>
      <w:marBottom w:val="0"/>
      <w:divBdr>
        <w:top w:val="none" w:sz="0" w:space="0" w:color="auto"/>
        <w:left w:val="none" w:sz="0" w:space="0" w:color="auto"/>
        <w:bottom w:val="none" w:sz="0" w:space="0" w:color="auto"/>
        <w:right w:val="none" w:sz="0" w:space="0" w:color="auto"/>
      </w:divBdr>
    </w:div>
    <w:div w:id="633602519">
      <w:bodyDiv w:val="1"/>
      <w:marLeft w:val="0"/>
      <w:marRight w:val="0"/>
      <w:marTop w:val="0"/>
      <w:marBottom w:val="0"/>
      <w:divBdr>
        <w:top w:val="none" w:sz="0" w:space="0" w:color="auto"/>
        <w:left w:val="none" w:sz="0" w:space="0" w:color="auto"/>
        <w:bottom w:val="none" w:sz="0" w:space="0" w:color="auto"/>
        <w:right w:val="none" w:sz="0" w:space="0" w:color="auto"/>
      </w:divBdr>
    </w:div>
    <w:div w:id="637611134">
      <w:bodyDiv w:val="1"/>
      <w:marLeft w:val="0"/>
      <w:marRight w:val="0"/>
      <w:marTop w:val="0"/>
      <w:marBottom w:val="0"/>
      <w:divBdr>
        <w:top w:val="none" w:sz="0" w:space="0" w:color="auto"/>
        <w:left w:val="none" w:sz="0" w:space="0" w:color="auto"/>
        <w:bottom w:val="none" w:sz="0" w:space="0" w:color="auto"/>
        <w:right w:val="none" w:sz="0" w:space="0" w:color="auto"/>
      </w:divBdr>
    </w:div>
    <w:div w:id="639070837">
      <w:bodyDiv w:val="1"/>
      <w:marLeft w:val="0"/>
      <w:marRight w:val="0"/>
      <w:marTop w:val="0"/>
      <w:marBottom w:val="0"/>
      <w:divBdr>
        <w:top w:val="none" w:sz="0" w:space="0" w:color="auto"/>
        <w:left w:val="none" w:sz="0" w:space="0" w:color="auto"/>
        <w:bottom w:val="none" w:sz="0" w:space="0" w:color="auto"/>
        <w:right w:val="none" w:sz="0" w:space="0" w:color="auto"/>
      </w:divBdr>
    </w:div>
    <w:div w:id="640036838">
      <w:bodyDiv w:val="1"/>
      <w:marLeft w:val="0"/>
      <w:marRight w:val="0"/>
      <w:marTop w:val="0"/>
      <w:marBottom w:val="0"/>
      <w:divBdr>
        <w:top w:val="none" w:sz="0" w:space="0" w:color="auto"/>
        <w:left w:val="none" w:sz="0" w:space="0" w:color="auto"/>
        <w:bottom w:val="none" w:sz="0" w:space="0" w:color="auto"/>
        <w:right w:val="none" w:sz="0" w:space="0" w:color="auto"/>
      </w:divBdr>
    </w:div>
    <w:div w:id="640187799">
      <w:bodyDiv w:val="1"/>
      <w:marLeft w:val="0"/>
      <w:marRight w:val="0"/>
      <w:marTop w:val="0"/>
      <w:marBottom w:val="0"/>
      <w:divBdr>
        <w:top w:val="none" w:sz="0" w:space="0" w:color="auto"/>
        <w:left w:val="none" w:sz="0" w:space="0" w:color="auto"/>
        <w:bottom w:val="none" w:sz="0" w:space="0" w:color="auto"/>
        <w:right w:val="none" w:sz="0" w:space="0" w:color="auto"/>
      </w:divBdr>
    </w:div>
    <w:div w:id="641738654">
      <w:bodyDiv w:val="1"/>
      <w:marLeft w:val="0"/>
      <w:marRight w:val="0"/>
      <w:marTop w:val="0"/>
      <w:marBottom w:val="0"/>
      <w:divBdr>
        <w:top w:val="none" w:sz="0" w:space="0" w:color="auto"/>
        <w:left w:val="none" w:sz="0" w:space="0" w:color="auto"/>
        <w:bottom w:val="none" w:sz="0" w:space="0" w:color="auto"/>
        <w:right w:val="none" w:sz="0" w:space="0" w:color="auto"/>
      </w:divBdr>
    </w:div>
    <w:div w:id="646782072">
      <w:bodyDiv w:val="1"/>
      <w:marLeft w:val="0"/>
      <w:marRight w:val="0"/>
      <w:marTop w:val="0"/>
      <w:marBottom w:val="0"/>
      <w:divBdr>
        <w:top w:val="none" w:sz="0" w:space="0" w:color="auto"/>
        <w:left w:val="none" w:sz="0" w:space="0" w:color="auto"/>
        <w:bottom w:val="none" w:sz="0" w:space="0" w:color="auto"/>
        <w:right w:val="none" w:sz="0" w:space="0" w:color="auto"/>
      </w:divBdr>
    </w:div>
    <w:div w:id="647128366">
      <w:bodyDiv w:val="1"/>
      <w:marLeft w:val="0"/>
      <w:marRight w:val="0"/>
      <w:marTop w:val="0"/>
      <w:marBottom w:val="0"/>
      <w:divBdr>
        <w:top w:val="none" w:sz="0" w:space="0" w:color="auto"/>
        <w:left w:val="none" w:sz="0" w:space="0" w:color="auto"/>
        <w:bottom w:val="none" w:sz="0" w:space="0" w:color="auto"/>
        <w:right w:val="none" w:sz="0" w:space="0" w:color="auto"/>
      </w:divBdr>
    </w:div>
    <w:div w:id="648172927">
      <w:bodyDiv w:val="1"/>
      <w:marLeft w:val="0"/>
      <w:marRight w:val="0"/>
      <w:marTop w:val="0"/>
      <w:marBottom w:val="0"/>
      <w:divBdr>
        <w:top w:val="none" w:sz="0" w:space="0" w:color="auto"/>
        <w:left w:val="none" w:sz="0" w:space="0" w:color="auto"/>
        <w:bottom w:val="none" w:sz="0" w:space="0" w:color="auto"/>
        <w:right w:val="none" w:sz="0" w:space="0" w:color="auto"/>
      </w:divBdr>
    </w:div>
    <w:div w:id="648361006">
      <w:bodyDiv w:val="1"/>
      <w:marLeft w:val="0"/>
      <w:marRight w:val="0"/>
      <w:marTop w:val="0"/>
      <w:marBottom w:val="0"/>
      <w:divBdr>
        <w:top w:val="none" w:sz="0" w:space="0" w:color="auto"/>
        <w:left w:val="none" w:sz="0" w:space="0" w:color="auto"/>
        <w:bottom w:val="none" w:sz="0" w:space="0" w:color="auto"/>
        <w:right w:val="none" w:sz="0" w:space="0" w:color="auto"/>
      </w:divBdr>
    </w:div>
    <w:div w:id="649528782">
      <w:bodyDiv w:val="1"/>
      <w:marLeft w:val="0"/>
      <w:marRight w:val="0"/>
      <w:marTop w:val="0"/>
      <w:marBottom w:val="0"/>
      <w:divBdr>
        <w:top w:val="none" w:sz="0" w:space="0" w:color="auto"/>
        <w:left w:val="none" w:sz="0" w:space="0" w:color="auto"/>
        <w:bottom w:val="none" w:sz="0" w:space="0" w:color="auto"/>
        <w:right w:val="none" w:sz="0" w:space="0" w:color="auto"/>
      </w:divBdr>
    </w:div>
    <w:div w:id="649745700">
      <w:bodyDiv w:val="1"/>
      <w:marLeft w:val="0"/>
      <w:marRight w:val="0"/>
      <w:marTop w:val="0"/>
      <w:marBottom w:val="0"/>
      <w:divBdr>
        <w:top w:val="none" w:sz="0" w:space="0" w:color="auto"/>
        <w:left w:val="none" w:sz="0" w:space="0" w:color="auto"/>
        <w:bottom w:val="none" w:sz="0" w:space="0" w:color="auto"/>
        <w:right w:val="none" w:sz="0" w:space="0" w:color="auto"/>
      </w:divBdr>
    </w:div>
    <w:div w:id="650140470">
      <w:bodyDiv w:val="1"/>
      <w:marLeft w:val="0"/>
      <w:marRight w:val="0"/>
      <w:marTop w:val="0"/>
      <w:marBottom w:val="0"/>
      <w:divBdr>
        <w:top w:val="none" w:sz="0" w:space="0" w:color="auto"/>
        <w:left w:val="none" w:sz="0" w:space="0" w:color="auto"/>
        <w:bottom w:val="none" w:sz="0" w:space="0" w:color="auto"/>
        <w:right w:val="none" w:sz="0" w:space="0" w:color="auto"/>
      </w:divBdr>
    </w:div>
    <w:div w:id="650332570">
      <w:bodyDiv w:val="1"/>
      <w:marLeft w:val="0"/>
      <w:marRight w:val="0"/>
      <w:marTop w:val="0"/>
      <w:marBottom w:val="0"/>
      <w:divBdr>
        <w:top w:val="none" w:sz="0" w:space="0" w:color="auto"/>
        <w:left w:val="none" w:sz="0" w:space="0" w:color="auto"/>
        <w:bottom w:val="none" w:sz="0" w:space="0" w:color="auto"/>
        <w:right w:val="none" w:sz="0" w:space="0" w:color="auto"/>
      </w:divBdr>
    </w:div>
    <w:div w:id="652100106">
      <w:bodyDiv w:val="1"/>
      <w:marLeft w:val="0"/>
      <w:marRight w:val="0"/>
      <w:marTop w:val="0"/>
      <w:marBottom w:val="0"/>
      <w:divBdr>
        <w:top w:val="none" w:sz="0" w:space="0" w:color="auto"/>
        <w:left w:val="none" w:sz="0" w:space="0" w:color="auto"/>
        <w:bottom w:val="none" w:sz="0" w:space="0" w:color="auto"/>
        <w:right w:val="none" w:sz="0" w:space="0" w:color="auto"/>
      </w:divBdr>
    </w:div>
    <w:div w:id="652561104">
      <w:bodyDiv w:val="1"/>
      <w:marLeft w:val="0"/>
      <w:marRight w:val="0"/>
      <w:marTop w:val="0"/>
      <w:marBottom w:val="0"/>
      <w:divBdr>
        <w:top w:val="none" w:sz="0" w:space="0" w:color="auto"/>
        <w:left w:val="none" w:sz="0" w:space="0" w:color="auto"/>
        <w:bottom w:val="none" w:sz="0" w:space="0" w:color="auto"/>
        <w:right w:val="none" w:sz="0" w:space="0" w:color="auto"/>
      </w:divBdr>
    </w:div>
    <w:div w:id="653459663">
      <w:bodyDiv w:val="1"/>
      <w:marLeft w:val="0"/>
      <w:marRight w:val="0"/>
      <w:marTop w:val="0"/>
      <w:marBottom w:val="0"/>
      <w:divBdr>
        <w:top w:val="none" w:sz="0" w:space="0" w:color="auto"/>
        <w:left w:val="none" w:sz="0" w:space="0" w:color="auto"/>
        <w:bottom w:val="none" w:sz="0" w:space="0" w:color="auto"/>
        <w:right w:val="none" w:sz="0" w:space="0" w:color="auto"/>
      </w:divBdr>
    </w:div>
    <w:div w:id="654995507">
      <w:bodyDiv w:val="1"/>
      <w:marLeft w:val="0"/>
      <w:marRight w:val="0"/>
      <w:marTop w:val="0"/>
      <w:marBottom w:val="0"/>
      <w:divBdr>
        <w:top w:val="none" w:sz="0" w:space="0" w:color="auto"/>
        <w:left w:val="none" w:sz="0" w:space="0" w:color="auto"/>
        <w:bottom w:val="none" w:sz="0" w:space="0" w:color="auto"/>
        <w:right w:val="none" w:sz="0" w:space="0" w:color="auto"/>
      </w:divBdr>
    </w:div>
    <w:div w:id="656225966">
      <w:bodyDiv w:val="1"/>
      <w:marLeft w:val="0"/>
      <w:marRight w:val="0"/>
      <w:marTop w:val="0"/>
      <w:marBottom w:val="0"/>
      <w:divBdr>
        <w:top w:val="none" w:sz="0" w:space="0" w:color="auto"/>
        <w:left w:val="none" w:sz="0" w:space="0" w:color="auto"/>
        <w:bottom w:val="none" w:sz="0" w:space="0" w:color="auto"/>
        <w:right w:val="none" w:sz="0" w:space="0" w:color="auto"/>
      </w:divBdr>
    </w:div>
    <w:div w:id="659819937">
      <w:bodyDiv w:val="1"/>
      <w:marLeft w:val="0"/>
      <w:marRight w:val="0"/>
      <w:marTop w:val="0"/>
      <w:marBottom w:val="0"/>
      <w:divBdr>
        <w:top w:val="none" w:sz="0" w:space="0" w:color="auto"/>
        <w:left w:val="none" w:sz="0" w:space="0" w:color="auto"/>
        <w:bottom w:val="none" w:sz="0" w:space="0" w:color="auto"/>
        <w:right w:val="none" w:sz="0" w:space="0" w:color="auto"/>
      </w:divBdr>
    </w:div>
    <w:div w:id="660937291">
      <w:bodyDiv w:val="1"/>
      <w:marLeft w:val="0"/>
      <w:marRight w:val="0"/>
      <w:marTop w:val="0"/>
      <w:marBottom w:val="0"/>
      <w:divBdr>
        <w:top w:val="none" w:sz="0" w:space="0" w:color="auto"/>
        <w:left w:val="none" w:sz="0" w:space="0" w:color="auto"/>
        <w:bottom w:val="none" w:sz="0" w:space="0" w:color="auto"/>
        <w:right w:val="none" w:sz="0" w:space="0" w:color="auto"/>
      </w:divBdr>
    </w:div>
    <w:div w:id="664163222">
      <w:bodyDiv w:val="1"/>
      <w:marLeft w:val="0"/>
      <w:marRight w:val="0"/>
      <w:marTop w:val="0"/>
      <w:marBottom w:val="0"/>
      <w:divBdr>
        <w:top w:val="none" w:sz="0" w:space="0" w:color="auto"/>
        <w:left w:val="none" w:sz="0" w:space="0" w:color="auto"/>
        <w:bottom w:val="none" w:sz="0" w:space="0" w:color="auto"/>
        <w:right w:val="none" w:sz="0" w:space="0" w:color="auto"/>
      </w:divBdr>
    </w:div>
    <w:div w:id="666136890">
      <w:bodyDiv w:val="1"/>
      <w:marLeft w:val="0"/>
      <w:marRight w:val="0"/>
      <w:marTop w:val="0"/>
      <w:marBottom w:val="0"/>
      <w:divBdr>
        <w:top w:val="none" w:sz="0" w:space="0" w:color="auto"/>
        <w:left w:val="none" w:sz="0" w:space="0" w:color="auto"/>
        <w:bottom w:val="none" w:sz="0" w:space="0" w:color="auto"/>
        <w:right w:val="none" w:sz="0" w:space="0" w:color="auto"/>
      </w:divBdr>
    </w:div>
    <w:div w:id="666589480">
      <w:bodyDiv w:val="1"/>
      <w:marLeft w:val="0"/>
      <w:marRight w:val="0"/>
      <w:marTop w:val="0"/>
      <w:marBottom w:val="0"/>
      <w:divBdr>
        <w:top w:val="none" w:sz="0" w:space="0" w:color="auto"/>
        <w:left w:val="none" w:sz="0" w:space="0" w:color="auto"/>
        <w:bottom w:val="none" w:sz="0" w:space="0" w:color="auto"/>
        <w:right w:val="none" w:sz="0" w:space="0" w:color="auto"/>
      </w:divBdr>
    </w:div>
    <w:div w:id="666634366">
      <w:bodyDiv w:val="1"/>
      <w:marLeft w:val="0"/>
      <w:marRight w:val="0"/>
      <w:marTop w:val="0"/>
      <w:marBottom w:val="0"/>
      <w:divBdr>
        <w:top w:val="none" w:sz="0" w:space="0" w:color="auto"/>
        <w:left w:val="none" w:sz="0" w:space="0" w:color="auto"/>
        <w:bottom w:val="none" w:sz="0" w:space="0" w:color="auto"/>
        <w:right w:val="none" w:sz="0" w:space="0" w:color="auto"/>
      </w:divBdr>
    </w:div>
    <w:div w:id="666709856">
      <w:bodyDiv w:val="1"/>
      <w:marLeft w:val="0"/>
      <w:marRight w:val="0"/>
      <w:marTop w:val="0"/>
      <w:marBottom w:val="0"/>
      <w:divBdr>
        <w:top w:val="none" w:sz="0" w:space="0" w:color="auto"/>
        <w:left w:val="none" w:sz="0" w:space="0" w:color="auto"/>
        <w:bottom w:val="none" w:sz="0" w:space="0" w:color="auto"/>
        <w:right w:val="none" w:sz="0" w:space="0" w:color="auto"/>
      </w:divBdr>
    </w:div>
    <w:div w:id="667562353">
      <w:bodyDiv w:val="1"/>
      <w:marLeft w:val="0"/>
      <w:marRight w:val="0"/>
      <w:marTop w:val="0"/>
      <w:marBottom w:val="0"/>
      <w:divBdr>
        <w:top w:val="none" w:sz="0" w:space="0" w:color="auto"/>
        <w:left w:val="none" w:sz="0" w:space="0" w:color="auto"/>
        <w:bottom w:val="none" w:sz="0" w:space="0" w:color="auto"/>
        <w:right w:val="none" w:sz="0" w:space="0" w:color="auto"/>
      </w:divBdr>
    </w:div>
    <w:div w:id="670063806">
      <w:bodyDiv w:val="1"/>
      <w:marLeft w:val="0"/>
      <w:marRight w:val="0"/>
      <w:marTop w:val="0"/>
      <w:marBottom w:val="0"/>
      <w:divBdr>
        <w:top w:val="none" w:sz="0" w:space="0" w:color="auto"/>
        <w:left w:val="none" w:sz="0" w:space="0" w:color="auto"/>
        <w:bottom w:val="none" w:sz="0" w:space="0" w:color="auto"/>
        <w:right w:val="none" w:sz="0" w:space="0" w:color="auto"/>
      </w:divBdr>
    </w:div>
    <w:div w:id="670066385">
      <w:bodyDiv w:val="1"/>
      <w:marLeft w:val="0"/>
      <w:marRight w:val="0"/>
      <w:marTop w:val="0"/>
      <w:marBottom w:val="0"/>
      <w:divBdr>
        <w:top w:val="none" w:sz="0" w:space="0" w:color="auto"/>
        <w:left w:val="none" w:sz="0" w:space="0" w:color="auto"/>
        <w:bottom w:val="none" w:sz="0" w:space="0" w:color="auto"/>
        <w:right w:val="none" w:sz="0" w:space="0" w:color="auto"/>
      </w:divBdr>
    </w:div>
    <w:div w:id="670644869">
      <w:bodyDiv w:val="1"/>
      <w:marLeft w:val="0"/>
      <w:marRight w:val="0"/>
      <w:marTop w:val="0"/>
      <w:marBottom w:val="0"/>
      <w:divBdr>
        <w:top w:val="none" w:sz="0" w:space="0" w:color="auto"/>
        <w:left w:val="none" w:sz="0" w:space="0" w:color="auto"/>
        <w:bottom w:val="none" w:sz="0" w:space="0" w:color="auto"/>
        <w:right w:val="none" w:sz="0" w:space="0" w:color="auto"/>
      </w:divBdr>
    </w:div>
    <w:div w:id="673340515">
      <w:bodyDiv w:val="1"/>
      <w:marLeft w:val="0"/>
      <w:marRight w:val="0"/>
      <w:marTop w:val="0"/>
      <w:marBottom w:val="0"/>
      <w:divBdr>
        <w:top w:val="none" w:sz="0" w:space="0" w:color="auto"/>
        <w:left w:val="none" w:sz="0" w:space="0" w:color="auto"/>
        <w:bottom w:val="none" w:sz="0" w:space="0" w:color="auto"/>
        <w:right w:val="none" w:sz="0" w:space="0" w:color="auto"/>
      </w:divBdr>
    </w:div>
    <w:div w:id="677388755">
      <w:bodyDiv w:val="1"/>
      <w:marLeft w:val="0"/>
      <w:marRight w:val="0"/>
      <w:marTop w:val="0"/>
      <w:marBottom w:val="0"/>
      <w:divBdr>
        <w:top w:val="none" w:sz="0" w:space="0" w:color="auto"/>
        <w:left w:val="none" w:sz="0" w:space="0" w:color="auto"/>
        <w:bottom w:val="none" w:sz="0" w:space="0" w:color="auto"/>
        <w:right w:val="none" w:sz="0" w:space="0" w:color="auto"/>
      </w:divBdr>
    </w:div>
    <w:div w:id="684016170">
      <w:bodyDiv w:val="1"/>
      <w:marLeft w:val="0"/>
      <w:marRight w:val="0"/>
      <w:marTop w:val="0"/>
      <w:marBottom w:val="0"/>
      <w:divBdr>
        <w:top w:val="none" w:sz="0" w:space="0" w:color="auto"/>
        <w:left w:val="none" w:sz="0" w:space="0" w:color="auto"/>
        <w:bottom w:val="none" w:sz="0" w:space="0" w:color="auto"/>
        <w:right w:val="none" w:sz="0" w:space="0" w:color="auto"/>
      </w:divBdr>
    </w:div>
    <w:div w:id="684523867">
      <w:bodyDiv w:val="1"/>
      <w:marLeft w:val="0"/>
      <w:marRight w:val="0"/>
      <w:marTop w:val="0"/>
      <w:marBottom w:val="0"/>
      <w:divBdr>
        <w:top w:val="none" w:sz="0" w:space="0" w:color="auto"/>
        <w:left w:val="none" w:sz="0" w:space="0" w:color="auto"/>
        <w:bottom w:val="none" w:sz="0" w:space="0" w:color="auto"/>
        <w:right w:val="none" w:sz="0" w:space="0" w:color="auto"/>
      </w:divBdr>
    </w:div>
    <w:div w:id="685518078">
      <w:bodyDiv w:val="1"/>
      <w:marLeft w:val="0"/>
      <w:marRight w:val="0"/>
      <w:marTop w:val="0"/>
      <w:marBottom w:val="0"/>
      <w:divBdr>
        <w:top w:val="none" w:sz="0" w:space="0" w:color="auto"/>
        <w:left w:val="none" w:sz="0" w:space="0" w:color="auto"/>
        <w:bottom w:val="none" w:sz="0" w:space="0" w:color="auto"/>
        <w:right w:val="none" w:sz="0" w:space="0" w:color="auto"/>
      </w:divBdr>
    </w:div>
    <w:div w:id="687217171">
      <w:bodyDiv w:val="1"/>
      <w:marLeft w:val="0"/>
      <w:marRight w:val="0"/>
      <w:marTop w:val="0"/>
      <w:marBottom w:val="0"/>
      <w:divBdr>
        <w:top w:val="none" w:sz="0" w:space="0" w:color="auto"/>
        <w:left w:val="none" w:sz="0" w:space="0" w:color="auto"/>
        <w:bottom w:val="none" w:sz="0" w:space="0" w:color="auto"/>
        <w:right w:val="none" w:sz="0" w:space="0" w:color="auto"/>
      </w:divBdr>
    </w:div>
    <w:div w:id="689330906">
      <w:bodyDiv w:val="1"/>
      <w:marLeft w:val="0"/>
      <w:marRight w:val="0"/>
      <w:marTop w:val="0"/>
      <w:marBottom w:val="0"/>
      <w:divBdr>
        <w:top w:val="none" w:sz="0" w:space="0" w:color="auto"/>
        <w:left w:val="none" w:sz="0" w:space="0" w:color="auto"/>
        <w:bottom w:val="none" w:sz="0" w:space="0" w:color="auto"/>
        <w:right w:val="none" w:sz="0" w:space="0" w:color="auto"/>
      </w:divBdr>
    </w:div>
    <w:div w:id="689992322">
      <w:bodyDiv w:val="1"/>
      <w:marLeft w:val="0"/>
      <w:marRight w:val="0"/>
      <w:marTop w:val="0"/>
      <w:marBottom w:val="0"/>
      <w:divBdr>
        <w:top w:val="none" w:sz="0" w:space="0" w:color="auto"/>
        <w:left w:val="none" w:sz="0" w:space="0" w:color="auto"/>
        <w:bottom w:val="none" w:sz="0" w:space="0" w:color="auto"/>
        <w:right w:val="none" w:sz="0" w:space="0" w:color="auto"/>
      </w:divBdr>
    </w:div>
    <w:div w:id="692609642">
      <w:bodyDiv w:val="1"/>
      <w:marLeft w:val="0"/>
      <w:marRight w:val="0"/>
      <w:marTop w:val="0"/>
      <w:marBottom w:val="0"/>
      <w:divBdr>
        <w:top w:val="none" w:sz="0" w:space="0" w:color="auto"/>
        <w:left w:val="none" w:sz="0" w:space="0" w:color="auto"/>
        <w:bottom w:val="none" w:sz="0" w:space="0" w:color="auto"/>
        <w:right w:val="none" w:sz="0" w:space="0" w:color="auto"/>
      </w:divBdr>
    </w:div>
    <w:div w:id="692653787">
      <w:bodyDiv w:val="1"/>
      <w:marLeft w:val="0"/>
      <w:marRight w:val="0"/>
      <w:marTop w:val="0"/>
      <w:marBottom w:val="0"/>
      <w:divBdr>
        <w:top w:val="none" w:sz="0" w:space="0" w:color="auto"/>
        <w:left w:val="none" w:sz="0" w:space="0" w:color="auto"/>
        <w:bottom w:val="none" w:sz="0" w:space="0" w:color="auto"/>
        <w:right w:val="none" w:sz="0" w:space="0" w:color="auto"/>
      </w:divBdr>
    </w:div>
    <w:div w:id="692925973">
      <w:bodyDiv w:val="1"/>
      <w:marLeft w:val="0"/>
      <w:marRight w:val="0"/>
      <w:marTop w:val="0"/>
      <w:marBottom w:val="0"/>
      <w:divBdr>
        <w:top w:val="none" w:sz="0" w:space="0" w:color="auto"/>
        <w:left w:val="none" w:sz="0" w:space="0" w:color="auto"/>
        <w:bottom w:val="none" w:sz="0" w:space="0" w:color="auto"/>
        <w:right w:val="none" w:sz="0" w:space="0" w:color="auto"/>
      </w:divBdr>
    </w:div>
    <w:div w:id="694766609">
      <w:bodyDiv w:val="1"/>
      <w:marLeft w:val="0"/>
      <w:marRight w:val="0"/>
      <w:marTop w:val="0"/>
      <w:marBottom w:val="0"/>
      <w:divBdr>
        <w:top w:val="none" w:sz="0" w:space="0" w:color="auto"/>
        <w:left w:val="none" w:sz="0" w:space="0" w:color="auto"/>
        <w:bottom w:val="none" w:sz="0" w:space="0" w:color="auto"/>
        <w:right w:val="none" w:sz="0" w:space="0" w:color="auto"/>
      </w:divBdr>
    </w:div>
    <w:div w:id="697464702">
      <w:bodyDiv w:val="1"/>
      <w:marLeft w:val="0"/>
      <w:marRight w:val="0"/>
      <w:marTop w:val="0"/>
      <w:marBottom w:val="0"/>
      <w:divBdr>
        <w:top w:val="none" w:sz="0" w:space="0" w:color="auto"/>
        <w:left w:val="none" w:sz="0" w:space="0" w:color="auto"/>
        <w:bottom w:val="none" w:sz="0" w:space="0" w:color="auto"/>
        <w:right w:val="none" w:sz="0" w:space="0" w:color="auto"/>
      </w:divBdr>
    </w:div>
    <w:div w:id="697893528">
      <w:bodyDiv w:val="1"/>
      <w:marLeft w:val="0"/>
      <w:marRight w:val="0"/>
      <w:marTop w:val="0"/>
      <w:marBottom w:val="0"/>
      <w:divBdr>
        <w:top w:val="none" w:sz="0" w:space="0" w:color="auto"/>
        <w:left w:val="none" w:sz="0" w:space="0" w:color="auto"/>
        <w:bottom w:val="none" w:sz="0" w:space="0" w:color="auto"/>
        <w:right w:val="none" w:sz="0" w:space="0" w:color="auto"/>
      </w:divBdr>
    </w:div>
    <w:div w:id="699740715">
      <w:bodyDiv w:val="1"/>
      <w:marLeft w:val="0"/>
      <w:marRight w:val="0"/>
      <w:marTop w:val="0"/>
      <w:marBottom w:val="0"/>
      <w:divBdr>
        <w:top w:val="none" w:sz="0" w:space="0" w:color="auto"/>
        <w:left w:val="none" w:sz="0" w:space="0" w:color="auto"/>
        <w:bottom w:val="none" w:sz="0" w:space="0" w:color="auto"/>
        <w:right w:val="none" w:sz="0" w:space="0" w:color="auto"/>
      </w:divBdr>
    </w:div>
    <w:div w:id="700403770">
      <w:bodyDiv w:val="1"/>
      <w:marLeft w:val="0"/>
      <w:marRight w:val="0"/>
      <w:marTop w:val="0"/>
      <w:marBottom w:val="0"/>
      <w:divBdr>
        <w:top w:val="none" w:sz="0" w:space="0" w:color="auto"/>
        <w:left w:val="none" w:sz="0" w:space="0" w:color="auto"/>
        <w:bottom w:val="none" w:sz="0" w:space="0" w:color="auto"/>
        <w:right w:val="none" w:sz="0" w:space="0" w:color="auto"/>
      </w:divBdr>
    </w:div>
    <w:div w:id="700594717">
      <w:bodyDiv w:val="1"/>
      <w:marLeft w:val="0"/>
      <w:marRight w:val="0"/>
      <w:marTop w:val="0"/>
      <w:marBottom w:val="0"/>
      <w:divBdr>
        <w:top w:val="none" w:sz="0" w:space="0" w:color="auto"/>
        <w:left w:val="none" w:sz="0" w:space="0" w:color="auto"/>
        <w:bottom w:val="none" w:sz="0" w:space="0" w:color="auto"/>
        <w:right w:val="none" w:sz="0" w:space="0" w:color="auto"/>
      </w:divBdr>
    </w:div>
    <w:div w:id="701202308">
      <w:bodyDiv w:val="1"/>
      <w:marLeft w:val="0"/>
      <w:marRight w:val="0"/>
      <w:marTop w:val="0"/>
      <w:marBottom w:val="0"/>
      <w:divBdr>
        <w:top w:val="none" w:sz="0" w:space="0" w:color="auto"/>
        <w:left w:val="none" w:sz="0" w:space="0" w:color="auto"/>
        <w:bottom w:val="none" w:sz="0" w:space="0" w:color="auto"/>
        <w:right w:val="none" w:sz="0" w:space="0" w:color="auto"/>
      </w:divBdr>
    </w:div>
    <w:div w:id="702902607">
      <w:bodyDiv w:val="1"/>
      <w:marLeft w:val="0"/>
      <w:marRight w:val="0"/>
      <w:marTop w:val="0"/>
      <w:marBottom w:val="0"/>
      <w:divBdr>
        <w:top w:val="none" w:sz="0" w:space="0" w:color="auto"/>
        <w:left w:val="none" w:sz="0" w:space="0" w:color="auto"/>
        <w:bottom w:val="none" w:sz="0" w:space="0" w:color="auto"/>
        <w:right w:val="none" w:sz="0" w:space="0" w:color="auto"/>
      </w:divBdr>
    </w:div>
    <w:div w:id="703487341">
      <w:bodyDiv w:val="1"/>
      <w:marLeft w:val="0"/>
      <w:marRight w:val="0"/>
      <w:marTop w:val="0"/>
      <w:marBottom w:val="0"/>
      <w:divBdr>
        <w:top w:val="none" w:sz="0" w:space="0" w:color="auto"/>
        <w:left w:val="none" w:sz="0" w:space="0" w:color="auto"/>
        <w:bottom w:val="none" w:sz="0" w:space="0" w:color="auto"/>
        <w:right w:val="none" w:sz="0" w:space="0" w:color="auto"/>
      </w:divBdr>
    </w:div>
    <w:div w:id="705984668">
      <w:bodyDiv w:val="1"/>
      <w:marLeft w:val="0"/>
      <w:marRight w:val="0"/>
      <w:marTop w:val="0"/>
      <w:marBottom w:val="0"/>
      <w:divBdr>
        <w:top w:val="none" w:sz="0" w:space="0" w:color="auto"/>
        <w:left w:val="none" w:sz="0" w:space="0" w:color="auto"/>
        <w:bottom w:val="none" w:sz="0" w:space="0" w:color="auto"/>
        <w:right w:val="none" w:sz="0" w:space="0" w:color="auto"/>
      </w:divBdr>
    </w:div>
    <w:div w:id="707951289">
      <w:bodyDiv w:val="1"/>
      <w:marLeft w:val="0"/>
      <w:marRight w:val="0"/>
      <w:marTop w:val="0"/>
      <w:marBottom w:val="0"/>
      <w:divBdr>
        <w:top w:val="none" w:sz="0" w:space="0" w:color="auto"/>
        <w:left w:val="none" w:sz="0" w:space="0" w:color="auto"/>
        <w:bottom w:val="none" w:sz="0" w:space="0" w:color="auto"/>
        <w:right w:val="none" w:sz="0" w:space="0" w:color="auto"/>
      </w:divBdr>
    </w:div>
    <w:div w:id="708068421">
      <w:bodyDiv w:val="1"/>
      <w:marLeft w:val="0"/>
      <w:marRight w:val="0"/>
      <w:marTop w:val="0"/>
      <w:marBottom w:val="0"/>
      <w:divBdr>
        <w:top w:val="none" w:sz="0" w:space="0" w:color="auto"/>
        <w:left w:val="none" w:sz="0" w:space="0" w:color="auto"/>
        <w:bottom w:val="none" w:sz="0" w:space="0" w:color="auto"/>
        <w:right w:val="none" w:sz="0" w:space="0" w:color="auto"/>
      </w:divBdr>
    </w:div>
    <w:div w:id="708602182">
      <w:bodyDiv w:val="1"/>
      <w:marLeft w:val="0"/>
      <w:marRight w:val="0"/>
      <w:marTop w:val="0"/>
      <w:marBottom w:val="0"/>
      <w:divBdr>
        <w:top w:val="none" w:sz="0" w:space="0" w:color="auto"/>
        <w:left w:val="none" w:sz="0" w:space="0" w:color="auto"/>
        <w:bottom w:val="none" w:sz="0" w:space="0" w:color="auto"/>
        <w:right w:val="none" w:sz="0" w:space="0" w:color="auto"/>
      </w:divBdr>
    </w:div>
    <w:div w:id="709454593">
      <w:bodyDiv w:val="1"/>
      <w:marLeft w:val="0"/>
      <w:marRight w:val="0"/>
      <w:marTop w:val="0"/>
      <w:marBottom w:val="0"/>
      <w:divBdr>
        <w:top w:val="none" w:sz="0" w:space="0" w:color="auto"/>
        <w:left w:val="none" w:sz="0" w:space="0" w:color="auto"/>
        <w:bottom w:val="none" w:sz="0" w:space="0" w:color="auto"/>
        <w:right w:val="none" w:sz="0" w:space="0" w:color="auto"/>
      </w:divBdr>
    </w:div>
    <w:div w:id="711923203">
      <w:bodyDiv w:val="1"/>
      <w:marLeft w:val="0"/>
      <w:marRight w:val="0"/>
      <w:marTop w:val="0"/>
      <w:marBottom w:val="0"/>
      <w:divBdr>
        <w:top w:val="none" w:sz="0" w:space="0" w:color="auto"/>
        <w:left w:val="none" w:sz="0" w:space="0" w:color="auto"/>
        <w:bottom w:val="none" w:sz="0" w:space="0" w:color="auto"/>
        <w:right w:val="none" w:sz="0" w:space="0" w:color="auto"/>
      </w:divBdr>
    </w:div>
    <w:div w:id="712578745">
      <w:bodyDiv w:val="1"/>
      <w:marLeft w:val="0"/>
      <w:marRight w:val="0"/>
      <w:marTop w:val="0"/>
      <w:marBottom w:val="0"/>
      <w:divBdr>
        <w:top w:val="none" w:sz="0" w:space="0" w:color="auto"/>
        <w:left w:val="none" w:sz="0" w:space="0" w:color="auto"/>
        <w:bottom w:val="none" w:sz="0" w:space="0" w:color="auto"/>
        <w:right w:val="none" w:sz="0" w:space="0" w:color="auto"/>
      </w:divBdr>
    </w:div>
    <w:div w:id="713895398">
      <w:bodyDiv w:val="1"/>
      <w:marLeft w:val="0"/>
      <w:marRight w:val="0"/>
      <w:marTop w:val="0"/>
      <w:marBottom w:val="0"/>
      <w:divBdr>
        <w:top w:val="none" w:sz="0" w:space="0" w:color="auto"/>
        <w:left w:val="none" w:sz="0" w:space="0" w:color="auto"/>
        <w:bottom w:val="none" w:sz="0" w:space="0" w:color="auto"/>
        <w:right w:val="none" w:sz="0" w:space="0" w:color="auto"/>
      </w:divBdr>
    </w:div>
    <w:div w:id="714082307">
      <w:bodyDiv w:val="1"/>
      <w:marLeft w:val="0"/>
      <w:marRight w:val="0"/>
      <w:marTop w:val="0"/>
      <w:marBottom w:val="0"/>
      <w:divBdr>
        <w:top w:val="none" w:sz="0" w:space="0" w:color="auto"/>
        <w:left w:val="none" w:sz="0" w:space="0" w:color="auto"/>
        <w:bottom w:val="none" w:sz="0" w:space="0" w:color="auto"/>
        <w:right w:val="none" w:sz="0" w:space="0" w:color="auto"/>
      </w:divBdr>
    </w:div>
    <w:div w:id="714432897">
      <w:bodyDiv w:val="1"/>
      <w:marLeft w:val="0"/>
      <w:marRight w:val="0"/>
      <w:marTop w:val="0"/>
      <w:marBottom w:val="0"/>
      <w:divBdr>
        <w:top w:val="none" w:sz="0" w:space="0" w:color="auto"/>
        <w:left w:val="none" w:sz="0" w:space="0" w:color="auto"/>
        <w:bottom w:val="none" w:sz="0" w:space="0" w:color="auto"/>
        <w:right w:val="none" w:sz="0" w:space="0" w:color="auto"/>
      </w:divBdr>
    </w:div>
    <w:div w:id="718554516">
      <w:bodyDiv w:val="1"/>
      <w:marLeft w:val="0"/>
      <w:marRight w:val="0"/>
      <w:marTop w:val="0"/>
      <w:marBottom w:val="0"/>
      <w:divBdr>
        <w:top w:val="none" w:sz="0" w:space="0" w:color="auto"/>
        <w:left w:val="none" w:sz="0" w:space="0" w:color="auto"/>
        <w:bottom w:val="none" w:sz="0" w:space="0" w:color="auto"/>
        <w:right w:val="none" w:sz="0" w:space="0" w:color="auto"/>
      </w:divBdr>
    </w:div>
    <w:div w:id="718633152">
      <w:bodyDiv w:val="1"/>
      <w:marLeft w:val="0"/>
      <w:marRight w:val="0"/>
      <w:marTop w:val="0"/>
      <w:marBottom w:val="0"/>
      <w:divBdr>
        <w:top w:val="none" w:sz="0" w:space="0" w:color="auto"/>
        <w:left w:val="none" w:sz="0" w:space="0" w:color="auto"/>
        <w:bottom w:val="none" w:sz="0" w:space="0" w:color="auto"/>
        <w:right w:val="none" w:sz="0" w:space="0" w:color="auto"/>
      </w:divBdr>
    </w:div>
    <w:div w:id="718669420">
      <w:bodyDiv w:val="1"/>
      <w:marLeft w:val="0"/>
      <w:marRight w:val="0"/>
      <w:marTop w:val="0"/>
      <w:marBottom w:val="0"/>
      <w:divBdr>
        <w:top w:val="none" w:sz="0" w:space="0" w:color="auto"/>
        <w:left w:val="none" w:sz="0" w:space="0" w:color="auto"/>
        <w:bottom w:val="none" w:sz="0" w:space="0" w:color="auto"/>
        <w:right w:val="none" w:sz="0" w:space="0" w:color="auto"/>
      </w:divBdr>
    </w:div>
    <w:div w:id="720790540">
      <w:bodyDiv w:val="1"/>
      <w:marLeft w:val="0"/>
      <w:marRight w:val="0"/>
      <w:marTop w:val="0"/>
      <w:marBottom w:val="0"/>
      <w:divBdr>
        <w:top w:val="none" w:sz="0" w:space="0" w:color="auto"/>
        <w:left w:val="none" w:sz="0" w:space="0" w:color="auto"/>
        <w:bottom w:val="none" w:sz="0" w:space="0" w:color="auto"/>
        <w:right w:val="none" w:sz="0" w:space="0" w:color="auto"/>
      </w:divBdr>
    </w:div>
    <w:div w:id="722682446">
      <w:bodyDiv w:val="1"/>
      <w:marLeft w:val="0"/>
      <w:marRight w:val="0"/>
      <w:marTop w:val="0"/>
      <w:marBottom w:val="0"/>
      <w:divBdr>
        <w:top w:val="none" w:sz="0" w:space="0" w:color="auto"/>
        <w:left w:val="none" w:sz="0" w:space="0" w:color="auto"/>
        <w:bottom w:val="none" w:sz="0" w:space="0" w:color="auto"/>
        <w:right w:val="none" w:sz="0" w:space="0" w:color="auto"/>
      </w:divBdr>
    </w:div>
    <w:div w:id="724370903">
      <w:bodyDiv w:val="1"/>
      <w:marLeft w:val="0"/>
      <w:marRight w:val="0"/>
      <w:marTop w:val="0"/>
      <w:marBottom w:val="0"/>
      <w:divBdr>
        <w:top w:val="none" w:sz="0" w:space="0" w:color="auto"/>
        <w:left w:val="none" w:sz="0" w:space="0" w:color="auto"/>
        <w:bottom w:val="none" w:sz="0" w:space="0" w:color="auto"/>
        <w:right w:val="none" w:sz="0" w:space="0" w:color="auto"/>
      </w:divBdr>
    </w:div>
    <w:div w:id="724597623">
      <w:bodyDiv w:val="1"/>
      <w:marLeft w:val="0"/>
      <w:marRight w:val="0"/>
      <w:marTop w:val="0"/>
      <w:marBottom w:val="0"/>
      <w:divBdr>
        <w:top w:val="none" w:sz="0" w:space="0" w:color="auto"/>
        <w:left w:val="none" w:sz="0" w:space="0" w:color="auto"/>
        <w:bottom w:val="none" w:sz="0" w:space="0" w:color="auto"/>
        <w:right w:val="none" w:sz="0" w:space="0" w:color="auto"/>
      </w:divBdr>
    </w:div>
    <w:div w:id="725835559">
      <w:bodyDiv w:val="1"/>
      <w:marLeft w:val="0"/>
      <w:marRight w:val="0"/>
      <w:marTop w:val="0"/>
      <w:marBottom w:val="0"/>
      <w:divBdr>
        <w:top w:val="none" w:sz="0" w:space="0" w:color="auto"/>
        <w:left w:val="none" w:sz="0" w:space="0" w:color="auto"/>
        <w:bottom w:val="none" w:sz="0" w:space="0" w:color="auto"/>
        <w:right w:val="none" w:sz="0" w:space="0" w:color="auto"/>
      </w:divBdr>
    </w:div>
    <w:div w:id="726614294">
      <w:bodyDiv w:val="1"/>
      <w:marLeft w:val="0"/>
      <w:marRight w:val="0"/>
      <w:marTop w:val="0"/>
      <w:marBottom w:val="0"/>
      <w:divBdr>
        <w:top w:val="none" w:sz="0" w:space="0" w:color="auto"/>
        <w:left w:val="none" w:sz="0" w:space="0" w:color="auto"/>
        <w:bottom w:val="none" w:sz="0" w:space="0" w:color="auto"/>
        <w:right w:val="none" w:sz="0" w:space="0" w:color="auto"/>
      </w:divBdr>
    </w:div>
    <w:div w:id="727801133">
      <w:bodyDiv w:val="1"/>
      <w:marLeft w:val="0"/>
      <w:marRight w:val="0"/>
      <w:marTop w:val="0"/>
      <w:marBottom w:val="0"/>
      <w:divBdr>
        <w:top w:val="none" w:sz="0" w:space="0" w:color="auto"/>
        <w:left w:val="none" w:sz="0" w:space="0" w:color="auto"/>
        <w:bottom w:val="none" w:sz="0" w:space="0" w:color="auto"/>
        <w:right w:val="none" w:sz="0" w:space="0" w:color="auto"/>
      </w:divBdr>
    </w:div>
    <w:div w:id="728500090">
      <w:bodyDiv w:val="1"/>
      <w:marLeft w:val="0"/>
      <w:marRight w:val="0"/>
      <w:marTop w:val="0"/>
      <w:marBottom w:val="0"/>
      <w:divBdr>
        <w:top w:val="none" w:sz="0" w:space="0" w:color="auto"/>
        <w:left w:val="none" w:sz="0" w:space="0" w:color="auto"/>
        <w:bottom w:val="none" w:sz="0" w:space="0" w:color="auto"/>
        <w:right w:val="none" w:sz="0" w:space="0" w:color="auto"/>
      </w:divBdr>
    </w:div>
    <w:div w:id="730347719">
      <w:bodyDiv w:val="1"/>
      <w:marLeft w:val="0"/>
      <w:marRight w:val="0"/>
      <w:marTop w:val="0"/>
      <w:marBottom w:val="0"/>
      <w:divBdr>
        <w:top w:val="none" w:sz="0" w:space="0" w:color="auto"/>
        <w:left w:val="none" w:sz="0" w:space="0" w:color="auto"/>
        <w:bottom w:val="none" w:sz="0" w:space="0" w:color="auto"/>
        <w:right w:val="none" w:sz="0" w:space="0" w:color="auto"/>
      </w:divBdr>
    </w:div>
    <w:div w:id="730542500">
      <w:bodyDiv w:val="1"/>
      <w:marLeft w:val="0"/>
      <w:marRight w:val="0"/>
      <w:marTop w:val="0"/>
      <w:marBottom w:val="0"/>
      <w:divBdr>
        <w:top w:val="none" w:sz="0" w:space="0" w:color="auto"/>
        <w:left w:val="none" w:sz="0" w:space="0" w:color="auto"/>
        <w:bottom w:val="none" w:sz="0" w:space="0" w:color="auto"/>
        <w:right w:val="none" w:sz="0" w:space="0" w:color="auto"/>
      </w:divBdr>
    </w:div>
    <w:div w:id="730809414">
      <w:bodyDiv w:val="1"/>
      <w:marLeft w:val="0"/>
      <w:marRight w:val="0"/>
      <w:marTop w:val="0"/>
      <w:marBottom w:val="0"/>
      <w:divBdr>
        <w:top w:val="none" w:sz="0" w:space="0" w:color="auto"/>
        <w:left w:val="none" w:sz="0" w:space="0" w:color="auto"/>
        <w:bottom w:val="none" w:sz="0" w:space="0" w:color="auto"/>
        <w:right w:val="none" w:sz="0" w:space="0" w:color="auto"/>
      </w:divBdr>
    </w:div>
    <w:div w:id="730888025">
      <w:bodyDiv w:val="1"/>
      <w:marLeft w:val="0"/>
      <w:marRight w:val="0"/>
      <w:marTop w:val="0"/>
      <w:marBottom w:val="0"/>
      <w:divBdr>
        <w:top w:val="none" w:sz="0" w:space="0" w:color="auto"/>
        <w:left w:val="none" w:sz="0" w:space="0" w:color="auto"/>
        <w:bottom w:val="none" w:sz="0" w:space="0" w:color="auto"/>
        <w:right w:val="none" w:sz="0" w:space="0" w:color="auto"/>
      </w:divBdr>
    </w:div>
    <w:div w:id="731658749">
      <w:bodyDiv w:val="1"/>
      <w:marLeft w:val="0"/>
      <w:marRight w:val="0"/>
      <w:marTop w:val="0"/>
      <w:marBottom w:val="0"/>
      <w:divBdr>
        <w:top w:val="none" w:sz="0" w:space="0" w:color="auto"/>
        <w:left w:val="none" w:sz="0" w:space="0" w:color="auto"/>
        <w:bottom w:val="none" w:sz="0" w:space="0" w:color="auto"/>
        <w:right w:val="none" w:sz="0" w:space="0" w:color="auto"/>
      </w:divBdr>
    </w:div>
    <w:div w:id="731780442">
      <w:bodyDiv w:val="1"/>
      <w:marLeft w:val="0"/>
      <w:marRight w:val="0"/>
      <w:marTop w:val="0"/>
      <w:marBottom w:val="0"/>
      <w:divBdr>
        <w:top w:val="none" w:sz="0" w:space="0" w:color="auto"/>
        <w:left w:val="none" w:sz="0" w:space="0" w:color="auto"/>
        <w:bottom w:val="none" w:sz="0" w:space="0" w:color="auto"/>
        <w:right w:val="none" w:sz="0" w:space="0" w:color="auto"/>
      </w:divBdr>
    </w:div>
    <w:div w:id="732193798">
      <w:bodyDiv w:val="1"/>
      <w:marLeft w:val="0"/>
      <w:marRight w:val="0"/>
      <w:marTop w:val="0"/>
      <w:marBottom w:val="0"/>
      <w:divBdr>
        <w:top w:val="none" w:sz="0" w:space="0" w:color="auto"/>
        <w:left w:val="none" w:sz="0" w:space="0" w:color="auto"/>
        <w:bottom w:val="none" w:sz="0" w:space="0" w:color="auto"/>
        <w:right w:val="none" w:sz="0" w:space="0" w:color="auto"/>
      </w:divBdr>
    </w:div>
    <w:div w:id="733745317">
      <w:bodyDiv w:val="1"/>
      <w:marLeft w:val="0"/>
      <w:marRight w:val="0"/>
      <w:marTop w:val="0"/>
      <w:marBottom w:val="0"/>
      <w:divBdr>
        <w:top w:val="none" w:sz="0" w:space="0" w:color="auto"/>
        <w:left w:val="none" w:sz="0" w:space="0" w:color="auto"/>
        <w:bottom w:val="none" w:sz="0" w:space="0" w:color="auto"/>
        <w:right w:val="none" w:sz="0" w:space="0" w:color="auto"/>
      </w:divBdr>
    </w:div>
    <w:div w:id="735202934">
      <w:bodyDiv w:val="1"/>
      <w:marLeft w:val="0"/>
      <w:marRight w:val="0"/>
      <w:marTop w:val="0"/>
      <w:marBottom w:val="0"/>
      <w:divBdr>
        <w:top w:val="none" w:sz="0" w:space="0" w:color="auto"/>
        <w:left w:val="none" w:sz="0" w:space="0" w:color="auto"/>
        <w:bottom w:val="none" w:sz="0" w:space="0" w:color="auto"/>
        <w:right w:val="none" w:sz="0" w:space="0" w:color="auto"/>
      </w:divBdr>
    </w:div>
    <w:div w:id="735932689">
      <w:bodyDiv w:val="1"/>
      <w:marLeft w:val="0"/>
      <w:marRight w:val="0"/>
      <w:marTop w:val="0"/>
      <w:marBottom w:val="0"/>
      <w:divBdr>
        <w:top w:val="none" w:sz="0" w:space="0" w:color="auto"/>
        <w:left w:val="none" w:sz="0" w:space="0" w:color="auto"/>
        <w:bottom w:val="none" w:sz="0" w:space="0" w:color="auto"/>
        <w:right w:val="none" w:sz="0" w:space="0" w:color="auto"/>
      </w:divBdr>
    </w:div>
    <w:div w:id="737554729">
      <w:bodyDiv w:val="1"/>
      <w:marLeft w:val="0"/>
      <w:marRight w:val="0"/>
      <w:marTop w:val="0"/>
      <w:marBottom w:val="0"/>
      <w:divBdr>
        <w:top w:val="none" w:sz="0" w:space="0" w:color="auto"/>
        <w:left w:val="none" w:sz="0" w:space="0" w:color="auto"/>
        <w:bottom w:val="none" w:sz="0" w:space="0" w:color="auto"/>
        <w:right w:val="none" w:sz="0" w:space="0" w:color="auto"/>
      </w:divBdr>
    </w:div>
    <w:div w:id="742488795">
      <w:bodyDiv w:val="1"/>
      <w:marLeft w:val="0"/>
      <w:marRight w:val="0"/>
      <w:marTop w:val="0"/>
      <w:marBottom w:val="0"/>
      <w:divBdr>
        <w:top w:val="none" w:sz="0" w:space="0" w:color="auto"/>
        <w:left w:val="none" w:sz="0" w:space="0" w:color="auto"/>
        <w:bottom w:val="none" w:sz="0" w:space="0" w:color="auto"/>
        <w:right w:val="none" w:sz="0" w:space="0" w:color="auto"/>
      </w:divBdr>
    </w:div>
    <w:div w:id="744767526">
      <w:bodyDiv w:val="1"/>
      <w:marLeft w:val="0"/>
      <w:marRight w:val="0"/>
      <w:marTop w:val="0"/>
      <w:marBottom w:val="0"/>
      <w:divBdr>
        <w:top w:val="none" w:sz="0" w:space="0" w:color="auto"/>
        <w:left w:val="none" w:sz="0" w:space="0" w:color="auto"/>
        <w:bottom w:val="none" w:sz="0" w:space="0" w:color="auto"/>
        <w:right w:val="none" w:sz="0" w:space="0" w:color="auto"/>
      </w:divBdr>
    </w:div>
    <w:div w:id="746149360">
      <w:bodyDiv w:val="1"/>
      <w:marLeft w:val="0"/>
      <w:marRight w:val="0"/>
      <w:marTop w:val="0"/>
      <w:marBottom w:val="0"/>
      <w:divBdr>
        <w:top w:val="none" w:sz="0" w:space="0" w:color="auto"/>
        <w:left w:val="none" w:sz="0" w:space="0" w:color="auto"/>
        <w:bottom w:val="none" w:sz="0" w:space="0" w:color="auto"/>
        <w:right w:val="none" w:sz="0" w:space="0" w:color="auto"/>
      </w:divBdr>
    </w:div>
    <w:div w:id="747070928">
      <w:bodyDiv w:val="1"/>
      <w:marLeft w:val="0"/>
      <w:marRight w:val="0"/>
      <w:marTop w:val="0"/>
      <w:marBottom w:val="0"/>
      <w:divBdr>
        <w:top w:val="none" w:sz="0" w:space="0" w:color="auto"/>
        <w:left w:val="none" w:sz="0" w:space="0" w:color="auto"/>
        <w:bottom w:val="none" w:sz="0" w:space="0" w:color="auto"/>
        <w:right w:val="none" w:sz="0" w:space="0" w:color="auto"/>
      </w:divBdr>
    </w:div>
    <w:div w:id="747383525">
      <w:bodyDiv w:val="1"/>
      <w:marLeft w:val="0"/>
      <w:marRight w:val="0"/>
      <w:marTop w:val="0"/>
      <w:marBottom w:val="0"/>
      <w:divBdr>
        <w:top w:val="none" w:sz="0" w:space="0" w:color="auto"/>
        <w:left w:val="none" w:sz="0" w:space="0" w:color="auto"/>
        <w:bottom w:val="none" w:sz="0" w:space="0" w:color="auto"/>
        <w:right w:val="none" w:sz="0" w:space="0" w:color="auto"/>
      </w:divBdr>
    </w:div>
    <w:div w:id="749041073">
      <w:bodyDiv w:val="1"/>
      <w:marLeft w:val="0"/>
      <w:marRight w:val="0"/>
      <w:marTop w:val="0"/>
      <w:marBottom w:val="0"/>
      <w:divBdr>
        <w:top w:val="none" w:sz="0" w:space="0" w:color="auto"/>
        <w:left w:val="none" w:sz="0" w:space="0" w:color="auto"/>
        <w:bottom w:val="none" w:sz="0" w:space="0" w:color="auto"/>
        <w:right w:val="none" w:sz="0" w:space="0" w:color="auto"/>
      </w:divBdr>
    </w:div>
    <w:div w:id="749692992">
      <w:bodyDiv w:val="1"/>
      <w:marLeft w:val="0"/>
      <w:marRight w:val="0"/>
      <w:marTop w:val="0"/>
      <w:marBottom w:val="0"/>
      <w:divBdr>
        <w:top w:val="none" w:sz="0" w:space="0" w:color="auto"/>
        <w:left w:val="none" w:sz="0" w:space="0" w:color="auto"/>
        <w:bottom w:val="none" w:sz="0" w:space="0" w:color="auto"/>
        <w:right w:val="none" w:sz="0" w:space="0" w:color="auto"/>
      </w:divBdr>
    </w:div>
    <w:div w:id="750467129">
      <w:bodyDiv w:val="1"/>
      <w:marLeft w:val="0"/>
      <w:marRight w:val="0"/>
      <w:marTop w:val="0"/>
      <w:marBottom w:val="0"/>
      <w:divBdr>
        <w:top w:val="none" w:sz="0" w:space="0" w:color="auto"/>
        <w:left w:val="none" w:sz="0" w:space="0" w:color="auto"/>
        <w:bottom w:val="none" w:sz="0" w:space="0" w:color="auto"/>
        <w:right w:val="none" w:sz="0" w:space="0" w:color="auto"/>
      </w:divBdr>
    </w:div>
    <w:div w:id="751126875">
      <w:bodyDiv w:val="1"/>
      <w:marLeft w:val="0"/>
      <w:marRight w:val="0"/>
      <w:marTop w:val="0"/>
      <w:marBottom w:val="0"/>
      <w:divBdr>
        <w:top w:val="none" w:sz="0" w:space="0" w:color="auto"/>
        <w:left w:val="none" w:sz="0" w:space="0" w:color="auto"/>
        <w:bottom w:val="none" w:sz="0" w:space="0" w:color="auto"/>
        <w:right w:val="none" w:sz="0" w:space="0" w:color="auto"/>
      </w:divBdr>
    </w:div>
    <w:div w:id="751850795">
      <w:bodyDiv w:val="1"/>
      <w:marLeft w:val="0"/>
      <w:marRight w:val="0"/>
      <w:marTop w:val="0"/>
      <w:marBottom w:val="0"/>
      <w:divBdr>
        <w:top w:val="none" w:sz="0" w:space="0" w:color="auto"/>
        <w:left w:val="none" w:sz="0" w:space="0" w:color="auto"/>
        <w:bottom w:val="none" w:sz="0" w:space="0" w:color="auto"/>
        <w:right w:val="none" w:sz="0" w:space="0" w:color="auto"/>
      </w:divBdr>
    </w:div>
    <w:div w:id="754325284">
      <w:bodyDiv w:val="1"/>
      <w:marLeft w:val="0"/>
      <w:marRight w:val="0"/>
      <w:marTop w:val="0"/>
      <w:marBottom w:val="0"/>
      <w:divBdr>
        <w:top w:val="none" w:sz="0" w:space="0" w:color="auto"/>
        <w:left w:val="none" w:sz="0" w:space="0" w:color="auto"/>
        <w:bottom w:val="none" w:sz="0" w:space="0" w:color="auto"/>
        <w:right w:val="none" w:sz="0" w:space="0" w:color="auto"/>
      </w:divBdr>
    </w:div>
    <w:div w:id="756052089">
      <w:bodyDiv w:val="1"/>
      <w:marLeft w:val="0"/>
      <w:marRight w:val="0"/>
      <w:marTop w:val="0"/>
      <w:marBottom w:val="0"/>
      <w:divBdr>
        <w:top w:val="none" w:sz="0" w:space="0" w:color="auto"/>
        <w:left w:val="none" w:sz="0" w:space="0" w:color="auto"/>
        <w:bottom w:val="none" w:sz="0" w:space="0" w:color="auto"/>
        <w:right w:val="none" w:sz="0" w:space="0" w:color="auto"/>
      </w:divBdr>
    </w:div>
    <w:div w:id="756632338">
      <w:bodyDiv w:val="1"/>
      <w:marLeft w:val="0"/>
      <w:marRight w:val="0"/>
      <w:marTop w:val="0"/>
      <w:marBottom w:val="0"/>
      <w:divBdr>
        <w:top w:val="none" w:sz="0" w:space="0" w:color="auto"/>
        <w:left w:val="none" w:sz="0" w:space="0" w:color="auto"/>
        <w:bottom w:val="none" w:sz="0" w:space="0" w:color="auto"/>
        <w:right w:val="none" w:sz="0" w:space="0" w:color="auto"/>
      </w:divBdr>
    </w:div>
    <w:div w:id="759180583">
      <w:bodyDiv w:val="1"/>
      <w:marLeft w:val="0"/>
      <w:marRight w:val="0"/>
      <w:marTop w:val="0"/>
      <w:marBottom w:val="0"/>
      <w:divBdr>
        <w:top w:val="none" w:sz="0" w:space="0" w:color="auto"/>
        <w:left w:val="none" w:sz="0" w:space="0" w:color="auto"/>
        <w:bottom w:val="none" w:sz="0" w:space="0" w:color="auto"/>
        <w:right w:val="none" w:sz="0" w:space="0" w:color="auto"/>
      </w:divBdr>
    </w:div>
    <w:div w:id="761997956">
      <w:bodyDiv w:val="1"/>
      <w:marLeft w:val="0"/>
      <w:marRight w:val="0"/>
      <w:marTop w:val="0"/>
      <w:marBottom w:val="0"/>
      <w:divBdr>
        <w:top w:val="none" w:sz="0" w:space="0" w:color="auto"/>
        <w:left w:val="none" w:sz="0" w:space="0" w:color="auto"/>
        <w:bottom w:val="none" w:sz="0" w:space="0" w:color="auto"/>
        <w:right w:val="none" w:sz="0" w:space="0" w:color="auto"/>
      </w:divBdr>
    </w:div>
    <w:div w:id="762337387">
      <w:bodyDiv w:val="1"/>
      <w:marLeft w:val="0"/>
      <w:marRight w:val="0"/>
      <w:marTop w:val="0"/>
      <w:marBottom w:val="0"/>
      <w:divBdr>
        <w:top w:val="none" w:sz="0" w:space="0" w:color="auto"/>
        <w:left w:val="none" w:sz="0" w:space="0" w:color="auto"/>
        <w:bottom w:val="none" w:sz="0" w:space="0" w:color="auto"/>
        <w:right w:val="none" w:sz="0" w:space="0" w:color="auto"/>
      </w:divBdr>
    </w:div>
    <w:div w:id="762412948">
      <w:bodyDiv w:val="1"/>
      <w:marLeft w:val="0"/>
      <w:marRight w:val="0"/>
      <w:marTop w:val="0"/>
      <w:marBottom w:val="0"/>
      <w:divBdr>
        <w:top w:val="none" w:sz="0" w:space="0" w:color="auto"/>
        <w:left w:val="none" w:sz="0" w:space="0" w:color="auto"/>
        <w:bottom w:val="none" w:sz="0" w:space="0" w:color="auto"/>
        <w:right w:val="none" w:sz="0" w:space="0" w:color="auto"/>
      </w:divBdr>
    </w:div>
    <w:div w:id="765002536">
      <w:bodyDiv w:val="1"/>
      <w:marLeft w:val="0"/>
      <w:marRight w:val="0"/>
      <w:marTop w:val="0"/>
      <w:marBottom w:val="0"/>
      <w:divBdr>
        <w:top w:val="none" w:sz="0" w:space="0" w:color="auto"/>
        <w:left w:val="none" w:sz="0" w:space="0" w:color="auto"/>
        <w:bottom w:val="none" w:sz="0" w:space="0" w:color="auto"/>
        <w:right w:val="none" w:sz="0" w:space="0" w:color="auto"/>
      </w:divBdr>
    </w:div>
    <w:div w:id="765275320">
      <w:bodyDiv w:val="1"/>
      <w:marLeft w:val="0"/>
      <w:marRight w:val="0"/>
      <w:marTop w:val="0"/>
      <w:marBottom w:val="0"/>
      <w:divBdr>
        <w:top w:val="none" w:sz="0" w:space="0" w:color="auto"/>
        <w:left w:val="none" w:sz="0" w:space="0" w:color="auto"/>
        <w:bottom w:val="none" w:sz="0" w:space="0" w:color="auto"/>
        <w:right w:val="none" w:sz="0" w:space="0" w:color="auto"/>
      </w:divBdr>
    </w:div>
    <w:div w:id="767192905">
      <w:bodyDiv w:val="1"/>
      <w:marLeft w:val="0"/>
      <w:marRight w:val="0"/>
      <w:marTop w:val="0"/>
      <w:marBottom w:val="0"/>
      <w:divBdr>
        <w:top w:val="none" w:sz="0" w:space="0" w:color="auto"/>
        <w:left w:val="none" w:sz="0" w:space="0" w:color="auto"/>
        <w:bottom w:val="none" w:sz="0" w:space="0" w:color="auto"/>
        <w:right w:val="none" w:sz="0" w:space="0" w:color="auto"/>
      </w:divBdr>
    </w:div>
    <w:div w:id="771315780">
      <w:bodyDiv w:val="1"/>
      <w:marLeft w:val="0"/>
      <w:marRight w:val="0"/>
      <w:marTop w:val="0"/>
      <w:marBottom w:val="0"/>
      <w:divBdr>
        <w:top w:val="none" w:sz="0" w:space="0" w:color="auto"/>
        <w:left w:val="none" w:sz="0" w:space="0" w:color="auto"/>
        <w:bottom w:val="none" w:sz="0" w:space="0" w:color="auto"/>
        <w:right w:val="none" w:sz="0" w:space="0" w:color="auto"/>
      </w:divBdr>
    </w:div>
    <w:div w:id="771510803">
      <w:bodyDiv w:val="1"/>
      <w:marLeft w:val="0"/>
      <w:marRight w:val="0"/>
      <w:marTop w:val="0"/>
      <w:marBottom w:val="0"/>
      <w:divBdr>
        <w:top w:val="none" w:sz="0" w:space="0" w:color="auto"/>
        <w:left w:val="none" w:sz="0" w:space="0" w:color="auto"/>
        <w:bottom w:val="none" w:sz="0" w:space="0" w:color="auto"/>
        <w:right w:val="none" w:sz="0" w:space="0" w:color="auto"/>
      </w:divBdr>
    </w:div>
    <w:div w:id="773476417">
      <w:bodyDiv w:val="1"/>
      <w:marLeft w:val="0"/>
      <w:marRight w:val="0"/>
      <w:marTop w:val="0"/>
      <w:marBottom w:val="0"/>
      <w:divBdr>
        <w:top w:val="none" w:sz="0" w:space="0" w:color="auto"/>
        <w:left w:val="none" w:sz="0" w:space="0" w:color="auto"/>
        <w:bottom w:val="none" w:sz="0" w:space="0" w:color="auto"/>
        <w:right w:val="none" w:sz="0" w:space="0" w:color="auto"/>
      </w:divBdr>
    </w:div>
    <w:div w:id="773939841">
      <w:bodyDiv w:val="1"/>
      <w:marLeft w:val="0"/>
      <w:marRight w:val="0"/>
      <w:marTop w:val="0"/>
      <w:marBottom w:val="0"/>
      <w:divBdr>
        <w:top w:val="none" w:sz="0" w:space="0" w:color="auto"/>
        <w:left w:val="none" w:sz="0" w:space="0" w:color="auto"/>
        <w:bottom w:val="none" w:sz="0" w:space="0" w:color="auto"/>
        <w:right w:val="none" w:sz="0" w:space="0" w:color="auto"/>
      </w:divBdr>
    </w:div>
    <w:div w:id="774909639">
      <w:bodyDiv w:val="1"/>
      <w:marLeft w:val="0"/>
      <w:marRight w:val="0"/>
      <w:marTop w:val="0"/>
      <w:marBottom w:val="0"/>
      <w:divBdr>
        <w:top w:val="none" w:sz="0" w:space="0" w:color="auto"/>
        <w:left w:val="none" w:sz="0" w:space="0" w:color="auto"/>
        <w:bottom w:val="none" w:sz="0" w:space="0" w:color="auto"/>
        <w:right w:val="none" w:sz="0" w:space="0" w:color="auto"/>
      </w:divBdr>
    </w:div>
    <w:div w:id="775951765">
      <w:bodyDiv w:val="1"/>
      <w:marLeft w:val="0"/>
      <w:marRight w:val="0"/>
      <w:marTop w:val="0"/>
      <w:marBottom w:val="0"/>
      <w:divBdr>
        <w:top w:val="none" w:sz="0" w:space="0" w:color="auto"/>
        <w:left w:val="none" w:sz="0" w:space="0" w:color="auto"/>
        <w:bottom w:val="none" w:sz="0" w:space="0" w:color="auto"/>
        <w:right w:val="none" w:sz="0" w:space="0" w:color="auto"/>
      </w:divBdr>
    </w:div>
    <w:div w:id="776945423">
      <w:bodyDiv w:val="1"/>
      <w:marLeft w:val="0"/>
      <w:marRight w:val="0"/>
      <w:marTop w:val="0"/>
      <w:marBottom w:val="0"/>
      <w:divBdr>
        <w:top w:val="none" w:sz="0" w:space="0" w:color="auto"/>
        <w:left w:val="none" w:sz="0" w:space="0" w:color="auto"/>
        <w:bottom w:val="none" w:sz="0" w:space="0" w:color="auto"/>
        <w:right w:val="none" w:sz="0" w:space="0" w:color="auto"/>
      </w:divBdr>
    </w:div>
    <w:div w:id="777793633">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79642764">
      <w:bodyDiv w:val="1"/>
      <w:marLeft w:val="0"/>
      <w:marRight w:val="0"/>
      <w:marTop w:val="0"/>
      <w:marBottom w:val="0"/>
      <w:divBdr>
        <w:top w:val="none" w:sz="0" w:space="0" w:color="auto"/>
        <w:left w:val="none" w:sz="0" w:space="0" w:color="auto"/>
        <w:bottom w:val="none" w:sz="0" w:space="0" w:color="auto"/>
        <w:right w:val="none" w:sz="0" w:space="0" w:color="auto"/>
      </w:divBdr>
    </w:div>
    <w:div w:id="781532194">
      <w:bodyDiv w:val="1"/>
      <w:marLeft w:val="0"/>
      <w:marRight w:val="0"/>
      <w:marTop w:val="0"/>
      <w:marBottom w:val="0"/>
      <w:divBdr>
        <w:top w:val="none" w:sz="0" w:space="0" w:color="auto"/>
        <w:left w:val="none" w:sz="0" w:space="0" w:color="auto"/>
        <w:bottom w:val="none" w:sz="0" w:space="0" w:color="auto"/>
        <w:right w:val="none" w:sz="0" w:space="0" w:color="auto"/>
      </w:divBdr>
    </w:div>
    <w:div w:id="781993451">
      <w:bodyDiv w:val="1"/>
      <w:marLeft w:val="0"/>
      <w:marRight w:val="0"/>
      <w:marTop w:val="0"/>
      <w:marBottom w:val="0"/>
      <w:divBdr>
        <w:top w:val="none" w:sz="0" w:space="0" w:color="auto"/>
        <w:left w:val="none" w:sz="0" w:space="0" w:color="auto"/>
        <w:bottom w:val="none" w:sz="0" w:space="0" w:color="auto"/>
        <w:right w:val="none" w:sz="0" w:space="0" w:color="auto"/>
      </w:divBdr>
    </w:div>
    <w:div w:id="784084438">
      <w:bodyDiv w:val="1"/>
      <w:marLeft w:val="0"/>
      <w:marRight w:val="0"/>
      <w:marTop w:val="0"/>
      <w:marBottom w:val="0"/>
      <w:divBdr>
        <w:top w:val="none" w:sz="0" w:space="0" w:color="auto"/>
        <w:left w:val="none" w:sz="0" w:space="0" w:color="auto"/>
        <w:bottom w:val="none" w:sz="0" w:space="0" w:color="auto"/>
        <w:right w:val="none" w:sz="0" w:space="0" w:color="auto"/>
      </w:divBdr>
    </w:div>
    <w:div w:id="785587984">
      <w:bodyDiv w:val="1"/>
      <w:marLeft w:val="0"/>
      <w:marRight w:val="0"/>
      <w:marTop w:val="0"/>
      <w:marBottom w:val="0"/>
      <w:divBdr>
        <w:top w:val="none" w:sz="0" w:space="0" w:color="auto"/>
        <w:left w:val="none" w:sz="0" w:space="0" w:color="auto"/>
        <w:bottom w:val="none" w:sz="0" w:space="0" w:color="auto"/>
        <w:right w:val="none" w:sz="0" w:space="0" w:color="auto"/>
      </w:divBdr>
    </w:div>
    <w:div w:id="785734118">
      <w:bodyDiv w:val="1"/>
      <w:marLeft w:val="0"/>
      <w:marRight w:val="0"/>
      <w:marTop w:val="0"/>
      <w:marBottom w:val="0"/>
      <w:divBdr>
        <w:top w:val="none" w:sz="0" w:space="0" w:color="auto"/>
        <w:left w:val="none" w:sz="0" w:space="0" w:color="auto"/>
        <w:bottom w:val="none" w:sz="0" w:space="0" w:color="auto"/>
        <w:right w:val="none" w:sz="0" w:space="0" w:color="auto"/>
      </w:divBdr>
    </w:div>
    <w:div w:id="786507154">
      <w:bodyDiv w:val="1"/>
      <w:marLeft w:val="0"/>
      <w:marRight w:val="0"/>
      <w:marTop w:val="0"/>
      <w:marBottom w:val="0"/>
      <w:divBdr>
        <w:top w:val="none" w:sz="0" w:space="0" w:color="auto"/>
        <w:left w:val="none" w:sz="0" w:space="0" w:color="auto"/>
        <w:bottom w:val="none" w:sz="0" w:space="0" w:color="auto"/>
        <w:right w:val="none" w:sz="0" w:space="0" w:color="auto"/>
      </w:divBdr>
    </w:div>
    <w:div w:id="787429402">
      <w:bodyDiv w:val="1"/>
      <w:marLeft w:val="0"/>
      <w:marRight w:val="0"/>
      <w:marTop w:val="0"/>
      <w:marBottom w:val="0"/>
      <w:divBdr>
        <w:top w:val="none" w:sz="0" w:space="0" w:color="auto"/>
        <w:left w:val="none" w:sz="0" w:space="0" w:color="auto"/>
        <w:bottom w:val="none" w:sz="0" w:space="0" w:color="auto"/>
        <w:right w:val="none" w:sz="0" w:space="0" w:color="auto"/>
      </w:divBdr>
    </w:div>
    <w:div w:id="789199940">
      <w:bodyDiv w:val="1"/>
      <w:marLeft w:val="0"/>
      <w:marRight w:val="0"/>
      <w:marTop w:val="0"/>
      <w:marBottom w:val="0"/>
      <w:divBdr>
        <w:top w:val="none" w:sz="0" w:space="0" w:color="auto"/>
        <w:left w:val="none" w:sz="0" w:space="0" w:color="auto"/>
        <w:bottom w:val="none" w:sz="0" w:space="0" w:color="auto"/>
        <w:right w:val="none" w:sz="0" w:space="0" w:color="auto"/>
      </w:divBdr>
    </w:div>
    <w:div w:id="789592941">
      <w:bodyDiv w:val="1"/>
      <w:marLeft w:val="0"/>
      <w:marRight w:val="0"/>
      <w:marTop w:val="0"/>
      <w:marBottom w:val="0"/>
      <w:divBdr>
        <w:top w:val="none" w:sz="0" w:space="0" w:color="auto"/>
        <w:left w:val="none" w:sz="0" w:space="0" w:color="auto"/>
        <w:bottom w:val="none" w:sz="0" w:space="0" w:color="auto"/>
        <w:right w:val="none" w:sz="0" w:space="0" w:color="auto"/>
      </w:divBdr>
    </w:div>
    <w:div w:id="789668938">
      <w:bodyDiv w:val="1"/>
      <w:marLeft w:val="0"/>
      <w:marRight w:val="0"/>
      <w:marTop w:val="0"/>
      <w:marBottom w:val="0"/>
      <w:divBdr>
        <w:top w:val="none" w:sz="0" w:space="0" w:color="auto"/>
        <w:left w:val="none" w:sz="0" w:space="0" w:color="auto"/>
        <w:bottom w:val="none" w:sz="0" w:space="0" w:color="auto"/>
        <w:right w:val="none" w:sz="0" w:space="0" w:color="auto"/>
      </w:divBdr>
    </w:div>
    <w:div w:id="789857995">
      <w:bodyDiv w:val="1"/>
      <w:marLeft w:val="0"/>
      <w:marRight w:val="0"/>
      <w:marTop w:val="0"/>
      <w:marBottom w:val="0"/>
      <w:divBdr>
        <w:top w:val="none" w:sz="0" w:space="0" w:color="auto"/>
        <w:left w:val="none" w:sz="0" w:space="0" w:color="auto"/>
        <w:bottom w:val="none" w:sz="0" w:space="0" w:color="auto"/>
        <w:right w:val="none" w:sz="0" w:space="0" w:color="auto"/>
      </w:divBdr>
    </w:div>
    <w:div w:id="790054811">
      <w:bodyDiv w:val="1"/>
      <w:marLeft w:val="0"/>
      <w:marRight w:val="0"/>
      <w:marTop w:val="0"/>
      <w:marBottom w:val="0"/>
      <w:divBdr>
        <w:top w:val="none" w:sz="0" w:space="0" w:color="auto"/>
        <w:left w:val="none" w:sz="0" w:space="0" w:color="auto"/>
        <w:bottom w:val="none" w:sz="0" w:space="0" w:color="auto"/>
        <w:right w:val="none" w:sz="0" w:space="0" w:color="auto"/>
      </w:divBdr>
    </w:div>
    <w:div w:id="791434798">
      <w:bodyDiv w:val="1"/>
      <w:marLeft w:val="0"/>
      <w:marRight w:val="0"/>
      <w:marTop w:val="0"/>
      <w:marBottom w:val="0"/>
      <w:divBdr>
        <w:top w:val="none" w:sz="0" w:space="0" w:color="auto"/>
        <w:left w:val="none" w:sz="0" w:space="0" w:color="auto"/>
        <w:bottom w:val="none" w:sz="0" w:space="0" w:color="auto"/>
        <w:right w:val="none" w:sz="0" w:space="0" w:color="auto"/>
      </w:divBdr>
    </w:div>
    <w:div w:id="792598663">
      <w:bodyDiv w:val="1"/>
      <w:marLeft w:val="0"/>
      <w:marRight w:val="0"/>
      <w:marTop w:val="0"/>
      <w:marBottom w:val="0"/>
      <w:divBdr>
        <w:top w:val="none" w:sz="0" w:space="0" w:color="auto"/>
        <w:left w:val="none" w:sz="0" w:space="0" w:color="auto"/>
        <w:bottom w:val="none" w:sz="0" w:space="0" w:color="auto"/>
        <w:right w:val="none" w:sz="0" w:space="0" w:color="auto"/>
      </w:divBdr>
    </w:div>
    <w:div w:id="793868227">
      <w:bodyDiv w:val="1"/>
      <w:marLeft w:val="0"/>
      <w:marRight w:val="0"/>
      <w:marTop w:val="0"/>
      <w:marBottom w:val="0"/>
      <w:divBdr>
        <w:top w:val="none" w:sz="0" w:space="0" w:color="auto"/>
        <w:left w:val="none" w:sz="0" w:space="0" w:color="auto"/>
        <w:bottom w:val="none" w:sz="0" w:space="0" w:color="auto"/>
        <w:right w:val="none" w:sz="0" w:space="0" w:color="auto"/>
      </w:divBdr>
    </w:div>
    <w:div w:id="796341892">
      <w:bodyDiv w:val="1"/>
      <w:marLeft w:val="0"/>
      <w:marRight w:val="0"/>
      <w:marTop w:val="0"/>
      <w:marBottom w:val="0"/>
      <w:divBdr>
        <w:top w:val="none" w:sz="0" w:space="0" w:color="auto"/>
        <w:left w:val="none" w:sz="0" w:space="0" w:color="auto"/>
        <w:bottom w:val="none" w:sz="0" w:space="0" w:color="auto"/>
        <w:right w:val="none" w:sz="0" w:space="0" w:color="auto"/>
      </w:divBdr>
    </w:div>
    <w:div w:id="797451698">
      <w:bodyDiv w:val="1"/>
      <w:marLeft w:val="0"/>
      <w:marRight w:val="0"/>
      <w:marTop w:val="0"/>
      <w:marBottom w:val="0"/>
      <w:divBdr>
        <w:top w:val="none" w:sz="0" w:space="0" w:color="auto"/>
        <w:left w:val="none" w:sz="0" w:space="0" w:color="auto"/>
        <w:bottom w:val="none" w:sz="0" w:space="0" w:color="auto"/>
        <w:right w:val="none" w:sz="0" w:space="0" w:color="auto"/>
      </w:divBdr>
    </w:div>
    <w:div w:id="804276526">
      <w:bodyDiv w:val="1"/>
      <w:marLeft w:val="0"/>
      <w:marRight w:val="0"/>
      <w:marTop w:val="0"/>
      <w:marBottom w:val="0"/>
      <w:divBdr>
        <w:top w:val="none" w:sz="0" w:space="0" w:color="auto"/>
        <w:left w:val="none" w:sz="0" w:space="0" w:color="auto"/>
        <w:bottom w:val="none" w:sz="0" w:space="0" w:color="auto"/>
        <w:right w:val="none" w:sz="0" w:space="0" w:color="auto"/>
      </w:divBdr>
    </w:div>
    <w:div w:id="805666167">
      <w:bodyDiv w:val="1"/>
      <w:marLeft w:val="0"/>
      <w:marRight w:val="0"/>
      <w:marTop w:val="0"/>
      <w:marBottom w:val="0"/>
      <w:divBdr>
        <w:top w:val="none" w:sz="0" w:space="0" w:color="auto"/>
        <w:left w:val="none" w:sz="0" w:space="0" w:color="auto"/>
        <w:bottom w:val="none" w:sz="0" w:space="0" w:color="auto"/>
        <w:right w:val="none" w:sz="0" w:space="0" w:color="auto"/>
      </w:divBdr>
    </w:div>
    <w:div w:id="806244417">
      <w:bodyDiv w:val="1"/>
      <w:marLeft w:val="0"/>
      <w:marRight w:val="0"/>
      <w:marTop w:val="0"/>
      <w:marBottom w:val="0"/>
      <w:divBdr>
        <w:top w:val="none" w:sz="0" w:space="0" w:color="auto"/>
        <w:left w:val="none" w:sz="0" w:space="0" w:color="auto"/>
        <w:bottom w:val="none" w:sz="0" w:space="0" w:color="auto"/>
        <w:right w:val="none" w:sz="0" w:space="0" w:color="auto"/>
      </w:divBdr>
    </w:div>
    <w:div w:id="809244643">
      <w:bodyDiv w:val="1"/>
      <w:marLeft w:val="0"/>
      <w:marRight w:val="0"/>
      <w:marTop w:val="0"/>
      <w:marBottom w:val="0"/>
      <w:divBdr>
        <w:top w:val="none" w:sz="0" w:space="0" w:color="auto"/>
        <w:left w:val="none" w:sz="0" w:space="0" w:color="auto"/>
        <w:bottom w:val="none" w:sz="0" w:space="0" w:color="auto"/>
        <w:right w:val="none" w:sz="0" w:space="0" w:color="auto"/>
      </w:divBdr>
    </w:div>
    <w:div w:id="809860709">
      <w:bodyDiv w:val="1"/>
      <w:marLeft w:val="0"/>
      <w:marRight w:val="0"/>
      <w:marTop w:val="0"/>
      <w:marBottom w:val="0"/>
      <w:divBdr>
        <w:top w:val="none" w:sz="0" w:space="0" w:color="auto"/>
        <w:left w:val="none" w:sz="0" w:space="0" w:color="auto"/>
        <w:bottom w:val="none" w:sz="0" w:space="0" w:color="auto"/>
        <w:right w:val="none" w:sz="0" w:space="0" w:color="auto"/>
      </w:divBdr>
    </w:div>
    <w:div w:id="810513905">
      <w:bodyDiv w:val="1"/>
      <w:marLeft w:val="0"/>
      <w:marRight w:val="0"/>
      <w:marTop w:val="0"/>
      <w:marBottom w:val="0"/>
      <w:divBdr>
        <w:top w:val="none" w:sz="0" w:space="0" w:color="auto"/>
        <w:left w:val="none" w:sz="0" w:space="0" w:color="auto"/>
        <w:bottom w:val="none" w:sz="0" w:space="0" w:color="auto"/>
        <w:right w:val="none" w:sz="0" w:space="0" w:color="auto"/>
      </w:divBdr>
    </w:div>
    <w:div w:id="810560731">
      <w:bodyDiv w:val="1"/>
      <w:marLeft w:val="0"/>
      <w:marRight w:val="0"/>
      <w:marTop w:val="0"/>
      <w:marBottom w:val="0"/>
      <w:divBdr>
        <w:top w:val="none" w:sz="0" w:space="0" w:color="auto"/>
        <w:left w:val="none" w:sz="0" w:space="0" w:color="auto"/>
        <w:bottom w:val="none" w:sz="0" w:space="0" w:color="auto"/>
        <w:right w:val="none" w:sz="0" w:space="0" w:color="auto"/>
      </w:divBdr>
    </w:div>
    <w:div w:id="810633341">
      <w:bodyDiv w:val="1"/>
      <w:marLeft w:val="0"/>
      <w:marRight w:val="0"/>
      <w:marTop w:val="0"/>
      <w:marBottom w:val="0"/>
      <w:divBdr>
        <w:top w:val="none" w:sz="0" w:space="0" w:color="auto"/>
        <w:left w:val="none" w:sz="0" w:space="0" w:color="auto"/>
        <w:bottom w:val="none" w:sz="0" w:space="0" w:color="auto"/>
        <w:right w:val="none" w:sz="0" w:space="0" w:color="auto"/>
      </w:divBdr>
    </w:div>
    <w:div w:id="810754369">
      <w:bodyDiv w:val="1"/>
      <w:marLeft w:val="0"/>
      <w:marRight w:val="0"/>
      <w:marTop w:val="0"/>
      <w:marBottom w:val="0"/>
      <w:divBdr>
        <w:top w:val="none" w:sz="0" w:space="0" w:color="auto"/>
        <w:left w:val="none" w:sz="0" w:space="0" w:color="auto"/>
        <w:bottom w:val="none" w:sz="0" w:space="0" w:color="auto"/>
        <w:right w:val="none" w:sz="0" w:space="0" w:color="auto"/>
      </w:divBdr>
    </w:div>
    <w:div w:id="810824103">
      <w:bodyDiv w:val="1"/>
      <w:marLeft w:val="0"/>
      <w:marRight w:val="0"/>
      <w:marTop w:val="0"/>
      <w:marBottom w:val="0"/>
      <w:divBdr>
        <w:top w:val="none" w:sz="0" w:space="0" w:color="auto"/>
        <w:left w:val="none" w:sz="0" w:space="0" w:color="auto"/>
        <w:bottom w:val="none" w:sz="0" w:space="0" w:color="auto"/>
        <w:right w:val="none" w:sz="0" w:space="0" w:color="auto"/>
      </w:divBdr>
    </w:div>
    <w:div w:id="811606445">
      <w:bodyDiv w:val="1"/>
      <w:marLeft w:val="0"/>
      <w:marRight w:val="0"/>
      <w:marTop w:val="0"/>
      <w:marBottom w:val="0"/>
      <w:divBdr>
        <w:top w:val="none" w:sz="0" w:space="0" w:color="auto"/>
        <w:left w:val="none" w:sz="0" w:space="0" w:color="auto"/>
        <w:bottom w:val="none" w:sz="0" w:space="0" w:color="auto"/>
        <w:right w:val="none" w:sz="0" w:space="0" w:color="auto"/>
      </w:divBdr>
    </w:div>
    <w:div w:id="812260704">
      <w:bodyDiv w:val="1"/>
      <w:marLeft w:val="0"/>
      <w:marRight w:val="0"/>
      <w:marTop w:val="0"/>
      <w:marBottom w:val="0"/>
      <w:divBdr>
        <w:top w:val="none" w:sz="0" w:space="0" w:color="auto"/>
        <w:left w:val="none" w:sz="0" w:space="0" w:color="auto"/>
        <w:bottom w:val="none" w:sz="0" w:space="0" w:color="auto"/>
        <w:right w:val="none" w:sz="0" w:space="0" w:color="auto"/>
      </w:divBdr>
    </w:div>
    <w:div w:id="812871317">
      <w:bodyDiv w:val="1"/>
      <w:marLeft w:val="0"/>
      <w:marRight w:val="0"/>
      <w:marTop w:val="0"/>
      <w:marBottom w:val="0"/>
      <w:divBdr>
        <w:top w:val="none" w:sz="0" w:space="0" w:color="auto"/>
        <w:left w:val="none" w:sz="0" w:space="0" w:color="auto"/>
        <w:bottom w:val="none" w:sz="0" w:space="0" w:color="auto"/>
        <w:right w:val="none" w:sz="0" w:space="0" w:color="auto"/>
      </w:divBdr>
    </w:div>
    <w:div w:id="813066766">
      <w:bodyDiv w:val="1"/>
      <w:marLeft w:val="0"/>
      <w:marRight w:val="0"/>
      <w:marTop w:val="0"/>
      <w:marBottom w:val="0"/>
      <w:divBdr>
        <w:top w:val="none" w:sz="0" w:space="0" w:color="auto"/>
        <w:left w:val="none" w:sz="0" w:space="0" w:color="auto"/>
        <w:bottom w:val="none" w:sz="0" w:space="0" w:color="auto"/>
        <w:right w:val="none" w:sz="0" w:space="0" w:color="auto"/>
      </w:divBdr>
    </w:div>
    <w:div w:id="814763236">
      <w:bodyDiv w:val="1"/>
      <w:marLeft w:val="0"/>
      <w:marRight w:val="0"/>
      <w:marTop w:val="0"/>
      <w:marBottom w:val="0"/>
      <w:divBdr>
        <w:top w:val="none" w:sz="0" w:space="0" w:color="auto"/>
        <w:left w:val="none" w:sz="0" w:space="0" w:color="auto"/>
        <w:bottom w:val="none" w:sz="0" w:space="0" w:color="auto"/>
        <w:right w:val="none" w:sz="0" w:space="0" w:color="auto"/>
      </w:divBdr>
    </w:div>
    <w:div w:id="817183582">
      <w:bodyDiv w:val="1"/>
      <w:marLeft w:val="0"/>
      <w:marRight w:val="0"/>
      <w:marTop w:val="0"/>
      <w:marBottom w:val="0"/>
      <w:divBdr>
        <w:top w:val="none" w:sz="0" w:space="0" w:color="auto"/>
        <w:left w:val="none" w:sz="0" w:space="0" w:color="auto"/>
        <w:bottom w:val="none" w:sz="0" w:space="0" w:color="auto"/>
        <w:right w:val="none" w:sz="0" w:space="0" w:color="auto"/>
      </w:divBdr>
    </w:div>
    <w:div w:id="817916622">
      <w:bodyDiv w:val="1"/>
      <w:marLeft w:val="0"/>
      <w:marRight w:val="0"/>
      <w:marTop w:val="0"/>
      <w:marBottom w:val="0"/>
      <w:divBdr>
        <w:top w:val="none" w:sz="0" w:space="0" w:color="auto"/>
        <w:left w:val="none" w:sz="0" w:space="0" w:color="auto"/>
        <w:bottom w:val="none" w:sz="0" w:space="0" w:color="auto"/>
        <w:right w:val="none" w:sz="0" w:space="0" w:color="auto"/>
      </w:divBdr>
    </w:div>
    <w:div w:id="819883503">
      <w:bodyDiv w:val="1"/>
      <w:marLeft w:val="0"/>
      <w:marRight w:val="0"/>
      <w:marTop w:val="0"/>
      <w:marBottom w:val="0"/>
      <w:divBdr>
        <w:top w:val="none" w:sz="0" w:space="0" w:color="auto"/>
        <w:left w:val="none" w:sz="0" w:space="0" w:color="auto"/>
        <w:bottom w:val="none" w:sz="0" w:space="0" w:color="auto"/>
        <w:right w:val="none" w:sz="0" w:space="0" w:color="auto"/>
      </w:divBdr>
    </w:div>
    <w:div w:id="823354082">
      <w:bodyDiv w:val="1"/>
      <w:marLeft w:val="0"/>
      <w:marRight w:val="0"/>
      <w:marTop w:val="0"/>
      <w:marBottom w:val="0"/>
      <w:divBdr>
        <w:top w:val="none" w:sz="0" w:space="0" w:color="auto"/>
        <w:left w:val="none" w:sz="0" w:space="0" w:color="auto"/>
        <w:bottom w:val="none" w:sz="0" w:space="0" w:color="auto"/>
        <w:right w:val="none" w:sz="0" w:space="0" w:color="auto"/>
      </w:divBdr>
    </w:div>
    <w:div w:id="824203784">
      <w:bodyDiv w:val="1"/>
      <w:marLeft w:val="0"/>
      <w:marRight w:val="0"/>
      <w:marTop w:val="0"/>
      <w:marBottom w:val="0"/>
      <w:divBdr>
        <w:top w:val="none" w:sz="0" w:space="0" w:color="auto"/>
        <w:left w:val="none" w:sz="0" w:space="0" w:color="auto"/>
        <w:bottom w:val="none" w:sz="0" w:space="0" w:color="auto"/>
        <w:right w:val="none" w:sz="0" w:space="0" w:color="auto"/>
      </w:divBdr>
    </w:div>
    <w:div w:id="824591182">
      <w:bodyDiv w:val="1"/>
      <w:marLeft w:val="0"/>
      <w:marRight w:val="0"/>
      <w:marTop w:val="0"/>
      <w:marBottom w:val="0"/>
      <w:divBdr>
        <w:top w:val="none" w:sz="0" w:space="0" w:color="auto"/>
        <w:left w:val="none" w:sz="0" w:space="0" w:color="auto"/>
        <w:bottom w:val="none" w:sz="0" w:space="0" w:color="auto"/>
        <w:right w:val="none" w:sz="0" w:space="0" w:color="auto"/>
      </w:divBdr>
    </w:div>
    <w:div w:id="825171062">
      <w:bodyDiv w:val="1"/>
      <w:marLeft w:val="0"/>
      <w:marRight w:val="0"/>
      <w:marTop w:val="0"/>
      <w:marBottom w:val="0"/>
      <w:divBdr>
        <w:top w:val="none" w:sz="0" w:space="0" w:color="auto"/>
        <w:left w:val="none" w:sz="0" w:space="0" w:color="auto"/>
        <w:bottom w:val="none" w:sz="0" w:space="0" w:color="auto"/>
        <w:right w:val="none" w:sz="0" w:space="0" w:color="auto"/>
      </w:divBdr>
    </w:div>
    <w:div w:id="828060589">
      <w:bodyDiv w:val="1"/>
      <w:marLeft w:val="0"/>
      <w:marRight w:val="0"/>
      <w:marTop w:val="0"/>
      <w:marBottom w:val="0"/>
      <w:divBdr>
        <w:top w:val="none" w:sz="0" w:space="0" w:color="auto"/>
        <w:left w:val="none" w:sz="0" w:space="0" w:color="auto"/>
        <w:bottom w:val="none" w:sz="0" w:space="0" w:color="auto"/>
        <w:right w:val="none" w:sz="0" w:space="0" w:color="auto"/>
      </w:divBdr>
    </w:div>
    <w:div w:id="828401468">
      <w:bodyDiv w:val="1"/>
      <w:marLeft w:val="0"/>
      <w:marRight w:val="0"/>
      <w:marTop w:val="0"/>
      <w:marBottom w:val="0"/>
      <w:divBdr>
        <w:top w:val="none" w:sz="0" w:space="0" w:color="auto"/>
        <w:left w:val="none" w:sz="0" w:space="0" w:color="auto"/>
        <w:bottom w:val="none" w:sz="0" w:space="0" w:color="auto"/>
        <w:right w:val="none" w:sz="0" w:space="0" w:color="auto"/>
      </w:divBdr>
    </w:div>
    <w:div w:id="828713331">
      <w:bodyDiv w:val="1"/>
      <w:marLeft w:val="0"/>
      <w:marRight w:val="0"/>
      <w:marTop w:val="0"/>
      <w:marBottom w:val="0"/>
      <w:divBdr>
        <w:top w:val="none" w:sz="0" w:space="0" w:color="auto"/>
        <w:left w:val="none" w:sz="0" w:space="0" w:color="auto"/>
        <w:bottom w:val="none" w:sz="0" w:space="0" w:color="auto"/>
        <w:right w:val="none" w:sz="0" w:space="0" w:color="auto"/>
      </w:divBdr>
    </w:div>
    <w:div w:id="830565635">
      <w:bodyDiv w:val="1"/>
      <w:marLeft w:val="0"/>
      <w:marRight w:val="0"/>
      <w:marTop w:val="0"/>
      <w:marBottom w:val="0"/>
      <w:divBdr>
        <w:top w:val="none" w:sz="0" w:space="0" w:color="auto"/>
        <w:left w:val="none" w:sz="0" w:space="0" w:color="auto"/>
        <w:bottom w:val="none" w:sz="0" w:space="0" w:color="auto"/>
        <w:right w:val="none" w:sz="0" w:space="0" w:color="auto"/>
      </w:divBdr>
    </w:div>
    <w:div w:id="831219160">
      <w:bodyDiv w:val="1"/>
      <w:marLeft w:val="0"/>
      <w:marRight w:val="0"/>
      <w:marTop w:val="0"/>
      <w:marBottom w:val="0"/>
      <w:divBdr>
        <w:top w:val="none" w:sz="0" w:space="0" w:color="auto"/>
        <w:left w:val="none" w:sz="0" w:space="0" w:color="auto"/>
        <w:bottom w:val="none" w:sz="0" w:space="0" w:color="auto"/>
        <w:right w:val="none" w:sz="0" w:space="0" w:color="auto"/>
      </w:divBdr>
    </w:div>
    <w:div w:id="832330719">
      <w:bodyDiv w:val="1"/>
      <w:marLeft w:val="0"/>
      <w:marRight w:val="0"/>
      <w:marTop w:val="0"/>
      <w:marBottom w:val="0"/>
      <w:divBdr>
        <w:top w:val="none" w:sz="0" w:space="0" w:color="auto"/>
        <w:left w:val="none" w:sz="0" w:space="0" w:color="auto"/>
        <w:bottom w:val="none" w:sz="0" w:space="0" w:color="auto"/>
        <w:right w:val="none" w:sz="0" w:space="0" w:color="auto"/>
      </w:divBdr>
    </w:div>
    <w:div w:id="833256150">
      <w:bodyDiv w:val="1"/>
      <w:marLeft w:val="0"/>
      <w:marRight w:val="0"/>
      <w:marTop w:val="0"/>
      <w:marBottom w:val="0"/>
      <w:divBdr>
        <w:top w:val="none" w:sz="0" w:space="0" w:color="auto"/>
        <w:left w:val="none" w:sz="0" w:space="0" w:color="auto"/>
        <w:bottom w:val="none" w:sz="0" w:space="0" w:color="auto"/>
        <w:right w:val="none" w:sz="0" w:space="0" w:color="auto"/>
      </w:divBdr>
    </w:div>
    <w:div w:id="833421551">
      <w:bodyDiv w:val="1"/>
      <w:marLeft w:val="0"/>
      <w:marRight w:val="0"/>
      <w:marTop w:val="0"/>
      <w:marBottom w:val="0"/>
      <w:divBdr>
        <w:top w:val="none" w:sz="0" w:space="0" w:color="auto"/>
        <w:left w:val="none" w:sz="0" w:space="0" w:color="auto"/>
        <w:bottom w:val="none" w:sz="0" w:space="0" w:color="auto"/>
        <w:right w:val="none" w:sz="0" w:space="0" w:color="auto"/>
      </w:divBdr>
    </w:div>
    <w:div w:id="836648936">
      <w:bodyDiv w:val="1"/>
      <w:marLeft w:val="0"/>
      <w:marRight w:val="0"/>
      <w:marTop w:val="0"/>
      <w:marBottom w:val="0"/>
      <w:divBdr>
        <w:top w:val="none" w:sz="0" w:space="0" w:color="auto"/>
        <w:left w:val="none" w:sz="0" w:space="0" w:color="auto"/>
        <w:bottom w:val="none" w:sz="0" w:space="0" w:color="auto"/>
        <w:right w:val="none" w:sz="0" w:space="0" w:color="auto"/>
      </w:divBdr>
    </w:div>
    <w:div w:id="838036793">
      <w:bodyDiv w:val="1"/>
      <w:marLeft w:val="0"/>
      <w:marRight w:val="0"/>
      <w:marTop w:val="0"/>
      <w:marBottom w:val="0"/>
      <w:divBdr>
        <w:top w:val="none" w:sz="0" w:space="0" w:color="auto"/>
        <w:left w:val="none" w:sz="0" w:space="0" w:color="auto"/>
        <w:bottom w:val="none" w:sz="0" w:space="0" w:color="auto"/>
        <w:right w:val="none" w:sz="0" w:space="0" w:color="auto"/>
      </w:divBdr>
    </w:div>
    <w:div w:id="839075643">
      <w:bodyDiv w:val="1"/>
      <w:marLeft w:val="0"/>
      <w:marRight w:val="0"/>
      <w:marTop w:val="0"/>
      <w:marBottom w:val="0"/>
      <w:divBdr>
        <w:top w:val="none" w:sz="0" w:space="0" w:color="auto"/>
        <w:left w:val="none" w:sz="0" w:space="0" w:color="auto"/>
        <w:bottom w:val="none" w:sz="0" w:space="0" w:color="auto"/>
        <w:right w:val="none" w:sz="0" w:space="0" w:color="auto"/>
      </w:divBdr>
    </w:div>
    <w:div w:id="839926934">
      <w:bodyDiv w:val="1"/>
      <w:marLeft w:val="0"/>
      <w:marRight w:val="0"/>
      <w:marTop w:val="0"/>
      <w:marBottom w:val="0"/>
      <w:divBdr>
        <w:top w:val="none" w:sz="0" w:space="0" w:color="auto"/>
        <w:left w:val="none" w:sz="0" w:space="0" w:color="auto"/>
        <w:bottom w:val="none" w:sz="0" w:space="0" w:color="auto"/>
        <w:right w:val="none" w:sz="0" w:space="0" w:color="auto"/>
      </w:divBdr>
    </w:div>
    <w:div w:id="842402068">
      <w:bodyDiv w:val="1"/>
      <w:marLeft w:val="0"/>
      <w:marRight w:val="0"/>
      <w:marTop w:val="0"/>
      <w:marBottom w:val="0"/>
      <w:divBdr>
        <w:top w:val="none" w:sz="0" w:space="0" w:color="auto"/>
        <w:left w:val="none" w:sz="0" w:space="0" w:color="auto"/>
        <w:bottom w:val="none" w:sz="0" w:space="0" w:color="auto"/>
        <w:right w:val="none" w:sz="0" w:space="0" w:color="auto"/>
      </w:divBdr>
    </w:div>
    <w:div w:id="843131148">
      <w:bodyDiv w:val="1"/>
      <w:marLeft w:val="0"/>
      <w:marRight w:val="0"/>
      <w:marTop w:val="0"/>
      <w:marBottom w:val="0"/>
      <w:divBdr>
        <w:top w:val="none" w:sz="0" w:space="0" w:color="auto"/>
        <w:left w:val="none" w:sz="0" w:space="0" w:color="auto"/>
        <w:bottom w:val="none" w:sz="0" w:space="0" w:color="auto"/>
        <w:right w:val="none" w:sz="0" w:space="0" w:color="auto"/>
      </w:divBdr>
    </w:div>
    <w:div w:id="847527051">
      <w:bodyDiv w:val="1"/>
      <w:marLeft w:val="0"/>
      <w:marRight w:val="0"/>
      <w:marTop w:val="0"/>
      <w:marBottom w:val="0"/>
      <w:divBdr>
        <w:top w:val="none" w:sz="0" w:space="0" w:color="auto"/>
        <w:left w:val="none" w:sz="0" w:space="0" w:color="auto"/>
        <w:bottom w:val="none" w:sz="0" w:space="0" w:color="auto"/>
        <w:right w:val="none" w:sz="0" w:space="0" w:color="auto"/>
      </w:divBdr>
    </w:div>
    <w:div w:id="848181930">
      <w:bodyDiv w:val="1"/>
      <w:marLeft w:val="0"/>
      <w:marRight w:val="0"/>
      <w:marTop w:val="0"/>
      <w:marBottom w:val="0"/>
      <w:divBdr>
        <w:top w:val="none" w:sz="0" w:space="0" w:color="auto"/>
        <w:left w:val="none" w:sz="0" w:space="0" w:color="auto"/>
        <w:bottom w:val="none" w:sz="0" w:space="0" w:color="auto"/>
        <w:right w:val="none" w:sz="0" w:space="0" w:color="auto"/>
      </w:divBdr>
    </w:div>
    <w:div w:id="851720154">
      <w:bodyDiv w:val="1"/>
      <w:marLeft w:val="0"/>
      <w:marRight w:val="0"/>
      <w:marTop w:val="0"/>
      <w:marBottom w:val="0"/>
      <w:divBdr>
        <w:top w:val="none" w:sz="0" w:space="0" w:color="auto"/>
        <w:left w:val="none" w:sz="0" w:space="0" w:color="auto"/>
        <w:bottom w:val="none" w:sz="0" w:space="0" w:color="auto"/>
        <w:right w:val="none" w:sz="0" w:space="0" w:color="auto"/>
      </w:divBdr>
    </w:div>
    <w:div w:id="852458823">
      <w:bodyDiv w:val="1"/>
      <w:marLeft w:val="0"/>
      <w:marRight w:val="0"/>
      <w:marTop w:val="0"/>
      <w:marBottom w:val="0"/>
      <w:divBdr>
        <w:top w:val="none" w:sz="0" w:space="0" w:color="auto"/>
        <w:left w:val="none" w:sz="0" w:space="0" w:color="auto"/>
        <w:bottom w:val="none" w:sz="0" w:space="0" w:color="auto"/>
        <w:right w:val="none" w:sz="0" w:space="0" w:color="auto"/>
      </w:divBdr>
    </w:div>
    <w:div w:id="853152688">
      <w:bodyDiv w:val="1"/>
      <w:marLeft w:val="0"/>
      <w:marRight w:val="0"/>
      <w:marTop w:val="0"/>
      <w:marBottom w:val="0"/>
      <w:divBdr>
        <w:top w:val="none" w:sz="0" w:space="0" w:color="auto"/>
        <w:left w:val="none" w:sz="0" w:space="0" w:color="auto"/>
        <w:bottom w:val="none" w:sz="0" w:space="0" w:color="auto"/>
        <w:right w:val="none" w:sz="0" w:space="0" w:color="auto"/>
      </w:divBdr>
    </w:div>
    <w:div w:id="855770881">
      <w:bodyDiv w:val="1"/>
      <w:marLeft w:val="0"/>
      <w:marRight w:val="0"/>
      <w:marTop w:val="0"/>
      <w:marBottom w:val="0"/>
      <w:divBdr>
        <w:top w:val="none" w:sz="0" w:space="0" w:color="auto"/>
        <w:left w:val="none" w:sz="0" w:space="0" w:color="auto"/>
        <w:bottom w:val="none" w:sz="0" w:space="0" w:color="auto"/>
        <w:right w:val="none" w:sz="0" w:space="0" w:color="auto"/>
      </w:divBdr>
    </w:div>
    <w:div w:id="855845676">
      <w:bodyDiv w:val="1"/>
      <w:marLeft w:val="0"/>
      <w:marRight w:val="0"/>
      <w:marTop w:val="0"/>
      <w:marBottom w:val="0"/>
      <w:divBdr>
        <w:top w:val="none" w:sz="0" w:space="0" w:color="auto"/>
        <w:left w:val="none" w:sz="0" w:space="0" w:color="auto"/>
        <w:bottom w:val="none" w:sz="0" w:space="0" w:color="auto"/>
        <w:right w:val="none" w:sz="0" w:space="0" w:color="auto"/>
      </w:divBdr>
    </w:div>
    <w:div w:id="855996569">
      <w:bodyDiv w:val="1"/>
      <w:marLeft w:val="0"/>
      <w:marRight w:val="0"/>
      <w:marTop w:val="0"/>
      <w:marBottom w:val="0"/>
      <w:divBdr>
        <w:top w:val="none" w:sz="0" w:space="0" w:color="auto"/>
        <w:left w:val="none" w:sz="0" w:space="0" w:color="auto"/>
        <w:bottom w:val="none" w:sz="0" w:space="0" w:color="auto"/>
        <w:right w:val="none" w:sz="0" w:space="0" w:color="auto"/>
      </w:divBdr>
    </w:div>
    <w:div w:id="856843988">
      <w:bodyDiv w:val="1"/>
      <w:marLeft w:val="0"/>
      <w:marRight w:val="0"/>
      <w:marTop w:val="0"/>
      <w:marBottom w:val="0"/>
      <w:divBdr>
        <w:top w:val="none" w:sz="0" w:space="0" w:color="auto"/>
        <w:left w:val="none" w:sz="0" w:space="0" w:color="auto"/>
        <w:bottom w:val="none" w:sz="0" w:space="0" w:color="auto"/>
        <w:right w:val="none" w:sz="0" w:space="0" w:color="auto"/>
      </w:divBdr>
    </w:div>
    <w:div w:id="856846288">
      <w:bodyDiv w:val="1"/>
      <w:marLeft w:val="0"/>
      <w:marRight w:val="0"/>
      <w:marTop w:val="0"/>
      <w:marBottom w:val="0"/>
      <w:divBdr>
        <w:top w:val="none" w:sz="0" w:space="0" w:color="auto"/>
        <w:left w:val="none" w:sz="0" w:space="0" w:color="auto"/>
        <w:bottom w:val="none" w:sz="0" w:space="0" w:color="auto"/>
        <w:right w:val="none" w:sz="0" w:space="0" w:color="auto"/>
      </w:divBdr>
    </w:div>
    <w:div w:id="857886806">
      <w:bodyDiv w:val="1"/>
      <w:marLeft w:val="0"/>
      <w:marRight w:val="0"/>
      <w:marTop w:val="0"/>
      <w:marBottom w:val="0"/>
      <w:divBdr>
        <w:top w:val="none" w:sz="0" w:space="0" w:color="auto"/>
        <w:left w:val="none" w:sz="0" w:space="0" w:color="auto"/>
        <w:bottom w:val="none" w:sz="0" w:space="0" w:color="auto"/>
        <w:right w:val="none" w:sz="0" w:space="0" w:color="auto"/>
      </w:divBdr>
    </w:div>
    <w:div w:id="859658435">
      <w:bodyDiv w:val="1"/>
      <w:marLeft w:val="0"/>
      <w:marRight w:val="0"/>
      <w:marTop w:val="0"/>
      <w:marBottom w:val="0"/>
      <w:divBdr>
        <w:top w:val="none" w:sz="0" w:space="0" w:color="auto"/>
        <w:left w:val="none" w:sz="0" w:space="0" w:color="auto"/>
        <w:bottom w:val="none" w:sz="0" w:space="0" w:color="auto"/>
        <w:right w:val="none" w:sz="0" w:space="0" w:color="auto"/>
      </w:divBdr>
    </w:div>
    <w:div w:id="860241982">
      <w:bodyDiv w:val="1"/>
      <w:marLeft w:val="0"/>
      <w:marRight w:val="0"/>
      <w:marTop w:val="0"/>
      <w:marBottom w:val="0"/>
      <w:divBdr>
        <w:top w:val="none" w:sz="0" w:space="0" w:color="auto"/>
        <w:left w:val="none" w:sz="0" w:space="0" w:color="auto"/>
        <w:bottom w:val="none" w:sz="0" w:space="0" w:color="auto"/>
        <w:right w:val="none" w:sz="0" w:space="0" w:color="auto"/>
      </w:divBdr>
    </w:div>
    <w:div w:id="860633790">
      <w:bodyDiv w:val="1"/>
      <w:marLeft w:val="0"/>
      <w:marRight w:val="0"/>
      <w:marTop w:val="0"/>
      <w:marBottom w:val="0"/>
      <w:divBdr>
        <w:top w:val="none" w:sz="0" w:space="0" w:color="auto"/>
        <w:left w:val="none" w:sz="0" w:space="0" w:color="auto"/>
        <w:bottom w:val="none" w:sz="0" w:space="0" w:color="auto"/>
        <w:right w:val="none" w:sz="0" w:space="0" w:color="auto"/>
      </w:divBdr>
    </w:div>
    <w:div w:id="864557085">
      <w:bodyDiv w:val="1"/>
      <w:marLeft w:val="0"/>
      <w:marRight w:val="0"/>
      <w:marTop w:val="0"/>
      <w:marBottom w:val="0"/>
      <w:divBdr>
        <w:top w:val="none" w:sz="0" w:space="0" w:color="auto"/>
        <w:left w:val="none" w:sz="0" w:space="0" w:color="auto"/>
        <w:bottom w:val="none" w:sz="0" w:space="0" w:color="auto"/>
        <w:right w:val="none" w:sz="0" w:space="0" w:color="auto"/>
      </w:divBdr>
    </w:div>
    <w:div w:id="867987735">
      <w:bodyDiv w:val="1"/>
      <w:marLeft w:val="0"/>
      <w:marRight w:val="0"/>
      <w:marTop w:val="0"/>
      <w:marBottom w:val="0"/>
      <w:divBdr>
        <w:top w:val="none" w:sz="0" w:space="0" w:color="auto"/>
        <w:left w:val="none" w:sz="0" w:space="0" w:color="auto"/>
        <w:bottom w:val="none" w:sz="0" w:space="0" w:color="auto"/>
        <w:right w:val="none" w:sz="0" w:space="0" w:color="auto"/>
      </w:divBdr>
    </w:div>
    <w:div w:id="869605049">
      <w:bodyDiv w:val="1"/>
      <w:marLeft w:val="0"/>
      <w:marRight w:val="0"/>
      <w:marTop w:val="0"/>
      <w:marBottom w:val="0"/>
      <w:divBdr>
        <w:top w:val="none" w:sz="0" w:space="0" w:color="auto"/>
        <w:left w:val="none" w:sz="0" w:space="0" w:color="auto"/>
        <w:bottom w:val="none" w:sz="0" w:space="0" w:color="auto"/>
        <w:right w:val="none" w:sz="0" w:space="0" w:color="auto"/>
      </w:divBdr>
    </w:div>
    <w:div w:id="871112440">
      <w:bodyDiv w:val="1"/>
      <w:marLeft w:val="0"/>
      <w:marRight w:val="0"/>
      <w:marTop w:val="0"/>
      <w:marBottom w:val="0"/>
      <w:divBdr>
        <w:top w:val="none" w:sz="0" w:space="0" w:color="auto"/>
        <w:left w:val="none" w:sz="0" w:space="0" w:color="auto"/>
        <w:bottom w:val="none" w:sz="0" w:space="0" w:color="auto"/>
        <w:right w:val="none" w:sz="0" w:space="0" w:color="auto"/>
      </w:divBdr>
    </w:div>
    <w:div w:id="871921310">
      <w:bodyDiv w:val="1"/>
      <w:marLeft w:val="0"/>
      <w:marRight w:val="0"/>
      <w:marTop w:val="0"/>
      <w:marBottom w:val="0"/>
      <w:divBdr>
        <w:top w:val="none" w:sz="0" w:space="0" w:color="auto"/>
        <w:left w:val="none" w:sz="0" w:space="0" w:color="auto"/>
        <w:bottom w:val="none" w:sz="0" w:space="0" w:color="auto"/>
        <w:right w:val="none" w:sz="0" w:space="0" w:color="auto"/>
      </w:divBdr>
    </w:div>
    <w:div w:id="872231426">
      <w:bodyDiv w:val="1"/>
      <w:marLeft w:val="0"/>
      <w:marRight w:val="0"/>
      <w:marTop w:val="0"/>
      <w:marBottom w:val="0"/>
      <w:divBdr>
        <w:top w:val="none" w:sz="0" w:space="0" w:color="auto"/>
        <w:left w:val="none" w:sz="0" w:space="0" w:color="auto"/>
        <w:bottom w:val="none" w:sz="0" w:space="0" w:color="auto"/>
        <w:right w:val="none" w:sz="0" w:space="0" w:color="auto"/>
      </w:divBdr>
    </w:div>
    <w:div w:id="872420859">
      <w:bodyDiv w:val="1"/>
      <w:marLeft w:val="0"/>
      <w:marRight w:val="0"/>
      <w:marTop w:val="0"/>
      <w:marBottom w:val="0"/>
      <w:divBdr>
        <w:top w:val="none" w:sz="0" w:space="0" w:color="auto"/>
        <w:left w:val="none" w:sz="0" w:space="0" w:color="auto"/>
        <w:bottom w:val="none" w:sz="0" w:space="0" w:color="auto"/>
        <w:right w:val="none" w:sz="0" w:space="0" w:color="auto"/>
      </w:divBdr>
    </w:div>
    <w:div w:id="876696824">
      <w:bodyDiv w:val="1"/>
      <w:marLeft w:val="0"/>
      <w:marRight w:val="0"/>
      <w:marTop w:val="0"/>
      <w:marBottom w:val="0"/>
      <w:divBdr>
        <w:top w:val="none" w:sz="0" w:space="0" w:color="auto"/>
        <w:left w:val="none" w:sz="0" w:space="0" w:color="auto"/>
        <w:bottom w:val="none" w:sz="0" w:space="0" w:color="auto"/>
        <w:right w:val="none" w:sz="0" w:space="0" w:color="auto"/>
      </w:divBdr>
    </w:div>
    <w:div w:id="881206220">
      <w:bodyDiv w:val="1"/>
      <w:marLeft w:val="0"/>
      <w:marRight w:val="0"/>
      <w:marTop w:val="0"/>
      <w:marBottom w:val="0"/>
      <w:divBdr>
        <w:top w:val="none" w:sz="0" w:space="0" w:color="auto"/>
        <w:left w:val="none" w:sz="0" w:space="0" w:color="auto"/>
        <w:bottom w:val="none" w:sz="0" w:space="0" w:color="auto"/>
        <w:right w:val="none" w:sz="0" w:space="0" w:color="auto"/>
      </w:divBdr>
    </w:div>
    <w:div w:id="881944346">
      <w:bodyDiv w:val="1"/>
      <w:marLeft w:val="0"/>
      <w:marRight w:val="0"/>
      <w:marTop w:val="0"/>
      <w:marBottom w:val="0"/>
      <w:divBdr>
        <w:top w:val="none" w:sz="0" w:space="0" w:color="auto"/>
        <w:left w:val="none" w:sz="0" w:space="0" w:color="auto"/>
        <w:bottom w:val="none" w:sz="0" w:space="0" w:color="auto"/>
        <w:right w:val="none" w:sz="0" w:space="0" w:color="auto"/>
      </w:divBdr>
    </w:div>
    <w:div w:id="882064376">
      <w:bodyDiv w:val="1"/>
      <w:marLeft w:val="0"/>
      <w:marRight w:val="0"/>
      <w:marTop w:val="0"/>
      <w:marBottom w:val="0"/>
      <w:divBdr>
        <w:top w:val="none" w:sz="0" w:space="0" w:color="auto"/>
        <w:left w:val="none" w:sz="0" w:space="0" w:color="auto"/>
        <w:bottom w:val="none" w:sz="0" w:space="0" w:color="auto"/>
        <w:right w:val="none" w:sz="0" w:space="0" w:color="auto"/>
      </w:divBdr>
    </w:div>
    <w:div w:id="883950530">
      <w:bodyDiv w:val="1"/>
      <w:marLeft w:val="0"/>
      <w:marRight w:val="0"/>
      <w:marTop w:val="0"/>
      <w:marBottom w:val="0"/>
      <w:divBdr>
        <w:top w:val="none" w:sz="0" w:space="0" w:color="auto"/>
        <w:left w:val="none" w:sz="0" w:space="0" w:color="auto"/>
        <w:bottom w:val="none" w:sz="0" w:space="0" w:color="auto"/>
        <w:right w:val="none" w:sz="0" w:space="0" w:color="auto"/>
      </w:divBdr>
    </w:div>
    <w:div w:id="885527063">
      <w:bodyDiv w:val="1"/>
      <w:marLeft w:val="0"/>
      <w:marRight w:val="0"/>
      <w:marTop w:val="0"/>
      <w:marBottom w:val="0"/>
      <w:divBdr>
        <w:top w:val="none" w:sz="0" w:space="0" w:color="auto"/>
        <w:left w:val="none" w:sz="0" w:space="0" w:color="auto"/>
        <w:bottom w:val="none" w:sz="0" w:space="0" w:color="auto"/>
        <w:right w:val="none" w:sz="0" w:space="0" w:color="auto"/>
      </w:divBdr>
    </w:div>
    <w:div w:id="885679802">
      <w:bodyDiv w:val="1"/>
      <w:marLeft w:val="0"/>
      <w:marRight w:val="0"/>
      <w:marTop w:val="0"/>
      <w:marBottom w:val="0"/>
      <w:divBdr>
        <w:top w:val="none" w:sz="0" w:space="0" w:color="auto"/>
        <w:left w:val="none" w:sz="0" w:space="0" w:color="auto"/>
        <w:bottom w:val="none" w:sz="0" w:space="0" w:color="auto"/>
        <w:right w:val="none" w:sz="0" w:space="0" w:color="auto"/>
      </w:divBdr>
    </w:div>
    <w:div w:id="886798648">
      <w:bodyDiv w:val="1"/>
      <w:marLeft w:val="0"/>
      <w:marRight w:val="0"/>
      <w:marTop w:val="0"/>
      <w:marBottom w:val="0"/>
      <w:divBdr>
        <w:top w:val="none" w:sz="0" w:space="0" w:color="auto"/>
        <w:left w:val="none" w:sz="0" w:space="0" w:color="auto"/>
        <w:bottom w:val="none" w:sz="0" w:space="0" w:color="auto"/>
        <w:right w:val="none" w:sz="0" w:space="0" w:color="auto"/>
      </w:divBdr>
    </w:div>
    <w:div w:id="889655238">
      <w:bodyDiv w:val="1"/>
      <w:marLeft w:val="0"/>
      <w:marRight w:val="0"/>
      <w:marTop w:val="0"/>
      <w:marBottom w:val="0"/>
      <w:divBdr>
        <w:top w:val="none" w:sz="0" w:space="0" w:color="auto"/>
        <w:left w:val="none" w:sz="0" w:space="0" w:color="auto"/>
        <w:bottom w:val="none" w:sz="0" w:space="0" w:color="auto"/>
        <w:right w:val="none" w:sz="0" w:space="0" w:color="auto"/>
      </w:divBdr>
    </w:div>
    <w:div w:id="889804949">
      <w:bodyDiv w:val="1"/>
      <w:marLeft w:val="0"/>
      <w:marRight w:val="0"/>
      <w:marTop w:val="0"/>
      <w:marBottom w:val="0"/>
      <w:divBdr>
        <w:top w:val="none" w:sz="0" w:space="0" w:color="auto"/>
        <w:left w:val="none" w:sz="0" w:space="0" w:color="auto"/>
        <w:bottom w:val="none" w:sz="0" w:space="0" w:color="auto"/>
        <w:right w:val="none" w:sz="0" w:space="0" w:color="auto"/>
      </w:divBdr>
    </w:div>
    <w:div w:id="890068738">
      <w:bodyDiv w:val="1"/>
      <w:marLeft w:val="0"/>
      <w:marRight w:val="0"/>
      <w:marTop w:val="0"/>
      <w:marBottom w:val="0"/>
      <w:divBdr>
        <w:top w:val="none" w:sz="0" w:space="0" w:color="auto"/>
        <w:left w:val="none" w:sz="0" w:space="0" w:color="auto"/>
        <w:bottom w:val="none" w:sz="0" w:space="0" w:color="auto"/>
        <w:right w:val="none" w:sz="0" w:space="0" w:color="auto"/>
      </w:divBdr>
    </w:div>
    <w:div w:id="894241492">
      <w:bodyDiv w:val="1"/>
      <w:marLeft w:val="0"/>
      <w:marRight w:val="0"/>
      <w:marTop w:val="0"/>
      <w:marBottom w:val="0"/>
      <w:divBdr>
        <w:top w:val="none" w:sz="0" w:space="0" w:color="auto"/>
        <w:left w:val="none" w:sz="0" w:space="0" w:color="auto"/>
        <w:bottom w:val="none" w:sz="0" w:space="0" w:color="auto"/>
        <w:right w:val="none" w:sz="0" w:space="0" w:color="auto"/>
      </w:divBdr>
    </w:div>
    <w:div w:id="894245426">
      <w:bodyDiv w:val="1"/>
      <w:marLeft w:val="0"/>
      <w:marRight w:val="0"/>
      <w:marTop w:val="0"/>
      <w:marBottom w:val="0"/>
      <w:divBdr>
        <w:top w:val="none" w:sz="0" w:space="0" w:color="auto"/>
        <w:left w:val="none" w:sz="0" w:space="0" w:color="auto"/>
        <w:bottom w:val="none" w:sz="0" w:space="0" w:color="auto"/>
        <w:right w:val="none" w:sz="0" w:space="0" w:color="auto"/>
      </w:divBdr>
    </w:div>
    <w:div w:id="894580341">
      <w:bodyDiv w:val="1"/>
      <w:marLeft w:val="0"/>
      <w:marRight w:val="0"/>
      <w:marTop w:val="0"/>
      <w:marBottom w:val="0"/>
      <w:divBdr>
        <w:top w:val="none" w:sz="0" w:space="0" w:color="auto"/>
        <w:left w:val="none" w:sz="0" w:space="0" w:color="auto"/>
        <w:bottom w:val="none" w:sz="0" w:space="0" w:color="auto"/>
        <w:right w:val="none" w:sz="0" w:space="0" w:color="auto"/>
      </w:divBdr>
    </w:div>
    <w:div w:id="894782765">
      <w:bodyDiv w:val="1"/>
      <w:marLeft w:val="0"/>
      <w:marRight w:val="0"/>
      <w:marTop w:val="0"/>
      <w:marBottom w:val="0"/>
      <w:divBdr>
        <w:top w:val="none" w:sz="0" w:space="0" w:color="auto"/>
        <w:left w:val="none" w:sz="0" w:space="0" w:color="auto"/>
        <w:bottom w:val="none" w:sz="0" w:space="0" w:color="auto"/>
        <w:right w:val="none" w:sz="0" w:space="0" w:color="auto"/>
      </w:divBdr>
    </w:div>
    <w:div w:id="895356489">
      <w:bodyDiv w:val="1"/>
      <w:marLeft w:val="0"/>
      <w:marRight w:val="0"/>
      <w:marTop w:val="0"/>
      <w:marBottom w:val="0"/>
      <w:divBdr>
        <w:top w:val="none" w:sz="0" w:space="0" w:color="auto"/>
        <w:left w:val="none" w:sz="0" w:space="0" w:color="auto"/>
        <w:bottom w:val="none" w:sz="0" w:space="0" w:color="auto"/>
        <w:right w:val="none" w:sz="0" w:space="0" w:color="auto"/>
      </w:divBdr>
    </w:div>
    <w:div w:id="896476913">
      <w:bodyDiv w:val="1"/>
      <w:marLeft w:val="0"/>
      <w:marRight w:val="0"/>
      <w:marTop w:val="0"/>
      <w:marBottom w:val="0"/>
      <w:divBdr>
        <w:top w:val="none" w:sz="0" w:space="0" w:color="auto"/>
        <w:left w:val="none" w:sz="0" w:space="0" w:color="auto"/>
        <w:bottom w:val="none" w:sz="0" w:space="0" w:color="auto"/>
        <w:right w:val="none" w:sz="0" w:space="0" w:color="auto"/>
      </w:divBdr>
    </w:div>
    <w:div w:id="897009535">
      <w:bodyDiv w:val="1"/>
      <w:marLeft w:val="0"/>
      <w:marRight w:val="0"/>
      <w:marTop w:val="0"/>
      <w:marBottom w:val="0"/>
      <w:divBdr>
        <w:top w:val="none" w:sz="0" w:space="0" w:color="auto"/>
        <w:left w:val="none" w:sz="0" w:space="0" w:color="auto"/>
        <w:bottom w:val="none" w:sz="0" w:space="0" w:color="auto"/>
        <w:right w:val="none" w:sz="0" w:space="0" w:color="auto"/>
      </w:divBdr>
    </w:div>
    <w:div w:id="898636432">
      <w:bodyDiv w:val="1"/>
      <w:marLeft w:val="0"/>
      <w:marRight w:val="0"/>
      <w:marTop w:val="0"/>
      <w:marBottom w:val="0"/>
      <w:divBdr>
        <w:top w:val="none" w:sz="0" w:space="0" w:color="auto"/>
        <w:left w:val="none" w:sz="0" w:space="0" w:color="auto"/>
        <w:bottom w:val="none" w:sz="0" w:space="0" w:color="auto"/>
        <w:right w:val="none" w:sz="0" w:space="0" w:color="auto"/>
      </w:divBdr>
    </w:div>
    <w:div w:id="899943431">
      <w:bodyDiv w:val="1"/>
      <w:marLeft w:val="0"/>
      <w:marRight w:val="0"/>
      <w:marTop w:val="0"/>
      <w:marBottom w:val="0"/>
      <w:divBdr>
        <w:top w:val="none" w:sz="0" w:space="0" w:color="auto"/>
        <w:left w:val="none" w:sz="0" w:space="0" w:color="auto"/>
        <w:bottom w:val="none" w:sz="0" w:space="0" w:color="auto"/>
        <w:right w:val="none" w:sz="0" w:space="0" w:color="auto"/>
      </w:divBdr>
    </w:div>
    <w:div w:id="900209650">
      <w:bodyDiv w:val="1"/>
      <w:marLeft w:val="0"/>
      <w:marRight w:val="0"/>
      <w:marTop w:val="0"/>
      <w:marBottom w:val="0"/>
      <w:divBdr>
        <w:top w:val="none" w:sz="0" w:space="0" w:color="auto"/>
        <w:left w:val="none" w:sz="0" w:space="0" w:color="auto"/>
        <w:bottom w:val="none" w:sz="0" w:space="0" w:color="auto"/>
        <w:right w:val="none" w:sz="0" w:space="0" w:color="auto"/>
      </w:divBdr>
    </w:div>
    <w:div w:id="901646607">
      <w:bodyDiv w:val="1"/>
      <w:marLeft w:val="0"/>
      <w:marRight w:val="0"/>
      <w:marTop w:val="0"/>
      <w:marBottom w:val="0"/>
      <w:divBdr>
        <w:top w:val="none" w:sz="0" w:space="0" w:color="auto"/>
        <w:left w:val="none" w:sz="0" w:space="0" w:color="auto"/>
        <w:bottom w:val="none" w:sz="0" w:space="0" w:color="auto"/>
        <w:right w:val="none" w:sz="0" w:space="0" w:color="auto"/>
      </w:divBdr>
    </w:div>
    <w:div w:id="904218369">
      <w:bodyDiv w:val="1"/>
      <w:marLeft w:val="0"/>
      <w:marRight w:val="0"/>
      <w:marTop w:val="0"/>
      <w:marBottom w:val="0"/>
      <w:divBdr>
        <w:top w:val="none" w:sz="0" w:space="0" w:color="auto"/>
        <w:left w:val="none" w:sz="0" w:space="0" w:color="auto"/>
        <w:bottom w:val="none" w:sz="0" w:space="0" w:color="auto"/>
        <w:right w:val="none" w:sz="0" w:space="0" w:color="auto"/>
      </w:divBdr>
    </w:div>
    <w:div w:id="904606619">
      <w:bodyDiv w:val="1"/>
      <w:marLeft w:val="0"/>
      <w:marRight w:val="0"/>
      <w:marTop w:val="0"/>
      <w:marBottom w:val="0"/>
      <w:divBdr>
        <w:top w:val="none" w:sz="0" w:space="0" w:color="auto"/>
        <w:left w:val="none" w:sz="0" w:space="0" w:color="auto"/>
        <w:bottom w:val="none" w:sz="0" w:space="0" w:color="auto"/>
        <w:right w:val="none" w:sz="0" w:space="0" w:color="auto"/>
      </w:divBdr>
    </w:div>
    <w:div w:id="904727666">
      <w:bodyDiv w:val="1"/>
      <w:marLeft w:val="0"/>
      <w:marRight w:val="0"/>
      <w:marTop w:val="0"/>
      <w:marBottom w:val="0"/>
      <w:divBdr>
        <w:top w:val="none" w:sz="0" w:space="0" w:color="auto"/>
        <w:left w:val="none" w:sz="0" w:space="0" w:color="auto"/>
        <w:bottom w:val="none" w:sz="0" w:space="0" w:color="auto"/>
        <w:right w:val="none" w:sz="0" w:space="0" w:color="auto"/>
      </w:divBdr>
    </w:div>
    <w:div w:id="907962716">
      <w:bodyDiv w:val="1"/>
      <w:marLeft w:val="0"/>
      <w:marRight w:val="0"/>
      <w:marTop w:val="0"/>
      <w:marBottom w:val="0"/>
      <w:divBdr>
        <w:top w:val="none" w:sz="0" w:space="0" w:color="auto"/>
        <w:left w:val="none" w:sz="0" w:space="0" w:color="auto"/>
        <w:bottom w:val="none" w:sz="0" w:space="0" w:color="auto"/>
        <w:right w:val="none" w:sz="0" w:space="0" w:color="auto"/>
      </w:divBdr>
    </w:div>
    <w:div w:id="909005652">
      <w:bodyDiv w:val="1"/>
      <w:marLeft w:val="0"/>
      <w:marRight w:val="0"/>
      <w:marTop w:val="0"/>
      <w:marBottom w:val="0"/>
      <w:divBdr>
        <w:top w:val="none" w:sz="0" w:space="0" w:color="auto"/>
        <w:left w:val="none" w:sz="0" w:space="0" w:color="auto"/>
        <w:bottom w:val="none" w:sz="0" w:space="0" w:color="auto"/>
        <w:right w:val="none" w:sz="0" w:space="0" w:color="auto"/>
      </w:divBdr>
    </w:div>
    <w:div w:id="909193121">
      <w:bodyDiv w:val="1"/>
      <w:marLeft w:val="0"/>
      <w:marRight w:val="0"/>
      <w:marTop w:val="0"/>
      <w:marBottom w:val="0"/>
      <w:divBdr>
        <w:top w:val="none" w:sz="0" w:space="0" w:color="auto"/>
        <w:left w:val="none" w:sz="0" w:space="0" w:color="auto"/>
        <w:bottom w:val="none" w:sz="0" w:space="0" w:color="auto"/>
        <w:right w:val="none" w:sz="0" w:space="0" w:color="auto"/>
      </w:divBdr>
    </w:div>
    <w:div w:id="909771052">
      <w:bodyDiv w:val="1"/>
      <w:marLeft w:val="0"/>
      <w:marRight w:val="0"/>
      <w:marTop w:val="0"/>
      <w:marBottom w:val="0"/>
      <w:divBdr>
        <w:top w:val="none" w:sz="0" w:space="0" w:color="auto"/>
        <w:left w:val="none" w:sz="0" w:space="0" w:color="auto"/>
        <w:bottom w:val="none" w:sz="0" w:space="0" w:color="auto"/>
        <w:right w:val="none" w:sz="0" w:space="0" w:color="auto"/>
      </w:divBdr>
    </w:div>
    <w:div w:id="909851613">
      <w:bodyDiv w:val="1"/>
      <w:marLeft w:val="0"/>
      <w:marRight w:val="0"/>
      <w:marTop w:val="0"/>
      <w:marBottom w:val="0"/>
      <w:divBdr>
        <w:top w:val="none" w:sz="0" w:space="0" w:color="auto"/>
        <w:left w:val="none" w:sz="0" w:space="0" w:color="auto"/>
        <w:bottom w:val="none" w:sz="0" w:space="0" w:color="auto"/>
        <w:right w:val="none" w:sz="0" w:space="0" w:color="auto"/>
      </w:divBdr>
    </w:div>
    <w:div w:id="910316307">
      <w:bodyDiv w:val="1"/>
      <w:marLeft w:val="0"/>
      <w:marRight w:val="0"/>
      <w:marTop w:val="0"/>
      <w:marBottom w:val="0"/>
      <w:divBdr>
        <w:top w:val="none" w:sz="0" w:space="0" w:color="auto"/>
        <w:left w:val="none" w:sz="0" w:space="0" w:color="auto"/>
        <w:bottom w:val="none" w:sz="0" w:space="0" w:color="auto"/>
        <w:right w:val="none" w:sz="0" w:space="0" w:color="auto"/>
      </w:divBdr>
    </w:div>
    <w:div w:id="910432204">
      <w:bodyDiv w:val="1"/>
      <w:marLeft w:val="0"/>
      <w:marRight w:val="0"/>
      <w:marTop w:val="0"/>
      <w:marBottom w:val="0"/>
      <w:divBdr>
        <w:top w:val="none" w:sz="0" w:space="0" w:color="auto"/>
        <w:left w:val="none" w:sz="0" w:space="0" w:color="auto"/>
        <w:bottom w:val="none" w:sz="0" w:space="0" w:color="auto"/>
        <w:right w:val="none" w:sz="0" w:space="0" w:color="auto"/>
      </w:divBdr>
    </w:div>
    <w:div w:id="911041198">
      <w:bodyDiv w:val="1"/>
      <w:marLeft w:val="0"/>
      <w:marRight w:val="0"/>
      <w:marTop w:val="0"/>
      <w:marBottom w:val="0"/>
      <w:divBdr>
        <w:top w:val="none" w:sz="0" w:space="0" w:color="auto"/>
        <w:left w:val="none" w:sz="0" w:space="0" w:color="auto"/>
        <w:bottom w:val="none" w:sz="0" w:space="0" w:color="auto"/>
        <w:right w:val="none" w:sz="0" w:space="0" w:color="auto"/>
      </w:divBdr>
    </w:div>
    <w:div w:id="911891535">
      <w:bodyDiv w:val="1"/>
      <w:marLeft w:val="0"/>
      <w:marRight w:val="0"/>
      <w:marTop w:val="0"/>
      <w:marBottom w:val="0"/>
      <w:divBdr>
        <w:top w:val="none" w:sz="0" w:space="0" w:color="auto"/>
        <w:left w:val="none" w:sz="0" w:space="0" w:color="auto"/>
        <w:bottom w:val="none" w:sz="0" w:space="0" w:color="auto"/>
        <w:right w:val="none" w:sz="0" w:space="0" w:color="auto"/>
      </w:divBdr>
    </w:div>
    <w:div w:id="912667574">
      <w:bodyDiv w:val="1"/>
      <w:marLeft w:val="0"/>
      <w:marRight w:val="0"/>
      <w:marTop w:val="0"/>
      <w:marBottom w:val="0"/>
      <w:divBdr>
        <w:top w:val="none" w:sz="0" w:space="0" w:color="auto"/>
        <w:left w:val="none" w:sz="0" w:space="0" w:color="auto"/>
        <w:bottom w:val="none" w:sz="0" w:space="0" w:color="auto"/>
        <w:right w:val="none" w:sz="0" w:space="0" w:color="auto"/>
      </w:divBdr>
    </w:div>
    <w:div w:id="913247758">
      <w:bodyDiv w:val="1"/>
      <w:marLeft w:val="0"/>
      <w:marRight w:val="0"/>
      <w:marTop w:val="0"/>
      <w:marBottom w:val="0"/>
      <w:divBdr>
        <w:top w:val="none" w:sz="0" w:space="0" w:color="auto"/>
        <w:left w:val="none" w:sz="0" w:space="0" w:color="auto"/>
        <w:bottom w:val="none" w:sz="0" w:space="0" w:color="auto"/>
        <w:right w:val="none" w:sz="0" w:space="0" w:color="auto"/>
      </w:divBdr>
    </w:div>
    <w:div w:id="913512258">
      <w:bodyDiv w:val="1"/>
      <w:marLeft w:val="0"/>
      <w:marRight w:val="0"/>
      <w:marTop w:val="0"/>
      <w:marBottom w:val="0"/>
      <w:divBdr>
        <w:top w:val="none" w:sz="0" w:space="0" w:color="auto"/>
        <w:left w:val="none" w:sz="0" w:space="0" w:color="auto"/>
        <w:bottom w:val="none" w:sz="0" w:space="0" w:color="auto"/>
        <w:right w:val="none" w:sz="0" w:space="0" w:color="auto"/>
      </w:divBdr>
    </w:div>
    <w:div w:id="914047139">
      <w:bodyDiv w:val="1"/>
      <w:marLeft w:val="0"/>
      <w:marRight w:val="0"/>
      <w:marTop w:val="0"/>
      <w:marBottom w:val="0"/>
      <w:divBdr>
        <w:top w:val="none" w:sz="0" w:space="0" w:color="auto"/>
        <w:left w:val="none" w:sz="0" w:space="0" w:color="auto"/>
        <w:bottom w:val="none" w:sz="0" w:space="0" w:color="auto"/>
        <w:right w:val="none" w:sz="0" w:space="0" w:color="auto"/>
      </w:divBdr>
    </w:div>
    <w:div w:id="914516488">
      <w:bodyDiv w:val="1"/>
      <w:marLeft w:val="0"/>
      <w:marRight w:val="0"/>
      <w:marTop w:val="0"/>
      <w:marBottom w:val="0"/>
      <w:divBdr>
        <w:top w:val="none" w:sz="0" w:space="0" w:color="auto"/>
        <w:left w:val="none" w:sz="0" w:space="0" w:color="auto"/>
        <w:bottom w:val="none" w:sz="0" w:space="0" w:color="auto"/>
        <w:right w:val="none" w:sz="0" w:space="0" w:color="auto"/>
      </w:divBdr>
    </w:div>
    <w:div w:id="915818640">
      <w:bodyDiv w:val="1"/>
      <w:marLeft w:val="0"/>
      <w:marRight w:val="0"/>
      <w:marTop w:val="0"/>
      <w:marBottom w:val="0"/>
      <w:divBdr>
        <w:top w:val="none" w:sz="0" w:space="0" w:color="auto"/>
        <w:left w:val="none" w:sz="0" w:space="0" w:color="auto"/>
        <w:bottom w:val="none" w:sz="0" w:space="0" w:color="auto"/>
        <w:right w:val="none" w:sz="0" w:space="0" w:color="auto"/>
      </w:divBdr>
    </w:div>
    <w:div w:id="918556708">
      <w:bodyDiv w:val="1"/>
      <w:marLeft w:val="0"/>
      <w:marRight w:val="0"/>
      <w:marTop w:val="0"/>
      <w:marBottom w:val="0"/>
      <w:divBdr>
        <w:top w:val="none" w:sz="0" w:space="0" w:color="auto"/>
        <w:left w:val="none" w:sz="0" w:space="0" w:color="auto"/>
        <w:bottom w:val="none" w:sz="0" w:space="0" w:color="auto"/>
        <w:right w:val="none" w:sz="0" w:space="0" w:color="auto"/>
      </w:divBdr>
    </w:div>
    <w:div w:id="919409440">
      <w:bodyDiv w:val="1"/>
      <w:marLeft w:val="0"/>
      <w:marRight w:val="0"/>
      <w:marTop w:val="0"/>
      <w:marBottom w:val="0"/>
      <w:divBdr>
        <w:top w:val="none" w:sz="0" w:space="0" w:color="auto"/>
        <w:left w:val="none" w:sz="0" w:space="0" w:color="auto"/>
        <w:bottom w:val="none" w:sz="0" w:space="0" w:color="auto"/>
        <w:right w:val="none" w:sz="0" w:space="0" w:color="auto"/>
      </w:divBdr>
    </w:div>
    <w:div w:id="922765467">
      <w:bodyDiv w:val="1"/>
      <w:marLeft w:val="0"/>
      <w:marRight w:val="0"/>
      <w:marTop w:val="0"/>
      <w:marBottom w:val="0"/>
      <w:divBdr>
        <w:top w:val="none" w:sz="0" w:space="0" w:color="auto"/>
        <w:left w:val="none" w:sz="0" w:space="0" w:color="auto"/>
        <w:bottom w:val="none" w:sz="0" w:space="0" w:color="auto"/>
        <w:right w:val="none" w:sz="0" w:space="0" w:color="auto"/>
      </w:divBdr>
    </w:div>
    <w:div w:id="923760852">
      <w:bodyDiv w:val="1"/>
      <w:marLeft w:val="0"/>
      <w:marRight w:val="0"/>
      <w:marTop w:val="0"/>
      <w:marBottom w:val="0"/>
      <w:divBdr>
        <w:top w:val="none" w:sz="0" w:space="0" w:color="auto"/>
        <w:left w:val="none" w:sz="0" w:space="0" w:color="auto"/>
        <w:bottom w:val="none" w:sz="0" w:space="0" w:color="auto"/>
        <w:right w:val="none" w:sz="0" w:space="0" w:color="auto"/>
      </w:divBdr>
    </w:div>
    <w:div w:id="924874885">
      <w:bodyDiv w:val="1"/>
      <w:marLeft w:val="0"/>
      <w:marRight w:val="0"/>
      <w:marTop w:val="0"/>
      <w:marBottom w:val="0"/>
      <w:divBdr>
        <w:top w:val="none" w:sz="0" w:space="0" w:color="auto"/>
        <w:left w:val="none" w:sz="0" w:space="0" w:color="auto"/>
        <w:bottom w:val="none" w:sz="0" w:space="0" w:color="auto"/>
        <w:right w:val="none" w:sz="0" w:space="0" w:color="auto"/>
      </w:divBdr>
    </w:div>
    <w:div w:id="926964557">
      <w:bodyDiv w:val="1"/>
      <w:marLeft w:val="0"/>
      <w:marRight w:val="0"/>
      <w:marTop w:val="0"/>
      <w:marBottom w:val="0"/>
      <w:divBdr>
        <w:top w:val="none" w:sz="0" w:space="0" w:color="auto"/>
        <w:left w:val="none" w:sz="0" w:space="0" w:color="auto"/>
        <w:bottom w:val="none" w:sz="0" w:space="0" w:color="auto"/>
        <w:right w:val="none" w:sz="0" w:space="0" w:color="auto"/>
      </w:divBdr>
    </w:div>
    <w:div w:id="927736689">
      <w:bodyDiv w:val="1"/>
      <w:marLeft w:val="0"/>
      <w:marRight w:val="0"/>
      <w:marTop w:val="0"/>
      <w:marBottom w:val="0"/>
      <w:divBdr>
        <w:top w:val="none" w:sz="0" w:space="0" w:color="auto"/>
        <w:left w:val="none" w:sz="0" w:space="0" w:color="auto"/>
        <w:bottom w:val="none" w:sz="0" w:space="0" w:color="auto"/>
        <w:right w:val="none" w:sz="0" w:space="0" w:color="auto"/>
      </w:divBdr>
    </w:div>
    <w:div w:id="930091208">
      <w:bodyDiv w:val="1"/>
      <w:marLeft w:val="0"/>
      <w:marRight w:val="0"/>
      <w:marTop w:val="0"/>
      <w:marBottom w:val="0"/>
      <w:divBdr>
        <w:top w:val="none" w:sz="0" w:space="0" w:color="auto"/>
        <w:left w:val="none" w:sz="0" w:space="0" w:color="auto"/>
        <w:bottom w:val="none" w:sz="0" w:space="0" w:color="auto"/>
        <w:right w:val="none" w:sz="0" w:space="0" w:color="auto"/>
      </w:divBdr>
    </w:div>
    <w:div w:id="932007909">
      <w:bodyDiv w:val="1"/>
      <w:marLeft w:val="0"/>
      <w:marRight w:val="0"/>
      <w:marTop w:val="0"/>
      <w:marBottom w:val="0"/>
      <w:divBdr>
        <w:top w:val="none" w:sz="0" w:space="0" w:color="auto"/>
        <w:left w:val="none" w:sz="0" w:space="0" w:color="auto"/>
        <w:bottom w:val="none" w:sz="0" w:space="0" w:color="auto"/>
        <w:right w:val="none" w:sz="0" w:space="0" w:color="auto"/>
      </w:divBdr>
    </w:div>
    <w:div w:id="935207151">
      <w:bodyDiv w:val="1"/>
      <w:marLeft w:val="0"/>
      <w:marRight w:val="0"/>
      <w:marTop w:val="0"/>
      <w:marBottom w:val="0"/>
      <w:divBdr>
        <w:top w:val="none" w:sz="0" w:space="0" w:color="auto"/>
        <w:left w:val="none" w:sz="0" w:space="0" w:color="auto"/>
        <w:bottom w:val="none" w:sz="0" w:space="0" w:color="auto"/>
        <w:right w:val="none" w:sz="0" w:space="0" w:color="auto"/>
      </w:divBdr>
    </w:div>
    <w:div w:id="935791061">
      <w:bodyDiv w:val="1"/>
      <w:marLeft w:val="0"/>
      <w:marRight w:val="0"/>
      <w:marTop w:val="0"/>
      <w:marBottom w:val="0"/>
      <w:divBdr>
        <w:top w:val="none" w:sz="0" w:space="0" w:color="auto"/>
        <w:left w:val="none" w:sz="0" w:space="0" w:color="auto"/>
        <w:bottom w:val="none" w:sz="0" w:space="0" w:color="auto"/>
        <w:right w:val="none" w:sz="0" w:space="0" w:color="auto"/>
      </w:divBdr>
    </w:div>
    <w:div w:id="936401215">
      <w:bodyDiv w:val="1"/>
      <w:marLeft w:val="0"/>
      <w:marRight w:val="0"/>
      <w:marTop w:val="0"/>
      <w:marBottom w:val="0"/>
      <w:divBdr>
        <w:top w:val="none" w:sz="0" w:space="0" w:color="auto"/>
        <w:left w:val="none" w:sz="0" w:space="0" w:color="auto"/>
        <w:bottom w:val="none" w:sz="0" w:space="0" w:color="auto"/>
        <w:right w:val="none" w:sz="0" w:space="0" w:color="auto"/>
      </w:divBdr>
    </w:div>
    <w:div w:id="937719089">
      <w:bodyDiv w:val="1"/>
      <w:marLeft w:val="0"/>
      <w:marRight w:val="0"/>
      <w:marTop w:val="0"/>
      <w:marBottom w:val="0"/>
      <w:divBdr>
        <w:top w:val="none" w:sz="0" w:space="0" w:color="auto"/>
        <w:left w:val="none" w:sz="0" w:space="0" w:color="auto"/>
        <w:bottom w:val="none" w:sz="0" w:space="0" w:color="auto"/>
        <w:right w:val="none" w:sz="0" w:space="0" w:color="auto"/>
      </w:divBdr>
    </w:div>
    <w:div w:id="938295452">
      <w:bodyDiv w:val="1"/>
      <w:marLeft w:val="0"/>
      <w:marRight w:val="0"/>
      <w:marTop w:val="0"/>
      <w:marBottom w:val="0"/>
      <w:divBdr>
        <w:top w:val="none" w:sz="0" w:space="0" w:color="auto"/>
        <w:left w:val="none" w:sz="0" w:space="0" w:color="auto"/>
        <w:bottom w:val="none" w:sz="0" w:space="0" w:color="auto"/>
        <w:right w:val="none" w:sz="0" w:space="0" w:color="auto"/>
      </w:divBdr>
    </w:div>
    <w:div w:id="939728146">
      <w:bodyDiv w:val="1"/>
      <w:marLeft w:val="0"/>
      <w:marRight w:val="0"/>
      <w:marTop w:val="0"/>
      <w:marBottom w:val="0"/>
      <w:divBdr>
        <w:top w:val="none" w:sz="0" w:space="0" w:color="auto"/>
        <w:left w:val="none" w:sz="0" w:space="0" w:color="auto"/>
        <w:bottom w:val="none" w:sz="0" w:space="0" w:color="auto"/>
        <w:right w:val="none" w:sz="0" w:space="0" w:color="auto"/>
      </w:divBdr>
    </w:div>
    <w:div w:id="940065953">
      <w:bodyDiv w:val="1"/>
      <w:marLeft w:val="0"/>
      <w:marRight w:val="0"/>
      <w:marTop w:val="0"/>
      <w:marBottom w:val="0"/>
      <w:divBdr>
        <w:top w:val="none" w:sz="0" w:space="0" w:color="auto"/>
        <w:left w:val="none" w:sz="0" w:space="0" w:color="auto"/>
        <w:bottom w:val="none" w:sz="0" w:space="0" w:color="auto"/>
        <w:right w:val="none" w:sz="0" w:space="0" w:color="auto"/>
      </w:divBdr>
    </w:div>
    <w:div w:id="940337794">
      <w:bodyDiv w:val="1"/>
      <w:marLeft w:val="0"/>
      <w:marRight w:val="0"/>
      <w:marTop w:val="0"/>
      <w:marBottom w:val="0"/>
      <w:divBdr>
        <w:top w:val="none" w:sz="0" w:space="0" w:color="auto"/>
        <w:left w:val="none" w:sz="0" w:space="0" w:color="auto"/>
        <w:bottom w:val="none" w:sz="0" w:space="0" w:color="auto"/>
        <w:right w:val="none" w:sz="0" w:space="0" w:color="auto"/>
      </w:divBdr>
    </w:div>
    <w:div w:id="940648300">
      <w:bodyDiv w:val="1"/>
      <w:marLeft w:val="0"/>
      <w:marRight w:val="0"/>
      <w:marTop w:val="0"/>
      <w:marBottom w:val="0"/>
      <w:divBdr>
        <w:top w:val="none" w:sz="0" w:space="0" w:color="auto"/>
        <w:left w:val="none" w:sz="0" w:space="0" w:color="auto"/>
        <w:bottom w:val="none" w:sz="0" w:space="0" w:color="auto"/>
        <w:right w:val="none" w:sz="0" w:space="0" w:color="auto"/>
      </w:divBdr>
    </w:div>
    <w:div w:id="941300493">
      <w:bodyDiv w:val="1"/>
      <w:marLeft w:val="0"/>
      <w:marRight w:val="0"/>
      <w:marTop w:val="0"/>
      <w:marBottom w:val="0"/>
      <w:divBdr>
        <w:top w:val="none" w:sz="0" w:space="0" w:color="auto"/>
        <w:left w:val="none" w:sz="0" w:space="0" w:color="auto"/>
        <w:bottom w:val="none" w:sz="0" w:space="0" w:color="auto"/>
        <w:right w:val="none" w:sz="0" w:space="0" w:color="auto"/>
      </w:divBdr>
    </w:div>
    <w:div w:id="942877770">
      <w:bodyDiv w:val="1"/>
      <w:marLeft w:val="0"/>
      <w:marRight w:val="0"/>
      <w:marTop w:val="0"/>
      <w:marBottom w:val="0"/>
      <w:divBdr>
        <w:top w:val="none" w:sz="0" w:space="0" w:color="auto"/>
        <w:left w:val="none" w:sz="0" w:space="0" w:color="auto"/>
        <w:bottom w:val="none" w:sz="0" w:space="0" w:color="auto"/>
        <w:right w:val="none" w:sz="0" w:space="0" w:color="auto"/>
      </w:divBdr>
    </w:div>
    <w:div w:id="944580957">
      <w:bodyDiv w:val="1"/>
      <w:marLeft w:val="0"/>
      <w:marRight w:val="0"/>
      <w:marTop w:val="0"/>
      <w:marBottom w:val="0"/>
      <w:divBdr>
        <w:top w:val="none" w:sz="0" w:space="0" w:color="auto"/>
        <w:left w:val="none" w:sz="0" w:space="0" w:color="auto"/>
        <w:bottom w:val="none" w:sz="0" w:space="0" w:color="auto"/>
        <w:right w:val="none" w:sz="0" w:space="0" w:color="auto"/>
      </w:divBdr>
    </w:div>
    <w:div w:id="945580852">
      <w:bodyDiv w:val="1"/>
      <w:marLeft w:val="0"/>
      <w:marRight w:val="0"/>
      <w:marTop w:val="0"/>
      <w:marBottom w:val="0"/>
      <w:divBdr>
        <w:top w:val="none" w:sz="0" w:space="0" w:color="auto"/>
        <w:left w:val="none" w:sz="0" w:space="0" w:color="auto"/>
        <w:bottom w:val="none" w:sz="0" w:space="0" w:color="auto"/>
        <w:right w:val="none" w:sz="0" w:space="0" w:color="auto"/>
      </w:divBdr>
    </w:div>
    <w:div w:id="947543764">
      <w:bodyDiv w:val="1"/>
      <w:marLeft w:val="0"/>
      <w:marRight w:val="0"/>
      <w:marTop w:val="0"/>
      <w:marBottom w:val="0"/>
      <w:divBdr>
        <w:top w:val="none" w:sz="0" w:space="0" w:color="auto"/>
        <w:left w:val="none" w:sz="0" w:space="0" w:color="auto"/>
        <w:bottom w:val="none" w:sz="0" w:space="0" w:color="auto"/>
        <w:right w:val="none" w:sz="0" w:space="0" w:color="auto"/>
      </w:divBdr>
    </w:div>
    <w:div w:id="951130079">
      <w:bodyDiv w:val="1"/>
      <w:marLeft w:val="0"/>
      <w:marRight w:val="0"/>
      <w:marTop w:val="0"/>
      <w:marBottom w:val="0"/>
      <w:divBdr>
        <w:top w:val="none" w:sz="0" w:space="0" w:color="auto"/>
        <w:left w:val="none" w:sz="0" w:space="0" w:color="auto"/>
        <w:bottom w:val="none" w:sz="0" w:space="0" w:color="auto"/>
        <w:right w:val="none" w:sz="0" w:space="0" w:color="auto"/>
      </w:divBdr>
    </w:div>
    <w:div w:id="951287105">
      <w:bodyDiv w:val="1"/>
      <w:marLeft w:val="0"/>
      <w:marRight w:val="0"/>
      <w:marTop w:val="0"/>
      <w:marBottom w:val="0"/>
      <w:divBdr>
        <w:top w:val="none" w:sz="0" w:space="0" w:color="auto"/>
        <w:left w:val="none" w:sz="0" w:space="0" w:color="auto"/>
        <w:bottom w:val="none" w:sz="0" w:space="0" w:color="auto"/>
        <w:right w:val="none" w:sz="0" w:space="0" w:color="auto"/>
      </w:divBdr>
    </w:div>
    <w:div w:id="951321186">
      <w:bodyDiv w:val="1"/>
      <w:marLeft w:val="0"/>
      <w:marRight w:val="0"/>
      <w:marTop w:val="0"/>
      <w:marBottom w:val="0"/>
      <w:divBdr>
        <w:top w:val="none" w:sz="0" w:space="0" w:color="auto"/>
        <w:left w:val="none" w:sz="0" w:space="0" w:color="auto"/>
        <w:bottom w:val="none" w:sz="0" w:space="0" w:color="auto"/>
        <w:right w:val="none" w:sz="0" w:space="0" w:color="auto"/>
      </w:divBdr>
    </w:div>
    <w:div w:id="951400777">
      <w:bodyDiv w:val="1"/>
      <w:marLeft w:val="0"/>
      <w:marRight w:val="0"/>
      <w:marTop w:val="0"/>
      <w:marBottom w:val="0"/>
      <w:divBdr>
        <w:top w:val="none" w:sz="0" w:space="0" w:color="auto"/>
        <w:left w:val="none" w:sz="0" w:space="0" w:color="auto"/>
        <w:bottom w:val="none" w:sz="0" w:space="0" w:color="auto"/>
        <w:right w:val="none" w:sz="0" w:space="0" w:color="auto"/>
      </w:divBdr>
    </w:div>
    <w:div w:id="951940745">
      <w:bodyDiv w:val="1"/>
      <w:marLeft w:val="0"/>
      <w:marRight w:val="0"/>
      <w:marTop w:val="0"/>
      <w:marBottom w:val="0"/>
      <w:divBdr>
        <w:top w:val="none" w:sz="0" w:space="0" w:color="auto"/>
        <w:left w:val="none" w:sz="0" w:space="0" w:color="auto"/>
        <w:bottom w:val="none" w:sz="0" w:space="0" w:color="auto"/>
        <w:right w:val="none" w:sz="0" w:space="0" w:color="auto"/>
      </w:divBdr>
    </w:div>
    <w:div w:id="953369799">
      <w:bodyDiv w:val="1"/>
      <w:marLeft w:val="0"/>
      <w:marRight w:val="0"/>
      <w:marTop w:val="0"/>
      <w:marBottom w:val="0"/>
      <w:divBdr>
        <w:top w:val="none" w:sz="0" w:space="0" w:color="auto"/>
        <w:left w:val="none" w:sz="0" w:space="0" w:color="auto"/>
        <w:bottom w:val="none" w:sz="0" w:space="0" w:color="auto"/>
        <w:right w:val="none" w:sz="0" w:space="0" w:color="auto"/>
      </w:divBdr>
    </w:div>
    <w:div w:id="953437855">
      <w:bodyDiv w:val="1"/>
      <w:marLeft w:val="0"/>
      <w:marRight w:val="0"/>
      <w:marTop w:val="0"/>
      <w:marBottom w:val="0"/>
      <w:divBdr>
        <w:top w:val="none" w:sz="0" w:space="0" w:color="auto"/>
        <w:left w:val="none" w:sz="0" w:space="0" w:color="auto"/>
        <w:bottom w:val="none" w:sz="0" w:space="0" w:color="auto"/>
        <w:right w:val="none" w:sz="0" w:space="0" w:color="auto"/>
      </w:divBdr>
    </w:div>
    <w:div w:id="953823692">
      <w:bodyDiv w:val="1"/>
      <w:marLeft w:val="0"/>
      <w:marRight w:val="0"/>
      <w:marTop w:val="0"/>
      <w:marBottom w:val="0"/>
      <w:divBdr>
        <w:top w:val="none" w:sz="0" w:space="0" w:color="auto"/>
        <w:left w:val="none" w:sz="0" w:space="0" w:color="auto"/>
        <w:bottom w:val="none" w:sz="0" w:space="0" w:color="auto"/>
        <w:right w:val="none" w:sz="0" w:space="0" w:color="auto"/>
      </w:divBdr>
    </w:div>
    <w:div w:id="954018743">
      <w:bodyDiv w:val="1"/>
      <w:marLeft w:val="0"/>
      <w:marRight w:val="0"/>
      <w:marTop w:val="0"/>
      <w:marBottom w:val="0"/>
      <w:divBdr>
        <w:top w:val="none" w:sz="0" w:space="0" w:color="auto"/>
        <w:left w:val="none" w:sz="0" w:space="0" w:color="auto"/>
        <w:bottom w:val="none" w:sz="0" w:space="0" w:color="auto"/>
        <w:right w:val="none" w:sz="0" w:space="0" w:color="auto"/>
      </w:divBdr>
    </w:div>
    <w:div w:id="954093823">
      <w:bodyDiv w:val="1"/>
      <w:marLeft w:val="0"/>
      <w:marRight w:val="0"/>
      <w:marTop w:val="0"/>
      <w:marBottom w:val="0"/>
      <w:divBdr>
        <w:top w:val="none" w:sz="0" w:space="0" w:color="auto"/>
        <w:left w:val="none" w:sz="0" w:space="0" w:color="auto"/>
        <w:bottom w:val="none" w:sz="0" w:space="0" w:color="auto"/>
        <w:right w:val="none" w:sz="0" w:space="0" w:color="auto"/>
      </w:divBdr>
    </w:div>
    <w:div w:id="955788923">
      <w:bodyDiv w:val="1"/>
      <w:marLeft w:val="0"/>
      <w:marRight w:val="0"/>
      <w:marTop w:val="0"/>
      <w:marBottom w:val="0"/>
      <w:divBdr>
        <w:top w:val="none" w:sz="0" w:space="0" w:color="auto"/>
        <w:left w:val="none" w:sz="0" w:space="0" w:color="auto"/>
        <w:bottom w:val="none" w:sz="0" w:space="0" w:color="auto"/>
        <w:right w:val="none" w:sz="0" w:space="0" w:color="auto"/>
      </w:divBdr>
    </w:div>
    <w:div w:id="956179149">
      <w:bodyDiv w:val="1"/>
      <w:marLeft w:val="0"/>
      <w:marRight w:val="0"/>
      <w:marTop w:val="0"/>
      <w:marBottom w:val="0"/>
      <w:divBdr>
        <w:top w:val="none" w:sz="0" w:space="0" w:color="auto"/>
        <w:left w:val="none" w:sz="0" w:space="0" w:color="auto"/>
        <w:bottom w:val="none" w:sz="0" w:space="0" w:color="auto"/>
        <w:right w:val="none" w:sz="0" w:space="0" w:color="auto"/>
      </w:divBdr>
    </w:div>
    <w:div w:id="957642140">
      <w:bodyDiv w:val="1"/>
      <w:marLeft w:val="0"/>
      <w:marRight w:val="0"/>
      <w:marTop w:val="0"/>
      <w:marBottom w:val="0"/>
      <w:divBdr>
        <w:top w:val="none" w:sz="0" w:space="0" w:color="auto"/>
        <w:left w:val="none" w:sz="0" w:space="0" w:color="auto"/>
        <w:bottom w:val="none" w:sz="0" w:space="0" w:color="auto"/>
        <w:right w:val="none" w:sz="0" w:space="0" w:color="auto"/>
      </w:divBdr>
    </w:div>
    <w:div w:id="958995072">
      <w:bodyDiv w:val="1"/>
      <w:marLeft w:val="0"/>
      <w:marRight w:val="0"/>
      <w:marTop w:val="0"/>
      <w:marBottom w:val="0"/>
      <w:divBdr>
        <w:top w:val="none" w:sz="0" w:space="0" w:color="auto"/>
        <w:left w:val="none" w:sz="0" w:space="0" w:color="auto"/>
        <w:bottom w:val="none" w:sz="0" w:space="0" w:color="auto"/>
        <w:right w:val="none" w:sz="0" w:space="0" w:color="auto"/>
      </w:divBdr>
    </w:div>
    <w:div w:id="959922050">
      <w:bodyDiv w:val="1"/>
      <w:marLeft w:val="0"/>
      <w:marRight w:val="0"/>
      <w:marTop w:val="0"/>
      <w:marBottom w:val="0"/>
      <w:divBdr>
        <w:top w:val="none" w:sz="0" w:space="0" w:color="auto"/>
        <w:left w:val="none" w:sz="0" w:space="0" w:color="auto"/>
        <w:bottom w:val="none" w:sz="0" w:space="0" w:color="auto"/>
        <w:right w:val="none" w:sz="0" w:space="0" w:color="auto"/>
      </w:divBdr>
    </w:div>
    <w:div w:id="961955928">
      <w:bodyDiv w:val="1"/>
      <w:marLeft w:val="0"/>
      <w:marRight w:val="0"/>
      <w:marTop w:val="0"/>
      <w:marBottom w:val="0"/>
      <w:divBdr>
        <w:top w:val="none" w:sz="0" w:space="0" w:color="auto"/>
        <w:left w:val="none" w:sz="0" w:space="0" w:color="auto"/>
        <w:bottom w:val="none" w:sz="0" w:space="0" w:color="auto"/>
        <w:right w:val="none" w:sz="0" w:space="0" w:color="auto"/>
      </w:divBdr>
    </w:div>
    <w:div w:id="965696330">
      <w:bodyDiv w:val="1"/>
      <w:marLeft w:val="0"/>
      <w:marRight w:val="0"/>
      <w:marTop w:val="0"/>
      <w:marBottom w:val="0"/>
      <w:divBdr>
        <w:top w:val="none" w:sz="0" w:space="0" w:color="auto"/>
        <w:left w:val="none" w:sz="0" w:space="0" w:color="auto"/>
        <w:bottom w:val="none" w:sz="0" w:space="0" w:color="auto"/>
        <w:right w:val="none" w:sz="0" w:space="0" w:color="auto"/>
      </w:divBdr>
    </w:div>
    <w:div w:id="965966547">
      <w:bodyDiv w:val="1"/>
      <w:marLeft w:val="0"/>
      <w:marRight w:val="0"/>
      <w:marTop w:val="0"/>
      <w:marBottom w:val="0"/>
      <w:divBdr>
        <w:top w:val="none" w:sz="0" w:space="0" w:color="auto"/>
        <w:left w:val="none" w:sz="0" w:space="0" w:color="auto"/>
        <w:bottom w:val="none" w:sz="0" w:space="0" w:color="auto"/>
        <w:right w:val="none" w:sz="0" w:space="0" w:color="auto"/>
      </w:divBdr>
    </w:div>
    <w:div w:id="970284512">
      <w:bodyDiv w:val="1"/>
      <w:marLeft w:val="0"/>
      <w:marRight w:val="0"/>
      <w:marTop w:val="0"/>
      <w:marBottom w:val="0"/>
      <w:divBdr>
        <w:top w:val="none" w:sz="0" w:space="0" w:color="auto"/>
        <w:left w:val="none" w:sz="0" w:space="0" w:color="auto"/>
        <w:bottom w:val="none" w:sz="0" w:space="0" w:color="auto"/>
        <w:right w:val="none" w:sz="0" w:space="0" w:color="auto"/>
      </w:divBdr>
    </w:div>
    <w:div w:id="970944562">
      <w:bodyDiv w:val="1"/>
      <w:marLeft w:val="0"/>
      <w:marRight w:val="0"/>
      <w:marTop w:val="0"/>
      <w:marBottom w:val="0"/>
      <w:divBdr>
        <w:top w:val="none" w:sz="0" w:space="0" w:color="auto"/>
        <w:left w:val="none" w:sz="0" w:space="0" w:color="auto"/>
        <w:bottom w:val="none" w:sz="0" w:space="0" w:color="auto"/>
        <w:right w:val="none" w:sz="0" w:space="0" w:color="auto"/>
      </w:divBdr>
    </w:div>
    <w:div w:id="971398403">
      <w:bodyDiv w:val="1"/>
      <w:marLeft w:val="0"/>
      <w:marRight w:val="0"/>
      <w:marTop w:val="0"/>
      <w:marBottom w:val="0"/>
      <w:divBdr>
        <w:top w:val="none" w:sz="0" w:space="0" w:color="auto"/>
        <w:left w:val="none" w:sz="0" w:space="0" w:color="auto"/>
        <w:bottom w:val="none" w:sz="0" w:space="0" w:color="auto"/>
        <w:right w:val="none" w:sz="0" w:space="0" w:color="auto"/>
      </w:divBdr>
    </w:div>
    <w:div w:id="971637673">
      <w:bodyDiv w:val="1"/>
      <w:marLeft w:val="0"/>
      <w:marRight w:val="0"/>
      <w:marTop w:val="0"/>
      <w:marBottom w:val="0"/>
      <w:divBdr>
        <w:top w:val="none" w:sz="0" w:space="0" w:color="auto"/>
        <w:left w:val="none" w:sz="0" w:space="0" w:color="auto"/>
        <w:bottom w:val="none" w:sz="0" w:space="0" w:color="auto"/>
        <w:right w:val="none" w:sz="0" w:space="0" w:color="auto"/>
      </w:divBdr>
    </w:div>
    <w:div w:id="973799527">
      <w:bodyDiv w:val="1"/>
      <w:marLeft w:val="0"/>
      <w:marRight w:val="0"/>
      <w:marTop w:val="0"/>
      <w:marBottom w:val="0"/>
      <w:divBdr>
        <w:top w:val="none" w:sz="0" w:space="0" w:color="auto"/>
        <w:left w:val="none" w:sz="0" w:space="0" w:color="auto"/>
        <w:bottom w:val="none" w:sz="0" w:space="0" w:color="auto"/>
        <w:right w:val="none" w:sz="0" w:space="0" w:color="auto"/>
      </w:divBdr>
    </w:div>
    <w:div w:id="974023893">
      <w:bodyDiv w:val="1"/>
      <w:marLeft w:val="0"/>
      <w:marRight w:val="0"/>
      <w:marTop w:val="0"/>
      <w:marBottom w:val="0"/>
      <w:divBdr>
        <w:top w:val="none" w:sz="0" w:space="0" w:color="auto"/>
        <w:left w:val="none" w:sz="0" w:space="0" w:color="auto"/>
        <w:bottom w:val="none" w:sz="0" w:space="0" w:color="auto"/>
        <w:right w:val="none" w:sz="0" w:space="0" w:color="auto"/>
      </w:divBdr>
    </w:div>
    <w:div w:id="979119398">
      <w:bodyDiv w:val="1"/>
      <w:marLeft w:val="0"/>
      <w:marRight w:val="0"/>
      <w:marTop w:val="0"/>
      <w:marBottom w:val="0"/>
      <w:divBdr>
        <w:top w:val="none" w:sz="0" w:space="0" w:color="auto"/>
        <w:left w:val="none" w:sz="0" w:space="0" w:color="auto"/>
        <w:bottom w:val="none" w:sz="0" w:space="0" w:color="auto"/>
        <w:right w:val="none" w:sz="0" w:space="0" w:color="auto"/>
      </w:divBdr>
    </w:div>
    <w:div w:id="983122482">
      <w:bodyDiv w:val="1"/>
      <w:marLeft w:val="0"/>
      <w:marRight w:val="0"/>
      <w:marTop w:val="0"/>
      <w:marBottom w:val="0"/>
      <w:divBdr>
        <w:top w:val="none" w:sz="0" w:space="0" w:color="auto"/>
        <w:left w:val="none" w:sz="0" w:space="0" w:color="auto"/>
        <w:bottom w:val="none" w:sz="0" w:space="0" w:color="auto"/>
        <w:right w:val="none" w:sz="0" w:space="0" w:color="auto"/>
      </w:divBdr>
    </w:div>
    <w:div w:id="985546733">
      <w:bodyDiv w:val="1"/>
      <w:marLeft w:val="0"/>
      <w:marRight w:val="0"/>
      <w:marTop w:val="0"/>
      <w:marBottom w:val="0"/>
      <w:divBdr>
        <w:top w:val="none" w:sz="0" w:space="0" w:color="auto"/>
        <w:left w:val="none" w:sz="0" w:space="0" w:color="auto"/>
        <w:bottom w:val="none" w:sz="0" w:space="0" w:color="auto"/>
        <w:right w:val="none" w:sz="0" w:space="0" w:color="auto"/>
      </w:divBdr>
    </w:div>
    <w:div w:id="986665701">
      <w:bodyDiv w:val="1"/>
      <w:marLeft w:val="0"/>
      <w:marRight w:val="0"/>
      <w:marTop w:val="0"/>
      <w:marBottom w:val="0"/>
      <w:divBdr>
        <w:top w:val="none" w:sz="0" w:space="0" w:color="auto"/>
        <w:left w:val="none" w:sz="0" w:space="0" w:color="auto"/>
        <w:bottom w:val="none" w:sz="0" w:space="0" w:color="auto"/>
        <w:right w:val="none" w:sz="0" w:space="0" w:color="auto"/>
      </w:divBdr>
    </w:div>
    <w:div w:id="988285719">
      <w:bodyDiv w:val="1"/>
      <w:marLeft w:val="0"/>
      <w:marRight w:val="0"/>
      <w:marTop w:val="0"/>
      <w:marBottom w:val="0"/>
      <w:divBdr>
        <w:top w:val="none" w:sz="0" w:space="0" w:color="auto"/>
        <w:left w:val="none" w:sz="0" w:space="0" w:color="auto"/>
        <w:bottom w:val="none" w:sz="0" w:space="0" w:color="auto"/>
        <w:right w:val="none" w:sz="0" w:space="0" w:color="auto"/>
      </w:divBdr>
    </w:div>
    <w:div w:id="988440380">
      <w:bodyDiv w:val="1"/>
      <w:marLeft w:val="0"/>
      <w:marRight w:val="0"/>
      <w:marTop w:val="0"/>
      <w:marBottom w:val="0"/>
      <w:divBdr>
        <w:top w:val="none" w:sz="0" w:space="0" w:color="auto"/>
        <w:left w:val="none" w:sz="0" w:space="0" w:color="auto"/>
        <w:bottom w:val="none" w:sz="0" w:space="0" w:color="auto"/>
        <w:right w:val="none" w:sz="0" w:space="0" w:color="auto"/>
      </w:divBdr>
    </w:div>
    <w:div w:id="988676616">
      <w:bodyDiv w:val="1"/>
      <w:marLeft w:val="0"/>
      <w:marRight w:val="0"/>
      <w:marTop w:val="0"/>
      <w:marBottom w:val="0"/>
      <w:divBdr>
        <w:top w:val="none" w:sz="0" w:space="0" w:color="auto"/>
        <w:left w:val="none" w:sz="0" w:space="0" w:color="auto"/>
        <w:bottom w:val="none" w:sz="0" w:space="0" w:color="auto"/>
        <w:right w:val="none" w:sz="0" w:space="0" w:color="auto"/>
      </w:divBdr>
    </w:div>
    <w:div w:id="989822869">
      <w:bodyDiv w:val="1"/>
      <w:marLeft w:val="0"/>
      <w:marRight w:val="0"/>
      <w:marTop w:val="0"/>
      <w:marBottom w:val="0"/>
      <w:divBdr>
        <w:top w:val="none" w:sz="0" w:space="0" w:color="auto"/>
        <w:left w:val="none" w:sz="0" w:space="0" w:color="auto"/>
        <w:bottom w:val="none" w:sz="0" w:space="0" w:color="auto"/>
        <w:right w:val="none" w:sz="0" w:space="0" w:color="auto"/>
      </w:divBdr>
    </w:div>
    <w:div w:id="990183768">
      <w:bodyDiv w:val="1"/>
      <w:marLeft w:val="0"/>
      <w:marRight w:val="0"/>
      <w:marTop w:val="0"/>
      <w:marBottom w:val="0"/>
      <w:divBdr>
        <w:top w:val="none" w:sz="0" w:space="0" w:color="auto"/>
        <w:left w:val="none" w:sz="0" w:space="0" w:color="auto"/>
        <w:bottom w:val="none" w:sz="0" w:space="0" w:color="auto"/>
        <w:right w:val="none" w:sz="0" w:space="0" w:color="auto"/>
      </w:divBdr>
    </w:div>
    <w:div w:id="991837206">
      <w:bodyDiv w:val="1"/>
      <w:marLeft w:val="0"/>
      <w:marRight w:val="0"/>
      <w:marTop w:val="0"/>
      <w:marBottom w:val="0"/>
      <w:divBdr>
        <w:top w:val="none" w:sz="0" w:space="0" w:color="auto"/>
        <w:left w:val="none" w:sz="0" w:space="0" w:color="auto"/>
        <w:bottom w:val="none" w:sz="0" w:space="0" w:color="auto"/>
        <w:right w:val="none" w:sz="0" w:space="0" w:color="auto"/>
      </w:divBdr>
    </w:div>
    <w:div w:id="992879452">
      <w:bodyDiv w:val="1"/>
      <w:marLeft w:val="0"/>
      <w:marRight w:val="0"/>
      <w:marTop w:val="0"/>
      <w:marBottom w:val="0"/>
      <w:divBdr>
        <w:top w:val="none" w:sz="0" w:space="0" w:color="auto"/>
        <w:left w:val="none" w:sz="0" w:space="0" w:color="auto"/>
        <w:bottom w:val="none" w:sz="0" w:space="0" w:color="auto"/>
        <w:right w:val="none" w:sz="0" w:space="0" w:color="auto"/>
      </w:divBdr>
    </w:div>
    <w:div w:id="994995228">
      <w:bodyDiv w:val="1"/>
      <w:marLeft w:val="0"/>
      <w:marRight w:val="0"/>
      <w:marTop w:val="0"/>
      <w:marBottom w:val="0"/>
      <w:divBdr>
        <w:top w:val="none" w:sz="0" w:space="0" w:color="auto"/>
        <w:left w:val="none" w:sz="0" w:space="0" w:color="auto"/>
        <w:bottom w:val="none" w:sz="0" w:space="0" w:color="auto"/>
        <w:right w:val="none" w:sz="0" w:space="0" w:color="auto"/>
      </w:divBdr>
    </w:div>
    <w:div w:id="996307061">
      <w:bodyDiv w:val="1"/>
      <w:marLeft w:val="0"/>
      <w:marRight w:val="0"/>
      <w:marTop w:val="0"/>
      <w:marBottom w:val="0"/>
      <w:divBdr>
        <w:top w:val="none" w:sz="0" w:space="0" w:color="auto"/>
        <w:left w:val="none" w:sz="0" w:space="0" w:color="auto"/>
        <w:bottom w:val="none" w:sz="0" w:space="0" w:color="auto"/>
        <w:right w:val="none" w:sz="0" w:space="0" w:color="auto"/>
      </w:divBdr>
    </w:div>
    <w:div w:id="996957263">
      <w:bodyDiv w:val="1"/>
      <w:marLeft w:val="0"/>
      <w:marRight w:val="0"/>
      <w:marTop w:val="0"/>
      <w:marBottom w:val="0"/>
      <w:divBdr>
        <w:top w:val="none" w:sz="0" w:space="0" w:color="auto"/>
        <w:left w:val="none" w:sz="0" w:space="0" w:color="auto"/>
        <w:bottom w:val="none" w:sz="0" w:space="0" w:color="auto"/>
        <w:right w:val="none" w:sz="0" w:space="0" w:color="auto"/>
      </w:divBdr>
    </w:div>
    <w:div w:id="997004285">
      <w:bodyDiv w:val="1"/>
      <w:marLeft w:val="0"/>
      <w:marRight w:val="0"/>
      <w:marTop w:val="0"/>
      <w:marBottom w:val="0"/>
      <w:divBdr>
        <w:top w:val="none" w:sz="0" w:space="0" w:color="auto"/>
        <w:left w:val="none" w:sz="0" w:space="0" w:color="auto"/>
        <w:bottom w:val="none" w:sz="0" w:space="0" w:color="auto"/>
        <w:right w:val="none" w:sz="0" w:space="0" w:color="auto"/>
      </w:divBdr>
    </w:div>
    <w:div w:id="998193204">
      <w:bodyDiv w:val="1"/>
      <w:marLeft w:val="0"/>
      <w:marRight w:val="0"/>
      <w:marTop w:val="0"/>
      <w:marBottom w:val="0"/>
      <w:divBdr>
        <w:top w:val="none" w:sz="0" w:space="0" w:color="auto"/>
        <w:left w:val="none" w:sz="0" w:space="0" w:color="auto"/>
        <w:bottom w:val="none" w:sz="0" w:space="0" w:color="auto"/>
        <w:right w:val="none" w:sz="0" w:space="0" w:color="auto"/>
      </w:divBdr>
    </w:div>
    <w:div w:id="1000304696">
      <w:bodyDiv w:val="1"/>
      <w:marLeft w:val="0"/>
      <w:marRight w:val="0"/>
      <w:marTop w:val="0"/>
      <w:marBottom w:val="0"/>
      <w:divBdr>
        <w:top w:val="none" w:sz="0" w:space="0" w:color="auto"/>
        <w:left w:val="none" w:sz="0" w:space="0" w:color="auto"/>
        <w:bottom w:val="none" w:sz="0" w:space="0" w:color="auto"/>
        <w:right w:val="none" w:sz="0" w:space="0" w:color="auto"/>
      </w:divBdr>
    </w:div>
    <w:div w:id="1001005669">
      <w:bodyDiv w:val="1"/>
      <w:marLeft w:val="0"/>
      <w:marRight w:val="0"/>
      <w:marTop w:val="0"/>
      <w:marBottom w:val="0"/>
      <w:divBdr>
        <w:top w:val="none" w:sz="0" w:space="0" w:color="auto"/>
        <w:left w:val="none" w:sz="0" w:space="0" w:color="auto"/>
        <w:bottom w:val="none" w:sz="0" w:space="0" w:color="auto"/>
        <w:right w:val="none" w:sz="0" w:space="0" w:color="auto"/>
      </w:divBdr>
    </w:div>
    <w:div w:id="1001588940">
      <w:bodyDiv w:val="1"/>
      <w:marLeft w:val="0"/>
      <w:marRight w:val="0"/>
      <w:marTop w:val="0"/>
      <w:marBottom w:val="0"/>
      <w:divBdr>
        <w:top w:val="none" w:sz="0" w:space="0" w:color="auto"/>
        <w:left w:val="none" w:sz="0" w:space="0" w:color="auto"/>
        <w:bottom w:val="none" w:sz="0" w:space="0" w:color="auto"/>
        <w:right w:val="none" w:sz="0" w:space="0" w:color="auto"/>
      </w:divBdr>
    </w:div>
    <w:div w:id="1003045389">
      <w:bodyDiv w:val="1"/>
      <w:marLeft w:val="0"/>
      <w:marRight w:val="0"/>
      <w:marTop w:val="0"/>
      <w:marBottom w:val="0"/>
      <w:divBdr>
        <w:top w:val="none" w:sz="0" w:space="0" w:color="auto"/>
        <w:left w:val="none" w:sz="0" w:space="0" w:color="auto"/>
        <w:bottom w:val="none" w:sz="0" w:space="0" w:color="auto"/>
        <w:right w:val="none" w:sz="0" w:space="0" w:color="auto"/>
      </w:divBdr>
    </w:div>
    <w:div w:id="1003359003">
      <w:bodyDiv w:val="1"/>
      <w:marLeft w:val="0"/>
      <w:marRight w:val="0"/>
      <w:marTop w:val="0"/>
      <w:marBottom w:val="0"/>
      <w:divBdr>
        <w:top w:val="none" w:sz="0" w:space="0" w:color="auto"/>
        <w:left w:val="none" w:sz="0" w:space="0" w:color="auto"/>
        <w:bottom w:val="none" w:sz="0" w:space="0" w:color="auto"/>
        <w:right w:val="none" w:sz="0" w:space="0" w:color="auto"/>
      </w:divBdr>
    </w:div>
    <w:div w:id="1003581210">
      <w:bodyDiv w:val="1"/>
      <w:marLeft w:val="0"/>
      <w:marRight w:val="0"/>
      <w:marTop w:val="0"/>
      <w:marBottom w:val="0"/>
      <w:divBdr>
        <w:top w:val="none" w:sz="0" w:space="0" w:color="auto"/>
        <w:left w:val="none" w:sz="0" w:space="0" w:color="auto"/>
        <w:bottom w:val="none" w:sz="0" w:space="0" w:color="auto"/>
        <w:right w:val="none" w:sz="0" w:space="0" w:color="auto"/>
      </w:divBdr>
    </w:div>
    <w:div w:id="1003818217">
      <w:bodyDiv w:val="1"/>
      <w:marLeft w:val="0"/>
      <w:marRight w:val="0"/>
      <w:marTop w:val="0"/>
      <w:marBottom w:val="0"/>
      <w:divBdr>
        <w:top w:val="none" w:sz="0" w:space="0" w:color="auto"/>
        <w:left w:val="none" w:sz="0" w:space="0" w:color="auto"/>
        <w:bottom w:val="none" w:sz="0" w:space="0" w:color="auto"/>
        <w:right w:val="none" w:sz="0" w:space="0" w:color="auto"/>
      </w:divBdr>
    </w:div>
    <w:div w:id="1004044084">
      <w:bodyDiv w:val="1"/>
      <w:marLeft w:val="0"/>
      <w:marRight w:val="0"/>
      <w:marTop w:val="0"/>
      <w:marBottom w:val="0"/>
      <w:divBdr>
        <w:top w:val="none" w:sz="0" w:space="0" w:color="auto"/>
        <w:left w:val="none" w:sz="0" w:space="0" w:color="auto"/>
        <w:bottom w:val="none" w:sz="0" w:space="0" w:color="auto"/>
        <w:right w:val="none" w:sz="0" w:space="0" w:color="auto"/>
      </w:divBdr>
    </w:div>
    <w:div w:id="1004355477">
      <w:bodyDiv w:val="1"/>
      <w:marLeft w:val="0"/>
      <w:marRight w:val="0"/>
      <w:marTop w:val="0"/>
      <w:marBottom w:val="0"/>
      <w:divBdr>
        <w:top w:val="none" w:sz="0" w:space="0" w:color="auto"/>
        <w:left w:val="none" w:sz="0" w:space="0" w:color="auto"/>
        <w:bottom w:val="none" w:sz="0" w:space="0" w:color="auto"/>
        <w:right w:val="none" w:sz="0" w:space="0" w:color="auto"/>
      </w:divBdr>
    </w:div>
    <w:div w:id="1004824695">
      <w:bodyDiv w:val="1"/>
      <w:marLeft w:val="0"/>
      <w:marRight w:val="0"/>
      <w:marTop w:val="0"/>
      <w:marBottom w:val="0"/>
      <w:divBdr>
        <w:top w:val="none" w:sz="0" w:space="0" w:color="auto"/>
        <w:left w:val="none" w:sz="0" w:space="0" w:color="auto"/>
        <w:bottom w:val="none" w:sz="0" w:space="0" w:color="auto"/>
        <w:right w:val="none" w:sz="0" w:space="0" w:color="auto"/>
      </w:divBdr>
    </w:div>
    <w:div w:id="1004891669">
      <w:bodyDiv w:val="1"/>
      <w:marLeft w:val="0"/>
      <w:marRight w:val="0"/>
      <w:marTop w:val="0"/>
      <w:marBottom w:val="0"/>
      <w:divBdr>
        <w:top w:val="none" w:sz="0" w:space="0" w:color="auto"/>
        <w:left w:val="none" w:sz="0" w:space="0" w:color="auto"/>
        <w:bottom w:val="none" w:sz="0" w:space="0" w:color="auto"/>
        <w:right w:val="none" w:sz="0" w:space="0" w:color="auto"/>
      </w:divBdr>
    </w:div>
    <w:div w:id="1005326797">
      <w:bodyDiv w:val="1"/>
      <w:marLeft w:val="0"/>
      <w:marRight w:val="0"/>
      <w:marTop w:val="0"/>
      <w:marBottom w:val="0"/>
      <w:divBdr>
        <w:top w:val="none" w:sz="0" w:space="0" w:color="auto"/>
        <w:left w:val="none" w:sz="0" w:space="0" w:color="auto"/>
        <w:bottom w:val="none" w:sz="0" w:space="0" w:color="auto"/>
        <w:right w:val="none" w:sz="0" w:space="0" w:color="auto"/>
      </w:divBdr>
    </w:div>
    <w:div w:id="1005744929">
      <w:bodyDiv w:val="1"/>
      <w:marLeft w:val="0"/>
      <w:marRight w:val="0"/>
      <w:marTop w:val="0"/>
      <w:marBottom w:val="0"/>
      <w:divBdr>
        <w:top w:val="none" w:sz="0" w:space="0" w:color="auto"/>
        <w:left w:val="none" w:sz="0" w:space="0" w:color="auto"/>
        <w:bottom w:val="none" w:sz="0" w:space="0" w:color="auto"/>
        <w:right w:val="none" w:sz="0" w:space="0" w:color="auto"/>
      </w:divBdr>
    </w:div>
    <w:div w:id="1006134587">
      <w:bodyDiv w:val="1"/>
      <w:marLeft w:val="0"/>
      <w:marRight w:val="0"/>
      <w:marTop w:val="0"/>
      <w:marBottom w:val="0"/>
      <w:divBdr>
        <w:top w:val="none" w:sz="0" w:space="0" w:color="auto"/>
        <w:left w:val="none" w:sz="0" w:space="0" w:color="auto"/>
        <w:bottom w:val="none" w:sz="0" w:space="0" w:color="auto"/>
        <w:right w:val="none" w:sz="0" w:space="0" w:color="auto"/>
      </w:divBdr>
    </w:div>
    <w:div w:id="1007829980">
      <w:bodyDiv w:val="1"/>
      <w:marLeft w:val="0"/>
      <w:marRight w:val="0"/>
      <w:marTop w:val="0"/>
      <w:marBottom w:val="0"/>
      <w:divBdr>
        <w:top w:val="none" w:sz="0" w:space="0" w:color="auto"/>
        <w:left w:val="none" w:sz="0" w:space="0" w:color="auto"/>
        <w:bottom w:val="none" w:sz="0" w:space="0" w:color="auto"/>
        <w:right w:val="none" w:sz="0" w:space="0" w:color="auto"/>
      </w:divBdr>
    </w:div>
    <w:div w:id="1008407348">
      <w:bodyDiv w:val="1"/>
      <w:marLeft w:val="0"/>
      <w:marRight w:val="0"/>
      <w:marTop w:val="0"/>
      <w:marBottom w:val="0"/>
      <w:divBdr>
        <w:top w:val="none" w:sz="0" w:space="0" w:color="auto"/>
        <w:left w:val="none" w:sz="0" w:space="0" w:color="auto"/>
        <w:bottom w:val="none" w:sz="0" w:space="0" w:color="auto"/>
        <w:right w:val="none" w:sz="0" w:space="0" w:color="auto"/>
      </w:divBdr>
    </w:div>
    <w:div w:id="1010335741">
      <w:bodyDiv w:val="1"/>
      <w:marLeft w:val="0"/>
      <w:marRight w:val="0"/>
      <w:marTop w:val="0"/>
      <w:marBottom w:val="0"/>
      <w:divBdr>
        <w:top w:val="none" w:sz="0" w:space="0" w:color="auto"/>
        <w:left w:val="none" w:sz="0" w:space="0" w:color="auto"/>
        <w:bottom w:val="none" w:sz="0" w:space="0" w:color="auto"/>
        <w:right w:val="none" w:sz="0" w:space="0" w:color="auto"/>
      </w:divBdr>
    </w:div>
    <w:div w:id="1014766855">
      <w:bodyDiv w:val="1"/>
      <w:marLeft w:val="0"/>
      <w:marRight w:val="0"/>
      <w:marTop w:val="0"/>
      <w:marBottom w:val="0"/>
      <w:divBdr>
        <w:top w:val="none" w:sz="0" w:space="0" w:color="auto"/>
        <w:left w:val="none" w:sz="0" w:space="0" w:color="auto"/>
        <w:bottom w:val="none" w:sz="0" w:space="0" w:color="auto"/>
        <w:right w:val="none" w:sz="0" w:space="0" w:color="auto"/>
      </w:divBdr>
    </w:div>
    <w:div w:id="1016494172">
      <w:bodyDiv w:val="1"/>
      <w:marLeft w:val="0"/>
      <w:marRight w:val="0"/>
      <w:marTop w:val="0"/>
      <w:marBottom w:val="0"/>
      <w:divBdr>
        <w:top w:val="none" w:sz="0" w:space="0" w:color="auto"/>
        <w:left w:val="none" w:sz="0" w:space="0" w:color="auto"/>
        <w:bottom w:val="none" w:sz="0" w:space="0" w:color="auto"/>
        <w:right w:val="none" w:sz="0" w:space="0" w:color="auto"/>
      </w:divBdr>
    </w:div>
    <w:div w:id="1017315850">
      <w:bodyDiv w:val="1"/>
      <w:marLeft w:val="0"/>
      <w:marRight w:val="0"/>
      <w:marTop w:val="0"/>
      <w:marBottom w:val="0"/>
      <w:divBdr>
        <w:top w:val="none" w:sz="0" w:space="0" w:color="auto"/>
        <w:left w:val="none" w:sz="0" w:space="0" w:color="auto"/>
        <w:bottom w:val="none" w:sz="0" w:space="0" w:color="auto"/>
        <w:right w:val="none" w:sz="0" w:space="0" w:color="auto"/>
      </w:divBdr>
    </w:div>
    <w:div w:id="1017464665">
      <w:bodyDiv w:val="1"/>
      <w:marLeft w:val="0"/>
      <w:marRight w:val="0"/>
      <w:marTop w:val="0"/>
      <w:marBottom w:val="0"/>
      <w:divBdr>
        <w:top w:val="none" w:sz="0" w:space="0" w:color="auto"/>
        <w:left w:val="none" w:sz="0" w:space="0" w:color="auto"/>
        <w:bottom w:val="none" w:sz="0" w:space="0" w:color="auto"/>
        <w:right w:val="none" w:sz="0" w:space="0" w:color="auto"/>
      </w:divBdr>
    </w:div>
    <w:div w:id="1017923958">
      <w:bodyDiv w:val="1"/>
      <w:marLeft w:val="0"/>
      <w:marRight w:val="0"/>
      <w:marTop w:val="0"/>
      <w:marBottom w:val="0"/>
      <w:divBdr>
        <w:top w:val="none" w:sz="0" w:space="0" w:color="auto"/>
        <w:left w:val="none" w:sz="0" w:space="0" w:color="auto"/>
        <w:bottom w:val="none" w:sz="0" w:space="0" w:color="auto"/>
        <w:right w:val="none" w:sz="0" w:space="0" w:color="auto"/>
      </w:divBdr>
    </w:div>
    <w:div w:id="1018197747">
      <w:bodyDiv w:val="1"/>
      <w:marLeft w:val="0"/>
      <w:marRight w:val="0"/>
      <w:marTop w:val="0"/>
      <w:marBottom w:val="0"/>
      <w:divBdr>
        <w:top w:val="none" w:sz="0" w:space="0" w:color="auto"/>
        <w:left w:val="none" w:sz="0" w:space="0" w:color="auto"/>
        <w:bottom w:val="none" w:sz="0" w:space="0" w:color="auto"/>
        <w:right w:val="none" w:sz="0" w:space="0" w:color="auto"/>
      </w:divBdr>
    </w:div>
    <w:div w:id="1019503702">
      <w:bodyDiv w:val="1"/>
      <w:marLeft w:val="0"/>
      <w:marRight w:val="0"/>
      <w:marTop w:val="0"/>
      <w:marBottom w:val="0"/>
      <w:divBdr>
        <w:top w:val="none" w:sz="0" w:space="0" w:color="auto"/>
        <w:left w:val="none" w:sz="0" w:space="0" w:color="auto"/>
        <w:bottom w:val="none" w:sz="0" w:space="0" w:color="auto"/>
        <w:right w:val="none" w:sz="0" w:space="0" w:color="auto"/>
      </w:divBdr>
    </w:div>
    <w:div w:id="1021249258">
      <w:bodyDiv w:val="1"/>
      <w:marLeft w:val="0"/>
      <w:marRight w:val="0"/>
      <w:marTop w:val="0"/>
      <w:marBottom w:val="0"/>
      <w:divBdr>
        <w:top w:val="none" w:sz="0" w:space="0" w:color="auto"/>
        <w:left w:val="none" w:sz="0" w:space="0" w:color="auto"/>
        <w:bottom w:val="none" w:sz="0" w:space="0" w:color="auto"/>
        <w:right w:val="none" w:sz="0" w:space="0" w:color="auto"/>
      </w:divBdr>
    </w:div>
    <w:div w:id="1023169269">
      <w:bodyDiv w:val="1"/>
      <w:marLeft w:val="0"/>
      <w:marRight w:val="0"/>
      <w:marTop w:val="0"/>
      <w:marBottom w:val="0"/>
      <w:divBdr>
        <w:top w:val="none" w:sz="0" w:space="0" w:color="auto"/>
        <w:left w:val="none" w:sz="0" w:space="0" w:color="auto"/>
        <w:bottom w:val="none" w:sz="0" w:space="0" w:color="auto"/>
        <w:right w:val="none" w:sz="0" w:space="0" w:color="auto"/>
      </w:divBdr>
    </w:div>
    <w:div w:id="1023632219">
      <w:bodyDiv w:val="1"/>
      <w:marLeft w:val="0"/>
      <w:marRight w:val="0"/>
      <w:marTop w:val="0"/>
      <w:marBottom w:val="0"/>
      <w:divBdr>
        <w:top w:val="none" w:sz="0" w:space="0" w:color="auto"/>
        <w:left w:val="none" w:sz="0" w:space="0" w:color="auto"/>
        <w:bottom w:val="none" w:sz="0" w:space="0" w:color="auto"/>
        <w:right w:val="none" w:sz="0" w:space="0" w:color="auto"/>
      </w:divBdr>
    </w:div>
    <w:div w:id="1023870354">
      <w:bodyDiv w:val="1"/>
      <w:marLeft w:val="0"/>
      <w:marRight w:val="0"/>
      <w:marTop w:val="0"/>
      <w:marBottom w:val="0"/>
      <w:divBdr>
        <w:top w:val="none" w:sz="0" w:space="0" w:color="auto"/>
        <w:left w:val="none" w:sz="0" w:space="0" w:color="auto"/>
        <w:bottom w:val="none" w:sz="0" w:space="0" w:color="auto"/>
        <w:right w:val="none" w:sz="0" w:space="0" w:color="auto"/>
      </w:divBdr>
    </w:div>
    <w:div w:id="1025328970">
      <w:bodyDiv w:val="1"/>
      <w:marLeft w:val="0"/>
      <w:marRight w:val="0"/>
      <w:marTop w:val="0"/>
      <w:marBottom w:val="0"/>
      <w:divBdr>
        <w:top w:val="none" w:sz="0" w:space="0" w:color="auto"/>
        <w:left w:val="none" w:sz="0" w:space="0" w:color="auto"/>
        <w:bottom w:val="none" w:sz="0" w:space="0" w:color="auto"/>
        <w:right w:val="none" w:sz="0" w:space="0" w:color="auto"/>
      </w:divBdr>
    </w:div>
    <w:div w:id="1026980364">
      <w:bodyDiv w:val="1"/>
      <w:marLeft w:val="0"/>
      <w:marRight w:val="0"/>
      <w:marTop w:val="0"/>
      <w:marBottom w:val="0"/>
      <w:divBdr>
        <w:top w:val="none" w:sz="0" w:space="0" w:color="auto"/>
        <w:left w:val="none" w:sz="0" w:space="0" w:color="auto"/>
        <w:bottom w:val="none" w:sz="0" w:space="0" w:color="auto"/>
        <w:right w:val="none" w:sz="0" w:space="0" w:color="auto"/>
      </w:divBdr>
    </w:div>
    <w:div w:id="1027675945">
      <w:bodyDiv w:val="1"/>
      <w:marLeft w:val="0"/>
      <w:marRight w:val="0"/>
      <w:marTop w:val="0"/>
      <w:marBottom w:val="0"/>
      <w:divBdr>
        <w:top w:val="none" w:sz="0" w:space="0" w:color="auto"/>
        <w:left w:val="none" w:sz="0" w:space="0" w:color="auto"/>
        <w:bottom w:val="none" w:sz="0" w:space="0" w:color="auto"/>
        <w:right w:val="none" w:sz="0" w:space="0" w:color="auto"/>
      </w:divBdr>
    </w:div>
    <w:div w:id="1031148541">
      <w:bodyDiv w:val="1"/>
      <w:marLeft w:val="0"/>
      <w:marRight w:val="0"/>
      <w:marTop w:val="0"/>
      <w:marBottom w:val="0"/>
      <w:divBdr>
        <w:top w:val="none" w:sz="0" w:space="0" w:color="auto"/>
        <w:left w:val="none" w:sz="0" w:space="0" w:color="auto"/>
        <w:bottom w:val="none" w:sz="0" w:space="0" w:color="auto"/>
        <w:right w:val="none" w:sz="0" w:space="0" w:color="auto"/>
      </w:divBdr>
    </w:div>
    <w:div w:id="1031226124">
      <w:bodyDiv w:val="1"/>
      <w:marLeft w:val="0"/>
      <w:marRight w:val="0"/>
      <w:marTop w:val="0"/>
      <w:marBottom w:val="0"/>
      <w:divBdr>
        <w:top w:val="none" w:sz="0" w:space="0" w:color="auto"/>
        <w:left w:val="none" w:sz="0" w:space="0" w:color="auto"/>
        <w:bottom w:val="none" w:sz="0" w:space="0" w:color="auto"/>
        <w:right w:val="none" w:sz="0" w:space="0" w:color="auto"/>
      </w:divBdr>
    </w:div>
    <w:div w:id="1031687880">
      <w:bodyDiv w:val="1"/>
      <w:marLeft w:val="0"/>
      <w:marRight w:val="0"/>
      <w:marTop w:val="0"/>
      <w:marBottom w:val="0"/>
      <w:divBdr>
        <w:top w:val="none" w:sz="0" w:space="0" w:color="auto"/>
        <w:left w:val="none" w:sz="0" w:space="0" w:color="auto"/>
        <w:bottom w:val="none" w:sz="0" w:space="0" w:color="auto"/>
        <w:right w:val="none" w:sz="0" w:space="0" w:color="auto"/>
      </w:divBdr>
    </w:div>
    <w:div w:id="1033068264">
      <w:bodyDiv w:val="1"/>
      <w:marLeft w:val="0"/>
      <w:marRight w:val="0"/>
      <w:marTop w:val="0"/>
      <w:marBottom w:val="0"/>
      <w:divBdr>
        <w:top w:val="none" w:sz="0" w:space="0" w:color="auto"/>
        <w:left w:val="none" w:sz="0" w:space="0" w:color="auto"/>
        <w:bottom w:val="none" w:sz="0" w:space="0" w:color="auto"/>
        <w:right w:val="none" w:sz="0" w:space="0" w:color="auto"/>
      </w:divBdr>
    </w:div>
    <w:div w:id="1036855181">
      <w:bodyDiv w:val="1"/>
      <w:marLeft w:val="0"/>
      <w:marRight w:val="0"/>
      <w:marTop w:val="0"/>
      <w:marBottom w:val="0"/>
      <w:divBdr>
        <w:top w:val="none" w:sz="0" w:space="0" w:color="auto"/>
        <w:left w:val="none" w:sz="0" w:space="0" w:color="auto"/>
        <w:bottom w:val="none" w:sz="0" w:space="0" w:color="auto"/>
        <w:right w:val="none" w:sz="0" w:space="0" w:color="auto"/>
      </w:divBdr>
    </w:div>
    <w:div w:id="1038119168">
      <w:bodyDiv w:val="1"/>
      <w:marLeft w:val="0"/>
      <w:marRight w:val="0"/>
      <w:marTop w:val="0"/>
      <w:marBottom w:val="0"/>
      <w:divBdr>
        <w:top w:val="none" w:sz="0" w:space="0" w:color="auto"/>
        <w:left w:val="none" w:sz="0" w:space="0" w:color="auto"/>
        <w:bottom w:val="none" w:sz="0" w:space="0" w:color="auto"/>
        <w:right w:val="none" w:sz="0" w:space="0" w:color="auto"/>
      </w:divBdr>
    </w:div>
    <w:div w:id="1038892686">
      <w:bodyDiv w:val="1"/>
      <w:marLeft w:val="0"/>
      <w:marRight w:val="0"/>
      <w:marTop w:val="0"/>
      <w:marBottom w:val="0"/>
      <w:divBdr>
        <w:top w:val="none" w:sz="0" w:space="0" w:color="auto"/>
        <w:left w:val="none" w:sz="0" w:space="0" w:color="auto"/>
        <w:bottom w:val="none" w:sz="0" w:space="0" w:color="auto"/>
        <w:right w:val="none" w:sz="0" w:space="0" w:color="auto"/>
      </w:divBdr>
    </w:div>
    <w:div w:id="1043560648">
      <w:bodyDiv w:val="1"/>
      <w:marLeft w:val="0"/>
      <w:marRight w:val="0"/>
      <w:marTop w:val="0"/>
      <w:marBottom w:val="0"/>
      <w:divBdr>
        <w:top w:val="none" w:sz="0" w:space="0" w:color="auto"/>
        <w:left w:val="none" w:sz="0" w:space="0" w:color="auto"/>
        <w:bottom w:val="none" w:sz="0" w:space="0" w:color="auto"/>
        <w:right w:val="none" w:sz="0" w:space="0" w:color="auto"/>
      </w:divBdr>
    </w:div>
    <w:div w:id="1044596221">
      <w:bodyDiv w:val="1"/>
      <w:marLeft w:val="0"/>
      <w:marRight w:val="0"/>
      <w:marTop w:val="0"/>
      <w:marBottom w:val="0"/>
      <w:divBdr>
        <w:top w:val="none" w:sz="0" w:space="0" w:color="auto"/>
        <w:left w:val="none" w:sz="0" w:space="0" w:color="auto"/>
        <w:bottom w:val="none" w:sz="0" w:space="0" w:color="auto"/>
        <w:right w:val="none" w:sz="0" w:space="0" w:color="auto"/>
      </w:divBdr>
    </w:div>
    <w:div w:id="1049258272">
      <w:bodyDiv w:val="1"/>
      <w:marLeft w:val="0"/>
      <w:marRight w:val="0"/>
      <w:marTop w:val="0"/>
      <w:marBottom w:val="0"/>
      <w:divBdr>
        <w:top w:val="none" w:sz="0" w:space="0" w:color="auto"/>
        <w:left w:val="none" w:sz="0" w:space="0" w:color="auto"/>
        <w:bottom w:val="none" w:sz="0" w:space="0" w:color="auto"/>
        <w:right w:val="none" w:sz="0" w:space="0" w:color="auto"/>
      </w:divBdr>
    </w:div>
    <w:div w:id="1051880870">
      <w:bodyDiv w:val="1"/>
      <w:marLeft w:val="0"/>
      <w:marRight w:val="0"/>
      <w:marTop w:val="0"/>
      <w:marBottom w:val="0"/>
      <w:divBdr>
        <w:top w:val="none" w:sz="0" w:space="0" w:color="auto"/>
        <w:left w:val="none" w:sz="0" w:space="0" w:color="auto"/>
        <w:bottom w:val="none" w:sz="0" w:space="0" w:color="auto"/>
        <w:right w:val="none" w:sz="0" w:space="0" w:color="auto"/>
      </w:divBdr>
    </w:div>
    <w:div w:id="1052078838">
      <w:bodyDiv w:val="1"/>
      <w:marLeft w:val="0"/>
      <w:marRight w:val="0"/>
      <w:marTop w:val="0"/>
      <w:marBottom w:val="0"/>
      <w:divBdr>
        <w:top w:val="none" w:sz="0" w:space="0" w:color="auto"/>
        <w:left w:val="none" w:sz="0" w:space="0" w:color="auto"/>
        <w:bottom w:val="none" w:sz="0" w:space="0" w:color="auto"/>
        <w:right w:val="none" w:sz="0" w:space="0" w:color="auto"/>
      </w:divBdr>
    </w:div>
    <w:div w:id="1052728600">
      <w:bodyDiv w:val="1"/>
      <w:marLeft w:val="0"/>
      <w:marRight w:val="0"/>
      <w:marTop w:val="0"/>
      <w:marBottom w:val="0"/>
      <w:divBdr>
        <w:top w:val="none" w:sz="0" w:space="0" w:color="auto"/>
        <w:left w:val="none" w:sz="0" w:space="0" w:color="auto"/>
        <w:bottom w:val="none" w:sz="0" w:space="0" w:color="auto"/>
        <w:right w:val="none" w:sz="0" w:space="0" w:color="auto"/>
      </w:divBdr>
    </w:div>
    <w:div w:id="1052772184">
      <w:bodyDiv w:val="1"/>
      <w:marLeft w:val="0"/>
      <w:marRight w:val="0"/>
      <w:marTop w:val="0"/>
      <w:marBottom w:val="0"/>
      <w:divBdr>
        <w:top w:val="none" w:sz="0" w:space="0" w:color="auto"/>
        <w:left w:val="none" w:sz="0" w:space="0" w:color="auto"/>
        <w:bottom w:val="none" w:sz="0" w:space="0" w:color="auto"/>
        <w:right w:val="none" w:sz="0" w:space="0" w:color="auto"/>
      </w:divBdr>
    </w:div>
    <w:div w:id="1054891558">
      <w:bodyDiv w:val="1"/>
      <w:marLeft w:val="0"/>
      <w:marRight w:val="0"/>
      <w:marTop w:val="0"/>
      <w:marBottom w:val="0"/>
      <w:divBdr>
        <w:top w:val="none" w:sz="0" w:space="0" w:color="auto"/>
        <w:left w:val="none" w:sz="0" w:space="0" w:color="auto"/>
        <w:bottom w:val="none" w:sz="0" w:space="0" w:color="auto"/>
        <w:right w:val="none" w:sz="0" w:space="0" w:color="auto"/>
      </w:divBdr>
    </w:div>
    <w:div w:id="1055469923">
      <w:bodyDiv w:val="1"/>
      <w:marLeft w:val="0"/>
      <w:marRight w:val="0"/>
      <w:marTop w:val="0"/>
      <w:marBottom w:val="0"/>
      <w:divBdr>
        <w:top w:val="none" w:sz="0" w:space="0" w:color="auto"/>
        <w:left w:val="none" w:sz="0" w:space="0" w:color="auto"/>
        <w:bottom w:val="none" w:sz="0" w:space="0" w:color="auto"/>
        <w:right w:val="none" w:sz="0" w:space="0" w:color="auto"/>
      </w:divBdr>
    </w:div>
    <w:div w:id="1056274951">
      <w:bodyDiv w:val="1"/>
      <w:marLeft w:val="0"/>
      <w:marRight w:val="0"/>
      <w:marTop w:val="0"/>
      <w:marBottom w:val="0"/>
      <w:divBdr>
        <w:top w:val="none" w:sz="0" w:space="0" w:color="auto"/>
        <w:left w:val="none" w:sz="0" w:space="0" w:color="auto"/>
        <w:bottom w:val="none" w:sz="0" w:space="0" w:color="auto"/>
        <w:right w:val="none" w:sz="0" w:space="0" w:color="auto"/>
      </w:divBdr>
    </w:div>
    <w:div w:id="1057709101">
      <w:bodyDiv w:val="1"/>
      <w:marLeft w:val="0"/>
      <w:marRight w:val="0"/>
      <w:marTop w:val="0"/>
      <w:marBottom w:val="0"/>
      <w:divBdr>
        <w:top w:val="none" w:sz="0" w:space="0" w:color="auto"/>
        <w:left w:val="none" w:sz="0" w:space="0" w:color="auto"/>
        <w:bottom w:val="none" w:sz="0" w:space="0" w:color="auto"/>
        <w:right w:val="none" w:sz="0" w:space="0" w:color="auto"/>
      </w:divBdr>
    </w:div>
    <w:div w:id="1059135676">
      <w:bodyDiv w:val="1"/>
      <w:marLeft w:val="0"/>
      <w:marRight w:val="0"/>
      <w:marTop w:val="0"/>
      <w:marBottom w:val="0"/>
      <w:divBdr>
        <w:top w:val="none" w:sz="0" w:space="0" w:color="auto"/>
        <w:left w:val="none" w:sz="0" w:space="0" w:color="auto"/>
        <w:bottom w:val="none" w:sz="0" w:space="0" w:color="auto"/>
        <w:right w:val="none" w:sz="0" w:space="0" w:color="auto"/>
      </w:divBdr>
    </w:div>
    <w:div w:id="1061829103">
      <w:bodyDiv w:val="1"/>
      <w:marLeft w:val="0"/>
      <w:marRight w:val="0"/>
      <w:marTop w:val="0"/>
      <w:marBottom w:val="0"/>
      <w:divBdr>
        <w:top w:val="none" w:sz="0" w:space="0" w:color="auto"/>
        <w:left w:val="none" w:sz="0" w:space="0" w:color="auto"/>
        <w:bottom w:val="none" w:sz="0" w:space="0" w:color="auto"/>
        <w:right w:val="none" w:sz="0" w:space="0" w:color="auto"/>
      </w:divBdr>
    </w:div>
    <w:div w:id="1063259274">
      <w:bodyDiv w:val="1"/>
      <w:marLeft w:val="0"/>
      <w:marRight w:val="0"/>
      <w:marTop w:val="0"/>
      <w:marBottom w:val="0"/>
      <w:divBdr>
        <w:top w:val="none" w:sz="0" w:space="0" w:color="auto"/>
        <w:left w:val="none" w:sz="0" w:space="0" w:color="auto"/>
        <w:bottom w:val="none" w:sz="0" w:space="0" w:color="auto"/>
        <w:right w:val="none" w:sz="0" w:space="0" w:color="auto"/>
      </w:divBdr>
    </w:div>
    <w:div w:id="1064261666">
      <w:bodyDiv w:val="1"/>
      <w:marLeft w:val="0"/>
      <w:marRight w:val="0"/>
      <w:marTop w:val="0"/>
      <w:marBottom w:val="0"/>
      <w:divBdr>
        <w:top w:val="none" w:sz="0" w:space="0" w:color="auto"/>
        <w:left w:val="none" w:sz="0" w:space="0" w:color="auto"/>
        <w:bottom w:val="none" w:sz="0" w:space="0" w:color="auto"/>
        <w:right w:val="none" w:sz="0" w:space="0" w:color="auto"/>
      </w:divBdr>
    </w:div>
    <w:div w:id="1064991377">
      <w:bodyDiv w:val="1"/>
      <w:marLeft w:val="0"/>
      <w:marRight w:val="0"/>
      <w:marTop w:val="0"/>
      <w:marBottom w:val="0"/>
      <w:divBdr>
        <w:top w:val="none" w:sz="0" w:space="0" w:color="auto"/>
        <w:left w:val="none" w:sz="0" w:space="0" w:color="auto"/>
        <w:bottom w:val="none" w:sz="0" w:space="0" w:color="auto"/>
        <w:right w:val="none" w:sz="0" w:space="0" w:color="auto"/>
      </w:divBdr>
    </w:div>
    <w:div w:id="1065376006">
      <w:bodyDiv w:val="1"/>
      <w:marLeft w:val="0"/>
      <w:marRight w:val="0"/>
      <w:marTop w:val="0"/>
      <w:marBottom w:val="0"/>
      <w:divBdr>
        <w:top w:val="none" w:sz="0" w:space="0" w:color="auto"/>
        <w:left w:val="none" w:sz="0" w:space="0" w:color="auto"/>
        <w:bottom w:val="none" w:sz="0" w:space="0" w:color="auto"/>
        <w:right w:val="none" w:sz="0" w:space="0" w:color="auto"/>
      </w:divBdr>
    </w:div>
    <w:div w:id="1068916648">
      <w:bodyDiv w:val="1"/>
      <w:marLeft w:val="0"/>
      <w:marRight w:val="0"/>
      <w:marTop w:val="0"/>
      <w:marBottom w:val="0"/>
      <w:divBdr>
        <w:top w:val="none" w:sz="0" w:space="0" w:color="auto"/>
        <w:left w:val="none" w:sz="0" w:space="0" w:color="auto"/>
        <w:bottom w:val="none" w:sz="0" w:space="0" w:color="auto"/>
        <w:right w:val="none" w:sz="0" w:space="0" w:color="auto"/>
      </w:divBdr>
    </w:div>
    <w:div w:id="1070694331">
      <w:bodyDiv w:val="1"/>
      <w:marLeft w:val="0"/>
      <w:marRight w:val="0"/>
      <w:marTop w:val="0"/>
      <w:marBottom w:val="0"/>
      <w:divBdr>
        <w:top w:val="none" w:sz="0" w:space="0" w:color="auto"/>
        <w:left w:val="none" w:sz="0" w:space="0" w:color="auto"/>
        <w:bottom w:val="none" w:sz="0" w:space="0" w:color="auto"/>
        <w:right w:val="none" w:sz="0" w:space="0" w:color="auto"/>
      </w:divBdr>
    </w:div>
    <w:div w:id="1070885590">
      <w:bodyDiv w:val="1"/>
      <w:marLeft w:val="0"/>
      <w:marRight w:val="0"/>
      <w:marTop w:val="0"/>
      <w:marBottom w:val="0"/>
      <w:divBdr>
        <w:top w:val="none" w:sz="0" w:space="0" w:color="auto"/>
        <w:left w:val="none" w:sz="0" w:space="0" w:color="auto"/>
        <w:bottom w:val="none" w:sz="0" w:space="0" w:color="auto"/>
        <w:right w:val="none" w:sz="0" w:space="0" w:color="auto"/>
      </w:divBdr>
    </w:div>
    <w:div w:id="1072385746">
      <w:bodyDiv w:val="1"/>
      <w:marLeft w:val="0"/>
      <w:marRight w:val="0"/>
      <w:marTop w:val="0"/>
      <w:marBottom w:val="0"/>
      <w:divBdr>
        <w:top w:val="none" w:sz="0" w:space="0" w:color="auto"/>
        <w:left w:val="none" w:sz="0" w:space="0" w:color="auto"/>
        <w:bottom w:val="none" w:sz="0" w:space="0" w:color="auto"/>
        <w:right w:val="none" w:sz="0" w:space="0" w:color="auto"/>
      </w:divBdr>
    </w:div>
    <w:div w:id="1074358466">
      <w:bodyDiv w:val="1"/>
      <w:marLeft w:val="0"/>
      <w:marRight w:val="0"/>
      <w:marTop w:val="0"/>
      <w:marBottom w:val="0"/>
      <w:divBdr>
        <w:top w:val="none" w:sz="0" w:space="0" w:color="auto"/>
        <w:left w:val="none" w:sz="0" w:space="0" w:color="auto"/>
        <w:bottom w:val="none" w:sz="0" w:space="0" w:color="auto"/>
        <w:right w:val="none" w:sz="0" w:space="0" w:color="auto"/>
      </w:divBdr>
    </w:div>
    <w:div w:id="1074859722">
      <w:bodyDiv w:val="1"/>
      <w:marLeft w:val="0"/>
      <w:marRight w:val="0"/>
      <w:marTop w:val="0"/>
      <w:marBottom w:val="0"/>
      <w:divBdr>
        <w:top w:val="none" w:sz="0" w:space="0" w:color="auto"/>
        <w:left w:val="none" w:sz="0" w:space="0" w:color="auto"/>
        <w:bottom w:val="none" w:sz="0" w:space="0" w:color="auto"/>
        <w:right w:val="none" w:sz="0" w:space="0" w:color="auto"/>
      </w:divBdr>
    </w:div>
    <w:div w:id="1076391595">
      <w:bodyDiv w:val="1"/>
      <w:marLeft w:val="0"/>
      <w:marRight w:val="0"/>
      <w:marTop w:val="0"/>
      <w:marBottom w:val="0"/>
      <w:divBdr>
        <w:top w:val="none" w:sz="0" w:space="0" w:color="auto"/>
        <w:left w:val="none" w:sz="0" w:space="0" w:color="auto"/>
        <w:bottom w:val="none" w:sz="0" w:space="0" w:color="auto"/>
        <w:right w:val="none" w:sz="0" w:space="0" w:color="auto"/>
      </w:divBdr>
    </w:div>
    <w:div w:id="1077049294">
      <w:bodyDiv w:val="1"/>
      <w:marLeft w:val="0"/>
      <w:marRight w:val="0"/>
      <w:marTop w:val="0"/>
      <w:marBottom w:val="0"/>
      <w:divBdr>
        <w:top w:val="none" w:sz="0" w:space="0" w:color="auto"/>
        <w:left w:val="none" w:sz="0" w:space="0" w:color="auto"/>
        <w:bottom w:val="none" w:sz="0" w:space="0" w:color="auto"/>
        <w:right w:val="none" w:sz="0" w:space="0" w:color="auto"/>
      </w:divBdr>
    </w:div>
    <w:div w:id="1085492319">
      <w:bodyDiv w:val="1"/>
      <w:marLeft w:val="0"/>
      <w:marRight w:val="0"/>
      <w:marTop w:val="0"/>
      <w:marBottom w:val="0"/>
      <w:divBdr>
        <w:top w:val="none" w:sz="0" w:space="0" w:color="auto"/>
        <w:left w:val="none" w:sz="0" w:space="0" w:color="auto"/>
        <w:bottom w:val="none" w:sz="0" w:space="0" w:color="auto"/>
        <w:right w:val="none" w:sz="0" w:space="0" w:color="auto"/>
      </w:divBdr>
    </w:div>
    <w:div w:id="1085690746">
      <w:bodyDiv w:val="1"/>
      <w:marLeft w:val="0"/>
      <w:marRight w:val="0"/>
      <w:marTop w:val="0"/>
      <w:marBottom w:val="0"/>
      <w:divBdr>
        <w:top w:val="none" w:sz="0" w:space="0" w:color="auto"/>
        <w:left w:val="none" w:sz="0" w:space="0" w:color="auto"/>
        <w:bottom w:val="none" w:sz="0" w:space="0" w:color="auto"/>
        <w:right w:val="none" w:sz="0" w:space="0" w:color="auto"/>
      </w:divBdr>
    </w:div>
    <w:div w:id="1086070940">
      <w:bodyDiv w:val="1"/>
      <w:marLeft w:val="0"/>
      <w:marRight w:val="0"/>
      <w:marTop w:val="0"/>
      <w:marBottom w:val="0"/>
      <w:divBdr>
        <w:top w:val="none" w:sz="0" w:space="0" w:color="auto"/>
        <w:left w:val="none" w:sz="0" w:space="0" w:color="auto"/>
        <w:bottom w:val="none" w:sz="0" w:space="0" w:color="auto"/>
        <w:right w:val="none" w:sz="0" w:space="0" w:color="auto"/>
      </w:divBdr>
    </w:div>
    <w:div w:id="1088118901">
      <w:bodyDiv w:val="1"/>
      <w:marLeft w:val="0"/>
      <w:marRight w:val="0"/>
      <w:marTop w:val="0"/>
      <w:marBottom w:val="0"/>
      <w:divBdr>
        <w:top w:val="none" w:sz="0" w:space="0" w:color="auto"/>
        <w:left w:val="none" w:sz="0" w:space="0" w:color="auto"/>
        <w:bottom w:val="none" w:sz="0" w:space="0" w:color="auto"/>
        <w:right w:val="none" w:sz="0" w:space="0" w:color="auto"/>
      </w:divBdr>
    </w:div>
    <w:div w:id="1090663443">
      <w:bodyDiv w:val="1"/>
      <w:marLeft w:val="0"/>
      <w:marRight w:val="0"/>
      <w:marTop w:val="0"/>
      <w:marBottom w:val="0"/>
      <w:divBdr>
        <w:top w:val="none" w:sz="0" w:space="0" w:color="auto"/>
        <w:left w:val="none" w:sz="0" w:space="0" w:color="auto"/>
        <w:bottom w:val="none" w:sz="0" w:space="0" w:color="auto"/>
        <w:right w:val="none" w:sz="0" w:space="0" w:color="auto"/>
      </w:divBdr>
    </w:div>
    <w:div w:id="1091240052">
      <w:bodyDiv w:val="1"/>
      <w:marLeft w:val="0"/>
      <w:marRight w:val="0"/>
      <w:marTop w:val="0"/>
      <w:marBottom w:val="0"/>
      <w:divBdr>
        <w:top w:val="none" w:sz="0" w:space="0" w:color="auto"/>
        <w:left w:val="none" w:sz="0" w:space="0" w:color="auto"/>
        <w:bottom w:val="none" w:sz="0" w:space="0" w:color="auto"/>
        <w:right w:val="none" w:sz="0" w:space="0" w:color="auto"/>
      </w:divBdr>
    </w:div>
    <w:div w:id="1092354654">
      <w:bodyDiv w:val="1"/>
      <w:marLeft w:val="0"/>
      <w:marRight w:val="0"/>
      <w:marTop w:val="0"/>
      <w:marBottom w:val="0"/>
      <w:divBdr>
        <w:top w:val="none" w:sz="0" w:space="0" w:color="auto"/>
        <w:left w:val="none" w:sz="0" w:space="0" w:color="auto"/>
        <w:bottom w:val="none" w:sz="0" w:space="0" w:color="auto"/>
        <w:right w:val="none" w:sz="0" w:space="0" w:color="auto"/>
      </w:divBdr>
    </w:div>
    <w:div w:id="1093011253">
      <w:bodyDiv w:val="1"/>
      <w:marLeft w:val="0"/>
      <w:marRight w:val="0"/>
      <w:marTop w:val="0"/>
      <w:marBottom w:val="0"/>
      <w:divBdr>
        <w:top w:val="none" w:sz="0" w:space="0" w:color="auto"/>
        <w:left w:val="none" w:sz="0" w:space="0" w:color="auto"/>
        <w:bottom w:val="none" w:sz="0" w:space="0" w:color="auto"/>
        <w:right w:val="none" w:sz="0" w:space="0" w:color="auto"/>
      </w:divBdr>
    </w:div>
    <w:div w:id="1094939405">
      <w:bodyDiv w:val="1"/>
      <w:marLeft w:val="0"/>
      <w:marRight w:val="0"/>
      <w:marTop w:val="0"/>
      <w:marBottom w:val="0"/>
      <w:divBdr>
        <w:top w:val="none" w:sz="0" w:space="0" w:color="auto"/>
        <w:left w:val="none" w:sz="0" w:space="0" w:color="auto"/>
        <w:bottom w:val="none" w:sz="0" w:space="0" w:color="auto"/>
        <w:right w:val="none" w:sz="0" w:space="0" w:color="auto"/>
      </w:divBdr>
    </w:div>
    <w:div w:id="1095978910">
      <w:bodyDiv w:val="1"/>
      <w:marLeft w:val="0"/>
      <w:marRight w:val="0"/>
      <w:marTop w:val="0"/>
      <w:marBottom w:val="0"/>
      <w:divBdr>
        <w:top w:val="none" w:sz="0" w:space="0" w:color="auto"/>
        <w:left w:val="none" w:sz="0" w:space="0" w:color="auto"/>
        <w:bottom w:val="none" w:sz="0" w:space="0" w:color="auto"/>
        <w:right w:val="none" w:sz="0" w:space="0" w:color="auto"/>
      </w:divBdr>
    </w:div>
    <w:div w:id="1097409961">
      <w:bodyDiv w:val="1"/>
      <w:marLeft w:val="0"/>
      <w:marRight w:val="0"/>
      <w:marTop w:val="0"/>
      <w:marBottom w:val="0"/>
      <w:divBdr>
        <w:top w:val="none" w:sz="0" w:space="0" w:color="auto"/>
        <w:left w:val="none" w:sz="0" w:space="0" w:color="auto"/>
        <w:bottom w:val="none" w:sz="0" w:space="0" w:color="auto"/>
        <w:right w:val="none" w:sz="0" w:space="0" w:color="auto"/>
      </w:divBdr>
    </w:div>
    <w:div w:id="1098134674">
      <w:bodyDiv w:val="1"/>
      <w:marLeft w:val="0"/>
      <w:marRight w:val="0"/>
      <w:marTop w:val="0"/>
      <w:marBottom w:val="0"/>
      <w:divBdr>
        <w:top w:val="none" w:sz="0" w:space="0" w:color="auto"/>
        <w:left w:val="none" w:sz="0" w:space="0" w:color="auto"/>
        <w:bottom w:val="none" w:sz="0" w:space="0" w:color="auto"/>
        <w:right w:val="none" w:sz="0" w:space="0" w:color="auto"/>
      </w:divBdr>
    </w:div>
    <w:div w:id="1098940039">
      <w:bodyDiv w:val="1"/>
      <w:marLeft w:val="0"/>
      <w:marRight w:val="0"/>
      <w:marTop w:val="0"/>
      <w:marBottom w:val="0"/>
      <w:divBdr>
        <w:top w:val="none" w:sz="0" w:space="0" w:color="auto"/>
        <w:left w:val="none" w:sz="0" w:space="0" w:color="auto"/>
        <w:bottom w:val="none" w:sz="0" w:space="0" w:color="auto"/>
        <w:right w:val="none" w:sz="0" w:space="0" w:color="auto"/>
      </w:divBdr>
    </w:div>
    <w:div w:id="1098988968">
      <w:bodyDiv w:val="1"/>
      <w:marLeft w:val="0"/>
      <w:marRight w:val="0"/>
      <w:marTop w:val="0"/>
      <w:marBottom w:val="0"/>
      <w:divBdr>
        <w:top w:val="none" w:sz="0" w:space="0" w:color="auto"/>
        <w:left w:val="none" w:sz="0" w:space="0" w:color="auto"/>
        <w:bottom w:val="none" w:sz="0" w:space="0" w:color="auto"/>
        <w:right w:val="none" w:sz="0" w:space="0" w:color="auto"/>
      </w:divBdr>
    </w:div>
    <w:div w:id="1101291718">
      <w:bodyDiv w:val="1"/>
      <w:marLeft w:val="0"/>
      <w:marRight w:val="0"/>
      <w:marTop w:val="0"/>
      <w:marBottom w:val="0"/>
      <w:divBdr>
        <w:top w:val="none" w:sz="0" w:space="0" w:color="auto"/>
        <w:left w:val="none" w:sz="0" w:space="0" w:color="auto"/>
        <w:bottom w:val="none" w:sz="0" w:space="0" w:color="auto"/>
        <w:right w:val="none" w:sz="0" w:space="0" w:color="auto"/>
      </w:divBdr>
    </w:div>
    <w:div w:id="1102071756">
      <w:bodyDiv w:val="1"/>
      <w:marLeft w:val="0"/>
      <w:marRight w:val="0"/>
      <w:marTop w:val="0"/>
      <w:marBottom w:val="0"/>
      <w:divBdr>
        <w:top w:val="none" w:sz="0" w:space="0" w:color="auto"/>
        <w:left w:val="none" w:sz="0" w:space="0" w:color="auto"/>
        <w:bottom w:val="none" w:sz="0" w:space="0" w:color="auto"/>
        <w:right w:val="none" w:sz="0" w:space="0" w:color="auto"/>
      </w:divBdr>
    </w:div>
    <w:div w:id="1105346173">
      <w:bodyDiv w:val="1"/>
      <w:marLeft w:val="0"/>
      <w:marRight w:val="0"/>
      <w:marTop w:val="0"/>
      <w:marBottom w:val="0"/>
      <w:divBdr>
        <w:top w:val="none" w:sz="0" w:space="0" w:color="auto"/>
        <w:left w:val="none" w:sz="0" w:space="0" w:color="auto"/>
        <w:bottom w:val="none" w:sz="0" w:space="0" w:color="auto"/>
        <w:right w:val="none" w:sz="0" w:space="0" w:color="auto"/>
      </w:divBdr>
    </w:div>
    <w:div w:id="1106655487">
      <w:bodyDiv w:val="1"/>
      <w:marLeft w:val="0"/>
      <w:marRight w:val="0"/>
      <w:marTop w:val="0"/>
      <w:marBottom w:val="0"/>
      <w:divBdr>
        <w:top w:val="none" w:sz="0" w:space="0" w:color="auto"/>
        <w:left w:val="none" w:sz="0" w:space="0" w:color="auto"/>
        <w:bottom w:val="none" w:sz="0" w:space="0" w:color="auto"/>
        <w:right w:val="none" w:sz="0" w:space="0" w:color="auto"/>
      </w:divBdr>
    </w:div>
    <w:div w:id="1108543412">
      <w:bodyDiv w:val="1"/>
      <w:marLeft w:val="0"/>
      <w:marRight w:val="0"/>
      <w:marTop w:val="0"/>
      <w:marBottom w:val="0"/>
      <w:divBdr>
        <w:top w:val="none" w:sz="0" w:space="0" w:color="auto"/>
        <w:left w:val="none" w:sz="0" w:space="0" w:color="auto"/>
        <w:bottom w:val="none" w:sz="0" w:space="0" w:color="auto"/>
        <w:right w:val="none" w:sz="0" w:space="0" w:color="auto"/>
      </w:divBdr>
    </w:div>
    <w:div w:id="1108693128">
      <w:bodyDiv w:val="1"/>
      <w:marLeft w:val="0"/>
      <w:marRight w:val="0"/>
      <w:marTop w:val="0"/>
      <w:marBottom w:val="0"/>
      <w:divBdr>
        <w:top w:val="none" w:sz="0" w:space="0" w:color="auto"/>
        <w:left w:val="none" w:sz="0" w:space="0" w:color="auto"/>
        <w:bottom w:val="none" w:sz="0" w:space="0" w:color="auto"/>
        <w:right w:val="none" w:sz="0" w:space="0" w:color="auto"/>
      </w:divBdr>
    </w:div>
    <w:div w:id="1108885980">
      <w:bodyDiv w:val="1"/>
      <w:marLeft w:val="0"/>
      <w:marRight w:val="0"/>
      <w:marTop w:val="0"/>
      <w:marBottom w:val="0"/>
      <w:divBdr>
        <w:top w:val="none" w:sz="0" w:space="0" w:color="auto"/>
        <w:left w:val="none" w:sz="0" w:space="0" w:color="auto"/>
        <w:bottom w:val="none" w:sz="0" w:space="0" w:color="auto"/>
        <w:right w:val="none" w:sz="0" w:space="0" w:color="auto"/>
      </w:divBdr>
    </w:div>
    <w:div w:id="1109197365">
      <w:bodyDiv w:val="1"/>
      <w:marLeft w:val="0"/>
      <w:marRight w:val="0"/>
      <w:marTop w:val="0"/>
      <w:marBottom w:val="0"/>
      <w:divBdr>
        <w:top w:val="none" w:sz="0" w:space="0" w:color="auto"/>
        <w:left w:val="none" w:sz="0" w:space="0" w:color="auto"/>
        <w:bottom w:val="none" w:sz="0" w:space="0" w:color="auto"/>
        <w:right w:val="none" w:sz="0" w:space="0" w:color="auto"/>
      </w:divBdr>
    </w:div>
    <w:div w:id="1109201089">
      <w:bodyDiv w:val="1"/>
      <w:marLeft w:val="0"/>
      <w:marRight w:val="0"/>
      <w:marTop w:val="0"/>
      <w:marBottom w:val="0"/>
      <w:divBdr>
        <w:top w:val="none" w:sz="0" w:space="0" w:color="auto"/>
        <w:left w:val="none" w:sz="0" w:space="0" w:color="auto"/>
        <w:bottom w:val="none" w:sz="0" w:space="0" w:color="auto"/>
        <w:right w:val="none" w:sz="0" w:space="0" w:color="auto"/>
      </w:divBdr>
    </w:div>
    <w:div w:id="1111320877">
      <w:bodyDiv w:val="1"/>
      <w:marLeft w:val="0"/>
      <w:marRight w:val="0"/>
      <w:marTop w:val="0"/>
      <w:marBottom w:val="0"/>
      <w:divBdr>
        <w:top w:val="none" w:sz="0" w:space="0" w:color="auto"/>
        <w:left w:val="none" w:sz="0" w:space="0" w:color="auto"/>
        <w:bottom w:val="none" w:sz="0" w:space="0" w:color="auto"/>
        <w:right w:val="none" w:sz="0" w:space="0" w:color="auto"/>
      </w:divBdr>
    </w:div>
    <w:div w:id="1111969817">
      <w:bodyDiv w:val="1"/>
      <w:marLeft w:val="0"/>
      <w:marRight w:val="0"/>
      <w:marTop w:val="0"/>
      <w:marBottom w:val="0"/>
      <w:divBdr>
        <w:top w:val="none" w:sz="0" w:space="0" w:color="auto"/>
        <w:left w:val="none" w:sz="0" w:space="0" w:color="auto"/>
        <w:bottom w:val="none" w:sz="0" w:space="0" w:color="auto"/>
        <w:right w:val="none" w:sz="0" w:space="0" w:color="auto"/>
      </w:divBdr>
    </w:div>
    <w:div w:id="1113130104">
      <w:bodyDiv w:val="1"/>
      <w:marLeft w:val="0"/>
      <w:marRight w:val="0"/>
      <w:marTop w:val="0"/>
      <w:marBottom w:val="0"/>
      <w:divBdr>
        <w:top w:val="none" w:sz="0" w:space="0" w:color="auto"/>
        <w:left w:val="none" w:sz="0" w:space="0" w:color="auto"/>
        <w:bottom w:val="none" w:sz="0" w:space="0" w:color="auto"/>
        <w:right w:val="none" w:sz="0" w:space="0" w:color="auto"/>
      </w:divBdr>
    </w:div>
    <w:div w:id="1115176866">
      <w:bodyDiv w:val="1"/>
      <w:marLeft w:val="0"/>
      <w:marRight w:val="0"/>
      <w:marTop w:val="0"/>
      <w:marBottom w:val="0"/>
      <w:divBdr>
        <w:top w:val="none" w:sz="0" w:space="0" w:color="auto"/>
        <w:left w:val="none" w:sz="0" w:space="0" w:color="auto"/>
        <w:bottom w:val="none" w:sz="0" w:space="0" w:color="auto"/>
        <w:right w:val="none" w:sz="0" w:space="0" w:color="auto"/>
      </w:divBdr>
    </w:div>
    <w:div w:id="1115516662">
      <w:bodyDiv w:val="1"/>
      <w:marLeft w:val="0"/>
      <w:marRight w:val="0"/>
      <w:marTop w:val="0"/>
      <w:marBottom w:val="0"/>
      <w:divBdr>
        <w:top w:val="none" w:sz="0" w:space="0" w:color="auto"/>
        <w:left w:val="none" w:sz="0" w:space="0" w:color="auto"/>
        <w:bottom w:val="none" w:sz="0" w:space="0" w:color="auto"/>
        <w:right w:val="none" w:sz="0" w:space="0" w:color="auto"/>
      </w:divBdr>
    </w:div>
    <w:div w:id="1116682777">
      <w:bodyDiv w:val="1"/>
      <w:marLeft w:val="0"/>
      <w:marRight w:val="0"/>
      <w:marTop w:val="0"/>
      <w:marBottom w:val="0"/>
      <w:divBdr>
        <w:top w:val="none" w:sz="0" w:space="0" w:color="auto"/>
        <w:left w:val="none" w:sz="0" w:space="0" w:color="auto"/>
        <w:bottom w:val="none" w:sz="0" w:space="0" w:color="auto"/>
        <w:right w:val="none" w:sz="0" w:space="0" w:color="auto"/>
      </w:divBdr>
    </w:div>
    <w:div w:id="1117023985">
      <w:bodyDiv w:val="1"/>
      <w:marLeft w:val="0"/>
      <w:marRight w:val="0"/>
      <w:marTop w:val="0"/>
      <w:marBottom w:val="0"/>
      <w:divBdr>
        <w:top w:val="none" w:sz="0" w:space="0" w:color="auto"/>
        <w:left w:val="none" w:sz="0" w:space="0" w:color="auto"/>
        <w:bottom w:val="none" w:sz="0" w:space="0" w:color="auto"/>
        <w:right w:val="none" w:sz="0" w:space="0" w:color="auto"/>
      </w:divBdr>
    </w:div>
    <w:div w:id="1117218455">
      <w:bodyDiv w:val="1"/>
      <w:marLeft w:val="0"/>
      <w:marRight w:val="0"/>
      <w:marTop w:val="0"/>
      <w:marBottom w:val="0"/>
      <w:divBdr>
        <w:top w:val="none" w:sz="0" w:space="0" w:color="auto"/>
        <w:left w:val="none" w:sz="0" w:space="0" w:color="auto"/>
        <w:bottom w:val="none" w:sz="0" w:space="0" w:color="auto"/>
        <w:right w:val="none" w:sz="0" w:space="0" w:color="auto"/>
      </w:divBdr>
    </w:div>
    <w:div w:id="1119883219">
      <w:bodyDiv w:val="1"/>
      <w:marLeft w:val="0"/>
      <w:marRight w:val="0"/>
      <w:marTop w:val="0"/>
      <w:marBottom w:val="0"/>
      <w:divBdr>
        <w:top w:val="none" w:sz="0" w:space="0" w:color="auto"/>
        <w:left w:val="none" w:sz="0" w:space="0" w:color="auto"/>
        <w:bottom w:val="none" w:sz="0" w:space="0" w:color="auto"/>
        <w:right w:val="none" w:sz="0" w:space="0" w:color="auto"/>
      </w:divBdr>
    </w:div>
    <w:div w:id="1120488136">
      <w:bodyDiv w:val="1"/>
      <w:marLeft w:val="0"/>
      <w:marRight w:val="0"/>
      <w:marTop w:val="0"/>
      <w:marBottom w:val="0"/>
      <w:divBdr>
        <w:top w:val="none" w:sz="0" w:space="0" w:color="auto"/>
        <w:left w:val="none" w:sz="0" w:space="0" w:color="auto"/>
        <w:bottom w:val="none" w:sz="0" w:space="0" w:color="auto"/>
        <w:right w:val="none" w:sz="0" w:space="0" w:color="auto"/>
      </w:divBdr>
    </w:div>
    <w:div w:id="1120993621">
      <w:bodyDiv w:val="1"/>
      <w:marLeft w:val="0"/>
      <w:marRight w:val="0"/>
      <w:marTop w:val="0"/>
      <w:marBottom w:val="0"/>
      <w:divBdr>
        <w:top w:val="none" w:sz="0" w:space="0" w:color="auto"/>
        <w:left w:val="none" w:sz="0" w:space="0" w:color="auto"/>
        <w:bottom w:val="none" w:sz="0" w:space="0" w:color="auto"/>
        <w:right w:val="none" w:sz="0" w:space="0" w:color="auto"/>
      </w:divBdr>
    </w:div>
    <w:div w:id="1121611756">
      <w:bodyDiv w:val="1"/>
      <w:marLeft w:val="0"/>
      <w:marRight w:val="0"/>
      <w:marTop w:val="0"/>
      <w:marBottom w:val="0"/>
      <w:divBdr>
        <w:top w:val="none" w:sz="0" w:space="0" w:color="auto"/>
        <w:left w:val="none" w:sz="0" w:space="0" w:color="auto"/>
        <w:bottom w:val="none" w:sz="0" w:space="0" w:color="auto"/>
        <w:right w:val="none" w:sz="0" w:space="0" w:color="auto"/>
      </w:divBdr>
    </w:div>
    <w:div w:id="1121728500">
      <w:bodyDiv w:val="1"/>
      <w:marLeft w:val="0"/>
      <w:marRight w:val="0"/>
      <w:marTop w:val="0"/>
      <w:marBottom w:val="0"/>
      <w:divBdr>
        <w:top w:val="none" w:sz="0" w:space="0" w:color="auto"/>
        <w:left w:val="none" w:sz="0" w:space="0" w:color="auto"/>
        <w:bottom w:val="none" w:sz="0" w:space="0" w:color="auto"/>
        <w:right w:val="none" w:sz="0" w:space="0" w:color="auto"/>
      </w:divBdr>
    </w:div>
    <w:div w:id="1123156452">
      <w:bodyDiv w:val="1"/>
      <w:marLeft w:val="0"/>
      <w:marRight w:val="0"/>
      <w:marTop w:val="0"/>
      <w:marBottom w:val="0"/>
      <w:divBdr>
        <w:top w:val="none" w:sz="0" w:space="0" w:color="auto"/>
        <w:left w:val="none" w:sz="0" w:space="0" w:color="auto"/>
        <w:bottom w:val="none" w:sz="0" w:space="0" w:color="auto"/>
        <w:right w:val="none" w:sz="0" w:space="0" w:color="auto"/>
      </w:divBdr>
    </w:div>
    <w:div w:id="1124811339">
      <w:bodyDiv w:val="1"/>
      <w:marLeft w:val="0"/>
      <w:marRight w:val="0"/>
      <w:marTop w:val="0"/>
      <w:marBottom w:val="0"/>
      <w:divBdr>
        <w:top w:val="none" w:sz="0" w:space="0" w:color="auto"/>
        <w:left w:val="none" w:sz="0" w:space="0" w:color="auto"/>
        <w:bottom w:val="none" w:sz="0" w:space="0" w:color="auto"/>
        <w:right w:val="none" w:sz="0" w:space="0" w:color="auto"/>
      </w:divBdr>
    </w:div>
    <w:div w:id="1125195500">
      <w:bodyDiv w:val="1"/>
      <w:marLeft w:val="0"/>
      <w:marRight w:val="0"/>
      <w:marTop w:val="0"/>
      <w:marBottom w:val="0"/>
      <w:divBdr>
        <w:top w:val="none" w:sz="0" w:space="0" w:color="auto"/>
        <w:left w:val="none" w:sz="0" w:space="0" w:color="auto"/>
        <w:bottom w:val="none" w:sz="0" w:space="0" w:color="auto"/>
        <w:right w:val="none" w:sz="0" w:space="0" w:color="auto"/>
      </w:divBdr>
    </w:div>
    <w:div w:id="1127627371">
      <w:bodyDiv w:val="1"/>
      <w:marLeft w:val="0"/>
      <w:marRight w:val="0"/>
      <w:marTop w:val="0"/>
      <w:marBottom w:val="0"/>
      <w:divBdr>
        <w:top w:val="none" w:sz="0" w:space="0" w:color="auto"/>
        <w:left w:val="none" w:sz="0" w:space="0" w:color="auto"/>
        <w:bottom w:val="none" w:sz="0" w:space="0" w:color="auto"/>
        <w:right w:val="none" w:sz="0" w:space="0" w:color="auto"/>
      </w:divBdr>
    </w:div>
    <w:div w:id="1128620887">
      <w:bodyDiv w:val="1"/>
      <w:marLeft w:val="0"/>
      <w:marRight w:val="0"/>
      <w:marTop w:val="0"/>
      <w:marBottom w:val="0"/>
      <w:divBdr>
        <w:top w:val="none" w:sz="0" w:space="0" w:color="auto"/>
        <w:left w:val="none" w:sz="0" w:space="0" w:color="auto"/>
        <w:bottom w:val="none" w:sz="0" w:space="0" w:color="auto"/>
        <w:right w:val="none" w:sz="0" w:space="0" w:color="auto"/>
      </w:divBdr>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29326711">
      <w:bodyDiv w:val="1"/>
      <w:marLeft w:val="0"/>
      <w:marRight w:val="0"/>
      <w:marTop w:val="0"/>
      <w:marBottom w:val="0"/>
      <w:divBdr>
        <w:top w:val="none" w:sz="0" w:space="0" w:color="auto"/>
        <w:left w:val="none" w:sz="0" w:space="0" w:color="auto"/>
        <w:bottom w:val="none" w:sz="0" w:space="0" w:color="auto"/>
        <w:right w:val="none" w:sz="0" w:space="0" w:color="auto"/>
      </w:divBdr>
    </w:div>
    <w:div w:id="1129788708">
      <w:bodyDiv w:val="1"/>
      <w:marLeft w:val="0"/>
      <w:marRight w:val="0"/>
      <w:marTop w:val="0"/>
      <w:marBottom w:val="0"/>
      <w:divBdr>
        <w:top w:val="none" w:sz="0" w:space="0" w:color="auto"/>
        <w:left w:val="none" w:sz="0" w:space="0" w:color="auto"/>
        <w:bottom w:val="none" w:sz="0" w:space="0" w:color="auto"/>
        <w:right w:val="none" w:sz="0" w:space="0" w:color="auto"/>
      </w:divBdr>
    </w:div>
    <w:div w:id="1131754282">
      <w:bodyDiv w:val="1"/>
      <w:marLeft w:val="0"/>
      <w:marRight w:val="0"/>
      <w:marTop w:val="0"/>
      <w:marBottom w:val="0"/>
      <w:divBdr>
        <w:top w:val="none" w:sz="0" w:space="0" w:color="auto"/>
        <w:left w:val="none" w:sz="0" w:space="0" w:color="auto"/>
        <w:bottom w:val="none" w:sz="0" w:space="0" w:color="auto"/>
        <w:right w:val="none" w:sz="0" w:space="0" w:color="auto"/>
      </w:divBdr>
    </w:div>
    <w:div w:id="1135637535">
      <w:bodyDiv w:val="1"/>
      <w:marLeft w:val="0"/>
      <w:marRight w:val="0"/>
      <w:marTop w:val="0"/>
      <w:marBottom w:val="0"/>
      <w:divBdr>
        <w:top w:val="none" w:sz="0" w:space="0" w:color="auto"/>
        <w:left w:val="none" w:sz="0" w:space="0" w:color="auto"/>
        <w:bottom w:val="none" w:sz="0" w:space="0" w:color="auto"/>
        <w:right w:val="none" w:sz="0" w:space="0" w:color="auto"/>
      </w:divBdr>
    </w:div>
    <w:div w:id="1135684084">
      <w:bodyDiv w:val="1"/>
      <w:marLeft w:val="0"/>
      <w:marRight w:val="0"/>
      <w:marTop w:val="0"/>
      <w:marBottom w:val="0"/>
      <w:divBdr>
        <w:top w:val="none" w:sz="0" w:space="0" w:color="auto"/>
        <w:left w:val="none" w:sz="0" w:space="0" w:color="auto"/>
        <w:bottom w:val="none" w:sz="0" w:space="0" w:color="auto"/>
        <w:right w:val="none" w:sz="0" w:space="0" w:color="auto"/>
      </w:divBdr>
    </w:div>
    <w:div w:id="1136684365">
      <w:bodyDiv w:val="1"/>
      <w:marLeft w:val="0"/>
      <w:marRight w:val="0"/>
      <w:marTop w:val="0"/>
      <w:marBottom w:val="0"/>
      <w:divBdr>
        <w:top w:val="none" w:sz="0" w:space="0" w:color="auto"/>
        <w:left w:val="none" w:sz="0" w:space="0" w:color="auto"/>
        <w:bottom w:val="none" w:sz="0" w:space="0" w:color="auto"/>
        <w:right w:val="none" w:sz="0" w:space="0" w:color="auto"/>
      </w:divBdr>
    </w:div>
    <w:div w:id="1137383261">
      <w:bodyDiv w:val="1"/>
      <w:marLeft w:val="0"/>
      <w:marRight w:val="0"/>
      <w:marTop w:val="0"/>
      <w:marBottom w:val="0"/>
      <w:divBdr>
        <w:top w:val="none" w:sz="0" w:space="0" w:color="auto"/>
        <w:left w:val="none" w:sz="0" w:space="0" w:color="auto"/>
        <w:bottom w:val="none" w:sz="0" w:space="0" w:color="auto"/>
        <w:right w:val="none" w:sz="0" w:space="0" w:color="auto"/>
      </w:divBdr>
    </w:div>
    <w:div w:id="1138956146">
      <w:bodyDiv w:val="1"/>
      <w:marLeft w:val="0"/>
      <w:marRight w:val="0"/>
      <w:marTop w:val="0"/>
      <w:marBottom w:val="0"/>
      <w:divBdr>
        <w:top w:val="none" w:sz="0" w:space="0" w:color="auto"/>
        <w:left w:val="none" w:sz="0" w:space="0" w:color="auto"/>
        <w:bottom w:val="none" w:sz="0" w:space="0" w:color="auto"/>
        <w:right w:val="none" w:sz="0" w:space="0" w:color="auto"/>
      </w:divBdr>
    </w:div>
    <w:div w:id="1141774188">
      <w:bodyDiv w:val="1"/>
      <w:marLeft w:val="0"/>
      <w:marRight w:val="0"/>
      <w:marTop w:val="0"/>
      <w:marBottom w:val="0"/>
      <w:divBdr>
        <w:top w:val="none" w:sz="0" w:space="0" w:color="auto"/>
        <w:left w:val="none" w:sz="0" w:space="0" w:color="auto"/>
        <w:bottom w:val="none" w:sz="0" w:space="0" w:color="auto"/>
        <w:right w:val="none" w:sz="0" w:space="0" w:color="auto"/>
      </w:divBdr>
    </w:div>
    <w:div w:id="1142229520">
      <w:bodyDiv w:val="1"/>
      <w:marLeft w:val="0"/>
      <w:marRight w:val="0"/>
      <w:marTop w:val="0"/>
      <w:marBottom w:val="0"/>
      <w:divBdr>
        <w:top w:val="none" w:sz="0" w:space="0" w:color="auto"/>
        <w:left w:val="none" w:sz="0" w:space="0" w:color="auto"/>
        <w:bottom w:val="none" w:sz="0" w:space="0" w:color="auto"/>
        <w:right w:val="none" w:sz="0" w:space="0" w:color="auto"/>
      </w:divBdr>
    </w:div>
    <w:div w:id="1145925680">
      <w:bodyDiv w:val="1"/>
      <w:marLeft w:val="0"/>
      <w:marRight w:val="0"/>
      <w:marTop w:val="0"/>
      <w:marBottom w:val="0"/>
      <w:divBdr>
        <w:top w:val="none" w:sz="0" w:space="0" w:color="auto"/>
        <w:left w:val="none" w:sz="0" w:space="0" w:color="auto"/>
        <w:bottom w:val="none" w:sz="0" w:space="0" w:color="auto"/>
        <w:right w:val="none" w:sz="0" w:space="0" w:color="auto"/>
      </w:divBdr>
    </w:div>
    <w:div w:id="1146629305">
      <w:bodyDiv w:val="1"/>
      <w:marLeft w:val="0"/>
      <w:marRight w:val="0"/>
      <w:marTop w:val="0"/>
      <w:marBottom w:val="0"/>
      <w:divBdr>
        <w:top w:val="none" w:sz="0" w:space="0" w:color="auto"/>
        <w:left w:val="none" w:sz="0" w:space="0" w:color="auto"/>
        <w:bottom w:val="none" w:sz="0" w:space="0" w:color="auto"/>
        <w:right w:val="none" w:sz="0" w:space="0" w:color="auto"/>
      </w:divBdr>
    </w:div>
    <w:div w:id="1148326965">
      <w:bodyDiv w:val="1"/>
      <w:marLeft w:val="0"/>
      <w:marRight w:val="0"/>
      <w:marTop w:val="0"/>
      <w:marBottom w:val="0"/>
      <w:divBdr>
        <w:top w:val="none" w:sz="0" w:space="0" w:color="auto"/>
        <w:left w:val="none" w:sz="0" w:space="0" w:color="auto"/>
        <w:bottom w:val="none" w:sz="0" w:space="0" w:color="auto"/>
        <w:right w:val="none" w:sz="0" w:space="0" w:color="auto"/>
      </w:divBdr>
    </w:div>
    <w:div w:id="1155029379">
      <w:bodyDiv w:val="1"/>
      <w:marLeft w:val="0"/>
      <w:marRight w:val="0"/>
      <w:marTop w:val="0"/>
      <w:marBottom w:val="0"/>
      <w:divBdr>
        <w:top w:val="none" w:sz="0" w:space="0" w:color="auto"/>
        <w:left w:val="none" w:sz="0" w:space="0" w:color="auto"/>
        <w:bottom w:val="none" w:sz="0" w:space="0" w:color="auto"/>
        <w:right w:val="none" w:sz="0" w:space="0" w:color="auto"/>
      </w:divBdr>
    </w:div>
    <w:div w:id="1155535993">
      <w:bodyDiv w:val="1"/>
      <w:marLeft w:val="0"/>
      <w:marRight w:val="0"/>
      <w:marTop w:val="0"/>
      <w:marBottom w:val="0"/>
      <w:divBdr>
        <w:top w:val="none" w:sz="0" w:space="0" w:color="auto"/>
        <w:left w:val="none" w:sz="0" w:space="0" w:color="auto"/>
        <w:bottom w:val="none" w:sz="0" w:space="0" w:color="auto"/>
        <w:right w:val="none" w:sz="0" w:space="0" w:color="auto"/>
      </w:divBdr>
    </w:div>
    <w:div w:id="1156527775">
      <w:bodyDiv w:val="1"/>
      <w:marLeft w:val="0"/>
      <w:marRight w:val="0"/>
      <w:marTop w:val="0"/>
      <w:marBottom w:val="0"/>
      <w:divBdr>
        <w:top w:val="none" w:sz="0" w:space="0" w:color="auto"/>
        <w:left w:val="none" w:sz="0" w:space="0" w:color="auto"/>
        <w:bottom w:val="none" w:sz="0" w:space="0" w:color="auto"/>
        <w:right w:val="none" w:sz="0" w:space="0" w:color="auto"/>
      </w:divBdr>
    </w:div>
    <w:div w:id="1156605704">
      <w:bodyDiv w:val="1"/>
      <w:marLeft w:val="0"/>
      <w:marRight w:val="0"/>
      <w:marTop w:val="0"/>
      <w:marBottom w:val="0"/>
      <w:divBdr>
        <w:top w:val="none" w:sz="0" w:space="0" w:color="auto"/>
        <w:left w:val="none" w:sz="0" w:space="0" w:color="auto"/>
        <w:bottom w:val="none" w:sz="0" w:space="0" w:color="auto"/>
        <w:right w:val="none" w:sz="0" w:space="0" w:color="auto"/>
      </w:divBdr>
    </w:div>
    <w:div w:id="1157188504">
      <w:bodyDiv w:val="1"/>
      <w:marLeft w:val="0"/>
      <w:marRight w:val="0"/>
      <w:marTop w:val="0"/>
      <w:marBottom w:val="0"/>
      <w:divBdr>
        <w:top w:val="none" w:sz="0" w:space="0" w:color="auto"/>
        <w:left w:val="none" w:sz="0" w:space="0" w:color="auto"/>
        <w:bottom w:val="none" w:sz="0" w:space="0" w:color="auto"/>
        <w:right w:val="none" w:sz="0" w:space="0" w:color="auto"/>
      </w:divBdr>
    </w:div>
    <w:div w:id="1158224892">
      <w:bodyDiv w:val="1"/>
      <w:marLeft w:val="0"/>
      <w:marRight w:val="0"/>
      <w:marTop w:val="0"/>
      <w:marBottom w:val="0"/>
      <w:divBdr>
        <w:top w:val="none" w:sz="0" w:space="0" w:color="auto"/>
        <w:left w:val="none" w:sz="0" w:space="0" w:color="auto"/>
        <w:bottom w:val="none" w:sz="0" w:space="0" w:color="auto"/>
        <w:right w:val="none" w:sz="0" w:space="0" w:color="auto"/>
      </w:divBdr>
    </w:div>
    <w:div w:id="1158766117">
      <w:bodyDiv w:val="1"/>
      <w:marLeft w:val="0"/>
      <w:marRight w:val="0"/>
      <w:marTop w:val="0"/>
      <w:marBottom w:val="0"/>
      <w:divBdr>
        <w:top w:val="none" w:sz="0" w:space="0" w:color="auto"/>
        <w:left w:val="none" w:sz="0" w:space="0" w:color="auto"/>
        <w:bottom w:val="none" w:sz="0" w:space="0" w:color="auto"/>
        <w:right w:val="none" w:sz="0" w:space="0" w:color="auto"/>
      </w:divBdr>
    </w:div>
    <w:div w:id="1158956465">
      <w:bodyDiv w:val="1"/>
      <w:marLeft w:val="0"/>
      <w:marRight w:val="0"/>
      <w:marTop w:val="0"/>
      <w:marBottom w:val="0"/>
      <w:divBdr>
        <w:top w:val="none" w:sz="0" w:space="0" w:color="auto"/>
        <w:left w:val="none" w:sz="0" w:space="0" w:color="auto"/>
        <w:bottom w:val="none" w:sz="0" w:space="0" w:color="auto"/>
        <w:right w:val="none" w:sz="0" w:space="0" w:color="auto"/>
      </w:divBdr>
    </w:div>
    <w:div w:id="1159466996">
      <w:bodyDiv w:val="1"/>
      <w:marLeft w:val="0"/>
      <w:marRight w:val="0"/>
      <w:marTop w:val="0"/>
      <w:marBottom w:val="0"/>
      <w:divBdr>
        <w:top w:val="none" w:sz="0" w:space="0" w:color="auto"/>
        <w:left w:val="none" w:sz="0" w:space="0" w:color="auto"/>
        <w:bottom w:val="none" w:sz="0" w:space="0" w:color="auto"/>
        <w:right w:val="none" w:sz="0" w:space="0" w:color="auto"/>
      </w:divBdr>
    </w:div>
    <w:div w:id="1159808025">
      <w:bodyDiv w:val="1"/>
      <w:marLeft w:val="0"/>
      <w:marRight w:val="0"/>
      <w:marTop w:val="0"/>
      <w:marBottom w:val="0"/>
      <w:divBdr>
        <w:top w:val="none" w:sz="0" w:space="0" w:color="auto"/>
        <w:left w:val="none" w:sz="0" w:space="0" w:color="auto"/>
        <w:bottom w:val="none" w:sz="0" w:space="0" w:color="auto"/>
        <w:right w:val="none" w:sz="0" w:space="0" w:color="auto"/>
      </w:divBdr>
    </w:div>
    <w:div w:id="1159882236">
      <w:bodyDiv w:val="1"/>
      <w:marLeft w:val="0"/>
      <w:marRight w:val="0"/>
      <w:marTop w:val="0"/>
      <w:marBottom w:val="0"/>
      <w:divBdr>
        <w:top w:val="none" w:sz="0" w:space="0" w:color="auto"/>
        <w:left w:val="none" w:sz="0" w:space="0" w:color="auto"/>
        <w:bottom w:val="none" w:sz="0" w:space="0" w:color="auto"/>
        <w:right w:val="none" w:sz="0" w:space="0" w:color="auto"/>
      </w:divBdr>
    </w:div>
    <w:div w:id="1160273626">
      <w:bodyDiv w:val="1"/>
      <w:marLeft w:val="0"/>
      <w:marRight w:val="0"/>
      <w:marTop w:val="0"/>
      <w:marBottom w:val="0"/>
      <w:divBdr>
        <w:top w:val="none" w:sz="0" w:space="0" w:color="auto"/>
        <w:left w:val="none" w:sz="0" w:space="0" w:color="auto"/>
        <w:bottom w:val="none" w:sz="0" w:space="0" w:color="auto"/>
        <w:right w:val="none" w:sz="0" w:space="0" w:color="auto"/>
      </w:divBdr>
    </w:div>
    <w:div w:id="1160729773">
      <w:bodyDiv w:val="1"/>
      <w:marLeft w:val="0"/>
      <w:marRight w:val="0"/>
      <w:marTop w:val="0"/>
      <w:marBottom w:val="0"/>
      <w:divBdr>
        <w:top w:val="none" w:sz="0" w:space="0" w:color="auto"/>
        <w:left w:val="none" w:sz="0" w:space="0" w:color="auto"/>
        <w:bottom w:val="none" w:sz="0" w:space="0" w:color="auto"/>
        <w:right w:val="none" w:sz="0" w:space="0" w:color="auto"/>
      </w:divBdr>
    </w:div>
    <w:div w:id="1162113933">
      <w:bodyDiv w:val="1"/>
      <w:marLeft w:val="0"/>
      <w:marRight w:val="0"/>
      <w:marTop w:val="0"/>
      <w:marBottom w:val="0"/>
      <w:divBdr>
        <w:top w:val="none" w:sz="0" w:space="0" w:color="auto"/>
        <w:left w:val="none" w:sz="0" w:space="0" w:color="auto"/>
        <w:bottom w:val="none" w:sz="0" w:space="0" w:color="auto"/>
        <w:right w:val="none" w:sz="0" w:space="0" w:color="auto"/>
      </w:divBdr>
    </w:div>
    <w:div w:id="1164706274">
      <w:bodyDiv w:val="1"/>
      <w:marLeft w:val="0"/>
      <w:marRight w:val="0"/>
      <w:marTop w:val="0"/>
      <w:marBottom w:val="0"/>
      <w:divBdr>
        <w:top w:val="none" w:sz="0" w:space="0" w:color="auto"/>
        <w:left w:val="none" w:sz="0" w:space="0" w:color="auto"/>
        <w:bottom w:val="none" w:sz="0" w:space="0" w:color="auto"/>
        <w:right w:val="none" w:sz="0" w:space="0" w:color="auto"/>
      </w:divBdr>
    </w:div>
    <w:div w:id="1165123695">
      <w:bodyDiv w:val="1"/>
      <w:marLeft w:val="0"/>
      <w:marRight w:val="0"/>
      <w:marTop w:val="0"/>
      <w:marBottom w:val="0"/>
      <w:divBdr>
        <w:top w:val="none" w:sz="0" w:space="0" w:color="auto"/>
        <w:left w:val="none" w:sz="0" w:space="0" w:color="auto"/>
        <w:bottom w:val="none" w:sz="0" w:space="0" w:color="auto"/>
        <w:right w:val="none" w:sz="0" w:space="0" w:color="auto"/>
      </w:divBdr>
    </w:div>
    <w:div w:id="1165630492">
      <w:bodyDiv w:val="1"/>
      <w:marLeft w:val="0"/>
      <w:marRight w:val="0"/>
      <w:marTop w:val="0"/>
      <w:marBottom w:val="0"/>
      <w:divBdr>
        <w:top w:val="none" w:sz="0" w:space="0" w:color="auto"/>
        <w:left w:val="none" w:sz="0" w:space="0" w:color="auto"/>
        <w:bottom w:val="none" w:sz="0" w:space="0" w:color="auto"/>
        <w:right w:val="none" w:sz="0" w:space="0" w:color="auto"/>
      </w:divBdr>
    </w:div>
    <w:div w:id="1167137165">
      <w:bodyDiv w:val="1"/>
      <w:marLeft w:val="0"/>
      <w:marRight w:val="0"/>
      <w:marTop w:val="0"/>
      <w:marBottom w:val="0"/>
      <w:divBdr>
        <w:top w:val="none" w:sz="0" w:space="0" w:color="auto"/>
        <w:left w:val="none" w:sz="0" w:space="0" w:color="auto"/>
        <w:bottom w:val="none" w:sz="0" w:space="0" w:color="auto"/>
        <w:right w:val="none" w:sz="0" w:space="0" w:color="auto"/>
      </w:divBdr>
    </w:div>
    <w:div w:id="1169902850">
      <w:bodyDiv w:val="1"/>
      <w:marLeft w:val="0"/>
      <w:marRight w:val="0"/>
      <w:marTop w:val="0"/>
      <w:marBottom w:val="0"/>
      <w:divBdr>
        <w:top w:val="none" w:sz="0" w:space="0" w:color="auto"/>
        <w:left w:val="none" w:sz="0" w:space="0" w:color="auto"/>
        <w:bottom w:val="none" w:sz="0" w:space="0" w:color="auto"/>
        <w:right w:val="none" w:sz="0" w:space="0" w:color="auto"/>
      </w:divBdr>
    </w:div>
    <w:div w:id="1171987936">
      <w:bodyDiv w:val="1"/>
      <w:marLeft w:val="0"/>
      <w:marRight w:val="0"/>
      <w:marTop w:val="0"/>
      <w:marBottom w:val="0"/>
      <w:divBdr>
        <w:top w:val="none" w:sz="0" w:space="0" w:color="auto"/>
        <w:left w:val="none" w:sz="0" w:space="0" w:color="auto"/>
        <w:bottom w:val="none" w:sz="0" w:space="0" w:color="auto"/>
        <w:right w:val="none" w:sz="0" w:space="0" w:color="auto"/>
      </w:divBdr>
    </w:div>
    <w:div w:id="1172143439">
      <w:bodyDiv w:val="1"/>
      <w:marLeft w:val="0"/>
      <w:marRight w:val="0"/>
      <w:marTop w:val="0"/>
      <w:marBottom w:val="0"/>
      <w:divBdr>
        <w:top w:val="none" w:sz="0" w:space="0" w:color="auto"/>
        <w:left w:val="none" w:sz="0" w:space="0" w:color="auto"/>
        <w:bottom w:val="none" w:sz="0" w:space="0" w:color="auto"/>
        <w:right w:val="none" w:sz="0" w:space="0" w:color="auto"/>
      </w:divBdr>
    </w:div>
    <w:div w:id="1172570799">
      <w:bodyDiv w:val="1"/>
      <w:marLeft w:val="0"/>
      <w:marRight w:val="0"/>
      <w:marTop w:val="0"/>
      <w:marBottom w:val="0"/>
      <w:divBdr>
        <w:top w:val="none" w:sz="0" w:space="0" w:color="auto"/>
        <w:left w:val="none" w:sz="0" w:space="0" w:color="auto"/>
        <w:bottom w:val="none" w:sz="0" w:space="0" w:color="auto"/>
        <w:right w:val="none" w:sz="0" w:space="0" w:color="auto"/>
      </w:divBdr>
    </w:div>
    <w:div w:id="1173955594">
      <w:bodyDiv w:val="1"/>
      <w:marLeft w:val="0"/>
      <w:marRight w:val="0"/>
      <w:marTop w:val="0"/>
      <w:marBottom w:val="0"/>
      <w:divBdr>
        <w:top w:val="none" w:sz="0" w:space="0" w:color="auto"/>
        <w:left w:val="none" w:sz="0" w:space="0" w:color="auto"/>
        <w:bottom w:val="none" w:sz="0" w:space="0" w:color="auto"/>
        <w:right w:val="none" w:sz="0" w:space="0" w:color="auto"/>
      </w:divBdr>
    </w:div>
    <w:div w:id="1175000692">
      <w:bodyDiv w:val="1"/>
      <w:marLeft w:val="0"/>
      <w:marRight w:val="0"/>
      <w:marTop w:val="0"/>
      <w:marBottom w:val="0"/>
      <w:divBdr>
        <w:top w:val="none" w:sz="0" w:space="0" w:color="auto"/>
        <w:left w:val="none" w:sz="0" w:space="0" w:color="auto"/>
        <w:bottom w:val="none" w:sz="0" w:space="0" w:color="auto"/>
        <w:right w:val="none" w:sz="0" w:space="0" w:color="auto"/>
      </w:divBdr>
    </w:div>
    <w:div w:id="1178033430">
      <w:bodyDiv w:val="1"/>
      <w:marLeft w:val="0"/>
      <w:marRight w:val="0"/>
      <w:marTop w:val="0"/>
      <w:marBottom w:val="0"/>
      <w:divBdr>
        <w:top w:val="none" w:sz="0" w:space="0" w:color="auto"/>
        <w:left w:val="none" w:sz="0" w:space="0" w:color="auto"/>
        <w:bottom w:val="none" w:sz="0" w:space="0" w:color="auto"/>
        <w:right w:val="none" w:sz="0" w:space="0" w:color="auto"/>
      </w:divBdr>
    </w:div>
    <w:div w:id="1179464810">
      <w:bodyDiv w:val="1"/>
      <w:marLeft w:val="0"/>
      <w:marRight w:val="0"/>
      <w:marTop w:val="0"/>
      <w:marBottom w:val="0"/>
      <w:divBdr>
        <w:top w:val="none" w:sz="0" w:space="0" w:color="auto"/>
        <w:left w:val="none" w:sz="0" w:space="0" w:color="auto"/>
        <w:bottom w:val="none" w:sz="0" w:space="0" w:color="auto"/>
        <w:right w:val="none" w:sz="0" w:space="0" w:color="auto"/>
      </w:divBdr>
    </w:div>
    <w:div w:id="1179655092">
      <w:bodyDiv w:val="1"/>
      <w:marLeft w:val="0"/>
      <w:marRight w:val="0"/>
      <w:marTop w:val="0"/>
      <w:marBottom w:val="0"/>
      <w:divBdr>
        <w:top w:val="none" w:sz="0" w:space="0" w:color="auto"/>
        <w:left w:val="none" w:sz="0" w:space="0" w:color="auto"/>
        <w:bottom w:val="none" w:sz="0" w:space="0" w:color="auto"/>
        <w:right w:val="none" w:sz="0" w:space="0" w:color="auto"/>
      </w:divBdr>
    </w:div>
    <w:div w:id="1180241271">
      <w:bodyDiv w:val="1"/>
      <w:marLeft w:val="0"/>
      <w:marRight w:val="0"/>
      <w:marTop w:val="0"/>
      <w:marBottom w:val="0"/>
      <w:divBdr>
        <w:top w:val="none" w:sz="0" w:space="0" w:color="auto"/>
        <w:left w:val="none" w:sz="0" w:space="0" w:color="auto"/>
        <w:bottom w:val="none" w:sz="0" w:space="0" w:color="auto"/>
        <w:right w:val="none" w:sz="0" w:space="0" w:color="auto"/>
      </w:divBdr>
    </w:div>
    <w:div w:id="1183661935">
      <w:bodyDiv w:val="1"/>
      <w:marLeft w:val="0"/>
      <w:marRight w:val="0"/>
      <w:marTop w:val="0"/>
      <w:marBottom w:val="0"/>
      <w:divBdr>
        <w:top w:val="none" w:sz="0" w:space="0" w:color="auto"/>
        <w:left w:val="none" w:sz="0" w:space="0" w:color="auto"/>
        <w:bottom w:val="none" w:sz="0" w:space="0" w:color="auto"/>
        <w:right w:val="none" w:sz="0" w:space="0" w:color="auto"/>
      </w:divBdr>
    </w:div>
    <w:div w:id="1183789630">
      <w:bodyDiv w:val="1"/>
      <w:marLeft w:val="0"/>
      <w:marRight w:val="0"/>
      <w:marTop w:val="0"/>
      <w:marBottom w:val="0"/>
      <w:divBdr>
        <w:top w:val="none" w:sz="0" w:space="0" w:color="auto"/>
        <w:left w:val="none" w:sz="0" w:space="0" w:color="auto"/>
        <w:bottom w:val="none" w:sz="0" w:space="0" w:color="auto"/>
        <w:right w:val="none" w:sz="0" w:space="0" w:color="auto"/>
      </w:divBdr>
    </w:div>
    <w:div w:id="1184634137">
      <w:bodyDiv w:val="1"/>
      <w:marLeft w:val="0"/>
      <w:marRight w:val="0"/>
      <w:marTop w:val="0"/>
      <w:marBottom w:val="0"/>
      <w:divBdr>
        <w:top w:val="none" w:sz="0" w:space="0" w:color="auto"/>
        <w:left w:val="none" w:sz="0" w:space="0" w:color="auto"/>
        <w:bottom w:val="none" w:sz="0" w:space="0" w:color="auto"/>
        <w:right w:val="none" w:sz="0" w:space="0" w:color="auto"/>
      </w:divBdr>
    </w:div>
    <w:div w:id="1186290940">
      <w:bodyDiv w:val="1"/>
      <w:marLeft w:val="0"/>
      <w:marRight w:val="0"/>
      <w:marTop w:val="0"/>
      <w:marBottom w:val="0"/>
      <w:divBdr>
        <w:top w:val="none" w:sz="0" w:space="0" w:color="auto"/>
        <w:left w:val="none" w:sz="0" w:space="0" w:color="auto"/>
        <w:bottom w:val="none" w:sz="0" w:space="0" w:color="auto"/>
        <w:right w:val="none" w:sz="0" w:space="0" w:color="auto"/>
      </w:divBdr>
    </w:div>
    <w:div w:id="1186946700">
      <w:bodyDiv w:val="1"/>
      <w:marLeft w:val="0"/>
      <w:marRight w:val="0"/>
      <w:marTop w:val="0"/>
      <w:marBottom w:val="0"/>
      <w:divBdr>
        <w:top w:val="none" w:sz="0" w:space="0" w:color="auto"/>
        <w:left w:val="none" w:sz="0" w:space="0" w:color="auto"/>
        <w:bottom w:val="none" w:sz="0" w:space="0" w:color="auto"/>
        <w:right w:val="none" w:sz="0" w:space="0" w:color="auto"/>
      </w:divBdr>
    </w:div>
    <w:div w:id="1187257869">
      <w:bodyDiv w:val="1"/>
      <w:marLeft w:val="0"/>
      <w:marRight w:val="0"/>
      <w:marTop w:val="0"/>
      <w:marBottom w:val="0"/>
      <w:divBdr>
        <w:top w:val="none" w:sz="0" w:space="0" w:color="auto"/>
        <w:left w:val="none" w:sz="0" w:space="0" w:color="auto"/>
        <w:bottom w:val="none" w:sz="0" w:space="0" w:color="auto"/>
        <w:right w:val="none" w:sz="0" w:space="0" w:color="auto"/>
      </w:divBdr>
    </w:div>
    <w:div w:id="1189295804">
      <w:bodyDiv w:val="1"/>
      <w:marLeft w:val="0"/>
      <w:marRight w:val="0"/>
      <w:marTop w:val="0"/>
      <w:marBottom w:val="0"/>
      <w:divBdr>
        <w:top w:val="none" w:sz="0" w:space="0" w:color="auto"/>
        <w:left w:val="none" w:sz="0" w:space="0" w:color="auto"/>
        <w:bottom w:val="none" w:sz="0" w:space="0" w:color="auto"/>
        <w:right w:val="none" w:sz="0" w:space="0" w:color="auto"/>
      </w:divBdr>
    </w:div>
    <w:div w:id="1190097833">
      <w:bodyDiv w:val="1"/>
      <w:marLeft w:val="0"/>
      <w:marRight w:val="0"/>
      <w:marTop w:val="0"/>
      <w:marBottom w:val="0"/>
      <w:divBdr>
        <w:top w:val="none" w:sz="0" w:space="0" w:color="auto"/>
        <w:left w:val="none" w:sz="0" w:space="0" w:color="auto"/>
        <w:bottom w:val="none" w:sz="0" w:space="0" w:color="auto"/>
        <w:right w:val="none" w:sz="0" w:space="0" w:color="auto"/>
      </w:divBdr>
    </w:div>
    <w:div w:id="1190989746">
      <w:bodyDiv w:val="1"/>
      <w:marLeft w:val="0"/>
      <w:marRight w:val="0"/>
      <w:marTop w:val="0"/>
      <w:marBottom w:val="0"/>
      <w:divBdr>
        <w:top w:val="none" w:sz="0" w:space="0" w:color="auto"/>
        <w:left w:val="none" w:sz="0" w:space="0" w:color="auto"/>
        <w:bottom w:val="none" w:sz="0" w:space="0" w:color="auto"/>
        <w:right w:val="none" w:sz="0" w:space="0" w:color="auto"/>
      </w:divBdr>
    </w:div>
    <w:div w:id="1199005477">
      <w:bodyDiv w:val="1"/>
      <w:marLeft w:val="0"/>
      <w:marRight w:val="0"/>
      <w:marTop w:val="0"/>
      <w:marBottom w:val="0"/>
      <w:divBdr>
        <w:top w:val="none" w:sz="0" w:space="0" w:color="auto"/>
        <w:left w:val="none" w:sz="0" w:space="0" w:color="auto"/>
        <w:bottom w:val="none" w:sz="0" w:space="0" w:color="auto"/>
        <w:right w:val="none" w:sz="0" w:space="0" w:color="auto"/>
      </w:divBdr>
    </w:div>
    <w:div w:id="1201354329">
      <w:bodyDiv w:val="1"/>
      <w:marLeft w:val="0"/>
      <w:marRight w:val="0"/>
      <w:marTop w:val="0"/>
      <w:marBottom w:val="0"/>
      <w:divBdr>
        <w:top w:val="none" w:sz="0" w:space="0" w:color="auto"/>
        <w:left w:val="none" w:sz="0" w:space="0" w:color="auto"/>
        <w:bottom w:val="none" w:sz="0" w:space="0" w:color="auto"/>
        <w:right w:val="none" w:sz="0" w:space="0" w:color="auto"/>
      </w:divBdr>
    </w:div>
    <w:div w:id="1203521053">
      <w:bodyDiv w:val="1"/>
      <w:marLeft w:val="0"/>
      <w:marRight w:val="0"/>
      <w:marTop w:val="0"/>
      <w:marBottom w:val="0"/>
      <w:divBdr>
        <w:top w:val="none" w:sz="0" w:space="0" w:color="auto"/>
        <w:left w:val="none" w:sz="0" w:space="0" w:color="auto"/>
        <w:bottom w:val="none" w:sz="0" w:space="0" w:color="auto"/>
        <w:right w:val="none" w:sz="0" w:space="0" w:color="auto"/>
      </w:divBdr>
    </w:div>
    <w:div w:id="1204293962">
      <w:bodyDiv w:val="1"/>
      <w:marLeft w:val="0"/>
      <w:marRight w:val="0"/>
      <w:marTop w:val="0"/>
      <w:marBottom w:val="0"/>
      <w:divBdr>
        <w:top w:val="none" w:sz="0" w:space="0" w:color="auto"/>
        <w:left w:val="none" w:sz="0" w:space="0" w:color="auto"/>
        <w:bottom w:val="none" w:sz="0" w:space="0" w:color="auto"/>
        <w:right w:val="none" w:sz="0" w:space="0" w:color="auto"/>
      </w:divBdr>
    </w:div>
    <w:div w:id="1205679060">
      <w:bodyDiv w:val="1"/>
      <w:marLeft w:val="0"/>
      <w:marRight w:val="0"/>
      <w:marTop w:val="0"/>
      <w:marBottom w:val="0"/>
      <w:divBdr>
        <w:top w:val="none" w:sz="0" w:space="0" w:color="auto"/>
        <w:left w:val="none" w:sz="0" w:space="0" w:color="auto"/>
        <w:bottom w:val="none" w:sz="0" w:space="0" w:color="auto"/>
        <w:right w:val="none" w:sz="0" w:space="0" w:color="auto"/>
      </w:divBdr>
      <w:divsChild>
        <w:div w:id="1038817042">
          <w:marLeft w:val="0"/>
          <w:marRight w:val="0"/>
          <w:marTop w:val="0"/>
          <w:marBottom w:val="0"/>
          <w:divBdr>
            <w:top w:val="none" w:sz="0" w:space="0" w:color="auto"/>
            <w:left w:val="none" w:sz="0" w:space="0" w:color="auto"/>
            <w:bottom w:val="none" w:sz="0" w:space="0" w:color="auto"/>
            <w:right w:val="none" w:sz="0" w:space="0" w:color="auto"/>
          </w:divBdr>
        </w:div>
        <w:div w:id="575869509">
          <w:marLeft w:val="0"/>
          <w:marRight w:val="0"/>
          <w:marTop w:val="0"/>
          <w:marBottom w:val="0"/>
          <w:divBdr>
            <w:top w:val="none" w:sz="0" w:space="0" w:color="auto"/>
            <w:left w:val="none" w:sz="0" w:space="0" w:color="auto"/>
            <w:bottom w:val="none" w:sz="0" w:space="0" w:color="auto"/>
            <w:right w:val="none" w:sz="0" w:space="0" w:color="auto"/>
          </w:divBdr>
        </w:div>
        <w:div w:id="2134902462">
          <w:marLeft w:val="0"/>
          <w:marRight w:val="0"/>
          <w:marTop w:val="0"/>
          <w:marBottom w:val="0"/>
          <w:divBdr>
            <w:top w:val="none" w:sz="0" w:space="0" w:color="auto"/>
            <w:left w:val="none" w:sz="0" w:space="0" w:color="auto"/>
            <w:bottom w:val="none" w:sz="0" w:space="0" w:color="auto"/>
            <w:right w:val="none" w:sz="0" w:space="0" w:color="auto"/>
          </w:divBdr>
        </w:div>
        <w:div w:id="1037855770">
          <w:marLeft w:val="0"/>
          <w:marRight w:val="0"/>
          <w:marTop w:val="0"/>
          <w:marBottom w:val="0"/>
          <w:divBdr>
            <w:top w:val="none" w:sz="0" w:space="0" w:color="auto"/>
            <w:left w:val="none" w:sz="0" w:space="0" w:color="auto"/>
            <w:bottom w:val="none" w:sz="0" w:space="0" w:color="auto"/>
            <w:right w:val="none" w:sz="0" w:space="0" w:color="auto"/>
          </w:divBdr>
        </w:div>
      </w:divsChild>
    </w:div>
    <w:div w:id="1206260381">
      <w:bodyDiv w:val="1"/>
      <w:marLeft w:val="0"/>
      <w:marRight w:val="0"/>
      <w:marTop w:val="0"/>
      <w:marBottom w:val="0"/>
      <w:divBdr>
        <w:top w:val="none" w:sz="0" w:space="0" w:color="auto"/>
        <w:left w:val="none" w:sz="0" w:space="0" w:color="auto"/>
        <w:bottom w:val="none" w:sz="0" w:space="0" w:color="auto"/>
        <w:right w:val="none" w:sz="0" w:space="0" w:color="auto"/>
      </w:divBdr>
    </w:div>
    <w:div w:id="1206983133">
      <w:bodyDiv w:val="1"/>
      <w:marLeft w:val="0"/>
      <w:marRight w:val="0"/>
      <w:marTop w:val="0"/>
      <w:marBottom w:val="0"/>
      <w:divBdr>
        <w:top w:val="none" w:sz="0" w:space="0" w:color="auto"/>
        <w:left w:val="none" w:sz="0" w:space="0" w:color="auto"/>
        <w:bottom w:val="none" w:sz="0" w:space="0" w:color="auto"/>
        <w:right w:val="none" w:sz="0" w:space="0" w:color="auto"/>
      </w:divBdr>
    </w:div>
    <w:div w:id="1207453608">
      <w:bodyDiv w:val="1"/>
      <w:marLeft w:val="0"/>
      <w:marRight w:val="0"/>
      <w:marTop w:val="0"/>
      <w:marBottom w:val="0"/>
      <w:divBdr>
        <w:top w:val="none" w:sz="0" w:space="0" w:color="auto"/>
        <w:left w:val="none" w:sz="0" w:space="0" w:color="auto"/>
        <w:bottom w:val="none" w:sz="0" w:space="0" w:color="auto"/>
        <w:right w:val="none" w:sz="0" w:space="0" w:color="auto"/>
      </w:divBdr>
    </w:div>
    <w:div w:id="1208449245">
      <w:bodyDiv w:val="1"/>
      <w:marLeft w:val="0"/>
      <w:marRight w:val="0"/>
      <w:marTop w:val="0"/>
      <w:marBottom w:val="0"/>
      <w:divBdr>
        <w:top w:val="none" w:sz="0" w:space="0" w:color="auto"/>
        <w:left w:val="none" w:sz="0" w:space="0" w:color="auto"/>
        <w:bottom w:val="none" w:sz="0" w:space="0" w:color="auto"/>
        <w:right w:val="none" w:sz="0" w:space="0" w:color="auto"/>
      </w:divBdr>
    </w:div>
    <w:div w:id="1208757378">
      <w:bodyDiv w:val="1"/>
      <w:marLeft w:val="0"/>
      <w:marRight w:val="0"/>
      <w:marTop w:val="0"/>
      <w:marBottom w:val="0"/>
      <w:divBdr>
        <w:top w:val="none" w:sz="0" w:space="0" w:color="auto"/>
        <w:left w:val="none" w:sz="0" w:space="0" w:color="auto"/>
        <w:bottom w:val="none" w:sz="0" w:space="0" w:color="auto"/>
        <w:right w:val="none" w:sz="0" w:space="0" w:color="auto"/>
      </w:divBdr>
    </w:div>
    <w:div w:id="1209420457">
      <w:bodyDiv w:val="1"/>
      <w:marLeft w:val="0"/>
      <w:marRight w:val="0"/>
      <w:marTop w:val="0"/>
      <w:marBottom w:val="0"/>
      <w:divBdr>
        <w:top w:val="none" w:sz="0" w:space="0" w:color="auto"/>
        <w:left w:val="none" w:sz="0" w:space="0" w:color="auto"/>
        <w:bottom w:val="none" w:sz="0" w:space="0" w:color="auto"/>
        <w:right w:val="none" w:sz="0" w:space="0" w:color="auto"/>
      </w:divBdr>
    </w:div>
    <w:div w:id="1209537141">
      <w:bodyDiv w:val="1"/>
      <w:marLeft w:val="0"/>
      <w:marRight w:val="0"/>
      <w:marTop w:val="0"/>
      <w:marBottom w:val="0"/>
      <w:divBdr>
        <w:top w:val="none" w:sz="0" w:space="0" w:color="auto"/>
        <w:left w:val="none" w:sz="0" w:space="0" w:color="auto"/>
        <w:bottom w:val="none" w:sz="0" w:space="0" w:color="auto"/>
        <w:right w:val="none" w:sz="0" w:space="0" w:color="auto"/>
      </w:divBdr>
    </w:div>
    <w:div w:id="1210262870">
      <w:bodyDiv w:val="1"/>
      <w:marLeft w:val="0"/>
      <w:marRight w:val="0"/>
      <w:marTop w:val="0"/>
      <w:marBottom w:val="0"/>
      <w:divBdr>
        <w:top w:val="none" w:sz="0" w:space="0" w:color="auto"/>
        <w:left w:val="none" w:sz="0" w:space="0" w:color="auto"/>
        <w:bottom w:val="none" w:sz="0" w:space="0" w:color="auto"/>
        <w:right w:val="none" w:sz="0" w:space="0" w:color="auto"/>
      </w:divBdr>
    </w:div>
    <w:div w:id="1210998979">
      <w:bodyDiv w:val="1"/>
      <w:marLeft w:val="0"/>
      <w:marRight w:val="0"/>
      <w:marTop w:val="0"/>
      <w:marBottom w:val="0"/>
      <w:divBdr>
        <w:top w:val="none" w:sz="0" w:space="0" w:color="auto"/>
        <w:left w:val="none" w:sz="0" w:space="0" w:color="auto"/>
        <w:bottom w:val="none" w:sz="0" w:space="0" w:color="auto"/>
        <w:right w:val="none" w:sz="0" w:space="0" w:color="auto"/>
      </w:divBdr>
    </w:div>
    <w:div w:id="1213930074">
      <w:bodyDiv w:val="1"/>
      <w:marLeft w:val="0"/>
      <w:marRight w:val="0"/>
      <w:marTop w:val="0"/>
      <w:marBottom w:val="0"/>
      <w:divBdr>
        <w:top w:val="none" w:sz="0" w:space="0" w:color="auto"/>
        <w:left w:val="none" w:sz="0" w:space="0" w:color="auto"/>
        <w:bottom w:val="none" w:sz="0" w:space="0" w:color="auto"/>
        <w:right w:val="none" w:sz="0" w:space="0" w:color="auto"/>
      </w:divBdr>
    </w:div>
    <w:div w:id="1214387031">
      <w:bodyDiv w:val="1"/>
      <w:marLeft w:val="0"/>
      <w:marRight w:val="0"/>
      <w:marTop w:val="0"/>
      <w:marBottom w:val="0"/>
      <w:divBdr>
        <w:top w:val="none" w:sz="0" w:space="0" w:color="auto"/>
        <w:left w:val="none" w:sz="0" w:space="0" w:color="auto"/>
        <w:bottom w:val="none" w:sz="0" w:space="0" w:color="auto"/>
        <w:right w:val="none" w:sz="0" w:space="0" w:color="auto"/>
      </w:divBdr>
    </w:div>
    <w:div w:id="1216504957">
      <w:bodyDiv w:val="1"/>
      <w:marLeft w:val="0"/>
      <w:marRight w:val="0"/>
      <w:marTop w:val="0"/>
      <w:marBottom w:val="0"/>
      <w:divBdr>
        <w:top w:val="none" w:sz="0" w:space="0" w:color="auto"/>
        <w:left w:val="none" w:sz="0" w:space="0" w:color="auto"/>
        <w:bottom w:val="none" w:sz="0" w:space="0" w:color="auto"/>
        <w:right w:val="none" w:sz="0" w:space="0" w:color="auto"/>
      </w:divBdr>
    </w:div>
    <w:div w:id="1216623149">
      <w:bodyDiv w:val="1"/>
      <w:marLeft w:val="0"/>
      <w:marRight w:val="0"/>
      <w:marTop w:val="0"/>
      <w:marBottom w:val="0"/>
      <w:divBdr>
        <w:top w:val="none" w:sz="0" w:space="0" w:color="auto"/>
        <w:left w:val="none" w:sz="0" w:space="0" w:color="auto"/>
        <w:bottom w:val="none" w:sz="0" w:space="0" w:color="auto"/>
        <w:right w:val="none" w:sz="0" w:space="0" w:color="auto"/>
      </w:divBdr>
    </w:div>
    <w:div w:id="1216813184">
      <w:bodyDiv w:val="1"/>
      <w:marLeft w:val="0"/>
      <w:marRight w:val="0"/>
      <w:marTop w:val="0"/>
      <w:marBottom w:val="0"/>
      <w:divBdr>
        <w:top w:val="none" w:sz="0" w:space="0" w:color="auto"/>
        <w:left w:val="none" w:sz="0" w:space="0" w:color="auto"/>
        <w:bottom w:val="none" w:sz="0" w:space="0" w:color="auto"/>
        <w:right w:val="none" w:sz="0" w:space="0" w:color="auto"/>
      </w:divBdr>
    </w:div>
    <w:div w:id="1219827699">
      <w:bodyDiv w:val="1"/>
      <w:marLeft w:val="0"/>
      <w:marRight w:val="0"/>
      <w:marTop w:val="0"/>
      <w:marBottom w:val="0"/>
      <w:divBdr>
        <w:top w:val="none" w:sz="0" w:space="0" w:color="auto"/>
        <w:left w:val="none" w:sz="0" w:space="0" w:color="auto"/>
        <w:bottom w:val="none" w:sz="0" w:space="0" w:color="auto"/>
        <w:right w:val="none" w:sz="0" w:space="0" w:color="auto"/>
      </w:divBdr>
    </w:div>
    <w:div w:id="1222206688">
      <w:bodyDiv w:val="1"/>
      <w:marLeft w:val="0"/>
      <w:marRight w:val="0"/>
      <w:marTop w:val="0"/>
      <w:marBottom w:val="0"/>
      <w:divBdr>
        <w:top w:val="none" w:sz="0" w:space="0" w:color="auto"/>
        <w:left w:val="none" w:sz="0" w:space="0" w:color="auto"/>
        <w:bottom w:val="none" w:sz="0" w:space="0" w:color="auto"/>
        <w:right w:val="none" w:sz="0" w:space="0" w:color="auto"/>
      </w:divBdr>
    </w:div>
    <w:div w:id="1223105077">
      <w:bodyDiv w:val="1"/>
      <w:marLeft w:val="0"/>
      <w:marRight w:val="0"/>
      <w:marTop w:val="0"/>
      <w:marBottom w:val="0"/>
      <w:divBdr>
        <w:top w:val="none" w:sz="0" w:space="0" w:color="auto"/>
        <w:left w:val="none" w:sz="0" w:space="0" w:color="auto"/>
        <w:bottom w:val="none" w:sz="0" w:space="0" w:color="auto"/>
        <w:right w:val="none" w:sz="0" w:space="0" w:color="auto"/>
      </w:divBdr>
    </w:div>
    <w:div w:id="1228036074">
      <w:bodyDiv w:val="1"/>
      <w:marLeft w:val="0"/>
      <w:marRight w:val="0"/>
      <w:marTop w:val="0"/>
      <w:marBottom w:val="0"/>
      <w:divBdr>
        <w:top w:val="none" w:sz="0" w:space="0" w:color="auto"/>
        <w:left w:val="none" w:sz="0" w:space="0" w:color="auto"/>
        <w:bottom w:val="none" w:sz="0" w:space="0" w:color="auto"/>
        <w:right w:val="none" w:sz="0" w:space="0" w:color="auto"/>
      </w:divBdr>
    </w:div>
    <w:div w:id="1229074111">
      <w:bodyDiv w:val="1"/>
      <w:marLeft w:val="0"/>
      <w:marRight w:val="0"/>
      <w:marTop w:val="0"/>
      <w:marBottom w:val="0"/>
      <w:divBdr>
        <w:top w:val="none" w:sz="0" w:space="0" w:color="auto"/>
        <w:left w:val="none" w:sz="0" w:space="0" w:color="auto"/>
        <w:bottom w:val="none" w:sz="0" w:space="0" w:color="auto"/>
        <w:right w:val="none" w:sz="0" w:space="0" w:color="auto"/>
      </w:divBdr>
    </w:div>
    <w:div w:id="1229538944">
      <w:bodyDiv w:val="1"/>
      <w:marLeft w:val="0"/>
      <w:marRight w:val="0"/>
      <w:marTop w:val="0"/>
      <w:marBottom w:val="0"/>
      <w:divBdr>
        <w:top w:val="none" w:sz="0" w:space="0" w:color="auto"/>
        <w:left w:val="none" w:sz="0" w:space="0" w:color="auto"/>
        <w:bottom w:val="none" w:sz="0" w:space="0" w:color="auto"/>
        <w:right w:val="none" w:sz="0" w:space="0" w:color="auto"/>
      </w:divBdr>
    </w:div>
    <w:div w:id="1231499144">
      <w:bodyDiv w:val="1"/>
      <w:marLeft w:val="0"/>
      <w:marRight w:val="0"/>
      <w:marTop w:val="0"/>
      <w:marBottom w:val="0"/>
      <w:divBdr>
        <w:top w:val="none" w:sz="0" w:space="0" w:color="auto"/>
        <w:left w:val="none" w:sz="0" w:space="0" w:color="auto"/>
        <w:bottom w:val="none" w:sz="0" w:space="0" w:color="auto"/>
        <w:right w:val="none" w:sz="0" w:space="0" w:color="auto"/>
      </w:divBdr>
    </w:div>
    <w:div w:id="1232039385">
      <w:bodyDiv w:val="1"/>
      <w:marLeft w:val="0"/>
      <w:marRight w:val="0"/>
      <w:marTop w:val="0"/>
      <w:marBottom w:val="0"/>
      <w:divBdr>
        <w:top w:val="none" w:sz="0" w:space="0" w:color="auto"/>
        <w:left w:val="none" w:sz="0" w:space="0" w:color="auto"/>
        <w:bottom w:val="none" w:sz="0" w:space="0" w:color="auto"/>
        <w:right w:val="none" w:sz="0" w:space="0" w:color="auto"/>
      </w:divBdr>
    </w:div>
    <w:div w:id="1234122448">
      <w:bodyDiv w:val="1"/>
      <w:marLeft w:val="0"/>
      <w:marRight w:val="0"/>
      <w:marTop w:val="0"/>
      <w:marBottom w:val="0"/>
      <w:divBdr>
        <w:top w:val="none" w:sz="0" w:space="0" w:color="auto"/>
        <w:left w:val="none" w:sz="0" w:space="0" w:color="auto"/>
        <w:bottom w:val="none" w:sz="0" w:space="0" w:color="auto"/>
        <w:right w:val="none" w:sz="0" w:space="0" w:color="auto"/>
      </w:divBdr>
    </w:div>
    <w:div w:id="1235775076">
      <w:bodyDiv w:val="1"/>
      <w:marLeft w:val="0"/>
      <w:marRight w:val="0"/>
      <w:marTop w:val="0"/>
      <w:marBottom w:val="0"/>
      <w:divBdr>
        <w:top w:val="none" w:sz="0" w:space="0" w:color="auto"/>
        <w:left w:val="none" w:sz="0" w:space="0" w:color="auto"/>
        <w:bottom w:val="none" w:sz="0" w:space="0" w:color="auto"/>
        <w:right w:val="none" w:sz="0" w:space="0" w:color="auto"/>
      </w:divBdr>
    </w:div>
    <w:div w:id="1237321585">
      <w:bodyDiv w:val="1"/>
      <w:marLeft w:val="0"/>
      <w:marRight w:val="0"/>
      <w:marTop w:val="0"/>
      <w:marBottom w:val="0"/>
      <w:divBdr>
        <w:top w:val="none" w:sz="0" w:space="0" w:color="auto"/>
        <w:left w:val="none" w:sz="0" w:space="0" w:color="auto"/>
        <w:bottom w:val="none" w:sz="0" w:space="0" w:color="auto"/>
        <w:right w:val="none" w:sz="0" w:space="0" w:color="auto"/>
      </w:divBdr>
    </w:div>
    <w:div w:id="1242527619">
      <w:bodyDiv w:val="1"/>
      <w:marLeft w:val="0"/>
      <w:marRight w:val="0"/>
      <w:marTop w:val="0"/>
      <w:marBottom w:val="0"/>
      <w:divBdr>
        <w:top w:val="none" w:sz="0" w:space="0" w:color="auto"/>
        <w:left w:val="none" w:sz="0" w:space="0" w:color="auto"/>
        <w:bottom w:val="none" w:sz="0" w:space="0" w:color="auto"/>
        <w:right w:val="none" w:sz="0" w:space="0" w:color="auto"/>
      </w:divBdr>
    </w:div>
    <w:div w:id="1243418844">
      <w:bodyDiv w:val="1"/>
      <w:marLeft w:val="0"/>
      <w:marRight w:val="0"/>
      <w:marTop w:val="0"/>
      <w:marBottom w:val="0"/>
      <w:divBdr>
        <w:top w:val="none" w:sz="0" w:space="0" w:color="auto"/>
        <w:left w:val="none" w:sz="0" w:space="0" w:color="auto"/>
        <w:bottom w:val="none" w:sz="0" w:space="0" w:color="auto"/>
        <w:right w:val="none" w:sz="0" w:space="0" w:color="auto"/>
      </w:divBdr>
    </w:div>
    <w:div w:id="1243947073">
      <w:bodyDiv w:val="1"/>
      <w:marLeft w:val="0"/>
      <w:marRight w:val="0"/>
      <w:marTop w:val="0"/>
      <w:marBottom w:val="0"/>
      <w:divBdr>
        <w:top w:val="none" w:sz="0" w:space="0" w:color="auto"/>
        <w:left w:val="none" w:sz="0" w:space="0" w:color="auto"/>
        <w:bottom w:val="none" w:sz="0" w:space="0" w:color="auto"/>
        <w:right w:val="none" w:sz="0" w:space="0" w:color="auto"/>
      </w:divBdr>
    </w:div>
    <w:div w:id="1244610766">
      <w:bodyDiv w:val="1"/>
      <w:marLeft w:val="0"/>
      <w:marRight w:val="0"/>
      <w:marTop w:val="0"/>
      <w:marBottom w:val="0"/>
      <w:divBdr>
        <w:top w:val="none" w:sz="0" w:space="0" w:color="auto"/>
        <w:left w:val="none" w:sz="0" w:space="0" w:color="auto"/>
        <w:bottom w:val="none" w:sz="0" w:space="0" w:color="auto"/>
        <w:right w:val="none" w:sz="0" w:space="0" w:color="auto"/>
      </w:divBdr>
    </w:div>
    <w:div w:id="1245534195">
      <w:bodyDiv w:val="1"/>
      <w:marLeft w:val="0"/>
      <w:marRight w:val="0"/>
      <w:marTop w:val="0"/>
      <w:marBottom w:val="0"/>
      <w:divBdr>
        <w:top w:val="none" w:sz="0" w:space="0" w:color="auto"/>
        <w:left w:val="none" w:sz="0" w:space="0" w:color="auto"/>
        <w:bottom w:val="none" w:sz="0" w:space="0" w:color="auto"/>
        <w:right w:val="none" w:sz="0" w:space="0" w:color="auto"/>
      </w:divBdr>
    </w:div>
    <w:div w:id="1250307654">
      <w:bodyDiv w:val="1"/>
      <w:marLeft w:val="0"/>
      <w:marRight w:val="0"/>
      <w:marTop w:val="0"/>
      <w:marBottom w:val="0"/>
      <w:divBdr>
        <w:top w:val="none" w:sz="0" w:space="0" w:color="auto"/>
        <w:left w:val="none" w:sz="0" w:space="0" w:color="auto"/>
        <w:bottom w:val="none" w:sz="0" w:space="0" w:color="auto"/>
        <w:right w:val="none" w:sz="0" w:space="0" w:color="auto"/>
      </w:divBdr>
    </w:div>
    <w:div w:id="1251934867">
      <w:bodyDiv w:val="1"/>
      <w:marLeft w:val="0"/>
      <w:marRight w:val="0"/>
      <w:marTop w:val="0"/>
      <w:marBottom w:val="0"/>
      <w:divBdr>
        <w:top w:val="none" w:sz="0" w:space="0" w:color="auto"/>
        <w:left w:val="none" w:sz="0" w:space="0" w:color="auto"/>
        <w:bottom w:val="none" w:sz="0" w:space="0" w:color="auto"/>
        <w:right w:val="none" w:sz="0" w:space="0" w:color="auto"/>
      </w:divBdr>
    </w:div>
    <w:div w:id="1254440269">
      <w:bodyDiv w:val="1"/>
      <w:marLeft w:val="0"/>
      <w:marRight w:val="0"/>
      <w:marTop w:val="0"/>
      <w:marBottom w:val="0"/>
      <w:divBdr>
        <w:top w:val="none" w:sz="0" w:space="0" w:color="auto"/>
        <w:left w:val="none" w:sz="0" w:space="0" w:color="auto"/>
        <w:bottom w:val="none" w:sz="0" w:space="0" w:color="auto"/>
        <w:right w:val="none" w:sz="0" w:space="0" w:color="auto"/>
      </w:divBdr>
    </w:div>
    <w:div w:id="1255362668">
      <w:bodyDiv w:val="1"/>
      <w:marLeft w:val="0"/>
      <w:marRight w:val="0"/>
      <w:marTop w:val="0"/>
      <w:marBottom w:val="0"/>
      <w:divBdr>
        <w:top w:val="none" w:sz="0" w:space="0" w:color="auto"/>
        <w:left w:val="none" w:sz="0" w:space="0" w:color="auto"/>
        <w:bottom w:val="none" w:sz="0" w:space="0" w:color="auto"/>
        <w:right w:val="none" w:sz="0" w:space="0" w:color="auto"/>
      </w:divBdr>
    </w:div>
    <w:div w:id="1256402850">
      <w:bodyDiv w:val="1"/>
      <w:marLeft w:val="0"/>
      <w:marRight w:val="0"/>
      <w:marTop w:val="0"/>
      <w:marBottom w:val="0"/>
      <w:divBdr>
        <w:top w:val="none" w:sz="0" w:space="0" w:color="auto"/>
        <w:left w:val="none" w:sz="0" w:space="0" w:color="auto"/>
        <w:bottom w:val="none" w:sz="0" w:space="0" w:color="auto"/>
        <w:right w:val="none" w:sz="0" w:space="0" w:color="auto"/>
      </w:divBdr>
    </w:div>
    <w:div w:id="1257060154">
      <w:bodyDiv w:val="1"/>
      <w:marLeft w:val="0"/>
      <w:marRight w:val="0"/>
      <w:marTop w:val="0"/>
      <w:marBottom w:val="0"/>
      <w:divBdr>
        <w:top w:val="none" w:sz="0" w:space="0" w:color="auto"/>
        <w:left w:val="none" w:sz="0" w:space="0" w:color="auto"/>
        <w:bottom w:val="none" w:sz="0" w:space="0" w:color="auto"/>
        <w:right w:val="none" w:sz="0" w:space="0" w:color="auto"/>
      </w:divBdr>
    </w:div>
    <w:div w:id="1259751792">
      <w:bodyDiv w:val="1"/>
      <w:marLeft w:val="0"/>
      <w:marRight w:val="0"/>
      <w:marTop w:val="0"/>
      <w:marBottom w:val="0"/>
      <w:divBdr>
        <w:top w:val="none" w:sz="0" w:space="0" w:color="auto"/>
        <w:left w:val="none" w:sz="0" w:space="0" w:color="auto"/>
        <w:bottom w:val="none" w:sz="0" w:space="0" w:color="auto"/>
        <w:right w:val="none" w:sz="0" w:space="0" w:color="auto"/>
      </w:divBdr>
    </w:div>
    <w:div w:id="1260335073">
      <w:bodyDiv w:val="1"/>
      <w:marLeft w:val="0"/>
      <w:marRight w:val="0"/>
      <w:marTop w:val="0"/>
      <w:marBottom w:val="0"/>
      <w:divBdr>
        <w:top w:val="none" w:sz="0" w:space="0" w:color="auto"/>
        <w:left w:val="none" w:sz="0" w:space="0" w:color="auto"/>
        <w:bottom w:val="none" w:sz="0" w:space="0" w:color="auto"/>
        <w:right w:val="none" w:sz="0" w:space="0" w:color="auto"/>
      </w:divBdr>
    </w:div>
    <w:div w:id="1260720235">
      <w:bodyDiv w:val="1"/>
      <w:marLeft w:val="0"/>
      <w:marRight w:val="0"/>
      <w:marTop w:val="0"/>
      <w:marBottom w:val="0"/>
      <w:divBdr>
        <w:top w:val="none" w:sz="0" w:space="0" w:color="auto"/>
        <w:left w:val="none" w:sz="0" w:space="0" w:color="auto"/>
        <w:bottom w:val="none" w:sz="0" w:space="0" w:color="auto"/>
        <w:right w:val="none" w:sz="0" w:space="0" w:color="auto"/>
      </w:divBdr>
    </w:div>
    <w:div w:id="1261261848">
      <w:bodyDiv w:val="1"/>
      <w:marLeft w:val="0"/>
      <w:marRight w:val="0"/>
      <w:marTop w:val="0"/>
      <w:marBottom w:val="0"/>
      <w:divBdr>
        <w:top w:val="none" w:sz="0" w:space="0" w:color="auto"/>
        <w:left w:val="none" w:sz="0" w:space="0" w:color="auto"/>
        <w:bottom w:val="none" w:sz="0" w:space="0" w:color="auto"/>
        <w:right w:val="none" w:sz="0" w:space="0" w:color="auto"/>
      </w:divBdr>
    </w:div>
    <w:div w:id="1262563225">
      <w:bodyDiv w:val="1"/>
      <w:marLeft w:val="0"/>
      <w:marRight w:val="0"/>
      <w:marTop w:val="0"/>
      <w:marBottom w:val="0"/>
      <w:divBdr>
        <w:top w:val="none" w:sz="0" w:space="0" w:color="auto"/>
        <w:left w:val="none" w:sz="0" w:space="0" w:color="auto"/>
        <w:bottom w:val="none" w:sz="0" w:space="0" w:color="auto"/>
        <w:right w:val="none" w:sz="0" w:space="0" w:color="auto"/>
      </w:divBdr>
    </w:div>
    <w:div w:id="1263303100">
      <w:bodyDiv w:val="1"/>
      <w:marLeft w:val="0"/>
      <w:marRight w:val="0"/>
      <w:marTop w:val="0"/>
      <w:marBottom w:val="0"/>
      <w:divBdr>
        <w:top w:val="none" w:sz="0" w:space="0" w:color="auto"/>
        <w:left w:val="none" w:sz="0" w:space="0" w:color="auto"/>
        <w:bottom w:val="none" w:sz="0" w:space="0" w:color="auto"/>
        <w:right w:val="none" w:sz="0" w:space="0" w:color="auto"/>
      </w:divBdr>
    </w:div>
    <w:div w:id="1263413447">
      <w:bodyDiv w:val="1"/>
      <w:marLeft w:val="0"/>
      <w:marRight w:val="0"/>
      <w:marTop w:val="0"/>
      <w:marBottom w:val="0"/>
      <w:divBdr>
        <w:top w:val="none" w:sz="0" w:space="0" w:color="auto"/>
        <w:left w:val="none" w:sz="0" w:space="0" w:color="auto"/>
        <w:bottom w:val="none" w:sz="0" w:space="0" w:color="auto"/>
        <w:right w:val="none" w:sz="0" w:space="0" w:color="auto"/>
      </w:divBdr>
    </w:div>
    <w:div w:id="1263489603">
      <w:bodyDiv w:val="1"/>
      <w:marLeft w:val="0"/>
      <w:marRight w:val="0"/>
      <w:marTop w:val="0"/>
      <w:marBottom w:val="0"/>
      <w:divBdr>
        <w:top w:val="none" w:sz="0" w:space="0" w:color="auto"/>
        <w:left w:val="none" w:sz="0" w:space="0" w:color="auto"/>
        <w:bottom w:val="none" w:sz="0" w:space="0" w:color="auto"/>
        <w:right w:val="none" w:sz="0" w:space="0" w:color="auto"/>
      </w:divBdr>
    </w:div>
    <w:div w:id="1263874107">
      <w:bodyDiv w:val="1"/>
      <w:marLeft w:val="0"/>
      <w:marRight w:val="0"/>
      <w:marTop w:val="0"/>
      <w:marBottom w:val="0"/>
      <w:divBdr>
        <w:top w:val="none" w:sz="0" w:space="0" w:color="auto"/>
        <w:left w:val="none" w:sz="0" w:space="0" w:color="auto"/>
        <w:bottom w:val="none" w:sz="0" w:space="0" w:color="auto"/>
        <w:right w:val="none" w:sz="0" w:space="0" w:color="auto"/>
      </w:divBdr>
    </w:div>
    <w:div w:id="1264342699">
      <w:bodyDiv w:val="1"/>
      <w:marLeft w:val="0"/>
      <w:marRight w:val="0"/>
      <w:marTop w:val="0"/>
      <w:marBottom w:val="0"/>
      <w:divBdr>
        <w:top w:val="none" w:sz="0" w:space="0" w:color="auto"/>
        <w:left w:val="none" w:sz="0" w:space="0" w:color="auto"/>
        <w:bottom w:val="none" w:sz="0" w:space="0" w:color="auto"/>
        <w:right w:val="none" w:sz="0" w:space="0" w:color="auto"/>
      </w:divBdr>
    </w:div>
    <w:div w:id="1264606281">
      <w:bodyDiv w:val="1"/>
      <w:marLeft w:val="0"/>
      <w:marRight w:val="0"/>
      <w:marTop w:val="0"/>
      <w:marBottom w:val="0"/>
      <w:divBdr>
        <w:top w:val="none" w:sz="0" w:space="0" w:color="auto"/>
        <w:left w:val="none" w:sz="0" w:space="0" w:color="auto"/>
        <w:bottom w:val="none" w:sz="0" w:space="0" w:color="auto"/>
        <w:right w:val="none" w:sz="0" w:space="0" w:color="auto"/>
      </w:divBdr>
    </w:div>
    <w:div w:id="1266158323">
      <w:bodyDiv w:val="1"/>
      <w:marLeft w:val="0"/>
      <w:marRight w:val="0"/>
      <w:marTop w:val="0"/>
      <w:marBottom w:val="0"/>
      <w:divBdr>
        <w:top w:val="none" w:sz="0" w:space="0" w:color="auto"/>
        <w:left w:val="none" w:sz="0" w:space="0" w:color="auto"/>
        <w:bottom w:val="none" w:sz="0" w:space="0" w:color="auto"/>
        <w:right w:val="none" w:sz="0" w:space="0" w:color="auto"/>
      </w:divBdr>
    </w:div>
    <w:div w:id="1267467886">
      <w:bodyDiv w:val="1"/>
      <w:marLeft w:val="0"/>
      <w:marRight w:val="0"/>
      <w:marTop w:val="0"/>
      <w:marBottom w:val="0"/>
      <w:divBdr>
        <w:top w:val="none" w:sz="0" w:space="0" w:color="auto"/>
        <w:left w:val="none" w:sz="0" w:space="0" w:color="auto"/>
        <w:bottom w:val="none" w:sz="0" w:space="0" w:color="auto"/>
        <w:right w:val="none" w:sz="0" w:space="0" w:color="auto"/>
      </w:divBdr>
    </w:div>
    <w:div w:id="1268151111">
      <w:bodyDiv w:val="1"/>
      <w:marLeft w:val="0"/>
      <w:marRight w:val="0"/>
      <w:marTop w:val="0"/>
      <w:marBottom w:val="0"/>
      <w:divBdr>
        <w:top w:val="none" w:sz="0" w:space="0" w:color="auto"/>
        <w:left w:val="none" w:sz="0" w:space="0" w:color="auto"/>
        <w:bottom w:val="none" w:sz="0" w:space="0" w:color="auto"/>
        <w:right w:val="none" w:sz="0" w:space="0" w:color="auto"/>
      </w:divBdr>
    </w:div>
    <w:div w:id="1273782254">
      <w:bodyDiv w:val="1"/>
      <w:marLeft w:val="0"/>
      <w:marRight w:val="0"/>
      <w:marTop w:val="0"/>
      <w:marBottom w:val="0"/>
      <w:divBdr>
        <w:top w:val="none" w:sz="0" w:space="0" w:color="auto"/>
        <w:left w:val="none" w:sz="0" w:space="0" w:color="auto"/>
        <w:bottom w:val="none" w:sz="0" w:space="0" w:color="auto"/>
        <w:right w:val="none" w:sz="0" w:space="0" w:color="auto"/>
      </w:divBdr>
    </w:div>
    <w:div w:id="1277256294">
      <w:bodyDiv w:val="1"/>
      <w:marLeft w:val="0"/>
      <w:marRight w:val="0"/>
      <w:marTop w:val="0"/>
      <w:marBottom w:val="0"/>
      <w:divBdr>
        <w:top w:val="none" w:sz="0" w:space="0" w:color="auto"/>
        <w:left w:val="none" w:sz="0" w:space="0" w:color="auto"/>
        <w:bottom w:val="none" w:sz="0" w:space="0" w:color="auto"/>
        <w:right w:val="none" w:sz="0" w:space="0" w:color="auto"/>
      </w:divBdr>
    </w:div>
    <w:div w:id="1277978572">
      <w:bodyDiv w:val="1"/>
      <w:marLeft w:val="0"/>
      <w:marRight w:val="0"/>
      <w:marTop w:val="0"/>
      <w:marBottom w:val="0"/>
      <w:divBdr>
        <w:top w:val="none" w:sz="0" w:space="0" w:color="auto"/>
        <w:left w:val="none" w:sz="0" w:space="0" w:color="auto"/>
        <w:bottom w:val="none" w:sz="0" w:space="0" w:color="auto"/>
        <w:right w:val="none" w:sz="0" w:space="0" w:color="auto"/>
      </w:divBdr>
    </w:div>
    <w:div w:id="1278023467">
      <w:bodyDiv w:val="1"/>
      <w:marLeft w:val="0"/>
      <w:marRight w:val="0"/>
      <w:marTop w:val="0"/>
      <w:marBottom w:val="0"/>
      <w:divBdr>
        <w:top w:val="none" w:sz="0" w:space="0" w:color="auto"/>
        <w:left w:val="none" w:sz="0" w:space="0" w:color="auto"/>
        <w:bottom w:val="none" w:sz="0" w:space="0" w:color="auto"/>
        <w:right w:val="none" w:sz="0" w:space="0" w:color="auto"/>
      </w:divBdr>
    </w:div>
    <w:div w:id="1278828036">
      <w:bodyDiv w:val="1"/>
      <w:marLeft w:val="0"/>
      <w:marRight w:val="0"/>
      <w:marTop w:val="0"/>
      <w:marBottom w:val="0"/>
      <w:divBdr>
        <w:top w:val="none" w:sz="0" w:space="0" w:color="auto"/>
        <w:left w:val="none" w:sz="0" w:space="0" w:color="auto"/>
        <w:bottom w:val="none" w:sz="0" w:space="0" w:color="auto"/>
        <w:right w:val="none" w:sz="0" w:space="0" w:color="auto"/>
      </w:divBdr>
    </w:div>
    <w:div w:id="1278873367">
      <w:bodyDiv w:val="1"/>
      <w:marLeft w:val="0"/>
      <w:marRight w:val="0"/>
      <w:marTop w:val="0"/>
      <w:marBottom w:val="0"/>
      <w:divBdr>
        <w:top w:val="none" w:sz="0" w:space="0" w:color="auto"/>
        <w:left w:val="none" w:sz="0" w:space="0" w:color="auto"/>
        <w:bottom w:val="none" w:sz="0" w:space="0" w:color="auto"/>
        <w:right w:val="none" w:sz="0" w:space="0" w:color="auto"/>
      </w:divBdr>
    </w:div>
    <w:div w:id="1279531862">
      <w:bodyDiv w:val="1"/>
      <w:marLeft w:val="0"/>
      <w:marRight w:val="0"/>
      <w:marTop w:val="0"/>
      <w:marBottom w:val="0"/>
      <w:divBdr>
        <w:top w:val="none" w:sz="0" w:space="0" w:color="auto"/>
        <w:left w:val="none" w:sz="0" w:space="0" w:color="auto"/>
        <w:bottom w:val="none" w:sz="0" w:space="0" w:color="auto"/>
        <w:right w:val="none" w:sz="0" w:space="0" w:color="auto"/>
      </w:divBdr>
    </w:div>
    <w:div w:id="1280796908">
      <w:bodyDiv w:val="1"/>
      <w:marLeft w:val="0"/>
      <w:marRight w:val="0"/>
      <w:marTop w:val="0"/>
      <w:marBottom w:val="0"/>
      <w:divBdr>
        <w:top w:val="none" w:sz="0" w:space="0" w:color="auto"/>
        <w:left w:val="none" w:sz="0" w:space="0" w:color="auto"/>
        <w:bottom w:val="none" w:sz="0" w:space="0" w:color="auto"/>
        <w:right w:val="none" w:sz="0" w:space="0" w:color="auto"/>
      </w:divBdr>
    </w:div>
    <w:div w:id="1282229001">
      <w:bodyDiv w:val="1"/>
      <w:marLeft w:val="0"/>
      <w:marRight w:val="0"/>
      <w:marTop w:val="0"/>
      <w:marBottom w:val="0"/>
      <w:divBdr>
        <w:top w:val="none" w:sz="0" w:space="0" w:color="auto"/>
        <w:left w:val="none" w:sz="0" w:space="0" w:color="auto"/>
        <w:bottom w:val="none" w:sz="0" w:space="0" w:color="auto"/>
        <w:right w:val="none" w:sz="0" w:space="0" w:color="auto"/>
      </w:divBdr>
    </w:div>
    <w:div w:id="1282422135">
      <w:bodyDiv w:val="1"/>
      <w:marLeft w:val="0"/>
      <w:marRight w:val="0"/>
      <w:marTop w:val="0"/>
      <w:marBottom w:val="0"/>
      <w:divBdr>
        <w:top w:val="none" w:sz="0" w:space="0" w:color="auto"/>
        <w:left w:val="none" w:sz="0" w:space="0" w:color="auto"/>
        <w:bottom w:val="none" w:sz="0" w:space="0" w:color="auto"/>
        <w:right w:val="none" w:sz="0" w:space="0" w:color="auto"/>
      </w:divBdr>
    </w:div>
    <w:div w:id="1284505824">
      <w:bodyDiv w:val="1"/>
      <w:marLeft w:val="0"/>
      <w:marRight w:val="0"/>
      <w:marTop w:val="0"/>
      <w:marBottom w:val="0"/>
      <w:divBdr>
        <w:top w:val="none" w:sz="0" w:space="0" w:color="auto"/>
        <w:left w:val="none" w:sz="0" w:space="0" w:color="auto"/>
        <w:bottom w:val="none" w:sz="0" w:space="0" w:color="auto"/>
        <w:right w:val="none" w:sz="0" w:space="0" w:color="auto"/>
      </w:divBdr>
    </w:div>
    <w:div w:id="1286156584">
      <w:bodyDiv w:val="1"/>
      <w:marLeft w:val="0"/>
      <w:marRight w:val="0"/>
      <w:marTop w:val="0"/>
      <w:marBottom w:val="0"/>
      <w:divBdr>
        <w:top w:val="none" w:sz="0" w:space="0" w:color="auto"/>
        <w:left w:val="none" w:sz="0" w:space="0" w:color="auto"/>
        <w:bottom w:val="none" w:sz="0" w:space="0" w:color="auto"/>
        <w:right w:val="none" w:sz="0" w:space="0" w:color="auto"/>
      </w:divBdr>
    </w:div>
    <w:div w:id="1286888149">
      <w:bodyDiv w:val="1"/>
      <w:marLeft w:val="0"/>
      <w:marRight w:val="0"/>
      <w:marTop w:val="0"/>
      <w:marBottom w:val="0"/>
      <w:divBdr>
        <w:top w:val="none" w:sz="0" w:space="0" w:color="auto"/>
        <w:left w:val="none" w:sz="0" w:space="0" w:color="auto"/>
        <w:bottom w:val="none" w:sz="0" w:space="0" w:color="auto"/>
        <w:right w:val="none" w:sz="0" w:space="0" w:color="auto"/>
      </w:divBdr>
    </w:div>
    <w:div w:id="1287273981">
      <w:bodyDiv w:val="1"/>
      <w:marLeft w:val="0"/>
      <w:marRight w:val="0"/>
      <w:marTop w:val="0"/>
      <w:marBottom w:val="0"/>
      <w:divBdr>
        <w:top w:val="none" w:sz="0" w:space="0" w:color="auto"/>
        <w:left w:val="none" w:sz="0" w:space="0" w:color="auto"/>
        <w:bottom w:val="none" w:sz="0" w:space="0" w:color="auto"/>
        <w:right w:val="none" w:sz="0" w:space="0" w:color="auto"/>
      </w:divBdr>
    </w:div>
    <w:div w:id="1290234888">
      <w:bodyDiv w:val="1"/>
      <w:marLeft w:val="0"/>
      <w:marRight w:val="0"/>
      <w:marTop w:val="0"/>
      <w:marBottom w:val="0"/>
      <w:divBdr>
        <w:top w:val="none" w:sz="0" w:space="0" w:color="auto"/>
        <w:left w:val="none" w:sz="0" w:space="0" w:color="auto"/>
        <w:bottom w:val="none" w:sz="0" w:space="0" w:color="auto"/>
        <w:right w:val="none" w:sz="0" w:space="0" w:color="auto"/>
      </w:divBdr>
    </w:div>
    <w:div w:id="1290824117">
      <w:bodyDiv w:val="1"/>
      <w:marLeft w:val="0"/>
      <w:marRight w:val="0"/>
      <w:marTop w:val="0"/>
      <w:marBottom w:val="0"/>
      <w:divBdr>
        <w:top w:val="none" w:sz="0" w:space="0" w:color="auto"/>
        <w:left w:val="none" w:sz="0" w:space="0" w:color="auto"/>
        <w:bottom w:val="none" w:sz="0" w:space="0" w:color="auto"/>
        <w:right w:val="none" w:sz="0" w:space="0" w:color="auto"/>
      </w:divBdr>
    </w:div>
    <w:div w:id="1292201471">
      <w:bodyDiv w:val="1"/>
      <w:marLeft w:val="0"/>
      <w:marRight w:val="0"/>
      <w:marTop w:val="0"/>
      <w:marBottom w:val="0"/>
      <w:divBdr>
        <w:top w:val="none" w:sz="0" w:space="0" w:color="auto"/>
        <w:left w:val="none" w:sz="0" w:space="0" w:color="auto"/>
        <w:bottom w:val="none" w:sz="0" w:space="0" w:color="auto"/>
        <w:right w:val="none" w:sz="0" w:space="0" w:color="auto"/>
      </w:divBdr>
    </w:div>
    <w:div w:id="1294215378">
      <w:bodyDiv w:val="1"/>
      <w:marLeft w:val="0"/>
      <w:marRight w:val="0"/>
      <w:marTop w:val="0"/>
      <w:marBottom w:val="0"/>
      <w:divBdr>
        <w:top w:val="none" w:sz="0" w:space="0" w:color="auto"/>
        <w:left w:val="none" w:sz="0" w:space="0" w:color="auto"/>
        <w:bottom w:val="none" w:sz="0" w:space="0" w:color="auto"/>
        <w:right w:val="none" w:sz="0" w:space="0" w:color="auto"/>
      </w:divBdr>
    </w:div>
    <w:div w:id="1294365609">
      <w:bodyDiv w:val="1"/>
      <w:marLeft w:val="0"/>
      <w:marRight w:val="0"/>
      <w:marTop w:val="0"/>
      <w:marBottom w:val="0"/>
      <w:divBdr>
        <w:top w:val="none" w:sz="0" w:space="0" w:color="auto"/>
        <w:left w:val="none" w:sz="0" w:space="0" w:color="auto"/>
        <w:bottom w:val="none" w:sz="0" w:space="0" w:color="auto"/>
        <w:right w:val="none" w:sz="0" w:space="0" w:color="auto"/>
      </w:divBdr>
    </w:div>
    <w:div w:id="1295208700">
      <w:bodyDiv w:val="1"/>
      <w:marLeft w:val="0"/>
      <w:marRight w:val="0"/>
      <w:marTop w:val="0"/>
      <w:marBottom w:val="0"/>
      <w:divBdr>
        <w:top w:val="none" w:sz="0" w:space="0" w:color="auto"/>
        <w:left w:val="none" w:sz="0" w:space="0" w:color="auto"/>
        <w:bottom w:val="none" w:sz="0" w:space="0" w:color="auto"/>
        <w:right w:val="none" w:sz="0" w:space="0" w:color="auto"/>
      </w:divBdr>
    </w:div>
    <w:div w:id="1296519462">
      <w:bodyDiv w:val="1"/>
      <w:marLeft w:val="0"/>
      <w:marRight w:val="0"/>
      <w:marTop w:val="0"/>
      <w:marBottom w:val="0"/>
      <w:divBdr>
        <w:top w:val="none" w:sz="0" w:space="0" w:color="auto"/>
        <w:left w:val="none" w:sz="0" w:space="0" w:color="auto"/>
        <w:bottom w:val="none" w:sz="0" w:space="0" w:color="auto"/>
        <w:right w:val="none" w:sz="0" w:space="0" w:color="auto"/>
      </w:divBdr>
    </w:div>
    <w:div w:id="1297679666">
      <w:bodyDiv w:val="1"/>
      <w:marLeft w:val="0"/>
      <w:marRight w:val="0"/>
      <w:marTop w:val="0"/>
      <w:marBottom w:val="0"/>
      <w:divBdr>
        <w:top w:val="none" w:sz="0" w:space="0" w:color="auto"/>
        <w:left w:val="none" w:sz="0" w:space="0" w:color="auto"/>
        <w:bottom w:val="none" w:sz="0" w:space="0" w:color="auto"/>
        <w:right w:val="none" w:sz="0" w:space="0" w:color="auto"/>
      </w:divBdr>
    </w:div>
    <w:div w:id="1298607171">
      <w:bodyDiv w:val="1"/>
      <w:marLeft w:val="0"/>
      <w:marRight w:val="0"/>
      <w:marTop w:val="0"/>
      <w:marBottom w:val="0"/>
      <w:divBdr>
        <w:top w:val="none" w:sz="0" w:space="0" w:color="auto"/>
        <w:left w:val="none" w:sz="0" w:space="0" w:color="auto"/>
        <w:bottom w:val="none" w:sz="0" w:space="0" w:color="auto"/>
        <w:right w:val="none" w:sz="0" w:space="0" w:color="auto"/>
      </w:divBdr>
    </w:div>
    <w:div w:id="1299189746">
      <w:bodyDiv w:val="1"/>
      <w:marLeft w:val="0"/>
      <w:marRight w:val="0"/>
      <w:marTop w:val="0"/>
      <w:marBottom w:val="0"/>
      <w:divBdr>
        <w:top w:val="none" w:sz="0" w:space="0" w:color="auto"/>
        <w:left w:val="none" w:sz="0" w:space="0" w:color="auto"/>
        <w:bottom w:val="none" w:sz="0" w:space="0" w:color="auto"/>
        <w:right w:val="none" w:sz="0" w:space="0" w:color="auto"/>
      </w:divBdr>
    </w:div>
    <w:div w:id="1303849188">
      <w:bodyDiv w:val="1"/>
      <w:marLeft w:val="0"/>
      <w:marRight w:val="0"/>
      <w:marTop w:val="0"/>
      <w:marBottom w:val="0"/>
      <w:divBdr>
        <w:top w:val="none" w:sz="0" w:space="0" w:color="auto"/>
        <w:left w:val="none" w:sz="0" w:space="0" w:color="auto"/>
        <w:bottom w:val="none" w:sz="0" w:space="0" w:color="auto"/>
        <w:right w:val="none" w:sz="0" w:space="0" w:color="auto"/>
      </w:divBdr>
    </w:div>
    <w:div w:id="1304040069">
      <w:bodyDiv w:val="1"/>
      <w:marLeft w:val="0"/>
      <w:marRight w:val="0"/>
      <w:marTop w:val="0"/>
      <w:marBottom w:val="0"/>
      <w:divBdr>
        <w:top w:val="none" w:sz="0" w:space="0" w:color="auto"/>
        <w:left w:val="none" w:sz="0" w:space="0" w:color="auto"/>
        <w:bottom w:val="none" w:sz="0" w:space="0" w:color="auto"/>
        <w:right w:val="none" w:sz="0" w:space="0" w:color="auto"/>
      </w:divBdr>
    </w:div>
    <w:div w:id="1304653265">
      <w:bodyDiv w:val="1"/>
      <w:marLeft w:val="0"/>
      <w:marRight w:val="0"/>
      <w:marTop w:val="0"/>
      <w:marBottom w:val="0"/>
      <w:divBdr>
        <w:top w:val="none" w:sz="0" w:space="0" w:color="auto"/>
        <w:left w:val="none" w:sz="0" w:space="0" w:color="auto"/>
        <w:bottom w:val="none" w:sz="0" w:space="0" w:color="auto"/>
        <w:right w:val="none" w:sz="0" w:space="0" w:color="auto"/>
      </w:divBdr>
    </w:div>
    <w:div w:id="1305890996">
      <w:bodyDiv w:val="1"/>
      <w:marLeft w:val="0"/>
      <w:marRight w:val="0"/>
      <w:marTop w:val="0"/>
      <w:marBottom w:val="0"/>
      <w:divBdr>
        <w:top w:val="none" w:sz="0" w:space="0" w:color="auto"/>
        <w:left w:val="none" w:sz="0" w:space="0" w:color="auto"/>
        <w:bottom w:val="none" w:sz="0" w:space="0" w:color="auto"/>
        <w:right w:val="none" w:sz="0" w:space="0" w:color="auto"/>
      </w:divBdr>
    </w:div>
    <w:div w:id="1306397443">
      <w:bodyDiv w:val="1"/>
      <w:marLeft w:val="0"/>
      <w:marRight w:val="0"/>
      <w:marTop w:val="0"/>
      <w:marBottom w:val="0"/>
      <w:divBdr>
        <w:top w:val="none" w:sz="0" w:space="0" w:color="auto"/>
        <w:left w:val="none" w:sz="0" w:space="0" w:color="auto"/>
        <w:bottom w:val="none" w:sz="0" w:space="0" w:color="auto"/>
        <w:right w:val="none" w:sz="0" w:space="0" w:color="auto"/>
      </w:divBdr>
    </w:div>
    <w:div w:id="1306549313">
      <w:bodyDiv w:val="1"/>
      <w:marLeft w:val="0"/>
      <w:marRight w:val="0"/>
      <w:marTop w:val="0"/>
      <w:marBottom w:val="0"/>
      <w:divBdr>
        <w:top w:val="none" w:sz="0" w:space="0" w:color="auto"/>
        <w:left w:val="none" w:sz="0" w:space="0" w:color="auto"/>
        <w:bottom w:val="none" w:sz="0" w:space="0" w:color="auto"/>
        <w:right w:val="none" w:sz="0" w:space="0" w:color="auto"/>
      </w:divBdr>
    </w:div>
    <w:div w:id="1306621397">
      <w:bodyDiv w:val="1"/>
      <w:marLeft w:val="0"/>
      <w:marRight w:val="0"/>
      <w:marTop w:val="0"/>
      <w:marBottom w:val="0"/>
      <w:divBdr>
        <w:top w:val="none" w:sz="0" w:space="0" w:color="auto"/>
        <w:left w:val="none" w:sz="0" w:space="0" w:color="auto"/>
        <w:bottom w:val="none" w:sz="0" w:space="0" w:color="auto"/>
        <w:right w:val="none" w:sz="0" w:space="0" w:color="auto"/>
      </w:divBdr>
    </w:div>
    <w:div w:id="1307973585">
      <w:bodyDiv w:val="1"/>
      <w:marLeft w:val="0"/>
      <w:marRight w:val="0"/>
      <w:marTop w:val="0"/>
      <w:marBottom w:val="0"/>
      <w:divBdr>
        <w:top w:val="none" w:sz="0" w:space="0" w:color="auto"/>
        <w:left w:val="none" w:sz="0" w:space="0" w:color="auto"/>
        <w:bottom w:val="none" w:sz="0" w:space="0" w:color="auto"/>
        <w:right w:val="none" w:sz="0" w:space="0" w:color="auto"/>
      </w:divBdr>
    </w:div>
    <w:div w:id="1308512037">
      <w:bodyDiv w:val="1"/>
      <w:marLeft w:val="0"/>
      <w:marRight w:val="0"/>
      <w:marTop w:val="0"/>
      <w:marBottom w:val="0"/>
      <w:divBdr>
        <w:top w:val="none" w:sz="0" w:space="0" w:color="auto"/>
        <w:left w:val="none" w:sz="0" w:space="0" w:color="auto"/>
        <w:bottom w:val="none" w:sz="0" w:space="0" w:color="auto"/>
        <w:right w:val="none" w:sz="0" w:space="0" w:color="auto"/>
      </w:divBdr>
    </w:div>
    <w:div w:id="1309095551">
      <w:bodyDiv w:val="1"/>
      <w:marLeft w:val="0"/>
      <w:marRight w:val="0"/>
      <w:marTop w:val="0"/>
      <w:marBottom w:val="0"/>
      <w:divBdr>
        <w:top w:val="none" w:sz="0" w:space="0" w:color="auto"/>
        <w:left w:val="none" w:sz="0" w:space="0" w:color="auto"/>
        <w:bottom w:val="none" w:sz="0" w:space="0" w:color="auto"/>
        <w:right w:val="none" w:sz="0" w:space="0" w:color="auto"/>
      </w:divBdr>
    </w:div>
    <w:div w:id="1316256763">
      <w:bodyDiv w:val="1"/>
      <w:marLeft w:val="0"/>
      <w:marRight w:val="0"/>
      <w:marTop w:val="0"/>
      <w:marBottom w:val="0"/>
      <w:divBdr>
        <w:top w:val="none" w:sz="0" w:space="0" w:color="auto"/>
        <w:left w:val="none" w:sz="0" w:space="0" w:color="auto"/>
        <w:bottom w:val="none" w:sz="0" w:space="0" w:color="auto"/>
        <w:right w:val="none" w:sz="0" w:space="0" w:color="auto"/>
      </w:divBdr>
    </w:div>
    <w:div w:id="1316690013">
      <w:bodyDiv w:val="1"/>
      <w:marLeft w:val="0"/>
      <w:marRight w:val="0"/>
      <w:marTop w:val="0"/>
      <w:marBottom w:val="0"/>
      <w:divBdr>
        <w:top w:val="none" w:sz="0" w:space="0" w:color="auto"/>
        <w:left w:val="none" w:sz="0" w:space="0" w:color="auto"/>
        <w:bottom w:val="none" w:sz="0" w:space="0" w:color="auto"/>
        <w:right w:val="none" w:sz="0" w:space="0" w:color="auto"/>
      </w:divBdr>
    </w:div>
    <w:div w:id="1317106012">
      <w:bodyDiv w:val="1"/>
      <w:marLeft w:val="0"/>
      <w:marRight w:val="0"/>
      <w:marTop w:val="0"/>
      <w:marBottom w:val="0"/>
      <w:divBdr>
        <w:top w:val="none" w:sz="0" w:space="0" w:color="auto"/>
        <w:left w:val="none" w:sz="0" w:space="0" w:color="auto"/>
        <w:bottom w:val="none" w:sz="0" w:space="0" w:color="auto"/>
        <w:right w:val="none" w:sz="0" w:space="0" w:color="auto"/>
      </w:divBdr>
    </w:div>
    <w:div w:id="1318075454">
      <w:bodyDiv w:val="1"/>
      <w:marLeft w:val="0"/>
      <w:marRight w:val="0"/>
      <w:marTop w:val="0"/>
      <w:marBottom w:val="0"/>
      <w:divBdr>
        <w:top w:val="none" w:sz="0" w:space="0" w:color="auto"/>
        <w:left w:val="none" w:sz="0" w:space="0" w:color="auto"/>
        <w:bottom w:val="none" w:sz="0" w:space="0" w:color="auto"/>
        <w:right w:val="none" w:sz="0" w:space="0" w:color="auto"/>
      </w:divBdr>
    </w:div>
    <w:div w:id="1320041323">
      <w:bodyDiv w:val="1"/>
      <w:marLeft w:val="0"/>
      <w:marRight w:val="0"/>
      <w:marTop w:val="0"/>
      <w:marBottom w:val="0"/>
      <w:divBdr>
        <w:top w:val="none" w:sz="0" w:space="0" w:color="auto"/>
        <w:left w:val="none" w:sz="0" w:space="0" w:color="auto"/>
        <w:bottom w:val="none" w:sz="0" w:space="0" w:color="auto"/>
        <w:right w:val="none" w:sz="0" w:space="0" w:color="auto"/>
      </w:divBdr>
    </w:div>
    <w:div w:id="1322004265">
      <w:bodyDiv w:val="1"/>
      <w:marLeft w:val="0"/>
      <w:marRight w:val="0"/>
      <w:marTop w:val="0"/>
      <w:marBottom w:val="0"/>
      <w:divBdr>
        <w:top w:val="none" w:sz="0" w:space="0" w:color="auto"/>
        <w:left w:val="none" w:sz="0" w:space="0" w:color="auto"/>
        <w:bottom w:val="none" w:sz="0" w:space="0" w:color="auto"/>
        <w:right w:val="none" w:sz="0" w:space="0" w:color="auto"/>
      </w:divBdr>
    </w:div>
    <w:div w:id="1322348862">
      <w:bodyDiv w:val="1"/>
      <w:marLeft w:val="0"/>
      <w:marRight w:val="0"/>
      <w:marTop w:val="0"/>
      <w:marBottom w:val="0"/>
      <w:divBdr>
        <w:top w:val="none" w:sz="0" w:space="0" w:color="auto"/>
        <w:left w:val="none" w:sz="0" w:space="0" w:color="auto"/>
        <w:bottom w:val="none" w:sz="0" w:space="0" w:color="auto"/>
        <w:right w:val="none" w:sz="0" w:space="0" w:color="auto"/>
      </w:divBdr>
    </w:div>
    <w:div w:id="1322463331">
      <w:bodyDiv w:val="1"/>
      <w:marLeft w:val="0"/>
      <w:marRight w:val="0"/>
      <w:marTop w:val="0"/>
      <w:marBottom w:val="0"/>
      <w:divBdr>
        <w:top w:val="none" w:sz="0" w:space="0" w:color="auto"/>
        <w:left w:val="none" w:sz="0" w:space="0" w:color="auto"/>
        <w:bottom w:val="none" w:sz="0" w:space="0" w:color="auto"/>
        <w:right w:val="none" w:sz="0" w:space="0" w:color="auto"/>
      </w:divBdr>
    </w:div>
    <w:div w:id="1323268895">
      <w:bodyDiv w:val="1"/>
      <w:marLeft w:val="0"/>
      <w:marRight w:val="0"/>
      <w:marTop w:val="0"/>
      <w:marBottom w:val="0"/>
      <w:divBdr>
        <w:top w:val="none" w:sz="0" w:space="0" w:color="auto"/>
        <w:left w:val="none" w:sz="0" w:space="0" w:color="auto"/>
        <w:bottom w:val="none" w:sz="0" w:space="0" w:color="auto"/>
        <w:right w:val="none" w:sz="0" w:space="0" w:color="auto"/>
      </w:divBdr>
    </w:div>
    <w:div w:id="1327635441">
      <w:bodyDiv w:val="1"/>
      <w:marLeft w:val="0"/>
      <w:marRight w:val="0"/>
      <w:marTop w:val="0"/>
      <w:marBottom w:val="0"/>
      <w:divBdr>
        <w:top w:val="none" w:sz="0" w:space="0" w:color="auto"/>
        <w:left w:val="none" w:sz="0" w:space="0" w:color="auto"/>
        <w:bottom w:val="none" w:sz="0" w:space="0" w:color="auto"/>
        <w:right w:val="none" w:sz="0" w:space="0" w:color="auto"/>
      </w:divBdr>
    </w:div>
    <w:div w:id="1328249666">
      <w:bodyDiv w:val="1"/>
      <w:marLeft w:val="0"/>
      <w:marRight w:val="0"/>
      <w:marTop w:val="0"/>
      <w:marBottom w:val="0"/>
      <w:divBdr>
        <w:top w:val="none" w:sz="0" w:space="0" w:color="auto"/>
        <w:left w:val="none" w:sz="0" w:space="0" w:color="auto"/>
        <w:bottom w:val="none" w:sz="0" w:space="0" w:color="auto"/>
        <w:right w:val="none" w:sz="0" w:space="0" w:color="auto"/>
      </w:divBdr>
    </w:div>
    <w:div w:id="1331057378">
      <w:bodyDiv w:val="1"/>
      <w:marLeft w:val="0"/>
      <w:marRight w:val="0"/>
      <w:marTop w:val="0"/>
      <w:marBottom w:val="0"/>
      <w:divBdr>
        <w:top w:val="none" w:sz="0" w:space="0" w:color="auto"/>
        <w:left w:val="none" w:sz="0" w:space="0" w:color="auto"/>
        <w:bottom w:val="none" w:sz="0" w:space="0" w:color="auto"/>
        <w:right w:val="none" w:sz="0" w:space="0" w:color="auto"/>
      </w:divBdr>
    </w:div>
    <w:div w:id="1337196919">
      <w:bodyDiv w:val="1"/>
      <w:marLeft w:val="0"/>
      <w:marRight w:val="0"/>
      <w:marTop w:val="0"/>
      <w:marBottom w:val="0"/>
      <w:divBdr>
        <w:top w:val="none" w:sz="0" w:space="0" w:color="auto"/>
        <w:left w:val="none" w:sz="0" w:space="0" w:color="auto"/>
        <w:bottom w:val="none" w:sz="0" w:space="0" w:color="auto"/>
        <w:right w:val="none" w:sz="0" w:space="0" w:color="auto"/>
      </w:divBdr>
    </w:div>
    <w:div w:id="1338071212">
      <w:bodyDiv w:val="1"/>
      <w:marLeft w:val="0"/>
      <w:marRight w:val="0"/>
      <w:marTop w:val="0"/>
      <w:marBottom w:val="0"/>
      <w:divBdr>
        <w:top w:val="none" w:sz="0" w:space="0" w:color="auto"/>
        <w:left w:val="none" w:sz="0" w:space="0" w:color="auto"/>
        <w:bottom w:val="none" w:sz="0" w:space="0" w:color="auto"/>
        <w:right w:val="none" w:sz="0" w:space="0" w:color="auto"/>
      </w:divBdr>
    </w:div>
    <w:div w:id="1341539331">
      <w:bodyDiv w:val="1"/>
      <w:marLeft w:val="0"/>
      <w:marRight w:val="0"/>
      <w:marTop w:val="0"/>
      <w:marBottom w:val="0"/>
      <w:divBdr>
        <w:top w:val="none" w:sz="0" w:space="0" w:color="auto"/>
        <w:left w:val="none" w:sz="0" w:space="0" w:color="auto"/>
        <w:bottom w:val="none" w:sz="0" w:space="0" w:color="auto"/>
        <w:right w:val="none" w:sz="0" w:space="0" w:color="auto"/>
      </w:divBdr>
    </w:div>
    <w:div w:id="1341545300">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43775834">
      <w:bodyDiv w:val="1"/>
      <w:marLeft w:val="0"/>
      <w:marRight w:val="0"/>
      <w:marTop w:val="0"/>
      <w:marBottom w:val="0"/>
      <w:divBdr>
        <w:top w:val="none" w:sz="0" w:space="0" w:color="auto"/>
        <w:left w:val="none" w:sz="0" w:space="0" w:color="auto"/>
        <w:bottom w:val="none" w:sz="0" w:space="0" w:color="auto"/>
        <w:right w:val="none" w:sz="0" w:space="0" w:color="auto"/>
      </w:divBdr>
    </w:div>
    <w:div w:id="1343900576">
      <w:bodyDiv w:val="1"/>
      <w:marLeft w:val="0"/>
      <w:marRight w:val="0"/>
      <w:marTop w:val="0"/>
      <w:marBottom w:val="0"/>
      <w:divBdr>
        <w:top w:val="none" w:sz="0" w:space="0" w:color="auto"/>
        <w:left w:val="none" w:sz="0" w:space="0" w:color="auto"/>
        <w:bottom w:val="none" w:sz="0" w:space="0" w:color="auto"/>
        <w:right w:val="none" w:sz="0" w:space="0" w:color="auto"/>
      </w:divBdr>
    </w:div>
    <w:div w:id="1344085546">
      <w:bodyDiv w:val="1"/>
      <w:marLeft w:val="0"/>
      <w:marRight w:val="0"/>
      <w:marTop w:val="0"/>
      <w:marBottom w:val="0"/>
      <w:divBdr>
        <w:top w:val="none" w:sz="0" w:space="0" w:color="auto"/>
        <w:left w:val="none" w:sz="0" w:space="0" w:color="auto"/>
        <w:bottom w:val="none" w:sz="0" w:space="0" w:color="auto"/>
        <w:right w:val="none" w:sz="0" w:space="0" w:color="auto"/>
      </w:divBdr>
    </w:div>
    <w:div w:id="1344354068">
      <w:bodyDiv w:val="1"/>
      <w:marLeft w:val="0"/>
      <w:marRight w:val="0"/>
      <w:marTop w:val="0"/>
      <w:marBottom w:val="0"/>
      <w:divBdr>
        <w:top w:val="none" w:sz="0" w:space="0" w:color="auto"/>
        <w:left w:val="none" w:sz="0" w:space="0" w:color="auto"/>
        <w:bottom w:val="none" w:sz="0" w:space="0" w:color="auto"/>
        <w:right w:val="none" w:sz="0" w:space="0" w:color="auto"/>
      </w:divBdr>
    </w:div>
    <w:div w:id="1347831747">
      <w:bodyDiv w:val="1"/>
      <w:marLeft w:val="0"/>
      <w:marRight w:val="0"/>
      <w:marTop w:val="0"/>
      <w:marBottom w:val="0"/>
      <w:divBdr>
        <w:top w:val="none" w:sz="0" w:space="0" w:color="auto"/>
        <w:left w:val="none" w:sz="0" w:space="0" w:color="auto"/>
        <w:bottom w:val="none" w:sz="0" w:space="0" w:color="auto"/>
        <w:right w:val="none" w:sz="0" w:space="0" w:color="auto"/>
      </w:divBdr>
    </w:div>
    <w:div w:id="1348676541">
      <w:bodyDiv w:val="1"/>
      <w:marLeft w:val="0"/>
      <w:marRight w:val="0"/>
      <w:marTop w:val="0"/>
      <w:marBottom w:val="0"/>
      <w:divBdr>
        <w:top w:val="none" w:sz="0" w:space="0" w:color="auto"/>
        <w:left w:val="none" w:sz="0" w:space="0" w:color="auto"/>
        <w:bottom w:val="none" w:sz="0" w:space="0" w:color="auto"/>
        <w:right w:val="none" w:sz="0" w:space="0" w:color="auto"/>
      </w:divBdr>
    </w:div>
    <w:div w:id="1348677140">
      <w:bodyDiv w:val="1"/>
      <w:marLeft w:val="0"/>
      <w:marRight w:val="0"/>
      <w:marTop w:val="0"/>
      <w:marBottom w:val="0"/>
      <w:divBdr>
        <w:top w:val="none" w:sz="0" w:space="0" w:color="auto"/>
        <w:left w:val="none" w:sz="0" w:space="0" w:color="auto"/>
        <w:bottom w:val="none" w:sz="0" w:space="0" w:color="auto"/>
        <w:right w:val="none" w:sz="0" w:space="0" w:color="auto"/>
      </w:divBdr>
    </w:div>
    <w:div w:id="1348944250">
      <w:bodyDiv w:val="1"/>
      <w:marLeft w:val="0"/>
      <w:marRight w:val="0"/>
      <w:marTop w:val="0"/>
      <w:marBottom w:val="0"/>
      <w:divBdr>
        <w:top w:val="none" w:sz="0" w:space="0" w:color="auto"/>
        <w:left w:val="none" w:sz="0" w:space="0" w:color="auto"/>
        <w:bottom w:val="none" w:sz="0" w:space="0" w:color="auto"/>
        <w:right w:val="none" w:sz="0" w:space="0" w:color="auto"/>
      </w:divBdr>
    </w:div>
    <w:div w:id="1351300177">
      <w:bodyDiv w:val="1"/>
      <w:marLeft w:val="0"/>
      <w:marRight w:val="0"/>
      <w:marTop w:val="0"/>
      <w:marBottom w:val="0"/>
      <w:divBdr>
        <w:top w:val="none" w:sz="0" w:space="0" w:color="auto"/>
        <w:left w:val="none" w:sz="0" w:space="0" w:color="auto"/>
        <w:bottom w:val="none" w:sz="0" w:space="0" w:color="auto"/>
        <w:right w:val="none" w:sz="0" w:space="0" w:color="auto"/>
      </w:divBdr>
    </w:div>
    <w:div w:id="1356341730">
      <w:bodyDiv w:val="1"/>
      <w:marLeft w:val="0"/>
      <w:marRight w:val="0"/>
      <w:marTop w:val="0"/>
      <w:marBottom w:val="0"/>
      <w:divBdr>
        <w:top w:val="none" w:sz="0" w:space="0" w:color="auto"/>
        <w:left w:val="none" w:sz="0" w:space="0" w:color="auto"/>
        <w:bottom w:val="none" w:sz="0" w:space="0" w:color="auto"/>
        <w:right w:val="none" w:sz="0" w:space="0" w:color="auto"/>
      </w:divBdr>
    </w:div>
    <w:div w:id="1356347647">
      <w:bodyDiv w:val="1"/>
      <w:marLeft w:val="0"/>
      <w:marRight w:val="0"/>
      <w:marTop w:val="0"/>
      <w:marBottom w:val="0"/>
      <w:divBdr>
        <w:top w:val="none" w:sz="0" w:space="0" w:color="auto"/>
        <w:left w:val="none" w:sz="0" w:space="0" w:color="auto"/>
        <w:bottom w:val="none" w:sz="0" w:space="0" w:color="auto"/>
        <w:right w:val="none" w:sz="0" w:space="0" w:color="auto"/>
      </w:divBdr>
    </w:div>
    <w:div w:id="1359433452">
      <w:bodyDiv w:val="1"/>
      <w:marLeft w:val="0"/>
      <w:marRight w:val="0"/>
      <w:marTop w:val="0"/>
      <w:marBottom w:val="0"/>
      <w:divBdr>
        <w:top w:val="none" w:sz="0" w:space="0" w:color="auto"/>
        <w:left w:val="none" w:sz="0" w:space="0" w:color="auto"/>
        <w:bottom w:val="none" w:sz="0" w:space="0" w:color="auto"/>
        <w:right w:val="none" w:sz="0" w:space="0" w:color="auto"/>
      </w:divBdr>
    </w:div>
    <w:div w:id="1359741167">
      <w:bodyDiv w:val="1"/>
      <w:marLeft w:val="0"/>
      <w:marRight w:val="0"/>
      <w:marTop w:val="0"/>
      <w:marBottom w:val="0"/>
      <w:divBdr>
        <w:top w:val="none" w:sz="0" w:space="0" w:color="auto"/>
        <w:left w:val="none" w:sz="0" w:space="0" w:color="auto"/>
        <w:bottom w:val="none" w:sz="0" w:space="0" w:color="auto"/>
        <w:right w:val="none" w:sz="0" w:space="0" w:color="auto"/>
      </w:divBdr>
    </w:div>
    <w:div w:id="1364092055">
      <w:bodyDiv w:val="1"/>
      <w:marLeft w:val="0"/>
      <w:marRight w:val="0"/>
      <w:marTop w:val="0"/>
      <w:marBottom w:val="0"/>
      <w:divBdr>
        <w:top w:val="none" w:sz="0" w:space="0" w:color="auto"/>
        <w:left w:val="none" w:sz="0" w:space="0" w:color="auto"/>
        <w:bottom w:val="none" w:sz="0" w:space="0" w:color="auto"/>
        <w:right w:val="none" w:sz="0" w:space="0" w:color="auto"/>
      </w:divBdr>
    </w:div>
    <w:div w:id="1364137972">
      <w:bodyDiv w:val="1"/>
      <w:marLeft w:val="0"/>
      <w:marRight w:val="0"/>
      <w:marTop w:val="0"/>
      <w:marBottom w:val="0"/>
      <w:divBdr>
        <w:top w:val="none" w:sz="0" w:space="0" w:color="auto"/>
        <w:left w:val="none" w:sz="0" w:space="0" w:color="auto"/>
        <w:bottom w:val="none" w:sz="0" w:space="0" w:color="auto"/>
        <w:right w:val="none" w:sz="0" w:space="0" w:color="auto"/>
      </w:divBdr>
    </w:div>
    <w:div w:id="1370183991">
      <w:bodyDiv w:val="1"/>
      <w:marLeft w:val="0"/>
      <w:marRight w:val="0"/>
      <w:marTop w:val="0"/>
      <w:marBottom w:val="0"/>
      <w:divBdr>
        <w:top w:val="none" w:sz="0" w:space="0" w:color="auto"/>
        <w:left w:val="none" w:sz="0" w:space="0" w:color="auto"/>
        <w:bottom w:val="none" w:sz="0" w:space="0" w:color="auto"/>
        <w:right w:val="none" w:sz="0" w:space="0" w:color="auto"/>
      </w:divBdr>
    </w:div>
    <w:div w:id="1372455748">
      <w:bodyDiv w:val="1"/>
      <w:marLeft w:val="0"/>
      <w:marRight w:val="0"/>
      <w:marTop w:val="0"/>
      <w:marBottom w:val="0"/>
      <w:divBdr>
        <w:top w:val="none" w:sz="0" w:space="0" w:color="auto"/>
        <w:left w:val="none" w:sz="0" w:space="0" w:color="auto"/>
        <w:bottom w:val="none" w:sz="0" w:space="0" w:color="auto"/>
        <w:right w:val="none" w:sz="0" w:space="0" w:color="auto"/>
      </w:divBdr>
    </w:div>
    <w:div w:id="1372536040">
      <w:bodyDiv w:val="1"/>
      <w:marLeft w:val="0"/>
      <w:marRight w:val="0"/>
      <w:marTop w:val="0"/>
      <w:marBottom w:val="0"/>
      <w:divBdr>
        <w:top w:val="none" w:sz="0" w:space="0" w:color="auto"/>
        <w:left w:val="none" w:sz="0" w:space="0" w:color="auto"/>
        <w:bottom w:val="none" w:sz="0" w:space="0" w:color="auto"/>
        <w:right w:val="none" w:sz="0" w:space="0" w:color="auto"/>
      </w:divBdr>
    </w:div>
    <w:div w:id="1372723479">
      <w:bodyDiv w:val="1"/>
      <w:marLeft w:val="0"/>
      <w:marRight w:val="0"/>
      <w:marTop w:val="0"/>
      <w:marBottom w:val="0"/>
      <w:divBdr>
        <w:top w:val="none" w:sz="0" w:space="0" w:color="auto"/>
        <w:left w:val="none" w:sz="0" w:space="0" w:color="auto"/>
        <w:bottom w:val="none" w:sz="0" w:space="0" w:color="auto"/>
        <w:right w:val="none" w:sz="0" w:space="0" w:color="auto"/>
      </w:divBdr>
    </w:div>
    <w:div w:id="1375304540">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376737561">
      <w:bodyDiv w:val="1"/>
      <w:marLeft w:val="0"/>
      <w:marRight w:val="0"/>
      <w:marTop w:val="0"/>
      <w:marBottom w:val="0"/>
      <w:divBdr>
        <w:top w:val="none" w:sz="0" w:space="0" w:color="auto"/>
        <w:left w:val="none" w:sz="0" w:space="0" w:color="auto"/>
        <w:bottom w:val="none" w:sz="0" w:space="0" w:color="auto"/>
        <w:right w:val="none" w:sz="0" w:space="0" w:color="auto"/>
      </w:divBdr>
    </w:div>
    <w:div w:id="1382054119">
      <w:bodyDiv w:val="1"/>
      <w:marLeft w:val="0"/>
      <w:marRight w:val="0"/>
      <w:marTop w:val="0"/>
      <w:marBottom w:val="0"/>
      <w:divBdr>
        <w:top w:val="none" w:sz="0" w:space="0" w:color="auto"/>
        <w:left w:val="none" w:sz="0" w:space="0" w:color="auto"/>
        <w:bottom w:val="none" w:sz="0" w:space="0" w:color="auto"/>
        <w:right w:val="none" w:sz="0" w:space="0" w:color="auto"/>
      </w:divBdr>
    </w:div>
    <w:div w:id="1384787706">
      <w:bodyDiv w:val="1"/>
      <w:marLeft w:val="0"/>
      <w:marRight w:val="0"/>
      <w:marTop w:val="0"/>
      <w:marBottom w:val="0"/>
      <w:divBdr>
        <w:top w:val="none" w:sz="0" w:space="0" w:color="auto"/>
        <w:left w:val="none" w:sz="0" w:space="0" w:color="auto"/>
        <w:bottom w:val="none" w:sz="0" w:space="0" w:color="auto"/>
        <w:right w:val="none" w:sz="0" w:space="0" w:color="auto"/>
      </w:divBdr>
    </w:div>
    <w:div w:id="1386181827">
      <w:bodyDiv w:val="1"/>
      <w:marLeft w:val="0"/>
      <w:marRight w:val="0"/>
      <w:marTop w:val="0"/>
      <w:marBottom w:val="0"/>
      <w:divBdr>
        <w:top w:val="none" w:sz="0" w:space="0" w:color="auto"/>
        <w:left w:val="none" w:sz="0" w:space="0" w:color="auto"/>
        <w:bottom w:val="none" w:sz="0" w:space="0" w:color="auto"/>
        <w:right w:val="none" w:sz="0" w:space="0" w:color="auto"/>
      </w:divBdr>
    </w:div>
    <w:div w:id="1387222954">
      <w:bodyDiv w:val="1"/>
      <w:marLeft w:val="0"/>
      <w:marRight w:val="0"/>
      <w:marTop w:val="0"/>
      <w:marBottom w:val="0"/>
      <w:divBdr>
        <w:top w:val="none" w:sz="0" w:space="0" w:color="auto"/>
        <w:left w:val="none" w:sz="0" w:space="0" w:color="auto"/>
        <w:bottom w:val="none" w:sz="0" w:space="0" w:color="auto"/>
        <w:right w:val="none" w:sz="0" w:space="0" w:color="auto"/>
      </w:divBdr>
    </w:div>
    <w:div w:id="1390569967">
      <w:bodyDiv w:val="1"/>
      <w:marLeft w:val="0"/>
      <w:marRight w:val="0"/>
      <w:marTop w:val="0"/>
      <w:marBottom w:val="0"/>
      <w:divBdr>
        <w:top w:val="none" w:sz="0" w:space="0" w:color="auto"/>
        <w:left w:val="none" w:sz="0" w:space="0" w:color="auto"/>
        <w:bottom w:val="none" w:sz="0" w:space="0" w:color="auto"/>
        <w:right w:val="none" w:sz="0" w:space="0" w:color="auto"/>
      </w:divBdr>
    </w:div>
    <w:div w:id="1391657101">
      <w:bodyDiv w:val="1"/>
      <w:marLeft w:val="0"/>
      <w:marRight w:val="0"/>
      <w:marTop w:val="0"/>
      <w:marBottom w:val="0"/>
      <w:divBdr>
        <w:top w:val="none" w:sz="0" w:space="0" w:color="auto"/>
        <w:left w:val="none" w:sz="0" w:space="0" w:color="auto"/>
        <w:bottom w:val="none" w:sz="0" w:space="0" w:color="auto"/>
        <w:right w:val="none" w:sz="0" w:space="0" w:color="auto"/>
      </w:divBdr>
    </w:div>
    <w:div w:id="1392196854">
      <w:bodyDiv w:val="1"/>
      <w:marLeft w:val="0"/>
      <w:marRight w:val="0"/>
      <w:marTop w:val="0"/>
      <w:marBottom w:val="0"/>
      <w:divBdr>
        <w:top w:val="none" w:sz="0" w:space="0" w:color="auto"/>
        <w:left w:val="none" w:sz="0" w:space="0" w:color="auto"/>
        <w:bottom w:val="none" w:sz="0" w:space="0" w:color="auto"/>
        <w:right w:val="none" w:sz="0" w:space="0" w:color="auto"/>
      </w:divBdr>
    </w:div>
    <w:div w:id="1392919200">
      <w:bodyDiv w:val="1"/>
      <w:marLeft w:val="0"/>
      <w:marRight w:val="0"/>
      <w:marTop w:val="0"/>
      <w:marBottom w:val="0"/>
      <w:divBdr>
        <w:top w:val="none" w:sz="0" w:space="0" w:color="auto"/>
        <w:left w:val="none" w:sz="0" w:space="0" w:color="auto"/>
        <w:bottom w:val="none" w:sz="0" w:space="0" w:color="auto"/>
        <w:right w:val="none" w:sz="0" w:space="0" w:color="auto"/>
      </w:divBdr>
    </w:div>
    <w:div w:id="1394501900">
      <w:bodyDiv w:val="1"/>
      <w:marLeft w:val="0"/>
      <w:marRight w:val="0"/>
      <w:marTop w:val="0"/>
      <w:marBottom w:val="0"/>
      <w:divBdr>
        <w:top w:val="none" w:sz="0" w:space="0" w:color="auto"/>
        <w:left w:val="none" w:sz="0" w:space="0" w:color="auto"/>
        <w:bottom w:val="none" w:sz="0" w:space="0" w:color="auto"/>
        <w:right w:val="none" w:sz="0" w:space="0" w:color="auto"/>
      </w:divBdr>
    </w:div>
    <w:div w:id="1396658923">
      <w:bodyDiv w:val="1"/>
      <w:marLeft w:val="0"/>
      <w:marRight w:val="0"/>
      <w:marTop w:val="0"/>
      <w:marBottom w:val="0"/>
      <w:divBdr>
        <w:top w:val="none" w:sz="0" w:space="0" w:color="auto"/>
        <w:left w:val="none" w:sz="0" w:space="0" w:color="auto"/>
        <w:bottom w:val="none" w:sz="0" w:space="0" w:color="auto"/>
        <w:right w:val="none" w:sz="0" w:space="0" w:color="auto"/>
      </w:divBdr>
    </w:div>
    <w:div w:id="1398363919">
      <w:bodyDiv w:val="1"/>
      <w:marLeft w:val="0"/>
      <w:marRight w:val="0"/>
      <w:marTop w:val="0"/>
      <w:marBottom w:val="0"/>
      <w:divBdr>
        <w:top w:val="none" w:sz="0" w:space="0" w:color="auto"/>
        <w:left w:val="none" w:sz="0" w:space="0" w:color="auto"/>
        <w:bottom w:val="none" w:sz="0" w:space="0" w:color="auto"/>
        <w:right w:val="none" w:sz="0" w:space="0" w:color="auto"/>
      </w:divBdr>
    </w:div>
    <w:div w:id="1398624049">
      <w:bodyDiv w:val="1"/>
      <w:marLeft w:val="0"/>
      <w:marRight w:val="0"/>
      <w:marTop w:val="0"/>
      <w:marBottom w:val="0"/>
      <w:divBdr>
        <w:top w:val="none" w:sz="0" w:space="0" w:color="auto"/>
        <w:left w:val="none" w:sz="0" w:space="0" w:color="auto"/>
        <w:bottom w:val="none" w:sz="0" w:space="0" w:color="auto"/>
        <w:right w:val="none" w:sz="0" w:space="0" w:color="auto"/>
      </w:divBdr>
    </w:div>
    <w:div w:id="1399669368">
      <w:bodyDiv w:val="1"/>
      <w:marLeft w:val="0"/>
      <w:marRight w:val="0"/>
      <w:marTop w:val="0"/>
      <w:marBottom w:val="0"/>
      <w:divBdr>
        <w:top w:val="none" w:sz="0" w:space="0" w:color="auto"/>
        <w:left w:val="none" w:sz="0" w:space="0" w:color="auto"/>
        <w:bottom w:val="none" w:sz="0" w:space="0" w:color="auto"/>
        <w:right w:val="none" w:sz="0" w:space="0" w:color="auto"/>
      </w:divBdr>
    </w:div>
    <w:div w:id="1401366987">
      <w:bodyDiv w:val="1"/>
      <w:marLeft w:val="0"/>
      <w:marRight w:val="0"/>
      <w:marTop w:val="0"/>
      <w:marBottom w:val="0"/>
      <w:divBdr>
        <w:top w:val="none" w:sz="0" w:space="0" w:color="auto"/>
        <w:left w:val="none" w:sz="0" w:space="0" w:color="auto"/>
        <w:bottom w:val="none" w:sz="0" w:space="0" w:color="auto"/>
        <w:right w:val="none" w:sz="0" w:space="0" w:color="auto"/>
      </w:divBdr>
    </w:div>
    <w:div w:id="1401755025">
      <w:bodyDiv w:val="1"/>
      <w:marLeft w:val="0"/>
      <w:marRight w:val="0"/>
      <w:marTop w:val="0"/>
      <w:marBottom w:val="0"/>
      <w:divBdr>
        <w:top w:val="none" w:sz="0" w:space="0" w:color="auto"/>
        <w:left w:val="none" w:sz="0" w:space="0" w:color="auto"/>
        <w:bottom w:val="none" w:sz="0" w:space="0" w:color="auto"/>
        <w:right w:val="none" w:sz="0" w:space="0" w:color="auto"/>
      </w:divBdr>
    </w:div>
    <w:div w:id="1402367284">
      <w:bodyDiv w:val="1"/>
      <w:marLeft w:val="0"/>
      <w:marRight w:val="0"/>
      <w:marTop w:val="0"/>
      <w:marBottom w:val="0"/>
      <w:divBdr>
        <w:top w:val="none" w:sz="0" w:space="0" w:color="auto"/>
        <w:left w:val="none" w:sz="0" w:space="0" w:color="auto"/>
        <w:bottom w:val="none" w:sz="0" w:space="0" w:color="auto"/>
        <w:right w:val="none" w:sz="0" w:space="0" w:color="auto"/>
      </w:divBdr>
    </w:div>
    <w:div w:id="1402411894">
      <w:bodyDiv w:val="1"/>
      <w:marLeft w:val="0"/>
      <w:marRight w:val="0"/>
      <w:marTop w:val="0"/>
      <w:marBottom w:val="0"/>
      <w:divBdr>
        <w:top w:val="none" w:sz="0" w:space="0" w:color="auto"/>
        <w:left w:val="none" w:sz="0" w:space="0" w:color="auto"/>
        <w:bottom w:val="none" w:sz="0" w:space="0" w:color="auto"/>
        <w:right w:val="none" w:sz="0" w:space="0" w:color="auto"/>
      </w:divBdr>
    </w:div>
    <w:div w:id="1405177113">
      <w:bodyDiv w:val="1"/>
      <w:marLeft w:val="0"/>
      <w:marRight w:val="0"/>
      <w:marTop w:val="0"/>
      <w:marBottom w:val="0"/>
      <w:divBdr>
        <w:top w:val="none" w:sz="0" w:space="0" w:color="auto"/>
        <w:left w:val="none" w:sz="0" w:space="0" w:color="auto"/>
        <w:bottom w:val="none" w:sz="0" w:space="0" w:color="auto"/>
        <w:right w:val="none" w:sz="0" w:space="0" w:color="auto"/>
      </w:divBdr>
    </w:div>
    <w:div w:id="1405223231">
      <w:bodyDiv w:val="1"/>
      <w:marLeft w:val="0"/>
      <w:marRight w:val="0"/>
      <w:marTop w:val="0"/>
      <w:marBottom w:val="0"/>
      <w:divBdr>
        <w:top w:val="none" w:sz="0" w:space="0" w:color="auto"/>
        <w:left w:val="none" w:sz="0" w:space="0" w:color="auto"/>
        <w:bottom w:val="none" w:sz="0" w:space="0" w:color="auto"/>
        <w:right w:val="none" w:sz="0" w:space="0" w:color="auto"/>
      </w:divBdr>
    </w:div>
    <w:div w:id="1405377376">
      <w:bodyDiv w:val="1"/>
      <w:marLeft w:val="0"/>
      <w:marRight w:val="0"/>
      <w:marTop w:val="0"/>
      <w:marBottom w:val="0"/>
      <w:divBdr>
        <w:top w:val="none" w:sz="0" w:space="0" w:color="auto"/>
        <w:left w:val="none" w:sz="0" w:space="0" w:color="auto"/>
        <w:bottom w:val="none" w:sz="0" w:space="0" w:color="auto"/>
        <w:right w:val="none" w:sz="0" w:space="0" w:color="auto"/>
      </w:divBdr>
    </w:div>
    <w:div w:id="1405488628">
      <w:bodyDiv w:val="1"/>
      <w:marLeft w:val="0"/>
      <w:marRight w:val="0"/>
      <w:marTop w:val="0"/>
      <w:marBottom w:val="0"/>
      <w:divBdr>
        <w:top w:val="none" w:sz="0" w:space="0" w:color="auto"/>
        <w:left w:val="none" w:sz="0" w:space="0" w:color="auto"/>
        <w:bottom w:val="none" w:sz="0" w:space="0" w:color="auto"/>
        <w:right w:val="none" w:sz="0" w:space="0" w:color="auto"/>
      </w:divBdr>
    </w:div>
    <w:div w:id="1410427367">
      <w:bodyDiv w:val="1"/>
      <w:marLeft w:val="0"/>
      <w:marRight w:val="0"/>
      <w:marTop w:val="0"/>
      <w:marBottom w:val="0"/>
      <w:divBdr>
        <w:top w:val="none" w:sz="0" w:space="0" w:color="auto"/>
        <w:left w:val="none" w:sz="0" w:space="0" w:color="auto"/>
        <w:bottom w:val="none" w:sz="0" w:space="0" w:color="auto"/>
        <w:right w:val="none" w:sz="0" w:space="0" w:color="auto"/>
      </w:divBdr>
    </w:div>
    <w:div w:id="1412314451">
      <w:bodyDiv w:val="1"/>
      <w:marLeft w:val="0"/>
      <w:marRight w:val="0"/>
      <w:marTop w:val="0"/>
      <w:marBottom w:val="0"/>
      <w:divBdr>
        <w:top w:val="none" w:sz="0" w:space="0" w:color="auto"/>
        <w:left w:val="none" w:sz="0" w:space="0" w:color="auto"/>
        <w:bottom w:val="none" w:sz="0" w:space="0" w:color="auto"/>
        <w:right w:val="none" w:sz="0" w:space="0" w:color="auto"/>
      </w:divBdr>
    </w:div>
    <w:div w:id="1412503893">
      <w:bodyDiv w:val="1"/>
      <w:marLeft w:val="0"/>
      <w:marRight w:val="0"/>
      <w:marTop w:val="0"/>
      <w:marBottom w:val="0"/>
      <w:divBdr>
        <w:top w:val="none" w:sz="0" w:space="0" w:color="auto"/>
        <w:left w:val="none" w:sz="0" w:space="0" w:color="auto"/>
        <w:bottom w:val="none" w:sz="0" w:space="0" w:color="auto"/>
        <w:right w:val="none" w:sz="0" w:space="0" w:color="auto"/>
      </w:divBdr>
    </w:div>
    <w:div w:id="1414275176">
      <w:bodyDiv w:val="1"/>
      <w:marLeft w:val="0"/>
      <w:marRight w:val="0"/>
      <w:marTop w:val="0"/>
      <w:marBottom w:val="0"/>
      <w:divBdr>
        <w:top w:val="none" w:sz="0" w:space="0" w:color="auto"/>
        <w:left w:val="none" w:sz="0" w:space="0" w:color="auto"/>
        <w:bottom w:val="none" w:sz="0" w:space="0" w:color="auto"/>
        <w:right w:val="none" w:sz="0" w:space="0" w:color="auto"/>
      </w:divBdr>
    </w:div>
    <w:div w:id="1414549631">
      <w:bodyDiv w:val="1"/>
      <w:marLeft w:val="0"/>
      <w:marRight w:val="0"/>
      <w:marTop w:val="0"/>
      <w:marBottom w:val="0"/>
      <w:divBdr>
        <w:top w:val="none" w:sz="0" w:space="0" w:color="auto"/>
        <w:left w:val="none" w:sz="0" w:space="0" w:color="auto"/>
        <w:bottom w:val="none" w:sz="0" w:space="0" w:color="auto"/>
        <w:right w:val="none" w:sz="0" w:space="0" w:color="auto"/>
      </w:divBdr>
    </w:div>
    <w:div w:id="1414624657">
      <w:bodyDiv w:val="1"/>
      <w:marLeft w:val="0"/>
      <w:marRight w:val="0"/>
      <w:marTop w:val="0"/>
      <w:marBottom w:val="0"/>
      <w:divBdr>
        <w:top w:val="none" w:sz="0" w:space="0" w:color="auto"/>
        <w:left w:val="none" w:sz="0" w:space="0" w:color="auto"/>
        <w:bottom w:val="none" w:sz="0" w:space="0" w:color="auto"/>
        <w:right w:val="none" w:sz="0" w:space="0" w:color="auto"/>
      </w:divBdr>
    </w:div>
    <w:div w:id="1415469750">
      <w:bodyDiv w:val="1"/>
      <w:marLeft w:val="0"/>
      <w:marRight w:val="0"/>
      <w:marTop w:val="0"/>
      <w:marBottom w:val="0"/>
      <w:divBdr>
        <w:top w:val="none" w:sz="0" w:space="0" w:color="auto"/>
        <w:left w:val="none" w:sz="0" w:space="0" w:color="auto"/>
        <w:bottom w:val="none" w:sz="0" w:space="0" w:color="auto"/>
        <w:right w:val="none" w:sz="0" w:space="0" w:color="auto"/>
      </w:divBdr>
    </w:div>
    <w:div w:id="1415782161">
      <w:bodyDiv w:val="1"/>
      <w:marLeft w:val="0"/>
      <w:marRight w:val="0"/>
      <w:marTop w:val="0"/>
      <w:marBottom w:val="0"/>
      <w:divBdr>
        <w:top w:val="none" w:sz="0" w:space="0" w:color="auto"/>
        <w:left w:val="none" w:sz="0" w:space="0" w:color="auto"/>
        <w:bottom w:val="none" w:sz="0" w:space="0" w:color="auto"/>
        <w:right w:val="none" w:sz="0" w:space="0" w:color="auto"/>
      </w:divBdr>
    </w:div>
    <w:div w:id="1416971054">
      <w:bodyDiv w:val="1"/>
      <w:marLeft w:val="0"/>
      <w:marRight w:val="0"/>
      <w:marTop w:val="0"/>
      <w:marBottom w:val="0"/>
      <w:divBdr>
        <w:top w:val="none" w:sz="0" w:space="0" w:color="auto"/>
        <w:left w:val="none" w:sz="0" w:space="0" w:color="auto"/>
        <w:bottom w:val="none" w:sz="0" w:space="0" w:color="auto"/>
        <w:right w:val="none" w:sz="0" w:space="0" w:color="auto"/>
      </w:divBdr>
    </w:div>
    <w:div w:id="1419981462">
      <w:bodyDiv w:val="1"/>
      <w:marLeft w:val="0"/>
      <w:marRight w:val="0"/>
      <w:marTop w:val="0"/>
      <w:marBottom w:val="0"/>
      <w:divBdr>
        <w:top w:val="none" w:sz="0" w:space="0" w:color="auto"/>
        <w:left w:val="none" w:sz="0" w:space="0" w:color="auto"/>
        <w:bottom w:val="none" w:sz="0" w:space="0" w:color="auto"/>
        <w:right w:val="none" w:sz="0" w:space="0" w:color="auto"/>
      </w:divBdr>
    </w:div>
    <w:div w:id="1420370496">
      <w:bodyDiv w:val="1"/>
      <w:marLeft w:val="0"/>
      <w:marRight w:val="0"/>
      <w:marTop w:val="0"/>
      <w:marBottom w:val="0"/>
      <w:divBdr>
        <w:top w:val="none" w:sz="0" w:space="0" w:color="auto"/>
        <w:left w:val="none" w:sz="0" w:space="0" w:color="auto"/>
        <w:bottom w:val="none" w:sz="0" w:space="0" w:color="auto"/>
        <w:right w:val="none" w:sz="0" w:space="0" w:color="auto"/>
      </w:divBdr>
    </w:div>
    <w:div w:id="1422487355">
      <w:bodyDiv w:val="1"/>
      <w:marLeft w:val="0"/>
      <w:marRight w:val="0"/>
      <w:marTop w:val="0"/>
      <w:marBottom w:val="0"/>
      <w:divBdr>
        <w:top w:val="none" w:sz="0" w:space="0" w:color="auto"/>
        <w:left w:val="none" w:sz="0" w:space="0" w:color="auto"/>
        <w:bottom w:val="none" w:sz="0" w:space="0" w:color="auto"/>
        <w:right w:val="none" w:sz="0" w:space="0" w:color="auto"/>
      </w:divBdr>
    </w:div>
    <w:div w:id="1423068591">
      <w:bodyDiv w:val="1"/>
      <w:marLeft w:val="0"/>
      <w:marRight w:val="0"/>
      <w:marTop w:val="0"/>
      <w:marBottom w:val="0"/>
      <w:divBdr>
        <w:top w:val="none" w:sz="0" w:space="0" w:color="auto"/>
        <w:left w:val="none" w:sz="0" w:space="0" w:color="auto"/>
        <w:bottom w:val="none" w:sz="0" w:space="0" w:color="auto"/>
        <w:right w:val="none" w:sz="0" w:space="0" w:color="auto"/>
      </w:divBdr>
    </w:div>
    <w:div w:id="1424033071">
      <w:bodyDiv w:val="1"/>
      <w:marLeft w:val="0"/>
      <w:marRight w:val="0"/>
      <w:marTop w:val="0"/>
      <w:marBottom w:val="0"/>
      <w:divBdr>
        <w:top w:val="none" w:sz="0" w:space="0" w:color="auto"/>
        <w:left w:val="none" w:sz="0" w:space="0" w:color="auto"/>
        <w:bottom w:val="none" w:sz="0" w:space="0" w:color="auto"/>
        <w:right w:val="none" w:sz="0" w:space="0" w:color="auto"/>
      </w:divBdr>
    </w:div>
    <w:div w:id="1424304162">
      <w:bodyDiv w:val="1"/>
      <w:marLeft w:val="0"/>
      <w:marRight w:val="0"/>
      <w:marTop w:val="0"/>
      <w:marBottom w:val="0"/>
      <w:divBdr>
        <w:top w:val="none" w:sz="0" w:space="0" w:color="auto"/>
        <w:left w:val="none" w:sz="0" w:space="0" w:color="auto"/>
        <w:bottom w:val="none" w:sz="0" w:space="0" w:color="auto"/>
        <w:right w:val="none" w:sz="0" w:space="0" w:color="auto"/>
      </w:divBdr>
    </w:div>
    <w:div w:id="1427992668">
      <w:bodyDiv w:val="1"/>
      <w:marLeft w:val="0"/>
      <w:marRight w:val="0"/>
      <w:marTop w:val="0"/>
      <w:marBottom w:val="0"/>
      <w:divBdr>
        <w:top w:val="none" w:sz="0" w:space="0" w:color="auto"/>
        <w:left w:val="none" w:sz="0" w:space="0" w:color="auto"/>
        <w:bottom w:val="none" w:sz="0" w:space="0" w:color="auto"/>
        <w:right w:val="none" w:sz="0" w:space="0" w:color="auto"/>
      </w:divBdr>
    </w:div>
    <w:div w:id="1432239823">
      <w:bodyDiv w:val="1"/>
      <w:marLeft w:val="0"/>
      <w:marRight w:val="0"/>
      <w:marTop w:val="0"/>
      <w:marBottom w:val="0"/>
      <w:divBdr>
        <w:top w:val="none" w:sz="0" w:space="0" w:color="auto"/>
        <w:left w:val="none" w:sz="0" w:space="0" w:color="auto"/>
        <w:bottom w:val="none" w:sz="0" w:space="0" w:color="auto"/>
        <w:right w:val="none" w:sz="0" w:space="0" w:color="auto"/>
      </w:divBdr>
    </w:div>
    <w:div w:id="1435859892">
      <w:bodyDiv w:val="1"/>
      <w:marLeft w:val="0"/>
      <w:marRight w:val="0"/>
      <w:marTop w:val="0"/>
      <w:marBottom w:val="0"/>
      <w:divBdr>
        <w:top w:val="none" w:sz="0" w:space="0" w:color="auto"/>
        <w:left w:val="none" w:sz="0" w:space="0" w:color="auto"/>
        <w:bottom w:val="none" w:sz="0" w:space="0" w:color="auto"/>
        <w:right w:val="none" w:sz="0" w:space="0" w:color="auto"/>
      </w:divBdr>
    </w:div>
    <w:div w:id="1436247581">
      <w:bodyDiv w:val="1"/>
      <w:marLeft w:val="0"/>
      <w:marRight w:val="0"/>
      <w:marTop w:val="0"/>
      <w:marBottom w:val="0"/>
      <w:divBdr>
        <w:top w:val="none" w:sz="0" w:space="0" w:color="auto"/>
        <w:left w:val="none" w:sz="0" w:space="0" w:color="auto"/>
        <w:bottom w:val="none" w:sz="0" w:space="0" w:color="auto"/>
        <w:right w:val="none" w:sz="0" w:space="0" w:color="auto"/>
      </w:divBdr>
    </w:div>
    <w:div w:id="1438524613">
      <w:bodyDiv w:val="1"/>
      <w:marLeft w:val="0"/>
      <w:marRight w:val="0"/>
      <w:marTop w:val="0"/>
      <w:marBottom w:val="0"/>
      <w:divBdr>
        <w:top w:val="none" w:sz="0" w:space="0" w:color="auto"/>
        <w:left w:val="none" w:sz="0" w:space="0" w:color="auto"/>
        <w:bottom w:val="none" w:sz="0" w:space="0" w:color="auto"/>
        <w:right w:val="none" w:sz="0" w:space="0" w:color="auto"/>
      </w:divBdr>
    </w:div>
    <w:div w:id="1440489428">
      <w:bodyDiv w:val="1"/>
      <w:marLeft w:val="0"/>
      <w:marRight w:val="0"/>
      <w:marTop w:val="0"/>
      <w:marBottom w:val="0"/>
      <w:divBdr>
        <w:top w:val="none" w:sz="0" w:space="0" w:color="auto"/>
        <w:left w:val="none" w:sz="0" w:space="0" w:color="auto"/>
        <w:bottom w:val="none" w:sz="0" w:space="0" w:color="auto"/>
        <w:right w:val="none" w:sz="0" w:space="0" w:color="auto"/>
      </w:divBdr>
    </w:div>
    <w:div w:id="1440757318">
      <w:bodyDiv w:val="1"/>
      <w:marLeft w:val="0"/>
      <w:marRight w:val="0"/>
      <w:marTop w:val="0"/>
      <w:marBottom w:val="0"/>
      <w:divBdr>
        <w:top w:val="none" w:sz="0" w:space="0" w:color="auto"/>
        <w:left w:val="none" w:sz="0" w:space="0" w:color="auto"/>
        <w:bottom w:val="none" w:sz="0" w:space="0" w:color="auto"/>
        <w:right w:val="none" w:sz="0" w:space="0" w:color="auto"/>
      </w:divBdr>
    </w:div>
    <w:div w:id="1441300018">
      <w:bodyDiv w:val="1"/>
      <w:marLeft w:val="0"/>
      <w:marRight w:val="0"/>
      <w:marTop w:val="0"/>
      <w:marBottom w:val="0"/>
      <w:divBdr>
        <w:top w:val="none" w:sz="0" w:space="0" w:color="auto"/>
        <w:left w:val="none" w:sz="0" w:space="0" w:color="auto"/>
        <w:bottom w:val="none" w:sz="0" w:space="0" w:color="auto"/>
        <w:right w:val="none" w:sz="0" w:space="0" w:color="auto"/>
      </w:divBdr>
    </w:div>
    <w:div w:id="1441947196">
      <w:bodyDiv w:val="1"/>
      <w:marLeft w:val="0"/>
      <w:marRight w:val="0"/>
      <w:marTop w:val="0"/>
      <w:marBottom w:val="0"/>
      <w:divBdr>
        <w:top w:val="none" w:sz="0" w:space="0" w:color="auto"/>
        <w:left w:val="none" w:sz="0" w:space="0" w:color="auto"/>
        <w:bottom w:val="none" w:sz="0" w:space="0" w:color="auto"/>
        <w:right w:val="none" w:sz="0" w:space="0" w:color="auto"/>
      </w:divBdr>
    </w:div>
    <w:div w:id="1443770263">
      <w:bodyDiv w:val="1"/>
      <w:marLeft w:val="0"/>
      <w:marRight w:val="0"/>
      <w:marTop w:val="0"/>
      <w:marBottom w:val="0"/>
      <w:divBdr>
        <w:top w:val="none" w:sz="0" w:space="0" w:color="auto"/>
        <w:left w:val="none" w:sz="0" w:space="0" w:color="auto"/>
        <w:bottom w:val="none" w:sz="0" w:space="0" w:color="auto"/>
        <w:right w:val="none" w:sz="0" w:space="0" w:color="auto"/>
      </w:divBdr>
    </w:div>
    <w:div w:id="1445033568">
      <w:bodyDiv w:val="1"/>
      <w:marLeft w:val="0"/>
      <w:marRight w:val="0"/>
      <w:marTop w:val="0"/>
      <w:marBottom w:val="0"/>
      <w:divBdr>
        <w:top w:val="none" w:sz="0" w:space="0" w:color="auto"/>
        <w:left w:val="none" w:sz="0" w:space="0" w:color="auto"/>
        <w:bottom w:val="none" w:sz="0" w:space="0" w:color="auto"/>
        <w:right w:val="none" w:sz="0" w:space="0" w:color="auto"/>
      </w:divBdr>
    </w:div>
    <w:div w:id="1446344886">
      <w:bodyDiv w:val="1"/>
      <w:marLeft w:val="0"/>
      <w:marRight w:val="0"/>
      <w:marTop w:val="0"/>
      <w:marBottom w:val="0"/>
      <w:divBdr>
        <w:top w:val="none" w:sz="0" w:space="0" w:color="auto"/>
        <w:left w:val="none" w:sz="0" w:space="0" w:color="auto"/>
        <w:bottom w:val="none" w:sz="0" w:space="0" w:color="auto"/>
        <w:right w:val="none" w:sz="0" w:space="0" w:color="auto"/>
      </w:divBdr>
    </w:div>
    <w:div w:id="1447238851">
      <w:bodyDiv w:val="1"/>
      <w:marLeft w:val="0"/>
      <w:marRight w:val="0"/>
      <w:marTop w:val="0"/>
      <w:marBottom w:val="0"/>
      <w:divBdr>
        <w:top w:val="none" w:sz="0" w:space="0" w:color="auto"/>
        <w:left w:val="none" w:sz="0" w:space="0" w:color="auto"/>
        <w:bottom w:val="none" w:sz="0" w:space="0" w:color="auto"/>
        <w:right w:val="none" w:sz="0" w:space="0" w:color="auto"/>
      </w:divBdr>
    </w:div>
    <w:div w:id="1449855201">
      <w:bodyDiv w:val="1"/>
      <w:marLeft w:val="0"/>
      <w:marRight w:val="0"/>
      <w:marTop w:val="0"/>
      <w:marBottom w:val="0"/>
      <w:divBdr>
        <w:top w:val="none" w:sz="0" w:space="0" w:color="auto"/>
        <w:left w:val="none" w:sz="0" w:space="0" w:color="auto"/>
        <w:bottom w:val="none" w:sz="0" w:space="0" w:color="auto"/>
        <w:right w:val="none" w:sz="0" w:space="0" w:color="auto"/>
      </w:divBdr>
    </w:div>
    <w:div w:id="1451388829">
      <w:bodyDiv w:val="1"/>
      <w:marLeft w:val="0"/>
      <w:marRight w:val="0"/>
      <w:marTop w:val="0"/>
      <w:marBottom w:val="0"/>
      <w:divBdr>
        <w:top w:val="none" w:sz="0" w:space="0" w:color="auto"/>
        <w:left w:val="none" w:sz="0" w:space="0" w:color="auto"/>
        <w:bottom w:val="none" w:sz="0" w:space="0" w:color="auto"/>
        <w:right w:val="none" w:sz="0" w:space="0" w:color="auto"/>
      </w:divBdr>
    </w:div>
    <w:div w:id="1453867079">
      <w:bodyDiv w:val="1"/>
      <w:marLeft w:val="0"/>
      <w:marRight w:val="0"/>
      <w:marTop w:val="0"/>
      <w:marBottom w:val="0"/>
      <w:divBdr>
        <w:top w:val="none" w:sz="0" w:space="0" w:color="auto"/>
        <w:left w:val="none" w:sz="0" w:space="0" w:color="auto"/>
        <w:bottom w:val="none" w:sz="0" w:space="0" w:color="auto"/>
        <w:right w:val="none" w:sz="0" w:space="0" w:color="auto"/>
      </w:divBdr>
    </w:div>
    <w:div w:id="1455254534">
      <w:bodyDiv w:val="1"/>
      <w:marLeft w:val="0"/>
      <w:marRight w:val="0"/>
      <w:marTop w:val="0"/>
      <w:marBottom w:val="0"/>
      <w:divBdr>
        <w:top w:val="none" w:sz="0" w:space="0" w:color="auto"/>
        <w:left w:val="none" w:sz="0" w:space="0" w:color="auto"/>
        <w:bottom w:val="none" w:sz="0" w:space="0" w:color="auto"/>
        <w:right w:val="none" w:sz="0" w:space="0" w:color="auto"/>
      </w:divBdr>
    </w:div>
    <w:div w:id="1455447556">
      <w:bodyDiv w:val="1"/>
      <w:marLeft w:val="0"/>
      <w:marRight w:val="0"/>
      <w:marTop w:val="0"/>
      <w:marBottom w:val="0"/>
      <w:divBdr>
        <w:top w:val="none" w:sz="0" w:space="0" w:color="auto"/>
        <w:left w:val="none" w:sz="0" w:space="0" w:color="auto"/>
        <w:bottom w:val="none" w:sz="0" w:space="0" w:color="auto"/>
        <w:right w:val="none" w:sz="0" w:space="0" w:color="auto"/>
      </w:divBdr>
    </w:div>
    <w:div w:id="1455518133">
      <w:bodyDiv w:val="1"/>
      <w:marLeft w:val="0"/>
      <w:marRight w:val="0"/>
      <w:marTop w:val="0"/>
      <w:marBottom w:val="0"/>
      <w:divBdr>
        <w:top w:val="none" w:sz="0" w:space="0" w:color="auto"/>
        <w:left w:val="none" w:sz="0" w:space="0" w:color="auto"/>
        <w:bottom w:val="none" w:sz="0" w:space="0" w:color="auto"/>
        <w:right w:val="none" w:sz="0" w:space="0" w:color="auto"/>
      </w:divBdr>
    </w:div>
    <w:div w:id="1456673565">
      <w:bodyDiv w:val="1"/>
      <w:marLeft w:val="0"/>
      <w:marRight w:val="0"/>
      <w:marTop w:val="0"/>
      <w:marBottom w:val="0"/>
      <w:divBdr>
        <w:top w:val="none" w:sz="0" w:space="0" w:color="auto"/>
        <w:left w:val="none" w:sz="0" w:space="0" w:color="auto"/>
        <w:bottom w:val="none" w:sz="0" w:space="0" w:color="auto"/>
        <w:right w:val="none" w:sz="0" w:space="0" w:color="auto"/>
      </w:divBdr>
    </w:div>
    <w:div w:id="1457023123">
      <w:bodyDiv w:val="1"/>
      <w:marLeft w:val="0"/>
      <w:marRight w:val="0"/>
      <w:marTop w:val="0"/>
      <w:marBottom w:val="0"/>
      <w:divBdr>
        <w:top w:val="none" w:sz="0" w:space="0" w:color="auto"/>
        <w:left w:val="none" w:sz="0" w:space="0" w:color="auto"/>
        <w:bottom w:val="none" w:sz="0" w:space="0" w:color="auto"/>
        <w:right w:val="none" w:sz="0" w:space="0" w:color="auto"/>
      </w:divBdr>
    </w:div>
    <w:div w:id="1457723947">
      <w:bodyDiv w:val="1"/>
      <w:marLeft w:val="0"/>
      <w:marRight w:val="0"/>
      <w:marTop w:val="0"/>
      <w:marBottom w:val="0"/>
      <w:divBdr>
        <w:top w:val="none" w:sz="0" w:space="0" w:color="auto"/>
        <w:left w:val="none" w:sz="0" w:space="0" w:color="auto"/>
        <w:bottom w:val="none" w:sz="0" w:space="0" w:color="auto"/>
        <w:right w:val="none" w:sz="0" w:space="0" w:color="auto"/>
      </w:divBdr>
    </w:div>
    <w:div w:id="1459032929">
      <w:bodyDiv w:val="1"/>
      <w:marLeft w:val="0"/>
      <w:marRight w:val="0"/>
      <w:marTop w:val="0"/>
      <w:marBottom w:val="0"/>
      <w:divBdr>
        <w:top w:val="none" w:sz="0" w:space="0" w:color="auto"/>
        <w:left w:val="none" w:sz="0" w:space="0" w:color="auto"/>
        <w:bottom w:val="none" w:sz="0" w:space="0" w:color="auto"/>
        <w:right w:val="none" w:sz="0" w:space="0" w:color="auto"/>
      </w:divBdr>
    </w:div>
    <w:div w:id="1461344613">
      <w:bodyDiv w:val="1"/>
      <w:marLeft w:val="0"/>
      <w:marRight w:val="0"/>
      <w:marTop w:val="0"/>
      <w:marBottom w:val="0"/>
      <w:divBdr>
        <w:top w:val="none" w:sz="0" w:space="0" w:color="auto"/>
        <w:left w:val="none" w:sz="0" w:space="0" w:color="auto"/>
        <w:bottom w:val="none" w:sz="0" w:space="0" w:color="auto"/>
        <w:right w:val="none" w:sz="0" w:space="0" w:color="auto"/>
      </w:divBdr>
    </w:div>
    <w:div w:id="1461606671">
      <w:bodyDiv w:val="1"/>
      <w:marLeft w:val="0"/>
      <w:marRight w:val="0"/>
      <w:marTop w:val="0"/>
      <w:marBottom w:val="0"/>
      <w:divBdr>
        <w:top w:val="none" w:sz="0" w:space="0" w:color="auto"/>
        <w:left w:val="none" w:sz="0" w:space="0" w:color="auto"/>
        <w:bottom w:val="none" w:sz="0" w:space="0" w:color="auto"/>
        <w:right w:val="none" w:sz="0" w:space="0" w:color="auto"/>
      </w:divBdr>
    </w:div>
    <w:div w:id="1461727695">
      <w:bodyDiv w:val="1"/>
      <w:marLeft w:val="0"/>
      <w:marRight w:val="0"/>
      <w:marTop w:val="0"/>
      <w:marBottom w:val="0"/>
      <w:divBdr>
        <w:top w:val="none" w:sz="0" w:space="0" w:color="auto"/>
        <w:left w:val="none" w:sz="0" w:space="0" w:color="auto"/>
        <w:bottom w:val="none" w:sz="0" w:space="0" w:color="auto"/>
        <w:right w:val="none" w:sz="0" w:space="0" w:color="auto"/>
      </w:divBdr>
    </w:div>
    <w:div w:id="1463617314">
      <w:bodyDiv w:val="1"/>
      <w:marLeft w:val="0"/>
      <w:marRight w:val="0"/>
      <w:marTop w:val="0"/>
      <w:marBottom w:val="0"/>
      <w:divBdr>
        <w:top w:val="none" w:sz="0" w:space="0" w:color="auto"/>
        <w:left w:val="none" w:sz="0" w:space="0" w:color="auto"/>
        <w:bottom w:val="none" w:sz="0" w:space="0" w:color="auto"/>
        <w:right w:val="none" w:sz="0" w:space="0" w:color="auto"/>
      </w:divBdr>
    </w:div>
    <w:div w:id="1464695627">
      <w:bodyDiv w:val="1"/>
      <w:marLeft w:val="0"/>
      <w:marRight w:val="0"/>
      <w:marTop w:val="0"/>
      <w:marBottom w:val="0"/>
      <w:divBdr>
        <w:top w:val="none" w:sz="0" w:space="0" w:color="auto"/>
        <w:left w:val="none" w:sz="0" w:space="0" w:color="auto"/>
        <w:bottom w:val="none" w:sz="0" w:space="0" w:color="auto"/>
        <w:right w:val="none" w:sz="0" w:space="0" w:color="auto"/>
      </w:divBdr>
    </w:div>
    <w:div w:id="1466847810">
      <w:bodyDiv w:val="1"/>
      <w:marLeft w:val="0"/>
      <w:marRight w:val="0"/>
      <w:marTop w:val="0"/>
      <w:marBottom w:val="0"/>
      <w:divBdr>
        <w:top w:val="none" w:sz="0" w:space="0" w:color="auto"/>
        <w:left w:val="none" w:sz="0" w:space="0" w:color="auto"/>
        <w:bottom w:val="none" w:sz="0" w:space="0" w:color="auto"/>
        <w:right w:val="none" w:sz="0" w:space="0" w:color="auto"/>
      </w:divBdr>
    </w:div>
    <w:div w:id="1467972597">
      <w:bodyDiv w:val="1"/>
      <w:marLeft w:val="0"/>
      <w:marRight w:val="0"/>
      <w:marTop w:val="0"/>
      <w:marBottom w:val="0"/>
      <w:divBdr>
        <w:top w:val="none" w:sz="0" w:space="0" w:color="auto"/>
        <w:left w:val="none" w:sz="0" w:space="0" w:color="auto"/>
        <w:bottom w:val="none" w:sz="0" w:space="0" w:color="auto"/>
        <w:right w:val="none" w:sz="0" w:space="0" w:color="auto"/>
      </w:divBdr>
    </w:div>
    <w:div w:id="1469937045">
      <w:bodyDiv w:val="1"/>
      <w:marLeft w:val="0"/>
      <w:marRight w:val="0"/>
      <w:marTop w:val="0"/>
      <w:marBottom w:val="0"/>
      <w:divBdr>
        <w:top w:val="none" w:sz="0" w:space="0" w:color="auto"/>
        <w:left w:val="none" w:sz="0" w:space="0" w:color="auto"/>
        <w:bottom w:val="none" w:sz="0" w:space="0" w:color="auto"/>
        <w:right w:val="none" w:sz="0" w:space="0" w:color="auto"/>
      </w:divBdr>
    </w:div>
    <w:div w:id="1470585067">
      <w:bodyDiv w:val="1"/>
      <w:marLeft w:val="0"/>
      <w:marRight w:val="0"/>
      <w:marTop w:val="0"/>
      <w:marBottom w:val="0"/>
      <w:divBdr>
        <w:top w:val="none" w:sz="0" w:space="0" w:color="auto"/>
        <w:left w:val="none" w:sz="0" w:space="0" w:color="auto"/>
        <w:bottom w:val="none" w:sz="0" w:space="0" w:color="auto"/>
        <w:right w:val="none" w:sz="0" w:space="0" w:color="auto"/>
      </w:divBdr>
    </w:div>
    <w:div w:id="1471751541">
      <w:bodyDiv w:val="1"/>
      <w:marLeft w:val="0"/>
      <w:marRight w:val="0"/>
      <w:marTop w:val="0"/>
      <w:marBottom w:val="0"/>
      <w:divBdr>
        <w:top w:val="none" w:sz="0" w:space="0" w:color="auto"/>
        <w:left w:val="none" w:sz="0" w:space="0" w:color="auto"/>
        <w:bottom w:val="none" w:sz="0" w:space="0" w:color="auto"/>
        <w:right w:val="none" w:sz="0" w:space="0" w:color="auto"/>
      </w:divBdr>
    </w:div>
    <w:div w:id="1472136465">
      <w:bodyDiv w:val="1"/>
      <w:marLeft w:val="0"/>
      <w:marRight w:val="0"/>
      <w:marTop w:val="0"/>
      <w:marBottom w:val="0"/>
      <w:divBdr>
        <w:top w:val="none" w:sz="0" w:space="0" w:color="auto"/>
        <w:left w:val="none" w:sz="0" w:space="0" w:color="auto"/>
        <w:bottom w:val="none" w:sz="0" w:space="0" w:color="auto"/>
        <w:right w:val="none" w:sz="0" w:space="0" w:color="auto"/>
      </w:divBdr>
    </w:div>
    <w:div w:id="1472362710">
      <w:bodyDiv w:val="1"/>
      <w:marLeft w:val="0"/>
      <w:marRight w:val="0"/>
      <w:marTop w:val="0"/>
      <w:marBottom w:val="0"/>
      <w:divBdr>
        <w:top w:val="none" w:sz="0" w:space="0" w:color="auto"/>
        <w:left w:val="none" w:sz="0" w:space="0" w:color="auto"/>
        <w:bottom w:val="none" w:sz="0" w:space="0" w:color="auto"/>
        <w:right w:val="none" w:sz="0" w:space="0" w:color="auto"/>
      </w:divBdr>
    </w:div>
    <w:div w:id="1476142559">
      <w:bodyDiv w:val="1"/>
      <w:marLeft w:val="0"/>
      <w:marRight w:val="0"/>
      <w:marTop w:val="0"/>
      <w:marBottom w:val="0"/>
      <w:divBdr>
        <w:top w:val="none" w:sz="0" w:space="0" w:color="auto"/>
        <w:left w:val="none" w:sz="0" w:space="0" w:color="auto"/>
        <w:bottom w:val="none" w:sz="0" w:space="0" w:color="auto"/>
        <w:right w:val="none" w:sz="0" w:space="0" w:color="auto"/>
      </w:divBdr>
    </w:div>
    <w:div w:id="1476944510">
      <w:bodyDiv w:val="1"/>
      <w:marLeft w:val="0"/>
      <w:marRight w:val="0"/>
      <w:marTop w:val="0"/>
      <w:marBottom w:val="0"/>
      <w:divBdr>
        <w:top w:val="none" w:sz="0" w:space="0" w:color="auto"/>
        <w:left w:val="none" w:sz="0" w:space="0" w:color="auto"/>
        <w:bottom w:val="none" w:sz="0" w:space="0" w:color="auto"/>
        <w:right w:val="none" w:sz="0" w:space="0" w:color="auto"/>
      </w:divBdr>
    </w:div>
    <w:div w:id="1477457556">
      <w:bodyDiv w:val="1"/>
      <w:marLeft w:val="0"/>
      <w:marRight w:val="0"/>
      <w:marTop w:val="0"/>
      <w:marBottom w:val="0"/>
      <w:divBdr>
        <w:top w:val="none" w:sz="0" w:space="0" w:color="auto"/>
        <w:left w:val="none" w:sz="0" w:space="0" w:color="auto"/>
        <w:bottom w:val="none" w:sz="0" w:space="0" w:color="auto"/>
        <w:right w:val="none" w:sz="0" w:space="0" w:color="auto"/>
      </w:divBdr>
    </w:div>
    <w:div w:id="1478649005">
      <w:bodyDiv w:val="1"/>
      <w:marLeft w:val="0"/>
      <w:marRight w:val="0"/>
      <w:marTop w:val="0"/>
      <w:marBottom w:val="0"/>
      <w:divBdr>
        <w:top w:val="none" w:sz="0" w:space="0" w:color="auto"/>
        <w:left w:val="none" w:sz="0" w:space="0" w:color="auto"/>
        <w:bottom w:val="none" w:sz="0" w:space="0" w:color="auto"/>
        <w:right w:val="none" w:sz="0" w:space="0" w:color="auto"/>
      </w:divBdr>
    </w:div>
    <w:div w:id="1480152654">
      <w:bodyDiv w:val="1"/>
      <w:marLeft w:val="0"/>
      <w:marRight w:val="0"/>
      <w:marTop w:val="0"/>
      <w:marBottom w:val="0"/>
      <w:divBdr>
        <w:top w:val="none" w:sz="0" w:space="0" w:color="auto"/>
        <w:left w:val="none" w:sz="0" w:space="0" w:color="auto"/>
        <w:bottom w:val="none" w:sz="0" w:space="0" w:color="auto"/>
        <w:right w:val="none" w:sz="0" w:space="0" w:color="auto"/>
      </w:divBdr>
    </w:div>
    <w:div w:id="1480270377">
      <w:bodyDiv w:val="1"/>
      <w:marLeft w:val="0"/>
      <w:marRight w:val="0"/>
      <w:marTop w:val="0"/>
      <w:marBottom w:val="0"/>
      <w:divBdr>
        <w:top w:val="none" w:sz="0" w:space="0" w:color="auto"/>
        <w:left w:val="none" w:sz="0" w:space="0" w:color="auto"/>
        <w:bottom w:val="none" w:sz="0" w:space="0" w:color="auto"/>
        <w:right w:val="none" w:sz="0" w:space="0" w:color="auto"/>
      </w:divBdr>
    </w:div>
    <w:div w:id="1480616513">
      <w:bodyDiv w:val="1"/>
      <w:marLeft w:val="0"/>
      <w:marRight w:val="0"/>
      <w:marTop w:val="0"/>
      <w:marBottom w:val="0"/>
      <w:divBdr>
        <w:top w:val="none" w:sz="0" w:space="0" w:color="auto"/>
        <w:left w:val="none" w:sz="0" w:space="0" w:color="auto"/>
        <w:bottom w:val="none" w:sz="0" w:space="0" w:color="auto"/>
        <w:right w:val="none" w:sz="0" w:space="0" w:color="auto"/>
      </w:divBdr>
    </w:div>
    <w:div w:id="1481383908">
      <w:bodyDiv w:val="1"/>
      <w:marLeft w:val="0"/>
      <w:marRight w:val="0"/>
      <w:marTop w:val="0"/>
      <w:marBottom w:val="0"/>
      <w:divBdr>
        <w:top w:val="none" w:sz="0" w:space="0" w:color="auto"/>
        <w:left w:val="none" w:sz="0" w:space="0" w:color="auto"/>
        <w:bottom w:val="none" w:sz="0" w:space="0" w:color="auto"/>
        <w:right w:val="none" w:sz="0" w:space="0" w:color="auto"/>
      </w:divBdr>
    </w:div>
    <w:div w:id="1481769285">
      <w:bodyDiv w:val="1"/>
      <w:marLeft w:val="0"/>
      <w:marRight w:val="0"/>
      <w:marTop w:val="0"/>
      <w:marBottom w:val="0"/>
      <w:divBdr>
        <w:top w:val="none" w:sz="0" w:space="0" w:color="auto"/>
        <w:left w:val="none" w:sz="0" w:space="0" w:color="auto"/>
        <w:bottom w:val="none" w:sz="0" w:space="0" w:color="auto"/>
        <w:right w:val="none" w:sz="0" w:space="0" w:color="auto"/>
      </w:divBdr>
    </w:div>
    <w:div w:id="1483810877">
      <w:bodyDiv w:val="1"/>
      <w:marLeft w:val="0"/>
      <w:marRight w:val="0"/>
      <w:marTop w:val="0"/>
      <w:marBottom w:val="0"/>
      <w:divBdr>
        <w:top w:val="none" w:sz="0" w:space="0" w:color="auto"/>
        <w:left w:val="none" w:sz="0" w:space="0" w:color="auto"/>
        <w:bottom w:val="none" w:sz="0" w:space="0" w:color="auto"/>
        <w:right w:val="none" w:sz="0" w:space="0" w:color="auto"/>
      </w:divBdr>
    </w:div>
    <w:div w:id="1484277135">
      <w:bodyDiv w:val="1"/>
      <w:marLeft w:val="0"/>
      <w:marRight w:val="0"/>
      <w:marTop w:val="0"/>
      <w:marBottom w:val="0"/>
      <w:divBdr>
        <w:top w:val="none" w:sz="0" w:space="0" w:color="auto"/>
        <w:left w:val="none" w:sz="0" w:space="0" w:color="auto"/>
        <w:bottom w:val="none" w:sz="0" w:space="0" w:color="auto"/>
        <w:right w:val="none" w:sz="0" w:space="0" w:color="auto"/>
      </w:divBdr>
    </w:div>
    <w:div w:id="1485439348">
      <w:bodyDiv w:val="1"/>
      <w:marLeft w:val="0"/>
      <w:marRight w:val="0"/>
      <w:marTop w:val="0"/>
      <w:marBottom w:val="0"/>
      <w:divBdr>
        <w:top w:val="none" w:sz="0" w:space="0" w:color="auto"/>
        <w:left w:val="none" w:sz="0" w:space="0" w:color="auto"/>
        <w:bottom w:val="none" w:sz="0" w:space="0" w:color="auto"/>
        <w:right w:val="none" w:sz="0" w:space="0" w:color="auto"/>
      </w:divBdr>
    </w:div>
    <w:div w:id="1486698965">
      <w:bodyDiv w:val="1"/>
      <w:marLeft w:val="0"/>
      <w:marRight w:val="0"/>
      <w:marTop w:val="0"/>
      <w:marBottom w:val="0"/>
      <w:divBdr>
        <w:top w:val="none" w:sz="0" w:space="0" w:color="auto"/>
        <w:left w:val="none" w:sz="0" w:space="0" w:color="auto"/>
        <w:bottom w:val="none" w:sz="0" w:space="0" w:color="auto"/>
        <w:right w:val="none" w:sz="0" w:space="0" w:color="auto"/>
      </w:divBdr>
    </w:div>
    <w:div w:id="1487936630">
      <w:bodyDiv w:val="1"/>
      <w:marLeft w:val="0"/>
      <w:marRight w:val="0"/>
      <w:marTop w:val="0"/>
      <w:marBottom w:val="0"/>
      <w:divBdr>
        <w:top w:val="none" w:sz="0" w:space="0" w:color="auto"/>
        <w:left w:val="none" w:sz="0" w:space="0" w:color="auto"/>
        <w:bottom w:val="none" w:sz="0" w:space="0" w:color="auto"/>
        <w:right w:val="none" w:sz="0" w:space="0" w:color="auto"/>
      </w:divBdr>
    </w:div>
    <w:div w:id="1489008004">
      <w:bodyDiv w:val="1"/>
      <w:marLeft w:val="0"/>
      <w:marRight w:val="0"/>
      <w:marTop w:val="0"/>
      <w:marBottom w:val="0"/>
      <w:divBdr>
        <w:top w:val="none" w:sz="0" w:space="0" w:color="auto"/>
        <w:left w:val="none" w:sz="0" w:space="0" w:color="auto"/>
        <w:bottom w:val="none" w:sz="0" w:space="0" w:color="auto"/>
        <w:right w:val="none" w:sz="0" w:space="0" w:color="auto"/>
      </w:divBdr>
    </w:div>
    <w:div w:id="1489856558">
      <w:bodyDiv w:val="1"/>
      <w:marLeft w:val="0"/>
      <w:marRight w:val="0"/>
      <w:marTop w:val="0"/>
      <w:marBottom w:val="0"/>
      <w:divBdr>
        <w:top w:val="none" w:sz="0" w:space="0" w:color="auto"/>
        <w:left w:val="none" w:sz="0" w:space="0" w:color="auto"/>
        <w:bottom w:val="none" w:sz="0" w:space="0" w:color="auto"/>
        <w:right w:val="none" w:sz="0" w:space="0" w:color="auto"/>
      </w:divBdr>
    </w:div>
    <w:div w:id="1491367354">
      <w:bodyDiv w:val="1"/>
      <w:marLeft w:val="0"/>
      <w:marRight w:val="0"/>
      <w:marTop w:val="0"/>
      <w:marBottom w:val="0"/>
      <w:divBdr>
        <w:top w:val="none" w:sz="0" w:space="0" w:color="auto"/>
        <w:left w:val="none" w:sz="0" w:space="0" w:color="auto"/>
        <w:bottom w:val="none" w:sz="0" w:space="0" w:color="auto"/>
        <w:right w:val="none" w:sz="0" w:space="0" w:color="auto"/>
      </w:divBdr>
    </w:div>
    <w:div w:id="1492789329">
      <w:bodyDiv w:val="1"/>
      <w:marLeft w:val="0"/>
      <w:marRight w:val="0"/>
      <w:marTop w:val="0"/>
      <w:marBottom w:val="0"/>
      <w:divBdr>
        <w:top w:val="none" w:sz="0" w:space="0" w:color="auto"/>
        <w:left w:val="none" w:sz="0" w:space="0" w:color="auto"/>
        <w:bottom w:val="none" w:sz="0" w:space="0" w:color="auto"/>
        <w:right w:val="none" w:sz="0" w:space="0" w:color="auto"/>
      </w:divBdr>
    </w:div>
    <w:div w:id="1492865612">
      <w:bodyDiv w:val="1"/>
      <w:marLeft w:val="0"/>
      <w:marRight w:val="0"/>
      <w:marTop w:val="0"/>
      <w:marBottom w:val="0"/>
      <w:divBdr>
        <w:top w:val="none" w:sz="0" w:space="0" w:color="auto"/>
        <w:left w:val="none" w:sz="0" w:space="0" w:color="auto"/>
        <w:bottom w:val="none" w:sz="0" w:space="0" w:color="auto"/>
        <w:right w:val="none" w:sz="0" w:space="0" w:color="auto"/>
      </w:divBdr>
    </w:div>
    <w:div w:id="1492990420">
      <w:bodyDiv w:val="1"/>
      <w:marLeft w:val="0"/>
      <w:marRight w:val="0"/>
      <w:marTop w:val="0"/>
      <w:marBottom w:val="0"/>
      <w:divBdr>
        <w:top w:val="none" w:sz="0" w:space="0" w:color="auto"/>
        <w:left w:val="none" w:sz="0" w:space="0" w:color="auto"/>
        <w:bottom w:val="none" w:sz="0" w:space="0" w:color="auto"/>
        <w:right w:val="none" w:sz="0" w:space="0" w:color="auto"/>
      </w:divBdr>
    </w:div>
    <w:div w:id="1493138482">
      <w:bodyDiv w:val="1"/>
      <w:marLeft w:val="0"/>
      <w:marRight w:val="0"/>
      <w:marTop w:val="0"/>
      <w:marBottom w:val="0"/>
      <w:divBdr>
        <w:top w:val="none" w:sz="0" w:space="0" w:color="auto"/>
        <w:left w:val="none" w:sz="0" w:space="0" w:color="auto"/>
        <w:bottom w:val="none" w:sz="0" w:space="0" w:color="auto"/>
        <w:right w:val="none" w:sz="0" w:space="0" w:color="auto"/>
      </w:divBdr>
    </w:div>
    <w:div w:id="1493908666">
      <w:bodyDiv w:val="1"/>
      <w:marLeft w:val="0"/>
      <w:marRight w:val="0"/>
      <w:marTop w:val="0"/>
      <w:marBottom w:val="0"/>
      <w:divBdr>
        <w:top w:val="none" w:sz="0" w:space="0" w:color="auto"/>
        <w:left w:val="none" w:sz="0" w:space="0" w:color="auto"/>
        <w:bottom w:val="none" w:sz="0" w:space="0" w:color="auto"/>
        <w:right w:val="none" w:sz="0" w:space="0" w:color="auto"/>
      </w:divBdr>
    </w:div>
    <w:div w:id="1498571691">
      <w:bodyDiv w:val="1"/>
      <w:marLeft w:val="0"/>
      <w:marRight w:val="0"/>
      <w:marTop w:val="0"/>
      <w:marBottom w:val="0"/>
      <w:divBdr>
        <w:top w:val="none" w:sz="0" w:space="0" w:color="auto"/>
        <w:left w:val="none" w:sz="0" w:space="0" w:color="auto"/>
        <w:bottom w:val="none" w:sz="0" w:space="0" w:color="auto"/>
        <w:right w:val="none" w:sz="0" w:space="0" w:color="auto"/>
      </w:divBdr>
    </w:div>
    <w:div w:id="1498614004">
      <w:bodyDiv w:val="1"/>
      <w:marLeft w:val="0"/>
      <w:marRight w:val="0"/>
      <w:marTop w:val="0"/>
      <w:marBottom w:val="0"/>
      <w:divBdr>
        <w:top w:val="none" w:sz="0" w:space="0" w:color="auto"/>
        <w:left w:val="none" w:sz="0" w:space="0" w:color="auto"/>
        <w:bottom w:val="none" w:sz="0" w:space="0" w:color="auto"/>
        <w:right w:val="none" w:sz="0" w:space="0" w:color="auto"/>
      </w:divBdr>
    </w:div>
    <w:div w:id="1498960790">
      <w:bodyDiv w:val="1"/>
      <w:marLeft w:val="0"/>
      <w:marRight w:val="0"/>
      <w:marTop w:val="0"/>
      <w:marBottom w:val="0"/>
      <w:divBdr>
        <w:top w:val="none" w:sz="0" w:space="0" w:color="auto"/>
        <w:left w:val="none" w:sz="0" w:space="0" w:color="auto"/>
        <w:bottom w:val="none" w:sz="0" w:space="0" w:color="auto"/>
        <w:right w:val="none" w:sz="0" w:space="0" w:color="auto"/>
      </w:divBdr>
    </w:div>
    <w:div w:id="1499493065">
      <w:bodyDiv w:val="1"/>
      <w:marLeft w:val="0"/>
      <w:marRight w:val="0"/>
      <w:marTop w:val="0"/>
      <w:marBottom w:val="0"/>
      <w:divBdr>
        <w:top w:val="none" w:sz="0" w:space="0" w:color="auto"/>
        <w:left w:val="none" w:sz="0" w:space="0" w:color="auto"/>
        <w:bottom w:val="none" w:sz="0" w:space="0" w:color="auto"/>
        <w:right w:val="none" w:sz="0" w:space="0" w:color="auto"/>
      </w:divBdr>
    </w:div>
    <w:div w:id="1500193073">
      <w:bodyDiv w:val="1"/>
      <w:marLeft w:val="0"/>
      <w:marRight w:val="0"/>
      <w:marTop w:val="0"/>
      <w:marBottom w:val="0"/>
      <w:divBdr>
        <w:top w:val="none" w:sz="0" w:space="0" w:color="auto"/>
        <w:left w:val="none" w:sz="0" w:space="0" w:color="auto"/>
        <w:bottom w:val="none" w:sz="0" w:space="0" w:color="auto"/>
        <w:right w:val="none" w:sz="0" w:space="0" w:color="auto"/>
      </w:divBdr>
    </w:div>
    <w:div w:id="1500195105">
      <w:bodyDiv w:val="1"/>
      <w:marLeft w:val="0"/>
      <w:marRight w:val="0"/>
      <w:marTop w:val="0"/>
      <w:marBottom w:val="0"/>
      <w:divBdr>
        <w:top w:val="none" w:sz="0" w:space="0" w:color="auto"/>
        <w:left w:val="none" w:sz="0" w:space="0" w:color="auto"/>
        <w:bottom w:val="none" w:sz="0" w:space="0" w:color="auto"/>
        <w:right w:val="none" w:sz="0" w:space="0" w:color="auto"/>
      </w:divBdr>
    </w:div>
    <w:div w:id="1502425112">
      <w:bodyDiv w:val="1"/>
      <w:marLeft w:val="0"/>
      <w:marRight w:val="0"/>
      <w:marTop w:val="0"/>
      <w:marBottom w:val="0"/>
      <w:divBdr>
        <w:top w:val="none" w:sz="0" w:space="0" w:color="auto"/>
        <w:left w:val="none" w:sz="0" w:space="0" w:color="auto"/>
        <w:bottom w:val="none" w:sz="0" w:space="0" w:color="auto"/>
        <w:right w:val="none" w:sz="0" w:space="0" w:color="auto"/>
      </w:divBdr>
    </w:div>
    <w:div w:id="1502505628">
      <w:bodyDiv w:val="1"/>
      <w:marLeft w:val="0"/>
      <w:marRight w:val="0"/>
      <w:marTop w:val="0"/>
      <w:marBottom w:val="0"/>
      <w:divBdr>
        <w:top w:val="none" w:sz="0" w:space="0" w:color="auto"/>
        <w:left w:val="none" w:sz="0" w:space="0" w:color="auto"/>
        <w:bottom w:val="none" w:sz="0" w:space="0" w:color="auto"/>
        <w:right w:val="none" w:sz="0" w:space="0" w:color="auto"/>
      </w:divBdr>
    </w:div>
    <w:div w:id="1504858426">
      <w:bodyDiv w:val="1"/>
      <w:marLeft w:val="0"/>
      <w:marRight w:val="0"/>
      <w:marTop w:val="0"/>
      <w:marBottom w:val="0"/>
      <w:divBdr>
        <w:top w:val="none" w:sz="0" w:space="0" w:color="auto"/>
        <w:left w:val="none" w:sz="0" w:space="0" w:color="auto"/>
        <w:bottom w:val="none" w:sz="0" w:space="0" w:color="auto"/>
        <w:right w:val="none" w:sz="0" w:space="0" w:color="auto"/>
      </w:divBdr>
    </w:div>
    <w:div w:id="1505706166">
      <w:bodyDiv w:val="1"/>
      <w:marLeft w:val="0"/>
      <w:marRight w:val="0"/>
      <w:marTop w:val="0"/>
      <w:marBottom w:val="0"/>
      <w:divBdr>
        <w:top w:val="none" w:sz="0" w:space="0" w:color="auto"/>
        <w:left w:val="none" w:sz="0" w:space="0" w:color="auto"/>
        <w:bottom w:val="none" w:sz="0" w:space="0" w:color="auto"/>
        <w:right w:val="none" w:sz="0" w:space="0" w:color="auto"/>
      </w:divBdr>
    </w:div>
    <w:div w:id="1512140372">
      <w:bodyDiv w:val="1"/>
      <w:marLeft w:val="0"/>
      <w:marRight w:val="0"/>
      <w:marTop w:val="0"/>
      <w:marBottom w:val="0"/>
      <w:divBdr>
        <w:top w:val="none" w:sz="0" w:space="0" w:color="auto"/>
        <w:left w:val="none" w:sz="0" w:space="0" w:color="auto"/>
        <w:bottom w:val="none" w:sz="0" w:space="0" w:color="auto"/>
        <w:right w:val="none" w:sz="0" w:space="0" w:color="auto"/>
      </w:divBdr>
    </w:div>
    <w:div w:id="1512254740">
      <w:bodyDiv w:val="1"/>
      <w:marLeft w:val="0"/>
      <w:marRight w:val="0"/>
      <w:marTop w:val="0"/>
      <w:marBottom w:val="0"/>
      <w:divBdr>
        <w:top w:val="none" w:sz="0" w:space="0" w:color="auto"/>
        <w:left w:val="none" w:sz="0" w:space="0" w:color="auto"/>
        <w:bottom w:val="none" w:sz="0" w:space="0" w:color="auto"/>
        <w:right w:val="none" w:sz="0" w:space="0" w:color="auto"/>
      </w:divBdr>
    </w:div>
    <w:div w:id="1513954549">
      <w:bodyDiv w:val="1"/>
      <w:marLeft w:val="0"/>
      <w:marRight w:val="0"/>
      <w:marTop w:val="0"/>
      <w:marBottom w:val="0"/>
      <w:divBdr>
        <w:top w:val="none" w:sz="0" w:space="0" w:color="auto"/>
        <w:left w:val="none" w:sz="0" w:space="0" w:color="auto"/>
        <w:bottom w:val="none" w:sz="0" w:space="0" w:color="auto"/>
        <w:right w:val="none" w:sz="0" w:space="0" w:color="auto"/>
      </w:divBdr>
    </w:div>
    <w:div w:id="1514420591">
      <w:bodyDiv w:val="1"/>
      <w:marLeft w:val="0"/>
      <w:marRight w:val="0"/>
      <w:marTop w:val="0"/>
      <w:marBottom w:val="0"/>
      <w:divBdr>
        <w:top w:val="none" w:sz="0" w:space="0" w:color="auto"/>
        <w:left w:val="none" w:sz="0" w:space="0" w:color="auto"/>
        <w:bottom w:val="none" w:sz="0" w:space="0" w:color="auto"/>
        <w:right w:val="none" w:sz="0" w:space="0" w:color="auto"/>
      </w:divBdr>
    </w:div>
    <w:div w:id="1515801000">
      <w:bodyDiv w:val="1"/>
      <w:marLeft w:val="0"/>
      <w:marRight w:val="0"/>
      <w:marTop w:val="0"/>
      <w:marBottom w:val="0"/>
      <w:divBdr>
        <w:top w:val="none" w:sz="0" w:space="0" w:color="auto"/>
        <w:left w:val="none" w:sz="0" w:space="0" w:color="auto"/>
        <w:bottom w:val="none" w:sz="0" w:space="0" w:color="auto"/>
        <w:right w:val="none" w:sz="0" w:space="0" w:color="auto"/>
      </w:divBdr>
    </w:div>
    <w:div w:id="1518541765">
      <w:bodyDiv w:val="1"/>
      <w:marLeft w:val="0"/>
      <w:marRight w:val="0"/>
      <w:marTop w:val="0"/>
      <w:marBottom w:val="0"/>
      <w:divBdr>
        <w:top w:val="none" w:sz="0" w:space="0" w:color="auto"/>
        <w:left w:val="none" w:sz="0" w:space="0" w:color="auto"/>
        <w:bottom w:val="none" w:sz="0" w:space="0" w:color="auto"/>
        <w:right w:val="none" w:sz="0" w:space="0" w:color="auto"/>
      </w:divBdr>
    </w:div>
    <w:div w:id="1519540058">
      <w:bodyDiv w:val="1"/>
      <w:marLeft w:val="0"/>
      <w:marRight w:val="0"/>
      <w:marTop w:val="0"/>
      <w:marBottom w:val="0"/>
      <w:divBdr>
        <w:top w:val="none" w:sz="0" w:space="0" w:color="auto"/>
        <w:left w:val="none" w:sz="0" w:space="0" w:color="auto"/>
        <w:bottom w:val="none" w:sz="0" w:space="0" w:color="auto"/>
        <w:right w:val="none" w:sz="0" w:space="0" w:color="auto"/>
      </w:divBdr>
    </w:div>
    <w:div w:id="1521579638">
      <w:bodyDiv w:val="1"/>
      <w:marLeft w:val="0"/>
      <w:marRight w:val="0"/>
      <w:marTop w:val="0"/>
      <w:marBottom w:val="0"/>
      <w:divBdr>
        <w:top w:val="none" w:sz="0" w:space="0" w:color="auto"/>
        <w:left w:val="none" w:sz="0" w:space="0" w:color="auto"/>
        <w:bottom w:val="none" w:sz="0" w:space="0" w:color="auto"/>
        <w:right w:val="none" w:sz="0" w:space="0" w:color="auto"/>
      </w:divBdr>
    </w:div>
    <w:div w:id="1523743885">
      <w:bodyDiv w:val="1"/>
      <w:marLeft w:val="0"/>
      <w:marRight w:val="0"/>
      <w:marTop w:val="0"/>
      <w:marBottom w:val="0"/>
      <w:divBdr>
        <w:top w:val="none" w:sz="0" w:space="0" w:color="auto"/>
        <w:left w:val="none" w:sz="0" w:space="0" w:color="auto"/>
        <w:bottom w:val="none" w:sz="0" w:space="0" w:color="auto"/>
        <w:right w:val="none" w:sz="0" w:space="0" w:color="auto"/>
      </w:divBdr>
    </w:div>
    <w:div w:id="1523936405">
      <w:bodyDiv w:val="1"/>
      <w:marLeft w:val="0"/>
      <w:marRight w:val="0"/>
      <w:marTop w:val="0"/>
      <w:marBottom w:val="0"/>
      <w:divBdr>
        <w:top w:val="none" w:sz="0" w:space="0" w:color="auto"/>
        <w:left w:val="none" w:sz="0" w:space="0" w:color="auto"/>
        <w:bottom w:val="none" w:sz="0" w:space="0" w:color="auto"/>
        <w:right w:val="none" w:sz="0" w:space="0" w:color="auto"/>
      </w:divBdr>
    </w:div>
    <w:div w:id="1524367712">
      <w:bodyDiv w:val="1"/>
      <w:marLeft w:val="0"/>
      <w:marRight w:val="0"/>
      <w:marTop w:val="0"/>
      <w:marBottom w:val="0"/>
      <w:divBdr>
        <w:top w:val="none" w:sz="0" w:space="0" w:color="auto"/>
        <w:left w:val="none" w:sz="0" w:space="0" w:color="auto"/>
        <w:bottom w:val="none" w:sz="0" w:space="0" w:color="auto"/>
        <w:right w:val="none" w:sz="0" w:space="0" w:color="auto"/>
      </w:divBdr>
    </w:div>
    <w:div w:id="1524392521">
      <w:bodyDiv w:val="1"/>
      <w:marLeft w:val="0"/>
      <w:marRight w:val="0"/>
      <w:marTop w:val="0"/>
      <w:marBottom w:val="0"/>
      <w:divBdr>
        <w:top w:val="none" w:sz="0" w:space="0" w:color="auto"/>
        <w:left w:val="none" w:sz="0" w:space="0" w:color="auto"/>
        <w:bottom w:val="none" w:sz="0" w:space="0" w:color="auto"/>
        <w:right w:val="none" w:sz="0" w:space="0" w:color="auto"/>
      </w:divBdr>
    </w:div>
    <w:div w:id="1527985550">
      <w:bodyDiv w:val="1"/>
      <w:marLeft w:val="0"/>
      <w:marRight w:val="0"/>
      <w:marTop w:val="0"/>
      <w:marBottom w:val="0"/>
      <w:divBdr>
        <w:top w:val="none" w:sz="0" w:space="0" w:color="auto"/>
        <w:left w:val="none" w:sz="0" w:space="0" w:color="auto"/>
        <w:bottom w:val="none" w:sz="0" w:space="0" w:color="auto"/>
        <w:right w:val="none" w:sz="0" w:space="0" w:color="auto"/>
      </w:divBdr>
    </w:div>
    <w:div w:id="1529640238">
      <w:bodyDiv w:val="1"/>
      <w:marLeft w:val="0"/>
      <w:marRight w:val="0"/>
      <w:marTop w:val="0"/>
      <w:marBottom w:val="0"/>
      <w:divBdr>
        <w:top w:val="none" w:sz="0" w:space="0" w:color="auto"/>
        <w:left w:val="none" w:sz="0" w:space="0" w:color="auto"/>
        <w:bottom w:val="none" w:sz="0" w:space="0" w:color="auto"/>
        <w:right w:val="none" w:sz="0" w:space="0" w:color="auto"/>
      </w:divBdr>
    </w:div>
    <w:div w:id="1529684652">
      <w:bodyDiv w:val="1"/>
      <w:marLeft w:val="0"/>
      <w:marRight w:val="0"/>
      <w:marTop w:val="0"/>
      <w:marBottom w:val="0"/>
      <w:divBdr>
        <w:top w:val="none" w:sz="0" w:space="0" w:color="auto"/>
        <w:left w:val="none" w:sz="0" w:space="0" w:color="auto"/>
        <w:bottom w:val="none" w:sz="0" w:space="0" w:color="auto"/>
        <w:right w:val="none" w:sz="0" w:space="0" w:color="auto"/>
      </w:divBdr>
    </w:div>
    <w:div w:id="1531913130">
      <w:bodyDiv w:val="1"/>
      <w:marLeft w:val="0"/>
      <w:marRight w:val="0"/>
      <w:marTop w:val="0"/>
      <w:marBottom w:val="0"/>
      <w:divBdr>
        <w:top w:val="none" w:sz="0" w:space="0" w:color="auto"/>
        <w:left w:val="none" w:sz="0" w:space="0" w:color="auto"/>
        <w:bottom w:val="none" w:sz="0" w:space="0" w:color="auto"/>
        <w:right w:val="none" w:sz="0" w:space="0" w:color="auto"/>
      </w:divBdr>
    </w:div>
    <w:div w:id="1532643528">
      <w:bodyDiv w:val="1"/>
      <w:marLeft w:val="0"/>
      <w:marRight w:val="0"/>
      <w:marTop w:val="0"/>
      <w:marBottom w:val="0"/>
      <w:divBdr>
        <w:top w:val="none" w:sz="0" w:space="0" w:color="auto"/>
        <w:left w:val="none" w:sz="0" w:space="0" w:color="auto"/>
        <w:bottom w:val="none" w:sz="0" w:space="0" w:color="auto"/>
        <w:right w:val="none" w:sz="0" w:space="0" w:color="auto"/>
      </w:divBdr>
    </w:div>
    <w:div w:id="1534224558">
      <w:bodyDiv w:val="1"/>
      <w:marLeft w:val="0"/>
      <w:marRight w:val="0"/>
      <w:marTop w:val="0"/>
      <w:marBottom w:val="0"/>
      <w:divBdr>
        <w:top w:val="none" w:sz="0" w:space="0" w:color="auto"/>
        <w:left w:val="none" w:sz="0" w:space="0" w:color="auto"/>
        <w:bottom w:val="none" w:sz="0" w:space="0" w:color="auto"/>
        <w:right w:val="none" w:sz="0" w:space="0" w:color="auto"/>
      </w:divBdr>
    </w:div>
    <w:div w:id="1535078922">
      <w:bodyDiv w:val="1"/>
      <w:marLeft w:val="0"/>
      <w:marRight w:val="0"/>
      <w:marTop w:val="0"/>
      <w:marBottom w:val="0"/>
      <w:divBdr>
        <w:top w:val="none" w:sz="0" w:space="0" w:color="auto"/>
        <w:left w:val="none" w:sz="0" w:space="0" w:color="auto"/>
        <w:bottom w:val="none" w:sz="0" w:space="0" w:color="auto"/>
        <w:right w:val="none" w:sz="0" w:space="0" w:color="auto"/>
      </w:divBdr>
    </w:div>
    <w:div w:id="1538350227">
      <w:bodyDiv w:val="1"/>
      <w:marLeft w:val="0"/>
      <w:marRight w:val="0"/>
      <w:marTop w:val="0"/>
      <w:marBottom w:val="0"/>
      <w:divBdr>
        <w:top w:val="none" w:sz="0" w:space="0" w:color="auto"/>
        <w:left w:val="none" w:sz="0" w:space="0" w:color="auto"/>
        <w:bottom w:val="none" w:sz="0" w:space="0" w:color="auto"/>
        <w:right w:val="none" w:sz="0" w:space="0" w:color="auto"/>
      </w:divBdr>
    </w:div>
    <w:div w:id="1538469619">
      <w:bodyDiv w:val="1"/>
      <w:marLeft w:val="0"/>
      <w:marRight w:val="0"/>
      <w:marTop w:val="0"/>
      <w:marBottom w:val="0"/>
      <w:divBdr>
        <w:top w:val="none" w:sz="0" w:space="0" w:color="auto"/>
        <w:left w:val="none" w:sz="0" w:space="0" w:color="auto"/>
        <w:bottom w:val="none" w:sz="0" w:space="0" w:color="auto"/>
        <w:right w:val="none" w:sz="0" w:space="0" w:color="auto"/>
      </w:divBdr>
    </w:div>
    <w:div w:id="1540587297">
      <w:bodyDiv w:val="1"/>
      <w:marLeft w:val="0"/>
      <w:marRight w:val="0"/>
      <w:marTop w:val="0"/>
      <w:marBottom w:val="0"/>
      <w:divBdr>
        <w:top w:val="none" w:sz="0" w:space="0" w:color="auto"/>
        <w:left w:val="none" w:sz="0" w:space="0" w:color="auto"/>
        <w:bottom w:val="none" w:sz="0" w:space="0" w:color="auto"/>
        <w:right w:val="none" w:sz="0" w:space="0" w:color="auto"/>
      </w:divBdr>
    </w:div>
    <w:div w:id="1549222463">
      <w:bodyDiv w:val="1"/>
      <w:marLeft w:val="0"/>
      <w:marRight w:val="0"/>
      <w:marTop w:val="0"/>
      <w:marBottom w:val="0"/>
      <w:divBdr>
        <w:top w:val="none" w:sz="0" w:space="0" w:color="auto"/>
        <w:left w:val="none" w:sz="0" w:space="0" w:color="auto"/>
        <w:bottom w:val="none" w:sz="0" w:space="0" w:color="auto"/>
        <w:right w:val="none" w:sz="0" w:space="0" w:color="auto"/>
      </w:divBdr>
    </w:div>
    <w:div w:id="1549223223">
      <w:bodyDiv w:val="1"/>
      <w:marLeft w:val="0"/>
      <w:marRight w:val="0"/>
      <w:marTop w:val="0"/>
      <w:marBottom w:val="0"/>
      <w:divBdr>
        <w:top w:val="none" w:sz="0" w:space="0" w:color="auto"/>
        <w:left w:val="none" w:sz="0" w:space="0" w:color="auto"/>
        <w:bottom w:val="none" w:sz="0" w:space="0" w:color="auto"/>
        <w:right w:val="none" w:sz="0" w:space="0" w:color="auto"/>
      </w:divBdr>
    </w:div>
    <w:div w:id="1550074968">
      <w:bodyDiv w:val="1"/>
      <w:marLeft w:val="0"/>
      <w:marRight w:val="0"/>
      <w:marTop w:val="0"/>
      <w:marBottom w:val="0"/>
      <w:divBdr>
        <w:top w:val="none" w:sz="0" w:space="0" w:color="auto"/>
        <w:left w:val="none" w:sz="0" w:space="0" w:color="auto"/>
        <w:bottom w:val="none" w:sz="0" w:space="0" w:color="auto"/>
        <w:right w:val="none" w:sz="0" w:space="0" w:color="auto"/>
      </w:divBdr>
    </w:div>
    <w:div w:id="1550652378">
      <w:bodyDiv w:val="1"/>
      <w:marLeft w:val="0"/>
      <w:marRight w:val="0"/>
      <w:marTop w:val="0"/>
      <w:marBottom w:val="0"/>
      <w:divBdr>
        <w:top w:val="none" w:sz="0" w:space="0" w:color="auto"/>
        <w:left w:val="none" w:sz="0" w:space="0" w:color="auto"/>
        <w:bottom w:val="none" w:sz="0" w:space="0" w:color="auto"/>
        <w:right w:val="none" w:sz="0" w:space="0" w:color="auto"/>
      </w:divBdr>
    </w:div>
    <w:div w:id="1550874566">
      <w:bodyDiv w:val="1"/>
      <w:marLeft w:val="0"/>
      <w:marRight w:val="0"/>
      <w:marTop w:val="0"/>
      <w:marBottom w:val="0"/>
      <w:divBdr>
        <w:top w:val="none" w:sz="0" w:space="0" w:color="auto"/>
        <w:left w:val="none" w:sz="0" w:space="0" w:color="auto"/>
        <w:bottom w:val="none" w:sz="0" w:space="0" w:color="auto"/>
        <w:right w:val="none" w:sz="0" w:space="0" w:color="auto"/>
      </w:divBdr>
    </w:div>
    <w:div w:id="1551646060">
      <w:bodyDiv w:val="1"/>
      <w:marLeft w:val="0"/>
      <w:marRight w:val="0"/>
      <w:marTop w:val="0"/>
      <w:marBottom w:val="0"/>
      <w:divBdr>
        <w:top w:val="none" w:sz="0" w:space="0" w:color="auto"/>
        <w:left w:val="none" w:sz="0" w:space="0" w:color="auto"/>
        <w:bottom w:val="none" w:sz="0" w:space="0" w:color="auto"/>
        <w:right w:val="none" w:sz="0" w:space="0" w:color="auto"/>
      </w:divBdr>
    </w:div>
    <w:div w:id="1553691371">
      <w:bodyDiv w:val="1"/>
      <w:marLeft w:val="0"/>
      <w:marRight w:val="0"/>
      <w:marTop w:val="0"/>
      <w:marBottom w:val="0"/>
      <w:divBdr>
        <w:top w:val="none" w:sz="0" w:space="0" w:color="auto"/>
        <w:left w:val="none" w:sz="0" w:space="0" w:color="auto"/>
        <w:bottom w:val="none" w:sz="0" w:space="0" w:color="auto"/>
        <w:right w:val="none" w:sz="0" w:space="0" w:color="auto"/>
      </w:divBdr>
    </w:div>
    <w:div w:id="1553926931">
      <w:bodyDiv w:val="1"/>
      <w:marLeft w:val="0"/>
      <w:marRight w:val="0"/>
      <w:marTop w:val="0"/>
      <w:marBottom w:val="0"/>
      <w:divBdr>
        <w:top w:val="none" w:sz="0" w:space="0" w:color="auto"/>
        <w:left w:val="none" w:sz="0" w:space="0" w:color="auto"/>
        <w:bottom w:val="none" w:sz="0" w:space="0" w:color="auto"/>
        <w:right w:val="none" w:sz="0" w:space="0" w:color="auto"/>
      </w:divBdr>
    </w:div>
    <w:div w:id="1554266259">
      <w:bodyDiv w:val="1"/>
      <w:marLeft w:val="0"/>
      <w:marRight w:val="0"/>
      <w:marTop w:val="0"/>
      <w:marBottom w:val="0"/>
      <w:divBdr>
        <w:top w:val="none" w:sz="0" w:space="0" w:color="auto"/>
        <w:left w:val="none" w:sz="0" w:space="0" w:color="auto"/>
        <w:bottom w:val="none" w:sz="0" w:space="0" w:color="auto"/>
        <w:right w:val="none" w:sz="0" w:space="0" w:color="auto"/>
      </w:divBdr>
    </w:div>
    <w:div w:id="1554388112">
      <w:bodyDiv w:val="1"/>
      <w:marLeft w:val="0"/>
      <w:marRight w:val="0"/>
      <w:marTop w:val="0"/>
      <w:marBottom w:val="0"/>
      <w:divBdr>
        <w:top w:val="none" w:sz="0" w:space="0" w:color="auto"/>
        <w:left w:val="none" w:sz="0" w:space="0" w:color="auto"/>
        <w:bottom w:val="none" w:sz="0" w:space="0" w:color="auto"/>
        <w:right w:val="none" w:sz="0" w:space="0" w:color="auto"/>
      </w:divBdr>
    </w:div>
    <w:div w:id="1556814251">
      <w:bodyDiv w:val="1"/>
      <w:marLeft w:val="0"/>
      <w:marRight w:val="0"/>
      <w:marTop w:val="0"/>
      <w:marBottom w:val="0"/>
      <w:divBdr>
        <w:top w:val="none" w:sz="0" w:space="0" w:color="auto"/>
        <w:left w:val="none" w:sz="0" w:space="0" w:color="auto"/>
        <w:bottom w:val="none" w:sz="0" w:space="0" w:color="auto"/>
        <w:right w:val="none" w:sz="0" w:space="0" w:color="auto"/>
      </w:divBdr>
    </w:div>
    <w:div w:id="1556970419">
      <w:bodyDiv w:val="1"/>
      <w:marLeft w:val="0"/>
      <w:marRight w:val="0"/>
      <w:marTop w:val="0"/>
      <w:marBottom w:val="0"/>
      <w:divBdr>
        <w:top w:val="none" w:sz="0" w:space="0" w:color="auto"/>
        <w:left w:val="none" w:sz="0" w:space="0" w:color="auto"/>
        <w:bottom w:val="none" w:sz="0" w:space="0" w:color="auto"/>
        <w:right w:val="none" w:sz="0" w:space="0" w:color="auto"/>
      </w:divBdr>
    </w:div>
    <w:div w:id="1558005857">
      <w:bodyDiv w:val="1"/>
      <w:marLeft w:val="0"/>
      <w:marRight w:val="0"/>
      <w:marTop w:val="0"/>
      <w:marBottom w:val="0"/>
      <w:divBdr>
        <w:top w:val="none" w:sz="0" w:space="0" w:color="auto"/>
        <w:left w:val="none" w:sz="0" w:space="0" w:color="auto"/>
        <w:bottom w:val="none" w:sz="0" w:space="0" w:color="auto"/>
        <w:right w:val="none" w:sz="0" w:space="0" w:color="auto"/>
      </w:divBdr>
    </w:div>
    <w:div w:id="1558123608">
      <w:bodyDiv w:val="1"/>
      <w:marLeft w:val="0"/>
      <w:marRight w:val="0"/>
      <w:marTop w:val="0"/>
      <w:marBottom w:val="0"/>
      <w:divBdr>
        <w:top w:val="none" w:sz="0" w:space="0" w:color="auto"/>
        <w:left w:val="none" w:sz="0" w:space="0" w:color="auto"/>
        <w:bottom w:val="none" w:sz="0" w:space="0" w:color="auto"/>
        <w:right w:val="none" w:sz="0" w:space="0" w:color="auto"/>
      </w:divBdr>
    </w:div>
    <w:div w:id="1558397770">
      <w:bodyDiv w:val="1"/>
      <w:marLeft w:val="0"/>
      <w:marRight w:val="0"/>
      <w:marTop w:val="0"/>
      <w:marBottom w:val="0"/>
      <w:divBdr>
        <w:top w:val="none" w:sz="0" w:space="0" w:color="auto"/>
        <w:left w:val="none" w:sz="0" w:space="0" w:color="auto"/>
        <w:bottom w:val="none" w:sz="0" w:space="0" w:color="auto"/>
        <w:right w:val="none" w:sz="0" w:space="0" w:color="auto"/>
      </w:divBdr>
    </w:div>
    <w:div w:id="1559048206">
      <w:bodyDiv w:val="1"/>
      <w:marLeft w:val="0"/>
      <w:marRight w:val="0"/>
      <w:marTop w:val="0"/>
      <w:marBottom w:val="0"/>
      <w:divBdr>
        <w:top w:val="none" w:sz="0" w:space="0" w:color="auto"/>
        <w:left w:val="none" w:sz="0" w:space="0" w:color="auto"/>
        <w:bottom w:val="none" w:sz="0" w:space="0" w:color="auto"/>
        <w:right w:val="none" w:sz="0" w:space="0" w:color="auto"/>
      </w:divBdr>
    </w:div>
    <w:div w:id="1561331399">
      <w:bodyDiv w:val="1"/>
      <w:marLeft w:val="0"/>
      <w:marRight w:val="0"/>
      <w:marTop w:val="0"/>
      <w:marBottom w:val="0"/>
      <w:divBdr>
        <w:top w:val="none" w:sz="0" w:space="0" w:color="auto"/>
        <w:left w:val="none" w:sz="0" w:space="0" w:color="auto"/>
        <w:bottom w:val="none" w:sz="0" w:space="0" w:color="auto"/>
        <w:right w:val="none" w:sz="0" w:space="0" w:color="auto"/>
      </w:divBdr>
    </w:div>
    <w:div w:id="1561869963">
      <w:bodyDiv w:val="1"/>
      <w:marLeft w:val="0"/>
      <w:marRight w:val="0"/>
      <w:marTop w:val="0"/>
      <w:marBottom w:val="0"/>
      <w:divBdr>
        <w:top w:val="none" w:sz="0" w:space="0" w:color="auto"/>
        <w:left w:val="none" w:sz="0" w:space="0" w:color="auto"/>
        <w:bottom w:val="none" w:sz="0" w:space="0" w:color="auto"/>
        <w:right w:val="none" w:sz="0" w:space="0" w:color="auto"/>
      </w:divBdr>
    </w:div>
    <w:div w:id="1564296371">
      <w:bodyDiv w:val="1"/>
      <w:marLeft w:val="0"/>
      <w:marRight w:val="0"/>
      <w:marTop w:val="0"/>
      <w:marBottom w:val="0"/>
      <w:divBdr>
        <w:top w:val="none" w:sz="0" w:space="0" w:color="auto"/>
        <w:left w:val="none" w:sz="0" w:space="0" w:color="auto"/>
        <w:bottom w:val="none" w:sz="0" w:space="0" w:color="auto"/>
        <w:right w:val="none" w:sz="0" w:space="0" w:color="auto"/>
      </w:divBdr>
    </w:div>
    <w:div w:id="1564560156">
      <w:bodyDiv w:val="1"/>
      <w:marLeft w:val="0"/>
      <w:marRight w:val="0"/>
      <w:marTop w:val="0"/>
      <w:marBottom w:val="0"/>
      <w:divBdr>
        <w:top w:val="none" w:sz="0" w:space="0" w:color="auto"/>
        <w:left w:val="none" w:sz="0" w:space="0" w:color="auto"/>
        <w:bottom w:val="none" w:sz="0" w:space="0" w:color="auto"/>
        <w:right w:val="none" w:sz="0" w:space="0" w:color="auto"/>
      </w:divBdr>
    </w:div>
    <w:div w:id="1565408349">
      <w:bodyDiv w:val="1"/>
      <w:marLeft w:val="0"/>
      <w:marRight w:val="0"/>
      <w:marTop w:val="0"/>
      <w:marBottom w:val="0"/>
      <w:divBdr>
        <w:top w:val="none" w:sz="0" w:space="0" w:color="auto"/>
        <w:left w:val="none" w:sz="0" w:space="0" w:color="auto"/>
        <w:bottom w:val="none" w:sz="0" w:space="0" w:color="auto"/>
        <w:right w:val="none" w:sz="0" w:space="0" w:color="auto"/>
      </w:divBdr>
    </w:div>
    <w:div w:id="1566645069">
      <w:bodyDiv w:val="1"/>
      <w:marLeft w:val="0"/>
      <w:marRight w:val="0"/>
      <w:marTop w:val="0"/>
      <w:marBottom w:val="0"/>
      <w:divBdr>
        <w:top w:val="none" w:sz="0" w:space="0" w:color="auto"/>
        <w:left w:val="none" w:sz="0" w:space="0" w:color="auto"/>
        <w:bottom w:val="none" w:sz="0" w:space="0" w:color="auto"/>
        <w:right w:val="none" w:sz="0" w:space="0" w:color="auto"/>
      </w:divBdr>
    </w:div>
    <w:div w:id="1566836036">
      <w:bodyDiv w:val="1"/>
      <w:marLeft w:val="0"/>
      <w:marRight w:val="0"/>
      <w:marTop w:val="0"/>
      <w:marBottom w:val="0"/>
      <w:divBdr>
        <w:top w:val="none" w:sz="0" w:space="0" w:color="auto"/>
        <w:left w:val="none" w:sz="0" w:space="0" w:color="auto"/>
        <w:bottom w:val="none" w:sz="0" w:space="0" w:color="auto"/>
        <w:right w:val="none" w:sz="0" w:space="0" w:color="auto"/>
      </w:divBdr>
    </w:div>
    <w:div w:id="1567492878">
      <w:bodyDiv w:val="1"/>
      <w:marLeft w:val="0"/>
      <w:marRight w:val="0"/>
      <w:marTop w:val="0"/>
      <w:marBottom w:val="0"/>
      <w:divBdr>
        <w:top w:val="none" w:sz="0" w:space="0" w:color="auto"/>
        <w:left w:val="none" w:sz="0" w:space="0" w:color="auto"/>
        <w:bottom w:val="none" w:sz="0" w:space="0" w:color="auto"/>
        <w:right w:val="none" w:sz="0" w:space="0" w:color="auto"/>
      </w:divBdr>
    </w:div>
    <w:div w:id="1568106467">
      <w:bodyDiv w:val="1"/>
      <w:marLeft w:val="0"/>
      <w:marRight w:val="0"/>
      <w:marTop w:val="0"/>
      <w:marBottom w:val="0"/>
      <w:divBdr>
        <w:top w:val="none" w:sz="0" w:space="0" w:color="auto"/>
        <w:left w:val="none" w:sz="0" w:space="0" w:color="auto"/>
        <w:bottom w:val="none" w:sz="0" w:space="0" w:color="auto"/>
        <w:right w:val="none" w:sz="0" w:space="0" w:color="auto"/>
      </w:divBdr>
    </w:div>
    <w:div w:id="1568494751">
      <w:bodyDiv w:val="1"/>
      <w:marLeft w:val="0"/>
      <w:marRight w:val="0"/>
      <w:marTop w:val="0"/>
      <w:marBottom w:val="0"/>
      <w:divBdr>
        <w:top w:val="none" w:sz="0" w:space="0" w:color="auto"/>
        <w:left w:val="none" w:sz="0" w:space="0" w:color="auto"/>
        <w:bottom w:val="none" w:sz="0" w:space="0" w:color="auto"/>
        <w:right w:val="none" w:sz="0" w:space="0" w:color="auto"/>
      </w:divBdr>
    </w:div>
    <w:div w:id="1568687448">
      <w:bodyDiv w:val="1"/>
      <w:marLeft w:val="0"/>
      <w:marRight w:val="0"/>
      <w:marTop w:val="0"/>
      <w:marBottom w:val="0"/>
      <w:divBdr>
        <w:top w:val="none" w:sz="0" w:space="0" w:color="auto"/>
        <w:left w:val="none" w:sz="0" w:space="0" w:color="auto"/>
        <w:bottom w:val="none" w:sz="0" w:space="0" w:color="auto"/>
        <w:right w:val="none" w:sz="0" w:space="0" w:color="auto"/>
      </w:divBdr>
    </w:div>
    <w:div w:id="1569464596">
      <w:bodyDiv w:val="1"/>
      <w:marLeft w:val="0"/>
      <w:marRight w:val="0"/>
      <w:marTop w:val="0"/>
      <w:marBottom w:val="0"/>
      <w:divBdr>
        <w:top w:val="none" w:sz="0" w:space="0" w:color="auto"/>
        <w:left w:val="none" w:sz="0" w:space="0" w:color="auto"/>
        <w:bottom w:val="none" w:sz="0" w:space="0" w:color="auto"/>
        <w:right w:val="none" w:sz="0" w:space="0" w:color="auto"/>
      </w:divBdr>
    </w:div>
    <w:div w:id="1569724408">
      <w:bodyDiv w:val="1"/>
      <w:marLeft w:val="0"/>
      <w:marRight w:val="0"/>
      <w:marTop w:val="0"/>
      <w:marBottom w:val="0"/>
      <w:divBdr>
        <w:top w:val="none" w:sz="0" w:space="0" w:color="auto"/>
        <w:left w:val="none" w:sz="0" w:space="0" w:color="auto"/>
        <w:bottom w:val="none" w:sz="0" w:space="0" w:color="auto"/>
        <w:right w:val="none" w:sz="0" w:space="0" w:color="auto"/>
      </w:divBdr>
    </w:div>
    <w:div w:id="1573003153">
      <w:bodyDiv w:val="1"/>
      <w:marLeft w:val="0"/>
      <w:marRight w:val="0"/>
      <w:marTop w:val="0"/>
      <w:marBottom w:val="0"/>
      <w:divBdr>
        <w:top w:val="none" w:sz="0" w:space="0" w:color="auto"/>
        <w:left w:val="none" w:sz="0" w:space="0" w:color="auto"/>
        <w:bottom w:val="none" w:sz="0" w:space="0" w:color="auto"/>
        <w:right w:val="none" w:sz="0" w:space="0" w:color="auto"/>
      </w:divBdr>
    </w:div>
    <w:div w:id="1574194728">
      <w:bodyDiv w:val="1"/>
      <w:marLeft w:val="0"/>
      <w:marRight w:val="0"/>
      <w:marTop w:val="0"/>
      <w:marBottom w:val="0"/>
      <w:divBdr>
        <w:top w:val="none" w:sz="0" w:space="0" w:color="auto"/>
        <w:left w:val="none" w:sz="0" w:space="0" w:color="auto"/>
        <w:bottom w:val="none" w:sz="0" w:space="0" w:color="auto"/>
        <w:right w:val="none" w:sz="0" w:space="0" w:color="auto"/>
      </w:divBdr>
    </w:div>
    <w:div w:id="1575697752">
      <w:bodyDiv w:val="1"/>
      <w:marLeft w:val="0"/>
      <w:marRight w:val="0"/>
      <w:marTop w:val="0"/>
      <w:marBottom w:val="0"/>
      <w:divBdr>
        <w:top w:val="none" w:sz="0" w:space="0" w:color="auto"/>
        <w:left w:val="none" w:sz="0" w:space="0" w:color="auto"/>
        <w:bottom w:val="none" w:sz="0" w:space="0" w:color="auto"/>
        <w:right w:val="none" w:sz="0" w:space="0" w:color="auto"/>
      </w:divBdr>
    </w:div>
    <w:div w:id="1576624679">
      <w:bodyDiv w:val="1"/>
      <w:marLeft w:val="0"/>
      <w:marRight w:val="0"/>
      <w:marTop w:val="0"/>
      <w:marBottom w:val="0"/>
      <w:divBdr>
        <w:top w:val="none" w:sz="0" w:space="0" w:color="auto"/>
        <w:left w:val="none" w:sz="0" w:space="0" w:color="auto"/>
        <w:bottom w:val="none" w:sz="0" w:space="0" w:color="auto"/>
        <w:right w:val="none" w:sz="0" w:space="0" w:color="auto"/>
      </w:divBdr>
    </w:div>
    <w:div w:id="1576746388">
      <w:bodyDiv w:val="1"/>
      <w:marLeft w:val="0"/>
      <w:marRight w:val="0"/>
      <w:marTop w:val="0"/>
      <w:marBottom w:val="0"/>
      <w:divBdr>
        <w:top w:val="none" w:sz="0" w:space="0" w:color="auto"/>
        <w:left w:val="none" w:sz="0" w:space="0" w:color="auto"/>
        <w:bottom w:val="none" w:sz="0" w:space="0" w:color="auto"/>
        <w:right w:val="none" w:sz="0" w:space="0" w:color="auto"/>
      </w:divBdr>
    </w:div>
    <w:div w:id="1579637275">
      <w:bodyDiv w:val="1"/>
      <w:marLeft w:val="0"/>
      <w:marRight w:val="0"/>
      <w:marTop w:val="0"/>
      <w:marBottom w:val="0"/>
      <w:divBdr>
        <w:top w:val="none" w:sz="0" w:space="0" w:color="auto"/>
        <w:left w:val="none" w:sz="0" w:space="0" w:color="auto"/>
        <w:bottom w:val="none" w:sz="0" w:space="0" w:color="auto"/>
        <w:right w:val="none" w:sz="0" w:space="0" w:color="auto"/>
      </w:divBdr>
    </w:div>
    <w:div w:id="1584222587">
      <w:bodyDiv w:val="1"/>
      <w:marLeft w:val="0"/>
      <w:marRight w:val="0"/>
      <w:marTop w:val="0"/>
      <w:marBottom w:val="0"/>
      <w:divBdr>
        <w:top w:val="none" w:sz="0" w:space="0" w:color="auto"/>
        <w:left w:val="none" w:sz="0" w:space="0" w:color="auto"/>
        <w:bottom w:val="none" w:sz="0" w:space="0" w:color="auto"/>
        <w:right w:val="none" w:sz="0" w:space="0" w:color="auto"/>
      </w:divBdr>
    </w:div>
    <w:div w:id="1584947655">
      <w:bodyDiv w:val="1"/>
      <w:marLeft w:val="0"/>
      <w:marRight w:val="0"/>
      <w:marTop w:val="0"/>
      <w:marBottom w:val="0"/>
      <w:divBdr>
        <w:top w:val="none" w:sz="0" w:space="0" w:color="auto"/>
        <w:left w:val="none" w:sz="0" w:space="0" w:color="auto"/>
        <w:bottom w:val="none" w:sz="0" w:space="0" w:color="auto"/>
        <w:right w:val="none" w:sz="0" w:space="0" w:color="auto"/>
      </w:divBdr>
    </w:div>
    <w:div w:id="1584948814">
      <w:bodyDiv w:val="1"/>
      <w:marLeft w:val="0"/>
      <w:marRight w:val="0"/>
      <w:marTop w:val="0"/>
      <w:marBottom w:val="0"/>
      <w:divBdr>
        <w:top w:val="none" w:sz="0" w:space="0" w:color="auto"/>
        <w:left w:val="none" w:sz="0" w:space="0" w:color="auto"/>
        <w:bottom w:val="none" w:sz="0" w:space="0" w:color="auto"/>
        <w:right w:val="none" w:sz="0" w:space="0" w:color="auto"/>
      </w:divBdr>
    </w:div>
    <w:div w:id="1586499434">
      <w:bodyDiv w:val="1"/>
      <w:marLeft w:val="0"/>
      <w:marRight w:val="0"/>
      <w:marTop w:val="0"/>
      <w:marBottom w:val="0"/>
      <w:divBdr>
        <w:top w:val="none" w:sz="0" w:space="0" w:color="auto"/>
        <w:left w:val="none" w:sz="0" w:space="0" w:color="auto"/>
        <w:bottom w:val="none" w:sz="0" w:space="0" w:color="auto"/>
        <w:right w:val="none" w:sz="0" w:space="0" w:color="auto"/>
      </w:divBdr>
    </w:div>
    <w:div w:id="1587033863">
      <w:bodyDiv w:val="1"/>
      <w:marLeft w:val="0"/>
      <w:marRight w:val="0"/>
      <w:marTop w:val="0"/>
      <w:marBottom w:val="0"/>
      <w:divBdr>
        <w:top w:val="none" w:sz="0" w:space="0" w:color="auto"/>
        <w:left w:val="none" w:sz="0" w:space="0" w:color="auto"/>
        <w:bottom w:val="none" w:sz="0" w:space="0" w:color="auto"/>
        <w:right w:val="none" w:sz="0" w:space="0" w:color="auto"/>
      </w:divBdr>
    </w:div>
    <w:div w:id="1589121024">
      <w:bodyDiv w:val="1"/>
      <w:marLeft w:val="0"/>
      <w:marRight w:val="0"/>
      <w:marTop w:val="0"/>
      <w:marBottom w:val="0"/>
      <w:divBdr>
        <w:top w:val="none" w:sz="0" w:space="0" w:color="auto"/>
        <w:left w:val="none" w:sz="0" w:space="0" w:color="auto"/>
        <w:bottom w:val="none" w:sz="0" w:space="0" w:color="auto"/>
        <w:right w:val="none" w:sz="0" w:space="0" w:color="auto"/>
      </w:divBdr>
    </w:div>
    <w:div w:id="1592161647">
      <w:bodyDiv w:val="1"/>
      <w:marLeft w:val="0"/>
      <w:marRight w:val="0"/>
      <w:marTop w:val="0"/>
      <w:marBottom w:val="0"/>
      <w:divBdr>
        <w:top w:val="none" w:sz="0" w:space="0" w:color="auto"/>
        <w:left w:val="none" w:sz="0" w:space="0" w:color="auto"/>
        <w:bottom w:val="none" w:sz="0" w:space="0" w:color="auto"/>
        <w:right w:val="none" w:sz="0" w:space="0" w:color="auto"/>
      </w:divBdr>
    </w:div>
    <w:div w:id="1593473644">
      <w:bodyDiv w:val="1"/>
      <w:marLeft w:val="0"/>
      <w:marRight w:val="0"/>
      <w:marTop w:val="0"/>
      <w:marBottom w:val="0"/>
      <w:divBdr>
        <w:top w:val="none" w:sz="0" w:space="0" w:color="auto"/>
        <w:left w:val="none" w:sz="0" w:space="0" w:color="auto"/>
        <w:bottom w:val="none" w:sz="0" w:space="0" w:color="auto"/>
        <w:right w:val="none" w:sz="0" w:space="0" w:color="auto"/>
      </w:divBdr>
    </w:div>
    <w:div w:id="1597640925">
      <w:bodyDiv w:val="1"/>
      <w:marLeft w:val="0"/>
      <w:marRight w:val="0"/>
      <w:marTop w:val="0"/>
      <w:marBottom w:val="0"/>
      <w:divBdr>
        <w:top w:val="none" w:sz="0" w:space="0" w:color="auto"/>
        <w:left w:val="none" w:sz="0" w:space="0" w:color="auto"/>
        <w:bottom w:val="none" w:sz="0" w:space="0" w:color="auto"/>
        <w:right w:val="none" w:sz="0" w:space="0" w:color="auto"/>
      </w:divBdr>
    </w:div>
    <w:div w:id="1600914656">
      <w:bodyDiv w:val="1"/>
      <w:marLeft w:val="0"/>
      <w:marRight w:val="0"/>
      <w:marTop w:val="0"/>
      <w:marBottom w:val="0"/>
      <w:divBdr>
        <w:top w:val="none" w:sz="0" w:space="0" w:color="auto"/>
        <w:left w:val="none" w:sz="0" w:space="0" w:color="auto"/>
        <w:bottom w:val="none" w:sz="0" w:space="0" w:color="auto"/>
        <w:right w:val="none" w:sz="0" w:space="0" w:color="auto"/>
      </w:divBdr>
    </w:div>
    <w:div w:id="1603225887">
      <w:bodyDiv w:val="1"/>
      <w:marLeft w:val="0"/>
      <w:marRight w:val="0"/>
      <w:marTop w:val="0"/>
      <w:marBottom w:val="0"/>
      <w:divBdr>
        <w:top w:val="none" w:sz="0" w:space="0" w:color="auto"/>
        <w:left w:val="none" w:sz="0" w:space="0" w:color="auto"/>
        <w:bottom w:val="none" w:sz="0" w:space="0" w:color="auto"/>
        <w:right w:val="none" w:sz="0" w:space="0" w:color="auto"/>
      </w:divBdr>
    </w:div>
    <w:div w:id="1604723526">
      <w:bodyDiv w:val="1"/>
      <w:marLeft w:val="0"/>
      <w:marRight w:val="0"/>
      <w:marTop w:val="0"/>
      <w:marBottom w:val="0"/>
      <w:divBdr>
        <w:top w:val="none" w:sz="0" w:space="0" w:color="auto"/>
        <w:left w:val="none" w:sz="0" w:space="0" w:color="auto"/>
        <w:bottom w:val="none" w:sz="0" w:space="0" w:color="auto"/>
        <w:right w:val="none" w:sz="0" w:space="0" w:color="auto"/>
      </w:divBdr>
    </w:div>
    <w:div w:id="1605259434">
      <w:bodyDiv w:val="1"/>
      <w:marLeft w:val="0"/>
      <w:marRight w:val="0"/>
      <w:marTop w:val="0"/>
      <w:marBottom w:val="0"/>
      <w:divBdr>
        <w:top w:val="none" w:sz="0" w:space="0" w:color="auto"/>
        <w:left w:val="none" w:sz="0" w:space="0" w:color="auto"/>
        <w:bottom w:val="none" w:sz="0" w:space="0" w:color="auto"/>
        <w:right w:val="none" w:sz="0" w:space="0" w:color="auto"/>
      </w:divBdr>
    </w:div>
    <w:div w:id="1606037565">
      <w:bodyDiv w:val="1"/>
      <w:marLeft w:val="0"/>
      <w:marRight w:val="0"/>
      <w:marTop w:val="0"/>
      <w:marBottom w:val="0"/>
      <w:divBdr>
        <w:top w:val="none" w:sz="0" w:space="0" w:color="auto"/>
        <w:left w:val="none" w:sz="0" w:space="0" w:color="auto"/>
        <w:bottom w:val="none" w:sz="0" w:space="0" w:color="auto"/>
        <w:right w:val="none" w:sz="0" w:space="0" w:color="auto"/>
      </w:divBdr>
    </w:div>
    <w:div w:id="1608080373">
      <w:bodyDiv w:val="1"/>
      <w:marLeft w:val="0"/>
      <w:marRight w:val="0"/>
      <w:marTop w:val="0"/>
      <w:marBottom w:val="0"/>
      <w:divBdr>
        <w:top w:val="none" w:sz="0" w:space="0" w:color="auto"/>
        <w:left w:val="none" w:sz="0" w:space="0" w:color="auto"/>
        <w:bottom w:val="none" w:sz="0" w:space="0" w:color="auto"/>
        <w:right w:val="none" w:sz="0" w:space="0" w:color="auto"/>
      </w:divBdr>
    </w:div>
    <w:div w:id="1609661223">
      <w:bodyDiv w:val="1"/>
      <w:marLeft w:val="0"/>
      <w:marRight w:val="0"/>
      <w:marTop w:val="0"/>
      <w:marBottom w:val="0"/>
      <w:divBdr>
        <w:top w:val="none" w:sz="0" w:space="0" w:color="auto"/>
        <w:left w:val="none" w:sz="0" w:space="0" w:color="auto"/>
        <w:bottom w:val="none" w:sz="0" w:space="0" w:color="auto"/>
        <w:right w:val="none" w:sz="0" w:space="0" w:color="auto"/>
      </w:divBdr>
    </w:div>
    <w:div w:id="1609849961">
      <w:bodyDiv w:val="1"/>
      <w:marLeft w:val="0"/>
      <w:marRight w:val="0"/>
      <w:marTop w:val="0"/>
      <w:marBottom w:val="0"/>
      <w:divBdr>
        <w:top w:val="none" w:sz="0" w:space="0" w:color="auto"/>
        <w:left w:val="none" w:sz="0" w:space="0" w:color="auto"/>
        <w:bottom w:val="none" w:sz="0" w:space="0" w:color="auto"/>
        <w:right w:val="none" w:sz="0" w:space="0" w:color="auto"/>
      </w:divBdr>
    </w:div>
    <w:div w:id="1611620829">
      <w:bodyDiv w:val="1"/>
      <w:marLeft w:val="0"/>
      <w:marRight w:val="0"/>
      <w:marTop w:val="0"/>
      <w:marBottom w:val="0"/>
      <w:divBdr>
        <w:top w:val="none" w:sz="0" w:space="0" w:color="auto"/>
        <w:left w:val="none" w:sz="0" w:space="0" w:color="auto"/>
        <w:bottom w:val="none" w:sz="0" w:space="0" w:color="auto"/>
        <w:right w:val="none" w:sz="0" w:space="0" w:color="auto"/>
      </w:divBdr>
    </w:div>
    <w:div w:id="1612083947">
      <w:bodyDiv w:val="1"/>
      <w:marLeft w:val="0"/>
      <w:marRight w:val="0"/>
      <w:marTop w:val="0"/>
      <w:marBottom w:val="0"/>
      <w:divBdr>
        <w:top w:val="none" w:sz="0" w:space="0" w:color="auto"/>
        <w:left w:val="none" w:sz="0" w:space="0" w:color="auto"/>
        <w:bottom w:val="none" w:sz="0" w:space="0" w:color="auto"/>
        <w:right w:val="none" w:sz="0" w:space="0" w:color="auto"/>
      </w:divBdr>
    </w:div>
    <w:div w:id="1612319030">
      <w:bodyDiv w:val="1"/>
      <w:marLeft w:val="0"/>
      <w:marRight w:val="0"/>
      <w:marTop w:val="0"/>
      <w:marBottom w:val="0"/>
      <w:divBdr>
        <w:top w:val="none" w:sz="0" w:space="0" w:color="auto"/>
        <w:left w:val="none" w:sz="0" w:space="0" w:color="auto"/>
        <w:bottom w:val="none" w:sz="0" w:space="0" w:color="auto"/>
        <w:right w:val="none" w:sz="0" w:space="0" w:color="auto"/>
      </w:divBdr>
    </w:div>
    <w:div w:id="1612513344">
      <w:bodyDiv w:val="1"/>
      <w:marLeft w:val="0"/>
      <w:marRight w:val="0"/>
      <w:marTop w:val="0"/>
      <w:marBottom w:val="0"/>
      <w:divBdr>
        <w:top w:val="none" w:sz="0" w:space="0" w:color="auto"/>
        <w:left w:val="none" w:sz="0" w:space="0" w:color="auto"/>
        <w:bottom w:val="none" w:sz="0" w:space="0" w:color="auto"/>
        <w:right w:val="none" w:sz="0" w:space="0" w:color="auto"/>
      </w:divBdr>
    </w:div>
    <w:div w:id="1613436324">
      <w:bodyDiv w:val="1"/>
      <w:marLeft w:val="0"/>
      <w:marRight w:val="0"/>
      <w:marTop w:val="0"/>
      <w:marBottom w:val="0"/>
      <w:divBdr>
        <w:top w:val="none" w:sz="0" w:space="0" w:color="auto"/>
        <w:left w:val="none" w:sz="0" w:space="0" w:color="auto"/>
        <w:bottom w:val="none" w:sz="0" w:space="0" w:color="auto"/>
        <w:right w:val="none" w:sz="0" w:space="0" w:color="auto"/>
      </w:divBdr>
    </w:div>
    <w:div w:id="1615215248">
      <w:bodyDiv w:val="1"/>
      <w:marLeft w:val="0"/>
      <w:marRight w:val="0"/>
      <w:marTop w:val="0"/>
      <w:marBottom w:val="0"/>
      <w:divBdr>
        <w:top w:val="none" w:sz="0" w:space="0" w:color="auto"/>
        <w:left w:val="none" w:sz="0" w:space="0" w:color="auto"/>
        <w:bottom w:val="none" w:sz="0" w:space="0" w:color="auto"/>
        <w:right w:val="none" w:sz="0" w:space="0" w:color="auto"/>
      </w:divBdr>
    </w:div>
    <w:div w:id="1616014405">
      <w:bodyDiv w:val="1"/>
      <w:marLeft w:val="0"/>
      <w:marRight w:val="0"/>
      <w:marTop w:val="0"/>
      <w:marBottom w:val="0"/>
      <w:divBdr>
        <w:top w:val="none" w:sz="0" w:space="0" w:color="auto"/>
        <w:left w:val="none" w:sz="0" w:space="0" w:color="auto"/>
        <w:bottom w:val="none" w:sz="0" w:space="0" w:color="auto"/>
        <w:right w:val="none" w:sz="0" w:space="0" w:color="auto"/>
      </w:divBdr>
    </w:div>
    <w:div w:id="1617297942">
      <w:bodyDiv w:val="1"/>
      <w:marLeft w:val="0"/>
      <w:marRight w:val="0"/>
      <w:marTop w:val="0"/>
      <w:marBottom w:val="0"/>
      <w:divBdr>
        <w:top w:val="none" w:sz="0" w:space="0" w:color="auto"/>
        <w:left w:val="none" w:sz="0" w:space="0" w:color="auto"/>
        <w:bottom w:val="none" w:sz="0" w:space="0" w:color="auto"/>
        <w:right w:val="none" w:sz="0" w:space="0" w:color="auto"/>
      </w:divBdr>
    </w:div>
    <w:div w:id="1618219249">
      <w:bodyDiv w:val="1"/>
      <w:marLeft w:val="0"/>
      <w:marRight w:val="0"/>
      <w:marTop w:val="0"/>
      <w:marBottom w:val="0"/>
      <w:divBdr>
        <w:top w:val="none" w:sz="0" w:space="0" w:color="auto"/>
        <w:left w:val="none" w:sz="0" w:space="0" w:color="auto"/>
        <w:bottom w:val="none" w:sz="0" w:space="0" w:color="auto"/>
        <w:right w:val="none" w:sz="0" w:space="0" w:color="auto"/>
      </w:divBdr>
    </w:div>
    <w:div w:id="1618835363">
      <w:bodyDiv w:val="1"/>
      <w:marLeft w:val="0"/>
      <w:marRight w:val="0"/>
      <w:marTop w:val="0"/>
      <w:marBottom w:val="0"/>
      <w:divBdr>
        <w:top w:val="none" w:sz="0" w:space="0" w:color="auto"/>
        <w:left w:val="none" w:sz="0" w:space="0" w:color="auto"/>
        <w:bottom w:val="none" w:sz="0" w:space="0" w:color="auto"/>
        <w:right w:val="none" w:sz="0" w:space="0" w:color="auto"/>
      </w:divBdr>
    </w:div>
    <w:div w:id="1619214132">
      <w:bodyDiv w:val="1"/>
      <w:marLeft w:val="0"/>
      <w:marRight w:val="0"/>
      <w:marTop w:val="0"/>
      <w:marBottom w:val="0"/>
      <w:divBdr>
        <w:top w:val="none" w:sz="0" w:space="0" w:color="auto"/>
        <w:left w:val="none" w:sz="0" w:space="0" w:color="auto"/>
        <w:bottom w:val="none" w:sz="0" w:space="0" w:color="auto"/>
        <w:right w:val="none" w:sz="0" w:space="0" w:color="auto"/>
      </w:divBdr>
    </w:div>
    <w:div w:id="1621301283">
      <w:bodyDiv w:val="1"/>
      <w:marLeft w:val="0"/>
      <w:marRight w:val="0"/>
      <w:marTop w:val="0"/>
      <w:marBottom w:val="0"/>
      <w:divBdr>
        <w:top w:val="none" w:sz="0" w:space="0" w:color="auto"/>
        <w:left w:val="none" w:sz="0" w:space="0" w:color="auto"/>
        <w:bottom w:val="none" w:sz="0" w:space="0" w:color="auto"/>
        <w:right w:val="none" w:sz="0" w:space="0" w:color="auto"/>
      </w:divBdr>
    </w:div>
    <w:div w:id="1621381116">
      <w:bodyDiv w:val="1"/>
      <w:marLeft w:val="0"/>
      <w:marRight w:val="0"/>
      <w:marTop w:val="0"/>
      <w:marBottom w:val="0"/>
      <w:divBdr>
        <w:top w:val="none" w:sz="0" w:space="0" w:color="auto"/>
        <w:left w:val="none" w:sz="0" w:space="0" w:color="auto"/>
        <w:bottom w:val="none" w:sz="0" w:space="0" w:color="auto"/>
        <w:right w:val="none" w:sz="0" w:space="0" w:color="auto"/>
      </w:divBdr>
    </w:div>
    <w:div w:id="1624076293">
      <w:bodyDiv w:val="1"/>
      <w:marLeft w:val="0"/>
      <w:marRight w:val="0"/>
      <w:marTop w:val="0"/>
      <w:marBottom w:val="0"/>
      <w:divBdr>
        <w:top w:val="none" w:sz="0" w:space="0" w:color="auto"/>
        <w:left w:val="none" w:sz="0" w:space="0" w:color="auto"/>
        <w:bottom w:val="none" w:sz="0" w:space="0" w:color="auto"/>
        <w:right w:val="none" w:sz="0" w:space="0" w:color="auto"/>
      </w:divBdr>
    </w:div>
    <w:div w:id="1624193514">
      <w:bodyDiv w:val="1"/>
      <w:marLeft w:val="0"/>
      <w:marRight w:val="0"/>
      <w:marTop w:val="0"/>
      <w:marBottom w:val="0"/>
      <w:divBdr>
        <w:top w:val="none" w:sz="0" w:space="0" w:color="auto"/>
        <w:left w:val="none" w:sz="0" w:space="0" w:color="auto"/>
        <w:bottom w:val="none" w:sz="0" w:space="0" w:color="auto"/>
        <w:right w:val="none" w:sz="0" w:space="0" w:color="auto"/>
      </w:divBdr>
    </w:div>
    <w:div w:id="1624311755">
      <w:bodyDiv w:val="1"/>
      <w:marLeft w:val="0"/>
      <w:marRight w:val="0"/>
      <w:marTop w:val="0"/>
      <w:marBottom w:val="0"/>
      <w:divBdr>
        <w:top w:val="none" w:sz="0" w:space="0" w:color="auto"/>
        <w:left w:val="none" w:sz="0" w:space="0" w:color="auto"/>
        <w:bottom w:val="none" w:sz="0" w:space="0" w:color="auto"/>
        <w:right w:val="none" w:sz="0" w:space="0" w:color="auto"/>
      </w:divBdr>
    </w:div>
    <w:div w:id="1627084077">
      <w:bodyDiv w:val="1"/>
      <w:marLeft w:val="0"/>
      <w:marRight w:val="0"/>
      <w:marTop w:val="0"/>
      <w:marBottom w:val="0"/>
      <w:divBdr>
        <w:top w:val="none" w:sz="0" w:space="0" w:color="auto"/>
        <w:left w:val="none" w:sz="0" w:space="0" w:color="auto"/>
        <w:bottom w:val="none" w:sz="0" w:space="0" w:color="auto"/>
        <w:right w:val="none" w:sz="0" w:space="0" w:color="auto"/>
      </w:divBdr>
    </w:div>
    <w:div w:id="1627352272">
      <w:bodyDiv w:val="1"/>
      <w:marLeft w:val="0"/>
      <w:marRight w:val="0"/>
      <w:marTop w:val="0"/>
      <w:marBottom w:val="0"/>
      <w:divBdr>
        <w:top w:val="none" w:sz="0" w:space="0" w:color="auto"/>
        <w:left w:val="none" w:sz="0" w:space="0" w:color="auto"/>
        <w:bottom w:val="none" w:sz="0" w:space="0" w:color="auto"/>
        <w:right w:val="none" w:sz="0" w:space="0" w:color="auto"/>
      </w:divBdr>
    </w:div>
    <w:div w:id="1627469247">
      <w:bodyDiv w:val="1"/>
      <w:marLeft w:val="0"/>
      <w:marRight w:val="0"/>
      <w:marTop w:val="0"/>
      <w:marBottom w:val="0"/>
      <w:divBdr>
        <w:top w:val="none" w:sz="0" w:space="0" w:color="auto"/>
        <w:left w:val="none" w:sz="0" w:space="0" w:color="auto"/>
        <w:bottom w:val="none" w:sz="0" w:space="0" w:color="auto"/>
        <w:right w:val="none" w:sz="0" w:space="0" w:color="auto"/>
      </w:divBdr>
    </w:div>
    <w:div w:id="1629430269">
      <w:bodyDiv w:val="1"/>
      <w:marLeft w:val="0"/>
      <w:marRight w:val="0"/>
      <w:marTop w:val="0"/>
      <w:marBottom w:val="0"/>
      <w:divBdr>
        <w:top w:val="none" w:sz="0" w:space="0" w:color="auto"/>
        <w:left w:val="none" w:sz="0" w:space="0" w:color="auto"/>
        <w:bottom w:val="none" w:sz="0" w:space="0" w:color="auto"/>
        <w:right w:val="none" w:sz="0" w:space="0" w:color="auto"/>
      </w:divBdr>
    </w:div>
    <w:div w:id="1629504580">
      <w:bodyDiv w:val="1"/>
      <w:marLeft w:val="0"/>
      <w:marRight w:val="0"/>
      <w:marTop w:val="0"/>
      <w:marBottom w:val="0"/>
      <w:divBdr>
        <w:top w:val="none" w:sz="0" w:space="0" w:color="auto"/>
        <w:left w:val="none" w:sz="0" w:space="0" w:color="auto"/>
        <w:bottom w:val="none" w:sz="0" w:space="0" w:color="auto"/>
        <w:right w:val="none" w:sz="0" w:space="0" w:color="auto"/>
      </w:divBdr>
    </w:div>
    <w:div w:id="1630014803">
      <w:bodyDiv w:val="1"/>
      <w:marLeft w:val="0"/>
      <w:marRight w:val="0"/>
      <w:marTop w:val="0"/>
      <w:marBottom w:val="0"/>
      <w:divBdr>
        <w:top w:val="none" w:sz="0" w:space="0" w:color="auto"/>
        <w:left w:val="none" w:sz="0" w:space="0" w:color="auto"/>
        <w:bottom w:val="none" w:sz="0" w:space="0" w:color="auto"/>
        <w:right w:val="none" w:sz="0" w:space="0" w:color="auto"/>
      </w:divBdr>
    </w:div>
    <w:div w:id="1631326422">
      <w:bodyDiv w:val="1"/>
      <w:marLeft w:val="0"/>
      <w:marRight w:val="0"/>
      <w:marTop w:val="0"/>
      <w:marBottom w:val="0"/>
      <w:divBdr>
        <w:top w:val="none" w:sz="0" w:space="0" w:color="auto"/>
        <w:left w:val="none" w:sz="0" w:space="0" w:color="auto"/>
        <w:bottom w:val="none" w:sz="0" w:space="0" w:color="auto"/>
        <w:right w:val="none" w:sz="0" w:space="0" w:color="auto"/>
      </w:divBdr>
    </w:div>
    <w:div w:id="1631740731">
      <w:bodyDiv w:val="1"/>
      <w:marLeft w:val="0"/>
      <w:marRight w:val="0"/>
      <w:marTop w:val="0"/>
      <w:marBottom w:val="0"/>
      <w:divBdr>
        <w:top w:val="none" w:sz="0" w:space="0" w:color="auto"/>
        <w:left w:val="none" w:sz="0" w:space="0" w:color="auto"/>
        <w:bottom w:val="none" w:sz="0" w:space="0" w:color="auto"/>
        <w:right w:val="none" w:sz="0" w:space="0" w:color="auto"/>
      </w:divBdr>
    </w:div>
    <w:div w:id="1632788660">
      <w:bodyDiv w:val="1"/>
      <w:marLeft w:val="0"/>
      <w:marRight w:val="0"/>
      <w:marTop w:val="0"/>
      <w:marBottom w:val="0"/>
      <w:divBdr>
        <w:top w:val="none" w:sz="0" w:space="0" w:color="auto"/>
        <w:left w:val="none" w:sz="0" w:space="0" w:color="auto"/>
        <w:bottom w:val="none" w:sz="0" w:space="0" w:color="auto"/>
        <w:right w:val="none" w:sz="0" w:space="0" w:color="auto"/>
      </w:divBdr>
    </w:div>
    <w:div w:id="1637174212">
      <w:bodyDiv w:val="1"/>
      <w:marLeft w:val="0"/>
      <w:marRight w:val="0"/>
      <w:marTop w:val="0"/>
      <w:marBottom w:val="0"/>
      <w:divBdr>
        <w:top w:val="none" w:sz="0" w:space="0" w:color="auto"/>
        <w:left w:val="none" w:sz="0" w:space="0" w:color="auto"/>
        <w:bottom w:val="none" w:sz="0" w:space="0" w:color="auto"/>
        <w:right w:val="none" w:sz="0" w:space="0" w:color="auto"/>
      </w:divBdr>
    </w:div>
    <w:div w:id="1637948647">
      <w:bodyDiv w:val="1"/>
      <w:marLeft w:val="0"/>
      <w:marRight w:val="0"/>
      <w:marTop w:val="0"/>
      <w:marBottom w:val="0"/>
      <w:divBdr>
        <w:top w:val="none" w:sz="0" w:space="0" w:color="auto"/>
        <w:left w:val="none" w:sz="0" w:space="0" w:color="auto"/>
        <w:bottom w:val="none" w:sz="0" w:space="0" w:color="auto"/>
        <w:right w:val="none" w:sz="0" w:space="0" w:color="auto"/>
      </w:divBdr>
    </w:div>
    <w:div w:id="1638990372">
      <w:bodyDiv w:val="1"/>
      <w:marLeft w:val="0"/>
      <w:marRight w:val="0"/>
      <w:marTop w:val="0"/>
      <w:marBottom w:val="0"/>
      <w:divBdr>
        <w:top w:val="none" w:sz="0" w:space="0" w:color="auto"/>
        <w:left w:val="none" w:sz="0" w:space="0" w:color="auto"/>
        <w:bottom w:val="none" w:sz="0" w:space="0" w:color="auto"/>
        <w:right w:val="none" w:sz="0" w:space="0" w:color="auto"/>
      </w:divBdr>
    </w:div>
    <w:div w:id="1639257530">
      <w:bodyDiv w:val="1"/>
      <w:marLeft w:val="0"/>
      <w:marRight w:val="0"/>
      <w:marTop w:val="0"/>
      <w:marBottom w:val="0"/>
      <w:divBdr>
        <w:top w:val="none" w:sz="0" w:space="0" w:color="auto"/>
        <w:left w:val="none" w:sz="0" w:space="0" w:color="auto"/>
        <w:bottom w:val="none" w:sz="0" w:space="0" w:color="auto"/>
        <w:right w:val="none" w:sz="0" w:space="0" w:color="auto"/>
      </w:divBdr>
    </w:div>
    <w:div w:id="1639342157">
      <w:bodyDiv w:val="1"/>
      <w:marLeft w:val="0"/>
      <w:marRight w:val="0"/>
      <w:marTop w:val="0"/>
      <w:marBottom w:val="0"/>
      <w:divBdr>
        <w:top w:val="none" w:sz="0" w:space="0" w:color="auto"/>
        <w:left w:val="none" w:sz="0" w:space="0" w:color="auto"/>
        <w:bottom w:val="none" w:sz="0" w:space="0" w:color="auto"/>
        <w:right w:val="none" w:sz="0" w:space="0" w:color="auto"/>
      </w:divBdr>
    </w:div>
    <w:div w:id="1640962142">
      <w:bodyDiv w:val="1"/>
      <w:marLeft w:val="0"/>
      <w:marRight w:val="0"/>
      <w:marTop w:val="0"/>
      <w:marBottom w:val="0"/>
      <w:divBdr>
        <w:top w:val="none" w:sz="0" w:space="0" w:color="auto"/>
        <w:left w:val="none" w:sz="0" w:space="0" w:color="auto"/>
        <w:bottom w:val="none" w:sz="0" w:space="0" w:color="auto"/>
        <w:right w:val="none" w:sz="0" w:space="0" w:color="auto"/>
      </w:divBdr>
    </w:div>
    <w:div w:id="1641426244">
      <w:bodyDiv w:val="1"/>
      <w:marLeft w:val="0"/>
      <w:marRight w:val="0"/>
      <w:marTop w:val="0"/>
      <w:marBottom w:val="0"/>
      <w:divBdr>
        <w:top w:val="none" w:sz="0" w:space="0" w:color="auto"/>
        <w:left w:val="none" w:sz="0" w:space="0" w:color="auto"/>
        <w:bottom w:val="none" w:sz="0" w:space="0" w:color="auto"/>
        <w:right w:val="none" w:sz="0" w:space="0" w:color="auto"/>
      </w:divBdr>
    </w:div>
    <w:div w:id="1644239920">
      <w:bodyDiv w:val="1"/>
      <w:marLeft w:val="0"/>
      <w:marRight w:val="0"/>
      <w:marTop w:val="0"/>
      <w:marBottom w:val="0"/>
      <w:divBdr>
        <w:top w:val="none" w:sz="0" w:space="0" w:color="auto"/>
        <w:left w:val="none" w:sz="0" w:space="0" w:color="auto"/>
        <w:bottom w:val="none" w:sz="0" w:space="0" w:color="auto"/>
        <w:right w:val="none" w:sz="0" w:space="0" w:color="auto"/>
      </w:divBdr>
    </w:div>
    <w:div w:id="1645235842">
      <w:bodyDiv w:val="1"/>
      <w:marLeft w:val="0"/>
      <w:marRight w:val="0"/>
      <w:marTop w:val="0"/>
      <w:marBottom w:val="0"/>
      <w:divBdr>
        <w:top w:val="none" w:sz="0" w:space="0" w:color="auto"/>
        <w:left w:val="none" w:sz="0" w:space="0" w:color="auto"/>
        <w:bottom w:val="none" w:sz="0" w:space="0" w:color="auto"/>
        <w:right w:val="none" w:sz="0" w:space="0" w:color="auto"/>
      </w:divBdr>
    </w:div>
    <w:div w:id="1645310479">
      <w:bodyDiv w:val="1"/>
      <w:marLeft w:val="0"/>
      <w:marRight w:val="0"/>
      <w:marTop w:val="0"/>
      <w:marBottom w:val="0"/>
      <w:divBdr>
        <w:top w:val="none" w:sz="0" w:space="0" w:color="auto"/>
        <w:left w:val="none" w:sz="0" w:space="0" w:color="auto"/>
        <w:bottom w:val="none" w:sz="0" w:space="0" w:color="auto"/>
        <w:right w:val="none" w:sz="0" w:space="0" w:color="auto"/>
      </w:divBdr>
    </w:div>
    <w:div w:id="1645963838">
      <w:bodyDiv w:val="1"/>
      <w:marLeft w:val="0"/>
      <w:marRight w:val="0"/>
      <w:marTop w:val="0"/>
      <w:marBottom w:val="0"/>
      <w:divBdr>
        <w:top w:val="none" w:sz="0" w:space="0" w:color="auto"/>
        <w:left w:val="none" w:sz="0" w:space="0" w:color="auto"/>
        <w:bottom w:val="none" w:sz="0" w:space="0" w:color="auto"/>
        <w:right w:val="none" w:sz="0" w:space="0" w:color="auto"/>
      </w:divBdr>
    </w:div>
    <w:div w:id="1647709698">
      <w:bodyDiv w:val="1"/>
      <w:marLeft w:val="0"/>
      <w:marRight w:val="0"/>
      <w:marTop w:val="0"/>
      <w:marBottom w:val="0"/>
      <w:divBdr>
        <w:top w:val="none" w:sz="0" w:space="0" w:color="auto"/>
        <w:left w:val="none" w:sz="0" w:space="0" w:color="auto"/>
        <w:bottom w:val="none" w:sz="0" w:space="0" w:color="auto"/>
        <w:right w:val="none" w:sz="0" w:space="0" w:color="auto"/>
      </w:divBdr>
    </w:div>
    <w:div w:id="1648317845">
      <w:bodyDiv w:val="1"/>
      <w:marLeft w:val="0"/>
      <w:marRight w:val="0"/>
      <w:marTop w:val="0"/>
      <w:marBottom w:val="0"/>
      <w:divBdr>
        <w:top w:val="none" w:sz="0" w:space="0" w:color="auto"/>
        <w:left w:val="none" w:sz="0" w:space="0" w:color="auto"/>
        <w:bottom w:val="none" w:sz="0" w:space="0" w:color="auto"/>
        <w:right w:val="none" w:sz="0" w:space="0" w:color="auto"/>
      </w:divBdr>
    </w:div>
    <w:div w:id="1649475667">
      <w:bodyDiv w:val="1"/>
      <w:marLeft w:val="0"/>
      <w:marRight w:val="0"/>
      <w:marTop w:val="0"/>
      <w:marBottom w:val="0"/>
      <w:divBdr>
        <w:top w:val="none" w:sz="0" w:space="0" w:color="auto"/>
        <w:left w:val="none" w:sz="0" w:space="0" w:color="auto"/>
        <w:bottom w:val="none" w:sz="0" w:space="0" w:color="auto"/>
        <w:right w:val="none" w:sz="0" w:space="0" w:color="auto"/>
      </w:divBdr>
    </w:div>
    <w:div w:id="1651398447">
      <w:bodyDiv w:val="1"/>
      <w:marLeft w:val="0"/>
      <w:marRight w:val="0"/>
      <w:marTop w:val="0"/>
      <w:marBottom w:val="0"/>
      <w:divBdr>
        <w:top w:val="none" w:sz="0" w:space="0" w:color="auto"/>
        <w:left w:val="none" w:sz="0" w:space="0" w:color="auto"/>
        <w:bottom w:val="none" w:sz="0" w:space="0" w:color="auto"/>
        <w:right w:val="none" w:sz="0" w:space="0" w:color="auto"/>
      </w:divBdr>
    </w:div>
    <w:div w:id="1653949680">
      <w:bodyDiv w:val="1"/>
      <w:marLeft w:val="0"/>
      <w:marRight w:val="0"/>
      <w:marTop w:val="0"/>
      <w:marBottom w:val="0"/>
      <w:divBdr>
        <w:top w:val="none" w:sz="0" w:space="0" w:color="auto"/>
        <w:left w:val="none" w:sz="0" w:space="0" w:color="auto"/>
        <w:bottom w:val="none" w:sz="0" w:space="0" w:color="auto"/>
        <w:right w:val="none" w:sz="0" w:space="0" w:color="auto"/>
      </w:divBdr>
    </w:div>
    <w:div w:id="1655601589">
      <w:bodyDiv w:val="1"/>
      <w:marLeft w:val="0"/>
      <w:marRight w:val="0"/>
      <w:marTop w:val="0"/>
      <w:marBottom w:val="0"/>
      <w:divBdr>
        <w:top w:val="none" w:sz="0" w:space="0" w:color="auto"/>
        <w:left w:val="none" w:sz="0" w:space="0" w:color="auto"/>
        <w:bottom w:val="none" w:sz="0" w:space="0" w:color="auto"/>
        <w:right w:val="none" w:sz="0" w:space="0" w:color="auto"/>
      </w:divBdr>
    </w:div>
    <w:div w:id="1655715908">
      <w:bodyDiv w:val="1"/>
      <w:marLeft w:val="0"/>
      <w:marRight w:val="0"/>
      <w:marTop w:val="0"/>
      <w:marBottom w:val="0"/>
      <w:divBdr>
        <w:top w:val="none" w:sz="0" w:space="0" w:color="auto"/>
        <w:left w:val="none" w:sz="0" w:space="0" w:color="auto"/>
        <w:bottom w:val="none" w:sz="0" w:space="0" w:color="auto"/>
        <w:right w:val="none" w:sz="0" w:space="0" w:color="auto"/>
      </w:divBdr>
    </w:div>
    <w:div w:id="1656639314">
      <w:bodyDiv w:val="1"/>
      <w:marLeft w:val="0"/>
      <w:marRight w:val="0"/>
      <w:marTop w:val="0"/>
      <w:marBottom w:val="0"/>
      <w:divBdr>
        <w:top w:val="none" w:sz="0" w:space="0" w:color="auto"/>
        <w:left w:val="none" w:sz="0" w:space="0" w:color="auto"/>
        <w:bottom w:val="none" w:sz="0" w:space="0" w:color="auto"/>
        <w:right w:val="none" w:sz="0" w:space="0" w:color="auto"/>
      </w:divBdr>
    </w:div>
    <w:div w:id="1656687254">
      <w:bodyDiv w:val="1"/>
      <w:marLeft w:val="0"/>
      <w:marRight w:val="0"/>
      <w:marTop w:val="0"/>
      <w:marBottom w:val="0"/>
      <w:divBdr>
        <w:top w:val="none" w:sz="0" w:space="0" w:color="auto"/>
        <w:left w:val="none" w:sz="0" w:space="0" w:color="auto"/>
        <w:bottom w:val="none" w:sz="0" w:space="0" w:color="auto"/>
        <w:right w:val="none" w:sz="0" w:space="0" w:color="auto"/>
      </w:divBdr>
    </w:div>
    <w:div w:id="1658455502">
      <w:bodyDiv w:val="1"/>
      <w:marLeft w:val="0"/>
      <w:marRight w:val="0"/>
      <w:marTop w:val="0"/>
      <w:marBottom w:val="0"/>
      <w:divBdr>
        <w:top w:val="none" w:sz="0" w:space="0" w:color="auto"/>
        <w:left w:val="none" w:sz="0" w:space="0" w:color="auto"/>
        <w:bottom w:val="none" w:sz="0" w:space="0" w:color="auto"/>
        <w:right w:val="none" w:sz="0" w:space="0" w:color="auto"/>
      </w:divBdr>
    </w:div>
    <w:div w:id="1658874451">
      <w:bodyDiv w:val="1"/>
      <w:marLeft w:val="0"/>
      <w:marRight w:val="0"/>
      <w:marTop w:val="0"/>
      <w:marBottom w:val="0"/>
      <w:divBdr>
        <w:top w:val="none" w:sz="0" w:space="0" w:color="auto"/>
        <w:left w:val="none" w:sz="0" w:space="0" w:color="auto"/>
        <w:bottom w:val="none" w:sz="0" w:space="0" w:color="auto"/>
        <w:right w:val="none" w:sz="0" w:space="0" w:color="auto"/>
      </w:divBdr>
    </w:div>
    <w:div w:id="1659387063">
      <w:bodyDiv w:val="1"/>
      <w:marLeft w:val="0"/>
      <w:marRight w:val="0"/>
      <w:marTop w:val="0"/>
      <w:marBottom w:val="0"/>
      <w:divBdr>
        <w:top w:val="none" w:sz="0" w:space="0" w:color="auto"/>
        <w:left w:val="none" w:sz="0" w:space="0" w:color="auto"/>
        <w:bottom w:val="none" w:sz="0" w:space="0" w:color="auto"/>
        <w:right w:val="none" w:sz="0" w:space="0" w:color="auto"/>
      </w:divBdr>
    </w:div>
    <w:div w:id="1660693106">
      <w:bodyDiv w:val="1"/>
      <w:marLeft w:val="0"/>
      <w:marRight w:val="0"/>
      <w:marTop w:val="0"/>
      <w:marBottom w:val="0"/>
      <w:divBdr>
        <w:top w:val="none" w:sz="0" w:space="0" w:color="auto"/>
        <w:left w:val="none" w:sz="0" w:space="0" w:color="auto"/>
        <w:bottom w:val="none" w:sz="0" w:space="0" w:color="auto"/>
        <w:right w:val="none" w:sz="0" w:space="0" w:color="auto"/>
      </w:divBdr>
    </w:div>
    <w:div w:id="1663511658">
      <w:bodyDiv w:val="1"/>
      <w:marLeft w:val="0"/>
      <w:marRight w:val="0"/>
      <w:marTop w:val="0"/>
      <w:marBottom w:val="0"/>
      <w:divBdr>
        <w:top w:val="none" w:sz="0" w:space="0" w:color="auto"/>
        <w:left w:val="none" w:sz="0" w:space="0" w:color="auto"/>
        <w:bottom w:val="none" w:sz="0" w:space="0" w:color="auto"/>
        <w:right w:val="none" w:sz="0" w:space="0" w:color="auto"/>
      </w:divBdr>
    </w:div>
    <w:div w:id="1666661764">
      <w:bodyDiv w:val="1"/>
      <w:marLeft w:val="0"/>
      <w:marRight w:val="0"/>
      <w:marTop w:val="0"/>
      <w:marBottom w:val="0"/>
      <w:divBdr>
        <w:top w:val="none" w:sz="0" w:space="0" w:color="auto"/>
        <w:left w:val="none" w:sz="0" w:space="0" w:color="auto"/>
        <w:bottom w:val="none" w:sz="0" w:space="0" w:color="auto"/>
        <w:right w:val="none" w:sz="0" w:space="0" w:color="auto"/>
      </w:divBdr>
    </w:div>
    <w:div w:id="1666978080">
      <w:bodyDiv w:val="1"/>
      <w:marLeft w:val="0"/>
      <w:marRight w:val="0"/>
      <w:marTop w:val="0"/>
      <w:marBottom w:val="0"/>
      <w:divBdr>
        <w:top w:val="none" w:sz="0" w:space="0" w:color="auto"/>
        <w:left w:val="none" w:sz="0" w:space="0" w:color="auto"/>
        <w:bottom w:val="none" w:sz="0" w:space="0" w:color="auto"/>
        <w:right w:val="none" w:sz="0" w:space="0" w:color="auto"/>
      </w:divBdr>
    </w:div>
    <w:div w:id="1667975538">
      <w:bodyDiv w:val="1"/>
      <w:marLeft w:val="0"/>
      <w:marRight w:val="0"/>
      <w:marTop w:val="0"/>
      <w:marBottom w:val="0"/>
      <w:divBdr>
        <w:top w:val="none" w:sz="0" w:space="0" w:color="auto"/>
        <w:left w:val="none" w:sz="0" w:space="0" w:color="auto"/>
        <w:bottom w:val="none" w:sz="0" w:space="0" w:color="auto"/>
        <w:right w:val="none" w:sz="0" w:space="0" w:color="auto"/>
      </w:divBdr>
    </w:div>
    <w:div w:id="1669213497">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671134441">
      <w:bodyDiv w:val="1"/>
      <w:marLeft w:val="0"/>
      <w:marRight w:val="0"/>
      <w:marTop w:val="0"/>
      <w:marBottom w:val="0"/>
      <w:divBdr>
        <w:top w:val="none" w:sz="0" w:space="0" w:color="auto"/>
        <w:left w:val="none" w:sz="0" w:space="0" w:color="auto"/>
        <w:bottom w:val="none" w:sz="0" w:space="0" w:color="auto"/>
        <w:right w:val="none" w:sz="0" w:space="0" w:color="auto"/>
      </w:divBdr>
    </w:div>
    <w:div w:id="1671325978">
      <w:bodyDiv w:val="1"/>
      <w:marLeft w:val="0"/>
      <w:marRight w:val="0"/>
      <w:marTop w:val="0"/>
      <w:marBottom w:val="0"/>
      <w:divBdr>
        <w:top w:val="none" w:sz="0" w:space="0" w:color="auto"/>
        <w:left w:val="none" w:sz="0" w:space="0" w:color="auto"/>
        <w:bottom w:val="none" w:sz="0" w:space="0" w:color="auto"/>
        <w:right w:val="none" w:sz="0" w:space="0" w:color="auto"/>
      </w:divBdr>
    </w:div>
    <w:div w:id="1671713024">
      <w:bodyDiv w:val="1"/>
      <w:marLeft w:val="0"/>
      <w:marRight w:val="0"/>
      <w:marTop w:val="0"/>
      <w:marBottom w:val="0"/>
      <w:divBdr>
        <w:top w:val="none" w:sz="0" w:space="0" w:color="auto"/>
        <w:left w:val="none" w:sz="0" w:space="0" w:color="auto"/>
        <w:bottom w:val="none" w:sz="0" w:space="0" w:color="auto"/>
        <w:right w:val="none" w:sz="0" w:space="0" w:color="auto"/>
      </w:divBdr>
    </w:div>
    <w:div w:id="1672097257">
      <w:bodyDiv w:val="1"/>
      <w:marLeft w:val="0"/>
      <w:marRight w:val="0"/>
      <w:marTop w:val="0"/>
      <w:marBottom w:val="0"/>
      <w:divBdr>
        <w:top w:val="none" w:sz="0" w:space="0" w:color="auto"/>
        <w:left w:val="none" w:sz="0" w:space="0" w:color="auto"/>
        <w:bottom w:val="none" w:sz="0" w:space="0" w:color="auto"/>
        <w:right w:val="none" w:sz="0" w:space="0" w:color="auto"/>
      </w:divBdr>
    </w:div>
    <w:div w:id="1674651581">
      <w:bodyDiv w:val="1"/>
      <w:marLeft w:val="0"/>
      <w:marRight w:val="0"/>
      <w:marTop w:val="0"/>
      <w:marBottom w:val="0"/>
      <w:divBdr>
        <w:top w:val="none" w:sz="0" w:space="0" w:color="auto"/>
        <w:left w:val="none" w:sz="0" w:space="0" w:color="auto"/>
        <w:bottom w:val="none" w:sz="0" w:space="0" w:color="auto"/>
        <w:right w:val="none" w:sz="0" w:space="0" w:color="auto"/>
      </w:divBdr>
    </w:div>
    <w:div w:id="1677459760">
      <w:bodyDiv w:val="1"/>
      <w:marLeft w:val="0"/>
      <w:marRight w:val="0"/>
      <w:marTop w:val="0"/>
      <w:marBottom w:val="0"/>
      <w:divBdr>
        <w:top w:val="none" w:sz="0" w:space="0" w:color="auto"/>
        <w:left w:val="none" w:sz="0" w:space="0" w:color="auto"/>
        <w:bottom w:val="none" w:sz="0" w:space="0" w:color="auto"/>
        <w:right w:val="none" w:sz="0" w:space="0" w:color="auto"/>
      </w:divBdr>
    </w:div>
    <w:div w:id="1677800911">
      <w:bodyDiv w:val="1"/>
      <w:marLeft w:val="0"/>
      <w:marRight w:val="0"/>
      <w:marTop w:val="0"/>
      <w:marBottom w:val="0"/>
      <w:divBdr>
        <w:top w:val="none" w:sz="0" w:space="0" w:color="auto"/>
        <w:left w:val="none" w:sz="0" w:space="0" w:color="auto"/>
        <w:bottom w:val="none" w:sz="0" w:space="0" w:color="auto"/>
        <w:right w:val="none" w:sz="0" w:space="0" w:color="auto"/>
      </w:divBdr>
    </w:div>
    <w:div w:id="1677877282">
      <w:bodyDiv w:val="1"/>
      <w:marLeft w:val="0"/>
      <w:marRight w:val="0"/>
      <w:marTop w:val="0"/>
      <w:marBottom w:val="0"/>
      <w:divBdr>
        <w:top w:val="none" w:sz="0" w:space="0" w:color="auto"/>
        <w:left w:val="none" w:sz="0" w:space="0" w:color="auto"/>
        <w:bottom w:val="none" w:sz="0" w:space="0" w:color="auto"/>
        <w:right w:val="none" w:sz="0" w:space="0" w:color="auto"/>
      </w:divBdr>
    </w:div>
    <w:div w:id="1679115871">
      <w:bodyDiv w:val="1"/>
      <w:marLeft w:val="0"/>
      <w:marRight w:val="0"/>
      <w:marTop w:val="0"/>
      <w:marBottom w:val="0"/>
      <w:divBdr>
        <w:top w:val="none" w:sz="0" w:space="0" w:color="auto"/>
        <w:left w:val="none" w:sz="0" w:space="0" w:color="auto"/>
        <w:bottom w:val="none" w:sz="0" w:space="0" w:color="auto"/>
        <w:right w:val="none" w:sz="0" w:space="0" w:color="auto"/>
      </w:divBdr>
    </w:div>
    <w:div w:id="1680617092">
      <w:bodyDiv w:val="1"/>
      <w:marLeft w:val="0"/>
      <w:marRight w:val="0"/>
      <w:marTop w:val="0"/>
      <w:marBottom w:val="0"/>
      <w:divBdr>
        <w:top w:val="none" w:sz="0" w:space="0" w:color="auto"/>
        <w:left w:val="none" w:sz="0" w:space="0" w:color="auto"/>
        <w:bottom w:val="none" w:sz="0" w:space="0" w:color="auto"/>
        <w:right w:val="none" w:sz="0" w:space="0" w:color="auto"/>
      </w:divBdr>
    </w:div>
    <w:div w:id="1681421366">
      <w:bodyDiv w:val="1"/>
      <w:marLeft w:val="0"/>
      <w:marRight w:val="0"/>
      <w:marTop w:val="0"/>
      <w:marBottom w:val="0"/>
      <w:divBdr>
        <w:top w:val="none" w:sz="0" w:space="0" w:color="auto"/>
        <w:left w:val="none" w:sz="0" w:space="0" w:color="auto"/>
        <w:bottom w:val="none" w:sz="0" w:space="0" w:color="auto"/>
        <w:right w:val="none" w:sz="0" w:space="0" w:color="auto"/>
      </w:divBdr>
    </w:div>
    <w:div w:id="1681544854">
      <w:bodyDiv w:val="1"/>
      <w:marLeft w:val="0"/>
      <w:marRight w:val="0"/>
      <w:marTop w:val="0"/>
      <w:marBottom w:val="0"/>
      <w:divBdr>
        <w:top w:val="none" w:sz="0" w:space="0" w:color="auto"/>
        <w:left w:val="none" w:sz="0" w:space="0" w:color="auto"/>
        <w:bottom w:val="none" w:sz="0" w:space="0" w:color="auto"/>
        <w:right w:val="none" w:sz="0" w:space="0" w:color="auto"/>
      </w:divBdr>
    </w:div>
    <w:div w:id="1681548216">
      <w:bodyDiv w:val="1"/>
      <w:marLeft w:val="0"/>
      <w:marRight w:val="0"/>
      <w:marTop w:val="0"/>
      <w:marBottom w:val="0"/>
      <w:divBdr>
        <w:top w:val="none" w:sz="0" w:space="0" w:color="auto"/>
        <w:left w:val="none" w:sz="0" w:space="0" w:color="auto"/>
        <w:bottom w:val="none" w:sz="0" w:space="0" w:color="auto"/>
        <w:right w:val="none" w:sz="0" w:space="0" w:color="auto"/>
      </w:divBdr>
    </w:div>
    <w:div w:id="1682199024">
      <w:bodyDiv w:val="1"/>
      <w:marLeft w:val="0"/>
      <w:marRight w:val="0"/>
      <w:marTop w:val="0"/>
      <w:marBottom w:val="0"/>
      <w:divBdr>
        <w:top w:val="none" w:sz="0" w:space="0" w:color="auto"/>
        <w:left w:val="none" w:sz="0" w:space="0" w:color="auto"/>
        <w:bottom w:val="none" w:sz="0" w:space="0" w:color="auto"/>
        <w:right w:val="none" w:sz="0" w:space="0" w:color="auto"/>
      </w:divBdr>
    </w:div>
    <w:div w:id="1682507873">
      <w:bodyDiv w:val="1"/>
      <w:marLeft w:val="0"/>
      <w:marRight w:val="0"/>
      <w:marTop w:val="0"/>
      <w:marBottom w:val="0"/>
      <w:divBdr>
        <w:top w:val="none" w:sz="0" w:space="0" w:color="auto"/>
        <w:left w:val="none" w:sz="0" w:space="0" w:color="auto"/>
        <w:bottom w:val="none" w:sz="0" w:space="0" w:color="auto"/>
        <w:right w:val="none" w:sz="0" w:space="0" w:color="auto"/>
      </w:divBdr>
    </w:div>
    <w:div w:id="1684017960">
      <w:bodyDiv w:val="1"/>
      <w:marLeft w:val="0"/>
      <w:marRight w:val="0"/>
      <w:marTop w:val="0"/>
      <w:marBottom w:val="0"/>
      <w:divBdr>
        <w:top w:val="none" w:sz="0" w:space="0" w:color="auto"/>
        <w:left w:val="none" w:sz="0" w:space="0" w:color="auto"/>
        <w:bottom w:val="none" w:sz="0" w:space="0" w:color="auto"/>
        <w:right w:val="none" w:sz="0" w:space="0" w:color="auto"/>
      </w:divBdr>
    </w:div>
    <w:div w:id="1687320727">
      <w:bodyDiv w:val="1"/>
      <w:marLeft w:val="0"/>
      <w:marRight w:val="0"/>
      <w:marTop w:val="0"/>
      <w:marBottom w:val="0"/>
      <w:divBdr>
        <w:top w:val="none" w:sz="0" w:space="0" w:color="auto"/>
        <w:left w:val="none" w:sz="0" w:space="0" w:color="auto"/>
        <w:bottom w:val="none" w:sz="0" w:space="0" w:color="auto"/>
        <w:right w:val="none" w:sz="0" w:space="0" w:color="auto"/>
      </w:divBdr>
    </w:div>
    <w:div w:id="1688678026">
      <w:bodyDiv w:val="1"/>
      <w:marLeft w:val="0"/>
      <w:marRight w:val="0"/>
      <w:marTop w:val="0"/>
      <w:marBottom w:val="0"/>
      <w:divBdr>
        <w:top w:val="none" w:sz="0" w:space="0" w:color="auto"/>
        <w:left w:val="none" w:sz="0" w:space="0" w:color="auto"/>
        <w:bottom w:val="none" w:sz="0" w:space="0" w:color="auto"/>
        <w:right w:val="none" w:sz="0" w:space="0" w:color="auto"/>
      </w:divBdr>
    </w:div>
    <w:div w:id="1689287303">
      <w:bodyDiv w:val="1"/>
      <w:marLeft w:val="0"/>
      <w:marRight w:val="0"/>
      <w:marTop w:val="0"/>
      <w:marBottom w:val="0"/>
      <w:divBdr>
        <w:top w:val="none" w:sz="0" w:space="0" w:color="auto"/>
        <w:left w:val="none" w:sz="0" w:space="0" w:color="auto"/>
        <w:bottom w:val="none" w:sz="0" w:space="0" w:color="auto"/>
        <w:right w:val="none" w:sz="0" w:space="0" w:color="auto"/>
      </w:divBdr>
    </w:div>
    <w:div w:id="1691444466">
      <w:bodyDiv w:val="1"/>
      <w:marLeft w:val="0"/>
      <w:marRight w:val="0"/>
      <w:marTop w:val="0"/>
      <w:marBottom w:val="0"/>
      <w:divBdr>
        <w:top w:val="none" w:sz="0" w:space="0" w:color="auto"/>
        <w:left w:val="none" w:sz="0" w:space="0" w:color="auto"/>
        <w:bottom w:val="none" w:sz="0" w:space="0" w:color="auto"/>
        <w:right w:val="none" w:sz="0" w:space="0" w:color="auto"/>
      </w:divBdr>
    </w:div>
    <w:div w:id="1692561074">
      <w:bodyDiv w:val="1"/>
      <w:marLeft w:val="0"/>
      <w:marRight w:val="0"/>
      <w:marTop w:val="0"/>
      <w:marBottom w:val="0"/>
      <w:divBdr>
        <w:top w:val="none" w:sz="0" w:space="0" w:color="auto"/>
        <w:left w:val="none" w:sz="0" w:space="0" w:color="auto"/>
        <w:bottom w:val="none" w:sz="0" w:space="0" w:color="auto"/>
        <w:right w:val="none" w:sz="0" w:space="0" w:color="auto"/>
      </w:divBdr>
    </w:div>
    <w:div w:id="1693258335">
      <w:bodyDiv w:val="1"/>
      <w:marLeft w:val="0"/>
      <w:marRight w:val="0"/>
      <w:marTop w:val="0"/>
      <w:marBottom w:val="0"/>
      <w:divBdr>
        <w:top w:val="none" w:sz="0" w:space="0" w:color="auto"/>
        <w:left w:val="none" w:sz="0" w:space="0" w:color="auto"/>
        <w:bottom w:val="none" w:sz="0" w:space="0" w:color="auto"/>
        <w:right w:val="none" w:sz="0" w:space="0" w:color="auto"/>
      </w:divBdr>
    </w:div>
    <w:div w:id="1694723531">
      <w:bodyDiv w:val="1"/>
      <w:marLeft w:val="0"/>
      <w:marRight w:val="0"/>
      <w:marTop w:val="0"/>
      <w:marBottom w:val="0"/>
      <w:divBdr>
        <w:top w:val="none" w:sz="0" w:space="0" w:color="auto"/>
        <w:left w:val="none" w:sz="0" w:space="0" w:color="auto"/>
        <w:bottom w:val="none" w:sz="0" w:space="0" w:color="auto"/>
        <w:right w:val="none" w:sz="0" w:space="0" w:color="auto"/>
      </w:divBdr>
    </w:div>
    <w:div w:id="1695961990">
      <w:bodyDiv w:val="1"/>
      <w:marLeft w:val="0"/>
      <w:marRight w:val="0"/>
      <w:marTop w:val="0"/>
      <w:marBottom w:val="0"/>
      <w:divBdr>
        <w:top w:val="none" w:sz="0" w:space="0" w:color="auto"/>
        <w:left w:val="none" w:sz="0" w:space="0" w:color="auto"/>
        <w:bottom w:val="none" w:sz="0" w:space="0" w:color="auto"/>
        <w:right w:val="none" w:sz="0" w:space="0" w:color="auto"/>
      </w:divBdr>
    </w:div>
    <w:div w:id="1701665152">
      <w:bodyDiv w:val="1"/>
      <w:marLeft w:val="0"/>
      <w:marRight w:val="0"/>
      <w:marTop w:val="0"/>
      <w:marBottom w:val="0"/>
      <w:divBdr>
        <w:top w:val="none" w:sz="0" w:space="0" w:color="auto"/>
        <w:left w:val="none" w:sz="0" w:space="0" w:color="auto"/>
        <w:bottom w:val="none" w:sz="0" w:space="0" w:color="auto"/>
        <w:right w:val="none" w:sz="0" w:space="0" w:color="auto"/>
      </w:divBdr>
    </w:div>
    <w:div w:id="1701786098">
      <w:bodyDiv w:val="1"/>
      <w:marLeft w:val="0"/>
      <w:marRight w:val="0"/>
      <w:marTop w:val="0"/>
      <w:marBottom w:val="0"/>
      <w:divBdr>
        <w:top w:val="none" w:sz="0" w:space="0" w:color="auto"/>
        <w:left w:val="none" w:sz="0" w:space="0" w:color="auto"/>
        <w:bottom w:val="none" w:sz="0" w:space="0" w:color="auto"/>
        <w:right w:val="none" w:sz="0" w:space="0" w:color="auto"/>
      </w:divBdr>
    </w:div>
    <w:div w:id="1701861626">
      <w:bodyDiv w:val="1"/>
      <w:marLeft w:val="0"/>
      <w:marRight w:val="0"/>
      <w:marTop w:val="0"/>
      <w:marBottom w:val="0"/>
      <w:divBdr>
        <w:top w:val="none" w:sz="0" w:space="0" w:color="auto"/>
        <w:left w:val="none" w:sz="0" w:space="0" w:color="auto"/>
        <w:bottom w:val="none" w:sz="0" w:space="0" w:color="auto"/>
        <w:right w:val="none" w:sz="0" w:space="0" w:color="auto"/>
      </w:divBdr>
    </w:div>
    <w:div w:id="1705786449">
      <w:bodyDiv w:val="1"/>
      <w:marLeft w:val="0"/>
      <w:marRight w:val="0"/>
      <w:marTop w:val="0"/>
      <w:marBottom w:val="0"/>
      <w:divBdr>
        <w:top w:val="none" w:sz="0" w:space="0" w:color="auto"/>
        <w:left w:val="none" w:sz="0" w:space="0" w:color="auto"/>
        <w:bottom w:val="none" w:sz="0" w:space="0" w:color="auto"/>
        <w:right w:val="none" w:sz="0" w:space="0" w:color="auto"/>
      </w:divBdr>
    </w:div>
    <w:div w:id="1705791065">
      <w:bodyDiv w:val="1"/>
      <w:marLeft w:val="0"/>
      <w:marRight w:val="0"/>
      <w:marTop w:val="0"/>
      <w:marBottom w:val="0"/>
      <w:divBdr>
        <w:top w:val="none" w:sz="0" w:space="0" w:color="auto"/>
        <w:left w:val="none" w:sz="0" w:space="0" w:color="auto"/>
        <w:bottom w:val="none" w:sz="0" w:space="0" w:color="auto"/>
        <w:right w:val="none" w:sz="0" w:space="0" w:color="auto"/>
      </w:divBdr>
    </w:div>
    <w:div w:id="1706827994">
      <w:bodyDiv w:val="1"/>
      <w:marLeft w:val="0"/>
      <w:marRight w:val="0"/>
      <w:marTop w:val="0"/>
      <w:marBottom w:val="0"/>
      <w:divBdr>
        <w:top w:val="none" w:sz="0" w:space="0" w:color="auto"/>
        <w:left w:val="none" w:sz="0" w:space="0" w:color="auto"/>
        <w:bottom w:val="none" w:sz="0" w:space="0" w:color="auto"/>
        <w:right w:val="none" w:sz="0" w:space="0" w:color="auto"/>
      </w:divBdr>
    </w:div>
    <w:div w:id="1708025756">
      <w:bodyDiv w:val="1"/>
      <w:marLeft w:val="0"/>
      <w:marRight w:val="0"/>
      <w:marTop w:val="0"/>
      <w:marBottom w:val="0"/>
      <w:divBdr>
        <w:top w:val="none" w:sz="0" w:space="0" w:color="auto"/>
        <w:left w:val="none" w:sz="0" w:space="0" w:color="auto"/>
        <w:bottom w:val="none" w:sz="0" w:space="0" w:color="auto"/>
        <w:right w:val="none" w:sz="0" w:space="0" w:color="auto"/>
      </w:divBdr>
    </w:div>
    <w:div w:id="1708144598">
      <w:bodyDiv w:val="1"/>
      <w:marLeft w:val="0"/>
      <w:marRight w:val="0"/>
      <w:marTop w:val="0"/>
      <w:marBottom w:val="0"/>
      <w:divBdr>
        <w:top w:val="none" w:sz="0" w:space="0" w:color="auto"/>
        <w:left w:val="none" w:sz="0" w:space="0" w:color="auto"/>
        <w:bottom w:val="none" w:sz="0" w:space="0" w:color="auto"/>
        <w:right w:val="none" w:sz="0" w:space="0" w:color="auto"/>
      </w:divBdr>
    </w:div>
    <w:div w:id="1708406238">
      <w:bodyDiv w:val="1"/>
      <w:marLeft w:val="0"/>
      <w:marRight w:val="0"/>
      <w:marTop w:val="0"/>
      <w:marBottom w:val="0"/>
      <w:divBdr>
        <w:top w:val="none" w:sz="0" w:space="0" w:color="auto"/>
        <w:left w:val="none" w:sz="0" w:space="0" w:color="auto"/>
        <w:bottom w:val="none" w:sz="0" w:space="0" w:color="auto"/>
        <w:right w:val="none" w:sz="0" w:space="0" w:color="auto"/>
      </w:divBdr>
    </w:div>
    <w:div w:id="1709259140">
      <w:bodyDiv w:val="1"/>
      <w:marLeft w:val="0"/>
      <w:marRight w:val="0"/>
      <w:marTop w:val="0"/>
      <w:marBottom w:val="0"/>
      <w:divBdr>
        <w:top w:val="none" w:sz="0" w:space="0" w:color="auto"/>
        <w:left w:val="none" w:sz="0" w:space="0" w:color="auto"/>
        <w:bottom w:val="none" w:sz="0" w:space="0" w:color="auto"/>
        <w:right w:val="none" w:sz="0" w:space="0" w:color="auto"/>
      </w:divBdr>
    </w:div>
    <w:div w:id="1709641610">
      <w:bodyDiv w:val="1"/>
      <w:marLeft w:val="0"/>
      <w:marRight w:val="0"/>
      <w:marTop w:val="0"/>
      <w:marBottom w:val="0"/>
      <w:divBdr>
        <w:top w:val="none" w:sz="0" w:space="0" w:color="auto"/>
        <w:left w:val="none" w:sz="0" w:space="0" w:color="auto"/>
        <w:bottom w:val="none" w:sz="0" w:space="0" w:color="auto"/>
        <w:right w:val="none" w:sz="0" w:space="0" w:color="auto"/>
      </w:divBdr>
    </w:div>
    <w:div w:id="1709796903">
      <w:bodyDiv w:val="1"/>
      <w:marLeft w:val="0"/>
      <w:marRight w:val="0"/>
      <w:marTop w:val="0"/>
      <w:marBottom w:val="0"/>
      <w:divBdr>
        <w:top w:val="none" w:sz="0" w:space="0" w:color="auto"/>
        <w:left w:val="none" w:sz="0" w:space="0" w:color="auto"/>
        <w:bottom w:val="none" w:sz="0" w:space="0" w:color="auto"/>
        <w:right w:val="none" w:sz="0" w:space="0" w:color="auto"/>
      </w:divBdr>
    </w:div>
    <w:div w:id="1710451865">
      <w:bodyDiv w:val="1"/>
      <w:marLeft w:val="0"/>
      <w:marRight w:val="0"/>
      <w:marTop w:val="0"/>
      <w:marBottom w:val="0"/>
      <w:divBdr>
        <w:top w:val="none" w:sz="0" w:space="0" w:color="auto"/>
        <w:left w:val="none" w:sz="0" w:space="0" w:color="auto"/>
        <w:bottom w:val="none" w:sz="0" w:space="0" w:color="auto"/>
        <w:right w:val="none" w:sz="0" w:space="0" w:color="auto"/>
      </w:divBdr>
    </w:div>
    <w:div w:id="1711759286">
      <w:bodyDiv w:val="1"/>
      <w:marLeft w:val="0"/>
      <w:marRight w:val="0"/>
      <w:marTop w:val="0"/>
      <w:marBottom w:val="0"/>
      <w:divBdr>
        <w:top w:val="none" w:sz="0" w:space="0" w:color="auto"/>
        <w:left w:val="none" w:sz="0" w:space="0" w:color="auto"/>
        <w:bottom w:val="none" w:sz="0" w:space="0" w:color="auto"/>
        <w:right w:val="none" w:sz="0" w:space="0" w:color="auto"/>
      </w:divBdr>
    </w:div>
    <w:div w:id="1713379819">
      <w:bodyDiv w:val="1"/>
      <w:marLeft w:val="0"/>
      <w:marRight w:val="0"/>
      <w:marTop w:val="0"/>
      <w:marBottom w:val="0"/>
      <w:divBdr>
        <w:top w:val="none" w:sz="0" w:space="0" w:color="auto"/>
        <w:left w:val="none" w:sz="0" w:space="0" w:color="auto"/>
        <w:bottom w:val="none" w:sz="0" w:space="0" w:color="auto"/>
        <w:right w:val="none" w:sz="0" w:space="0" w:color="auto"/>
      </w:divBdr>
    </w:div>
    <w:div w:id="1713731816">
      <w:bodyDiv w:val="1"/>
      <w:marLeft w:val="0"/>
      <w:marRight w:val="0"/>
      <w:marTop w:val="0"/>
      <w:marBottom w:val="0"/>
      <w:divBdr>
        <w:top w:val="none" w:sz="0" w:space="0" w:color="auto"/>
        <w:left w:val="none" w:sz="0" w:space="0" w:color="auto"/>
        <w:bottom w:val="none" w:sz="0" w:space="0" w:color="auto"/>
        <w:right w:val="none" w:sz="0" w:space="0" w:color="auto"/>
      </w:divBdr>
    </w:div>
    <w:div w:id="1714311596">
      <w:bodyDiv w:val="1"/>
      <w:marLeft w:val="0"/>
      <w:marRight w:val="0"/>
      <w:marTop w:val="0"/>
      <w:marBottom w:val="0"/>
      <w:divBdr>
        <w:top w:val="none" w:sz="0" w:space="0" w:color="auto"/>
        <w:left w:val="none" w:sz="0" w:space="0" w:color="auto"/>
        <w:bottom w:val="none" w:sz="0" w:space="0" w:color="auto"/>
        <w:right w:val="none" w:sz="0" w:space="0" w:color="auto"/>
      </w:divBdr>
    </w:div>
    <w:div w:id="1720204781">
      <w:bodyDiv w:val="1"/>
      <w:marLeft w:val="0"/>
      <w:marRight w:val="0"/>
      <w:marTop w:val="0"/>
      <w:marBottom w:val="0"/>
      <w:divBdr>
        <w:top w:val="none" w:sz="0" w:space="0" w:color="auto"/>
        <w:left w:val="none" w:sz="0" w:space="0" w:color="auto"/>
        <w:bottom w:val="none" w:sz="0" w:space="0" w:color="auto"/>
        <w:right w:val="none" w:sz="0" w:space="0" w:color="auto"/>
      </w:divBdr>
    </w:div>
    <w:div w:id="1721322010">
      <w:bodyDiv w:val="1"/>
      <w:marLeft w:val="0"/>
      <w:marRight w:val="0"/>
      <w:marTop w:val="0"/>
      <w:marBottom w:val="0"/>
      <w:divBdr>
        <w:top w:val="none" w:sz="0" w:space="0" w:color="auto"/>
        <w:left w:val="none" w:sz="0" w:space="0" w:color="auto"/>
        <w:bottom w:val="none" w:sz="0" w:space="0" w:color="auto"/>
        <w:right w:val="none" w:sz="0" w:space="0" w:color="auto"/>
      </w:divBdr>
    </w:div>
    <w:div w:id="1726568358">
      <w:bodyDiv w:val="1"/>
      <w:marLeft w:val="0"/>
      <w:marRight w:val="0"/>
      <w:marTop w:val="0"/>
      <w:marBottom w:val="0"/>
      <w:divBdr>
        <w:top w:val="none" w:sz="0" w:space="0" w:color="auto"/>
        <w:left w:val="none" w:sz="0" w:space="0" w:color="auto"/>
        <w:bottom w:val="none" w:sz="0" w:space="0" w:color="auto"/>
        <w:right w:val="none" w:sz="0" w:space="0" w:color="auto"/>
      </w:divBdr>
    </w:div>
    <w:div w:id="1727145588">
      <w:bodyDiv w:val="1"/>
      <w:marLeft w:val="0"/>
      <w:marRight w:val="0"/>
      <w:marTop w:val="0"/>
      <w:marBottom w:val="0"/>
      <w:divBdr>
        <w:top w:val="none" w:sz="0" w:space="0" w:color="auto"/>
        <w:left w:val="none" w:sz="0" w:space="0" w:color="auto"/>
        <w:bottom w:val="none" w:sz="0" w:space="0" w:color="auto"/>
        <w:right w:val="none" w:sz="0" w:space="0" w:color="auto"/>
      </w:divBdr>
    </w:div>
    <w:div w:id="1728920984">
      <w:bodyDiv w:val="1"/>
      <w:marLeft w:val="0"/>
      <w:marRight w:val="0"/>
      <w:marTop w:val="0"/>
      <w:marBottom w:val="0"/>
      <w:divBdr>
        <w:top w:val="none" w:sz="0" w:space="0" w:color="auto"/>
        <w:left w:val="none" w:sz="0" w:space="0" w:color="auto"/>
        <w:bottom w:val="none" w:sz="0" w:space="0" w:color="auto"/>
        <w:right w:val="none" w:sz="0" w:space="0" w:color="auto"/>
      </w:divBdr>
    </w:div>
    <w:div w:id="1729917808">
      <w:bodyDiv w:val="1"/>
      <w:marLeft w:val="0"/>
      <w:marRight w:val="0"/>
      <w:marTop w:val="0"/>
      <w:marBottom w:val="0"/>
      <w:divBdr>
        <w:top w:val="none" w:sz="0" w:space="0" w:color="auto"/>
        <w:left w:val="none" w:sz="0" w:space="0" w:color="auto"/>
        <w:bottom w:val="none" w:sz="0" w:space="0" w:color="auto"/>
        <w:right w:val="none" w:sz="0" w:space="0" w:color="auto"/>
      </w:divBdr>
    </w:div>
    <w:div w:id="1730037747">
      <w:bodyDiv w:val="1"/>
      <w:marLeft w:val="0"/>
      <w:marRight w:val="0"/>
      <w:marTop w:val="0"/>
      <w:marBottom w:val="0"/>
      <w:divBdr>
        <w:top w:val="none" w:sz="0" w:space="0" w:color="auto"/>
        <w:left w:val="none" w:sz="0" w:space="0" w:color="auto"/>
        <w:bottom w:val="none" w:sz="0" w:space="0" w:color="auto"/>
        <w:right w:val="none" w:sz="0" w:space="0" w:color="auto"/>
      </w:divBdr>
    </w:div>
    <w:div w:id="1731658360">
      <w:bodyDiv w:val="1"/>
      <w:marLeft w:val="0"/>
      <w:marRight w:val="0"/>
      <w:marTop w:val="0"/>
      <w:marBottom w:val="0"/>
      <w:divBdr>
        <w:top w:val="none" w:sz="0" w:space="0" w:color="auto"/>
        <w:left w:val="none" w:sz="0" w:space="0" w:color="auto"/>
        <w:bottom w:val="none" w:sz="0" w:space="0" w:color="auto"/>
        <w:right w:val="none" w:sz="0" w:space="0" w:color="auto"/>
      </w:divBdr>
    </w:div>
    <w:div w:id="1736665550">
      <w:bodyDiv w:val="1"/>
      <w:marLeft w:val="0"/>
      <w:marRight w:val="0"/>
      <w:marTop w:val="0"/>
      <w:marBottom w:val="0"/>
      <w:divBdr>
        <w:top w:val="none" w:sz="0" w:space="0" w:color="auto"/>
        <w:left w:val="none" w:sz="0" w:space="0" w:color="auto"/>
        <w:bottom w:val="none" w:sz="0" w:space="0" w:color="auto"/>
        <w:right w:val="none" w:sz="0" w:space="0" w:color="auto"/>
      </w:divBdr>
    </w:div>
    <w:div w:id="1736972018">
      <w:bodyDiv w:val="1"/>
      <w:marLeft w:val="0"/>
      <w:marRight w:val="0"/>
      <w:marTop w:val="0"/>
      <w:marBottom w:val="0"/>
      <w:divBdr>
        <w:top w:val="none" w:sz="0" w:space="0" w:color="auto"/>
        <w:left w:val="none" w:sz="0" w:space="0" w:color="auto"/>
        <w:bottom w:val="none" w:sz="0" w:space="0" w:color="auto"/>
        <w:right w:val="none" w:sz="0" w:space="0" w:color="auto"/>
      </w:divBdr>
    </w:div>
    <w:div w:id="1742751718">
      <w:bodyDiv w:val="1"/>
      <w:marLeft w:val="0"/>
      <w:marRight w:val="0"/>
      <w:marTop w:val="0"/>
      <w:marBottom w:val="0"/>
      <w:divBdr>
        <w:top w:val="none" w:sz="0" w:space="0" w:color="auto"/>
        <w:left w:val="none" w:sz="0" w:space="0" w:color="auto"/>
        <w:bottom w:val="none" w:sz="0" w:space="0" w:color="auto"/>
        <w:right w:val="none" w:sz="0" w:space="0" w:color="auto"/>
      </w:divBdr>
    </w:div>
    <w:div w:id="1744058478">
      <w:bodyDiv w:val="1"/>
      <w:marLeft w:val="0"/>
      <w:marRight w:val="0"/>
      <w:marTop w:val="0"/>
      <w:marBottom w:val="0"/>
      <w:divBdr>
        <w:top w:val="none" w:sz="0" w:space="0" w:color="auto"/>
        <w:left w:val="none" w:sz="0" w:space="0" w:color="auto"/>
        <w:bottom w:val="none" w:sz="0" w:space="0" w:color="auto"/>
        <w:right w:val="none" w:sz="0" w:space="0" w:color="auto"/>
      </w:divBdr>
    </w:div>
    <w:div w:id="1744137642">
      <w:bodyDiv w:val="1"/>
      <w:marLeft w:val="0"/>
      <w:marRight w:val="0"/>
      <w:marTop w:val="0"/>
      <w:marBottom w:val="0"/>
      <w:divBdr>
        <w:top w:val="none" w:sz="0" w:space="0" w:color="auto"/>
        <w:left w:val="none" w:sz="0" w:space="0" w:color="auto"/>
        <w:bottom w:val="none" w:sz="0" w:space="0" w:color="auto"/>
        <w:right w:val="none" w:sz="0" w:space="0" w:color="auto"/>
      </w:divBdr>
    </w:div>
    <w:div w:id="1744907830">
      <w:bodyDiv w:val="1"/>
      <w:marLeft w:val="0"/>
      <w:marRight w:val="0"/>
      <w:marTop w:val="0"/>
      <w:marBottom w:val="0"/>
      <w:divBdr>
        <w:top w:val="none" w:sz="0" w:space="0" w:color="auto"/>
        <w:left w:val="none" w:sz="0" w:space="0" w:color="auto"/>
        <w:bottom w:val="none" w:sz="0" w:space="0" w:color="auto"/>
        <w:right w:val="none" w:sz="0" w:space="0" w:color="auto"/>
      </w:divBdr>
    </w:div>
    <w:div w:id="1746683879">
      <w:bodyDiv w:val="1"/>
      <w:marLeft w:val="0"/>
      <w:marRight w:val="0"/>
      <w:marTop w:val="0"/>
      <w:marBottom w:val="0"/>
      <w:divBdr>
        <w:top w:val="none" w:sz="0" w:space="0" w:color="auto"/>
        <w:left w:val="none" w:sz="0" w:space="0" w:color="auto"/>
        <w:bottom w:val="none" w:sz="0" w:space="0" w:color="auto"/>
        <w:right w:val="none" w:sz="0" w:space="0" w:color="auto"/>
      </w:divBdr>
    </w:div>
    <w:div w:id="1746754558">
      <w:bodyDiv w:val="1"/>
      <w:marLeft w:val="0"/>
      <w:marRight w:val="0"/>
      <w:marTop w:val="0"/>
      <w:marBottom w:val="0"/>
      <w:divBdr>
        <w:top w:val="none" w:sz="0" w:space="0" w:color="auto"/>
        <w:left w:val="none" w:sz="0" w:space="0" w:color="auto"/>
        <w:bottom w:val="none" w:sz="0" w:space="0" w:color="auto"/>
        <w:right w:val="none" w:sz="0" w:space="0" w:color="auto"/>
      </w:divBdr>
    </w:div>
    <w:div w:id="1749419445">
      <w:bodyDiv w:val="1"/>
      <w:marLeft w:val="0"/>
      <w:marRight w:val="0"/>
      <w:marTop w:val="0"/>
      <w:marBottom w:val="0"/>
      <w:divBdr>
        <w:top w:val="none" w:sz="0" w:space="0" w:color="auto"/>
        <w:left w:val="none" w:sz="0" w:space="0" w:color="auto"/>
        <w:bottom w:val="none" w:sz="0" w:space="0" w:color="auto"/>
        <w:right w:val="none" w:sz="0" w:space="0" w:color="auto"/>
      </w:divBdr>
    </w:div>
    <w:div w:id="1754159633">
      <w:bodyDiv w:val="1"/>
      <w:marLeft w:val="0"/>
      <w:marRight w:val="0"/>
      <w:marTop w:val="0"/>
      <w:marBottom w:val="0"/>
      <w:divBdr>
        <w:top w:val="none" w:sz="0" w:space="0" w:color="auto"/>
        <w:left w:val="none" w:sz="0" w:space="0" w:color="auto"/>
        <w:bottom w:val="none" w:sz="0" w:space="0" w:color="auto"/>
        <w:right w:val="none" w:sz="0" w:space="0" w:color="auto"/>
      </w:divBdr>
    </w:div>
    <w:div w:id="1755512886">
      <w:bodyDiv w:val="1"/>
      <w:marLeft w:val="0"/>
      <w:marRight w:val="0"/>
      <w:marTop w:val="0"/>
      <w:marBottom w:val="0"/>
      <w:divBdr>
        <w:top w:val="none" w:sz="0" w:space="0" w:color="auto"/>
        <w:left w:val="none" w:sz="0" w:space="0" w:color="auto"/>
        <w:bottom w:val="none" w:sz="0" w:space="0" w:color="auto"/>
        <w:right w:val="none" w:sz="0" w:space="0" w:color="auto"/>
      </w:divBdr>
    </w:div>
    <w:div w:id="1756437052">
      <w:bodyDiv w:val="1"/>
      <w:marLeft w:val="0"/>
      <w:marRight w:val="0"/>
      <w:marTop w:val="0"/>
      <w:marBottom w:val="0"/>
      <w:divBdr>
        <w:top w:val="none" w:sz="0" w:space="0" w:color="auto"/>
        <w:left w:val="none" w:sz="0" w:space="0" w:color="auto"/>
        <w:bottom w:val="none" w:sz="0" w:space="0" w:color="auto"/>
        <w:right w:val="none" w:sz="0" w:space="0" w:color="auto"/>
      </w:divBdr>
    </w:div>
    <w:div w:id="1756439280">
      <w:bodyDiv w:val="1"/>
      <w:marLeft w:val="0"/>
      <w:marRight w:val="0"/>
      <w:marTop w:val="0"/>
      <w:marBottom w:val="0"/>
      <w:divBdr>
        <w:top w:val="none" w:sz="0" w:space="0" w:color="auto"/>
        <w:left w:val="none" w:sz="0" w:space="0" w:color="auto"/>
        <w:bottom w:val="none" w:sz="0" w:space="0" w:color="auto"/>
        <w:right w:val="none" w:sz="0" w:space="0" w:color="auto"/>
      </w:divBdr>
    </w:div>
    <w:div w:id="1757479147">
      <w:bodyDiv w:val="1"/>
      <w:marLeft w:val="0"/>
      <w:marRight w:val="0"/>
      <w:marTop w:val="0"/>
      <w:marBottom w:val="0"/>
      <w:divBdr>
        <w:top w:val="none" w:sz="0" w:space="0" w:color="auto"/>
        <w:left w:val="none" w:sz="0" w:space="0" w:color="auto"/>
        <w:bottom w:val="none" w:sz="0" w:space="0" w:color="auto"/>
        <w:right w:val="none" w:sz="0" w:space="0" w:color="auto"/>
      </w:divBdr>
    </w:div>
    <w:div w:id="1761676282">
      <w:bodyDiv w:val="1"/>
      <w:marLeft w:val="0"/>
      <w:marRight w:val="0"/>
      <w:marTop w:val="0"/>
      <w:marBottom w:val="0"/>
      <w:divBdr>
        <w:top w:val="none" w:sz="0" w:space="0" w:color="auto"/>
        <w:left w:val="none" w:sz="0" w:space="0" w:color="auto"/>
        <w:bottom w:val="none" w:sz="0" w:space="0" w:color="auto"/>
        <w:right w:val="none" w:sz="0" w:space="0" w:color="auto"/>
      </w:divBdr>
    </w:div>
    <w:div w:id="1765492047">
      <w:bodyDiv w:val="1"/>
      <w:marLeft w:val="0"/>
      <w:marRight w:val="0"/>
      <w:marTop w:val="0"/>
      <w:marBottom w:val="0"/>
      <w:divBdr>
        <w:top w:val="none" w:sz="0" w:space="0" w:color="auto"/>
        <w:left w:val="none" w:sz="0" w:space="0" w:color="auto"/>
        <w:bottom w:val="none" w:sz="0" w:space="0" w:color="auto"/>
        <w:right w:val="none" w:sz="0" w:space="0" w:color="auto"/>
      </w:divBdr>
    </w:div>
    <w:div w:id="1766223750">
      <w:bodyDiv w:val="1"/>
      <w:marLeft w:val="0"/>
      <w:marRight w:val="0"/>
      <w:marTop w:val="0"/>
      <w:marBottom w:val="0"/>
      <w:divBdr>
        <w:top w:val="none" w:sz="0" w:space="0" w:color="auto"/>
        <w:left w:val="none" w:sz="0" w:space="0" w:color="auto"/>
        <w:bottom w:val="none" w:sz="0" w:space="0" w:color="auto"/>
        <w:right w:val="none" w:sz="0" w:space="0" w:color="auto"/>
      </w:divBdr>
    </w:div>
    <w:div w:id="1766803772">
      <w:bodyDiv w:val="1"/>
      <w:marLeft w:val="0"/>
      <w:marRight w:val="0"/>
      <w:marTop w:val="0"/>
      <w:marBottom w:val="0"/>
      <w:divBdr>
        <w:top w:val="none" w:sz="0" w:space="0" w:color="auto"/>
        <w:left w:val="none" w:sz="0" w:space="0" w:color="auto"/>
        <w:bottom w:val="none" w:sz="0" w:space="0" w:color="auto"/>
        <w:right w:val="none" w:sz="0" w:space="0" w:color="auto"/>
      </w:divBdr>
    </w:div>
    <w:div w:id="1766920095">
      <w:bodyDiv w:val="1"/>
      <w:marLeft w:val="0"/>
      <w:marRight w:val="0"/>
      <w:marTop w:val="0"/>
      <w:marBottom w:val="0"/>
      <w:divBdr>
        <w:top w:val="none" w:sz="0" w:space="0" w:color="auto"/>
        <w:left w:val="none" w:sz="0" w:space="0" w:color="auto"/>
        <w:bottom w:val="none" w:sz="0" w:space="0" w:color="auto"/>
        <w:right w:val="none" w:sz="0" w:space="0" w:color="auto"/>
      </w:divBdr>
    </w:div>
    <w:div w:id="1768040476">
      <w:bodyDiv w:val="1"/>
      <w:marLeft w:val="0"/>
      <w:marRight w:val="0"/>
      <w:marTop w:val="0"/>
      <w:marBottom w:val="0"/>
      <w:divBdr>
        <w:top w:val="none" w:sz="0" w:space="0" w:color="auto"/>
        <w:left w:val="none" w:sz="0" w:space="0" w:color="auto"/>
        <w:bottom w:val="none" w:sz="0" w:space="0" w:color="auto"/>
        <w:right w:val="none" w:sz="0" w:space="0" w:color="auto"/>
      </w:divBdr>
    </w:div>
    <w:div w:id="1768849258">
      <w:bodyDiv w:val="1"/>
      <w:marLeft w:val="0"/>
      <w:marRight w:val="0"/>
      <w:marTop w:val="0"/>
      <w:marBottom w:val="0"/>
      <w:divBdr>
        <w:top w:val="none" w:sz="0" w:space="0" w:color="auto"/>
        <w:left w:val="none" w:sz="0" w:space="0" w:color="auto"/>
        <w:bottom w:val="none" w:sz="0" w:space="0" w:color="auto"/>
        <w:right w:val="none" w:sz="0" w:space="0" w:color="auto"/>
      </w:divBdr>
    </w:div>
    <w:div w:id="1770076544">
      <w:bodyDiv w:val="1"/>
      <w:marLeft w:val="0"/>
      <w:marRight w:val="0"/>
      <w:marTop w:val="0"/>
      <w:marBottom w:val="0"/>
      <w:divBdr>
        <w:top w:val="none" w:sz="0" w:space="0" w:color="auto"/>
        <w:left w:val="none" w:sz="0" w:space="0" w:color="auto"/>
        <w:bottom w:val="none" w:sz="0" w:space="0" w:color="auto"/>
        <w:right w:val="none" w:sz="0" w:space="0" w:color="auto"/>
      </w:divBdr>
    </w:div>
    <w:div w:id="1772315124">
      <w:bodyDiv w:val="1"/>
      <w:marLeft w:val="0"/>
      <w:marRight w:val="0"/>
      <w:marTop w:val="0"/>
      <w:marBottom w:val="0"/>
      <w:divBdr>
        <w:top w:val="none" w:sz="0" w:space="0" w:color="auto"/>
        <w:left w:val="none" w:sz="0" w:space="0" w:color="auto"/>
        <w:bottom w:val="none" w:sz="0" w:space="0" w:color="auto"/>
        <w:right w:val="none" w:sz="0" w:space="0" w:color="auto"/>
      </w:divBdr>
    </w:div>
    <w:div w:id="1772316188">
      <w:bodyDiv w:val="1"/>
      <w:marLeft w:val="0"/>
      <w:marRight w:val="0"/>
      <w:marTop w:val="0"/>
      <w:marBottom w:val="0"/>
      <w:divBdr>
        <w:top w:val="none" w:sz="0" w:space="0" w:color="auto"/>
        <w:left w:val="none" w:sz="0" w:space="0" w:color="auto"/>
        <w:bottom w:val="none" w:sz="0" w:space="0" w:color="auto"/>
        <w:right w:val="none" w:sz="0" w:space="0" w:color="auto"/>
      </w:divBdr>
    </w:div>
    <w:div w:id="1774205169">
      <w:bodyDiv w:val="1"/>
      <w:marLeft w:val="0"/>
      <w:marRight w:val="0"/>
      <w:marTop w:val="0"/>
      <w:marBottom w:val="0"/>
      <w:divBdr>
        <w:top w:val="none" w:sz="0" w:space="0" w:color="auto"/>
        <w:left w:val="none" w:sz="0" w:space="0" w:color="auto"/>
        <w:bottom w:val="none" w:sz="0" w:space="0" w:color="auto"/>
        <w:right w:val="none" w:sz="0" w:space="0" w:color="auto"/>
      </w:divBdr>
    </w:div>
    <w:div w:id="1777290521">
      <w:bodyDiv w:val="1"/>
      <w:marLeft w:val="0"/>
      <w:marRight w:val="0"/>
      <w:marTop w:val="0"/>
      <w:marBottom w:val="0"/>
      <w:divBdr>
        <w:top w:val="none" w:sz="0" w:space="0" w:color="auto"/>
        <w:left w:val="none" w:sz="0" w:space="0" w:color="auto"/>
        <w:bottom w:val="none" w:sz="0" w:space="0" w:color="auto"/>
        <w:right w:val="none" w:sz="0" w:space="0" w:color="auto"/>
      </w:divBdr>
    </w:div>
    <w:div w:id="1778139136">
      <w:bodyDiv w:val="1"/>
      <w:marLeft w:val="0"/>
      <w:marRight w:val="0"/>
      <w:marTop w:val="0"/>
      <w:marBottom w:val="0"/>
      <w:divBdr>
        <w:top w:val="none" w:sz="0" w:space="0" w:color="auto"/>
        <w:left w:val="none" w:sz="0" w:space="0" w:color="auto"/>
        <w:bottom w:val="none" w:sz="0" w:space="0" w:color="auto"/>
        <w:right w:val="none" w:sz="0" w:space="0" w:color="auto"/>
      </w:divBdr>
    </w:div>
    <w:div w:id="1781029638">
      <w:bodyDiv w:val="1"/>
      <w:marLeft w:val="0"/>
      <w:marRight w:val="0"/>
      <w:marTop w:val="0"/>
      <w:marBottom w:val="0"/>
      <w:divBdr>
        <w:top w:val="none" w:sz="0" w:space="0" w:color="auto"/>
        <w:left w:val="none" w:sz="0" w:space="0" w:color="auto"/>
        <w:bottom w:val="none" w:sz="0" w:space="0" w:color="auto"/>
        <w:right w:val="none" w:sz="0" w:space="0" w:color="auto"/>
      </w:divBdr>
    </w:div>
    <w:div w:id="1781295002">
      <w:bodyDiv w:val="1"/>
      <w:marLeft w:val="0"/>
      <w:marRight w:val="0"/>
      <w:marTop w:val="0"/>
      <w:marBottom w:val="0"/>
      <w:divBdr>
        <w:top w:val="none" w:sz="0" w:space="0" w:color="auto"/>
        <w:left w:val="none" w:sz="0" w:space="0" w:color="auto"/>
        <w:bottom w:val="none" w:sz="0" w:space="0" w:color="auto"/>
        <w:right w:val="none" w:sz="0" w:space="0" w:color="auto"/>
      </w:divBdr>
    </w:div>
    <w:div w:id="1782798870">
      <w:bodyDiv w:val="1"/>
      <w:marLeft w:val="0"/>
      <w:marRight w:val="0"/>
      <w:marTop w:val="0"/>
      <w:marBottom w:val="0"/>
      <w:divBdr>
        <w:top w:val="none" w:sz="0" w:space="0" w:color="auto"/>
        <w:left w:val="none" w:sz="0" w:space="0" w:color="auto"/>
        <w:bottom w:val="none" w:sz="0" w:space="0" w:color="auto"/>
        <w:right w:val="none" w:sz="0" w:space="0" w:color="auto"/>
      </w:divBdr>
    </w:div>
    <w:div w:id="1784037055">
      <w:bodyDiv w:val="1"/>
      <w:marLeft w:val="0"/>
      <w:marRight w:val="0"/>
      <w:marTop w:val="0"/>
      <w:marBottom w:val="0"/>
      <w:divBdr>
        <w:top w:val="none" w:sz="0" w:space="0" w:color="auto"/>
        <w:left w:val="none" w:sz="0" w:space="0" w:color="auto"/>
        <w:bottom w:val="none" w:sz="0" w:space="0" w:color="auto"/>
        <w:right w:val="none" w:sz="0" w:space="0" w:color="auto"/>
      </w:divBdr>
    </w:div>
    <w:div w:id="1784689662">
      <w:bodyDiv w:val="1"/>
      <w:marLeft w:val="0"/>
      <w:marRight w:val="0"/>
      <w:marTop w:val="0"/>
      <w:marBottom w:val="0"/>
      <w:divBdr>
        <w:top w:val="none" w:sz="0" w:space="0" w:color="auto"/>
        <w:left w:val="none" w:sz="0" w:space="0" w:color="auto"/>
        <w:bottom w:val="none" w:sz="0" w:space="0" w:color="auto"/>
        <w:right w:val="none" w:sz="0" w:space="0" w:color="auto"/>
      </w:divBdr>
    </w:div>
    <w:div w:id="1785927050">
      <w:bodyDiv w:val="1"/>
      <w:marLeft w:val="0"/>
      <w:marRight w:val="0"/>
      <w:marTop w:val="0"/>
      <w:marBottom w:val="0"/>
      <w:divBdr>
        <w:top w:val="none" w:sz="0" w:space="0" w:color="auto"/>
        <w:left w:val="none" w:sz="0" w:space="0" w:color="auto"/>
        <w:bottom w:val="none" w:sz="0" w:space="0" w:color="auto"/>
        <w:right w:val="none" w:sz="0" w:space="0" w:color="auto"/>
      </w:divBdr>
    </w:div>
    <w:div w:id="1786391362">
      <w:bodyDiv w:val="1"/>
      <w:marLeft w:val="0"/>
      <w:marRight w:val="0"/>
      <w:marTop w:val="0"/>
      <w:marBottom w:val="0"/>
      <w:divBdr>
        <w:top w:val="none" w:sz="0" w:space="0" w:color="auto"/>
        <w:left w:val="none" w:sz="0" w:space="0" w:color="auto"/>
        <w:bottom w:val="none" w:sz="0" w:space="0" w:color="auto"/>
        <w:right w:val="none" w:sz="0" w:space="0" w:color="auto"/>
      </w:divBdr>
    </w:div>
    <w:div w:id="1787383282">
      <w:bodyDiv w:val="1"/>
      <w:marLeft w:val="0"/>
      <w:marRight w:val="0"/>
      <w:marTop w:val="0"/>
      <w:marBottom w:val="0"/>
      <w:divBdr>
        <w:top w:val="none" w:sz="0" w:space="0" w:color="auto"/>
        <w:left w:val="none" w:sz="0" w:space="0" w:color="auto"/>
        <w:bottom w:val="none" w:sz="0" w:space="0" w:color="auto"/>
        <w:right w:val="none" w:sz="0" w:space="0" w:color="auto"/>
      </w:divBdr>
    </w:div>
    <w:div w:id="1787383629">
      <w:bodyDiv w:val="1"/>
      <w:marLeft w:val="0"/>
      <w:marRight w:val="0"/>
      <w:marTop w:val="0"/>
      <w:marBottom w:val="0"/>
      <w:divBdr>
        <w:top w:val="none" w:sz="0" w:space="0" w:color="auto"/>
        <w:left w:val="none" w:sz="0" w:space="0" w:color="auto"/>
        <w:bottom w:val="none" w:sz="0" w:space="0" w:color="auto"/>
        <w:right w:val="none" w:sz="0" w:space="0" w:color="auto"/>
      </w:divBdr>
    </w:div>
    <w:div w:id="1787967642">
      <w:bodyDiv w:val="1"/>
      <w:marLeft w:val="0"/>
      <w:marRight w:val="0"/>
      <w:marTop w:val="0"/>
      <w:marBottom w:val="0"/>
      <w:divBdr>
        <w:top w:val="none" w:sz="0" w:space="0" w:color="auto"/>
        <w:left w:val="none" w:sz="0" w:space="0" w:color="auto"/>
        <w:bottom w:val="none" w:sz="0" w:space="0" w:color="auto"/>
        <w:right w:val="none" w:sz="0" w:space="0" w:color="auto"/>
      </w:divBdr>
    </w:div>
    <w:div w:id="1791514084">
      <w:bodyDiv w:val="1"/>
      <w:marLeft w:val="0"/>
      <w:marRight w:val="0"/>
      <w:marTop w:val="0"/>
      <w:marBottom w:val="0"/>
      <w:divBdr>
        <w:top w:val="none" w:sz="0" w:space="0" w:color="auto"/>
        <w:left w:val="none" w:sz="0" w:space="0" w:color="auto"/>
        <w:bottom w:val="none" w:sz="0" w:space="0" w:color="auto"/>
        <w:right w:val="none" w:sz="0" w:space="0" w:color="auto"/>
      </w:divBdr>
    </w:div>
    <w:div w:id="1793210484">
      <w:bodyDiv w:val="1"/>
      <w:marLeft w:val="0"/>
      <w:marRight w:val="0"/>
      <w:marTop w:val="0"/>
      <w:marBottom w:val="0"/>
      <w:divBdr>
        <w:top w:val="none" w:sz="0" w:space="0" w:color="auto"/>
        <w:left w:val="none" w:sz="0" w:space="0" w:color="auto"/>
        <w:bottom w:val="none" w:sz="0" w:space="0" w:color="auto"/>
        <w:right w:val="none" w:sz="0" w:space="0" w:color="auto"/>
      </w:divBdr>
    </w:div>
    <w:div w:id="1793550499">
      <w:bodyDiv w:val="1"/>
      <w:marLeft w:val="0"/>
      <w:marRight w:val="0"/>
      <w:marTop w:val="0"/>
      <w:marBottom w:val="0"/>
      <w:divBdr>
        <w:top w:val="none" w:sz="0" w:space="0" w:color="auto"/>
        <w:left w:val="none" w:sz="0" w:space="0" w:color="auto"/>
        <w:bottom w:val="none" w:sz="0" w:space="0" w:color="auto"/>
        <w:right w:val="none" w:sz="0" w:space="0" w:color="auto"/>
      </w:divBdr>
    </w:div>
    <w:div w:id="1793593517">
      <w:bodyDiv w:val="1"/>
      <w:marLeft w:val="0"/>
      <w:marRight w:val="0"/>
      <w:marTop w:val="0"/>
      <w:marBottom w:val="0"/>
      <w:divBdr>
        <w:top w:val="none" w:sz="0" w:space="0" w:color="auto"/>
        <w:left w:val="none" w:sz="0" w:space="0" w:color="auto"/>
        <w:bottom w:val="none" w:sz="0" w:space="0" w:color="auto"/>
        <w:right w:val="none" w:sz="0" w:space="0" w:color="auto"/>
      </w:divBdr>
    </w:div>
    <w:div w:id="1794058755">
      <w:bodyDiv w:val="1"/>
      <w:marLeft w:val="0"/>
      <w:marRight w:val="0"/>
      <w:marTop w:val="0"/>
      <w:marBottom w:val="0"/>
      <w:divBdr>
        <w:top w:val="none" w:sz="0" w:space="0" w:color="auto"/>
        <w:left w:val="none" w:sz="0" w:space="0" w:color="auto"/>
        <w:bottom w:val="none" w:sz="0" w:space="0" w:color="auto"/>
        <w:right w:val="none" w:sz="0" w:space="0" w:color="auto"/>
      </w:divBdr>
    </w:div>
    <w:div w:id="1794398410">
      <w:bodyDiv w:val="1"/>
      <w:marLeft w:val="0"/>
      <w:marRight w:val="0"/>
      <w:marTop w:val="0"/>
      <w:marBottom w:val="0"/>
      <w:divBdr>
        <w:top w:val="none" w:sz="0" w:space="0" w:color="auto"/>
        <w:left w:val="none" w:sz="0" w:space="0" w:color="auto"/>
        <w:bottom w:val="none" w:sz="0" w:space="0" w:color="auto"/>
        <w:right w:val="none" w:sz="0" w:space="0" w:color="auto"/>
      </w:divBdr>
    </w:div>
    <w:div w:id="1796437088">
      <w:bodyDiv w:val="1"/>
      <w:marLeft w:val="0"/>
      <w:marRight w:val="0"/>
      <w:marTop w:val="0"/>
      <w:marBottom w:val="0"/>
      <w:divBdr>
        <w:top w:val="none" w:sz="0" w:space="0" w:color="auto"/>
        <w:left w:val="none" w:sz="0" w:space="0" w:color="auto"/>
        <w:bottom w:val="none" w:sz="0" w:space="0" w:color="auto"/>
        <w:right w:val="none" w:sz="0" w:space="0" w:color="auto"/>
      </w:divBdr>
    </w:div>
    <w:div w:id="1797332244">
      <w:bodyDiv w:val="1"/>
      <w:marLeft w:val="0"/>
      <w:marRight w:val="0"/>
      <w:marTop w:val="0"/>
      <w:marBottom w:val="0"/>
      <w:divBdr>
        <w:top w:val="none" w:sz="0" w:space="0" w:color="auto"/>
        <w:left w:val="none" w:sz="0" w:space="0" w:color="auto"/>
        <w:bottom w:val="none" w:sz="0" w:space="0" w:color="auto"/>
        <w:right w:val="none" w:sz="0" w:space="0" w:color="auto"/>
      </w:divBdr>
    </w:div>
    <w:div w:id="1798572852">
      <w:bodyDiv w:val="1"/>
      <w:marLeft w:val="0"/>
      <w:marRight w:val="0"/>
      <w:marTop w:val="0"/>
      <w:marBottom w:val="0"/>
      <w:divBdr>
        <w:top w:val="none" w:sz="0" w:space="0" w:color="auto"/>
        <w:left w:val="none" w:sz="0" w:space="0" w:color="auto"/>
        <w:bottom w:val="none" w:sz="0" w:space="0" w:color="auto"/>
        <w:right w:val="none" w:sz="0" w:space="0" w:color="auto"/>
      </w:divBdr>
    </w:div>
    <w:div w:id="1798798813">
      <w:bodyDiv w:val="1"/>
      <w:marLeft w:val="0"/>
      <w:marRight w:val="0"/>
      <w:marTop w:val="0"/>
      <w:marBottom w:val="0"/>
      <w:divBdr>
        <w:top w:val="none" w:sz="0" w:space="0" w:color="auto"/>
        <w:left w:val="none" w:sz="0" w:space="0" w:color="auto"/>
        <w:bottom w:val="none" w:sz="0" w:space="0" w:color="auto"/>
        <w:right w:val="none" w:sz="0" w:space="0" w:color="auto"/>
      </w:divBdr>
    </w:div>
    <w:div w:id="1800223593">
      <w:bodyDiv w:val="1"/>
      <w:marLeft w:val="0"/>
      <w:marRight w:val="0"/>
      <w:marTop w:val="0"/>
      <w:marBottom w:val="0"/>
      <w:divBdr>
        <w:top w:val="none" w:sz="0" w:space="0" w:color="auto"/>
        <w:left w:val="none" w:sz="0" w:space="0" w:color="auto"/>
        <w:bottom w:val="none" w:sz="0" w:space="0" w:color="auto"/>
        <w:right w:val="none" w:sz="0" w:space="0" w:color="auto"/>
      </w:divBdr>
    </w:div>
    <w:div w:id="1801144009">
      <w:bodyDiv w:val="1"/>
      <w:marLeft w:val="0"/>
      <w:marRight w:val="0"/>
      <w:marTop w:val="0"/>
      <w:marBottom w:val="0"/>
      <w:divBdr>
        <w:top w:val="none" w:sz="0" w:space="0" w:color="auto"/>
        <w:left w:val="none" w:sz="0" w:space="0" w:color="auto"/>
        <w:bottom w:val="none" w:sz="0" w:space="0" w:color="auto"/>
        <w:right w:val="none" w:sz="0" w:space="0" w:color="auto"/>
      </w:divBdr>
    </w:div>
    <w:div w:id="1801411646">
      <w:bodyDiv w:val="1"/>
      <w:marLeft w:val="0"/>
      <w:marRight w:val="0"/>
      <w:marTop w:val="0"/>
      <w:marBottom w:val="0"/>
      <w:divBdr>
        <w:top w:val="none" w:sz="0" w:space="0" w:color="auto"/>
        <w:left w:val="none" w:sz="0" w:space="0" w:color="auto"/>
        <w:bottom w:val="none" w:sz="0" w:space="0" w:color="auto"/>
        <w:right w:val="none" w:sz="0" w:space="0" w:color="auto"/>
      </w:divBdr>
    </w:div>
    <w:div w:id="1801877905">
      <w:bodyDiv w:val="1"/>
      <w:marLeft w:val="0"/>
      <w:marRight w:val="0"/>
      <w:marTop w:val="0"/>
      <w:marBottom w:val="0"/>
      <w:divBdr>
        <w:top w:val="none" w:sz="0" w:space="0" w:color="auto"/>
        <w:left w:val="none" w:sz="0" w:space="0" w:color="auto"/>
        <w:bottom w:val="none" w:sz="0" w:space="0" w:color="auto"/>
        <w:right w:val="none" w:sz="0" w:space="0" w:color="auto"/>
      </w:divBdr>
    </w:div>
    <w:div w:id="1801994833">
      <w:bodyDiv w:val="1"/>
      <w:marLeft w:val="0"/>
      <w:marRight w:val="0"/>
      <w:marTop w:val="0"/>
      <w:marBottom w:val="0"/>
      <w:divBdr>
        <w:top w:val="none" w:sz="0" w:space="0" w:color="auto"/>
        <w:left w:val="none" w:sz="0" w:space="0" w:color="auto"/>
        <w:bottom w:val="none" w:sz="0" w:space="0" w:color="auto"/>
        <w:right w:val="none" w:sz="0" w:space="0" w:color="auto"/>
      </w:divBdr>
    </w:div>
    <w:div w:id="1804155341">
      <w:bodyDiv w:val="1"/>
      <w:marLeft w:val="0"/>
      <w:marRight w:val="0"/>
      <w:marTop w:val="0"/>
      <w:marBottom w:val="0"/>
      <w:divBdr>
        <w:top w:val="none" w:sz="0" w:space="0" w:color="auto"/>
        <w:left w:val="none" w:sz="0" w:space="0" w:color="auto"/>
        <w:bottom w:val="none" w:sz="0" w:space="0" w:color="auto"/>
        <w:right w:val="none" w:sz="0" w:space="0" w:color="auto"/>
      </w:divBdr>
    </w:div>
    <w:div w:id="1804273929">
      <w:bodyDiv w:val="1"/>
      <w:marLeft w:val="0"/>
      <w:marRight w:val="0"/>
      <w:marTop w:val="0"/>
      <w:marBottom w:val="0"/>
      <w:divBdr>
        <w:top w:val="none" w:sz="0" w:space="0" w:color="auto"/>
        <w:left w:val="none" w:sz="0" w:space="0" w:color="auto"/>
        <w:bottom w:val="none" w:sz="0" w:space="0" w:color="auto"/>
        <w:right w:val="none" w:sz="0" w:space="0" w:color="auto"/>
      </w:divBdr>
    </w:div>
    <w:div w:id="1806268985">
      <w:bodyDiv w:val="1"/>
      <w:marLeft w:val="0"/>
      <w:marRight w:val="0"/>
      <w:marTop w:val="0"/>
      <w:marBottom w:val="0"/>
      <w:divBdr>
        <w:top w:val="none" w:sz="0" w:space="0" w:color="auto"/>
        <w:left w:val="none" w:sz="0" w:space="0" w:color="auto"/>
        <w:bottom w:val="none" w:sz="0" w:space="0" w:color="auto"/>
        <w:right w:val="none" w:sz="0" w:space="0" w:color="auto"/>
      </w:divBdr>
    </w:div>
    <w:div w:id="1806703417">
      <w:bodyDiv w:val="1"/>
      <w:marLeft w:val="0"/>
      <w:marRight w:val="0"/>
      <w:marTop w:val="0"/>
      <w:marBottom w:val="0"/>
      <w:divBdr>
        <w:top w:val="none" w:sz="0" w:space="0" w:color="auto"/>
        <w:left w:val="none" w:sz="0" w:space="0" w:color="auto"/>
        <w:bottom w:val="none" w:sz="0" w:space="0" w:color="auto"/>
        <w:right w:val="none" w:sz="0" w:space="0" w:color="auto"/>
      </w:divBdr>
    </w:div>
    <w:div w:id="1811512832">
      <w:bodyDiv w:val="1"/>
      <w:marLeft w:val="0"/>
      <w:marRight w:val="0"/>
      <w:marTop w:val="0"/>
      <w:marBottom w:val="0"/>
      <w:divBdr>
        <w:top w:val="none" w:sz="0" w:space="0" w:color="auto"/>
        <w:left w:val="none" w:sz="0" w:space="0" w:color="auto"/>
        <w:bottom w:val="none" w:sz="0" w:space="0" w:color="auto"/>
        <w:right w:val="none" w:sz="0" w:space="0" w:color="auto"/>
      </w:divBdr>
    </w:div>
    <w:div w:id="1811940528">
      <w:bodyDiv w:val="1"/>
      <w:marLeft w:val="0"/>
      <w:marRight w:val="0"/>
      <w:marTop w:val="0"/>
      <w:marBottom w:val="0"/>
      <w:divBdr>
        <w:top w:val="none" w:sz="0" w:space="0" w:color="auto"/>
        <w:left w:val="none" w:sz="0" w:space="0" w:color="auto"/>
        <w:bottom w:val="none" w:sz="0" w:space="0" w:color="auto"/>
        <w:right w:val="none" w:sz="0" w:space="0" w:color="auto"/>
      </w:divBdr>
    </w:div>
    <w:div w:id="1812597493">
      <w:bodyDiv w:val="1"/>
      <w:marLeft w:val="0"/>
      <w:marRight w:val="0"/>
      <w:marTop w:val="0"/>
      <w:marBottom w:val="0"/>
      <w:divBdr>
        <w:top w:val="none" w:sz="0" w:space="0" w:color="auto"/>
        <w:left w:val="none" w:sz="0" w:space="0" w:color="auto"/>
        <w:bottom w:val="none" w:sz="0" w:space="0" w:color="auto"/>
        <w:right w:val="none" w:sz="0" w:space="0" w:color="auto"/>
      </w:divBdr>
    </w:div>
    <w:div w:id="1812868141">
      <w:bodyDiv w:val="1"/>
      <w:marLeft w:val="0"/>
      <w:marRight w:val="0"/>
      <w:marTop w:val="0"/>
      <w:marBottom w:val="0"/>
      <w:divBdr>
        <w:top w:val="none" w:sz="0" w:space="0" w:color="auto"/>
        <w:left w:val="none" w:sz="0" w:space="0" w:color="auto"/>
        <w:bottom w:val="none" w:sz="0" w:space="0" w:color="auto"/>
        <w:right w:val="none" w:sz="0" w:space="0" w:color="auto"/>
      </w:divBdr>
    </w:div>
    <w:div w:id="1813516336">
      <w:bodyDiv w:val="1"/>
      <w:marLeft w:val="0"/>
      <w:marRight w:val="0"/>
      <w:marTop w:val="0"/>
      <w:marBottom w:val="0"/>
      <w:divBdr>
        <w:top w:val="none" w:sz="0" w:space="0" w:color="auto"/>
        <w:left w:val="none" w:sz="0" w:space="0" w:color="auto"/>
        <w:bottom w:val="none" w:sz="0" w:space="0" w:color="auto"/>
        <w:right w:val="none" w:sz="0" w:space="0" w:color="auto"/>
      </w:divBdr>
    </w:div>
    <w:div w:id="1815483824">
      <w:bodyDiv w:val="1"/>
      <w:marLeft w:val="0"/>
      <w:marRight w:val="0"/>
      <w:marTop w:val="0"/>
      <w:marBottom w:val="0"/>
      <w:divBdr>
        <w:top w:val="none" w:sz="0" w:space="0" w:color="auto"/>
        <w:left w:val="none" w:sz="0" w:space="0" w:color="auto"/>
        <w:bottom w:val="none" w:sz="0" w:space="0" w:color="auto"/>
        <w:right w:val="none" w:sz="0" w:space="0" w:color="auto"/>
      </w:divBdr>
    </w:div>
    <w:div w:id="1818497930">
      <w:bodyDiv w:val="1"/>
      <w:marLeft w:val="0"/>
      <w:marRight w:val="0"/>
      <w:marTop w:val="0"/>
      <w:marBottom w:val="0"/>
      <w:divBdr>
        <w:top w:val="none" w:sz="0" w:space="0" w:color="auto"/>
        <w:left w:val="none" w:sz="0" w:space="0" w:color="auto"/>
        <w:bottom w:val="none" w:sz="0" w:space="0" w:color="auto"/>
        <w:right w:val="none" w:sz="0" w:space="0" w:color="auto"/>
      </w:divBdr>
    </w:div>
    <w:div w:id="1820534017">
      <w:bodyDiv w:val="1"/>
      <w:marLeft w:val="0"/>
      <w:marRight w:val="0"/>
      <w:marTop w:val="0"/>
      <w:marBottom w:val="0"/>
      <w:divBdr>
        <w:top w:val="none" w:sz="0" w:space="0" w:color="auto"/>
        <w:left w:val="none" w:sz="0" w:space="0" w:color="auto"/>
        <w:bottom w:val="none" w:sz="0" w:space="0" w:color="auto"/>
        <w:right w:val="none" w:sz="0" w:space="0" w:color="auto"/>
      </w:divBdr>
    </w:div>
    <w:div w:id="1820994214">
      <w:bodyDiv w:val="1"/>
      <w:marLeft w:val="0"/>
      <w:marRight w:val="0"/>
      <w:marTop w:val="0"/>
      <w:marBottom w:val="0"/>
      <w:divBdr>
        <w:top w:val="none" w:sz="0" w:space="0" w:color="auto"/>
        <w:left w:val="none" w:sz="0" w:space="0" w:color="auto"/>
        <w:bottom w:val="none" w:sz="0" w:space="0" w:color="auto"/>
        <w:right w:val="none" w:sz="0" w:space="0" w:color="auto"/>
      </w:divBdr>
    </w:div>
    <w:div w:id="1822426441">
      <w:bodyDiv w:val="1"/>
      <w:marLeft w:val="0"/>
      <w:marRight w:val="0"/>
      <w:marTop w:val="0"/>
      <w:marBottom w:val="0"/>
      <w:divBdr>
        <w:top w:val="none" w:sz="0" w:space="0" w:color="auto"/>
        <w:left w:val="none" w:sz="0" w:space="0" w:color="auto"/>
        <w:bottom w:val="none" w:sz="0" w:space="0" w:color="auto"/>
        <w:right w:val="none" w:sz="0" w:space="0" w:color="auto"/>
      </w:divBdr>
    </w:div>
    <w:div w:id="1822774088">
      <w:bodyDiv w:val="1"/>
      <w:marLeft w:val="0"/>
      <w:marRight w:val="0"/>
      <w:marTop w:val="0"/>
      <w:marBottom w:val="0"/>
      <w:divBdr>
        <w:top w:val="none" w:sz="0" w:space="0" w:color="auto"/>
        <w:left w:val="none" w:sz="0" w:space="0" w:color="auto"/>
        <w:bottom w:val="none" w:sz="0" w:space="0" w:color="auto"/>
        <w:right w:val="none" w:sz="0" w:space="0" w:color="auto"/>
      </w:divBdr>
    </w:div>
    <w:div w:id="1823039876">
      <w:bodyDiv w:val="1"/>
      <w:marLeft w:val="0"/>
      <w:marRight w:val="0"/>
      <w:marTop w:val="0"/>
      <w:marBottom w:val="0"/>
      <w:divBdr>
        <w:top w:val="none" w:sz="0" w:space="0" w:color="auto"/>
        <w:left w:val="none" w:sz="0" w:space="0" w:color="auto"/>
        <w:bottom w:val="none" w:sz="0" w:space="0" w:color="auto"/>
        <w:right w:val="none" w:sz="0" w:space="0" w:color="auto"/>
      </w:divBdr>
    </w:div>
    <w:div w:id="1823231574">
      <w:bodyDiv w:val="1"/>
      <w:marLeft w:val="0"/>
      <w:marRight w:val="0"/>
      <w:marTop w:val="0"/>
      <w:marBottom w:val="0"/>
      <w:divBdr>
        <w:top w:val="none" w:sz="0" w:space="0" w:color="auto"/>
        <w:left w:val="none" w:sz="0" w:space="0" w:color="auto"/>
        <w:bottom w:val="none" w:sz="0" w:space="0" w:color="auto"/>
        <w:right w:val="none" w:sz="0" w:space="0" w:color="auto"/>
      </w:divBdr>
    </w:div>
    <w:div w:id="1823765410">
      <w:bodyDiv w:val="1"/>
      <w:marLeft w:val="0"/>
      <w:marRight w:val="0"/>
      <w:marTop w:val="0"/>
      <w:marBottom w:val="0"/>
      <w:divBdr>
        <w:top w:val="none" w:sz="0" w:space="0" w:color="auto"/>
        <w:left w:val="none" w:sz="0" w:space="0" w:color="auto"/>
        <w:bottom w:val="none" w:sz="0" w:space="0" w:color="auto"/>
        <w:right w:val="none" w:sz="0" w:space="0" w:color="auto"/>
      </w:divBdr>
    </w:div>
    <w:div w:id="1827627467">
      <w:bodyDiv w:val="1"/>
      <w:marLeft w:val="0"/>
      <w:marRight w:val="0"/>
      <w:marTop w:val="0"/>
      <w:marBottom w:val="0"/>
      <w:divBdr>
        <w:top w:val="none" w:sz="0" w:space="0" w:color="auto"/>
        <w:left w:val="none" w:sz="0" w:space="0" w:color="auto"/>
        <w:bottom w:val="none" w:sz="0" w:space="0" w:color="auto"/>
        <w:right w:val="none" w:sz="0" w:space="0" w:color="auto"/>
      </w:divBdr>
    </w:div>
    <w:div w:id="1828013841">
      <w:bodyDiv w:val="1"/>
      <w:marLeft w:val="0"/>
      <w:marRight w:val="0"/>
      <w:marTop w:val="0"/>
      <w:marBottom w:val="0"/>
      <w:divBdr>
        <w:top w:val="none" w:sz="0" w:space="0" w:color="auto"/>
        <w:left w:val="none" w:sz="0" w:space="0" w:color="auto"/>
        <w:bottom w:val="none" w:sz="0" w:space="0" w:color="auto"/>
        <w:right w:val="none" w:sz="0" w:space="0" w:color="auto"/>
      </w:divBdr>
    </w:div>
    <w:div w:id="1828085433">
      <w:bodyDiv w:val="1"/>
      <w:marLeft w:val="0"/>
      <w:marRight w:val="0"/>
      <w:marTop w:val="0"/>
      <w:marBottom w:val="0"/>
      <w:divBdr>
        <w:top w:val="none" w:sz="0" w:space="0" w:color="auto"/>
        <w:left w:val="none" w:sz="0" w:space="0" w:color="auto"/>
        <w:bottom w:val="none" w:sz="0" w:space="0" w:color="auto"/>
        <w:right w:val="none" w:sz="0" w:space="0" w:color="auto"/>
      </w:divBdr>
    </w:div>
    <w:div w:id="1831211316">
      <w:bodyDiv w:val="1"/>
      <w:marLeft w:val="0"/>
      <w:marRight w:val="0"/>
      <w:marTop w:val="0"/>
      <w:marBottom w:val="0"/>
      <w:divBdr>
        <w:top w:val="none" w:sz="0" w:space="0" w:color="auto"/>
        <w:left w:val="none" w:sz="0" w:space="0" w:color="auto"/>
        <w:bottom w:val="none" w:sz="0" w:space="0" w:color="auto"/>
        <w:right w:val="none" w:sz="0" w:space="0" w:color="auto"/>
      </w:divBdr>
    </w:div>
    <w:div w:id="1833450467">
      <w:bodyDiv w:val="1"/>
      <w:marLeft w:val="0"/>
      <w:marRight w:val="0"/>
      <w:marTop w:val="0"/>
      <w:marBottom w:val="0"/>
      <w:divBdr>
        <w:top w:val="none" w:sz="0" w:space="0" w:color="auto"/>
        <w:left w:val="none" w:sz="0" w:space="0" w:color="auto"/>
        <w:bottom w:val="none" w:sz="0" w:space="0" w:color="auto"/>
        <w:right w:val="none" w:sz="0" w:space="0" w:color="auto"/>
      </w:divBdr>
    </w:div>
    <w:div w:id="1833829780">
      <w:bodyDiv w:val="1"/>
      <w:marLeft w:val="0"/>
      <w:marRight w:val="0"/>
      <w:marTop w:val="0"/>
      <w:marBottom w:val="0"/>
      <w:divBdr>
        <w:top w:val="none" w:sz="0" w:space="0" w:color="auto"/>
        <w:left w:val="none" w:sz="0" w:space="0" w:color="auto"/>
        <w:bottom w:val="none" w:sz="0" w:space="0" w:color="auto"/>
        <w:right w:val="none" w:sz="0" w:space="0" w:color="auto"/>
      </w:divBdr>
    </w:div>
    <w:div w:id="1834686272">
      <w:bodyDiv w:val="1"/>
      <w:marLeft w:val="0"/>
      <w:marRight w:val="0"/>
      <w:marTop w:val="0"/>
      <w:marBottom w:val="0"/>
      <w:divBdr>
        <w:top w:val="none" w:sz="0" w:space="0" w:color="auto"/>
        <w:left w:val="none" w:sz="0" w:space="0" w:color="auto"/>
        <w:bottom w:val="none" w:sz="0" w:space="0" w:color="auto"/>
        <w:right w:val="none" w:sz="0" w:space="0" w:color="auto"/>
      </w:divBdr>
    </w:div>
    <w:div w:id="1838811934">
      <w:bodyDiv w:val="1"/>
      <w:marLeft w:val="0"/>
      <w:marRight w:val="0"/>
      <w:marTop w:val="0"/>
      <w:marBottom w:val="0"/>
      <w:divBdr>
        <w:top w:val="none" w:sz="0" w:space="0" w:color="auto"/>
        <w:left w:val="none" w:sz="0" w:space="0" w:color="auto"/>
        <w:bottom w:val="none" w:sz="0" w:space="0" w:color="auto"/>
        <w:right w:val="none" w:sz="0" w:space="0" w:color="auto"/>
      </w:divBdr>
    </w:div>
    <w:div w:id="1839421460">
      <w:bodyDiv w:val="1"/>
      <w:marLeft w:val="0"/>
      <w:marRight w:val="0"/>
      <w:marTop w:val="0"/>
      <w:marBottom w:val="0"/>
      <w:divBdr>
        <w:top w:val="none" w:sz="0" w:space="0" w:color="auto"/>
        <w:left w:val="none" w:sz="0" w:space="0" w:color="auto"/>
        <w:bottom w:val="none" w:sz="0" w:space="0" w:color="auto"/>
        <w:right w:val="none" w:sz="0" w:space="0" w:color="auto"/>
      </w:divBdr>
    </w:div>
    <w:div w:id="1839689476">
      <w:bodyDiv w:val="1"/>
      <w:marLeft w:val="0"/>
      <w:marRight w:val="0"/>
      <w:marTop w:val="0"/>
      <w:marBottom w:val="0"/>
      <w:divBdr>
        <w:top w:val="none" w:sz="0" w:space="0" w:color="auto"/>
        <w:left w:val="none" w:sz="0" w:space="0" w:color="auto"/>
        <w:bottom w:val="none" w:sz="0" w:space="0" w:color="auto"/>
        <w:right w:val="none" w:sz="0" w:space="0" w:color="auto"/>
      </w:divBdr>
    </w:div>
    <w:div w:id="1840922290">
      <w:bodyDiv w:val="1"/>
      <w:marLeft w:val="0"/>
      <w:marRight w:val="0"/>
      <w:marTop w:val="0"/>
      <w:marBottom w:val="0"/>
      <w:divBdr>
        <w:top w:val="none" w:sz="0" w:space="0" w:color="auto"/>
        <w:left w:val="none" w:sz="0" w:space="0" w:color="auto"/>
        <w:bottom w:val="none" w:sz="0" w:space="0" w:color="auto"/>
        <w:right w:val="none" w:sz="0" w:space="0" w:color="auto"/>
      </w:divBdr>
    </w:div>
    <w:div w:id="1845124723">
      <w:bodyDiv w:val="1"/>
      <w:marLeft w:val="0"/>
      <w:marRight w:val="0"/>
      <w:marTop w:val="0"/>
      <w:marBottom w:val="0"/>
      <w:divBdr>
        <w:top w:val="none" w:sz="0" w:space="0" w:color="auto"/>
        <w:left w:val="none" w:sz="0" w:space="0" w:color="auto"/>
        <w:bottom w:val="none" w:sz="0" w:space="0" w:color="auto"/>
        <w:right w:val="none" w:sz="0" w:space="0" w:color="auto"/>
      </w:divBdr>
    </w:div>
    <w:div w:id="1845363059">
      <w:bodyDiv w:val="1"/>
      <w:marLeft w:val="0"/>
      <w:marRight w:val="0"/>
      <w:marTop w:val="0"/>
      <w:marBottom w:val="0"/>
      <w:divBdr>
        <w:top w:val="none" w:sz="0" w:space="0" w:color="auto"/>
        <w:left w:val="none" w:sz="0" w:space="0" w:color="auto"/>
        <w:bottom w:val="none" w:sz="0" w:space="0" w:color="auto"/>
        <w:right w:val="none" w:sz="0" w:space="0" w:color="auto"/>
      </w:divBdr>
    </w:div>
    <w:div w:id="1846050230">
      <w:bodyDiv w:val="1"/>
      <w:marLeft w:val="0"/>
      <w:marRight w:val="0"/>
      <w:marTop w:val="0"/>
      <w:marBottom w:val="0"/>
      <w:divBdr>
        <w:top w:val="none" w:sz="0" w:space="0" w:color="auto"/>
        <w:left w:val="none" w:sz="0" w:space="0" w:color="auto"/>
        <w:bottom w:val="none" w:sz="0" w:space="0" w:color="auto"/>
        <w:right w:val="none" w:sz="0" w:space="0" w:color="auto"/>
      </w:divBdr>
    </w:div>
    <w:div w:id="1846632059">
      <w:bodyDiv w:val="1"/>
      <w:marLeft w:val="0"/>
      <w:marRight w:val="0"/>
      <w:marTop w:val="0"/>
      <w:marBottom w:val="0"/>
      <w:divBdr>
        <w:top w:val="none" w:sz="0" w:space="0" w:color="auto"/>
        <w:left w:val="none" w:sz="0" w:space="0" w:color="auto"/>
        <w:bottom w:val="none" w:sz="0" w:space="0" w:color="auto"/>
        <w:right w:val="none" w:sz="0" w:space="0" w:color="auto"/>
      </w:divBdr>
    </w:div>
    <w:div w:id="1846818368">
      <w:bodyDiv w:val="1"/>
      <w:marLeft w:val="0"/>
      <w:marRight w:val="0"/>
      <w:marTop w:val="0"/>
      <w:marBottom w:val="0"/>
      <w:divBdr>
        <w:top w:val="none" w:sz="0" w:space="0" w:color="auto"/>
        <w:left w:val="none" w:sz="0" w:space="0" w:color="auto"/>
        <w:bottom w:val="none" w:sz="0" w:space="0" w:color="auto"/>
        <w:right w:val="none" w:sz="0" w:space="0" w:color="auto"/>
      </w:divBdr>
    </w:div>
    <w:div w:id="1849515731">
      <w:bodyDiv w:val="1"/>
      <w:marLeft w:val="0"/>
      <w:marRight w:val="0"/>
      <w:marTop w:val="0"/>
      <w:marBottom w:val="0"/>
      <w:divBdr>
        <w:top w:val="none" w:sz="0" w:space="0" w:color="auto"/>
        <w:left w:val="none" w:sz="0" w:space="0" w:color="auto"/>
        <w:bottom w:val="none" w:sz="0" w:space="0" w:color="auto"/>
        <w:right w:val="none" w:sz="0" w:space="0" w:color="auto"/>
      </w:divBdr>
    </w:div>
    <w:div w:id="1849711673">
      <w:bodyDiv w:val="1"/>
      <w:marLeft w:val="0"/>
      <w:marRight w:val="0"/>
      <w:marTop w:val="0"/>
      <w:marBottom w:val="0"/>
      <w:divBdr>
        <w:top w:val="none" w:sz="0" w:space="0" w:color="auto"/>
        <w:left w:val="none" w:sz="0" w:space="0" w:color="auto"/>
        <w:bottom w:val="none" w:sz="0" w:space="0" w:color="auto"/>
        <w:right w:val="none" w:sz="0" w:space="0" w:color="auto"/>
      </w:divBdr>
    </w:div>
    <w:div w:id="1852407123">
      <w:bodyDiv w:val="1"/>
      <w:marLeft w:val="0"/>
      <w:marRight w:val="0"/>
      <w:marTop w:val="0"/>
      <w:marBottom w:val="0"/>
      <w:divBdr>
        <w:top w:val="none" w:sz="0" w:space="0" w:color="auto"/>
        <w:left w:val="none" w:sz="0" w:space="0" w:color="auto"/>
        <w:bottom w:val="none" w:sz="0" w:space="0" w:color="auto"/>
        <w:right w:val="none" w:sz="0" w:space="0" w:color="auto"/>
      </w:divBdr>
    </w:div>
    <w:div w:id="1852522047">
      <w:bodyDiv w:val="1"/>
      <w:marLeft w:val="0"/>
      <w:marRight w:val="0"/>
      <w:marTop w:val="0"/>
      <w:marBottom w:val="0"/>
      <w:divBdr>
        <w:top w:val="none" w:sz="0" w:space="0" w:color="auto"/>
        <w:left w:val="none" w:sz="0" w:space="0" w:color="auto"/>
        <w:bottom w:val="none" w:sz="0" w:space="0" w:color="auto"/>
        <w:right w:val="none" w:sz="0" w:space="0" w:color="auto"/>
      </w:divBdr>
    </w:div>
    <w:div w:id="1852600699">
      <w:bodyDiv w:val="1"/>
      <w:marLeft w:val="0"/>
      <w:marRight w:val="0"/>
      <w:marTop w:val="0"/>
      <w:marBottom w:val="0"/>
      <w:divBdr>
        <w:top w:val="none" w:sz="0" w:space="0" w:color="auto"/>
        <w:left w:val="none" w:sz="0" w:space="0" w:color="auto"/>
        <w:bottom w:val="none" w:sz="0" w:space="0" w:color="auto"/>
        <w:right w:val="none" w:sz="0" w:space="0" w:color="auto"/>
      </w:divBdr>
    </w:div>
    <w:div w:id="1855194413">
      <w:bodyDiv w:val="1"/>
      <w:marLeft w:val="0"/>
      <w:marRight w:val="0"/>
      <w:marTop w:val="0"/>
      <w:marBottom w:val="0"/>
      <w:divBdr>
        <w:top w:val="none" w:sz="0" w:space="0" w:color="auto"/>
        <w:left w:val="none" w:sz="0" w:space="0" w:color="auto"/>
        <w:bottom w:val="none" w:sz="0" w:space="0" w:color="auto"/>
        <w:right w:val="none" w:sz="0" w:space="0" w:color="auto"/>
      </w:divBdr>
    </w:div>
    <w:div w:id="1855224255">
      <w:bodyDiv w:val="1"/>
      <w:marLeft w:val="0"/>
      <w:marRight w:val="0"/>
      <w:marTop w:val="0"/>
      <w:marBottom w:val="0"/>
      <w:divBdr>
        <w:top w:val="none" w:sz="0" w:space="0" w:color="auto"/>
        <w:left w:val="none" w:sz="0" w:space="0" w:color="auto"/>
        <w:bottom w:val="none" w:sz="0" w:space="0" w:color="auto"/>
        <w:right w:val="none" w:sz="0" w:space="0" w:color="auto"/>
      </w:divBdr>
    </w:div>
    <w:div w:id="1855993025">
      <w:bodyDiv w:val="1"/>
      <w:marLeft w:val="0"/>
      <w:marRight w:val="0"/>
      <w:marTop w:val="0"/>
      <w:marBottom w:val="0"/>
      <w:divBdr>
        <w:top w:val="none" w:sz="0" w:space="0" w:color="auto"/>
        <w:left w:val="none" w:sz="0" w:space="0" w:color="auto"/>
        <w:bottom w:val="none" w:sz="0" w:space="0" w:color="auto"/>
        <w:right w:val="none" w:sz="0" w:space="0" w:color="auto"/>
      </w:divBdr>
    </w:div>
    <w:div w:id="1858227678">
      <w:bodyDiv w:val="1"/>
      <w:marLeft w:val="0"/>
      <w:marRight w:val="0"/>
      <w:marTop w:val="0"/>
      <w:marBottom w:val="0"/>
      <w:divBdr>
        <w:top w:val="none" w:sz="0" w:space="0" w:color="auto"/>
        <w:left w:val="none" w:sz="0" w:space="0" w:color="auto"/>
        <w:bottom w:val="none" w:sz="0" w:space="0" w:color="auto"/>
        <w:right w:val="none" w:sz="0" w:space="0" w:color="auto"/>
      </w:divBdr>
    </w:div>
    <w:div w:id="1860200416">
      <w:bodyDiv w:val="1"/>
      <w:marLeft w:val="0"/>
      <w:marRight w:val="0"/>
      <w:marTop w:val="0"/>
      <w:marBottom w:val="0"/>
      <w:divBdr>
        <w:top w:val="none" w:sz="0" w:space="0" w:color="auto"/>
        <w:left w:val="none" w:sz="0" w:space="0" w:color="auto"/>
        <w:bottom w:val="none" w:sz="0" w:space="0" w:color="auto"/>
        <w:right w:val="none" w:sz="0" w:space="0" w:color="auto"/>
      </w:divBdr>
    </w:div>
    <w:div w:id="1860436456">
      <w:bodyDiv w:val="1"/>
      <w:marLeft w:val="0"/>
      <w:marRight w:val="0"/>
      <w:marTop w:val="0"/>
      <w:marBottom w:val="0"/>
      <w:divBdr>
        <w:top w:val="none" w:sz="0" w:space="0" w:color="auto"/>
        <w:left w:val="none" w:sz="0" w:space="0" w:color="auto"/>
        <w:bottom w:val="none" w:sz="0" w:space="0" w:color="auto"/>
        <w:right w:val="none" w:sz="0" w:space="0" w:color="auto"/>
      </w:divBdr>
    </w:div>
    <w:div w:id="1860895792">
      <w:bodyDiv w:val="1"/>
      <w:marLeft w:val="0"/>
      <w:marRight w:val="0"/>
      <w:marTop w:val="0"/>
      <w:marBottom w:val="0"/>
      <w:divBdr>
        <w:top w:val="none" w:sz="0" w:space="0" w:color="auto"/>
        <w:left w:val="none" w:sz="0" w:space="0" w:color="auto"/>
        <w:bottom w:val="none" w:sz="0" w:space="0" w:color="auto"/>
        <w:right w:val="none" w:sz="0" w:space="0" w:color="auto"/>
      </w:divBdr>
    </w:div>
    <w:div w:id="1860924324">
      <w:bodyDiv w:val="1"/>
      <w:marLeft w:val="0"/>
      <w:marRight w:val="0"/>
      <w:marTop w:val="0"/>
      <w:marBottom w:val="0"/>
      <w:divBdr>
        <w:top w:val="none" w:sz="0" w:space="0" w:color="auto"/>
        <w:left w:val="none" w:sz="0" w:space="0" w:color="auto"/>
        <w:bottom w:val="none" w:sz="0" w:space="0" w:color="auto"/>
        <w:right w:val="none" w:sz="0" w:space="0" w:color="auto"/>
      </w:divBdr>
    </w:div>
    <w:div w:id="1863668244">
      <w:bodyDiv w:val="1"/>
      <w:marLeft w:val="0"/>
      <w:marRight w:val="0"/>
      <w:marTop w:val="0"/>
      <w:marBottom w:val="0"/>
      <w:divBdr>
        <w:top w:val="none" w:sz="0" w:space="0" w:color="auto"/>
        <w:left w:val="none" w:sz="0" w:space="0" w:color="auto"/>
        <w:bottom w:val="none" w:sz="0" w:space="0" w:color="auto"/>
        <w:right w:val="none" w:sz="0" w:space="0" w:color="auto"/>
      </w:divBdr>
    </w:div>
    <w:div w:id="1864317191">
      <w:bodyDiv w:val="1"/>
      <w:marLeft w:val="0"/>
      <w:marRight w:val="0"/>
      <w:marTop w:val="0"/>
      <w:marBottom w:val="0"/>
      <w:divBdr>
        <w:top w:val="none" w:sz="0" w:space="0" w:color="auto"/>
        <w:left w:val="none" w:sz="0" w:space="0" w:color="auto"/>
        <w:bottom w:val="none" w:sz="0" w:space="0" w:color="auto"/>
        <w:right w:val="none" w:sz="0" w:space="0" w:color="auto"/>
      </w:divBdr>
    </w:div>
    <w:div w:id="1865630469">
      <w:bodyDiv w:val="1"/>
      <w:marLeft w:val="0"/>
      <w:marRight w:val="0"/>
      <w:marTop w:val="0"/>
      <w:marBottom w:val="0"/>
      <w:divBdr>
        <w:top w:val="none" w:sz="0" w:space="0" w:color="auto"/>
        <w:left w:val="none" w:sz="0" w:space="0" w:color="auto"/>
        <w:bottom w:val="none" w:sz="0" w:space="0" w:color="auto"/>
        <w:right w:val="none" w:sz="0" w:space="0" w:color="auto"/>
      </w:divBdr>
    </w:div>
    <w:div w:id="1867056945">
      <w:bodyDiv w:val="1"/>
      <w:marLeft w:val="0"/>
      <w:marRight w:val="0"/>
      <w:marTop w:val="0"/>
      <w:marBottom w:val="0"/>
      <w:divBdr>
        <w:top w:val="none" w:sz="0" w:space="0" w:color="auto"/>
        <w:left w:val="none" w:sz="0" w:space="0" w:color="auto"/>
        <w:bottom w:val="none" w:sz="0" w:space="0" w:color="auto"/>
        <w:right w:val="none" w:sz="0" w:space="0" w:color="auto"/>
      </w:divBdr>
    </w:div>
    <w:div w:id="1867062889">
      <w:bodyDiv w:val="1"/>
      <w:marLeft w:val="0"/>
      <w:marRight w:val="0"/>
      <w:marTop w:val="0"/>
      <w:marBottom w:val="0"/>
      <w:divBdr>
        <w:top w:val="none" w:sz="0" w:space="0" w:color="auto"/>
        <w:left w:val="none" w:sz="0" w:space="0" w:color="auto"/>
        <w:bottom w:val="none" w:sz="0" w:space="0" w:color="auto"/>
        <w:right w:val="none" w:sz="0" w:space="0" w:color="auto"/>
      </w:divBdr>
    </w:div>
    <w:div w:id="1867669273">
      <w:bodyDiv w:val="1"/>
      <w:marLeft w:val="0"/>
      <w:marRight w:val="0"/>
      <w:marTop w:val="0"/>
      <w:marBottom w:val="0"/>
      <w:divBdr>
        <w:top w:val="none" w:sz="0" w:space="0" w:color="auto"/>
        <w:left w:val="none" w:sz="0" w:space="0" w:color="auto"/>
        <w:bottom w:val="none" w:sz="0" w:space="0" w:color="auto"/>
        <w:right w:val="none" w:sz="0" w:space="0" w:color="auto"/>
      </w:divBdr>
    </w:div>
    <w:div w:id="1871993560">
      <w:bodyDiv w:val="1"/>
      <w:marLeft w:val="0"/>
      <w:marRight w:val="0"/>
      <w:marTop w:val="0"/>
      <w:marBottom w:val="0"/>
      <w:divBdr>
        <w:top w:val="none" w:sz="0" w:space="0" w:color="auto"/>
        <w:left w:val="none" w:sz="0" w:space="0" w:color="auto"/>
        <w:bottom w:val="none" w:sz="0" w:space="0" w:color="auto"/>
        <w:right w:val="none" w:sz="0" w:space="0" w:color="auto"/>
      </w:divBdr>
    </w:div>
    <w:div w:id="1873032859">
      <w:bodyDiv w:val="1"/>
      <w:marLeft w:val="0"/>
      <w:marRight w:val="0"/>
      <w:marTop w:val="0"/>
      <w:marBottom w:val="0"/>
      <w:divBdr>
        <w:top w:val="none" w:sz="0" w:space="0" w:color="auto"/>
        <w:left w:val="none" w:sz="0" w:space="0" w:color="auto"/>
        <w:bottom w:val="none" w:sz="0" w:space="0" w:color="auto"/>
        <w:right w:val="none" w:sz="0" w:space="0" w:color="auto"/>
      </w:divBdr>
    </w:div>
    <w:div w:id="1873416324">
      <w:bodyDiv w:val="1"/>
      <w:marLeft w:val="0"/>
      <w:marRight w:val="0"/>
      <w:marTop w:val="0"/>
      <w:marBottom w:val="0"/>
      <w:divBdr>
        <w:top w:val="none" w:sz="0" w:space="0" w:color="auto"/>
        <w:left w:val="none" w:sz="0" w:space="0" w:color="auto"/>
        <w:bottom w:val="none" w:sz="0" w:space="0" w:color="auto"/>
        <w:right w:val="none" w:sz="0" w:space="0" w:color="auto"/>
      </w:divBdr>
    </w:div>
    <w:div w:id="1874147341">
      <w:bodyDiv w:val="1"/>
      <w:marLeft w:val="0"/>
      <w:marRight w:val="0"/>
      <w:marTop w:val="0"/>
      <w:marBottom w:val="0"/>
      <w:divBdr>
        <w:top w:val="none" w:sz="0" w:space="0" w:color="auto"/>
        <w:left w:val="none" w:sz="0" w:space="0" w:color="auto"/>
        <w:bottom w:val="none" w:sz="0" w:space="0" w:color="auto"/>
        <w:right w:val="none" w:sz="0" w:space="0" w:color="auto"/>
      </w:divBdr>
    </w:div>
    <w:div w:id="1874806167">
      <w:bodyDiv w:val="1"/>
      <w:marLeft w:val="0"/>
      <w:marRight w:val="0"/>
      <w:marTop w:val="0"/>
      <w:marBottom w:val="0"/>
      <w:divBdr>
        <w:top w:val="none" w:sz="0" w:space="0" w:color="auto"/>
        <w:left w:val="none" w:sz="0" w:space="0" w:color="auto"/>
        <w:bottom w:val="none" w:sz="0" w:space="0" w:color="auto"/>
        <w:right w:val="none" w:sz="0" w:space="0" w:color="auto"/>
      </w:divBdr>
    </w:div>
    <w:div w:id="1876580930">
      <w:bodyDiv w:val="1"/>
      <w:marLeft w:val="0"/>
      <w:marRight w:val="0"/>
      <w:marTop w:val="0"/>
      <w:marBottom w:val="0"/>
      <w:divBdr>
        <w:top w:val="none" w:sz="0" w:space="0" w:color="auto"/>
        <w:left w:val="none" w:sz="0" w:space="0" w:color="auto"/>
        <w:bottom w:val="none" w:sz="0" w:space="0" w:color="auto"/>
        <w:right w:val="none" w:sz="0" w:space="0" w:color="auto"/>
      </w:divBdr>
    </w:div>
    <w:div w:id="1877349561">
      <w:bodyDiv w:val="1"/>
      <w:marLeft w:val="0"/>
      <w:marRight w:val="0"/>
      <w:marTop w:val="0"/>
      <w:marBottom w:val="0"/>
      <w:divBdr>
        <w:top w:val="none" w:sz="0" w:space="0" w:color="auto"/>
        <w:left w:val="none" w:sz="0" w:space="0" w:color="auto"/>
        <w:bottom w:val="none" w:sz="0" w:space="0" w:color="auto"/>
        <w:right w:val="none" w:sz="0" w:space="0" w:color="auto"/>
      </w:divBdr>
    </w:div>
    <w:div w:id="1878545863">
      <w:bodyDiv w:val="1"/>
      <w:marLeft w:val="0"/>
      <w:marRight w:val="0"/>
      <w:marTop w:val="0"/>
      <w:marBottom w:val="0"/>
      <w:divBdr>
        <w:top w:val="none" w:sz="0" w:space="0" w:color="auto"/>
        <w:left w:val="none" w:sz="0" w:space="0" w:color="auto"/>
        <w:bottom w:val="none" w:sz="0" w:space="0" w:color="auto"/>
        <w:right w:val="none" w:sz="0" w:space="0" w:color="auto"/>
      </w:divBdr>
    </w:div>
    <w:div w:id="1879513584">
      <w:bodyDiv w:val="1"/>
      <w:marLeft w:val="0"/>
      <w:marRight w:val="0"/>
      <w:marTop w:val="0"/>
      <w:marBottom w:val="0"/>
      <w:divBdr>
        <w:top w:val="none" w:sz="0" w:space="0" w:color="auto"/>
        <w:left w:val="none" w:sz="0" w:space="0" w:color="auto"/>
        <w:bottom w:val="none" w:sz="0" w:space="0" w:color="auto"/>
        <w:right w:val="none" w:sz="0" w:space="0" w:color="auto"/>
      </w:divBdr>
    </w:div>
    <w:div w:id="1882401696">
      <w:bodyDiv w:val="1"/>
      <w:marLeft w:val="0"/>
      <w:marRight w:val="0"/>
      <w:marTop w:val="0"/>
      <w:marBottom w:val="0"/>
      <w:divBdr>
        <w:top w:val="none" w:sz="0" w:space="0" w:color="auto"/>
        <w:left w:val="none" w:sz="0" w:space="0" w:color="auto"/>
        <w:bottom w:val="none" w:sz="0" w:space="0" w:color="auto"/>
        <w:right w:val="none" w:sz="0" w:space="0" w:color="auto"/>
      </w:divBdr>
    </w:div>
    <w:div w:id="1883012619">
      <w:bodyDiv w:val="1"/>
      <w:marLeft w:val="0"/>
      <w:marRight w:val="0"/>
      <w:marTop w:val="0"/>
      <w:marBottom w:val="0"/>
      <w:divBdr>
        <w:top w:val="none" w:sz="0" w:space="0" w:color="auto"/>
        <w:left w:val="none" w:sz="0" w:space="0" w:color="auto"/>
        <w:bottom w:val="none" w:sz="0" w:space="0" w:color="auto"/>
        <w:right w:val="none" w:sz="0" w:space="0" w:color="auto"/>
      </w:divBdr>
    </w:div>
    <w:div w:id="1883521300">
      <w:bodyDiv w:val="1"/>
      <w:marLeft w:val="0"/>
      <w:marRight w:val="0"/>
      <w:marTop w:val="0"/>
      <w:marBottom w:val="0"/>
      <w:divBdr>
        <w:top w:val="none" w:sz="0" w:space="0" w:color="auto"/>
        <w:left w:val="none" w:sz="0" w:space="0" w:color="auto"/>
        <w:bottom w:val="none" w:sz="0" w:space="0" w:color="auto"/>
        <w:right w:val="none" w:sz="0" w:space="0" w:color="auto"/>
      </w:divBdr>
    </w:div>
    <w:div w:id="1883859468">
      <w:bodyDiv w:val="1"/>
      <w:marLeft w:val="0"/>
      <w:marRight w:val="0"/>
      <w:marTop w:val="0"/>
      <w:marBottom w:val="0"/>
      <w:divBdr>
        <w:top w:val="none" w:sz="0" w:space="0" w:color="auto"/>
        <w:left w:val="none" w:sz="0" w:space="0" w:color="auto"/>
        <w:bottom w:val="none" w:sz="0" w:space="0" w:color="auto"/>
        <w:right w:val="none" w:sz="0" w:space="0" w:color="auto"/>
      </w:divBdr>
    </w:div>
    <w:div w:id="1887328964">
      <w:bodyDiv w:val="1"/>
      <w:marLeft w:val="0"/>
      <w:marRight w:val="0"/>
      <w:marTop w:val="0"/>
      <w:marBottom w:val="0"/>
      <w:divBdr>
        <w:top w:val="none" w:sz="0" w:space="0" w:color="auto"/>
        <w:left w:val="none" w:sz="0" w:space="0" w:color="auto"/>
        <w:bottom w:val="none" w:sz="0" w:space="0" w:color="auto"/>
        <w:right w:val="none" w:sz="0" w:space="0" w:color="auto"/>
      </w:divBdr>
    </w:div>
    <w:div w:id="1887521161">
      <w:bodyDiv w:val="1"/>
      <w:marLeft w:val="0"/>
      <w:marRight w:val="0"/>
      <w:marTop w:val="0"/>
      <w:marBottom w:val="0"/>
      <w:divBdr>
        <w:top w:val="none" w:sz="0" w:space="0" w:color="auto"/>
        <w:left w:val="none" w:sz="0" w:space="0" w:color="auto"/>
        <w:bottom w:val="none" w:sz="0" w:space="0" w:color="auto"/>
        <w:right w:val="none" w:sz="0" w:space="0" w:color="auto"/>
      </w:divBdr>
    </w:div>
    <w:div w:id="1888640856">
      <w:bodyDiv w:val="1"/>
      <w:marLeft w:val="0"/>
      <w:marRight w:val="0"/>
      <w:marTop w:val="0"/>
      <w:marBottom w:val="0"/>
      <w:divBdr>
        <w:top w:val="none" w:sz="0" w:space="0" w:color="auto"/>
        <w:left w:val="none" w:sz="0" w:space="0" w:color="auto"/>
        <w:bottom w:val="none" w:sz="0" w:space="0" w:color="auto"/>
        <w:right w:val="none" w:sz="0" w:space="0" w:color="auto"/>
      </w:divBdr>
    </w:div>
    <w:div w:id="1889799726">
      <w:bodyDiv w:val="1"/>
      <w:marLeft w:val="0"/>
      <w:marRight w:val="0"/>
      <w:marTop w:val="0"/>
      <w:marBottom w:val="0"/>
      <w:divBdr>
        <w:top w:val="none" w:sz="0" w:space="0" w:color="auto"/>
        <w:left w:val="none" w:sz="0" w:space="0" w:color="auto"/>
        <w:bottom w:val="none" w:sz="0" w:space="0" w:color="auto"/>
        <w:right w:val="none" w:sz="0" w:space="0" w:color="auto"/>
      </w:divBdr>
    </w:div>
    <w:div w:id="1893341275">
      <w:bodyDiv w:val="1"/>
      <w:marLeft w:val="0"/>
      <w:marRight w:val="0"/>
      <w:marTop w:val="0"/>
      <w:marBottom w:val="0"/>
      <w:divBdr>
        <w:top w:val="none" w:sz="0" w:space="0" w:color="auto"/>
        <w:left w:val="none" w:sz="0" w:space="0" w:color="auto"/>
        <w:bottom w:val="none" w:sz="0" w:space="0" w:color="auto"/>
        <w:right w:val="none" w:sz="0" w:space="0" w:color="auto"/>
      </w:divBdr>
    </w:div>
    <w:div w:id="1894194488">
      <w:bodyDiv w:val="1"/>
      <w:marLeft w:val="0"/>
      <w:marRight w:val="0"/>
      <w:marTop w:val="0"/>
      <w:marBottom w:val="0"/>
      <w:divBdr>
        <w:top w:val="none" w:sz="0" w:space="0" w:color="auto"/>
        <w:left w:val="none" w:sz="0" w:space="0" w:color="auto"/>
        <w:bottom w:val="none" w:sz="0" w:space="0" w:color="auto"/>
        <w:right w:val="none" w:sz="0" w:space="0" w:color="auto"/>
      </w:divBdr>
    </w:div>
    <w:div w:id="1894736331">
      <w:bodyDiv w:val="1"/>
      <w:marLeft w:val="0"/>
      <w:marRight w:val="0"/>
      <w:marTop w:val="0"/>
      <w:marBottom w:val="0"/>
      <w:divBdr>
        <w:top w:val="none" w:sz="0" w:space="0" w:color="auto"/>
        <w:left w:val="none" w:sz="0" w:space="0" w:color="auto"/>
        <w:bottom w:val="none" w:sz="0" w:space="0" w:color="auto"/>
        <w:right w:val="none" w:sz="0" w:space="0" w:color="auto"/>
      </w:divBdr>
    </w:div>
    <w:div w:id="1895459377">
      <w:bodyDiv w:val="1"/>
      <w:marLeft w:val="0"/>
      <w:marRight w:val="0"/>
      <w:marTop w:val="0"/>
      <w:marBottom w:val="0"/>
      <w:divBdr>
        <w:top w:val="none" w:sz="0" w:space="0" w:color="auto"/>
        <w:left w:val="none" w:sz="0" w:space="0" w:color="auto"/>
        <w:bottom w:val="none" w:sz="0" w:space="0" w:color="auto"/>
        <w:right w:val="none" w:sz="0" w:space="0" w:color="auto"/>
      </w:divBdr>
    </w:div>
    <w:div w:id="1897428749">
      <w:bodyDiv w:val="1"/>
      <w:marLeft w:val="0"/>
      <w:marRight w:val="0"/>
      <w:marTop w:val="0"/>
      <w:marBottom w:val="0"/>
      <w:divBdr>
        <w:top w:val="none" w:sz="0" w:space="0" w:color="auto"/>
        <w:left w:val="none" w:sz="0" w:space="0" w:color="auto"/>
        <w:bottom w:val="none" w:sz="0" w:space="0" w:color="auto"/>
        <w:right w:val="none" w:sz="0" w:space="0" w:color="auto"/>
      </w:divBdr>
    </w:div>
    <w:div w:id="1898203498">
      <w:bodyDiv w:val="1"/>
      <w:marLeft w:val="0"/>
      <w:marRight w:val="0"/>
      <w:marTop w:val="0"/>
      <w:marBottom w:val="0"/>
      <w:divBdr>
        <w:top w:val="none" w:sz="0" w:space="0" w:color="auto"/>
        <w:left w:val="none" w:sz="0" w:space="0" w:color="auto"/>
        <w:bottom w:val="none" w:sz="0" w:space="0" w:color="auto"/>
        <w:right w:val="none" w:sz="0" w:space="0" w:color="auto"/>
      </w:divBdr>
    </w:div>
    <w:div w:id="1906449695">
      <w:bodyDiv w:val="1"/>
      <w:marLeft w:val="0"/>
      <w:marRight w:val="0"/>
      <w:marTop w:val="0"/>
      <w:marBottom w:val="0"/>
      <w:divBdr>
        <w:top w:val="none" w:sz="0" w:space="0" w:color="auto"/>
        <w:left w:val="none" w:sz="0" w:space="0" w:color="auto"/>
        <w:bottom w:val="none" w:sz="0" w:space="0" w:color="auto"/>
        <w:right w:val="none" w:sz="0" w:space="0" w:color="auto"/>
      </w:divBdr>
    </w:div>
    <w:div w:id="1909726963">
      <w:bodyDiv w:val="1"/>
      <w:marLeft w:val="0"/>
      <w:marRight w:val="0"/>
      <w:marTop w:val="0"/>
      <w:marBottom w:val="0"/>
      <w:divBdr>
        <w:top w:val="none" w:sz="0" w:space="0" w:color="auto"/>
        <w:left w:val="none" w:sz="0" w:space="0" w:color="auto"/>
        <w:bottom w:val="none" w:sz="0" w:space="0" w:color="auto"/>
        <w:right w:val="none" w:sz="0" w:space="0" w:color="auto"/>
      </w:divBdr>
    </w:div>
    <w:div w:id="1911495971">
      <w:bodyDiv w:val="1"/>
      <w:marLeft w:val="0"/>
      <w:marRight w:val="0"/>
      <w:marTop w:val="0"/>
      <w:marBottom w:val="0"/>
      <w:divBdr>
        <w:top w:val="none" w:sz="0" w:space="0" w:color="auto"/>
        <w:left w:val="none" w:sz="0" w:space="0" w:color="auto"/>
        <w:bottom w:val="none" w:sz="0" w:space="0" w:color="auto"/>
        <w:right w:val="none" w:sz="0" w:space="0" w:color="auto"/>
      </w:divBdr>
    </w:div>
    <w:div w:id="1914586420">
      <w:bodyDiv w:val="1"/>
      <w:marLeft w:val="0"/>
      <w:marRight w:val="0"/>
      <w:marTop w:val="0"/>
      <w:marBottom w:val="0"/>
      <w:divBdr>
        <w:top w:val="none" w:sz="0" w:space="0" w:color="auto"/>
        <w:left w:val="none" w:sz="0" w:space="0" w:color="auto"/>
        <w:bottom w:val="none" w:sz="0" w:space="0" w:color="auto"/>
        <w:right w:val="none" w:sz="0" w:space="0" w:color="auto"/>
      </w:divBdr>
    </w:div>
    <w:div w:id="1914656167">
      <w:bodyDiv w:val="1"/>
      <w:marLeft w:val="0"/>
      <w:marRight w:val="0"/>
      <w:marTop w:val="0"/>
      <w:marBottom w:val="0"/>
      <w:divBdr>
        <w:top w:val="none" w:sz="0" w:space="0" w:color="auto"/>
        <w:left w:val="none" w:sz="0" w:space="0" w:color="auto"/>
        <w:bottom w:val="none" w:sz="0" w:space="0" w:color="auto"/>
        <w:right w:val="none" w:sz="0" w:space="0" w:color="auto"/>
      </w:divBdr>
    </w:div>
    <w:div w:id="1916158862">
      <w:bodyDiv w:val="1"/>
      <w:marLeft w:val="0"/>
      <w:marRight w:val="0"/>
      <w:marTop w:val="0"/>
      <w:marBottom w:val="0"/>
      <w:divBdr>
        <w:top w:val="none" w:sz="0" w:space="0" w:color="auto"/>
        <w:left w:val="none" w:sz="0" w:space="0" w:color="auto"/>
        <w:bottom w:val="none" w:sz="0" w:space="0" w:color="auto"/>
        <w:right w:val="none" w:sz="0" w:space="0" w:color="auto"/>
      </w:divBdr>
    </w:div>
    <w:div w:id="1916160420">
      <w:bodyDiv w:val="1"/>
      <w:marLeft w:val="0"/>
      <w:marRight w:val="0"/>
      <w:marTop w:val="0"/>
      <w:marBottom w:val="0"/>
      <w:divBdr>
        <w:top w:val="none" w:sz="0" w:space="0" w:color="auto"/>
        <w:left w:val="none" w:sz="0" w:space="0" w:color="auto"/>
        <w:bottom w:val="none" w:sz="0" w:space="0" w:color="auto"/>
        <w:right w:val="none" w:sz="0" w:space="0" w:color="auto"/>
      </w:divBdr>
    </w:div>
    <w:div w:id="1916279899">
      <w:bodyDiv w:val="1"/>
      <w:marLeft w:val="0"/>
      <w:marRight w:val="0"/>
      <w:marTop w:val="0"/>
      <w:marBottom w:val="0"/>
      <w:divBdr>
        <w:top w:val="none" w:sz="0" w:space="0" w:color="auto"/>
        <w:left w:val="none" w:sz="0" w:space="0" w:color="auto"/>
        <w:bottom w:val="none" w:sz="0" w:space="0" w:color="auto"/>
        <w:right w:val="none" w:sz="0" w:space="0" w:color="auto"/>
      </w:divBdr>
    </w:div>
    <w:div w:id="1920167785">
      <w:bodyDiv w:val="1"/>
      <w:marLeft w:val="0"/>
      <w:marRight w:val="0"/>
      <w:marTop w:val="0"/>
      <w:marBottom w:val="0"/>
      <w:divBdr>
        <w:top w:val="none" w:sz="0" w:space="0" w:color="auto"/>
        <w:left w:val="none" w:sz="0" w:space="0" w:color="auto"/>
        <w:bottom w:val="none" w:sz="0" w:space="0" w:color="auto"/>
        <w:right w:val="none" w:sz="0" w:space="0" w:color="auto"/>
      </w:divBdr>
    </w:div>
    <w:div w:id="1928809086">
      <w:bodyDiv w:val="1"/>
      <w:marLeft w:val="0"/>
      <w:marRight w:val="0"/>
      <w:marTop w:val="0"/>
      <w:marBottom w:val="0"/>
      <w:divBdr>
        <w:top w:val="none" w:sz="0" w:space="0" w:color="auto"/>
        <w:left w:val="none" w:sz="0" w:space="0" w:color="auto"/>
        <w:bottom w:val="none" w:sz="0" w:space="0" w:color="auto"/>
        <w:right w:val="none" w:sz="0" w:space="0" w:color="auto"/>
      </w:divBdr>
    </w:div>
    <w:div w:id="1928926493">
      <w:bodyDiv w:val="1"/>
      <w:marLeft w:val="0"/>
      <w:marRight w:val="0"/>
      <w:marTop w:val="0"/>
      <w:marBottom w:val="0"/>
      <w:divBdr>
        <w:top w:val="none" w:sz="0" w:space="0" w:color="auto"/>
        <w:left w:val="none" w:sz="0" w:space="0" w:color="auto"/>
        <w:bottom w:val="none" w:sz="0" w:space="0" w:color="auto"/>
        <w:right w:val="none" w:sz="0" w:space="0" w:color="auto"/>
      </w:divBdr>
    </w:div>
    <w:div w:id="1931621674">
      <w:bodyDiv w:val="1"/>
      <w:marLeft w:val="0"/>
      <w:marRight w:val="0"/>
      <w:marTop w:val="0"/>
      <w:marBottom w:val="0"/>
      <w:divBdr>
        <w:top w:val="none" w:sz="0" w:space="0" w:color="auto"/>
        <w:left w:val="none" w:sz="0" w:space="0" w:color="auto"/>
        <w:bottom w:val="none" w:sz="0" w:space="0" w:color="auto"/>
        <w:right w:val="none" w:sz="0" w:space="0" w:color="auto"/>
      </w:divBdr>
    </w:div>
    <w:div w:id="1934389472">
      <w:bodyDiv w:val="1"/>
      <w:marLeft w:val="0"/>
      <w:marRight w:val="0"/>
      <w:marTop w:val="0"/>
      <w:marBottom w:val="0"/>
      <w:divBdr>
        <w:top w:val="none" w:sz="0" w:space="0" w:color="auto"/>
        <w:left w:val="none" w:sz="0" w:space="0" w:color="auto"/>
        <w:bottom w:val="none" w:sz="0" w:space="0" w:color="auto"/>
        <w:right w:val="none" w:sz="0" w:space="0" w:color="auto"/>
      </w:divBdr>
    </w:div>
    <w:div w:id="1935433738">
      <w:bodyDiv w:val="1"/>
      <w:marLeft w:val="0"/>
      <w:marRight w:val="0"/>
      <w:marTop w:val="0"/>
      <w:marBottom w:val="0"/>
      <w:divBdr>
        <w:top w:val="none" w:sz="0" w:space="0" w:color="auto"/>
        <w:left w:val="none" w:sz="0" w:space="0" w:color="auto"/>
        <w:bottom w:val="none" w:sz="0" w:space="0" w:color="auto"/>
        <w:right w:val="none" w:sz="0" w:space="0" w:color="auto"/>
      </w:divBdr>
    </w:div>
    <w:div w:id="1936815065">
      <w:bodyDiv w:val="1"/>
      <w:marLeft w:val="0"/>
      <w:marRight w:val="0"/>
      <w:marTop w:val="0"/>
      <w:marBottom w:val="0"/>
      <w:divBdr>
        <w:top w:val="none" w:sz="0" w:space="0" w:color="auto"/>
        <w:left w:val="none" w:sz="0" w:space="0" w:color="auto"/>
        <w:bottom w:val="none" w:sz="0" w:space="0" w:color="auto"/>
        <w:right w:val="none" w:sz="0" w:space="0" w:color="auto"/>
      </w:divBdr>
    </w:div>
    <w:div w:id="1940025130">
      <w:bodyDiv w:val="1"/>
      <w:marLeft w:val="0"/>
      <w:marRight w:val="0"/>
      <w:marTop w:val="0"/>
      <w:marBottom w:val="0"/>
      <w:divBdr>
        <w:top w:val="none" w:sz="0" w:space="0" w:color="auto"/>
        <w:left w:val="none" w:sz="0" w:space="0" w:color="auto"/>
        <w:bottom w:val="none" w:sz="0" w:space="0" w:color="auto"/>
        <w:right w:val="none" w:sz="0" w:space="0" w:color="auto"/>
      </w:divBdr>
    </w:div>
    <w:div w:id="1940135520">
      <w:bodyDiv w:val="1"/>
      <w:marLeft w:val="0"/>
      <w:marRight w:val="0"/>
      <w:marTop w:val="0"/>
      <w:marBottom w:val="0"/>
      <w:divBdr>
        <w:top w:val="none" w:sz="0" w:space="0" w:color="auto"/>
        <w:left w:val="none" w:sz="0" w:space="0" w:color="auto"/>
        <w:bottom w:val="none" w:sz="0" w:space="0" w:color="auto"/>
        <w:right w:val="none" w:sz="0" w:space="0" w:color="auto"/>
      </w:divBdr>
    </w:div>
    <w:div w:id="1941334254">
      <w:bodyDiv w:val="1"/>
      <w:marLeft w:val="0"/>
      <w:marRight w:val="0"/>
      <w:marTop w:val="0"/>
      <w:marBottom w:val="0"/>
      <w:divBdr>
        <w:top w:val="none" w:sz="0" w:space="0" w:color="auto"/>
        <w:left w:val="none" w:sz="0" w:space="0" w:color="auto"/>
        <w:bottom w:val="none" w:sz="0" w:space="0" w:color="auto"/>
        <w:right w:val="none" w:sz="0" w:space="0" w:color="auto"/>
      </w:divBdr>
    </w:div>
    <w:div w:id="1942911675">
      <w:bodyDiv w:val="1"/>
      <w:marLeft w:val="0"/>
      <w:marRight w:val="0"/>
      <w:marTop w:val="0"/>
      <w:marBottom w:val="0"/>
      <w:divBdr>
        <w:top w:val="none" w:sz="0" w:space="0" w:color="auto"/>
        <w:left w:val="none" w:sz="0" w:space="0" w:color="auto"/>
        <w:bottom w:val="none" w:sz="0" w:space="0" w:color="auto"/>
        <w:right w:val="none" w:sz="0" w:space="0" w:color="auto"/>
      </w:divBdr>
    </w:div>
    <w:div w:id="1944263084">
      <w:bodyDiv w:val="1"/>
      <w:marLeft w:val="0"/>
      <w:marRight w:val="0"/>
      <w:marTop w:val="0"/>
      <w:marBottom w:val="0"/>
      <w:divBdr>
        <w:top w:val="none" w:sz="0" w:space="0" w:color="auto"/>
        <w:left w:val="none" w:sz="0" w:space="0" w:color="auto"/>
        <w:bottom w:val="none" w:sz="0" w:space="0" w:color="auto"/>
        <w:right w:val="none" w:sz="0" w:space="0" w:color="auto"/>
      </w:divBdr>
    </w:div>
    <w:div w:id="1946426009">
      <w:bodyDiv w:val="1"/>
      <w:marLeft w:val="0"/>
      <w:marRight w:val="0"/>
      <w:marTop w:val="0"/>
      <w:marBottom w:val="0"/>
      <w:divBdr>
        <w:top w:val="none" w:sz="0" w:space="0" w:color="auto"/>
        <w:left w:val="none" w:sz="0" w:space="0" w:color="auto"/>
        <w:bottom w:val="none" w:sz="0" w:space="0" w:color="auto"/>
        <w:right w:val="none" w:sz="0" w:space="0" w:color="auto"/>
      </w:divBdr>
    </w:div>
    <w:div w:id="1946501410">
      <w:bodyDiv w:val="1"/>
      <w:marLeft w:val="0"/>
      <w:marRight w:val="0"/>
      <w:marTop w:val="0"/>
      <w:marBottom w:val="0"/>
      <w:divBdr>
        <w:top w:val="none" w:sz="0" w:space="0" w:color="auto"/>
        <w:left w:val="none" w:sz="0" w:space="0" w:color="auto"/>
        <w:bottom w:val="none" w:sz="0" w:space="0" w:color="auto"/>
        <w:right w:val="none" w:sz="0" w:space="0" w:color="auto"/>
      </w:divBdr>
    </w:div>
    <w:div w:id="1947351204">
      <w:bodyDiv w:val="1"/>
      <w:marLeft w:val="0"/>
      <w:marRight w:val="0"/>
      <w:marTop w:val="0"/>
      <w:marBottom w:val="0"/>
      <w:divBdr>
        <w:top w:val="none" w:sz="0" w:space="0" w:color="auto"/>
        <w:left w:val="none" w:sz="0" w:space="0" w:color="auto"/>
        <w:bottom w:val="none" w:sz="0" w:space="0" w:color="auto"/>
        <w:right w:val="none" w:sz="0" w:space="0" w:color="auto"/>
      </w:divBdr>
    </w:div>
    <w:div w:id="1947536327">
      <w:bodyDiv w:val="1"/>
      <w:marLeft w:val="0"/>
      <w:marRight w:val="0"/>
      <w:marTop w:val="0"/>
      <w:marBottom w:val="0"/>
      <w:divBdr>
        <w:top w:val="none" w:sz="0" w:space="0" w:color="auto"/>
        <w:left w:val="none" w:sz="0" w:space="0" w:color="auto"/>
        <w:bottom w:val="none" w:sz="0" w:space="0" w:color="auto"/>
        <w:right w:val="none" w:sz="0" w:space="0" w:color="auto"/>
      </w:divBdr>
    </w:div>
    <w:div w:id="1951084252">
      <w:bodyDiv w:val="1"/>
      <w:marLeft w:val="0"/>
      <w:marRight w:val="0"/>
      <w:marTop w:val="0"/>
      <w:marBottom w:val="0"/>
      <w:divBdr>
        <w:top w:val="none" w:sz="0" w:space="0" w:color="auto"/>
        <w:left w:val="none" w:sz="0" w:space="0" w:color="auto"/>
        <w:bottom w:val="none" w:sz="0" w:space="0" w:color="auto"/>
        <w:right w:val="none" w:sz="0" w:space="0" w:color="auto"/>
      </w:divBdr>
    </w:div>
    <w:div w:id="1952784594">
      <w:bodyDiv w:val="1"/>
      <w:marLeft w:val="0"/>
      <w:marRight w:val="0"/>
      <w:marTop w:val="0"/>
      <w:marBottom w:val="0"/>
      <w:divBdr>
        <w:top w:val="none" w:sz="0" w:space="0" w:color="auto"/>
        <w:left w:val="none" w:sz="0" w:space="0" w:color="auto"/>
        <w:bottom w:val="none" w:sz="0" w:space="0" w:color="auto"/>
        <w:right w:val="none" w:sz="0" w:space="0" w:color="auto"/>
      </w:divBdr>
    </w:div>
    <w:div w:id="1955401741">
      <w:bodyDiv w:val="1"/>
      <w:marLeft w:val="0"/>
      <w:marRight w:val="0"/>
      <w:marTop w:val="0"/>
      <w:marBottom w:val="0"/>
      <w:divBdr>
        <w:top w:val="none" w:sz="0" w:space="0" w:color="auto"/>
        <w:left w:val="none" w:sz="0" w:space="0" w:color="auto"/>
        <w:bottom w:val="none" w:sz="0" w:space="0" w:color="auto"/>
        <w:right w:val="none" w:sz="0" w:space="0" w:color="auto"/>
      </w:divBdr>
    </w:div>
    <w:div w:id="1956785479">
      <w:bodyDiv w:val="1"/>
      <w:marLeft w:val="0"/>
      <w:marRight w:val="0"/>
      <w:marTop w:val="0"/>
      <w:marBottom w:val="0"/>
      <w:divBdr>
        <w:top w:val="none" w:sz="0" w:space="0" w:color="auto"/>
        <w:left w:val="none" w:sz="0" w:space="0" w:color="auto"/>
        <w:bottom w:val="none" w:sz="0" w:space="0" w:color="auto"/>
        <w:right w:val="none" w:sz="0" w:space="0" w:color="auto"/>
      </w:divBdr>
    </w:div>
    <w:div w:id="1957326968">
      <w:bodyDiv w:val="1"/>
      <w:marLeft w:val="0"/>
      <w:marRight w:val="0"/>
      <w:marTop w:val="0"/>
      <w:marBottom w:val="0"/>
      <w:divBdr>
        <w:top w:val="none" w:sz="0" w:space="0" w:color="auto"/>
        <w:left w:val="none" w:sz="0" w:space="0" w:color="auto"/>
        <w:bottom w:val="none" w:sz="0" w:space="0" w:color="auto"/>
        <w:right w:val="none" w:sz="0" w:space="0" w:color="auto"/>
      </w:divBdr>
    </w:div>
    <w:div w:id="1960868874">
      <w:bodyDiv w:val="1"/>
      <w:marLeft w:val="0"/>
      <w:marRight w:val="0"/>
      <w:marTop w:val="0"/>
      <w:marBottom w:val="0"/>
      <w:divBdr>
        <w:top w:val="none" w:sz="0" w:space="0" w:color="auto"/>
        <w:left w:val="none" w:sz="0" w:space="0" w:color="auto"/>
        <w:bottom w:val="none" w:sz="0" w:space="0" w:color="auto"/>
        <w:right w:val="none" w:sz="0" w:space="0" w:color="auto"/>
      </w:divBdr>
    </w:div>
    <w:div w:id="1961645855">
      <w:bodyDiv w:val="1"/>
      <w:marLeft w:val="0"/>
      <w:marRight w:val="0"/>
      <w:marTop w:val="0"/>
      <w:marBottom w:val="0"/>
      <w:divBdr>
        <w:top w:val="none" w:sz="0" w:space="0" w:color="auto"/>
        <w:left w:val="none" w:sz="0" w:space="0" w:color="auto"/>
        <w:bottom w:val="none" w:sz="0" w:space="0" w:color="auto"/>
        <w:right w:val="none" w:sz="0" w:space="0" w:color="auto"/>
      </w:divBdr>
    </w:div>
    <w:div w:id="1962491687">
      <w:bodyDiv w:val="1"/>
      <w:marLeft w:val="0"/>
      <w:marRight w:val="0"/>
      <w:marTop w:val="0"/>
      <w:marBottom w:val="0"/>
      <w:divBdr>
        <w:top w:val="none" w:sz="0" w:space="0" w:color="auto"/>
        <w:left w:val="none" w:sz="0" w:space="0" w:color="auto"/>
        <w:bottom w:val="none" w:sz="0" w:space="0" w:color="auto"/>
        <w:right w:val="none" w:sz="0" w:space="0" w:color="auto"/>
      </w:divBdr>
    </w:div>
    <w:div w:id="1963223629">
      <w:bodyDiv w:val="1"/>
      <w:marLeft w:val="0"/>
      <w:marRight w:val="0"/>
      <w:marTop w:val="0"/>
      <w:marBottom w:val="0"/>
      <w:divBdr>
        <w:top w:val="none" w:sz="0" w:space="0" w:color="auto"/>
        <w:left w:val="none" w:sz="0" w:space="0" w:color="auto"/>
        <w:bottom w:val="none" w:sz="0" w:space="0" w:color="auto"/>
        <w:right w:val="none" w:sz="0" w:space="0" w:color="auto"/>
      </w:divBdr>
    </w:div>
    <w:div w:id="1964922742">
      <w:bodyDiv w:val="1"/>
      <w:marLeft w:val="0"/>
      <w:marRight w:val="0"/>
      <w:marTop w:val="0"/>
      <w:marBottom w:val="0"/>
      <w:divBdr>
        <w:top w:val="none" w:sz="0" w:space="0" w:color="auto"/>
        <w:left w:val="none" w:sz="0" w:space="0" w:color="auto"/>
        <w:bottom w:val="none" w:sz="0" w:space="0" w:color="auto"/>
        <w:right w:val="none" w:sz="0" w:space="0" w:color="auto"/>
      </w:divBdr>
    </w:div>
    <w:div w:id="1966153084">
      <w:bodyDiv w:val="1"/>
      <w:marLeft w:val="0"/>
      <w:marRight w:val="0"/>
      <w:marTop w:val="0"/>
      <w:marBottom w:val="0"/>
      <w:divBdr>
        <w:top w:val="none" w:sz="0" w:space="0" w:color="auto"/>
        <w:left w:val="none" w:sz="0" w:space="0" w:color="auto"/>
        <w:bottom w:val="none" w:sz="0" w:space="0" w:color="auto"/>
        <w:right w:val="none" w:sz="0" w:space="0" w:color="auto"/>
      </w:divBdr>
    </w:div>
    <w:div w:id="1966159749">
      <w:bodyDiv w:val="1"/>
      <w:marLeft w:val="0"/>
      <w:marRight w:val="0"/>
      <w:marTop w:val="0"/>
      <w:marBottom w:val="0"/>
      <w:divBdr>
        <w:top w:val="none" w:sz="0" w:space="0" w:color="auto"/>
        <w:left w:val="none" w:sz="0" w:space="0" w:color="auto"/>
        <w:bottom w:val="none" w:sz="0" w:space="0" w:color="auto"/>
        <w:right w:val="none" w:sz="0" w:space="0" w:color="auto"/>
      </w:divBdr>
    </w:div>
    <w:div w:id="1968196593">
      <w:bodyDiv w:val="1"/>
      <w:marLeft w:val="0"/>
      <w:marRight w:val="0"/>
      <w:marTop w:val="0"/>
      <w:marBottom w:val="0"/>
      <w:divBdr>
        <w:top w:val="none" w:sz="0" w:space="0" w:color="auto"/>
        <w:left w:val="none" w:sz="0" w:space="0" w:color="auto"/>
        <w:bottom w:val="none" w:sz="0" w:space="0" w:color="auto"/>
        <w:right w:val="none" w:sz="0" w:space="0" w:color="auto"/>
      </w:divBdr>
    </w:div>
    <w:div w:id="1969049379">
      <w:bodyDiv w:val="1"/>
      <w:marLeft w:val="0"/>
      <w:marRight w:val="0"/>
      <w:marTop w:val="0"/>
      <w:marBottom w:val="0"/>
      <w:divBdr>
        <w:top w:val="none" w:sz="0" w:space="0" w:color="auto"/>
        <w:left w:val="none" w:sz="0" w:space="0" w:color="auto"/>
        <w:bottom w:val="none" w:sz="0" w:space="0" w:color="auto"/>
        <w:right w:val="none" w:sz="0" w:space="0" w:color="auto"/>
      </w:divBdr>
    </w:div>
    <w:div w:id="1969508049">
      <w:bodyDiv w:val="1"/>
      <w:marLeft w:val="0"/>
      <w:marRight w:val="0"/>
      <w:marTop w:val="0"/>
      <w:marBottom w:val="0"/>
      <w:divBdr>
        <w:top w:val="none" w:sz="0" w:space="0" w:color="auto"/>
        <w:left w:val="none" w:sz="0" w:space="0" w:color="auto"/>
        <w:bottom w:val="none" w:sz="0" w:space="0" w:color="auto"/>
        <w:right w:val="none" w:sz="0" w:space="0" w:color="auto"/>
      </w:divBdr>
    </w:div>
    <w:div w:id="1971202585">
      <w:bodyDiv w:val="1"/>
      <w:marLeft w:val="0"/>
      <w:marRight w:val="0"/>
      <w:marTop w:val="0"/>
      <w:marBottom w:val="0"/>
      <w:divBdr>
        <w:top w:val="none" w:sz="0" w:space="0" w:color="auto"/>
        <w:left w:val="none" w:sz="0" w:space="0" w:color="auto"/>
        <w:bottom w:val="none" w:sz="0" w:space="0" w:color="auto"/>
        <w:right w:val="none" w:sz="0" w:space="0" w:color="auto"/>
      </w:divBdr>
    </w:div>
    <w:div w:id="1972200023">
      <w:bodyDiv w:val="1"/>
      <w:marLeft w:val="0"/>
      <w:marRight w:val="0"/>
      <w:marTop w:val="0"/>
      <w:marBottom w:val="0"/>
      <w:divBdr>
        <w:top w:val="none" w:sz="0" w:space="0" w:color="auto"/>
        <w:left w:val="none" w:sz="0" w:space="0" w:color="auto"/>
        <w:bottom w:val="none" w:sz="0" w:space="0" w:color="auto"/>
        <w:right w:val="none" w:sz="0" w:space="0" w:color="auto"/>
      </w:divBdr>
    </w:div>
    <w:div w:id="1973098570">
      <w:bodyDiv w:val="1"/>
      <w:marLeft w:val="0"/>
      <w:marRight w:val="0"/>
      <w:marTop w:val="0"/>
      <w:marBottom w:val="0"/>
      <w:divBdr>
        <w:top w:val="none" w:sz="0" w:space="0" w:color="auto"/>
        <w:left w:val="none" w:sz="0" w:space="0" w:color="auto"/>
        <w:bottom w:val="none" w:sz="0" w:space="0" w:color="auto"/>
        <w:right w:val="none" w:sz="0" w:space="0" w:color="auto"/>
      </w:divBdr>
    </w:div>
    <w:div w:id="1978367086">
      <w:bodyDiv w:val="1"/>
      <w:marLeft w:val="0"/>
      <w:marRight w:val="0"/>
      <w:marTop w:val="0"/>
      <w:marBottom w:val="0"/>
      <w:divBdr>
        <w:top w:val="none" w:sz="0" w:space="0" w:color="auto"/>
        <w:left w:val="none" w:sz="0" w:space="0" w:color="auto"/>
        <w:bottom w:val="none" w:sz="0" w:space="0" w:color="auto"/>
        <w:right w:val="none" w:sz="0" w:space="0" w:color="auto"/>
      </w:divBdr>
    </w:div>
    <w:div w:id="1978603111">
      <w:bodyDiv w:val="1"/>
      <w:marLeft w:val="0"/>
      <w:marRight w:val="0"/>
      <w:marTop w:val="0"/>
      <w:marBottom w:val="0"/>
      <w:divBdr>
        <w:top w:val="none" w:sz="0" w:space="0" w:color="auto"/>
        <w:left w:val="none" w:sz="0" w:space="0" w:color="auto"/>
        <w:bottom w:val="none" w:sz="0" w:space="0" w:color="auto"/>
        <w:right w:val="none" w:sz="0" w:space="0" w:color="auto"/>
      </w:divBdr>
    </w:div>
    <w:div w:id="1979337140">
      <w:bodyDiv w:val="1"/>
      <w:marLeft w:val="0"/>
      <w:marRight w:val="0"/>
      <w:marTop w:val="0"/>
      <w:marBottom w:val="0"/>
      <w:divBdr>
        <w:top w:val="none" w:sz="0" w:space="0" w:color="auto"/>
        <w:left w:val="none" w:sz="0" w:space="0" w:color="auto"/>
        <w:bottom w:val="none" w:sz="0" w:space="0" w:color="auto"/>
        <w:right w:val="none" w:sz="0" w:space="0" w:color="auto"/>
      </w:divBdr>
    </w:div>
    <w:div w:id="1979534190">
      <w:bodyDiv w:val="1"/>
      <w:marLeft w:val="0"/>
      <w:marRight w:val="0"/>
      <w:marTop w:val="0"/>
      <w:marBottom w:val="0"/>
      <w:divBdr>
        <w:top w:val="none" w:sz="0" w:space="0" w:color="auto"/>
        <w:left w:val="none" w:sz="0" w:space="0" w:color="auto"/>
        <w:bottom w:val="none" w:sz="0" w:space="0" w:color="auto"/>
        <w:right w:val="none" w:sz="0" w:space="0" w:color="auto"/>
      </w:divBdr>
    </w:div>
    <w:div w:id="1980039738">
      <w:bodyDiv w:val="1"/>
      <w:marLeft w:val="0"/>
      <w:marRight w:val="0"/>
      <w:marTop w:val="0"/>
      <w:marBottom w:val="0"/>
      <w:divBdr>
        <w:top w:val="none" w:sz="0" w:space="0" w:color="auto"/>
        <w:left w:val="none" w:sz="0" w:space="0" w:color="auto"/>
        <w:bottom w:val="none" w:sz="0" w:space="0" w:color="auto"/>
        <w:right w:val="none" w:sz="0" w:space="0" w:color="auto"/>
      </w:divBdr>
    </w:div>
    <w:div w:id="1983998841">
      <w:bodyDiv w:val="1"/>
      <w:marLeft w:val="0"/>
      <w:marRight w:val="0"/>
      <w:marTop w:val="0"/>
      <w:marBottom w:val="0"/>
      <w:divBdr>
        <w:top w:val="none" w:sz="0" w:space="0" w:color="auto"/>
        <w:left w:val="none" w:sz="0" w:space="0" w:color="auto"/>
        <w:bottom w:val="none" w:sz="0" w:space="0" w:color="auto"/>
        <w:right w:val="none" w:sz="0" w:space="0" w:color="auto"/>
      </w:divBdr>
    </w:div>
    <w:div w:id="1985235229">
      <w:bodyDiv w:val="1"/>
      <w:marLeft w:val="0"/>
      <w:marRight w:val="0"/>
      <w:marTop w:val="0"/>
      <w:marBottom w:val="0"/>
      <w:divBdr>
        <w:top w:val="none" w:sz="0" w:space="0" w:color="auto"/>
        <w:left w:val="none" w:sz="0" w:space="0" w:color="auto"/>
        <w:bottom w:val="none" w:sz="0" w:space="0" w:color="auto"/>
        <w:right w:val="none" w:sz="0" w:space="0" w:color="auto"/>
      </w:divBdr>
    </w:div>
    <w:div w:id="1986541751">
      <w:bodyDiv w:val="1"/>
      <w:marLeft w:val="0"/>
      <w:marRight w:val="0"/>
      <w:marTop w:val="0"/>
      <w:marBottom w:val="0"/>
      <w:divBdr>
        <w:top w:val="none" w:sz="0" w:space="0" w:color="auto"/>
        <w:left w:val="none" w:sz="0" w:space="0" w:color="auto"/>
        <w:bottom w:val="none" w:sz="0" w:space="0" w:color="auto"/>
        <w:right w:val="none" w:sz="0" w:space="0" w:color="auto"/>
      </w:divBdr>
    </w:div>
    <w:div w:id="1992757735">
      <w:bodyDiv w:val="1"/>
      <w:marLeft w:val="0"/>
      <w:marRight w:val="0"/>
      <w:marTop w:val="0"/>
      <w:marBottom w:val="0"/>
      <w:divBdr>
        <w:top w:val="none" w:sz="0" w:space="0" w:color="auto"/>
        <w:left w:val="none" w:sz="0" w:space="0" w:color="auto"/>
        <w:bottom w:val="none" w:sz="0" w:space="0" w:color="auto"/>
        <w:right w:val="none" w:sz="0" w:space="0" w:color="auto"/>
      </w:divBdr>
    </w:div>
    <w:div w:id="1993633314">
      <w:bodyDiv w:val="1"/>
      <w:marLeft w:val="0"/>
      <w:marRight w:val="0"/>
      <w:marTop w:val="0"/>
      <w:marBottom w:val="0"/>
      <w:divBdr>
        <w:top w:val="none" w:sz="0" w:space="0" w:color="auto"/>
        <w:left w:val="none" w:sz="0" w:space="0" w:color="auto"/>
        <w:bottom w:val="none" w:sz="0" w:space="0" w:color="auto"/>
        <w:right w:val="none" w:sz="0" w:space="0" w:color="auto"/>
      </w:divBdr>
    </w:div>
    <w:div w:id="1994021130">
      <w:bodyDiv w:val="1"/>
      <w:marLeft w:val="0"/>
      <w:marRight w:val="0"/>
      <w:marTop w:val="0"/>
      <w:marBottom w:val="0"/>
      <w:divBdr>
        <w:top w:val="none" w:sz="0" w:space="0" w:color="auto"/>
        <w:left w:val="none" w:sz="0" w:space="0" w:color="auto"/>
        <w:bottom w:val="none" w:sz="0" w:space="0" w:color="auto"/>
        <w:right w:val="none" w:sz="0" w:space="0" w:color="auto"/>
      </w:divBdr>
    </w:div>
    <w:div w:id="1994332306">
      <w:bodyDiv w:val="1"/>
      <w:marLeft w:val="0"/>
      <w:marRight w:val="0"/>
      <w:marTop w:val="0"/>
      <w:marBottom w:val="0"/>
      <w:divBdr>
        <w:top w:val="none" w:sz="0" w:space="0" w:color="auto"/>
        <w:left w:val="none" w:sz="0" w:space="0" w:color="auto"/>
        <w:bottom w:val="none" w:sz="0" w:space="0" w:color="auto"/>
        <w:right w:val="none" w:sz="0" w:space="0" w:color="auto"/>
      </w:divBdr>
    </w:div>
    <w:div w:id="1995452064">
      <w:bodyDiv w:val="1"/>
      <w:marLeft w:val="0"/>
      <w:marRight w:val="0"/>
      <w:marTop w:val="0"/>
      <w:marBottom w:val="0"/>
      <w:divBdr>
        <w:top w:val="none" w:sz="0" w:space="0" w:color="auto"/>
        <w:left w:val="none" w:sz="0" w:space="0" w:color="auto"/>
        <w:bottom w:val="none" w:sz="0" w:space="0" w:color="auto"/>
        <w:right w:val="none" w:sz="0" w:space="0" w:color="auto"/>
      </w:divBdr>
    </w:div>
    <w:div w:id="1997417685">
      <w:bodyDiv w:val="1"/>
      <w:marLeft w:val="0"/>
      <w:marRight w:val="0"/>
      <w:marTop w:val="0"/>
      <w:marBottom w:val="0"/>
      <w:divBdr>
        <w:top w:val="none" w:sz="0" w:space="0" w:color="auto"/>
        <w:left w:val="none" w:sz="0" w:space="0" w:color="auto"/>
        <w:bottom w:val="none" w:sz="0" w:space="0" w:color="auto"/>
        <w:right w:val="none" w:sz="0" w:space="0" w:color="auto"/>
      </w:divBdr>
    </w:div>
    <w:div w:id="1997682043">
      <w:bodyDiv w:val="1"/>
      <w:marLeft w:val="0"/>
      <w:marRight w:val="0"/>
      <w:marTop w:val="0"/>
      <w:marBottom w:val="0"/>
      <w:divBdr>
        <w:top w:val="none" w:sz="0" w:space="0" w:color="auto"/>
        <w:left w:val="none" w:sz="0" w:space="0" w:color="auto"/>
        <w:bottom w:val="none" w:sz="0" w:space="0" w:color="auto"/>
        <w:right w:val="none" w:sz="0" w:space="0" w:color="auto"/>
      </w:divBdr>
    </w:div>
    <w:div w:id="1998533030">
      <w:bodyDiv w:val="1"/>
      <w:marLeft w:val="0"/>
      <w:marRight w:val="0"/>
      <w:marTop w:val="0"/>
      <w:marBottom w:val="0"/>
      <w:divBdr>
        <w:top w:val="none" w:sz="0" w:space="0" w:color="auto"/>
        <w:left w:val="none" w:sz="0" w:space="0" w:color="auto"/>
        <w:bottom w:val="none" w:sz="0" w:space="0" w:color="auto"/>
        <w:right w:val="none" w:sz="0" w:space="0" w:color="auto"/>
      </w:divBdr>
    </w:div>
    <w:div w:id="1998991272">
      <w:bodyDiv w:val="1"/>
      <w:marLeft w:val="0"/>
      <w:marRight w:val="0"/>
      <w:marTop w:val="0"/>
      <w:marBottom w:val="0"/>
      <w:divBdr>
        <w:top w:val="none" w:sz="0" w:space="0" w:color="auto"/>
        <w:left w:val="none" w:sz="0" w:space="0" w:color="auto"/>
        <w:bottom w:val="none" w:sz="0" w:space="0" w:color="auto"/>
        <w:right w:val="none" w:sz="0" w:space="0" w:color="auto"/>
      </w:divBdr>
    </w:div>
    <w:div w:id="1998992650">
      <w:bodyDiv w:val="1"/>
      <w:marLeft w:val="0"/>
      <w:marRight w:val="0"/>
      <w:marTop w:val="0"/>
      <w:marBottom w:val="0"/>
      <w:divBdr>
        <w:top w:val="none" w:sz="0" w:space="0" w:color="auto"/>
        <w:left w:val="none" w:sz="0" w:space="0" w:color="auto"/>
        <w:bottom w:val="none" w:sz="0" w:space="0" w:color="auto"/>
        <w:right w:val="none" w:sz="0" w:space="0" w:color="auto"/>
      </w:divBdr>
    </w:div>
    <w:div w:id="1999265077">
      <w:bodyDiv w:val="1"/>
      <w:marLeft w:val="0"/>
      <w:marRight w:val="0"/>
      <w:marTop w:val="0"/>
      <w:marBottom w:val="0"/>
      <w:divBdr>
        <w:top w:val="none" w:sz="0" w:space="0" w:color="auto"/>
        <w:left w:val="none" w:sz="0" w:space="0" w:color="auto"/>
        <w:bottom w:val="none" w:sz="0" w:space="0" w:color="auto"/>
        <w:right w:val="none" w:sz="0" w:space="0" w:color="auto"/>
      </w:divBdr>
    </w:div>
    <w:div w:id="1999645988">
      <w:bodyDiv w:val="1"/>
      <w:marLeft w:val="0"/>
      <w:marRight w:val="0"/>
      <w:marTop w:val="0"/>
      <w:marBottom w:val="0"/>
      <w:divBdr>
        <w:top w:val="none" w:sz="0" w:space="0" w:color="auto"/>
        <w:left w:val="none" w:sz="0" w:space="0" w:color="auto"/>
        <w:bottom w:val="none" w:sz="0" w:space="0" w:color="auto"/>
        <w:right w:val="none" w:sz="0" w:space="0" w:color="auto"/>
      </w:divBdr>
    </w:div>
    <w:div w:id="1999652982">
      <w:bodyDiv w:val="1"/>
      <w:marLeft w:val="0"/>
      <w:marRight w:val="0"/>
      <w:marTop w:val="0"/>
      <w:marBottom w:val="0"/>
      <w:divBdr>
        <w:top w:val="none" w:sz="0" w:space="0" w:color="auto"/>
        <w:left w:val="none" w:sz="0" w:space="0" w:color="auto"/>
        <w:bottom w:val="none" w:sz="0" w:space="0" w:color="auto"/>
        <w:right w:val="none" w:sz="0" w:space="0" w:color="auto"/>
      </w:divBdr>
    </w:div>
    <w:div w:id="2002347657">
      <w:bodyDiv w:val="1"/>
      <w:marLeft w:val="0"/>
      <w:marRight w:val="0"/>
      <w:marTop w:val="0"/>
      <w:marBottom w:val="0"/>
      <w:divBdr>
        <w:top w:val="none" w:sz="0" w:space="0" w:color="auto"/>
        <w:left w:val="none" w:sz="0" w:space="0" w:color="auto"/>
        <w:bottom w:val="none" w:sz="0" w:space="0" w:color="auto"/>
        <w:right w:val="none" w:sz="0" w:space="0" w:color="auto"/>
      </w:divBdr>
    </w:div>
    <w:div w:id="2002463382">
      <w:bodyDiv w:val="1"/>
      <w:marLeft w:val="0"/>
      <w:marRight w:val="0"/>
      <w:marTop w:val="0"/>
      <w:marBottom w:val="0"/>
      <w:divBdr>
        <w:top w:val="none" w:sz="0" w:space="0" w:color="auto"/>
        <w:left w:val="none" w:sz="0" w:space="0" w:color="auto"/>
        <w:bottom w:val="none" w:sz="0" w:space="0" w:color="auto"/>
        <w:right w:val="none" w:sz="0" w:space="0" w:color="auto"/>
      </w:divBdr>
    </w:div>
    <w:div w:id="2003660004">
      <w:bodyDiv w:val="1"/>
      <w:marLeft w:val="0"/>
      <w:marRight w:val="0"/>
      <w:marTop w:val="0"/>
      <w:marBottom w:val="0"/>
      <w:divBdr>
        <w:top w:val="none" w:sz="0" w:space="0" w:color="auto"/>
        <w:left w:val="none" w:sz="0" w:space="0" w:color="auto"/>
        <w:bottom w:val="none" w:sz="0" w:space="0" w:color="auto"/>
        <w:right w:val="none" w:sz="0" w:space="0" w:color="auto"/>
      </w:divBdr>
    </w:div>
    <w:div w:id="2004313873">
      <w:bodyDiv w:val="1"/>
      <w:marLeft w:val="0"/>
      <w:marRight w:val="0"/>
      <w:marTop w:val="0"/>
      <w:marBottom w:val="0"/>
      <w:divBdr>
        <w:top w:val="none" w:sz="0" w:space="0" w:color="auto"/>
        <w:left w:val="none" w:sz="0" w:space="0" w:color="auto"/>
        <w:bottom w:val="none" w:sz="0" w:space="0" w:color="auto"/>
        <w:right w:val="none" w:sz="0" w:space="0" w:color="auto"/>
      </w:divBdr>
    </w:div>
    <w:div w:id="2007395319">
      <w:bodyDiv w:val="1"/>
      <w:marLeft w:val="0"/>
      <w:marRight w:val="0"/>
      <w:marTop w:val="0"/>
      <w:marBottom w:val="0"/>
      <w:divBdr>
        <w:top w:val="none" w:sz="0" w:space="0" w:color="auto"/>
        <w:left w:val="none" w:sz="0" w:space="0" w:color="auto"/>
        <w:bottom w:val="none" w:sz="0" w:space="0" w:color="auto"/>
        <w:right w:val="none" w:sz="0" w:space="0" w:color="auto"/>
      </w:divBdr>
    </w:div>
    <w:div w:id="2010676652">
      <w:bodyDiv w:val="1"/>
      <w:marLeft w:val="0"/>
      <w:marRight w:val="0"/>
      <w:marTop w:val="0"/>
      <w:marBottom w:val="0"/>
      <w:divBdr>
        <w:top w:val="none" w:sz="0" w:space="0" w:color="auto"/>
        <w:left w:val="none" w:sz="0" w:space="0" w:color="auto"/>
        <w:bottom w:val="none" w:sz="0" w:space="0" w:color="auto"/>
        <w:right w:val="none" w:sz="0" w:space="0" w:color="auto"/>
      </w:divBdr>
    </w:div>
    <w:div w:id="2011249511">
      <w:bodyDiv w:val="1"/>
      <w:marLeft w:val="0"/>
      <w:marRight w:val="0"/>
      <w:marTop w:val="0"/>
      <w:marBottom w:val="0"/>
      <w:divBdr>
        <w:top w:val="none" w:sz="0" w:space="0" w:color="auto"/>
        <w:left w:val="none" w:sz="0" w:space="0" w:color="auto"/>
        <w:bottom w:val="none" w:sz="0" w:space="0" w:color="auto"/>
        <w:right w:val="none" w:sz="0" w:space="0" w:color="auto"/>
      </w:divBdr>
    </w:div>
    <w:div w:id="2012364431">
      <w:bodyDiv w:val="1"/>
      <w:marLeft w:val="0"/>
      <w:marRight w:val="0"/>
      <w:marTop w:val="0"/>
      <w:marBottom w:val="0"/>
      <w:divBdr>
        <w:top w:val="none" w:sz="0" w:space="0" w:color="auto"/>
        <w:left w:val="none" w:sz="0" w:space="0" w:color="auto"/>
        <w:bottom w:val="none" w:sz="0" w:space="0" w:color="auto"/>
        <w:right w:val="none" w:sz="0" w:space="0" w:color="auto"/>
      </w:divBdr>
    </w:div>
    <w:div w:id="2013333866">
      <w:bodyDiv w:val="1"/>
      <w:marLeft w:val="0"/>
      <w:marRight w:val="0"/>
      <w:marTop w:val="0"/>
      <w:marBottom w:val="0"/>
      <w:divBdr>
        <w:top w:val="none" w:sz="0" w:space="0" w:color="auto"/>
        <w:left w:val="none" w:sz="0" w:space="0" w:color="auto"/>
        <w:bottom w:val="none" w:sz="0" w:space="0" w:color="auto"/>
        <w:right w:val="none" w:sz="0" w:space="0" w:color="auto"/>
      </w:divBdr>
    </w:div>
    <w:div w:id="2013726218">
      <w:bodyDiv w:val="1"/>
      <w:marLeft w:val="0"/>
      <w:marRight w:val="0"/>
      <w:marTop w:val="0"/>
      <w:marBottom w:val="0"/>
      <w:divBdr>
        <w:top w:val="none" w:sz="0" w:space="0" w:color="auto"/>
        <w:left w:val="none" w:sz="0" w:space="0" w:color="auto"/>
        <w:bottom w:val="none" w:sz="0" w:space="0" w:color="auto"/>
        <w:right w:val="none" w:sz="0" w:space="0" w:color="auto"/>
      </w:divBdr>
    </w:div>
    <w:div w:id="2016154650">
      <w:bodyDiv w:val="1"/>
      <w:marLeft w:val="0"/>
      <w:marRight w:val="0"/>
      <w:marTop w:val="0"/>
      <w:marBottom w:val="0"/>
      <w:divBdr>
        <w:top w:val="none" w:sz="0" w:space="0" w:color="auto"/>
        <w:left w:val="none" w:sz="0" w:space="0" w:color="auto"/>
        <w:bottom w:val="none" w:sz="0" w:space="0" w:color="auto"/>
        <w:right w:val="none" w:sz="0" w:space="0" w:color="auto"/>
      </w:divBdr>
    </w:div>
    <w:div w:id="2017808697">
      <w:bodyDiv w:val="1"/>
      <w:marLeft w:val="0"/>
      <w:marRight w:val="0"/>
      <w:marTop w:val="0"/>
      <w:marBottom w:val="0"/>
      <w:divBdr>
        <w:top w:val="none" w:sz="0" w:space="0" w:color="auto"/>
        <w:left w:val="none" w:sz="0" w:space="0" w:color="auto"/>
        <w:bottom w:val="none" w:sz="0" w:space="0" w:color="auto"/>
        <w:right w:val="none" w:sz="0" w:space="0" w:color="auto"/>
      </w:divBdr>
    </w:div>
    <w:div w:id="2019189391">
      <w:bodyDiv w:val="1"/>
      <w:marLeft w:val="0"/>
      <w:marRight w:val="0"/>
      <w:marTop w:val="0"/>
      <w:marBottom w:val="0"/>
      <w:divBdr>
        <w:top w:val="none" w:sz="0" w:space="0" w:color="auto"/>
        <w:left w:val="none" w:sz="0" w:space="0" w:color="auto"/>
        <w:bottom w:val="none" w:sz="0" w:space="0" w:color="auto"/>
        <w:right w:val="none" w:sz="0" w:space="0" w:color="auto"/>
      </w:divBdr>
    </w:div>
    <w:div w:id="2022774503">
      <w:bodyDiv w:val="1"/>
      <w:marLeft w:val="0"/>
      <w:marRight w:val="0"/>
      <w:marTop w:val="0"/>
      <w:marBottom w:val="0"/>
      <w:divBdr>
        <w:top w:val="none" w:sz="0" w:space="0" w:color="auto"/>
        <w:left w:val="none" w:sz="0" w:space="0" w:color="auto"/>
        <w:bottom w:val="none" w:sz="0" w:space="0" w:color="auto"/>
        <w:right w:val="none" w:sz="0" w:space="0" w:color="auto"/>
      </w:divBdr>
    </w:div>
    <w:div w:id="2023974559">
      <w:bodyDiv w:val="1"/>
      <w:marLeft w:val="0"/>
      <w:marRight w:val="0"/>
      <w:marTop w:val="0"/>
      <w:marBottom w:val="0"/>
      <w:divBdr>
        <w:top w:val="none" w:sz="0" w:space="0" w:color="auto"/>
        <w:left w:val="none" w:sz="0" w:space="0" w:color="auto"/>
        <w:bottom w:val="none" w:sz="0" w:space="0" w:color="auto"/>
        <w:right w:val="none" w:sz="0" w:space="0" w:color="auto"/>
      </w:divBdr>
    </w:div>
    <w:div w:id="2024043965">
      <w:bodyDiv w:val="1"/>
      <w:marLeft w:val="0"/>
      <w:marRight w:val="0"/>
      <w:marTop w:val="0"/>
      <w:marBottom w:val="0"/>
      <w:divBdr>
        <w:top w:val="none" w:sz="0" w:space="0" w:color="auto"/>
        <w:left w:val="none" w:sz="0" w:space="0" w:color="auto"/>
        <w:bottom w:val="none" w:sz="0" w:space="0" w:color="auto"/>
        <w:right w:val="none" w:sz="0" w:space="0" w:color="auto"/>
      </w:divBdr>
    </w:div>
    <w:div w:id="2024160834">
      <w:bodyDiv w:val="1"/>
      <w:marLeft w:val="0"/>
      <w:marRight w:val="0"/>
      <w:marTop w:val="0"/>
      <w:marBottom w:val="0"/>
      <w:divBdr>
        <w:top w:val="none" w:sz="0" w:space="0" w:color="auto"/>
        <w:left w:val="none" w:sz="0" w:space="0" w:color="auto"/>
        <w:bottom w:val="none" w:sz="0" w:space="0" w:color="auto"/>
        <w:right w:val="none" w:sz="0" w:space="0" w:color="auto"/>
      </w:divBdr>
    </w:div>
    <w:div w:id="2024741847">
      <w:bodyDiv w:val="1"/>
      <w:marLeft w:val="0"/>
      <w:marRight w:val="0"/>
      <w:marTop w:val="0"/>
      <w:marBottom w:val="0"/>
      <w:divBdr>
        <w:top w:val="none" w:sz="0" w:space="0" w:color="auto"/>
        <w:left w:val="none" w:sz="0" w:space="0" w:color="auto"/>
        <w:bottom w:val="none" w:sz="0" w:space="0" w:color="auto"/>
        <w:right w:val="none" w:sz="0" w:space="0" w:color="auto"/>
      </w:divBdr>
    </w:div>
    <w:div w:id="2025860288">
      <w:bodyDiv w:val="1"/>
      <w:marLeft w:val="0"/>
      <w:marRight w:val="0"/>
      <w:marTop w:val="0"/>
      <w:marBottom w:val="0"/>
      <w:divBdr>
        <w:top w:val="none" w:sz="0" w:space="0" w:color="auto"/>
        <w:left w:val="none" w:sz="0" w:space="0" w:color="auto"/>
        <w:bottom w:val="none" w:sz="0" w:space="0" w:color="auto"/>
        <w:right w:val="none" w:sz="0" w:space="0" w:color="auto"/>
      </w:divBdr>
    </w:div>
    <w:div w:id="2029061108">
      <w:bodyDiv w:val="1"/>
      <w:marLeft w:val="0"/>
      <w:marRight w:val="0"/>
      <w:marTop w:val="0"/>
      <w:marBottom w:val="0"/>
      <w:divBdr>
        <w:top w:val="none" w:sz="0" w:space="0" w:color="auto"/>
        <w:left w:val="none" w:sz="0" w:space="0" w:color="auto"/>
        <w:bottom w:val="none" w:sz="0" w:space="0" w:color="auto"/>
        <w:right w:val="none" w:sz="0" w:space="0" w:color="auto"/>
      </w:divBdr>
    </w:div>
    <w:div w:id="2030253310">
      <w:bodyDiv w:val="1"/>
      <w:marLeft w:val="0"/>
      <w:marRight w:val="0"/>
      <w:marTop w:val="0"/>
      <w:marBottom w:val="0"/>
      <w:divBdr>
        <w:top w:val="none" w:sz="0" w:space="0" w:color="auto"/>
        <w:left w:val="none" w:sz="0" w:space="0" w:color="auto"/>
        <w:bottom w:val="none" w:sz="0" w:space="0" w:color="auto"/>
        <w:right w:val="none" w:sz="0" w:space="0" w:color="auto"/>
      </w:divBdr>
    </w:div>
    <w:div w:id="2034072880">
      <w:bodyDiv w:val="1"/>
      <w:marLeft w:val="0"/>
      <w:marRight w:val="0"/>
      <w:marTop w:val="0"/>
      <w:marBottom w:val="0"/>
      <w:divBdr>
        <w:top w:val="none" w:sz="0" w:space="0" w:color="auto"/>
        <w:left w:val="none" w:sz="0" w:space="0" w:color="auto"/>
        <w:bottom w:val="none" w:sz="0" w:space="0" w:color="auto"/>
        <w:right w:val="none" w:sz="0" w:space="0" w:color="auto"/>
      </w:divBdr>
    </w:div>
    <w:div w:id="2035761527">
      <w:bodyDiv w:val="1"/>
      <w:marLeft w:val="0"/>
      <w:marRight w:val="0"/>
      <w:marTop w:val="0"/>
      <w:marBottom w:val="0"/>
      <w:divBdr>
        <w:top w:val="none" w:sz="0" w:space="0" w:color="auto"/>
        <w:left w:val="none" w:sz="0" w:space="0" w:color="auto"/>
        <w:bottom w:val="none" w:sz="0" w:space="0" w:color="auto"/>
        <w:right w:val="none" w:sz="0" w:space="0" w:color="auto"/>
      </w:divBdr>
    </w:div>
    <w:div w:id="2036033250">
      <w:bodyDiv w:val="1"/>
      <w:marLeft w:val="0"/>
      <w:marRight w:val="0"/>
      <w:marTop w:val="0"/>
      <w:marBottom w:val="0"/>
      <w:divBdr>
        <w:top w:val="none" w:sz="0" w:space="0" w:color="auto"/>
        <w:left w:val="none" w:sz="0" w:space="0" w:color="auto"/>
        <w:bottom w:val="none" w:sz="0" w:space="0" w:color="auto"/>
        <w:right w:val="none" w:sz="0" w:space="0" w:color="auto"/>
      </w:divBdr>
    </w:div>
    <w:div w:id="2036610151">
      <w:bodyDiv w:val="1"/>
      <w:marLeft w:val="0"/>
      <w:marRight w:val="0"/>
      <w:marTop w:val="0"/>
      <w:marBottom w:val="0"/>
      <w:divBdr>
        <w:top w:val="none" w:sz="0" w:space="0" w:color="auto"/>
        <w:left w:val="none" w:sz="0" w:space="0" w:color="auto"/>
        <w:bottom w:val="none" w:sz="0" w:space="0" w:color="auto"/>
        <w:right w:val="none" w:sz="0" w:space="0" w:color="auto"/>
      </w:divBdr>
    </w:div>
    <w:div w:id="2036618971">
      <w:bodyDiv w:val="1"/>
      <w:marLeft w:val="0"/>
      <w:marRight w:val="0"/>
      <w:marTop w:val="0"/>
      <w:marBottom w:val="0"/>
      <w:divBdr>
        <w:top w:val="none" w:sz="0" w:space="0" w:color="auto"/>
        <w:left w:val="none" w:sz="0" w:space="0" w:color="auto"/>
        <w:bottom w:val="none" w:sz="0" w:space="0" w:color="auto"/>
        <w:right w:val="none" w:sz="0" w:space="0" w:color="auto"/>
      </w:divBdr>
    </w:div>
    <w:div w:id="2039428818">
      <w:bodyDiv w:val="1"/>
      <w:marLeft w:val="0"/>
      <w:marRight w:val="0"/>
      <w:marTop w:val="0"/>
      <w:marBottom w:val="0"/>
      <w:divBdr>
        <w:top w:val="none" w:sz="0" w:space="0" w:color="auto"/>
        <w:left w:val="none" w:sz="0" w:space="0" w:color="auto"/>
        <w:bottom w:val="none" w:sz="0" w:space="0" w:color="auto"/>
        <w:right w:val="none" w:sz="0" w:space="0" w:color="auto"/>
      </w:divBdr>
    </w:div>
    <w:div w:id="2042246174">
      <w:bodyDiv w:val="1"/>
      <w:marLeft w:val="0"/>
      <w:marRight w:val="0"/>
      <w:marTop w:val="0"/>
      <w:marBottom w:val="0"/>
      <w:divBdr>
        <w:top w:val="none" w:sz="0" w:space="0" w:color="auto"/>
        <w:left w:val="none" w:sz="0" w:space="0" w:color="auto"/>
        <w:bottom w:val="none" w:sz="0" w:space="0" w:color="auto"/>
        <w:right w:val="none" w:sz="0" w:space="0" w:color="auto"/>
      </w:divBdr>
    </w:div>
    <w:div w:id="2043093295">
      <w:bodyDiv w:val="1"/>
      <w:marLeft w:val="0"/>
      <w:marRight w:val="0"/>
      <w:marTop w:val="0"/>
      <w:marBottom w:val="0"/>
      <w:divBdr>
        <w:top w:val="none" w:sz="0" w:space="0" w:color="auto"/>
        <w:left w:val="none" w:sz="0" w:space="0" w:color="auto"/>
        <w:bottom w:val="none" w:sz="0" w:space="0" w:color="auto"/>
        <w:right w:val="none" w:sz="0" w:space="0" w:color="auto"/>
      </w:divBdr>
    </w:div>
    <w:div w:id="2043675764">
      <w:bodyDiv w:val="1"/>
      <w:marLeft w:val="0"/>
      <w:marRight w:val="0"/>
      <w:marTop w:val="0"/>
      <w:marBottom w:val="0"/>
      <w:divBdr>
        <w:top w:val="none" w:sz="0" w:space="0" w:color="auto"/>
        <w:left w:val="none" w:sz="0" w:space="0" w:color="auto"/>
        <w:bottom w:val="none" w:sz="0" w:space="0" w:color="auto"/>
        <w:right w:val="none" w:sz="0" w:space="0" w:color="auto"/>
      </w:divBdr>
    </w:div>
    <w:div w:id="2044206832">
      <w:bodyDiv w:val="1"/>
      <w:marLeft w:val="0"/>
      <w:marRight w:val="0"/>
      <w:marTop w:val="0"/>
      <w:marBottom w:val="0"/>
      <w:divBdr>
        <w:top w:val="none" w:sz="0" w:space="0" w:color="auto"/>
        <w:left w:val="none" w:sz="0" w:space="0" w:color="auto"/>
        <w:bottom w:val="none" w:sz="0" w:space="0" w:color="auto"/>
        <w:right w:val="none" w:sz="0" w:space="0" w:color="auto"/>
      </w:divBdr>
    </w:div>
    <w:div w:id="2044939796">
      <w:bodyDiv w:val="1"/>
      <w:marLeft w:val="0"/>
      <w:marRight w:val="0"/>
      <w:marTop w:val="0"/>
      <w:marBottom w:val="0"/>
      <w:divBdr>
        <w:top w:val="none" w:sz="0" w:space="0" w:color="auto"/>
        <w:left w:val="none" w:sz="0" w:space="0" w:color="auto"/>
        <w:bottom w:val="none" w:sz="0" w:space="0" w:color="auto"/>
        <w:right w:val="none" w:sz="0" w:space="0" w:color="auto"/>
      </w:divBdr>
    </w:div>
    <w:div w:id="2046830602">
      <w:bodyDiv w:val="1"/>
      <w:marLeft w:val="0"/>
      <w:marRight w:val="0"/>
      <w:marTop w:val="0"/>
      <w:marBottom w:val="0"/>
      <w:divBdr>
        <w:top w:val="none" w:sz="0" w:space="0" w:color="auto"/>
        <w:left w:val="none" w:sz="0" w:space="0" w:color="auto"/>
        <w:bottom w:val="none" w:sz="0" w:space="0" w:color="auto"/>
        <w:right w:val="none" w:sz="0" w:space="0" w:color="auto"/>
      </w:divBdr>
    </w:div>
    <w:div w:id="2048795206">
      <w:bodyDiv w:val="1"/>
      <w:marLeft w:val="0"/>
      <w:marRight w:val="0"/>
      <w:marTop w:val="0"/>
      <w:marBottom w:val="0"/>
      <w:divBdr>
        <w:top w:val="none" w:sz="0" w:space="0" w:color="auto"/>
        <w:left w:val="none" w:sz="0" w:space="0" w:color="auto"/>
        <w:bottom w:val="none" w:sz="0" w:space="0" w:color="auto"/>
        <w:right w:val="none" w:sz="0" w:space="0" w:color="auto"/>
      </w:divBdr>
    </w:div>
    <w:div w:id="2050061208">
      <w:bodyDiv w:val="1"/>
      <w:marLeft w:val="0"/>
      <w:marRight w:val="0"/>
      <w:marTop w:val="0"/>
      <w:marBottom w:val="0"/>
      <w:divBdr>
        <w:top w:val="none" w:sz="0" w:space="0" w:color="auto"/>
        <w:left w:val="none" w:sz="0" w:space="0" w:color="auto"/>
        <w:bottom w:val="none" w:sz="0" w:space="0" w:color="auto"/>
        <w:right w:val="none" w:sz="0" w:space="0" w:color="auto"/>
      </w:divBdr>
    </w:div>
    <w:div w:id="2051832339">
      <w:bodyDiv w:val="1"/>
      <w:marLeft w:val="0"/>
      <w:marRight w:val="0"/>
      <w:marTop w:val="0"/>
      <w:marBottom w:val="0"/>
      <w:divBdr>
        <w:top w:val="none" w:sz="0" w:space="0" w:color="auto"/>
        <w:left w:val="none" w:sz="0" w:space="0" w:color="auto"/>
        <w:bottom w:val="none" w:sz="0" w:space="0" w:color="auto"/>
        <w:right w:val="none" w:sz="0" w:space="0" w:color="auto"/>
      </w:divBdr>
    </w:div>
    <w:div w:id="2053799472">
      <w:bodyDiv w:val="1"/>
      <w:marLeft w:val="0"/>
      <w:marRight w:val="0"/>
      <w:marTop w:val="0"/>
      <w:marBottom w:val="0"/>
      <w:divBdr>
        <w:top w:val="none" w:sz="0" w:space="0" w:color="auto"/>
        <w:left w:val="none" w:sz="0" w:space="0" w:color="auto"/>
        <w:bottom w:val="none" w:sz="0" w:space="0" w:color="auto"/>
        <w:right w:val="none" w:sz="0" w:space="0" w:color="auto"/>
      </w:divBdr>
    </w:div>
    <w:div w:id="2054454935">
      <w:bodyDiv w:val="1"/>
      <w:marLeft w:val="0"/>
      <w:marRight w:val="0"/>
      <w:marTop w:val="0"/>
      <w:marBottom w:val="0"/>
      <w:divBdr>
        <w:top w:val="none" w:sz="0" w:space="0" w:color="auto"/>
        <w:left w:val="none" w:sz="0" w:space="0" w:color="auto"/>
        <w:bottom w:val="none" w:sz="0" w:space="0" w:color="auto"/>
        <w:right w:val="none" w:sz="0" w:space="0" w:color="auto"/>
      </w:divBdr>
    </w:div>
    <w:div w:id="2055159068">
      <w:bodyDiv w:val="1"/>
      <w:marLeft w:val="0"/>
      <w:marRight w:val="0"/>
      <w:marTop w:val="0"/>
      <w:marBottom w:val="0"/>
      <w:divBdr>
        <w:top w:val="none" w:sz="0" w:space="0" w:color="auto"/>
        <w:left w:val="none" w:sz="0" w:space="0" w:color="auto"/>
        <w:bottom w:val="none" w:sz="0" w:space="0" w:color="auto"/>
        <w:right w:val="none" w:sz="0" w:space="0" w:color="auto"/>
      </w:divBdr>
    </w:div>
    <w:div w:id="2055304100">
      <w:bodyDiv w:val="1"/>
      <w:marLeft w:val="0"/>
      <w:marRight w:val="0"/>
      <w:marTop w:val="0"/>
      <w:marBottom w:val="0"/>
      <w:divBdr>
        <w:top w:val="none" w:sz="0" w:space="0" w:color="auto"/>
        <w:left w:val="none" w:sz="0" w:space="0" w:color="auto"/>
        <w:bottom w:val="none" w:sz="0" w:space="0" w:color="auto"/>
        <w:right w:val="none" w:sz="0" w:space="0" w:color="auto"/>
      </w:divBdr>
    </w:div>
    <w:div w:id="2058049144">
      <w:bodyDiv w:val="1"/>
      <w:marLeft w:val="0"/>
      <w:marRight w:val="0"/>
      <w:marTop w:val="0"/>
      <w:marBottom w:val="0"/>
      <w:divBdr>
        <w:top w:val="none" w:sz="0" w:space="0" w:color="auto"/>
        <w:left w:val="none" w:sz="0" w:space="0" w:color="auto"/>
        <w:bottom w:val="none" w:sz="0" w:space="0" w:color="auto"/>
        <w:right w:val="none" w:sz="0" w:space="0" w:color="auto"/>
      </w:divBdr>
    </w:div>
    <w:div w:id="2058892739">
      <w:bodyDiv w:val="1"/>
      <w:marLeft w:val="0"/>
      <w:marRight w:val="0"/>
      <w:marTop w:val="0"/>
      <w:marBottom w:val="0"/>
      <w:divBdr>
        <w:top w:val="none" w:sz="0" w:space="0" w:color="auto"/>
        <w:left w:val="none" w:sz="0" w:space="0" w:color="auto"/>
        <w:bottom w:val="none" w:sz="0" w:space="0" w:color="auto"/>
        <w:right w:val="none" w:sz="0" w:space="0" w:color="auto"/>
      </w:divBdr>
    </w:div>
    <w:div w:id="2058892976">
      <w:bodyDiv w:val="1"/>
      <w:marLeft w:val="0"/>
      <w:marRight w:val="0"/>
      <w:marTop w:val="0"/>
      <w:marBottom w:val="0"/>
      <w:divBdr>
        <w:top w:val="none" w:sz="0" w:space="0" w:color="auto"/>
        <w:left w:val="none" w:sz="0" w:space="0" w:color="auto"/>
        <w:bottom w:val="none" w:sz="0" w:space="0" w:color="auto"/>
        <w:right w:val="none" w:sz="0" w:space="0" w:color="auto"/>
      </w:divBdr>
    </w:div>
    <w:div w:id="2060786238">
      <w:bodyDiv w:val="1"/>
      <w:marLeft w:val="0"/>
      <w:marRight w:val="0"/>
      <w:marTop w:val="0"/>
      <w:marBottom w:val="0"/>
      <w:divBdr>
        <w:top w:val="none" w:sz="0" w:space="0" w:color="auto"/>
        <w:left w:val="none" w:sz="0" w:space="0" w:color="auto"/>
        <w:bottom w:val="none" w:sz="0" w:space="0" w:color="auto"/>
        <w:right w:val="none" w:sz="0" w:space="0" w:color="auto"/>
      </w:divBdr>
    </w:div>
    <w:div w:id="2061047952">
      <w:bodyDiv w:val="1"/>
      <w:marLeft w:val="0"/>
      <w:marRight w:val="0"/>
      <w:marTop w:val="0"/>
      <w:marBottom w:val="0"/>
      <w:divBdr>
        <w:top w:val="none" w:sz="0" w:space="0" w:color="auto"/>
        <w:left w:val="none" w:sz="0" w:space="0" w:color="auto"/>
        <w:bottom w:val="none" w:sz="0" w:space="0" w:color="auto"/>
        <w:right w:val="none" w:sz="0" w:space="0" w:color="auto"/>
      </w:divBdr>
    </w:div>
    <w:div w:id="2061203451">
      <w:bodyDiv w:val="1"/>
      <w:marLeft w:val="0"/>
      <w:marRight w:val="0"/>
      <w:marTop w:val="0"/>
      <w:marBottom w:val="0"/>
      <w:divBdr>
        <w:top w:val="none" w:sz="0" w:space="0" w:color="auto"/>
        <w:left w:val="none" w:sz="0" w:space="0" w:color="auto"/>
        <w:bottom w:val="none" w:sz="0" w:space="0" w:color="auto"/>
        <w:right w:val="none" w:sz="0" w:space="0" w:color="auto"/>
      </w:divBdr>
    </w:div>
    <w:div w:id="2061519242">
      <w:bodyDiv w:val="1"/>
      <w:marLeft w:val="0"/>
      <w:marRight w:val="0"/>
      <w:marTop w:val="0"/>
      <w:marBottom w:val="0"/>
      <w:divBdr>
        <w:top w:val="none" w:sz="0" w:space="0" w:color="auto"/>
        <w:left w:val="none" w:sz="0" w:space="0" w:color="auto"/>
        <w:bottom w:val="none" w:sz="0" w:space="0" w:color="auto"/>
        <w:right w:val="none" w:sz="0" w:space="0" w:color="auto"/>
      </w:divBdr>
    </w:div>
    <w:div w:id="2061973316">
      <w:bodyDiv w:val="1"/>
      <w:marLeft w:val="0"/>
      <w:marRight w:val="0"/>
      <w:marTop w:val="0"/>
      <w:marBottom w:val="0"/>
      <w:divBdr>
        <w:top w:val="none" w:sz="0" w:space="0" w:color="auto"/>
        <w:left w:val="none" w:sz="0" w:space="0" w:color="auto"/>
        <w:bottom w:val="none" w:sz="0" w:space="0" w:color="auto"/>
        <w:right w:val="none" w:sz="0" w:space="0" w:color="auto"/>
      </w:divBdr>
    </w:div>
    <w:div w:id="2063208981">
      <w:bodyDiv w:val="1"/>
      <w:marLeft w:val="0"/>
      <w:marRight w:val="0"/>
      <w:marTop w:val="0"/>
      <w:marBottom w:val="0"/>
      <w:divBdr>
        <w:top w:val="none" w:sz="0" w:space="0" w:color="auto"/>
        <w:left w:val="none" w:sz="0" w:space="0" w:color="auto"/>
        <w:bottom w:val="none" w:sz="0" w:space="0" w:color="auto"/>
        <w:right w:val="none" w:sz="0" w:space="0" w:color="auto"/>
      </w:divBdr>
    </w:div>
    <w:div w:id="2067873872">
      <w:bodyDiv w:val="1"/>
      <w:marLeft w:val="0"/>
      <w:marRight w:val="0"/>
      <w:marTop w:val="0"/>
      <w:marBottom w:val="0"/>
      <w:divBdr>
        <w:top w:val="none" w:sz="0" w:space="0" w:color="auto"/>
        <w:left w:val="none" w:sz="0" w:space="0" w:color="auto"/>
        <w:bottom w:val="none" w:sz="0" w:space="0" w:color="auto"/>
        <w:right w:val="none" w:sz="0" w:space="0" w:color="auto"/>
      </w:divBdr>
    </w:div>
    <w:div w:id="2067877827">
      <w:bodyDiv w:val="1"/>
      <w:marLeft w:val="0"/>
      <w:marRight w:val="0"/>
      <w:marTop w:val="0"/>
      <w:marBottom w:val="0"/>
      <w:divBdr>
        <w:top w:val="none" w:sz="0" w:space="0" w:color="auto"/>
        <w:left w:val="none" w:sz="0" w:space="0" w:color="auto"/>
        <w:bottom w:val="none" w:sz="0" w:space="0" w:color="auto"/>
        <w:right w:val="none" w:sz="0" w:space="0" w:color="auto"/>
      </w:divBdr>
    </w:div>
    <w:div w:id="2069111962">
      <w:bodyDiv w:val="1"/>
      <w:marLeft w:val="0"/>
      <w:marRight w:val="0"/>
      <w:marTop w:val="0"/>
      <w:marBottom w:val="0"/>
      <w:divBdr>
        <w:top w:val="none" w:sz="0" w:space="0" w:color="auto"/>
        <w:left w:val="none" w:sz="0" w:space="0" w:color="auto"/>
        <w:bottom w:val="none" w:sz="0" w:space="0" w:color="auto"/>
        <w:right w:val="none" w:sz="0" w:space="0" w:color="auto"/>
      </w:divBdr>
    </w:div>
    <w:div w:id="2071270002">
      <w:bodyDiv w:val="1"/>
      <w:marLeft w:val="0"/>
      <w:marRight w:val="0"/>
      <w:marTop w:val="0"/>
      <w:marBottom w:val="0"/>
      <w:divBdr>
        <w:top w:val="none" w:sz="0" w:space="0" w:color="auto"/>
        <w:left w:val="none" w:sz="0" w:space="0" w:color="auto"/>
        <w:bottom w:val="none" w:sz="0" w:space="0" w:color="auto"/>
        <w:right w:val="none" w:sz="0" w:space="0" w:color="auto"/>
      </w:divBdr>
    </w:div>
    <w:div w:id="2073575739">
      <w:bodyDiv w:val="1"/>
      <w:marLeft w:val="0"/>
      <w:marRight w:val="0"/>
      <w:marTop w:val="0"/>
      <w:marBottom w:val="0"/>
      <w:divBdr>
        <w:top w:val="none" w:sz="0" w:space="0" w:color="auto"/>
        <w:left w:val="none" w:sz="0" w:space="0" w:color="auto"/>
        <w:bottom w:val="none" w:sz="0" w:space="0" w:color="auto"/>
        <w:right w:val="none" w:sz="0" w:space="0" w:color="auto"/>
      </w:divBdr>
    </w:div>
    <w:div w:id="2073962281">
      <w:bodyDiv w:val="1"/>
      <w:marLeft w:val="0"/>
      <w:marRight w:val="0"/>
      <w:marTop w:val="0"/>
      <w:marBottom w:val="0"/>
      <w:divBdr>
        <w:top w:val="none" w:sz="0" w:space="0" w:color="auto"/>
        <w:left w:val="none" w:sz="0" w:space="0" w:color="auto"/>
        <w:bottom w:val="none" w:sz="0" w:space="0" w:color="auto"/>
        <w:right w:val="none" w:sz="0" w:space="0" w:color="auto"/>
      </w:divBdr>
    </w:div>
    <w:div w:id="2075085894">
      <w:bodyDiv w:val="1"/>
      <w:marLeft w:val="0"/>
      <w:marRight w:val="0"/>
      <w:marTop w:val="0"/>
      <w:marBottom w:val="0"/>
      <w:divBdr>
        <w:top w:val="none" w:sz="0" w:space="0" w:color="auto"/>
        <w:left w:val="none" w:sz="0" w:space="0" w:color="auto"/>
        <w:bottom w:val="none" w:sz="0" w:space="0" w:color="auto"/>
        <w:right w:val="none" w:sz="0" w:space="0" w:color="auto"/>
      </w:divBdr>
    </w:div>
    <w:div w:id="2075422283">
      <w:bodyDiv w:val="1"/>
      <w:marLeft w:val="0"/>
      <w:marRight w:val="0"/>
      <w:marTop w:val="0"/>
      <w:marBottom w:val="0"/>
      <w:divBdr>
        <w:top w:val="none" w:sz="0" w:space="0" w:color="auto"/>
        <w:left w:val="none" w:sz="0" w:space="0" w:color="auto"/>
        <w:bottom w:val="none" w:sz="0" w:space="0" w:color="auto"/>
        <w:right w:val="none" w:sz="0" w:space="0" w:color="auto"/>
      </w:divBdr>
    </w:div>
    <w:div w:id="2077779068">
      <w:bodyDiv w:val="1"/>
      <w:marLeft w:val="0"/>
      <w:marRight w:val="0"/>
      <w:marTop w:val="0"/>
      <w:marBottom w:val="0"/>
      <w:divBdr>
        <w:top w:val="none" w:sz="0" w:space="0" w:color="auto"/>
        <w:left w:val="none" w:sz="0" w:space="0" w:color="auto"/>
        <w:bottom w:val="none" w:sz="0" w:space="0" w:color="auto"/>
        <w:right w:val="none" w:sz="0" w:space="0" w:color="auto"/>
      </w:divBdr>
    </w:div>
    <w:div w:id="2078286105">
      <w:bodyDiv w:val="1"/>
      <w:marLeft w:val="0"/>
      <w:marRight w:val="0"/>
      <w:marTop w:val="0"/>
      <w:marBottom w:val="0"/>
      <w:divBdr>
        <w:top w:val="none" w:sz="0" w:space="0" w:color="auto"/>
        <w:left w:val="none" w:sz="0" w:space="0" w:color="auto"/>
        <w:bottom w:val="none" w:sz="0" w:space="0" w:color="auto"/>
        <w:right w:val="none" w:sz="0" w:space="0" w:color="auto"/>
      </w:divBdr>
    </w:div>
    <w:div w:id="2079747130">
      <w:bodyDiv w:val="1"/>
      <w:marLeft w:val="0"/>
      <w:marRight w:val="0"/>
      <w:marTop w:val="0"/>
      <w:marBottom w:val="0"/>
      <w:divBdr>
        <w:top w:val="none" w:sz="0" w:space="0" w:color="auto"/>
        <w:left w:val="none" w:sz="0" w:space="0" w:color="auto"/>
        <w:bottom w:val="none" w:sz="0" w:space="0" w:color="auto"/>
        <w:right w:val="none" w:sz="0" w:space="0" w:color="auto"/>
      </w:divBdr>
    </w:div>
    <w:div w:id="2082407893">
      <w:bodyDiv w:val="1"/>
      <w:marLeft w:val="0"/>
      <w:marRight w:val="0"/>
      <w:marTop w:val="0"/>
      <w:marBottom w:val="0"/>
      <w:divBdr>
        <w:top w:val="none" w:sz="0" w:space="0" w:color="auto"/>
        <w:left w:val="none" w:sz="0" w:space="0" w:color="auto"/>
        <w:bottom w:val="none" w:sz="0" w:space="0" w:color="auto"/>
        <w:right w:val="none" w:sz="0" w:space="0" w:color="auto"/>
      </w:divBdr>
    </w:div>
    <w:div w:id="2083406084">
      <w:bodyDiv w:val="1"/>
      <w:marLeft w:val="0"/>
      <w:marRight w:val="0"/>
      <w:marTop w:val="0"/>
      <w:marBottom w:val="0"/>
      <w:divBdr>
        <w:top w:val="none" w:sz="0" w:space="0" w:color="auto"/>
        <w:left w:val="none" w:sz="0" w:space="0" w:color="auto"/>
        <w:bottom w:val="none" w:sz="0" w:space="0" w:color="auto"/>
        <w:right w:val="none" w:sz="0" w:space="0" w:color="auto"/>
      </w:divBdr>
    </w:div>
    <w:div w:id="2084716548">
      <w:bodyDiv w:val="1"/>
      <w:marLeft w:val="0"/>
      <w:marRight w:val="0"/>
      <w:marTop w:val="0"/>
      <w:marBottom w:val="0"/>
      <w:divBdr>
        <w:top w:val="none" w:sz="0" w:space="0" w:color="auto"/>
        <w:left w:val="none" w:sz="0" w:space="0" w:color="auto"/>
        <w:bottom w:val="none" w:sz="0" w:space="0" w:color="auto"/>
        <w:right w:val="none" w:sz="0" w:space="0" w:color="auto"/>
      </w:divBdr>
    </w:div>
    <w:div w:id="2085905330">
      <w:bodyDiv w:val="1"/>
      <w:marLeft w:val="0"/>
      <w:marRight w:val="0"/>
      <w:marTop w:val="0"/>
      <w:marBottom w:val="0"/>
      <w:divBdr>
        <w:top w:val="none" w:sz="0" w:space="0" w:color="auto"/>
        <w:left w:val="none" w:sz="0" w:space="0" w:color="auto"/>
        <w:bottom w:val="none" w:sz="0" w:space="0" w:color="auto"/>
        <w:right w:val="none" w:sz="0" w:space="0" w:color="auto"/>
      </w:divBdr>
    </w:div>
    <w:div w:id="2088916709">
      <w:bodyDiv w:val="1"/>
      <w:marLeft w:val="0"/>
      <w:marRight w:val="0"/>
      <w:marTop w:val="0"/>
      <w:marBottom w:val="0"/>
      <w:divBdr>
        <w:top w:val="none" w:sz="0" w:space="0" w:color="auto"/>
        <w:left w:val="none" w:sz="0" w:space="0" w:color="auto"/>
        <w:bottom w:val="none" w:sz="0" w:space="0" w:color="auto"/>
        <w:right w:val="none" w:sz="0" w:space="0" w:color="auto"/>
      </w:divBdr>
    </w:div>
    <w:div w:id="2089109670">
      <w:bodyDiv w:val="1"/>
      <w:marLeft w:val="0"/>
      <w:marRight w:val="0"/>
      <w:marTop w:val="0"/>
      <w:marBottom w:val="0"/>
      <w:divBdr>
        <w:top w:val="none" w:sz="0" w:space="0" w:color="auto"/>
        <w:left w:val="none" w:sz="0" w:space="0" w:color="auto"/>
        <w:bottom w:val="none" w:sz="0" w:space="0" w:color="auto"/>
        <w:right w:val="none" w:sz="0" w:space="0" w:color="auto"/>
      </w:divBdr>
    </w:div>
    <w:div w:id="2089424417">
      <w:bodyDiv w:val="1"/>
      <w:marLeft w:val="0"/>
      <w:marRight w:val="0"/>
      <w:marTop w:val="0"/>
      <w:marBottom w:val="0"/>
      <w:divBdr>
        <w:top w:val="none" w:sz="0" w:space="0" w:color="auto"/>
        <w:left w:val="none" w:sz="0" w:space="0" w:color="auto"/>
        <w:bottom w:val="none" w:sz="0" w:space="0" w:color="auto"/>
        <w:right w:val="none" w:sz="0" w:space="0" w:color="auto"/>
      </w:divBdr>
    </w:div>
    <w:div w:id="2092465591">
      <w:bodyDiv w:val="1"/>
      <w:marLeft w:val="0"/>
      <w:marRight w:val="0"/>
      <w:marTop w:val="0"/>
      <w:marBottom w:val="0"/>
      <w:divBdr>
        <w:top w:val="none" w:sz="0" w:space="0" w:color="auto"/>
        <w:left w:val="none" w:sz="0" w:space="0" w:color="auto"/>
        <w:bottom w:val="none" w:sz="0" w:space="0" w:color="auto"/>
        <w:right w:val="none" w:sz="0" w:space="0" w:color="auto"/>
      </w:divBdr>
    </w:div>
    <w:div w:id="2095660302">
      <w:bodyDiv w:val="1"/>
      <w:marLeft w:val="0"/>
      <w:marRight w:val="0"/>
      <w:marTop w:val="0"/>
      <w:marBottom w:val="0"/>
      <w:divBdr>
        <w:top w:val="none" w:sz="0" w:space="0" w:color="auto"/>
        <w:left w:val="none" w:sz="0" w:space="0" w:color="auto"/>
        <w:bottom w:val="none" w:sz="0" w:space="0" w:color="auto"/>
        <w:right w:val="none" w:sz="0" w:space="0" w:color="auto"/>
      </w:divBdr>
    </w:div>
    <w:div w:id="2098021017">
      <w:bodyDiv w:val="1"/>
      <w:marLeft w:val="0"/>
      <w:marRight w:val="0"/>
      <w:marTop w:val="0"/>
      <w:marBottom w:val="0"/>
      <w:divBdr>
        <w:top w:val="none" w:sz="0" w:space="0" w:color="auto"/>
        <w:left w:val="none" w:sz="0" w:space="0" w:color="auto"/>
        <w:bottom w:val="none" w:sz="0" w:space="0" w:color="auto"/>
        <w:right w:val="none" w:sz="0" w:space="0" w:color="auto"/>
      </w:divBdr>
    </w:div>
    <w:div w:id="2098284712">
      <w:bodyDiv w:val="1"/>
      <w:marLeft w:val="0"/>
      <w:marRight w:val="0"/>
      <w:marTop w:val="0"/>
      <w:marBottom w:val="0"/>
      <w:divBdr>
        <w:top w:val="none" w:sz="0" w:space="0" w:color="auto"/>
        <w:left w:val="none" w:sz="0" w:space="0" w:color="auto"/>
        <w:bottom w:val="none" w:sz="0" w:space="0" w:color="auto"/>
        <w:right w:val="none" w:sz="0" w:space="0" w:color="auto"/>
      </w:divBdr>
    </w:div>
    <w:div w:id="2099986698">
      <w:bodyDiv w:val="1"/>
      <w:marLeft w:val="0"/>
      <w:marRight w:val="0"/>
      <w:marTop w:val="0"/>
      <w:marBottom w:val="0"/>
      <w:divBdr>
        <w:top w:val="none" w:sz="0" w:space="0" w:color="auto"/>
        <w:left w:val="none" w:sz="0" w:space="0" w:color="auto"/>
        <w:bottom w:val="none" w:sz="0" w:space="0" w:color="auto"/>
        <w:right w:val="none" w:sz="0" w:space="0" w:color="auto"/>
      </w:divBdr>
    </w:div>
    <w:div w:id="2100056530">
      <w:bodyDiv w:val="1"/>
      <w:marLeft w:val="0"/>
      <w:marRight w:val="0"/>
      <w:marTop w:val="0"/>
      <w:marBottom w:val="0"/>
      <w:divBdr>
        <w:top w:val="none" w:sz="0" w:space="0" w:color="auto"/>
        <w:left w:val="none" w:sz="0" w:space="0" w:color="auto"/>
        <w:bottom w:val="none" w:sz="0" w:space="0" w:color="auto"/>
        <w:right w:val="none" w:sz="0" w:space="0" w:color="auto"/>
      </w:divBdr>
    </w:div>
    <w:div w:id="2101562618">
      <w:bodyDiv w:val="1"/>
      <w:marLeft w:val="0"/>
      <w:marRight w:val="0"/>
      <w:marTop w:val="0"/>
      <w:marBottom w:val="0"/>
      <w:divBdr>
        <w:top w:val="none" w:sz="0" w:space="0" w:color="auto"/>
        <w:left w:val="none" w:sz="0" w:space="0" w:color="auto"/>
        <w:bottom w:val="none" w:sz="0" w:space="0" w:color="auto"/>
        <w:right w:val="none" w:sz="0" w:space="0" w:color="auto"/>
      </w:divBdr>
    </w:div>
    <w:div w:id="2101681846">
      <w:bodyDiv w:val="1"/>
      <w:marLeft w:val="0"/>
      <w:marRight w:val="0"/>
      <w:marTop w:val="0"/>
      <w:marBottom w:val="0"/>
      <w:divBdr>
        <w:top w:val="none" w:sz="0" w:space="0" w:color="auto"/>
        <w:left w:val="none" w:sz="0" w:space="0" w:color="auto"/>
        <w:bottom w:val="none" w:sz="0" w:space="0" w:color="auto"/>
        <w:right w:val="none" w:sz="0" w:space="0" w:color="auto"/>
      </w:divBdr>
    </w:div>
    <w:div w:id="2103337806">
      <w:bodyDiv w:val="1"/>
      <w:marLeft w:val="0"/>
      <w:marRight w:val="0"/>
      <w:marTop w:val="0"/>
      <w:marBottom w:val="0"/>
      <w:divBdr>
        <w:top w:val="none" w:sz="0" w:space="0" w:color="auto"/>
        <w:left w:val="none" w:sz="0" w:space="0" w:color="auto"/>
        <w:bottom w:val="none" w:sz="0" w:space="0" w:color="auto"/>
        <w:right w:val="none" w:sz="0" w:space="0" w:color="auto"/>
      </w:divBdr>
    </w:div>
    <w:div w:id="2104065414">
      <w:bodyDiv w:val="1"/>
      <w:marLeft w:val="0"/>
      <w:marRight w:val="0"/>
      <w:marTop w:val="0"/>
      <w:marBottom w:val="0"/>
      <w:divBdr>
        <w:top w:val="none" w:sz="0" w:space="0" w:color="auto"/>
        <w:left w:val="none" w:sz="0" w:space="0" w:color="auto"/>
        <w:bottom w:val="none" w:sz="0" w:space="0" w:color="auto"/>
        <w:right w:val="none" w:sz="0" w:space="0" w:color="auto"/>
      </w:divBdr>
    </w:div>
    <w:div w:id="2104111379">
      <w:bodyDiv w:val="1"/>
      <w:marLeft w:val="0"/>
      <w:marRight w:val="0"/>
      <w:marTop w:val="0"/>
      <w:marBottom w:val="0"/>
      <w:divBdr>
        <w:top w:val="none" w:sz="0" w:space="0" w:color="auto"/>
        <w:left w:val="none" w:sz="0" w:space="0" w:color="auto"/>
        <w:bottom w:val="none" w:sz="0" w:space="0" w:color="auto"/>
        <w:right w:val="none" w:sz="0" w:space="0" w:color="auto"/>
      </w:divBdr>
    </w:div>
    <w:div w:id="2104299407">
      <w:bodyDiv w:val="1"/>
      <w:marLeft w:val="0"/>
      <w:marRight w:val="0"/>
      <w:marTop w:val="0"/>
      <w:marBottom w:val="0"/>
      <w:divBdr>
        <w:top w:val="none" w:sz="0" w:space="0" w:color="auto"/>
        <w:left w:val="none" w:sz="0" w:space="0" w:color="auto"/>
        <w:bottom w:val="none" w:sz="0" w:space="0" w:color="auto"/>
        <w:right w:val="none" w:sz="0" w:space="0" w:color="auto"/>
      </w:divBdr>
    </w:div>
    <w:div w:id="2105299160">
      <w:bodyDiv w:val="1"/>
      <w:marLeft w:val="0"/>
      <w:marRight w:val="0"/>
      <w:marTop w:val="0"/>
      <w:marBottom w:val="0"/>
      <w:divBdr>
        <w:top w:val="none" w:sz="0" w:space="0" w:color="auto"/>
        <w:left w:val="none" w:sz="0" w:space="0" w:color="auto"/>
        <w:bottom w:val="none" w:sz="0" w:space="0" w:color="auto"/>
        <w:right w:val="none" w:sz="0" w:space="0" w:color="auto"/>
      </w:divBdr>
    </w:div>
    <w:div w:id="2106609615">
      <w:bodyDiv w:val="1"/>
      <w:marLeft w:val="0"/>
      <w:marRight w:val="0"/>
      <w:marTop w:val="0"/>
      <w:marBottom w:val="0"/>
      <w:divBdr>
        <w:top w:val="none" w:sz="0" w:space="0" w:color="auto"/>
        <w:left w:val="none" w:sz="0" w:space="0" w:color="auto"/>
        <w:bottom w:val="none" w:sz="0" w:space="0" w:color="auto"/>
        <w:right w:val="none" w:sz="0" w:space="0" w:color="auto"/>
      </w:divBdr>
    </w:div>
    <w:div w:id="2107845944">
      <w:bodyDiv w:val="1"/>
      <w:marLeft w:val="0"/>
      <w:marRight w:val="0"/>
      <w:marTop w:val="0"/>
      <w:marBottom w:val="0"/>
      <w:divBdr>
        <w:top w:val="none" w:sz="0" w:space="0" w:color="auto"/>
        <w:left w:val="none" w:sz="0" w:space="0" w:color="auto"/>
        <w:bottom w:val="none" w:sz="0" w:space="0" w:color="auto"/>
        <w:right w:val="none" w:sz="0" w:space="0" w:color="auto"/>
      </w:divBdr>
    </w:div>
    <w:div w:id="2109109796">
      <w:bodyDiv w:val="1"/>
      <w:marLeft w:val="0"/>
      <w:marRight w:val="0"/>
      <w:marTop w:val="0"/>
      <w:marBottom w:val="0"/>
      <w:divBdr>
        <w:top w:val="none" w:sz="0" w:space="0" w:color="auto"/>
        <w:left w:val="none" w:sz="0" w:space="0" w:color="auto"/>
        <w:bottom w:val="none" w:sz="0" w:space="0" w:color="auto"/>
        <w:right w:val="none" w:sz="0" w:space="0" w:color="auto"/>
      </w:divBdr>
    </w:div>
    <w:div w:id="2109740095">
      <w:bodyDiv w:val="1"/>
      <w:marLeft w:val="0"/>
      <w:marRight w:val="0"/>
      <w:marTop w:val="0"/>
      <w:marBottom w:val="0"/>
      <w:divBdr>
        <w:top w:val="none" w:sz="0" w:space="0" w:color="auto"/>
        <w:left w:val="none" w:sz="0" w:space="0" w:color="auto"/>
        <w:bottom w:val="none" w:sz="0" w:space="0" w:color="auto"/>
        <w:right w:val="none" w:sz="0" w:space="0" w:color="auto"/>
      </w:divBdr>
    </w:div>
    <w:div w:id="2110078987">
      <w:bodyDiv w:val="1"/>
      <w:marLeft w:val="0"/>
      <w:marRight w:val="0"/>
      <w:marTop w:val="0"/>
      <w:marBottom w:val="0"/>
      <w:divBdr>
        <w:top w:val="none" w:sz="0" w:space="0" w:color="auto"/>
        <w:left w:val="none" w:sz="0" w:space="0" w:color="auto"/>
        <w:bottom w:val="none" w:sz="0" w:space="0" w:color="auto"/>
        <w:right w:val="none" w:sz="0" w:space="0" w:color="auto"/>
      </w:divBdr>
    </w:div>
    <w:div w:id="2110926054">
      <w:bodyDiv w:val="1"/>
      <w:marLeft w:val="0"/>
      <w:marRight w:val="0"/>
      <w:marTop w:val="0"/>
      <w:marBottom w:val="0"/>
      <w:divBdr>
        <w:top w:val="none" w:sz="0" w:space="0" w:color="auto"/>
        <w:left w:val="none" w:sz="0" w:space="0" w:color="auto"/>
        <w:bottom w:val="none" w:sz="0" w:space="0" w:color="auto"/>
        <w:right w:val="none" w:sz="0" w:space="0" w:color="auto"/>
      </w:divBdr>
    </w:div>
    <w:div w:id="2114008443">
      <w:bodyDiv w:val="1"/>
      <w:marLeft w:val="0"/>
      <w:marRight w:val="0"/>
      <w:marTop w:val="0"/>
      <w:marBottom w:val="0"/>
      <w:divBdr>
        <w:top w:val="none" w:sz="0" w:space="0" w:color="auto"/>
        <w:left w:val="none" w:sz="0" w:space="0" w:color="auto"/>
        <w:bottom w:val="none" w:sz="0" w:space="0" w:color="auto"/>
        <w:right w:val="none" w:sz="0" w:space="0" w:color="auto"/>
      </w:divBdr>
    </w:div>
    <w:div w:id="2115128174">
      <w:bodyDiv w:val="1"/>
      <w:marLeft w:val="0"/>
      <w:marRight w:val="0"/>
      <w:marTop w:val="0"/>
      <w:marBottom w:val="0"/>
      <w:divBdr>
        <w:top w:val="none" w:sz="0" w:space="0" w:color="auto"/>
        <w:left w:val="none" w:sz="0" w:space="0" w:color="auto"/>
        <w:bottom w:val="none" w:sz="0" w:space="0" w:color="auto"/>
        <w:right w:val="none" w:sz="0" w:space="0" w:color="auto"/>
      </w:divBdr>
    </w:div>
    <w:div w:id="2115203961">
      <w:bodyDiv w:val="1"/>
      <w:marLeft w:val="0"/>
      <w:marRight w:val="0"/>
      <w:marTop w:val="0"/>
      <w:marBottom w:val="0"/>
      <w:divBdr>
        <w:top w:val="none" w:sz="0" w:space="0" w:color="auto"/>
        <w:left w:val="none" w:sz="0" w:space="0" w:color="auto"/>
        <w:bottom w:val="none" w:sz="0" w:space="0" w:color="auto"/>
        <w:right w:val="none" w:sz="0" w:space="0" w:color="auto"/>
      </w:divBdr>
    </w:div>
    <w:div w:id="2115974193">
      <w:bodyDiv w:val="1"/>
      <w:marLeft w:val="0"/>
      <w:marRight w:val="0"/>
      <w:marTop w:val="0"/>
      <w:marBottom w:val="0"/>
      <w:divBdr>
        <w:top w:val="none" w:sz="0" w:space="0" w:color="auto"/>
        <w:left w:val="none" w:sz="0" w:space="0" w:color="auto"/>
        <w:bottom w:val="none" w:sz="0" w:space="0" w:color="auto"/>
        <w:right w:val="none" w:sz="0" w:space="0" w:color="auto"/>
      </w:divBdr>
    </w:div>
    <w:div w:id="2116779973">
      <w:bodyDiv w:val="1"/>
      <w:marLeft w:val="0"/>
      <w:marRight w:val="0"/>
      <w:marTop w:val="0"/>
      <w:marBottom w:val="0"/>
      <w:divBdr>
        <w:top w:val="none" w:sz="0" w:space="0" w:color="auto"/>
        <w:left w:val="none" w:sz="0" w:space="0" w:color="auto"/>
        <w:bottom w:val="none" w:sz="0" w:space="0" w:color="auto"/>
        <w:right w:val="none" w:sz="0" w:space="0" w:color="auto"/>
      </w:divBdr>
    </w:div>
    <w:div w:id="2118477625">
      <w:bodyDiv w:val="1"/>
      <w:marLeft w:val="0"/>
      <w:marRight w:val="0"/>
      <w:marTop w:val="0"/>
      <w:marBottom w:val="0"/>
      <w:divBdr>
        <w:top w:val="none" w:sz="0" w:space="0" w:color="auto"/>
        <w:left w:val="none" w:sz="0" w:space="0" w:color="auto"/>
        <w:bottom w:val="none" w:sz="0" w:space="0" w:color="auto"/>
        <w:right w:val="none" w:sz="0" w:space="0" w:color="auto"/>
      </w:divBdr>
    </w:div>
    <w:div w:id="2119256518">
      <w:bodyDiv w:val="1"/>
      <w:marLeft w:val="0"/>
      <w:marRight w:val="0"/>
      <w:marTop w:val="0"/>
      <w:marBottom w:val="0"/>
      <w:divBdr>
        <w:top w:val="none" w:sz="0" w:space="0" w:color="auto"/>
        <w:left w:val="none" w:sz="0" w:space="0" w:color="auto"/>
        <w:bottom w:val="none" w:sz="0" w:space="0" w:color="auto"/>
        <w:right w:val="none" w:sz="0" w:space="0" w:color="auto"/>
      </w:divBdr>
    </w:div>
    <w:div w:id="2120175939">
      <w:bodyDiv w:val="1"/>
      <w:marLeft w:val="0"/>
      <w:marRight w:val="0"/>
      <w:marTop w:val="0"/>
      <w:marBottom w:val="0"/>
      <w:divBdr>
        <w:top w:val="none" w:sz="0" w:space="0" w:color="auto"/>
        <w:left w:val="none" w:sz="0" w:space="0" w:color="auto"/>
        <w:bottom w:val="none" w:sz="0" w:space="0" w:color="auto"/>
        <w:right w:val="none" w:sz="0" w:space="0" w:color="auto"/>
      </w:divBdr>
    </w:div>
    <w:div w:id="2120492072">
      <w:bodyDiv w:val="1"/>
      <w:marLeft w:val="0"/>
      <w:marRight w:val="0"/>
      <w:marTop w:val="0"/>
      <w:marBottom w:val="0"/>
      <w:divBdr>
        <w:top w:val="none" w:sz="0" w:space="0" w:color="auto"/>
        <w:left w:val="none" w:sz="0" w:space="0" w:color="auto"/>
        <w:bottom w:val="none" w:sz="0" w:space="0" w:color="auto"/>
        <w:right w:val="none" w:sz="0" w:space="0" w:color="auto"/>
      </w:divBdr>
    </w:div>
    <w:div w:id="2120753753">
      <w:bodyDiv w:val="1"/>
      <w:marLeft w:val="0"/>
      <w:marRight w:val="0"/>
      <w:marTop w:val="0"/>
      <w:marBottom w:val="0"/>
      <w:divBdr>
        <w:top w:val="none" w:sz="0" w:space="0" w:color="auto"/>
        <w:left w:val="none" w:sz="0" w:space="0" w:color="auto"/>
        <w:bottom w:val="none" w:sz="0" w:space="0" w:color="auto"/>
        <w:right w:val="none" w:sz="0" w:space="0" w:color="auto"/>
      </w:divBdr>
    </w:div>
    <w:div w:id="2121801460">
      <w:bodyDiv w:val="1"/>
      <w:marLeft w:val="0"/>
      <w:marRight w:val="0"/>
      <w:marTop w:val="0"/>
      <w:marBottom w:val="0"/>
      <w:divBdr>
        <w:top w:val="none" w:sz="0" w:space="0" w:color="auto"/>
        <w:left w:val="none" w:sz="0" w:space="0" w:color="auto"/>
        <w:bottom w:val="none" w:sz="0" w:space="0" w:color="auto"/>
        <w:right w:val="none" w:sz="0" w:space="0" w:color="auto"/>
      </w:divBdr>
    </w:div>
    <w:div w:id="2122601198">
      <w:bodyDiv w:val="1"/>
      <w:marLeft w:val="0"/>
      <w:marRight w:val="0"/>
      <w:marTop w:val="0"/>
      <w:marBottom w:val="0"/>
      <w:divBdr>
        <w:top w:val="none" w:sz="0" w:space="0" w:color="auto"/>
        <w:left w:val="none" w:sz="0" w:space="0" w:color="auto"/>
        <w:bottom w:val="none" w:sz="0" w:space="0" w:color="auto"/>
        <w:right w:val="none" w:sz="0" w:space="0" w:color="auto"/>
      </w:divBdr>
    </w:div>
    <w:div w:id="2123110449">
      <w:bodyDiv w:val="1"/>
      <w:marLeft w:val="0"/>
      <w:marRight w:val="0"/>
      <w:marTop w:val="0"/>
      <w:marBottom w:val="0"/>
      <w:divBdr>
        <w:top w:val="none" w:sz="0" w:space="0" w:color="auto"/>
        <w:left w:val="none" w:sz="0" w:space="0" w:color="auto"/>
        <w:bottom w:val="none" w:sz="0" w:space="0" w:color="auto"/>
        <w:right w:val="none" w:sz="0" w:space="0" w:color="auto"/>
      </w:divBdr>
      <w:divsChild>
        <w:div w:id="1737894053">
          <w:marLeft w:val="0"/>
          <w:marRight w:val="0"/>
          <w:marTop w:val="0"/>
          <w:marBottom w:val="0"/>
          <w:divBdr>
            <w:top w:val="none" w:sz="0" w:space="0" w:color="auto"/>
            <w:left w:val="none" w:sz="0" w:space="0" w:color="auto"/>
            <w:bottom w:val="none" w:sz="0" w:space="0" w:color="auto"/>
            <w:right w:val="none" w:sz="0" w:space="0" w:color="auto"/>
          </w:divBdr>
        </w:div>
      </w:divsChild>
    </w:div>
    <w:div w:id="2125077479">
      <w:bodyDiv w:val="1"/>
      <w:marLeft w:val="0"/>
      <w:marRight w:val="0"/>
      <w:marTop w:val="0"/>
      <w:marBottom w:val="0"/>
      <w:divBdr>
        <w:top w:val="none" w:sz="0" w:space="0" w:color="auto"/>
        <w:left w:val="none" w:sz="0" w:space="0" w:color="auto"/>
        <w:bottom w:val="none" w:sz="0" w:space="0" w:color="auto"/>
        <w:right w:val="none" w:sz="0" w:space="0" w:color="auto"/>
      </w:divBdr>
    </w:div>
    <w:div w:id="2128234127">
      <w:bodyDiv w:val="1"/>
      <w:marLeft w:val="0"/>
      <w:marRight w:val="0"/>
      <w:marTop w:val="0"/>
      <w:marBottom w:val="0"/>
      <w:divBdr>
        <w:top w:val="none" w:sz="0" w:space="0" w:color="auto"/>
        <w:left w:val="none" w:sz="0" w:space="0" w:color="auto"/>
        <w:bottom w:val="none" w:sz="0" w:space="0" w:color="auto"/>
        <w:right w:val="none" w:sz="0" w:space="0" w:color="auto"/>
      </w:divBdr>
    </w:div>
    <w:div w:id="2128965235">
      <w:bodyDiv w:val="1"/>
      <w:marLeft w:val="0"/>
      <w:marRight w:val="0"/>
      <w:marTop w:val="0"/>
      <w:marBottom w:val="0"/>
      <w:divBdr>
        <w:top w:val="none" w:sz="0" w:space="0" w:color="auto"/>
        <w:left w:val="none" w:sz="0" w:space="0" w:color="auto"/>
        <w:bottom w:val="none" w:sz="0" w:space="0" w:color="auto"/>
        <w:right w:val="none" w:sz="0" w:space="0" w:color="auto"/>
      </w:divBdr>
    </w:div>
    <w:div w:id="2129544004">
      <w:bodyDiv w:val="1"/>
      <w:marLeft w:val="0"/>
      <w:marRight w:val="0"/>
      <w:marTop w:val="0"/>
      <w:marBottom w:val="0"/>
      <w:divBdr>
        <w:top w:val="none" w:sz="0" w:space="0" w:color="auto"/>
        <w:left w:val="none" w:sz="0" w:space="0" w:color="auto"/>
        <w:bottom w:val="none" w:sz="0" w:space="0" w:color="auto"/>
        <w:right w:val="none" w:sz="0" w:space="0" w:color="auto"/>
      </w:divBdr>
    </w:div>
    <w:div w:id="2130078385">
      <w:bodyDiv w:val="1"/>
      <w:marLeft w:val="0"/>
      <w:marRight w:val="0"/>
      <w:marTop w:val="0"/>
      <w:marBottom w:val="0"/>
      <w:divBdr>
        <w:top w:val="none" w:sz="0" w:space="0" w:color="auto"/>
        <w:left w:val="none" w:sz="0" w:space="0" w:color="auto"/>
        <w:bottom w:val="none" w:sz="0" w:space="0" w:color="auto"/>
        <w:right w:val="none" w:sz="0" w:space="0" w:color="auto"/>
      </w:divBdr>
    </w:div>
    <w:div w:id="2130588288">
      <w:bodyDiv w:val="1"/>
      <w:marLeft w:val="0"/>
      <w:marRight w:val="0"/>
      <w:marTop w:val="0"/>
      <w:marBottom w:val="0"/>
      <w:divBdr>
        <w:top w:val="none" w:sz="0" w:space="0" w:color="auto"/>
        <w:left w:val="none" w:sz="0" w:space="0" w:color="auto"/>
        <w:bottom w:val="none" w:sz="0" w:space="0" w:color="auto"/>
        <w:right w:val="none" w:sz="0" w:space="0" w:color="auto"/>
      </w:divBdr>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
    <w:div w:id="2134135506">
      <w:bodyDiv w:val="1"/>
      <w:marLeft w:val="0"/>
      <w:marRight w:val="0"/>
      <w:marTop w:val="0"/>
      <w:marBottom w:val="0"/>
      <w:divBdr>
        <w:top w:val="none" w:sz="0" w:space="0" w:color="auto"/>
        <w:left w:val="none" w:sz="0" w:space="0" w:color="auto"/>
        <w:bottom w:val="none" w:sz="0" w:space="0" w:color="auto"/>
        <w:right w:val="none" w:sz="0" w:space="0" w:color="auto"/>
      </w:divBdr>
    </w:div>
    <w:div w:id="2134976250">
      <w:bodyDiv w:val="1"/>
      <w:marLeft w:val="0"/>
      <w:marRight w:val="0"/>
      <w:marTop w:val="0"/>
      <w:marBottom w:val="0"/>
      <w:divBdr>
        <w:top w:val="none" w:sz="0" w:space="0" w:color="auto"/>
        <w:left w:val="none" w:sz="0" w:space="0" w:color="auto"/>
        <w:bottom w:val="none" w:sz="0" w:space="0" w:color="auto"/>
        <w:right w:val="none" w:sz="0" w:space="0" w:color="auto"/>
      </w:divBdr>
    </w:div>
    <w:div w:id="2136440295">
      <w:bodyDiv w:val="1"/>
      <w:marLeft w:val="0"/>
      <w:marRight w:val="0"/>
      <w:marTop w:val="0"/>
      <w:marBottom w:val="0"/>
      <w:divBdr>
        <w:top w:val="none" w:sz="0" w:space="0" w:color="auto"/>
        <w:left w:val="none" w:sz="0" w:space="0" w:color="auto"/>
        <w:bottom w:val="none" w:sz="0" w:space="0" w:color="auto"/>
        <w:right w:val="none" w:sz="0" w:space="0" w:color="auto"/>
      </w:divBdr>
    </w:div>
    <w:div w:id="2140108549">
      <w:bodyDiv w:val="1"/>
      <w:marLeft w:val="0"/>
      <w:marRight w:val="0"/>
      <w:marTop w:val="0"/>
      <w:marBottom w:val="0"/>
      <w:divBdr>
        <w:top w:val="none" w:sz="0" w:space="0" w:color="auto"/>
        <w:left w:val="none" w:sz="0" w:space="0" w:color="auto"/>
        <w:bottom w:val="none" w:sz="0" w:space="0" w:color="auto"/>
        <w:right w:val="none" w:sz="0" w:space="0" w:color="auto"/>
      </w:divBdr>
    </w:div>
    <w:div w:id="2142385957">
      <w:bodyDiv w:val="1"/>
      <w:marLeft w:val="0"/>
      <w:marRight w:val="0"/>
      <w:marTop w:val="0"/>
      <w:marBottom w:val="0"/>
      <w:divBdr>
        <w:top w:val="none" w:sz="0" w:space="0" w:color="auto"/>
        <w:left w:val="none" w:sz="0" w:space="0" w:color="auto"/>
        <w:bottom w:val="none" w:sz="0" w:space="0" w:color="auto"/>
        <w:right w:val="none" w:sz="0" w:space="0" w:color="auto"/>
      </w:divBdr>
    </w:div>
    <w:div w:id="2143843533">
      <w:bodyDiv w:val="1"/>
      <w:marLeft w:val="0"/>
      <w:marRight w:val="0"/>
      <w:marTop w:val="0"/>
      <w:marBottom w:val="0"/>
      <w:divBdr>
        <w:top w:val="none" w:sz="0" w:space="0" w:color="auto"/>
        <w:left w:val="none" w:sz="0" w:space="0" w:color="auto"/>
        <w:bottom w:val="none" w:sz="0" w:space="0" w:color="auto"/>
        <w:right w:val="none" w:sz="0" w:space="0" w:color="auto"/>
      </w:divBdr>
    </w:div>
    <w:div w:id="2144959539">
      <w:bodyDiv w:val="1"/>
      <w:marLeft w:val="0"/>
      <w:marRight w:val="0"/>
      <w:marTop w:val="0"/>
      <w:marBottom w:val="0"/>
      <w:divBdr>
        <w:top w:val="none" w:sz="0" w:space="0" w:color="auto"/>
        <w:left w:val="none" w:sz="0" w:space="0" w:color="auto"/>
        <w:bottom w:val="none" w:sz="0" w:space="0" w:color="auto"/>
        <w:right w:val="none" w:sz="0" w:space="0" w:color="auto"/>
      </w:divBdr>
    </w:div>
    <w:div w:id="2145418939">
      <w:bodyDiv w:val="1"/>
      <w:marLeft w:val="0"/>
      <w:marRight w:val="0"/>
      <w:marTop w:val="0"/>
      <w:marBottom w:val="0"/>
      <w:divBdr>
        <w:top w:val="none" w:sz="0" w:space="0" w:color="auto"/>
        <w:left w:val="none" w:sz="0" w:space="0" w:color="auto"/>
        <w:bottom w:val="none" w:sz="0" w:space="0" w:color="auto"/>
        <w:right w:val="none" w:sz="0" w:space="0" w:color="auto"/>
      </w:divBdr>
    </w:div>
    <w:div w:id="2146041876">
      <w:bodyDiv w:val="1"/>
      <w:marLeft w:val="0"/>
      <w:marRight w:val="0"/>
      <w:marTop w:val="0"/>
      <w:marBottom w:val="0"/>
      <w:divBdr>
        <w:top w:val="none" w:sz="0" w:space="0" w:color="auto"/>
        <w:left w:val="none" w:sz="0" w:space="0" w:color="auto"/>
        <w:bottom w:val="none" w:sz="0" w:space="0" w:color="auto"/>
        <w:right w:val="none" w:sz="0" w:space="0" w:color="auto"/>
      </w:divBdr>
    </w:div>
    <w:div w:id="2146387628">
      <w:bodyDiv w:val="1"/>
      <w:marLeft w:val="0"/>
      <w:marRight w:val="0"/>
      <w:marTop w:val="0"/>
      <w:marBottom w:val="0"/>
      <w:divBdr>
        <w:top w:val="none" w:sz="0" w:space="0" w:color="auto"/>
        <w:left w:val="none" w:sz="0" w:space="0" w:color="auto"/>
        <w:bottom w:val="none" w:sz="0" w:space="0" w:color="auto"/>
        <w:right w:val="none" w:sz="0" w:space="0" w:color="auto"/>
      </w:divBdr>
    </w:div>
    <w:div w:id="21465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acrefore/9780190224851.013.226"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0445-AC3B-4746-9672-32379B68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43</Pages>
  <Words>22980</Words>
  <Characters>130988</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Witt</dc:creator>
  <cp:keywords/>
  <dc:description/>
  <cp:lastModifiedBy>Katrina Witt</cp:lastModifiedBy>
  <cp:revision>269</cp:revision>
  <dcterms:created xsi:type="dcterms:W3CDTF">2022-04-29T03:40:00Z</dcterms:created>
  <dcterms:modified xsi:type="dcterms:W3CDTF">2023-10-03T03:57:00Z</dcterms:modified>
</cp:coreProperties>
</file>