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E39D" w14:textId="446E2D74" w:rsidR="00AC2A72" w:rsidRPr="005C5766" w:rsidRDefault="00AC2A72" w:rsidP="00AC2A72">
      <w:pPr>
        <w:rPr>
          <w:rFonts w:ascii="Arial" w:hAnsi="Arial" w:cs="Arial"/>
          <w:b/>
          <w:bCs/>
          <w:color w:val="000000" w:themeColor="text1"/>
        </w:rPr>
      </w:pPr>
      <w:r w:rsidRPr="005C5766">
        <w:rPr>
          <w:rFonts w:ascii="Arial" w:hAnsi="Arial" w:cs="Arial"/>
          <w:b/>
          <w:bCs/>
          <w:color w:val="000000" w:themeColor="text1"/>
        </w:rPr>
        <w:t xml:space="preserve">Supplementary Material </w:t>
      </w:r>
      <w:r w:rsidRPr="005C5766">
        <w:rPr>
          <w:rFonts w:ascii="Arial" w:hAnsi="Arial" w:cs="Arial"/>
          <w:b/>
          <w:bCs/>
          <w:color w:val="000000" w:themeColor="text1"/>
        </w:rPr>
        <w:t>A</w:t>
      </w:r>
      <w:r w:rsidRPr="005C5766">
        <w:rPr>
          <w:rFonts w:ascii="Arial" w:hAnsi="Arial" w:cs="Arial"/>
          <w:b/>
          <w:bCs/>
          <w:color w:val="000000" w:themeColor="text1"/>
        </w:rPr>
        <w:t>:</w:t>
      </w:r>
    </w:p>
    <w:p w14:paraId="336A8A5A" w14:textId="3EB9A2B5" w:rsidR="00AC2A72" w:rsidRPr="005C5766" w:rsidRDefault="00AC2A72" w:rsidP="00AC2A72">
      <w:pPr>
        <w:rPr>
          <w:b/>
          <w:color w:val="000000" w:themeColor="text1"/>
          <w:lang w:val="en-US"/>
        </w:rPr>
      </w:pPr>
      <w:r w:rsidRPr="005C5766">
        <w:rPr>
          <w:rFonts w:ascii="Times New Roman" w:hAnsi="Times New Roman" w:cs="Times New Roman"/>
          <w:b/>
          <w:color w:val="000000" w:themeColor="text1"/>
          <w:sz w:val="24"/>
          <w:szCs w:val="24"/>
          <w:lang w:val="en-US"/>
        </w:rPr>
        <w:t xml:space="preserve">Table: </w:t>
      </w:r>
      <w:r w:rsidRPr="005C5766">
        <w:rPr>
          <w:rFonts w:ascii="Times New Roman" w:hAnsi="Times New Roman" w:cs="Times New Roman"/>
          <w:b/>
          <w:color w:val="000000" w:themeColor="text1"/>
          <w:sz w:val="24"/>
          <w:szCs w:val="24"/>
          <w:lang w:val="en-US"/>
        </w:rPr>
        <w:t>Questionnaire items from the baseline UK Biobank assessment used to compose the Frailty Index</w:t>
      </w:r>
      <w:r w:rsidRPr="005C5766">
        <w:rPr>
          <w:b/>
          <w:color w:val="000000" w:themeColor="text1"/>
          <w:lang w:val="en-US"/>
        </w:rPr>
        <w:t xml:space="preserve"> </w:t>
      </w:r>
    </w:p>
    <w:tbl>
      <w:tblPr>
        <w:tblW w:w="4488" w:type="pct"/>
        <w:tblInd w:w="-709" w:type="dxa"/>
        <w:tblLayout w:type="fixed"/>
        <w:tblLook w:val="04A0" w:firstRow="1" w:lastRow="0" w:firstColumn="1" w:lastColumn="0" w:noHBand="0" w:noVBand="1"/>
      </w:tblPr>
      <w:tblGrid>
        <w:gridCol w:w="1353"/>
        <w:gridCol w:w="632"/>
        <w:gridCol w:w="1142"/>
        <w:gridCol w:w="1659"/>
        <w:gridCol w:w="3079"/>
        <w:gridCol w:w="237"/>
      </w:tblGrid>
      <w:tr w:rsidR="005C5766" w:rsidRPr="005C5766" w14:paraId="61B2C1FA" w14:textId="77777777" w:rsidTr="00AC2A72">
        <w:trPr>
          <w:trHeight w:val="318"/>
        </w:trPr>
        <w:tc>
          <w:tcPr>
            <w:tcW w:w="835" w:type="pct"/>
            <w:tcBorders>
              <w:top w:val="single" w:sz="8" w:space="0" w:color="auto"/>
              <w:left w:val="nil"/>
              <w:bottom w:val="double" w:sz="6" w:space="0" w:color="auto"/>
              <w:right w:val="nil"/>
            </w:tcBorders>
            <w:shd w:val="clear" w:color="auto" w:fill="auto"/>
            <w:vAlign w:val="center"/>
            <w:hideMark/>
          </w:tcPr>
          <w:p w14:paraId="194A6B20"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r w:rsidRPr="005C5766">
              <w:rPr>
                <w:rFonts w:ascii="Times New Roman" w:eastAsia="Times New Roman" w:hAnsi="Times New Roman" w:cs="Times New Roman"/>
                <w:b/>
                <w:bCs/>
                <w:color w:val="000000" w:themeColor="text1"/>
                <w:sz w:val="20"/>
                <w:szCs w:val="20"/>
                <w:lang w:val="en-US"/>
              </w:rPr>
              <w:t>Type of deficit</w:t>
            </w:r>
          </w:p>
        </w:tc>
        <w:tc>
          <w:tcPr>
            <w:tcW w:w="390" w:type="pct"/>
            <w:tcBorders>
              <w:top w:val="single" w:sz="8" w:space="0" w:color="auto"/>
              <w:left w:val="nil"/>
              <w:bottom w:val="double" w:sz="6" w:space="0" w:color="auto"/>
              <w:right w:val="nil"/>
            </w:tcBorders>
            <w:shd w:val="clear" w:color="auto" w:fill="auto"/>
            <w:noWrap/>
            <w:vAlign w:val="center"/>
            <w:hideMark/>
          </w:tcPr>
          <w:p w14:paraId="56FC6897"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r w:rsidRPr="005C5766">
              <w:rPr>
                <w:rFonts w:ascii="Times New Roman" w:eastAsia="Times New Roman" w:hAnsi="Times New Roman" w:cs="Times New Roman"/>
                <w:b/>
                <w:bCs/>
                <w:color w:val="000000" w:themeColor="text1"/>
                <w:sz w:val="20"/>
                <w:szCs w:val="20"/>
                <w:lang w:val="sv-SE"/>
              </w:rPr>
              <w:t>Item</w:t>
            </w:r>
          </w:p>
        </w:tc>
        <w:tc>
          <w:tcPr>
            <w:tcW w:w="705" w:type="pct"/>
            <w:tcBorders>
              <w:top w:val="single" w:sz="8" w:space="0" w:color="auto"/>
              <w:left w:val="nil"/>
              <w:bottom w:val="double" w:sz="6" w:space="0" w:color="auto"/>
              <w:right w:val="nil"/>
            </w:tcBorders>
            <w:shd w:val="clear" w:color="auto" w:fill="auto"/>
            <w:noWrap/>
            <w:vAlign w:val="center"/>
            <w:hideMark/>
          </w:tcPr>
          <w:p w14:paraId="2C454B03"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roofErr w:type="spellStart"/>
            <w:r w:rsidRPr="005C5766">
              <w:rPr>
                <w:rFonts w:ascii="Times New Roman" w:eastAsia="Times New Roman" w:hAnsi="Times New Roman" w:cs="Times New Roman"/>
                <w:b/>
                <w:bCs/>
                <w:color w:val="000000" w:themeColor="text1"/>
                <w:sz w:val="20"/>
                <w:szCs w:val="20"/>
                <w:lang w:val="sv-SE"/>
              </w:rPr>
              <w:t>Trait</w:t>
            </w:r>
            <w:proofErr w:type="spellEnd"/>
          </w:p>
        </w:tc>
        <w:tc>
          <w:tcPr>
            <w:tcW w:w="1024" w:type="pct"/>
            <w:tcBorders>
              <w:top w:val="single" w:sz="8" w:space="0" w:color="auto"/>
              <w:left w:val="nil"/>
              <w:bottom w:val="double" w:sz="6" w:space="0" w:color="auto"/>
              <w:right w:val="nil"/>
            </w:tcBorders>
            <w:shd w:val="clear" w:color="auto" w:fill="auto"/>
            <w:noWrap/>
            <w:vAlign w:val="center"/>
            <w:hideMark/>
          </w:tcPr>
          <w:p w14:paraId="795B89FA"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roofErr w:type="spellStart"/>
            <w:r w:rsidRPr="005C5766">
              <w:rPr>
                <w:rFonts w:ascii="Times New Roman" w:eastAsia="Times New Roman" w:hAnsi="Times New Roman" w:cs="Times New Roman"/>
                <w:b/>
                <w:bCs/>
                <w:color w:val="000000" w:themeColor="text1"/>
                <w:sz w:val="20"/>
                <w:szCs w:val="20"/>
                <w:lang w:val="sv-SE"/>
              </w:rPr>
              <w:t>Categories</w:t>
            </w:r>
            <w:proofErr w:type="spellEnd"/>
          </w:p>
        </w:tc>
        <w:tc>
          <w:tcPr>
            <w:tcW w:w="1900" w:type="pct"/>
            <w:tcBorders>
              <w:top w:val="single" w:sz="8" w:space="0" w:color="auto"/>
              <w:left w:val="nil"/>
              <w:bottom w:val="double" w:sz="6" w:space="0" w:color="auto"/>
              <w:right w:val="nil"/>
            </w:tcBorders>
            <w:noWrap/>
            <w:vAlign w:val="center"/>
            <w:hideMark/>
          </w:tcPr>
          <w:p w14:paraId="47C93E7F"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roofErr w:type="spellStart"/>
            <w:r w:rsidRPr="005C5766">
              <w:rPr>
                <w:rFonts w:ascii="Times New Roman" w:eastAsia="Times New Roman" w:hAnsi="Times New Roman" w:cs="Times New Roman"/>
                <w:b/>
                <w:bCs/>
                <w:color w:val="000000" w:themeColor="text1"/>
                <w:sz w:val="20"/>
                <w:szCs w:val="20"/>
                <w:lang w:val="sv-SE"/>
              </w:rPr>
              <w:t>Coding</w:t>
            </w:r>
            <w:proofErr w:type="spellEnd"/>
            <w:r w:rsidRPr="005C5766">
              <w:rPr>
                <w:rFonts w:ascii="Times New Roman" w:eastAsia="Times New Roman" w:hAnsi="Times New Roman" w:cs="Times New Roman"/>
                <w:b/>
                <w:bCs/>
                <w:color w:val="000000" w:themeColor="text1"/>
                <w:sz w:val="20"/>
                <w:szCs w:val="20"/>
                <w:lang w:val="sv-SE"/>
              </w:rPr>
              <w:t xml:space="preserve"> in the FI item</w:t>
            </w:r>
          </w:p>
        </w:tc>
        <w:tc>
          <w:tcPr>
            <w:tcW w:w="146" w:type="pct"/>
            <w:tcBorders>
              <w:top w:val="single" w:sz="8" w:space="0" w:color="auto"/>
              <w:left w:val="nil"/>
              <w:bottom w:val="double" w:sz="6" w:space="0" w:color="auto"/>
              <w:right w:val="nil"/>
            </w:tcBorders>
            <w:shd w:val="clear" w:color="auto" w:fill="auto"/>
          </w:tcPr>
          <w:p w14:paraId="0E6F5F96"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451B8F4B" w14:textId="77777777" w:rsidTr="00AC2A72">
        <w:trPr>
          <w:trHeight w:val="332"/>
        </w:trPr>
        <w:tc>
          <w:tcPr>
            <w:tcW w:w="835" w:type="pct"/>
            <w:tcBorders>
              <w:top w:val="nil"/>
              <w:left w:val="nil"/>
              <w:bottom w:val="nil"/>
              <w:right w:val="nil"/>
            </w:tcBorders>
            <w:shd w:val="clear" w:color="auto" w:fill="auto"/>
            <w:noWrap/>
            <w:vAlign w:val="bottom"/>
            <w:hideMark/>
          </w:tcPr>
          <w:p w14:paraId="21C86E69"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
        </w:tc>
        <w:tc>
          <w:tcPr>
            <w:tcW w:w="390" w:type="pct"/>
            <w:tcBorders>
              <w:top w:val="nil"/>
              <w:left w:val="nil"/>
              <w:bottom w:val="nil"/>
              <w:right w:val="nil"/>
            </w:tcBorders>
            <w:shd w:val="clear" w:color="auto" w:fill="auto"/>
            <w:noWrap/>
            <w:vAlign w:val="center"/>
            <w:hideMark/>
          </w:tcPr>
          <w:p w14:paraId="21407CC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705" w:type="pct"/>
            <w:tcBorders>
              <w:top w:val="nil"/>
              <w:left w:val="nil"/>
              <w:bottom w:val="nil"/>
              <w:right w:val="nil"/>
            </w:tcBorders>
            <w:shd w:val="clear" w:color="auto" w:fill="auto"/>
            <w:noWrap/>
            <w:vAlign w:val="center"/>
            <w:hideMark/>
          </w:tcPr>
          <w:p w14:paraId="41FF8E7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p>
        </w:tc>
        <w:tc>
          <w:tcPr>
            <w:tcW w:w="1024" w:type="pct"/>
            <w:tcBorders>
              <w:top w:val="nil"/>
              <w:left w:val="nil"/>
              <w:bottom w:val="nil"/>
              <w:right w:val="nil"/>
            </w:tcBorders>
            <w:shd w:val="clear" w:color="auto" w:fill="auto"/>
            <w:noWrap/>
            <w:vAlign w:val="center"/>
            <w:hideMark/>
          </w:tcPr>
          <w:p w14:paraId="040989E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p>
        </w:tc>
        <w:tc>
          <w:tcPr>
            <w:tcW w:w="1900" w:type="pct"/>
            <w:tcBorders>
              <w:top w:val="nil"/>
              <w:left w:val="nil"/>
              <w:bottom w:val="nil"/>
              <w:right w:val="nil"/>
            </w:tcBorders>
            <w:noWrap/>
            <w:vAlign w:val="center"/>
            <w:hideMark/>
          </w:tcPr>
          <w:p w14:paraId="7CFD3E5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46" w:type="pct"/>
            <w:tcBorders>
              <w:top w:val="nil"/>
              <w:left w:val="nil"/>
              <w:bottom w:val="nil"/>
              <w:right w:val="nil"/>
            </w:tcBorders>
            <w:shd w:val="clear" w:color="auto" w:fill="auto"/>
          </w:tcPr>
          <w:p w14:paraId="1A4E338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6B0AF9AD"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4D551480"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proofErr w:type="spellStart"/>
            <w:r w:rsidRPr="005C5766">
              <w:rPr>
                <w:rFonts w:ascii="Times New Roman" w:eastAsia="Times New Roman" w:hAnsi="Times New Roman" w:cs="Times New Roman"/>
                <w:i/>
                <w:iCs/>
                <w:color w:val="000000" w:themeColor="text1"/>
                <w:sz w:val="20"/>
                <w:szCs w:val="20"/>
                <w:lang w:val="sv-SE"/>
              </w:rPr>
              <w:t>Sensory</w:t>
            </w:r>
            <w:proofErr w:type="spellEnd"/>
          </w:p>
        </w:tc>
        <w:tc>
          <w:tcPr>
            <w:tcW w:w="390" w:type="pct"/>
            <w:tcBorders>
              <w:top w:val="single" w:sz="8" w:space="0" w:color="auto"/>
              <w:left w:val="nil"/>
              <w:bottom w:val="nil"/>
              <w:right w:val="nil"/>
            </w:tcBorders>
            <w:shd w:val="clear" w:color="auto" w:fill="auto"/>
            <w:noWrap/>
            <w:vAlign w:val="center"/>
            <w:hideMark/>
          </w:tcPr>
          <w:p w14:paraId="54004DB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w:t>
            </w:r>
          </w:p>
        </w:tc>
        <w:tc>
          <w:tcPr>
            <w:tcW w:w="705" w:type="pct"/>
            <w:tcBorders>
              <w:top w:val="single" w:sz="8" w:space="0" w:color="auto"/>
              <w:left w:val="nil"/>
              <w:bottom w:val="single" w:sz="8" w:space="0" w:color="auto"/>
              <w:right w:val="nil"/>
            </w:tcBorders>
            <w:shd w:val="clear" w:color="auto" w:fill="auto"/>
            <w:noWrap/>
            <w:vAlign w:val="center"/>
            <w:hideMark/>
          </w:tcPr>
          <w:p w14:paraId="2AB134F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Glaucoma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single" w:sz="8" w:space="0" w:color="auto"/>
              <w:left w:val="nil"/>
              <w:bottom w:val="single" w:sz="8" w:space="0" w:color="auto"/>
              <w:right w:val="nil"/>
            </w:tcBorders>
            <w:shd w:val="clear" w:color="auto" w:fill="auto"/>
            <w:noWrap/>
            <w:vAlign w:val="center"/>
            <w:hideMark/>
          </w:tcPr>
          <w:p w14:paraId="6B492A3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8" w:space="0" w:color="auto"/>
              <w:left w:val="nil"/>
              <w:bottom w:val="single" w:sz="8" w:space="0" w:color="auto"/>
              <w:right w:val="nil"/>
            </w:tcBorders>
            <w:noWrap/>
            <w:vAlign w:val="center"/>
            <w:hideMark/>
          </w:tcPr>
          <w:p w14:paraId="70E554F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8" w:space="0" w:color="auto"/>
              <w:left w:val="nil"/>
              <w:bottom w:val="single" w:sz="8" w:space="0" w:color="auto"/>
              <w:right w:val="nil"/>
            </w:tcBorders>
            <w:shd w:val="clear" w:color="auto" w:fill="auto"/>
          </w:tcPr>
          <w:p w14:paraId="28F8C78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8BCF3A5" w14:textId="77777777" w:rsidTr="00AC2A72">
        <w:trPr>
          <w:trHeight w:val="318"/>
        </w:trPr>
        <w:tc>
          <w:tcPr>
            <w:tcW w:w="835" w:type="pct"/>
            <w:tcBorders>
              <w:top w:val="nil"/>
              <w:left w:val="nil"/>
              <w:bottom w:val="nil"/>
              <w:right w:val="nil"/>
            </w:tcBorders>
            <w:shd w:val="clear" w:color="auto" w:fill="auto"/>
            <w:vAlign w:val="center"/>
            <w:hideMark/>
          </w:tcPr>
          <w:p w14:paraId="1F19632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single" w:sz="8" w:space="0" w:color="auto"/>
              <w:left w:val="nil"/>
              <w:bottom w:val="single" w:sz="8" w:space="0" w:color="auto"/>
              <w:right w:val="nil"/>
            </w:tcBorders>
            <w:shd w:val="clear" w:color="auto" w:fill="auto"/>
            <w:noWrap/>
            <w:vAlign w:val="center"/>
            <w:hideMark/>
          </w:tcPr>
          <w:p w14:paraId="2BFE7C9B"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w:t>
            </w:r>
          </w:p>
        </w:tc>
        <w:tc>
          <w:tcPr>
            <w:tcW w:w="705" w:type="pct"/>
            <w:tcBorders>
              <w:top w:val="nil"/>
              <w:left w:val="nil"/>
              <w:bottom w:val="single" w:sz="8" w:space="0" w:color="auto"/>
              <w:right w:val="nil"/>
            </w:tcBorders>
            <w:shd w:val="clear" w:color="auto" w:fill="auto"/>
            <w:noWrap/>
            <w:vAlign w:val="center"/>
            <w:hideMark/>
          </w:tcPr>
          <w:p w14:paraId="5CFF162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Cataracts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noWrap/>
            <w:vAlign w:val="center"/>
            <w:hideMark/>
          </w:tcPr>
          <w:p w14:paraId="4102D4A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24A5D54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08F2E16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D0A6BA6" w14:textId="77777777" w:rsidTr="00AC2A72">
        <w:trPr>
          <w:trHeight w:val="304"/>
        </w:trPr>
        <w:tc>
          <w:tcPr>
            <w:tcW w:w="835" w:type="pct"/>
            <w:vMerge w:val="restart"/>
            <w:tcBorders>
              <w:top w:val="nil"/>
              <w:left w:val="nil"/>
              <w:bottom w:val="nil"/>
              <w:right w:val="nil"/>
            </w:tcBorders>
            <w:shd w:val="clear" w:color="auto" w:fill="auto"/>
            <w:vAlign w:val="center"/>
            <w:hideMark/>
          </w:tcPr>
          <w:p w14:paraId="33DBDDA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vMerge w:val="restart"/>
            <w:tcBorders>
              <w:top w:val="nil"/>
              <w:left w:val="nil"/>
              <w:bottom w:val="single" w:sz="8" w:space="0" w:color="000000"/>
              <w:right w:val="nil"/>
            </w:tcBorders>
            <w:shd w:val="clear" w:color="auto" w:fill="auto"/>
            <w:noWrap/>
            <w:vAlign w:val="center"/>
            <w:hideMark/>
          </w:tcPr>
          <w:p w14:paraId="14D2376B"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w:t>
            </w:r>
          </w:p>
        </w:tc>
        <w:tc>
          <w:tcPr>
            <w:tcW w:w="705" w:type="pct"/>
            <w:vMerge w:val="restart"/>
            <w:tcBorders>
              <w:top w:val="nil"/>
              <w:left w:val="nil"/>
              <w:bottom w:val="single" w:sz="8" w:space="0" w:color="000000"/>
              <w:right w:val="nil"/>
            </w:tcBorders>
            <w:shd w:val="clear" w:color="auto" w:fill="auto"/>
            <w:noWrap/>
            <w:vAlign w:val="center"/>
            <w:hideMark/>
          </w:tcPr>
          <w:p w14:paraId="5FA4B3C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Hearing </w:t>
            </w:r>
            <w:proofErr w:type="spellStart"/>
            <w:r w:rsidRPr="005C5766">
              <w:rPr>
                <w:rFonts w:ascii="Times New Roman" w:eastAsia="Times New Roman" w:hAnsi="Times New Roman" w:cs="Times New Roman"/>
                <w:color w:val="000000" w:themeColor="text1"/>
                <w:sz w:val="20"/>
                <w:szCs w:val="20"/>
                <w:lang w:val="sv-SE"/>
              </w:rPr>
              <w:t>difficulty</w:t>
            </w:r>
            <w:proofErr w:type="spellEnd"/>
          </w:p>
        </w:tc>
        <w:tc>
          <w:tcPr>
            <w:tcW w:w="1024" w:type="pct"/>
            <w:vMerge w:val="restart"/>
            <w:tcBorders>
              <w:top w:val="nil"/>
              <w:left w:val="nil"/>
              <w:bottom w:val="single" w:sz="8" w:space="0" w:color="000000"/>
              <w:right w:val="nil"/>
            </w:tcBorders>
            <w:shd w:val="clear" w:color="auto" w:fill="auto"/>
            <w:vAlign w:val="center"/>
            <w:hideMark/>
          </w:tcPr>
          <w:p w14:paraId="4C90A93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no, yes, completely deaf</w:t>
            </w:r>
          </w:p>
        </w:tc>
        <w:tc>
          <w:tcPr>
            <w:tcW w:w="1900" w:type="pct"/>
            <w:tcBorders>
              <w:top w:val="nil"/>
              <w:left w:val="nil"/>
              <w:right w:val="nil"/>
            </w:tcBorders>
            <w:vAlign w:val="center"/>
            <w:hideMark/>
          </w:tcPr>
          <w:p w14:paraId="64B85C0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en-US"/>
              </w:rPr>
              <w:t>Categorised</w:t>
            </w:r>
            <w:proofErr w:type="spellEnd"/>
            <w:r w:rsidRPr="005C5766">
              <w:rPr>
                <w:rFonts w:ascii="Times New Roman" w:eastAsia="Times New Roman" w:hAnsi="Times New Roman" w:cs="Times New Roman"/>
                <w:color w:val="000000" w:themeColor="text1"/>
                <w:sz w:val="20"/>
                <w:szCs w:val="20"/>
                <w:lang w:val="en-US"/>
              </w:rPr>
              <w:t xml:space="preserve"> 0/1 </w:t>
            </w:r>
          </w:p>
        </w:tc>
        <w:tc>
          <w:tcPr>
            <w:tcW w:w="146" w:type="pct"/>
            <w:tcBorders>
              <w:top w:val="nil"/>
              <w:left w:val="nil"/>
              <w:right w:val="nil"/>
            </w:tcBorders>
            <w:shd w:val="clear" w:color="auto" w:fill="auto"/>
          </w:tcPr>
          <w:p w14:paraId="0FAE4E9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48C635FD" w14:textId="77777777" w:rsidTr="00AC2A72">
        <w:trPr>
          <w:trHeight w:val="318"/>
        </w:trPr>
        <w:tc>
          <w:tcPr>
            <w:tcW w:w="835" w:type="pct"/>
            <w:vMerge/>
            <w:tcBorders>
              <w:top w:val="nil"/>
              <w:left w:val="nil"/>
              <w:bottom w:val="nil"/>
              <w:right w:val="nil"/>
            </w:tcBorders>
            <w:vAlign w:val="center"/>
            <w:hideMark/>
          </w:tcPr>
          <w:p w14:paraId="03D082E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vMerge/>
            <w:tcBorders>
              <w:top w:val="nil"/>
              <w:left w:val="nil"/>
              <w:bottom w:val="single" w:sz="8" w:space="0" w:color="000000"/>
              <w:right w:val="nil"/>
            </w:tcBorders>
            <w:vAlign w:val="center"/>
            <w:hideMark/>
          </w:tcPr>
          <w:p w14:paraId="713A388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705" w:type="pct"/>
            <w:vMerge/>
            <w:tcBorders>
              <w:top w:val="nil"/>
              <w:left w:val="nil"/>
              <w:bottom w:val="single" w:sz="8" w:space="0" w:color="000000"/>
              <w:right w:val="nil"/>
            </w:tcBorders>
            <w:vAlign w:val="center"/>
            <w:hideMark/>
          </w:tcPr>
          <w:p w14:paraId="6197426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024" w:type="pct"/>
            <w:vMerge/>
            <w:tcBorders>
              <w:top w:val="nil"/>
              <w:left w:val="nil"/>
              <w:bottom w:val="single" w:sz="8" w:space="0" w:color="000000"/>
              <w:right w:val="nil"/>
            </w:tcBorders>
            <w:vAlign w:val="center"/>
            <w:hideMark/>
          </w:tcPr>
          <w:p w14:paraId="02DB151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900" w:type="pct"/>
            <w:tcBorders>
              <w:left w:val="nil"/>
              <w:bottom w:val="single" w:sz="4" w:space="0" w:color="auto"/>
              <w:right w:val="nil"/>
            </w:tcBorders>
            <w:vAlign w:val="center"/>
            <w:hideMark/>
          </w:tcPr>
          <w:p w14:paraId="29C55C5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(Combined yes/deaf groups as 1)</w:t>
            </w:r>
          </w:p>
        </w:tc>
        <w:tc>
          <w:tcPr>
            <w:tcW w:w="146" w:type="pct"/>
            <w:tcBorders>
              <w:left w:val="nil"/>
              <w:bottom w:val="single" w:sz="4" w:space="0" w:color="auto"/>
              <w:right w:val="nil"/>
            </w:tcBorders>
          </w:tcPr>
          <w:p w14:paraId="1373490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7D7891E2"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77120293"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t>Cranial</w:t>
            </w:r>
          </w:p>
        </w:tc>
        <w:tc>
          <w:tcPr>
            <w:tcW w:w="390" w:type="pct"/>
            <w:tcBorders>
              <w:top w:val="nil"/>
              <w:left w:val="nil"/>
              <w:bottom w:val="single" w:sz="8" w:space="0" w:color="auto"/>
              <w:right w:val="nil"/>
            </w:tcBorders>
            <w:shd w:val="clear" w:color="auto" w:fill="auto"/>
            <w:noWrap/>
            <w:vAlign w:val="center"/>
            <w:hideMark/>
          </w:tcPr>
          <w:p w14:paraId="08F9AF2D"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4</w:t>
            </w:r>
          </w:p>
        </w:tc>
        <w:tc>
          <w:tcPr>
            <w:tcW w:w="705" w:type="pct"/>
            <w:tcBorders>
              <w:top w:val="nil"/>
              <w:left w:val="nil"/>
              <w:bottom w:val="single" w:sz="8" w:space="0" w:color="auto"/>
              <w:right w:val="nil"/>
            </w:tcBorders>
            <w:shd w:val="clear" w:color="auto" w:fill="auto"/>
            <w:noWrap/>
            <w:vAlign w:val="center"/>
            <w:hideMark/>
          </w:tcPr>
          <w:p w14:paraId="6DC208D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Migraine</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noWrap/>
            <w:vAlign w:val="center"/>
            <w:hideMark/>
          </w:tcPr>
          <w:p w14:paraId="47DB1D5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single" w:sz="8" w:space="0" w:color="auto"/>
              <w:right w:val="nil"/>
            </w:tcBorders>
            <w:noWrap/>
            <w:vAlign w:val="center"/>
            <w:hideMark/>
          </w:tcPr>
          <w:p w14:paraId="3C0173A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single" w:sz="8" w:space="0" w:color="auto"/>
              <w:right w:val="nil"/>
            </w:tcBorders>
            <w:shd w:val="clear" w:color="auto" w:fill="auto"/>
          </w:tcPr>
          <w:p w14:paraId="1EBE16A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606A5FB" w14:textId="77777777" w:rsidTr="00AC2A72">
        <w:trPr>
          <w:trHeight w:val="737"/>
        </w:trPr>
        <w:tc>
          <w:tcPr>
            <w:tcW w:w="835" w:type="pct"/>
            <w:tcBorders>
              <w:top w:val="nil"/>
              <w:left w:val="nil"/>
              <w:bottom w:val="nil"/>
              <w:right w:val="nil"/>
            </w:tcBorders>
            <w:shd w:val="clear" w:color="auto" w:fill="auto"/>
            <w:vAlign w:val="center"/>
            <w:hideMark/>
          </w:tcPr>
          <w:p w14:paraId="15817D4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3B0793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5</w:t>
            </w:r>
          </w:p>
        </w:tc>
        <w:tc>
          <w:tcPr>
            <w:tcW w:w="705" w:type="pct"/>
            <w:tcBorders>
              <w:top w:val="nil"/>
              <w:left w:val="nil"/>
              <w:bottom w:val="single" w:sz="8" w:space="0" w:color="auto"/>
              <w:right w:val="nil"/>
            </w:tcBorders>
            <w:shd w:val="clear" w:color="auto" w:fill="auto"/>
            <w:noWrap/>
            <w:vAlign w:val="center"/>
            <w:hideMark/>
          </w:tcPr>
          <w:p w14:paraId="4426299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Dental problems</w:t>
            </w:r>
          </w:p>
        </w:tc>
        <w:tc>
          <w:tcPr>
            <w:tcW w:w="1024" w:type="pct"/>
            <w:tcBorders>
              <w:top w:val="nil"/>
              <w:left w:val="nil"/>
              <w:bottom w:val="single" w:sz="8" w:space="0" w:color="auto"/>
              <w:right w:val="nil"/>
            </w:tcBorders>
            <w:shd w:val="clear" w:color="auto" w:fill="auto"/>
            <w:vAlign w:val="center"/>
            <w:hideMark/>
          </w:tcPr>
          <w:p w14:paraId="07154E3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ulcers, painful gums, bleeding gums, loose teeth, toothache, dentures</w:t>
            </w:r>
          </w:p>
        </w:tc>
        <w:tc>
          <w:tcPr>
            <w:tcW w:w="1900" w:type="pct"/>
            <w:tcBorders>
              <w:top w:val="nil"/>
              <w:left w:val="nil"/>
              <w:bottom w:val="single" w:sz="8" w:space="0" w:color="auto"/>
              <w:right w:val="nil"/>
            </w:tcBorders>
            <w:noWrap/>
            <w:vAlign w:val="center"/>
            <w:hideMark/>
          </w:tcPr>
          <w:p w14:paraId="5766196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en-US"/>
              </w:rPr>
              <w:t>Categorised</w:t>
            </w:r>
            <w:proofErr w:type="spellEnd"/>
            <w:r w:rsidRPr="005C5766">
              <w:rPr>
                <w:rFonts w:ascii="Times New Roman" w:eastAsia="Times New Roman" w:hAnsi="Times New Roman" w:cs="Times New Roman"/>
                <w:color w:val="000000" w:themeColor="text1"/>
                <w:sz w:val="20"/>
                <w:szCs w:val="20"/>
                <w:lang w:val="en-US"/>
              </w:rPr>
              <w:t xml:space="preserve"> 0/1 for none vs. any</w:t>
            </w:r>
          </w:p>
        </w:tc>
        <w:tc>
          <w:tcPr>
            <w:tcW w:w="146" w:type="pct"/>
            <w:tcBorders>
              <w:top w:val="nil"/>
              <w:left w:val="nil"/>
              <w:bottom w:val="single" w:sz="8" w:space="0" w:color="auto"/>
              <w:right w:val="nil"/>
            </w:tcBorders>
            <w:shd w:val="clear" w:color="auto" w:fill="auto"/>
          </w:tcPr>
          <w:p w14:paraId="02E854B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496A4577"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681A5C2F"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t>Mental wellbeing</w:t>
            </w:r>
          </w:p>
        </w:tc>
        <w:tc>
          <w:tcPr>
            <w:tcW w:w="390" w:type="pct"/>
            <w:tcBorders>
              <w:top w:val="nil"/>
              <w:left w:val="nil"/>
              <w:bottom w:val="single" w:sz="8" w:space="0" w:color="auto"/>
              <w:right w:val="nil"/>
            </w:tcBorders>
            <w:shd w:val="clear" w:color="auto" w:fill="auto"/>
            <w:noWrap/>
            <w:vAlign w:val="center"/>
            <w:hideMark/>
          </w:tcPr>
          <w:p w14:paraId="564F6B4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6</w:t>
            </w:r>
          </w:p>
        </w:tc>
        <w:tc>
          <w:tcPr>
            <w:tcW w:w="705" w:type="pct"/>
            <w:tcBorders>
              <w:top w:val="nil"/>
              <w:left w:val="nil"/>
              <w:bottom w:val="single" w:sz="8" w:space="0" w:color="auto"/>
              <w:right w:val="nil"/>
            </w:tcBorders>
            <w:shd w:val="clear" w:color="auto" w:fill="auto"/>
            <w:noWrap/>
            <w:vAlign w:val="center"/>
            <w:hideMark/>
          </w:tcPr>
          <w:p w14:paraId="3FD3C52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Self-</w:t>
            </w:r>
            <w:proofErr w:type="spellStart"/>
            <w:r w:rsidRPr="005C5766">
              <w:rPr>
                <w:rFonts w:ascii="Times New Roman" w:eastAsia="Times New Roman" w:hAnsi="Times New Roman" w:cs="Times New Roman"/>
                <w:color w:val="000000" w:themeColor="text1"/>
                <w:sz w:val="20"/>
                <w:szCs w:val="20"/>
                <w:lang w:val="sv-SE"/>
              </w:rPr>
              <w:t>rated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health</w:t>
            </w:r>
            <w:proofErr w:type="spellEnd"/>
          </w:p>
        </w:tc>
        <w:tc>
          <w:tcPr>
            <w:tcW w:w="1024" w:type="pct"/>
            <w:tcBorders>
              <w:top w:val="nil"/>
              <w:left w:val="nil"/>
              <w:bottom w:val="single" w:sz="8" w:space="0" w:color="auto"/>
              <w:right w:val="nil"/>
            </w:tcBorders>
            <w:shd w:val="clear" w:color="auto" w:fill="auto"/>
            <w:vAlign w:val="center"/>
            <w:hideMark/>
          </w:tcPr>
          <w:p w14:paraId="3A3F701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excellent, good, fair, poor</w:t>
            </w:r>
          </w:p>
        </w:tc>
        <w:tc>
          <w:tcPr>
            <w:tcW w:w="1900" w:type="pct"/>
            <w:tcBorders>
              <w:top w:val="nil"/>
              <w:left w:val="nil"/>
              <w:bottom w:val="single" w:sz="8" w:space="0" w:color="auto"/>
              <w:right w:val="nil"/>
            </w:tcBorders>
            <w:noWrap/>
            <w:vAlign w:val="center"/>
            <w:hideMark/>
          </w:tcPr>
          <w:p w14:paraId="2EBCE78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 xml:space="preserve">0 – excellent; 0.25 – good; 0.5 – fair, </w:t>
            </w:r>
          </w:p>
          <w:p w14:paraId="200BA5A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1 – poor</w:t>
            </w:r>
          </w:p>
        </w:tc>
        <w:tc>
          <w:tcPr>
            <w:tcW w:w="146" w:type="pct"/>
            <w:tcBorders>
              <w:top w:val="nil"/>
              <w:left w:val="nil"/>
              <w:bottom w:val="single" w:sz="8" w:space="0" w:color="auto"/>
              <w:right w:val="nil"/>
            </w:tcBorders>
            <w:shd w:val="clear" w:color="auto" w:fill="auto"/>
          </w:tcPr>
          <w:p w14:paraId="79DDB4B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4475D592" w14:textId="77777777" w:rsidTr="00AC2A72">
        <w:trPr>
          <w:trHeight w:val="623"/>
        </w:trPr>
        <w:tc>
          <w:tcPr>
            <w:tcW w:w="835" w:type="pct"/>
            <w:tcBorders>
              <w:top w:val="nil"/>
              <w:left w:val="nil"/>
              <w:bottom w:val="nil"/>
              <w:right w:val="nil"/>
            </w:tcBorders>
            <w:shd w:val="clear" w:color="auto" w:fill="auto"/>
            <w:vAlign w:val="center"/>
            <w:hideMark/>
          </w:tcPr>
          <w:p w14:paraId="0CF7CB9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194AF04C"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7</w:t>
            </w:r>
          </w:p>
        </w:tc>
        <w:tc>
          <w:tcPr>
            <w:tcW w:w="705" w:type="pct"/>
            <w:tcBorders>
              <w:top w:val="nil"/>
              <w:left w:val="nil"/>
              <w:bottom w:val="single" w:sz="8" w:space="0" w:color="auto"/>
              <w:right w:val="nil"/>
            </w:tcBorders>
            <w:shd w:val="clear" w:color="auto" w:fill="auto"/>
            <w:noWrap/>
            <w:vAlign w:val="center"/>
            <w:hideMark/>
          </w:tcPr>
          <w:p w14:paraId="6AF1582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Fatigue: frequency of tiredness/lethargy in last two weeks</w:t>
            </w:r>
          </w:p>
        </w:tc>
        <w:tc>
          <w:tcPr>
            <w:tcW w:w="1024" w:type="pct"/>
            <w:tcBorders>
              <w:top w:val="nil"/>
              <w:left w:val="nil"/>
              <w:bottom w:val="single" w:sz="8" w:space="0" w:color="auto"/>
              <w:right w:val="nil"/>
            </w:tcBorders>
            <w:shd w:val="clear" w:color="auto" w:fill="auto"/>
            <w:vAlign w:val="center"/>
            <w:hideMark/>
          </w:tcPr>
          <w:p w14:paraId="47D04B2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not at all, several days, more than half, nearly every day</w:t>
            </w:r>
          </w:p>
        </w:tc>
        <w:tc>
          <w:tcPr>
            <w:tcW w:w="1900" w:type="pct"/>
            <w:tcBorders>
              <w:top w:val="nil"/>
              <w:left w:val="nil"/>
              <w:bottom w:val="single" w:sz="8" w:space="0" w:color="auto"/>
              <w:right w:val="nil"/>
            </w:tcBorders>
            <w:noWrap/>
            <w:vAlign w:val="center"/>
            <w:hideMark/>
          </w:tcPr>
          <w:p w14:paraId="1CE0EA5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0, 0.25, 0.5, 1, </w:t>
            </w:r>
            <w:proofErr w:type="spellStart"/>
            <w:r w:rsidRPr="005C5766">
              <w:rPr>
                <w:rFonts w:ascii="Times New Roman" w:eastAsia="Times New Roman" w:hAnsi="Times New Roman" w:cs="Times New Roman"/>
                <w:color w:val="000000" w:themeColor="text1"/>
                <w:sz w:val="20"/>
                <w:szCs w:val="20"/>
                <w:lang w:val="sv-SE"/>
              </w:rPr>
              <w:t>respectively</w:t>
            </w:r>
            <w:proofErr w:type="spellEnd"/>
          </w:p>
        </w:tc>
        <w:tc>
          <w:tcPr>
            <w:tcW w:w="146" w:type="pct"/>
            <w:tcBorders>
              <w:top w:val="nil"/>
              <w:left w:val="nil"/>
              <w:bottom w:val="single" w:sz="8" w:space="0" w:color="auto"/>
              <w:right w:val="nil"/>
            </w:tcBorders>
            <w:shd w:val="clear" w:color="auto" w:fill="auto"/>
          </w:tcPr>
          <w:p w14:paraId="7B8BFD0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E29F4E7" w14:textId="77777777" w:rsidTr="00AC2A72">
        <w:trPr>
          <w:trHeight w:val="318"/>
        </w:trPr>
        <w:tc>
          <w:tcPr>
            <w:tcW w:w="835" w:type="pct"/>
            <w:tcBorders>
              <w:top w:val="nil"/>
              <w:left w:val="nil"/>
              <w:bottom w:val="nil"/>
              <w:right w:val="nil"/>
            </w:tcBorders>
            <w:shd w:val="clear" w:color="auto" w:fill="auto"/>
            <w:vAlign w:val="center"/>
            <w:hideMark/>
          </w:tcPr>
          <w:p w14:paraId="778F238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49528B3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8</w:t>
            </w:r>
          </w:p>
        </w:tc>
        <w:tc>
          <w:tcPr>
            <w:tcW w:w="705" w:type="pct"/>
            <w:tcBorders>
              <w:top w:val="nil"/>
              <w:left w:val="nil"/>
              <w:bottom w:val="single" w:sz="8" w:space="0" w:color="auto"/>
              <w:right w:val="nil"/>
            </w:tcBorders>
            <w:shd w:val="clear" w:color="auto" w:fill="auto"/>
            <w:noWrap/>
            <w:vAlign w:val="center"/>
            <w:hideMark/>
          </w:tcPr>
          <w:p w14:paraId="7EB3BE6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Sleep: experience of sleeplessness/insomnia</w:t>
            </w:r>
          </w:p>
        </w:tc>
        <w:tc>
          <w:tcPr>
            <w:tcW w:w="1024" w:type="pct"/>
            <w:tcBorders>
              <w:top w:val="nil"/>
              <w:left w:val="nil"/>
              <w:bottom w:val="single" w:sz="8" w:space="0" w:color="auto"/>
              <w:right w:val="nil"/>
            </w:tcBorders>
            <w:shd w:val="clear" w:color="auto" w:fill="auto"/>
            <w:noWrap/>
            <w:vAlign w:val="center"/>
            <w:hideMark/>
          </w:tcPr>
          <w:p w14:paraId="509B83A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never/rarely, sometimes, usually</w:t>
            </w:r>
          </w:p>
        </w:tc>
        <w:tc>
          <w:tcPr>
            <w:tcW w:w="1900" w:type="pct"/>
            <w:tcBorders>
              <w:top w:val="nil"/>
              <w:left w:val="nil"/>
              <w:bottom w:val="single" w:sz="8" w:space="0" w:color="auto"/>
              <w:right w:val="nil"/>
            </w:tcBorders>
            <w:noWrap/>
            <w:vAlign w:val="center"/>
            <w:hideMark/>
          </w:tcPr>
          <w:p w14:paraId="7917682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0, 0.5, 1, </w:t>
            </w:r>
            <w:proofErr w:type="spellStart"/>
            <w:r w:rsidRPr="005C5766">
              <w:rPr>
                <w:rFonts w:ascii="Times New Roman" w:eastAsia="Times New Roman" w:hAnsi="Times New Roman" w:cs="Times New Roman"/>
                <w:color w:val="000000" w:themeColor="text1"/>
                <w:sz w:val="20"/>
                <w:szCs w:val="20"/>
                <w:lang w:val="sv-SE"/>
              </w:rPr>
              <w:t>respectively</w:t>
            </w:r>
            <w:proofErr w:type="spellEnd"/>
          </w:p>
        </w:tc>
        <w:tc>
          <w:tcPr>
            <w:tcW w:w="146" w:type="pct"/>
            <w:tcBorders>
              <w:top w:val="nil"/>
              <w:left w:val="nil"/>
              <w:bottom w:val="single" w:sz="8" w:space="0" w:color="auto"/>
              <w:right w:val="nil"/>
            </w:tcBorders>
            <w:shd w:val="clear" w:color="auto" w:fill="auto"/>
          </w:tcPr>
          <w:p w14:paraId="1204688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B0AC004" w14:textId="77777777" w:rsidTr="00AC2A72">
        <w:trPr>
          <w:trHeight w:val="304"/>
        </w:trPr>
        <w:tc>
          <w:tcPr>
            <w:tcW w:w="835" w:type="pct"/>
            <w:tcBorders>
              <w:top w:val="nil"/>
              <w:left w:val="nil"/>
              <w:bottom w:val="nil"/>
              <w:right w:val="nil"/>
            </w:tcBorders>
            <w:shd w:val="clear" w:color="auto" w:fill="auto"/>
            <w:vAlign w:val="center"/>
            <w:hideMark/>
          </w:tcPr>
          <w:p w14:paraId="3AA52C2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vMerge w:val="restart"/>
            <w:tcBorders>
              <w:top w:val="nil"/>
              <w:left w:val="nil"/>
              <w:bottom w:val="single" w:sz="8" w:space="0" w:color="000000"/>
              <w:right w:val="nil"/>
            </w:tcBorders>
            <w:shd w:val="clear" w:color="auto" w:fill="auto"/>
            <w:noWrap/>
            <w:vAlign w:val="center"/>
            <w:hideMark/>
          </w:tcPr>
          <w:p w14:paraId="6D9C36D3"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9</w:t>
            </w:r>
          </w:p>
        </w:tc>
        <w:tc>
          <w:tcPr>
            <w:tcW w:w="705" w:type="pct"/>
            <w:vMerge w:val="restart"/>
            <w:tcBorders>
              <w:top w:val="nil"/>
              <w:left w:val="nil"/>
              <w:bottom w:val="single" w:sz="8" w:space="0" w:color="000000"/>
              <w:right w:val="nil"/>
            </w:tcBorders>
            <w:shd w:val="clear" w:color="auto" w:fill="auto"/>
            <w:noWrap/>
            <w:vAlign w:val="center"/>
            <w:hideMark/>
          </w:tcPr>
          <w:p w14:paraId="1CF0284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Depressed feelings: frequency in last two weeks</w:t>
            </w:r>
          </w:p>
        </w:tc>
        <w:tc>
          <w:tcPr>
            <w:tcW w:w="1024" w:type="pct"/>
            <w:vMerge w:val="restart"/>
            <w:tcBorders>
              <w:top w:val="nil"/>
              <w:left w:val="nil"/>
              <w:bottom w:val="single" w:sz="8" w:space="0" w:color="000000"/>
              <w:right w:val="nil"/>
            </w:tcBorders>
            <w:shd w:val="clear" w:color="auto" w:fill="auto"/>
            <w:vAlign w:val="center"/>
            <w:hideMark/>
          </w:tcPr>
          <w:p w14:paraId="4444F2C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not at all, several days, more than half, nearly every day</w:t>
            </w:r>
          </w:p>
        </w:tc>
        <w:tc>
          <w:tcPr>
            <w:tcW w:w="1900" w:type="pct"/>
            <w:vMerge w:val="restart"/>
            <w:tcBorders>
              <w:top w:val="nil"/>
              <w:left w:val="nil"/>
              <w:right w:val="nil"/>
            </w:tcBorders>
            <w:noWrap/>
            <w:vAlign w:val="center"/>
            <w:hideMark/>
          </w:tcPr>
          <w:p w14:paraId="242343E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 xml:space="preserve">0 – not at all, 0.5 – several days, 0.75 </w:t>
            </w:r>
            <w:proofErr w:type="gramStart"/>
            <w:r w:rsidRPr="005C5766">
              <w:rPr>
                <w:rFonts w:ascii="Times New Roman" w:eastAsia="Times New Roman" w:hAnsi="Times New Roman" w:cs="Times New Roman"/>
                <w:color w:val="000000" w:themeColor="text1"/>
                <w:sz w:val="20"/>
                <w:szCs w:val="20"/>
                <w:lang w:val="en-US"/>
              </w:rPr>
              <w:t>–  more</w:t>
            </w:r>
            <w:proofErr w:type="gramEnd"/>
            <w:r w:rsidRPr="005C5766">
              <w:rPr>
                <w:rFonts w:ascii="Times New Roman" w:eastAsia="Times New Roman" w:hAnsi="Times New Roman" w:cs="Times New Roman"/>
                <w:color w:val="000000" w:themeColor="text1"/>
                <w:sz w:val="20"/>
                <w:szCs w:val="20"/>
                <w:lang w:val="en-US"/>
              </w:rPr>
              <w:t xml:space="preserve"> than half, 1 – nearly every day</w:t>
            </w:r>
          </w:p>
        </w:tc>
        <w:tc>
          <w:tcPr>
            <w:tcW w:w="146" w:type="pct"/>
            <w:tcBorders>
              <w:top w:val="nil"/>
              <w:left w:val="nil"/>
              <w:right w:val="nil"/>
            </w:tcBorders>
            <w:shd w:val="clear" w:color="auto" w:fill="auto"/>
          </w:tcPr>
          <w:p w14:paraId="77F05C1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4F2D15E7" w14:textId="77777777" w:rsidTr="00AC2A72">
        <w:trPr>
          <w:trHeight w:val="57"/>
        </w:trPr>
        <w:tc>
          <w:tcPr>
            <w:tcW w:w="835" w:type="pct"/>
            <w:tcBorders>
              <w:top w:val="nil"/>
              <w:left w:val="nil"/>
              <w:bottom w:val="nil"/>
              <w:right w:val="nil"/>
            </w:tcBorders>
            <w:shd w:val="clear" w:color="auto" w:fill="auto"/>
            <w:vAlign w:val="center"/>
            <w:hideMark/>
          </w:tcPr>
          <w:p w14:paraId="4675407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vMerge/>
            <w:tcBorders>
              <w:top w:val="nil"/>
              <w:left w:val="nil"/>
              <w:bottom w:val="single" w:sz="8" w:space="0" w:color="000000"/>
              <w:right w:val="nil"/>
            </w:tcBorders>
            <w:vAlign w:val="center"/>
            <w:hideMark/>
          </w:tcPr>
          <w:p w14:paraId="1B377F2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705" w:type="pct"/>
            <w:vMerge/>
            <w:tcBorders>
              <w:top w:val="nil"/>
              <w:left w:val="nil"/>
              <w:bottom w:val="single" w:sz="8" w:space="0" w:color="000000"/>
              <w:right w:val="nil"/>
            </w:tcBorders>
            <w:vAlign w:val="center"/>
            <w:hideMark/>
          </w:tcPr>
          <w:p w14:paraId="3B15FE8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024" w:type="pct"/>
            <w:vMerge/>
            <w:tcBorders>
              <w:top w:val="nil"/>
              <w:left w:val="nil"/>
              <w:bottom w:val="single" w:sz="8" w:space="0" w:color="000000"/>
              <w:right w:val="nil"/>
            </w:tcBorders>
            <w:vAlign w:val="center"/>
            <w:hideMark/>
          </w:tcPr>
          <w:p w14:paraId="55D1F7C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900" w:type="pct"/>
            <w:vMerge/>
            <w:tcBorders>
              <w:left w:val="nil"/>
              <w:bottom w:val="single" w:sz="8" w:space="0" w:color="auto"/>
              <w:right w:val="nil"/>
            </w:tcBorders>
            <w:noWrap/>
            <w:vAlign w:val="center"/>
            <w:hideMark/>
          </w:tcPr>
          <w:p w14:paraId="731A6CD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146" w:type="pct"/>
            <w:tcBorders>
              <w:left w:val="nil"/>
              <w:bottom w:val="single" w:sz="8" w:space="0" w:color="auto"/>
              <w:right w:val="nil"/>
            </w:tcBorders>
            <w:shd w:val="clear" w:color="auto" w:fill="auto"/>
          </w:tcPr>
          <w:p w14:paraId="57CF84F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40217641" w14:textId="77777777" w:rsidTr="00AC2A72">
        <w:trPr>
          <w:trHeight w:val="318"/>
        </w:trPr>
        <w:tc>
          <w:tcPr>
            <w:tcW w:w="835" w:type="pct"/>
            <w:tcBorders>
              <w:top w:val="nil"/>
              <w:left w:val="nil"/>
              <w:bottom w:val="nil"/>
              <w:right w:val="nil"/>
            </w:tcBorders>
            <w:shd w:val="clear" w:color="auto" w:fill="auto"/>
            <w:vAlign w:val="center"/>
            <w:hideMark/>
          </w:tcPr>
          <w:p w14:paraId="0FAE29C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7851ECB"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10</w:t>
            </w:r>
          </w:p>
        </w:tc>
        <w:tc>
          <w:tcPr>
            <w:tcW w:w="705" w:type="pct"/>
            <w:tcBorders>
              <w:top w:val="nil"/>
              <w:left w:val="nil"/>
              <w:bottom w:val="single" w:sz="8" w:space="0" w:color="auto"/>
              <w:right w:val="nil"/>
            </w:tcBorders>
            <w:shd w:val="clear" w:color="auto" w:fill="auto"/>
            <w:noWrap/>
            <w:vAlign w:val="center"/>
            <w:hideMark/>
          </w:tcPr>
          <w:p w14:paraId="38FB1C6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Self-</w:t>
            </w:r>
            <w:proofErr w:type="spellStart"/>
            <w:r w:rsidRPr="005C5766">
              <w:rPr>
                <w:rFonts w:ascii="Times New Roman" w:eastAsia="Times New Roman" w:hAnsi="Times New Roman" w:cs="Times New Roman"/>
                <w:color w:val="000000" w:themeColor="text1"/>
                <w:sz w:val="20"/>
                <w:szCs w:val="20"/>
                <w:lang w:val="sv-SE"/>
              </w:rPr>
              <w:t>described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nervous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personality</w:t>
            </w:r>
            <w:proofErr w:type="spellEnd"/>
          </w:p>
        </w:tc>
        <w:tc>
          <w:tcPr>
            <w:tcW w:w="1024" w:type="pct"/>
            <w:tcBorders>
              <w:top w:val="nil"/>
              <w:left w:val="nil"/>
              <w:bottom w:val="single" w:sz="8" w:space="0" w:color="auto"/>
              <w:right w:val="nil"/>
            </w:tcBorders>
            <w:shd w:val="clear" w:color="auto" w:fill="auto"/>
            <w:noWrap/>
            <w:vAlign w:val="center"/>
            <w:hideMark/>
          </w:tcPr>
          <w:p w14:paraId="147C656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034B8BD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0440AC5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B3E24EF" w14:textId="77777777" w:rsidTr="00AC2A72">
        <w:trPr>
          <w:trHeight w:val="318"/>
        </w:trPr>
        <w:tc>
          <w:tcPr>
            <w:tcW w:w="835" w:type="pct"/>
            <w:tcBorders>
              <w:top w:val="nil"/>
              <w:left w:val="nil"/>
              <w:bottom w:val="nil"/>
              <w:right w:val="nil"/>
            </w:tcBorders>
            <w:shd w:val="clear" w:color="auto" w:fill="auto"/>
            <w:vAlign w:val="center"/>
            <w:hideMark/>
          </w:tcPr>
          <w:p w14:paraId="5EC27FD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66AFE6D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11</w:t>
            </w:r>
          </w:p>
        </w:tc>
        <w:tc>
          <w:tcPr>
            <w:tcW w:w="705" w:type="pct"/>
            <w:tcBorders>
              <w:top w:val="nil"/>
              <w:left w:val="nil"/>
              <w:bottom w:val="single" w:sz="8" w:space="0" w:color="auto"/>
              <w:right w:val="nil"/>
            </w:tcBorders>
            <w:shd w:val="clear" w:color="auto" w:fill="auto"/>
            <w:noWrap/>
            <w:vAlign w:val="center"/>
            <w:hideMark/>
          </w:tcPr>
          <w:p w14:paraId="0537069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Severe anxiety/ panic attacks *</w:t>
            </w:r>
          </w:p>
        </w:tc>
        <w:tc>
          <w:tcPr>
            <w:tcW w:w="1024" w:type="pct"/>
            <w:tcBorders>
              <w:top w:val="nil"/>
              <w:left w:val="nil"/>
              <w:bottom w:val="single" w:sz="8" w:space="0" w:color="auto"/>
              <w:right w:val="nil"/>
            </w:tcBorders>
            <w:shd w:val="clear" w:color="auto" w:fill="auto"/>
            <w:vAlign w:val="center"/>
            <w:hideMark/>
          </w:tcPr>
          <w:p w14:paraId="2B03C15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4A1C15B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32791C4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30A87BAD" w14:textId="77777777" w:rsidTr="00AC2A72">
        <w:trPr>
          <w:trHeight w:val="318"/>
        </w:trPr>
        <w:tc>
          <w:tcPr>
            <w:tcW w:w="835" w:type="pct"/>
            <w:tcBorders>
              <w:top w:val="nil"/>
              <w:left w:val="nil"/>
              <w:bottom w:val="nil"/>
              <w:right w:val="nil"/>
            </w:tcBorders>
            <w:shd w:val="clear" w:color="auto" w:fill="auto"/>
            <w:vAlign w:val="center"/>
            <w:hideMark/>
          </w:tcPr>
          <w:p w14:paraId="4A1BC28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603CAC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12</w:t>
            </w:r>
          </w:p>
        </w:tc>
        <w:tc>
          <w:tcPr>
            <w:tcW w:w="705" w:type="pct"/>
            <w:tcBorders>
              <w:top w:val="nil"/>
              <w:left w:val="nil"/>
              <w:bottom w:val="single" w:sz="8" w:space="0" w:color="auto"/>
              <w:right w:val="nil"/>
            </w:tcBorders>
            <w:shd w:val="clear" w:color="auto" w:fill="auto"/>
            <w:noWrap/>
            <w:vAlign w:val="center"/>
            <w:hideMark/>
          </w:tcPr>
          <w:p w14:paraId="7A87248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Common to </w:t>
            </w:r>
            <w:proofErr w:type="spellStart"/>
            <w:r w:rsidRPr="005C5766">
              <w:rPr>
                <w:rFonts w:ascii="Times New Roman" w:eastAsia="Times New Roman" w:hAnsi="Times New Roman" w:cs="Times New Roman"/>
                <w:color w:val="000000" w:themeColor="text1"/>
                <w:sz w:val="20"/>
                <w:szCs w:val="20"/>
                <w:lang w:val="sv-SE"/>
              </w:rPr>
              <w:t>feel</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loneliness</w:t>
            </w:r>
            <w:proofErr w:type="spellEnd"/>
          </w:p>
        </w:tc>
        <w:tc>
          <w:tcPr>
            <w:tcW w:w="1024" w:type="pct"/>
            <w:tcBorders>
              <w:top w:val="nil"/>
              <w:left w:val="nil"/>
              <w:bottom w:val="single" w:sz="8" w:space="0" w:color="auto"/>
              <w:right w:val="nil"/>
            </w:tcBorders>
            <w:shd w:val="clear" w:color="auto" w:fill="auto"/>
            <w:vAlign w:val="center"/>
            <w:hideMark/>
          </w:tcPr>
          <w:p w14:paraId="2D91795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40E96CF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56059EC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472CA9A" w14:textId="77777777" w:rsidTr="00AC2A72">
        <w:trPr>
          <w:trHeight w:val="318"/>
        </w:trPr>
        <w:tc>
          <w:tcPr>
            <w:tcW w:w="835" w:type="pct"/>
            <w:tcBorders>
              <w:top w:val="nil"/>
              <w:left w:val="nil"/>
              <w:bottom w:val="nil"/>
              <w:right w:val="nil"/>
            </w:tcBorders>
            <w:shd w:val="clear" w:color="auto" w:fill="auto"/>
            <w:vAlign w:val="center"/>
            <w:hideMark/>
          </w:tcPr>
          <w:p w14:paraId="4A9D77B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4" w:space="0" w:color="auto"/>
              <w:right w:val="nil"/>
            </w:tcBorders>
            <w:shd w:val="clear" w:color="auto" w:fill="auto"/>
            <w:noWrap/>
            <w:vAlign w:val="center"/>
            <w:hideMark/>
          </w:tcPr>
          <w:p w14:paraId="16064F1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13</w:t>
            </w:r>
          </w:p>
        </w:tc>
        <w:tc>
          <w:tcPr>
            <w:tcW w:w="705" w:type="pct"/>
            <w:tcBorders>
              <w:top w:val="nil"/>
              <w:left w:val="nil"/>
              <w:bottom w:val="single" w:sz="4" w:space="0" w:color="auto"/>
              <w:right w:val="nil"/>
            </w:tcBorders>
            <w:shd w:val="clear" w:color="auto" w:fill="auto"/>
            <w:noWrap/>
            <w:vAlign w:val="center"/>
            <w:hideMark/>
          </w:tcPr>
          <w:p w14:paraId="0B160F1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Sense of misery (ever/never)</w:t>
            </w:r>
          </w:p>
        </w:tc>
        <w:tc>
          <w:tcPr>
            <w:tcW w:w="1024" w:type="pct"/>
            <w:tcBorders>
              <w:top w:val="nil"/>
              <w:left w:val="nil"/>
              <w:bottom w:val="single" w:sz="4" w:space="0" w:color="auto"/>
              <w:right w:val="nil"/>
            </w:tcBorders>
            <w:shd w:val="clear" w:color="auto" w:fill="auto"/>
            <w:vAlign w:val="center"/>
            <w:hideMark/>
          </w:tcPr>
          <w:p w14:paraId="684E7D8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4" w:space="0" w:color="auto"/>
              <w:right w:val="nil"/>
            </w:tcBorders>
            <w:noWrap/>
            <w:vAlign w:val="center"/>
            <w:hideMark/>
          </w:tcPr>
          <w:p w14:paraId="2631EA5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4" w:space="0" w:color="auto"/>
              <w:right w:val="nil"/>
            </w:tcBorders>
            <w:shd w:val="clear" w:color="auto" w:fill="auto"/>
          </w:tcPr>
          <w:p w14:paraId="63F8376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1DCC7D54"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02D361C5"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lastRenderedPageBreak/>
              <w:t>Infirmity</w:t>
            </w:r>
          </w:p>
        </w:tc>
        <w:tc>
          <w:tcPr>
            <w:tcW w:w="390" w:type="pct"/>
            <w:tcBorders>
              <w:top w:val="single" w:sz="4" w:space="0" w:color="auto"/>
              <w:left w:val="nil"/>
              <w:bottom w:val="single" w:sz="8" w:space="0" w:color="auto"/>
              <w:right w:val="nil"/>
            </w:tcBorders>
            <w:shd w:val="clear" w:color="auto" w:fill="auto"/>
            <w:noWrap/>
            <w:vAlign w:val="center"/>
            <w:hideMark/>
          </w:tcPr>
          <w:p w14:paraId="025A84A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14</w:t>
            </w:r>
          </w:p>
        </w:tc>
        <w:tc>
          <w:tcPr>
            <w:tcW w:w="705" w:type="pct"/>
            <w:tcBorders>
              <w:top w:val="single" w:sz="4" w:space="0" w:color="auto"/>
              <w:left w:val="nil"/>
              <w:bottom w:val="single" w:sz="8" w:space="0" w:color="auto"/>
              <w:right w:val="nil"/>
            </w:tcBorders>
            <w:shd w:val="clear" w:color="auto" w:fill="auto"/>
            <w:noWrap/>
            <w:vAlign w:val="center"/>
            <w:hideMark/>
          </w:tcPr>
          <w:p w14:paraId="659FDC7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Infirmity: long-standing illness or disability</w:t>
            </w:r>
          </w:p>
        </w:tc>
        <w:tc>
          <w:tcPr>
            <w:tcW w:w="1024" w:type="pct"/>
            <w:tcBorders>
              <w:top w:val="single" w:sz="4" w:space="0" w:color="auto"/>
              <w:left w:val="nil"/>
              <w:bottom w:val="single" w:sz="8" w:space="0" w:color="auto"/>
              <w:right w:val="nil"/>
            </w:tcBorders>
            <w:shd w:val="clear" w:color="auto" w:fill="auto"/>
            <w:vAlign w:val="center"/>
            <w:hideMark/>
          </w:tcPr>
          <w:p w14:paraId="40D91A3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nil"/>
              <w:right w:val="nil"/>
            </w:tcBorders>
            <w:noWrap/>
            <w:vAlign w:val="center"/>
            <w:hideMark/>
          </w:tcPr>
          <w:p w14:paraId="63CE83A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nil"/>
              <w:right w:val="nil"/>
            </w:tcBorders>
            <w:shd w:val="clear" w:color="auto" w:fill="auto"/>
          </w:tcPr>
          <w:p w14:paraId="049D337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129B8CC2" w14:textId="77777777" w:rsidTr="00AC2A72">
        <w:trPr>
          <w:trHeight w:val="318"/>
        </w:trPr>
        <w:tc>
          <w:tcPr>
            <w:tcW w:w="835" w:type="pct"/>
            <w:tcBorders>
              <w:top w:val="nil"/>
              <w:left w:val="nil"/>
              <w:bottom w:val="nil"/>
              <w:right w:val="nil"/>
            </w:tcBorders>
            <w:shd w:val="clear" w:color="auto" w:fill="auto"/>
            <w:vAlign w:val="center"/>
            <w:hideMark/>
          </w:tcPr>
          <w:p w14:paraId="48F0C73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5817A907"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15</w:t>
            </w:r>
          </w:p>
        </w:tc>
        <w:tc>
          <w:tcPr>
            <w:tcW w:w="705" w:type="pct"/>
            <w:tcBorders>
              <w:top w:val="nil"/>
              <w:left w:val="nil"/>
              <w:bottom w:val="single" w:sz="8" w:space="0" w:color="auto"/>
              <w:right w:val="nil"/>
            </w:tcBorders>
            <w:shd w:val="clear" w:color="auto" w:fill="auto"/>
            <w:noWrap/>
            <w:vAlign w:val="center"/>
            <w:hideMark/>
          </w:tcPr>
          <w:p w14:paraId="1EBC4AC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Falls in last </w:t>
            </w:r>
            <w:proofErr w:type="spellStart"/>
            <w:r w:rsidRPr="005C5766">
              <w:rPr>
                <w:rFonts w:ascii="Times New Roman" w:eastAsia="Times New Roman" w:hAnsi="Times New Roman" w:cs="Times New Roman"/>
                <w:color w:val="000000" w:themeColor="text1"/>
                <w:sz w:val="20"/>
                <w:szCs w:val="20"/>
                <w:lang w:val="sv-SE"/>
              </w:rPr>
              <w:t>year</w:t>
            </w:r>
            <w:proofErr w:type="spellEnd"/>
          </w:p>
        </w:tc>
        <w:tc>
          <w:tcPr>
            <w:tcW w:w="1024" w:type="pct"/>
            <w:tcBorders>
              <w:top w:val="nil"/>
              <w:left w:val="nil"/>
              <w:bottom w:val="single" w:sz="8" w:space="0" w:color="auto"/>
              <w:right w:val="nil"/>
            </w:tcBorders>
            <w:shd w:val="clear" w:color="auto" w:fill="auto"/>
            <w:vAlign w:val="center"/>
            <w:hideMark/>
          </w:tcPr>
          <w:p w14:paraId="388DC14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categorical: no falls, one fall, more than one</w:t>
            </w:r>
          </w:p>
        </w:tc>
        <w:tc>
          <w:tcPr>
            <w:tcW w:w="1900" w:type="pct"/>
            <w:tcBorders>
              <w:top w:val="single" w:sz="4" w:space="0" w:color="auto"/>
              <w:left w:val="nil"/>
              <w:bottom w:val="single" w:sz="4" w:space="0" w:color="auto"/>
              <w:right w:val="nil"/>
            </w:tcBorders>
            <w:noWrap/>
            <w:vAlign w:val="center"/>
            <w:hideMark/>
          </w:tcPr>
          <w:p w14:paraId="313DC7B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0, 0.5, 1, </w:t>
            </w:r>
            <w:proofErr w:type="spellStart"/>
            <w:r w:rsidRPr="005C5766">
              <w:rPr>
                <w:rFonts w:ascii="Times New Roman" w:eastAsia="Times New Roman" w:hAnsi="Times New Roman" w:cs="Times New Roman"/>
                <w:color w:val="000000" w:themeColor="text1"/>
                <w:sz w:val="20"/>
                <w:szCs w:val="20"/>
                <w:lang w:val="sv-SE"/>
              </w:rPr>
              <w:t>respectively</w:t>
            </w:r>
            <w:proofErr w:type="spellEnd"/>
          </w:p>
        </w:tc>
        <w:tc>
          <w:tcPr>
            <w:tcW w:w="146" w:type="pct"/>
            <w:tcBorders>
              <w:top w:val="single" w:sz="4" w:space="0" w:color="auto"/>
              <w:left w:val="nil"/>
              <w:bottom w:val="single" w:sz="4" w:space="0" w:color="auto"/>
              <w:right w:val="nil"/>
            </w:tcBorders>
            <w:shd w:val="clear" w:color="auto" w:fill="auto"/>
          </w:tcPr>
          <w:p w14:paraId="2A22C2E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3B6F0B38" w14:textId="77777777" w:rsidTr="00AC2A72">
        <w:trPr>
          <w:trHeight w:val="318"/>
        </w:trPr>
        <w:tc>
          <w:tcPr>
            <w:tcW w:w="835" w:type="pct"/>
            <w:tcBorders>
              <w:top w:val="nil"/>
              <w:left w:val="nil"/>
              <w:bottom w:val="nil"/>
              <w:right w:val="nil"/>
            </w:tcBorders>
            <w:shd w:val="clear" w:color="auto" w:fill="auto"/>
            <w:vAlign w:val="center"/>
            <w:hideMark/>
          </w:tcPr>
          <w:p w14:paraId="74739F7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4" w:space="0" w:color="auto"/>
              <w:right w:val="nil"/>
            </w:tcBorders>
            <w:shd w:val="clear" w:color="auto" w:fill="auto"/>
            <w:noWrap/>
            <w:vAlign w:val="center"/>
            <w:hideMark/>
          </w:tcPr>
          <w:p w14:paraId="12BA0395"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16</w:t>
            </w:r>
          </w:p>
        </w:tc>
        <w:tc>
          <w:tcPr>
            <w:tcW w:w="705" w:type="pct"/>
            <w:tcBorders>
              <w:top w:val="nil"/>
              <w:left w:val="nil"/>
              <w:bottom w:val="single" w:sz="4" w:space="0" w:color="auto"/>
              <w:right w:val="nil"/>
            </w:tcBorders>
            <w:shd w:val="clear" w:color="auto" w:fill="auto"/>
            <w:noWrap/>
            <w:vAlign w:val="center"/>
            <w:hideMark/>
          </w:tcPr>
          <w:p w14:paraId="0528332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Fractures/broken bones in last five years</w:t>
            </w:r>
          </w:p>
        </w:tc>
        <w:tc>
          <w:tcPr>
            <w:tcW w:w="1024" w:type="pct"/>
            <w:tcBorders>
              <w:top w:val="nil"/>
              <w:left w:val="nil"/>
              <w:bottom w:val="single" w:sz="4" w:space="0" w:color="auto"/>
              <w:right w:val="nil"/>
            </w:tcBorders>
            <w:shd w:val="clear" w:color="auto" w:fill="auto"/>
            <w:vAlign w:val="center"/>
            <w:hideMark/>
          </w:tcPr>
          <w:p w14:paraId="723E8E8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4" w:space="0" w:color="auto"/>
              <w:right w:val="nil"/>
            </w:tcBorders>
            <w:noWrap/>
            <w:vAlign w:val="center"/>
            <w:hideMark/>
          </w:tcPr>
          <w:p w14:paraId="64EF599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4" w:space="0" w:color="auto"/>
              <w:right w:val="nil"/>
            </w:tcBorders>
            <w:shd w:val="clear" w:color="auto" w:fill="auto"/>
          </w:tcPr>
          <w:p w14:paraId="4D4DC44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137CFAF"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2E0E24C2"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t>Cardiometabolic</w:t>
            </w:r>
          </w:p>
        </w:tc>
        <w:tc>
          <w:tcPr>
            <w:tcW w:w="390" w:type="pct"/>
            <w:tcBorders>
              <w:top w:val="single" w:sz="4" w:space="0" w:color="auto"/>
              <w:left w:val="nil"/>
              <w:bottom w:val="single" w:sz="8" w:space="0" w:color="auto"/>
              <w:right w:val="nil"/>
            </w:tcBorders>
            <w:shd w:val="clear" w:color="auto" w:fill="auto"/>
            <w:noWrap/>
            <w:vAlign w:val="center"/>
            <w:hideMark/>
          </w:tcPr>
          <w:p w14:paraId="6FA4EFE7"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17</w:t>
            </w:r>
          </w:p>
        </w:tc>
        <w:tc>
          <w:tcPr>
            <w:tcW w:w="705" w:type="pct"/>
            <w:tcBorders>
              <w:top w:val="single" w:sz="4" w:space="0" w:color="auto"/>
              <w:left w:val="nil"/>
              <w:bottom w:val="single" w:sz="8" w:space="0" w:color="auto"/>
              <w:right w:val="nil"/>
            </w:tcBorders>
            <w:shd w:val="clear" w:color="auto" w:fill="auto"/>
            <w:noWrap/>
            <w:vAlign w:val="center"/>
            <w:hideMark/>
          </w:tcPr>
          <w:p w14:paraId="2594716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Diabetes *</w:t>
            </w:r>
          </w:p>
        </w:tc>
        <w:tc>
          <w:tcPr>
            <w:tcW w:w="1024" w:type="pct"/>
            <w:tcBorders>
              <w:top w:val="single" w:sz="4" w:space="0" w:color="auto"/>
              <w:left w:val="nil"/>
              <w:bottom w:val="single" w:sz="8" w:space="0" w:color="auto"/>
              <w:right w:val="nil"/>
            </w:tcBorders>
            <w:shd w:val="clear" w:color="auto" w:fill="auto"/>
            <w:vAlign w:val="center"/>
            <w:hideMark/>
          </w:tcPr>
          <w:p w14:paraId="4AD0037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single" w:sz="8" w:space="0" w:color="auto"/>
              <w:right w:val="nil"/>
            </w:tcBorders>
            <w:noWrap/>
            <w:vAlign w:val="center"/>
            <w:hideMark/>
          </w:tcPr>
          <w:p w14:paraId="2922C8A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single" w:sz="8" w:space="0" w:color="auto"/>
              <w:right w:val="nil"/>
            </w:tcBorders>
            <w:shd w:val="clear" w:color="auto" w:fill="auto"/>
          </w:tcPr>
          <w:p w14:paraId="367853E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77A2842" w14:textId="77777777" w:rsidTr="00AC2A72">
        <w:trPr>
          <w:trHeight w:val="318"/>
        </w:trPr>
        <w:tc>
          <w:tcPr>
            <w:tcW w:w="835" w:type="pct"/>
            <w:tcBorders>
              <w:top w:val="nil"/>
              <w:left w:val="nil"/>
              <w:bottom w:val="nil"/>
              <w:right w:val="nil"/>
            </w:tcBorders>
            <w:shd w:val="clear" w:color="auto" w:fill="auto"/>
            <w:vAlign w:val="center"/>
            <w:hideMark/>
          </w:tcPr>
          <w:p w14:paraId="152755B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10F87CD"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18</w:t>
            </w:r>
          </w:p>
        </w:tc>
        <w:tc>
          <w:tcPr>
            <w:tcW w:w="705" w:type="pct"/>
            <w:tcBorders>
              <w:top w:val="nil"/>
              <w:left w:val="nil"/>
              <w:bottom w:val="single" w:sz="8" w:space="0" w:color="auto"/>
              <w:right w:val="nil"/>
            </w:tcBorders>
            <w:shd w:val="clear" w:color="auto" w:fill="auto"/>
            <w:noWrap/>
            <w:vAlign w:val="center"/>
            <w:hideMark/>
          </w:tcPr>
          <w:p w14:paraId="6BD979C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Myocardial</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infarction</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1122550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6D25108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41F74E0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0846C961" w14:textId="77777777" w:rsidTr="00AC2A72">
        <w:trPr>
          <w:trHeight w:val="318"/>
        </w:trPr>
        <w:tc>
          <w:tcPr>
            <w:tcW w:w="835" w:type="pct"/>
            <w:tcBorders>
              <w:top w:val="nil"/>
              <w:left w:val="nil"/>
              <w:bottom w:val="nil"/>
              <w:right w:val="nil"/>
            </w:tcBorders>
            <w:shd w:val="clear" w:color="auto" w:fill="auto"/>
            <w:vAlign w:val="center"/>
            <w:hideMark/>
          </w:tcPr>
          <w:p w14:paraId="3467362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76956FA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19</w:t>
            </w:r>
          </w:p>
        </w:tc>
        <w:tc>
          <w:tcPr>
            <w:tcW w:w="705" w:type="pct"/>
            <w:tcBorders>
              <w:top w:val="nil"/>
              <w:left w:val="nil"/>
              <w:bottom w:val="single" w:sz="8" w:space="0" w:color="auto"/>
              <w:right w:val="nil"/>
            </w:tcBorders>
            <w:shd w:val="clear" w:color="auto" w:fill="auto"/>
            <w:noWrap/>
            <w:vAlign w:val="center"/>
            <w:hideMark/>
          </w:tcPr>
          <w:p w14:paraId="5DE837D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Angina *</w:t>
            </w:r>
          </w:p>
        </w:tc>
        <w:tc>
          <w:tcPr>
            <w:tcW w:w="1024" w:type="pct"/>
            <w:tcBorders>
              <w:top w:val="nil"/>
              <w:left w:val="nil"/>
              <w:bottom w:val="single" w:sz="8" w:space="0" w:color="auto"/>
              <w:right w:val="nil"/>
            </w:tcBorders>
            <w:shd w:val="clear" w:color="auto" w:fill="auto"/>
            <w:vAlign w:val="center"/>
            <w:hideMark/>
          </w:tcPr>
          <w:p w14:paraId="30B2664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470B913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21CE740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AF8126F" w14:textId="77777777" w:rsidTr="00AC2A72">
        <w:trPr>
          <w:trHeight w:val="318"/>
        </w:trPr>
        <w:tc>
          <w:tcPr>
            <w:tcW w:w="835" w:type="pct"/>
            <w:tcBorders>
              <w:top w:val="nil"/>
              <w:left w:val="nil"/>
              <w:bottom w:val="nil"/>
              <w:right w:val="nil"/>
            </w:tcBorders>
            <w:shd w:val="clear" w:color="auto" w:fill="auto"/>
            <w:vAlign w:val="center"/>
            <w:hideMark/>
          </w:tcPr>
          <w:p w14:paraId="1EA839A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36B7691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20</w:t>
            </w:r>
          </w:p>
        </w:tc>
        <w:tc>
          <w:tcPr>
            <w:tcW w:w="705" w:type="pct"/>
            <w:tcBorders>
              <w:top w:val="nil"/>
              <w:left w:val="nil"/>
              <w:bottom w:val="single" w:sz="8" w:space="0" w:color="auto"/>
              <w:right w:val="nil"/>
            </w:tcBorders>
            <w:shd w:val="clear" w:color="auto" w:fill="auto"/>
            <w:noWrap/>
            <w:vAlign w:val="center"/>
            <w:hideMark/>
          </w:tcPr>
          <w:p w14:paraId="3548945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Stroke *</w:t>
            </w:r>
          </w:p>
        </w:tc>
        <w:tc>
          <w:tcPr>
            <w:tcW w:w="1024" w:type="pct"/>
            <w:tcBorders>
              <w:top w:val="nil"/>
              <w:left w:val="nil"/>
              <w:bottom w:val="single" w:sz="8" w:space="0" w:color="auto"/>
              <w:right w:val="nil"/>
            </w:tcBorders>
            <w:shd w:val="clear" w:color="auto" w:fill="auto"/>
            <w:vAlign w:val="center"/>
            <w:hideMark/>
          </w:tcPr>
          <w:p w14:paraId="3C70A64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48A7BA4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65A0F58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539A47B" w14:textId="77777777" w:rsidTr="00AC2A72">
        <w:trPr>
          <w:trHeight w:val="318"/>
        </w:trPr>
        <w:tc>
          <w:tcPr>
            <w:tcW w:w="835" w:type="pct"/>
            <w:tcBorders>
              <w:top w:val="nil"/>
              <w:left w:val="nil"/>
              <w:bottom w:val="nil"/>
              <w:right w:val="nil"/>
            </w:tcBorders>
            <w:shd w:val="clear" w:color="auto" w:fill="auto"/>
            <w:vAlign w:val="center"/>
            <w:hideMark/>
          </w:tcPr>
          <w:p w14:paraId="49E816B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67BC8E5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21</w:t>
            </w:r>
          </w:p>
        </w:tc>
        <w:tc>
          <w:tcPr>
            <w:tcW w:w="705" w:type="pct"/>
            <w:tcBorders>
              <w:top w:val="nil"/>
              <w:left w:val="nil"/>
              <w:bottom w:val="single" w:sz="8" w:space="0" w:color="auto"/>
              <w:right w:val="nil"/>
            </w:tcBorders>
            <w:shd w:val="clear" w:color="auto" w:fill="auto"/>
            <w:noWrap/>
            <w:vAlign w:val="center"/>
            <w:hideMark/>
          </w:tcPr>
          <w:p w14:paraId="47ADCFB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High</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blood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pressure</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7205673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5456298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0884443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CC022F2" w14:textId="77777777" w:rsidTr="00AC2A72">
        <w:trPr>
          <w:trHeight w:val="318"/>
        </w:trPr>
        <w:tc>
          <w:tcPr>
            <w:tcW w:w="835" w:type="pct"/>
            <w:tcBorders>
              <w:top w:val="nil"/>
              <w:left w:val="nil"/>
              <w:bottom w:val="nil"/>
              <w:right w:val="nil"/>
            </w:tcBorders>
            <w:shd w:val="clear" w:color="auto" w:fill="auto"/>
            <w:vAlign w:val="center"/>
            <w:hideMark/>
          </w:tcPr>
          <w:p w14:paraId="1F67ECD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70F6762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22</w:t>
            </w:r>
          </w:p>
        </w:tc>
        <w:tc>
          <w:tcPr>
            <w:tcW w:w="705" w:type="pct"/>
            <w:tcBorders>
              <w:top w:val="nil"/>
              <w:left w:val="nil"/>
              <w:bottom w:val="single" w:sz="8" w:space="0" w:color="auto"/>
              <w:right w:val="nil"/>
            </w:tcBorders>
            <w:shd w:val="clear" w:color="auto" w:fill="auto"/>
            <w:noWrap/>
            <w:vAlign w:val="center"/>
            <w:hideMark/>
          </w:tcPr>
          <w:p w14:paraId="3A1FCC4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Hypothyroidism</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70EB867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1693886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34E4E8B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14B2C978" w14:textId="77777777" w:rsidTr="00AC2A72">
        <w:trPr>
          <w:trHeight w:val="318"/>
        </w:trPr>
        <w:tc>
          <w:tcPr>
            <w:tcW w:w="835" w:type="pct"/>
            <w:tcBorders>
              <w:top w:val="nil"/>
              <w:left w:val="nil"/>
              <w:bottom w:val="nil"/>
              <w:right w:val="nil"/>
            </w:tcBorders>
            <w:shd w:val="clear" w:color="auto" w:fill="auto"/>
            <w:vAlign w:val="center"/>
            <w:hideMark/>
          </w:tcPr>
          <w:p w14:paraId="02098AC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431E17F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23</w:t>
            </w:r>
          </w:p>
        </w:tc>
        <w:tc>
          <w:tcPr>
            <w:tcW w:w="705" w:type="pct"/>
            <w:tcBorders>
              <w:top w:val="nil"/>
              <w:left w:val="nil"/>
              <w:bottom w:val="single" w:sz="8" w:space="0" w:color="auto"/>
              <w:right w:val="nil"/>
            </w:tcBorders>
            <w:shd w:val="clear" w:color="auto" w:fill="auto"/>
            <w:noWrap/>
            <w:vAlign w:val="center"/>
            <w:hideMark/>
          </w:tcPr>
          <w:p w14:paraId="748920A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Deep-</w:t>
            </w:r>
            <w:proofErr w:type="spellStart"/>
            <w:r w:rsidRPr="005C5766">
              <w:rPr>
                <w:rFonts w:ascii="Times New Roman" w:eastAsia="Times New Roman" w:hAnsi="Times New Roman" w:cs="Times New Roman"/>
                <w:color w:val="000000" w:themeColor="text1"/>
                <w:sz w:val="20"/>
                <w:szCs w:val="20"/>
                <w:lang w:val="sv-SE"/>
              </w:rPr>
              <w:t>vein</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thrombosis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4BB604E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20E5E25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2E29CD3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C91867F" w14:textId="77777777" w:rsidTr="00AC2A72">
        <w:trPr>
          <w:trHeight w:val="318"/>
        </w:trPr>
        <w:tc>
          <w:tcPr>
            <w:tcW w:w="835" w:type="pct"/>
            <w:tcBorders>
              <w:top w:val="nil"/>
              <w:left w:val="nil"/>
              <w:bottom w:val="nil"/>
              <w:right w:val="nil"/>
            </w:tcBorders>
            <w:shd w:val="clear" w:color="auto" w:fill="auto"/>
            <w:vAlign w:val="center"/>
            <w:hideMark/>
          </w:tcPr>
          <w:p w14:paraId="29E7B83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3992011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24</w:t>
            </w:r>
          </w:p>
        </w:tc>
        <w:tc>
          <w:tcPr>
            <w:tcW w:w="705" w:type="pct"/>
            <w:tcBorders>
              <w:top w:val="nil"/>
              <w:left w:val="nil"/>
              <w:bottom w:val="single" w:sz="8" w:space="0" w:color="auto"/>
              <w:right w:val="nil"/>
            </w:tcBorders>
            <w:shd w:val="clear" w:color="auto" w:fill="auto"/>
            <w:noWrap/>
            <w:vAlign w:val="center"/>
            <w:hideMark/>
          </w:tcPr>
          <w:p w14:paraId="3140F8F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High</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cholesterol</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249D0B1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37BFD4B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554F418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6546878" w14:textId="77777777" w:rsidTr="00AC2A72">
        <w:trPr>
          <w:trHeight w:val="304"/>
        </w:trPr>
        <w:tc>
          <w:tcPr>
            <w:tcW w:w="835" w:type="pct"/>
            <w:tcBorders>
              <w:top w:val="single" w:sz="4" w:space="0" w:color="auto"/>
              <w:left w:val="nil"/>
              <w:bottom w:val="nil"/>
              <w:right w:val="nil"/>
            </w:tcBorders>
            <w:shd w:val="clear" w:color="auto" w:fill="auto"/>
            <w:vAlign w:val="center"/>
            <w:hideMark/>
          </w:tcPr>
          <w:p w14:paraId="55E1A7A7"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t>Respiratory</w:t>
            </w:r>
          </w:p>
        </w:tc>
        <w:tc>
          <w:tcPr>
            <w:tcW w:w="390" w:type="pct"/>
            <w:tcBorders>
              <w:top w:val="nil"/>
              <w:left w:val="nil"/>
              <w:bottom w:val="nil"/>
              <w:right w:val="nil"/>
            </w:tcBorders>
            <w:shd w:val="clear" w:color="auto" w:fill="auto"/>
            <w:noWrap/>
            <w:vAlign w:val="center"/>
            <w:hideMark/>
          </w:tcPr>
          <w:p w14:paraId="4CE992A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25</w:t>
            </w:r>
          </w:p>
        </w:tc>
        <w:tc>
          <w:tcPr>
            <w:tcW w:w="705" w:type="pct"/>
            <w:tcBorders>
              <w:top w:val="nil"/>
              <w:left w:val="nil"/>
              <w:bottom w:val="nil"/>
              <w:right w:val="nil"/>
            </w:tcBorders>
            <w:shd w:val="clear" w:color="auto" w:fill="auto"/>
            <w:noWrap/>
            <w:vAlign w:val="center"/>
            <w:hideMark/>
          </w:tcPr>
          <w:p w14:paraId="37AADF9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Breathing: wheeze in last year</w:t>
            </w:r>
          </w:p>
        </w:tc>
        <w:tc>
          <w:tcPr>
            <w:tcW w:w="1024" w:type="pct"/>
            <w:tcBorders>
              <w:top w:val="nil"/>
              <w:left w:val="nil"/>
              <w:bottom w:val="nil"/>
              <w:right w:val="nil"/>
            </w:tcBorders>
            <w:shd w:val="clear" w:color="auto" w:fill="auto"/>
            <w:vAlign w:val="center"/>
            <w:hideMark/>
          </w:tcPr>
          <w:p w14:paraId="31515B8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nil"/>
              <w:right w:val="nil"/>
            </w:tcBorders>
            <w:noWrap/>
            <w:vAlign w:val="center"/>
            <w:hideMark/>
          </w:tcPr>
          <w:p w14:paraId="1932486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nil"/>
              <w:right w:val="nil"/>
            </w:tcBorders>
            <w:shd w:val="clear" w:color="auto" w:fill="auto"/>
          </w:tcPr>
          <w:p w14:paraId="39106DE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468F4A08" w14:textId="77777777" w:rsidTr="00AC2A72">
        <w:trPr>
          <w:trHeight w:val="304"/>
        </w:trPr>
        <w:tc>
          <w:tcPr>
            <w:tcW w:w="835" w:type="pct"/>
            <w:tcBorders>
              <w:top w:val="nil"/>
              <w:left w:val="nil"/>
              <w:bottom w:val="nil"/>
              <w:right w:val="nil"/>
            </w:tcBorders>
            <w:shd w:val="clear" w:color="auto" w:fill="auto"/>
            <w:vAlign w:val="center"/>
            <w:hideMark/>
          </w:tcPr>
          <w:p w14:paraId="2F38969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single" w:sz="4" w:space="0" w:color="auto"/>
              <w:left w:val="nil"/>
              <w:bottom w:val="single" w:sz="4" w:space="0" w:color="auto"/>
              <w:right w:val="nil"/>
            </w:tcBorders>
            <w:shd w:val="clear" w:color="auto" w:fill="auto"/>
            <w:noWrap/>
            <w:vAlign w:val="center"/>
            <w:hideMark/>
          </w:tcPr>
          <w:p w14:paraId="28F6E8C4"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26</w:t>
            </w:r>
          </w:p>
        </w:tc>
        <w:tc>
          <w:tcPr>
            <w:tcW w:w="705" w:type="pct"/>
            <w:tcBorders>
              <w:top w:val="single" w:sz="4" w:space="0" w:color="auto"/>
              <w:left w:val="nil"/>
              <w:bottom w:val="single" w:sz="4" w:space="0" w:color="auto"/>
              <w:right w:val="nil"/>
            </w:tcBorders>
            <w:shd w:val="clear" w:color="auto" w:fill="auto"/>
            <w:noWrap/>
            <w:vAlign w:val="center"/>
            <w:hideMark/>
          </w:tcPr>
          <w:p w14:paraId="234C77F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Pneumonia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single" w:sz="4" w:space="0" w:color="auto"/>
              <w:left w:val="nil"/>
              <w:bottom w:val="single" w:sz="4" w:space="0" w:color="auto"/>
              <w:right w:val="nil"/>
            </w:tcBorders>
            <w:shd w:val="clear" w:color="auto" w:fill="auto"/>
            <w:vAlign w:val="center"/>
            <w:hideMark/>
          </w:tcPr>
          <w:p w14:paraId="47A3845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single" w:sz="4" w:space="0" w:color="auto"/>
              <w:right w:val="nil"/>
            </w:tcBorders>
            <w:noWrap/>
            <w:vAlign w:val="center"/>
            <w:hideMark/>
          </w:tcPr>
          <w:p w14:paraId="6717F0B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single" w:sz="4" w:space="0" w:color="auto"/>
              <w:right w:val="nil"/>
            </w:tcBorders>
            <w:shd w:val="clear" w:color="auto" w:fill="auto"/>
          </w:tcPr>
          <w:p w14:paraId="1C7B704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A7D19CD" w14:textId="77777777" w:rsidTr="00AC2A72">
        <w:trPr>
          <w:trHeight w:val="318"/>
        </w:trPr>
        <w:tc>
          <w:tcPr>
            <w:tcW w:w="835" w:type="pct"/>
            <w:tcBorders>
              <w:top w:val="nil"/>
              <w:left w:val="nil"/>
              <w:bottom w:val="nil"/>
              <w:right w:val="nil"/>
            </w:tcBorders>
            <w:shd w:val="clear" w:color="auto" w:fill="auto"/>
            <w:noWrap/>
            <w:vAlign w:val="bottom"/>
            <w:hideMark/>
          </w:tcPr>
          <w:p w14:paraId="0217E08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690CBFA1"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27</w:t>
            </w:r>
          </w:p>
        </w:tc>
        <w:tc>
          <w:tcPr>
            <w:tcW w:w="705" w:type="pct"/>
            <w:tcBorders>
              <w:top w:val="nil"/>
              <w:left w:val="nil"/>
              <w:bottom w:val="single" w:sz="8" w:space="0" w:color="auto"/>
              <w:right w:val="nil"/>
            </w:tcBorders>
            <w:shd w:val="clear" w:color="auto" w:fill="auto"/>
            <w:noWrap/>
            <w:vAlign w:val="center"/>
            <w:hideMark/>
          </w:tcPr>
          <w:p w14:paraId="29206C9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Chronic</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bronchitis</w:t>
            </w:r>
            <w:proofErr w:type="spellEnd"/>
            <w:r w:rsidRPr="005C5766">
              <w:rPr>
                <w:rFonts w:ascii="Times New Roman" w:eastAsia="Times New Roman" w:hAnsi="Times New Roman" w:cs="Times New Roman"/>
                <w:color w:val="000000" w:themeColor="text1"/>
                <w:sz w:val="20"/>
                <w:szCs w:val="20"/>
                <w:lang w:val="sv-SE"/>
              </w:rPr>
              <w:t>/</w:t>
            </w:r>
            <w:proofErr w:type="spellStart"/>
            <w:r w:rsidRPr="005C5766">
              <w:rPr>
                <w:rFonts w:ascii="Times New Roman" w:eastAsia="Times New Roman" w:hAnsi="Times New Roman" w:cs="Times New Roman"/>
                <w:color w:val="000000" w:themeColor="text1"/>
                <w:sz w:val="20"/>
                <w:szCs w:val="20"/>
                <w:lang w:val="sv-SE"/>
              </w:rPr>
              <w:t>emphysema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5BF3ADC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2E5FB1D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2835940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31CBD61A" w14:textId="77777777" w:rsidTr="00AC2A72">
        <w:trPr>
          <w:trHeight w:val="318"/>
        </w:trPr>
        <w:tc>
          <w:tcPr>
            <w:tcW w:w="835" w:type="pct"/>
            <w:tcBorders>
              <w:top w:val="nil"/>
              <w:left w:val="nil"/>
              <w:bottom w:val="nil"/>
              <w:right w:val="nil"/>
            </w:tcBorders>
            <w:shd w:val="clear" w:color="auto" w:fill="auto"/>
            <w:noWrap/>
            <w:vAlign w:val="bottom"/>
            <w:hideMark/>
          </w:tcPr>
          <w:p w14:paraId="1C53A2F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4F9FC13C"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28</w:t>
            </w:r>
          </w:p>
        </w:tc>
        <w:tc>
          <w:tcPr>
            <w:tcW w:w="705" w:type="pct"/>
            <w:tcBorders>
              <w:top w:val="nil"/>
              <w:left w:val="nil"/>
              <w:bottom w:val="single" w:sz="8" w:space="0" w:color="auto"/>
              <w:right w:val="nil"/>
            </w:tcBorders>
            <w:shd w:val="clear" w:color="auto" w:fill="auto"/>
            <w:noWrap/>
            <w:vAlign w:val="center"/>
            <w:hideMark/>
          </w:tcPr>
          <w:p w14:paraId="3EC4FD0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Asthma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262BD46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7A804B9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26E1717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13B682D1" w14:textId="77777777" w:rsidTr="00AC2A72">
        <w:trPr>
          <w:trHeight w:val="318"/>
        </w:trPr>
        <w:tc>
          <w:tcPr>
            <w:tcW w:w="835" w:type="pct"/>
            <w:tcBorders>
              <w:top w:val="single" w:sz="4" w:space="0" w:color="auto"/>
              <w:left w:val="nil"/>
              <w:right w:val="nil"/>
            </w:tcBorders>
            <w:shd w:val="clear" w:color="auto" w:fill="auto"/>
            <w:vAlign w:val="center"/>
          </w:tcPr>
          <w:p w14:paraId="73E1696D"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rPr>
            </w:pPr>
            <w:r w:rsidRPr="005C5766">
              <w:rPr>
                <w:rFonts w:ascii="Times New Roman" w:eastAsia="Times New Roman" w:hAnsi="Times New Roman" w:cs="Times New Roman"/>
                <w:i/>
                <w:iCs/>
                <w:color w:val="000000" w:themeColor="text1"/>
                <w:sz w:val="20"/>
                <w:szCs w:val="20"/>
              </w:rPr>
              <w:t>Musculoskeletal</w:t>
            </w:r>
          </w:p>
        </w:tc>
        <w:tc>
          <w:tcPr>
            <w:tcW w:w="390" w:type="pct"/>
            <w:tcBorders>
              <w:top w:val="nil"/>
              <w:left w:val="nil"/>
              <w:bottom w:val="single" w:sz="8" w:space="0" w:color="auto"/>
              <w:right w:val="nil"/>
            </w:tcBorders>
            <w:shd w:val="clear" w:color="auto" w:fill="auto"/>
            <w:noWrap/>
            <w:vAlign w:val="center"/>
          </w:tcPr>
          <w:p w14:paraId="29966D77"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rPr>
            </w:pPr>
            <w:r w:rsidRPr="005C5766">
              <w:rPr>
                <w:rFonts w:ascii="Times New Roman" w:eastAsia="Times New Roman" w:hAnsi="Times New Roman" w:cs="Times New Roman"/>
                <w:color w:val="000000" w:themeColor="text1"/>
                <w:sz w:val="20"/>
                <w:szCs w:val="20"/>
              </w:rPr>
              <w:t>29</w:t>
            </w:r>
          </w:p>
        </w:tc>
        <w:tc>
          <w:tcPr>
            <w:tcW w:w="705" w:type="pct"/>
            <w:tcBorders>
              <w:top w:val="nil"/>
              <w:left w:val="nil"/>
              <w:bottom w:val="single" w:sz="8" w:space="0" w:color="auto"/>
              <w:right w:val="nil"/>
            </w:tcBorders>
            <w:shd w:val="clear" w:color="auto" w:fill="auto"/>
            <w:noWrap/>
            <w:vAlign w:val="center"/>
          </w:tcPr>
          <w:p w14:paraId="0AF2333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Rheumatoid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arthritis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tcPr>
          <w:p w14:paraId="08A4902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tcPr>
          <w:p w14:paraId="2C3B6F6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7F2D9B9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65465E8" w14:textId="77777777" w:rsidTr="00AC2A72">
        <w:trPr>
          <w:trHeight w:val="318"/>
        </w:trPr>
        <w:tc>
          <w:tcPr>
            <w:tcW w:w="835" w:type="pct"/>
            <w:tcBorders>
              <w:left w:val="nil"/>
              <w:right w:val="nil"/>
            </w:tcBorders>
            <w:shd w:val="clear" w:color="auto" w:fill="auto"/>
            <w:vAlign w:val="center"/>
          </w:tcPr>
          <w:p w14:paraId="5BC53DC0"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rPr>
            </w:pPr>
          </w:p>
        </w:tc>
        <w:tc>
          <w:tcPr>
            <w:tcW w:w="390" w:type="pct"/>
            <w:tcBorders>
              <w:top w:val="nil"/>
              <w:left w:val="nil"/>
              <w:bottom w:val="single" w:sz="8" w:space="0" w:color="auto"/>
              <w:right w:val="nil"/>
            </w:tcBorders>
            <w:shd w:val="clear" w:color="auto" w:fill="auto"/>
            <w:noWrap/>
            <w:vAlign w:val="center"/>
          </w:tcPr>
          <w:p w14:paraId="38DEE6F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rPr>
            </w:pPr>
            <w:r w:rsidRPr="005C5766">
              <w:rPr>
                <w:rFonts w:ascii="Times New Roman" w:eastAsia="Times New Roman" w:hAnsi="Times New Roman" w:cs="Times New Roman"/>
                <w:color w:val="000000" w:themeColor="text1"/>
                <w:sz w:val="20"/>
                <w:szCs w:val="20"/>
              </w:rPr>
              <w:t>30</w:t>
            </w:r>
          </w:p>
        </w:tc>
        <w:tc>
          <w:tcPr>
            <w:tcW w:w="705" w:type="pct"/>
            <w:tcBorders>
              <w:top w:val="nil"/>
              <w:left w:val="nil"/>
              <w:bottom w:val="single" w:sz="8" w:space="0" w:color="auto"/>
              <w:right w:val="nil"/>
            </w:tcBorders>
            <w:shd w:val="clear" w:color="auto" w:fill="auto"/>
            <w:noWrap/>
            <w:vAlign w:val="center"/>
          </w:tcPr>
          <w:p w14:paraId="5A4E462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Osteoarthritis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tcPr>
          <w:p w14:paraId="07E60C2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tcPr>
          <w:p w14:paraId="1F6D00A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33BF8B6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F5E5699" w14:textId="77777777" w:rsidTr="00AC2A72">
        <w:trPr>
          <w:trHeight w:val="318"/>
        </w:trPr>
        <w:tc>
          <w:tcPr>
            <w:tcW w:w="835" w:type="pct"/>
            <w:tcBorders>
              <w:left w:val="nil"/>
              <w:bottom w:val="nil"/>
              <w:right w:val="nil"/>
            </w:tcBorders>
            <w:shd w:val="clear" w:color="auto" w:fill="auto"/>
            <w:vAlign w:val="center"/>
            <w:hideMark/>
          </w:tcPr>
          <w:p w14:paraId="7ED64D8B"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7E69CCA5"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31</w:t>
            </w:r>
          </w:p>
        </w:tc>
        <w:tc>
          <w:tcPr>
            <w:tcW w:w="705" w:type="pct"/>
            <w:tcBorders>
              <w:top w:val="nil"/>
              <w:left w:val="nil"/>
              <w:bottom w:val="single" w:sz="8" w:space="0" w:color="auto"/>
              <w:right w:val="nil"/>
            </w:tcBorders>
            <w:shd w:val="clear" w:color="auto" w:fill="auto"/>
            <w:noWrap/>
            <w:vAlign w:val="center"/>
            <w:hideMark/>
          </w:tcPr>
          <w:p w14:paraId="3BDCDF9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Gout</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237A4AE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2597FF0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531F35C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05495797" w14:textId="77777777" w:rsidTr="00AC2A72">
        <w:trPr>
          <w:trHeight w:val="318"/>
        </w:trPr>
        <w:tc>
          <w:tcPr>
            <w:tcW w:w="835" w:type="pct"/>
            <w:tcBorders>
              <w:top w:val="nil"/>
              <w:left w:val="nil"/>
              <w:bottom w:val="single" w:sz="4" w:space="0" w:color="auto"/>
              <w:right w:val="nil"/>
            </w:tcBorders>
            <w:shd w:val="clear" w:color="auto" w:fill="auto"/>
            <w:vAlign w:val="center"/>
            <w:hideMark/>
          </w:tcPr>
          <w:p w14:paraId="112D26D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4" w:space="0" w:color="auto"/>
              <w:right w:val="nil"/>
            </w:tcBorders>
            <w:shd w:val="clear" w:color="auto" w:fill="auto"/>
            <w:noWrap/>
            <w:vAlign w:val="center"/>
          </w:tcPr>
          <w:p w14:paraId="0C37D84E"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32</w:t>
            </w:r>
          </w:p>
        </w:tc>
        <w:tc>
          <w:tcPr>
            <w:tcW w:w="705" w:type="pct"/>
            <w:tcBorders>
              <w:top w:val="nil"/>
              <w:left w:val="nil"/>
              <w:bottom w:val="single" w:sz="8" w:space="0" w:color="auto"/>
              <w:right w:val="nil"/>
            </w:tcBorders>
            <w:shd w:val="clear" w:color="auto" w:fill="auto"/>
            <w:noWrap/>
            <w:vAlign w:val="center"/>
          </w:tcPr>
          <w:p w14:paraId="5571E5C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Osteoporosis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tcPr>
          <w:p w14:paraId="0D88DB0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tcPr>
          <w:p w14:paraId="5647B6A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1836B1A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78BD7D1"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69B1F71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i/>
                <w:iCs/>
                <w:color w:val="000000" w:themeColor="text1"/>
                <w:sz w:val="20"/>
                <w:szCs w:val="20"/>
              </w:rPr>
              <w:t>Immunological</w:t>
            </w:r>
          </w:p>
        </w:tc>
        <w:tc>
          <w:tcPr>
            <w:tcW w:w="390" w:type="pct"/>
            <w:tcBorders>
              <w:top w:val="single" w:sz="4" w:space="0" w:color="auto"/>
              <w:left w:val="nil"/>
              <w:bottom w:val="single" w:sz="8" w:space="0" w:color="auto"/>
              <w:right w:val="nil"/>
            </w:tcBorders>
            <w:shd w:val="clear" w:color="auto" w:fill="auto"/>
            <w:noWrap/>
            <w:vAlign w:val="center"/>
          </w:tcPr>
          <w:p w14:paraId="6B62541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33</w:t>
            </w:r>
          </w:p>
        </w:tc>
        <w:tc>
          <w:tcPr>
            <w:tcW w:w="705" w:type="pct"/>
            <w:tcBorders>
              <w:top w:val="nil"/>
              <w:left w:val="nil"/>
              <w:bottom w:val="single" w:sz="8" w:space="0" w:color="auto"/>
              <w:right w:val="nil"/>
            </w:tcBorders>
            <w:shd w:val="clear" w:color="auto" w:fill="auto"/>
            <w:noWrap/>
            <w:vAlign w:val="center"/>
          </w:tcPr>
          <w:p w14:paraId="36413C3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Hayfever</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allergic</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rhinitis</w:t>
            </w:r>
            <w:proofErr w:type="spellEnd"/>
            <w:r w:rsidRPr="005C5766">
              <w:rPr>
                <w:rFonts w:ascii="Times New Roman" w:eastAsia="Times New Roman" w:hAnsi="Times New Roman" w:cs="Times New Roman"/>
                <w:color w:val="000000" w:themeColor="text1"/>
                <w:sz w:val="20"/>
                <w:szCs w:val="20"/>
                <w:lang w:val="sv-SE"/>
              </w:rPr>
              <w:t xml:space="preserve"> or </w:t>
            </w:r>
            <w:proofErr w:type="spellStart"/>
            <w:r w:rsidRPr="005C5766">
              <w:rPr>
                <w:rFonts w:ascii="Times New Roman" w:eastAsia="Times New Roman" w:hAnsi="Times New Roman" w:cs="Times New Roman"/>
                <w:color w:val="000000" w:themeColor="text1"/>
                <w:sz w:val="20"/>
                <w:szCs w:val="20"/>
                <w:lang w:val="sv-SE"/>
              </w:rPr>
              <w:t>eczema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tcPr>
          <w:p w14:paraId="7FB0E56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tcPr>
          <w:p w14:paraId="405E445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7B708AD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7D76E564" w14:textId="77777777" w:rsidTr="00AC2A72">
        <w:trPr>
          <w:trHeight w:val="318"/>
        </w:trPr>
        <w:tc>
          <w:tcPr>
            <w:tcW w:w="835" w:type="pct"/>
            <w:tcBorders>
              <w:top w:val="nil"/>
              <w:left w:val="nil"/>
              <w:bottom w:val="nil"/>
              <w:right w:val="nil"/>
            </w:tcBorders>
            <w:shd w:val="clear" w:color="auto" w:fill="auto"/>
            <w:vAlign w:val="center"/>
            <w:hideMark/>
          </w:tcPr>
          <w:p w14:paraId="3AE321E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4" w:space="0" w:color="auto"/>
              <w:right w:val="nil"/>
            </w:tcBorders>
            <w:shd w:val="clear" w:color="auto" w:fill="auto"/>
            <w:noWrap/>
            <w:vAlign w:val="center"/>
            <w:hideMark/>
          </w:tcPr>
          <w:p w14:paraId="36985E81"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34</w:t>
            </w:r>
          </w:p>
        </w:tc>
        <w:tc>
          <w:tcPr>
            <w:tcW w:w="705" w:type="pct"/>
            <w:tcBorders>
              <w:top w:val="nil"/>
              <w:left w:val="nil"/>
              <w:bottom w:val="single" w:sz="4" w:space="0" w:color="auto"/>
              <w:right w:val="nil"/>
            </w:tcBorders>
            <w:shd w:val="clear" w:color="auto" w:fill="auto"/>
            <w:vAlign w:val="center"/>
          </w:tcPr>
          <w:p w14:paraId="0E6E4E9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Psoriasis *</w:t>
            </w:r>
          </w:p>
        </w:tc>
        <w:tc>
          <w:tcPr>
            <w:tcW w:w="1024" w:type="pct"/>
            <w:tcBorders>
              <w:top w:val="nil"/>
              <w:left w:val="nil"/>
              <w:bottom w:val="single" w:sz="4" w:space="0" w:color="auto"/>
              <w:right w:val="nil"/>
            </w:tcBorders>
            <w:shd w:val="clear" w:color="auto" w:fill="auto"/>
            <w:vAlign w:val="center"/>
          </w:tcPr>
          <w:p w14:paraId="38C899A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4" w:space="0" w:color="auto"/>
              <w:right w:val="nil"/>
            </w:tcBorders>
            <w:noWrap/>
            <w:vAlign w:val="center"/>
          </w:tcPr>
          <w:p w14:paraId="02BC072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4" w:space="0" w:color="auto"/>
              <w:right w:val="nil"/>
            </w:tcBorders>
            <w:shd w:val="clear" w:color="auto" w:fill="auto"/>
          </w:tcPr>
          <w:p w14:paraId="026BD27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9E824E1"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554B3850"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rPr>
              <w:t>Cancer</w:t>
            </w:r>
          </w:p>
        </w:tc>
        <w:tc>
          <w:tcPr>
            <w:tcW w:w="390" w:type="pct"/>
            <w:tcBorders>
              <w:top w:val="single" w:sz="4" w:space="0" w:color="auto"/>
              <w:left w:val="nil"/>
              <w:bottom w:val="single" w:sz="4" w:space="0" w:color="auto"/>
              <w:right w:val="nil"/>
            </w:tcBorders>
            <w:shd w:val="clear" w:color="auto" w:fill="auto"/>
            <w:noWrap/>
            <w:vAlign w:val="center"/>
            <w:hideMark/>
          </w:tcPr>
          <w:p w14:paraId="41BC4B86"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35</w:t>
            </w:r>
          </w:p>
        </w:tc>
        <w:tc>
          <w:tcPr>
            <w:tcW w:w="705" w:type="pct"/>
            <w:tcBorders>
              <w:top w:val="single" w:sz="4" w:space="0" w:color="auto"/>
              <w:left w:val="nil"/>
              <w:bottom w:val="nil"/>
              <w:right w:val="nil"/>
            </w:tcBorders>
            <w:shd w:val="clear" w:color="auto" w:fill="auto"/>
            <w:noWrap/>
            <w:vAlign w:val="center"/>
            <w:hideMark/>
          </w:tcPr>
          <w:p w14:paraId="6FAA342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Any</w:t>
            </w:r>
            <w:proofErr w:type="spellEnd"/>
            <w:r w:rsidRPr="005C5766">
              <w:rPr>
                <w:rFonts w:ascii="Times New Roman" w:eastAsia="Times New Roman" w:hAnsi="Times New Roman" w:cs="Times New Roman"/>
                <w:color w:val="000000" w:themeColor="text1"/>
                <w:sz w:val="20"/>
                <w:szCs w:val="20"/>
                <w:lang w:val="sv-SE"/>
              </w:rPr>
              <w:t xml:space="preserve"> </w:t>
            </w:r>
            <w:proofErr w:type="gramStart"/>
            <w:r w:rsidRPr="005C5766">
              <w:rPr>
                <w:rFonts w:ascii="Times New Roman" w:eastAsia="Times New Roman" w:hAnsi="Times New Roman" w:cs="Times New Roman"/>
                <w:color w:val="000000" w:themeColor="text1"/>
                <w:sz w:val="20"/>
                <w:szCs w:val="20"/>
                <w:lang w:val="sv-SE"/>
              </w:rPr>
              <w:t xml:space="preserve">cancer </w:t>
            </w:r>
            <w:proofErr w:type="spellStart"/>
            <w:r w:rsidRPr="005C5766">
              <w:rPr>
                <w:rFonts w:ascii="Times New Roman" w:eastAsia="Times New Roman" w:hAnsi="Times New Roman" w:cs="Times New Roman"/>
                <w:color w:val="000000" w:themeColor="text1"/>
                <w:sz w:val="20"/>
                <w:szCs w:val="20"/>
                <w:lang w:val="sv-SE"/>
              </w:rPr>
              <w:t>diagnosis</w:t>
            </w:r>
            <w:proofErr w:type="spellEnd"/>
            <w:proofErr w:type="gram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single" w:sz="4" w:space="0" w:color="auto"/>
              <w:left w:val="nil"/>
              <w:bottom w:val="nil"/>
              <w:right w:val="nil"/>
            </w:tcBorders>
            <w:shd w:val="clear" w:color="auto" w:fill="auto"/>
            <w:vAlign w:val="center"/>
            <w:hideMark/>
          </w:tcPr>
          <w:p w14:paraId="6FA0ED7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single" w:sz="8" w:space="0" w:color="auto"/>
              <w:right w:val="nil"/>
            </w:tcBorders>
            <w:noWrap/>
            <w:vAlign w:val="center"/>
            <w:hideMark/>
          </w:tcPr>
          <w:p w14:paraId="0BC34BA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single" w:sz="8" w:space="0" w:color="auto"/>
              <w:right w:val="nil"/>
            </w:tcBorders>
            <w:shd w:val="clear" w:color="auto" w:fill="auto"/>
          </w:tcPr>
          <w:p w14:paraId="5E39C93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7E301DE" w14:textId="77777777" w:rsidTr="00AC2A72">
        <w:trPr>
          <w:trHeight w:val="623"/>
        </w:trPr>
        <w:tc>
          <w:tcPr>
            <w:tcW w:w="835" w:type="pct"/>
            <w:tcBorders>
              <w:top w:val="nil"/>
              <w:left w:val="nil"/>
              <w:bottom w:val="nil"/>
              <w:right w:val="nil"/>
            </w:tcBorders>
            <w:shd w:val="clear" w:color="auto" w:fill="auto"/>
            <w:vAlign w:val="center"/>
            <w:hideMark/>
          </w:tcPr>
          <w:p w14:paraId="09DBC1E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single" w:sz="4" w:space="0" w:color="auto"/>
              <w:left w:val="nil"/>
              <w:bottom w:val="single" w:sz="4" w:space="0" w:color="auto"/>
              <w:right w:val="nil"/>
            </w:tcBorders>
            <w:shd w:val="clear" w:color="auto" w:fill="auto"/>
            <w:noWrap/>
            <w:vAlign w:val="center"/>
            <w:hideMark/>
          </w:tcPr>
          <w:p w14:paraId="4EAA7F8D"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36</w:t>
            </w:r>
          </w:p>
        </w:tc>
        <w:tc>
          <w:tcPr>
            <w:tcW w:w="705" w:type="pct"/>
            <w:tcBorders>
              <w:top w:val="single" w:sz="4" w:space="0" w:color="auto"/>
              <w:left w:val="nil"/>
              <w:bottom w:val="single" w:sz="4" w:space="0" w:color="auto"/>
              <w:right w:val="nil"/>
            </w:tcBorders>
            <w:shd w:val="clear" w:color="auto" w:fill="auto"/>
            <w:vAlign w:val="center"/>
            <w:hideMark/>
          </w:tcPr>
          <w:p w14:paraId="7DEC2CB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 xml:space="preserve">Multiple cancers </w:t>
            </w:r>
            <w:r w:rsidRPr="005C5766">
              <w:rPr>
                <w:rFonts w:ascii="Times New Roman" w:eastAsia="Times New Roman" w:hAnsi="Times New Roman" w:cs="Times New Roman"/>
                <w:color w:val="000000" w:themeColor="text1"/>
                <w:sz w:val="20"/>
                <w:szCs w:val="20"/>
                <w:lang w:val="en-US"/>
              </w:rPr>
              <w:lastRenderedPageBreak/>
              <w:t>diagnosed (number reported)</w:t>
            </w:r>
          </w:p>
        </w:tc>
        <w:tc>
          <w:tcPr>
            <w:tcW w:w="1024" w:type="pct"/>
            <w:tcBorders>
              <w:top w:val="single" w:sz="4" w:space="0" w:color="auto"/>
              <w:left w:val="nil"/>
              <w:bottom w:val="single" w:sz="4" w:space="0" w:color="auto"/>
              <w:right w:val="nil"/>
            </w:tcBorders>
            <w:shd w:val="clear" w:color="auto" w:fill="auto"/>
            <w:vAlign w:val="center"/>
            <w:hideMark/>
          </w:tcPr>
          <w:p w14:paraId="687D842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lastRenderedPageBreak/>
              <w:t>Range from 0 to 6</w:t>
            </w:r>
          </w:p>
        </w:tc>
        <w:tc>
          <w:tcPr>
            <w:tcW w:w="1900" w:type="pct"/>
            <w:tcBorders>
              <w:top w:val="nil"/>
              <w:left w:val="nil"/>
              <w:bottom w:val="single" w:sz="8" w:space="0" w:color="auto"/>
              <w:right w:val="nil"/>
            </w:tcBorders>
            <w:vAlign w:val="center"/>
            <w:hideMark/>
          </w:tcPr>
          <w:p w14:paraId="32430A2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0 - no cancer or single cancer, 1 - multiple cancers</w:t>
            </w:r>
          </w:p>
        </w:tc>
        <w:tc>
          <w:tcPr>
            <w:tcW w:w="146" w:type="pct"/>
            <w:tcBorders>
              <w:top w:val="nil"/>
              <w:left w:val="nil"/>
              <w:bottom w:val="single" w:sz="8" w:space="0" w:color="auto"/>
              <w:right w:val="nil"/>
            </w:tcBorders>
            <w:shd w:val="clear" w:color="auto" w:fill="auto"/>
          </w:tcPr>
          <w:p w14:paraId="50E9796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r>
      <w:tr w:rsidR="005C5766" w:rsidRPr="005C5766" w14:paraId="2608D735"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4ACB63E2"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lang w:val="en-US"/>
              </w:rPr>
              <w:t>Pain</w:t>
            </w:r>
          </w:p>
        </w:tc>
        <w:tc>
          <w:tcPr>
            <w:tcW w:w="390" w:type="pct"/>
            <w:tcBorders>
              <w:top w:val="nil"/>
              <w:left w:val="nil"/>
              <w:bottom w:val="single" w:sz="8" w:space="0" w:color="auto"/>
              <w:right w:val="nil"/>
            </w:tcBorders>
            <w:shd w:val="clear" w:color="auto" w:fill="auto"/>
            <w:noWrap/>
            <w:vAlign w:val="center"/>
            <w:hideMark/>
          </w:tcPr>
          <w:p w14:paraId="77C3C4D1"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37</w:t>
            </w:r>
          </w:p>
        </w:tc>
        <w:tc>
          <w:tcPr>
            <w:tcW w:w="705" w:type="pct"/>
            <w:tcBorders>
              <w:top w:val="nil"/>
              <w:left w:val="nil"/>
              <w:bottom w:val="single" w:sz="8" w:space="0" w:color="auto"/>
              <w:right w:val="nil"/>
            </w:tcBorders>
            <w:shd w:val="clear" w:color="auto" w:fill="auto"/>
            <w:noWrap/>
            <w:vAlign w:val="center"/>
            <w:hideMark/>
          </w:tcPr>
          <w:p w14:paraId="2C627F7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Chest</w:t>
            </w:r>
            <w:proofErr w:type="spellEnd"/>
            <w:r w:rsidRPr="005C5766">
              <w:rPr>
                <w:rFonts w:ascii="Times New Roman" w:eastAsia="Times New Roman" w:hAnsi="Times New Roman" w:cs="Times New Roman"/>
                <w:color w:val="000000" w:themeColor="text1"/>
                <w:sz w:val="20"/>
                <w:szCs w:val="20"/>
                <w:lang w:val="sv-SE"/>
              </w:rPr>
              <w:t xml:space="preserve"> pain</w:t>
            </w:r>
          </w:p>
        </w:tc>
        <w:tc>
          <w:tcPr>
            <w:tcW w:w="1024" w:type="pct"/>
            <w:tcBorders>
              <w:top w:val="nil"/>
              <w:left w:val="nil"/>
              <w:bottom w:val="single" w:sz="8" w:space="0" w:color="auto"/>
              <w:right w:val="nil"/>
            </w:tcBorders>
            <w:shd w:val="clear" w:color="auto" w:fill="auto"/>
            <w:vAlign w:val="center"/>
            <w:hideMark/>
          </w:tcPr>
          <w:p w14:paraId="59C09D5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4D60294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7D1B93F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7F9BC5E4" w14:textId="77777777" w:rsidTr="00AC2A72">
        <w:trPr>
          <w:trHeight w:val="623"/>
        </w:trPr>
        <w:tc>
          <w:tcPr>
            <w:tcW w:w="835" w:type="pct"/>
            <w:tcBorders>
              <w:top w:val="nil"/>
              <w:left w:val="nil"/>
              <w:bottom w:val="nil"/>
              <w:right w:val="nil"/>
            </w:tcBorders>
            <w:shd w:val="clear" w:color="auto" w:fill="auto"/>
            <w:vAlign w:val="center"/>
            <w:hideMark/>
          </w:tcPr>
          <w:p w14:paraId="3C34C99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5027A98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38</w:t>
            </w:r>
          </w:p>
        </w:tc>
        <w:tc>
          <w:tcPr>
            <w:tcW w:w="705" w:type="pct"/>
            <w:tcBorders>
              <w:top w:val="nil"/>
              <w:left w:val="nil"/>
              <w:bottom w:val="single" w:sz="8" w:space="0" w:color="auto"/>
              <w:right w:val="nil"/>
            </w:tcBorders>
            <w:shd w:val="clear" w:color="auto" w:fill="auto"/>
            <w:noWrap/>
            <w:vAlign w:val="center"/>
            <w:hideMark/>
          </w:tcPr>
          <w:p w14:paraId="1C9FBF4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Head and/or neck pain</w:t>
            </w:r>
          </w:p>
        </w:tc>
        <w:tc>
          <w:tcPr>
            <w:tcW w:w="1024" w:type="pct"/>
            <w:tcBorders>
              <w:top w:val="nil"/>
              <w:left w:val="nil"/>
              <w:bottom w:val="single" w:sz="8" w:space="0" w:color="auto"/>
              <w:right w:val="nil"/>
            </w:tcBorders>
            <w:shd w:val="clear" w:color="auto" w:fill="auto"/>
            <w:vAlign w:val="center"/>
            <w:hideMark/>
          </w:tcPr>
          <w:p w14:paraId="37796D0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no, yes (combining responses to pain in head and neck/shoulders)</w:t>
            </w:r>
          </w:p>
        </w:tc>
        <w:tc>
          <w:tcPr>
            <w:tcW w:w="1900" w:type="pct"/>
            <w:tcBorders>
              <w:top w:val="nil"/>
              <w:left w:val="nil"/>
              <w:bottom w:val="single" w:sz="8" w:space="0" w:color="auto"/>
              <w:right w:val="nil"/>
            </w:tcBorders>
            <w:noWrap/>
            <w:vAlign w:val="center"/>
            <w:hideMark/>
          </w:tcPr>
          <w:p w14:paraId="4858201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77D348C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74E27C1" w14:textId="77777777" w:rsidTr="00AC2A72">
        <w:trPr>
          <w:trHeight w:val="318"/>
        </w:trPr>
        <w:tc>
          <w:tcPr>
            <w:tcW w:w="835" w:type="pct"/>
            <w:tcBorders>
              <w:top w:val="nil"/>
              <w:left w:val="nil"/>
              <w:bottom w:val="nil"/>
              <w:right w:val="nil"/>
            </w:tcBorders>
            <w:shd w:val="clear" w:color="auto" w:fill="auto"/>
            <w:vAlign w:val="center"/>
            <w:hideMark/>
          </w:tcPr>
          <w:p w14:paraId="1603C6A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9E97E4A"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39</w:t>
            </w:r>
          </w:p>
        </w:tc>
        <w:tc>
          <w:tcPr>
            <w:tcW w:w="705" w:type="pct"/>
            <w:tcBorders>
              <w:top w:val="nil"/>
              <w:left w:val="nil"/>
              <w:bottom w:val="single" w:sz="8" w:space="0" w:color="auto"/>
              <w:right w:val="nil"/>
            </w:tcBorders>
            <w:shd w:val="clear" w:color="auto" w:fill="auto"/>
            <w:noWrap/>
            <w:vAlign w:val="center"/>
            <w:hideMark/>
          </w:tcPr>
          <w:p w14:paraId="7D9EB37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Back pain</w:t>
            </w:r>
          </w:p>
        </w:tc>
        <w:tc>
          <w:tcPr>
            <w:tcW w:w="1024" w:type="pct"/>
            <w:tcBorders>
              <w:top w:val="nil"/>
              <w:left w:val="nil"/>
              <w:bottom w:val="single" w:sz="8" w:space="0" w:color="auto"/>
              <w:right w:val="nil"/>
            </w:tcBorders>
            <w:shd w:val="clear" w:color="auto" w:fill="auto"/>
            <w:vAlign w:val="center"/>
            <w:hideMark/>
          </w:tcPr>
          <w:p w14:paraId="4C590E7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0F8BCFE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01B3BC5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3780734" w14:textId="77777777" w:rsidTr="00AC2A72">
        <w:trPr>
          <w:trHeight w:val="318"/>
        </w:trPr>
        <w:tc>
          <w:tcPr>
            <w:tcW w:w="835" w:type="pct"/>
            <w:tcBorders>
              <w:top w:val="nil"/>
              <w:left w:val="nil"/>
              <w:bottom w:val="nil"/>
              <w:right w:val="nil"/>
            </w:tcBorders>
            <w:shd w:val="clear" w:color="auto" w:fill="auto"/>
            <w:vAlign w:val="center"/>
            <w:hideMark/>
          </w:tcPr>
          <w:p w14:paraId="3C580D8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190AD80C"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40</w:t>
            </w:r>
          </w:p>
        </w:tc>
        <w:tc>
          <w:tcPr>
            <w:tcW w:w="705" w:type="pct"/>
            <w:tcBorders>
              <w:top w:val="nil"/>
              <w:left w:val="nil"/>
              <w:bottom w:val="single" w:sz="8" w:space="0" w:color="auto"/>
              <w:right w:val="nil"/>
            </w:tcBorders>
            <w:shd w:val="clear" w:color="auto" w:fill="auto"/>
            <w:noWrap/>
            <w:vAlign w:val="center"/>
            <w:hideMark/>
          </w:tcPr>
          <w:p w14:paraId="500EF11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Stomach</w:t>
            </w:r>
            <w:proofErr w:type="spellEnd"/>
            <w:r w:rsidRPr="005C5766">
              <w:rPr>
                <w:rFonts w:ascii="Times New Roman" w:eastAsia="Times New Roman" w:hAnsi="Times New Roman" w:cs="Times New Roman"/>
                <w:color w:val="000000" w:themeColor="text1"/>
                <w:sz w:val="20"/>
                <w:szCs w:val="20"/>
                <w:lang w:val="sv-SE"/>
              </w:rPr>
              <w:t>/abdominal pain</w:t>
            </w:r>
          </w:p>
        </w:tc>
        <w:tc>
          <w:tcPr>
            <w:tcW w:w="1024" w:type="pct"/>
            <w:tcBorders>
              <w:top w:val="nil"/>
              <w:left w:val="nil"/>
              <w:bottom w:val="single" w:sz="8" w:space="0" w:color="auto"/>
              <w:right w:val="nil"/>
            </w:tcBorders>
            <w:shd w:val="clear" w:color="auto" w:fill="auto"/>
            <w:vAlign w:val="center"/>
            <w:hideMark/>
          </w:tcPr>
          <w:p w14:paraId="6843EA0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1076E7B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3CA5108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F7310BA" w14:textId="77777777" w:rsidTr="00AC2A72">
        <w:trPr>
          <w:trHeight w:val="318"/>
        </w:trPr>
        <w:tc>
          <w:tcPr>
            <w:tcW w:w="835" w:type="pct"/>
            <w:tcBorders>
              <w:top w:val="nil"/>
              <w:left w:val="nil"/>
              <w:bottom w:val="nil"/>
              <w:right w:val="nil"/>
            </w:tcBorders>
            <w:shd w:val="clear" w:color="auto" w:fill="auto"/>
            <w:vAlign w:val="center"/>
            <w:hideMark/>
          </w:tcPr>
          <w:p w14:paraId="4EB9088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B898E3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41</w:t>
            </w:r>
          </w:p>
        </w:tc>
        <w:tc>
          <w:tcPr>
            <w:tcW w:w="705" w:type="pct"/>
            <w:tcBorders>
              <w:top w:val="nil"/>
              <w:left w:val="nil"/>
              <w:bottom w:val="single" w:sz="8" w:space="0" w:color="auto"/>
              <w:right w:val="nil"/>
            </w:tcBorders>
            <w:shd w:val="clear" w:color="auto" w:fill="auto"/>
            <w:noWrap/>
            <w:vAlign w:val="center"/>
            <w:hideMark/>
          </w:tcPr>
          <w:p w14:paraId="5722C0E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Hip pain</w:t>
            </w:r>
          </w:p>
        </w:tc>
        <w:tc>
          <w:tcPr>
            <w:tcW w:w="1024" w:type="pct"/>
            <w:tcBorders>
              <w:top w:val="nil"/>
              <w:left w:val="nil"/>
              <w:bottom w:val="single" w:sz="8" w:space="0" w:color="auto"/>
              <w:right w:val="nil"/>
            </w:tcBorders>
            <w:shd w:val="clear" w:color="auto" w:fill="auto"/>
            <w:vAlign w:val="center"/>
            <w:hideMark/>
          </w:tcPr>
          <w:p w14:paraId="6B4E683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3A00856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4109C90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31A53C65" w14:textId="77777777" w:rsidTr="00AC2A72">
        <w:trPr>
          <w:trHeight w:val="318"/>
        </w:trPr>
        <w:tc>
          <w:tcPr>
            <w:tcW w:w="835" w:type="pct"/>
            <w:tcBorders>
              <w:top w:val="nil"/>
              <w:left w:val="nil"/>
              <w:bottom w:val="nil"/>
              <w:right w:val="nil"/>
            </w:tcBorders>
            <w:shd w:val="clear" w:color="auto" w:fill="auto"/>
            <w:vAlign w:val="center"/>
            <w:hideMark/>
          </w:tcPr>
          <w:p w14:paraId="6C5585F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4" w:space="0" w:color="auto"/>
              <w:right w:val="nil"/>
            </w:tcBorders>
            <w:shd w:val="clear" w:color="auto" w:fill="auto"/>
            <w:noWrap/>
            <w:vAlign w:val="center"/>
            <w:hideMark/>
          </w:tcPr>
          <w:p w14:paraId="280118C4"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42</w:t>
            </w:r>
          </w:p>
        </w:tc>
        <w:tc>
          <w:tcPr>
            <w:tcW w:w="705" w:type="pct"/>
            <w:tcBorders>
              <w:top w:val="nil"/>
              <w:left w:val="nil"/>
              <w:bottom w:val="single" w:sz="4" w:space="0" w:color="auto"/>
              <w:right w:val="nil"/>
            </w:tcBorders>
            <w:shd w:val="clear" w:color="auto" w:fill="auto"/>
            <w:noWrap/>
            <w:vAlign w:val="center"/>
            <w:hideMark/>
          </w:tcPr>
          <w:p w14:paraId="4D1FEE5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Knee</w:t>
            </w:r>
            <w:proofErr w:type="spellEnd"/>
            <w:r w:rsidRPr="005C5766">
              <w:rPr>
                <w:rFonts w:ascii="Times New Roman" w:eastAsia="Times New Roman" w:hAnsi="Times New Roman" w:cs="Times New Roman"/>
                <w:color w:val="000000" w:themeColor="text1"/>
                <w:sz w:val="20"/>
                <w:szCs w:val="20"/>
                <w:lang w:val="sv-SE"/>
              </w:rPr>
              <w:t xml:space="preserve"> pain</w:t>
            </w:r>
          </w:p>
        </w:tc>
        <w:tc>
          <w:tcPr>
            <w:tcW w:w="1024" w:type="pct"/>
            <w:tcBorders>
              <w:top w:val="nil"/>
              <w:left w:val="nil"/>
              <w:bottom w:val="single" w:sz="4" w:space="0" w:color="auto"/>
              <w:right w:val="nil"/>
            </w:tcBorders>
            <w:shd w:val="clear" w:color="auto" w:fill="auto"/>
            <w:vAlign w:val="center"/>
            <w:hideMark/>
          </w:tcPr>
          <w:p w14:paraId="5D07895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4" w:space="0" w:color="auto"/>
              <w:right w:val="nil"/>
            </w:tcBorders>
            <w:noWrap/>
            <w:vAlign w:val="center"/>
            <w:hideMark/>
          </w:tcPr>
          <w:p w14:paraId="052C097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4" w:space="0" w:color="auto"/>
              <w:right w:val="nil"/>
            </w:tcBorders>
            <w:shd w:val="clear" w:color="auto" w:fill="auto"/>
          </w:tcPr>
          <w:p w14:paraId="0573418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71695B84" w14:textId="77777777" w:rsidTr="00AC2A72">
        <w:trPr>
          <w:trHeight w:val="318"/>
        </w:trPr>
        <w:tc>
          <w:tcPr>
            <w:tcW w:w="835" w:type="pct"/>
            <w:tcBorders>
              <w:top w:val="nil"/>
              <w:left w:val="nil"/>
              <w:bottom w:val="nil"/>
              <w:right w:val="nil"/>
            </w:tcBorders>
            <w:shd w:val="clear" w:color="auto" w:fill="auto"/>
            <w:vAlign w:val="center"/>
            <w:hideMark/>
          </w:tcPr>
          <w:p w14:paraId="2B0AC78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single" w:sz="4" w:space="0" w:color="auto"/>
              <w:left w:val="nil"/>
              <w:bottom w:val="single" w:sz="8" w:space="0" w:color="auto"/>
              <w:right w:val="nil"/>
            </w:tcBorders>
            <w:shd w:val="clear" w:color="auto" w:fill="auto"/>
            <w:noWrap/>
            <w:vAlign w:val="center"/>
            <w:hideMark/>
          </w:tcPr>
          <w:p w14:paraId="57967CC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43</w:t>
            </w:r>
          </w:p>
        </w:tc>
        <w:tc>
          <w:tcPr>
            <w:tcW w:w="705" w:type="pct"/>
            <w:tcBorders>
              <w:top w:val="single" w:sz="4" w:space="0" w:color="auto"/>
              <w:left w:val="nil"/>
              <w:bottom w:val="single" w:sz="8" w:space="0" w:color="auto"/>
              <w:right w:val="nil"/>
            </w:tcBorders>
            <w:shd w:val="clear" w:color="auto" w:fill="auto"/>
            <w:noWrap/>
            <w:vAlign w:val="center"/>
            <w:hideMark/>
          </w:tcPr>
          <w:p w14:paraId="433D071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Whole-body</w:t>
            </w:r>
            <w:proofErr w:type="spellEnd"/>
            <w:r w:rsidRPr="005C5766">
              <w:rPr>
                <w:rFonts w:ascii="Times New Roman" w:eastAsia="Times New Roman" w:hAnsi="Times New Roman" w:cs="Times New Roman"/>
                <w:color w:val="000000" w:themeColor="text1"/>
                <w:sz w:val="20"/>
                <w:szCs w:val="20"/>
                <w:lang w:val="sv-SE"/>
              </w:rPr>
              <w:t xml:space="preserve"> pain</w:t>
            </w:r>
          </w:p>
        </w:tc>
        <w:tc>
          <w:tcPr>
            <w:tcW w:w="1024" w:type="pct"/>
            <w:tcBorders>
              <w:top w:val="single" w:sz="4" w:space="0" w:color="auto"/>
              <w:left w:val="nil"/>
              <w:bottom w:val="single" w:sz="8" w:space="0" w:color="auto"/>
              <w:right w:val="nil"/>
            </w:tcBorders>
            <w:shd w:val="clear" w:color="auto" w:fill="auto"/>
            <w:vAlign w:val="center"/>
            <w:hideMark/>
          </w:tcPr>
          <w:p w14:paraId="174553A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single" w:sz="4" w:space="0" w:color="auto"/>
              <w:left w:val="nil"/>
              <w:bottom w:val="single" w:sz="8" w:space="0" w:color="auto"/>
              <w:right w:val="nil"/>
            </w:tcBorders>
            <w:noWrap/>
            <w:vAlign w:val="center"/>
            <w:hideMark/>
          </w:tcPr>
          <w:p w14:paraId="59A5CDE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single" w:sz="4" w:space="0" w:color="auto"/>
              <w:left w:val="nil"/>
              <w:bottom w:val="single" w:sz="8" w:space="0" w:color="auto"/>
              <w:right w:val="nil"/>
            </w:tcBorders>
            <w:shd w:val="clear" w:color="auto" w:fill="auto"/>
          </w:tcPr>
          <w:p w14:paraId="48DA152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221077B5" w14:textId="77777777" w:rsidTr="00AC2A72">
        <w:trPr>
          <w:trHeight w:val="318"/>
        </w:trPr>
        <w:tc>
          <w:tcPr>
            <w:tcW w:w="835" w:type="pct"/>
            <w:tcBorders>
              <w:top w:val="nil"/>
              <w:left w:val="nil"/>
              <w:bottom w:val="nil"/>
              <w:right w:val="nil"/>
            </w:tcBorders>
            <w:shd w:val="clear" w:color="auto" w:fill="auto"/>
            <w:vAlign w:val="center"/>
            <w:hideMark/>
          </w:tcPr>
          <w:p w14:paraId="71E8D08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0B95F6AA"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44</w:t>
            </w:r>
          </w:p>
        </w:tc>
        <w:tc>
          <w:tcPr>
            <w:tcW w:w="705" w:type="pct"/>
            <w:tcBorders>
              <w:top w:val="nil"/>
              <w:left w:val="nil"/>
              <w:bottom w:val="single" w:sz="8" w:space="0" w:color="auto"/>
              <w:right w:val="nil"/>
            </w:tcBorders>
            <w:shd w:val="clear" w:color="auto" w:fill="auto"/>
            <w:noWrap/>
            <w:vAlign w:val="center"/>
            <w:hideMark/>
          </w:tcPr>
          <w:p w14:paraId="13247CD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Facial</w:t>
            </w:r>
            <w:proofErr w:type="spellEnd"/>
            <w:r w:rsidRPr="005C5766">
              <w:rPr>
                <w:rFonts w:ascii="Times New Roman" w:eastAsia="Times New Roman" w:hAnsi="Times New Roman" w:cs="Times New Roman"/>
                <w:color w:val="000000" w:themeColor="text1"/>
                <w:sz w:val="20"/>
                <w:szCs w:val="20"/>
                <w:lang w:val="sv-SE"/>
              </w:rPr>
              <w:t xml:space="preserve"> pain</w:t>
            </w:r>
          </w:p>
        </w:tc>
        <w:tc>
          <w:tcPr>
            <w:tcW w:w="1024" w:type="pct"/>
            <w:tcBorders>
              <w:top w:val="nil"/>
              <w:left w:val="nil"/>
              <w:bottom w:val="single" w:sz="8" w:space="0" w:color="auto"/>
              <w:right w:val="nil"/>
            </w:tcBorders>
            <w:shd w:val="clear" w:color="auto" w:fill="auto"/>
            <w:vAlign w:val="center"/>
            <w:hideMark/>
          </w:tcPr>
          <w:p w14:paraId="79D6674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3145BFF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5BE2ACE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8911E96" w14:textId="77777777" w:rsidTr="00AC2A72">
        <w:trPr>
          <w:trHeight w:val="318"/>
        </w:trPr>
        <w:tc>
          <w:tcPr>
            <w:tcW w:w="835" w:type="pct"/>
            <w:tcBorders>
              <w:top w:val="nil"/>
              <w:left w:val="nil"/>
              <w:bottom w:val="nil"/>
              <w:right w:val="nil"/>
            </w:tcBorders>
            <w:shd w:val="clear" w:color="auto" w:fill="auto"/>
            <w:vAlign w:val="center"/>
            <w:hideMark/>
          </w:tcPr>
          <w:p w14:paraId="6CCD276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156D93A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45</w:t>
            </w:r>
          </w:p>
        </w:tc>
        <w:tc>
          <w:tcPr>
            <w:tcW w:w="705" w:type="pct"/>
            <w:tcBorders>
              <w:top w:val="nil"/>
              <w:left w:val="nil"/>
              <w:bottom w:val="single" w:sz="8" w:space="0" w:color="auto"/>
              <w:right w:val="nil"/>
            </w:tcBorders>
            <w:shd w:val="clear" w:color="auto" w:fill="auto"/>
            <w:noWrap/>
            <w:vAlign w:val="center"/>
            <w:hideMark/>
          </w:tcPr>
          <w:p w14:paraId="27C6439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Sciatica</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7C1C9E9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70FE29A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618FE6A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1CC8BD71" w14:textId="77777777" w:rsidTr="00AC2A72">
        <w:trPr>
          <w:trHeight w:val="318"/>
        </w:trPr>
        <w:tc>
          <w:tcPr>
            <w:tcW w:w="835" w:type="pct"/>
            <w:tcBorders>
              <w:top w:val="single" w:sz="4" w:space="0" w:color="auto"/>
              <w:left w:val="nil"/>
              <w:bottom w:val="nil"/>
              <w:right w:val="nil"/>
            </w:tcBorders>
            <w:shd w:val="clear" w:color="auto" w:fill="auto"/>
            <w:vAlign w:val="center"/>
            <w:hideMark/>
          </w:tcPr>
          <w:p w14:paraId="224F52FC" w14:textId="77777777" w:rsidR="00AC2A72" w:rsidRPr="005C5766" w:rsidRDefault="00AC2A72" w:rsidP="00A3667B">
            <w:pPr>
              <w:spacing w:after="0" w:line="240" w:lineRule="auto"/>
              <w:jc w:val="right"/>
              <w:rPr>
                <w:rFonts w:ascii="Times New Roman" w:eastAsia="Times New Roman" w:hAnsi="Times New Roman" w:cs="Times New Roman"/>
                <w:i/>
                <w:iCs/>
                <w:color w:val="000000" w:themeColor="text1"/>
                <w:sz w:val="20"/>
                <w:szCs w:val="20"/>
                <w:lang w:val="en-US"/>
              </w:rPr>
            </w:pPr>
            <w:r w:rsidRPr="005C5766">
              <w:rPr>
                <w:rFonts w:ascii="Times New Roman" w:eastAsia="Times New Roman" w:hAnsi="Times New Roman" w:cs="Times New Roman"/>
                <w:i/>
                <w:iCs/>
                <w:color w:val="000000" w:themeColor="text1"/>
                <w:sz w:val="20"/>
                <w:szCs w:val="20"/>
              </w:rPr>
              <w:t>Gastrointestinal</w:t>
            </w:r>
          </w:p>
        </w:tc>
        <w:tc>
          <w:tcPr>
            <w:tcW w:w="390" w:type="pct"/>
            <w:tcBorders>
              <w:top w:val="nil"/>
              <w:left w:val="nil"/>
              <w:bottom w:val="single" w:sz="8" w:space="0" w:color="auto"/>
              <w:right w:val="nil"/>
            </w:tcBorders>
            <w:shd w:val="clear" w:color="auto" w:fill="auto"/>
            <w:noWrap/>
            <w:vAlign w:val="center"/>
            <w:hideMark/>
          </w:tcPr>
          <w:p w14:paraId="582F5600"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46</w:t>
            </w:r>
          </w:p>
        </w:tc>
        <w:tc>
          <w:tcPr>
            <w:tcW w:w="705" w:type="pct"/>
            <w:tcBorders>
              <w:top w:val="nil"/>
              <w:left w:val="nil"/>
              <w:bottom w:val="single" w:sz="8" w:space="0" w:color="auto"/>
              <w:right w:val="nil"/>
            </w:tcBorders>
            <w:shd w:val="clear" w:color="auto" w:fill="auto"/>
            <w:noWrap/>
            <w:vAlign w:val="center"/>
            <w:hideMark/>
          </w:tcPr>
          <w:p w14:paraId="2B0330A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Gastric</w:t>
            </w:r>
            <w:proofErr w:type="spellEnd"/>
            <w:r w:rsidRPr="005C5766">
              <w:rPr>
                <w:rFonts w:ascii="Times New Roman" w:eastAsia="Times New Roman" w:hAnsi="Times New Roman" w:cs="Times New Roman"/>
                <w:color w:val="000000" w:themeColor="text1"/>
                <w:sz w:val="20"/>
                <w:szCs w:val="20"/>
                <w:lang w:val="sv-SE"/>
              </w:rPr>
              <w:t xml:space="preserve"> reflux *</w:t>
            </w:r>
          </w:p>
        </w:tc>
        <w:tc>
          <w:tcPr>
            <w:tcW w:w="1024" w:type="pct"/>
            <w:tcBorders>
              <w:top w:val="nil"/>
              <w:left w:val="nil"/>
              <w:bottom w:val="single" w:sz="8" w:space="0" w:color="auto"/>
              <w:right w:val="nil"/>
            </w:tcBorders>
            <w:shd w:val="clear" w:color="auto" w:fill="auto"/>
            <w:vAlign w:val="center"/>
            <w:hideMark/>
          </w:tcPr>
          <w:p w14:paraId="346DD9F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754FE97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15BD5DE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B431B2E" w14:textId="77777777" w:rsidTr="00AC2A72">
        <w:trPr>
          <w:trHeight w:val="318"/>
        </w:trPr>
        <w:tc>
          <w:tcPr>
            <w:tcW w:w="835" w:type="pct"/>
            <w:tcBorders>
              <w:top w:val="nil"/>
              <w:left w:val="nil"/>
              <w:bottom w:val="nil"/>
              <w:right w:val="nil"/>
            </w:tcBorders>
            <w:shd w:val="clear" w:color="auto" w:fill="auto"/>
            <w:vAlign w:val="center"/>
            <w:hideMark/>
          </w:tcPr>
          <w:p w14:paraId="5C184CF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2B4CE94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47</w:t>
            </w:r>
          </w:p>
        </w:tc>
        <w:tc>
          <w:tcPr>
            <w:tcW w:w="705" w:type="pct"/>
            <w:tcBorders>
              <w:top w:val="nil"/>
              <w:left w:val="nil"/>
              <w:bottom w:val="single" w:sz="8" w:space="0" w:color="auto"/>
              <w:right w:val="nil"/>
            </w:tcBorders>
            <w:shd w:val="clear" w:color="auto" w:fill="auto"/>
            <w:noWrap/>
            <w:vAlign w:val="center"/>
            <w:hideMark/>
          </w:tcPr>
          <w:p w14:paraId="409D60C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Hiatus hernia *</w:t>
            </w:r>
          </w:p>
        </w:tc>
        <w:tc>
          <w:tcPr>
            <w:tcW w:w="1024" w:type="pct"/>
            <w:tcBorders>
              <w:top w:val="nil"/>
              <w:left w:val="nil"/>
              <w:bottom w:val="single" w:sz="8" w:space="0" w:color="auto"/>
              <w:right w:val="nil"/>
            </w:tcBorders>
            <w:shd w:val="clear" w:color="auto" w:fill="auto"/>
            <w:vAlign w:val="center"/>
            <w:hideMark/>
          </w:tcPr>
          <w:p w14:paraId="7097211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70DD44E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73A9FC5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553473AA" w14:textId="77777777" w:rsidTr="00AC2A72">
        <w:trPr>
          <w:trHeight w:val="318"/>
        </w:trPr>
        <w:tc>
          <w:tcPr>
            <w:tcW w:w="835" w:type="pct"/>
            <w:tcBorders>
              <w:top w:val="nil"/>
              <w:left w:val="nil"/>
              <w:bottom w:val="nil"/>
              <w:right w:val="nil"/>
            </w:tcBorders>
            <w:shd w:val="clear" w:color="auto" w:fill="auto"/>
            <w:vAlign w:val="center"/>
            <w:hideMark/>
          </w:tcPr>
          <w:p w14:paraId="387691B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
        </w:tc>
        <w:tc>
          <w:tcPr>
            <w:tcW w:w="390" w:type="pct"/>
            <w:tcBorders>
              <w:top w:val="nil"/>
              <w:left w:val="nil"/>
              <w:bottom w:val="single" w:sz="8" w:space="0" w:color="auto"/>
              <w:right w:val="nil"/>
            </w:tcBorders>
            <w:shd w:val="clear" w:color="auto" w:fill="auto"/>
            <w:noWrap/>
            <w:vAlign w:val="center"/>
            <w:hideMark/>
          </w:tcPr>
          <w:p w14:paraId="37C224A7"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48</w:t>
            </w:r>
          </w:p>
        </w:tc>
        <w:tc>
          <w:tcPr>
            <w:tcW w:w="705" w:type="pct"/>
            <w:tcBorders>
              <w:top w:val="nil"/>
              <w:left w:val="nil"/>
              <w:bottom w:val="single" w:sz="8" w:space="0" w:color="auto"/>
              <w:right w:val="nil"/>
            </w:tcBorders>
            <w:shd w:val="clear" w:color="auto" w:fill="auto"/>
            <w:noWrap/>
            <w:vAlign w:val="center"/>
            <w:hideMark/>
          </w:tcPr>
          <w:p w14:paraId="2E04F37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Gall </w:t>
            </w:r>
            <w:proofErr w:type="spellStart"/>
            <w:r w:rsidRPr="005C5766">
              <w:rPr>
                <w:rFonts w:ascii="Times New Roman" w:eastAsia="Times New Roman" w:hAnsi="Times New Roman" w:cs="Times New Roman"/>
                <w:color w:val="000000" w:themeColor="text1"/>
                <w:sz w:val="20"/>
                <w:szCs w:val="20"/>
                <w:lang w:val="sv-SE"/>
              </w:rPr>
              <w:t>stones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0EFCB2B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0F60B67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0C452F4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r w:rsidR="005C5766" w:rsidRPr="005C5766" w14:paraId="6F55BDC5" w14:textId="77777777" w:rsidTr="00AC2A72">
        <w:trPr>
          <w:trHeight w:val="318"/>
        </w:trPr>
        <w:tc>
          <w:tcPr>
            <w:tcW w:w="835" w:type="pct"/>
            <w:tcBorders>
              <w:top w:val="nil"/>
              <w:left w:val="nil"/>
              <w:bottom w:val="single" w:sz="4" w:space="0" w:color="auto"/>
              <w:right w:val="nil"/>
            </w:tcBorders>
            <w:shd w:val="clear" w:color="auto" w:fill="auto"/>
            <w:vAlign w:val="center"/>
            <w:hideMark/>
          </w:tcPr>
          <w:p w14:paraId="584620AA"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 </w:t>
            </w:r>
          </w:p>
        </w:tc>
        <w:tc>
          <w:tcPr>
            <w:tcW w:w="390" w:type="pct"/>
            <w:tcBorders>
              <w:top w:val="nil"/>
              <w:left w:val="nil"/>
              <w:bottom w:val="single" w:sz="8" w:space="0" w:color="auto"/>
              <w:right w:val="nil"/>
            </w:tcBorders>
            <w:shd w:val="clear" w:color="auto" w:fill="auto"/>
            <w:noWrap/>
            <w:vAlign w:val="center"/>
            <w:hideMark/>
          </w:tcPr>
          <w:p w14:paraId="156006C8"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rPr>
              <w:t>49</w:t>
            </w:r>
          </w:p>
        </w:tc>
        <w:tc>
          <w:tcPr>
            <w:tcW w:w="705" w:type="pct"/>
            <w:tcBorders>
              <w:top w:val="nil"/>
              <w:left w:val="nil"/>
              <w:bottom w:val="single" w:sz="8" w:space="0" w:color="auto"/>
              <w:right w:val="nil"/>
            </w:tcBorders>
            <w:shd w:val="clear" w:color="auto" w:fill="auto"/>
            <w:noWrap/>
            <w:vAlign w:val="center"/>
            <w:hideMark/>
          </w:tcPr>
          <w:p w14:paraId="1FF0E52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Diverticulitis</w:t>
            </w:r>
            <w:proofErr w:type="spellEnd"/>
            <w:r w:rsidRPr="005C5766">
              <w:rPr>
                <w:rFonts w:ascii="Times New Roman" w:eastAsia="Times New Roman" w:hAnsi="Times New Roman" w:cs="Times New Roman"/>
                <w:color w:val="000000" w:themeColor="text1"/>
                <w:sz w:val="20"/>
                <w:szCs w:val="20"/>
                <w:lang w:val="sv-SE"/>
              </w:rPr>
              <w:t xml:space="preserve"> *</w:t>
            </w:r>
          </w:p>
        </w:tc>
        <w:tc>
          <w:tcPr>
            <w:tcW w:w="1024" w:type="pct"/>
            <w:tcBorders>
              <w:top w:val="nil"/>
              <w:left w:val="nil"/>
              <w:bottom w:val="single" w:sz="8" w:space="0" w:color="auto"/>
              <w:right w:val="nil"/>
            </w:tcBorders>
            <w:shd w:val="clear" w:color="auto" w:fill="auto"/>
            <w:vAlign w:val="center"/>
            <w:hideMark/>
          </w:tcPr>
          <w:p w14:paraId="7793A90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1900" w:type="pct"/>
            <w:tcBorders>
              <w:top w:val="nil"/>
              <w:left w:val="nil"/>
              <w:bottom w:val="single" w:sz="8" w:space="0" w:color="auto"/>
              <w:right w:val="nil"/>
            </w:tcBorders>
            <w:noWrap/>
            <w:vAlign w:val="center"/>
            <w:hideMark/>
          </w:tcPr>
          <w:p w14:paraId="76C7B97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146" w:type="pct"/>
            <w:tcBorders>
              <w:top w:val="nil"/>
              <w:left w:val="nil"/>
              <w:bottom w:val="single" w:sz="8" w:space="0" w:color="auto"/>
              <w:right w:val="nil"/>
            </w:tcBorders>
            <w:shd w:val="clear" w:color="auto" w:fill="auto"/>
          </w:tcPr>
          <w:p w14:paraId="67241C1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r>
    </w:tbl>
    <w:p w14:paraId="475E2999" w14:textId="77777777" w:rsidR="00AC2A72" w:rsidRPr="005C5766" w:rsidRDefault="00AC2A72" w:rsidP="00AC2A72">
      <w:pPr>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 xml:space="preserve">† Numbers indicate data availability in the whole cohort (from total </w:t>
      </w:r>
      <w:r w:rsidRPr="005C5766">
        <w:rPr>
          <w:rFonts w:ascii="Times New Roman" w:hAnsi="Times New Roman" w:cs="Times New Roman"/>
          <w:i/>
          <w:iCs/>
          <w:color w:val="000000" w:themeColor="text1"/>
          <w:sz w:val="20"/>
          <w:szCs w:val="20"/>
        </w:rPr>
        <w:t>N</w:t>
      </w:r>
      <w:r w:rsidRPr="005C5766">
        <w:rPr>
          <w:rFonts w:ascii="Times New Roman" w:hAnsi="Times New Roman" w:cs="Times New Roman"/>
          <w:color w:val="000000" w:themeColor="text1"/>
          <w:sz w:val="20"/>
          <w:szCs w:val="20"/>
        </w:rPr>
        <w:t xml:space="preserve"> = 502,412) </w:t>
      </w:r>
    </w:p>
    <w:p w14:paraId="026EB651" w14:textId="77777777" w:rsidR="00AC2A72" w:rsidRPr="005C5766" w:rsidRDefault="00AC2A72" w:rsidP="00AC2A72">
      <w:pPr>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 xml:space="preserve">* Participants reported medically diagnosed conditions for these items </w:t>
      </w:r>
    </w:p>
    <w:p w14:paraId="51D2A4E7" w14:textId="39686B7A" w:rsidR="00AC2A72" w:rsidRPr="005C5766" w:rsidRDefault="00AC2A72" w:rsidP="00AC2A72">
      <w:pPr>
        <w:rPr>
          <w:rFonts w:ascii="Times New Roman" w:hAnsi="Times New Roman" w:cs="Times New Roman"/>
          <w:color w:val="000000" w:themeColor="text1"/>
          <w:sz w:val="24"/>
          <w:szCs w:val="24"/>
        </w:rPr>
      </w:pPr>
    </w:p>
    <w:p w14:paraId="724D3379" w14:textId="089D2D82" w:rsidR="00AC2A72" w:rsidRPr="005C5766" w:rsidRDefault="00AC2A72" w:rsidP="00B657A1">
      <w:pPr>
        <w:rPr>
          <w:rFonts w:ascii="Arial" w:hAnsi="Arial" w:cs="Arial"/>
          <w:b/>
          <w:bCs/>
          <w:color w:val="000000" w:themeColor="text1"/>
        </w:rPr>
      </w:pPr>
      <w:r w:rsidRPr="005C5766">
        <w:rPr>
          <w:rFonts w:ascii="Arial" w:hAnsi="Arial" w:cs="Arial"/>
          <w:b/>
          <w:bCs/>
          <w:color w:val="000000" w:themeColor="text1"/>
        </w:rPr>
        <w:t xml:space="preserve">Supplementary Material </w:t>
      </w:r>
      <w:r w:rsidRPr="005C5766">
        <w:rPr>
          <w:rFonts w:ascii="Arial" w:hAnsi="Arial" w:cs="Arial"/>
          <w:b/>
          <w:bCs/>
          <w:color w:val="000000" w:themeColor="text1"/>
        </w:rPr>
        <w:t>B:</w:t>
      </w:r>
    </w:p>
    <w:p w14:paraId="72BC114F" w14:textId="7A52B36B" w:rsidR="00AC2A72" w:rsidRPr="005C5766" w:rsidRDefault="00AC2A72" w:rsidP="00AC2A72">
      <w:pPr>
        <w:rPr>
          <w:b/>
          <w:color w:val="000000" w:themeColor="text1"/>
          <w:lang w:val="en-US"/>
        </w:rPr>
      </w:pPr>
      <w:r w:rsidRPr="005C5766">
        <w:rPr>
          <w:rFonts w:ascii="Times New Roman" w:hAnsi="Times New Roman" w:cs="Times New Roman"/>
          <w:b/>
          <w:color w:val="000000" w:themeColor="text1"/>
          <w:sz w:val="24"/>
          <w:szCs w:val="24"/>
        </w:rPr>
        <w:t>Table</w:t>
      </w:r>
      <w:r w:rsidRPr="005C5766">
        <w:rPr>
          <w:rFonts w:ascii="Times New Roman" w:hAnsi="Times New Roman" w:cs="Times New Roman"/>
          <w:b/>
          <w:color w:val="000000" w:themeColor="text1"/>
          <w:sz w:val="24"/>
          <w:szCs w:val="24"/>
        </w:rPr>
        <w:t xml:space="preserve">: </w:t>
      </w:r>
      <w:r w:rsidRPr="005C5766">
        <w:rPr>
          <w:rFonts w:ascii="Times New Roman" w:hAnsi="Times New Roman" w:cs="Times New Roman"/>
          <w:b/>
          <w:color w:val="000000" w:themeColor="text1"/>
          <w:sz w:val="24"/>
          <w:szCs w:val="24"/>
          <w:lang w:val="en-US"/>
        </w:rPr>
        <w:t>Questionnaire items from the baseline UK Biobank assessment used to compose the Physical Frailty Phenotype</w:t>
      </w:r>
      <w:r w:rsidRPr="005C5766">
        <w:rPr>
          <w:b/>
          <w:color w:val="000000" w:themeColor="text1"/>
          <w:lang w:val="en-US"/>
        </w:rPr>
        <w:t xml:space="preserve"> </w:t>
      </w:r>
    </w:p>
    <w:tbl>
      <w:tblPr>
        <w:tblW w:w="0" w:type="auto"/>
        <w:tblInd w:w="-709" w:type="dxa"/>
        <w:tblLook w:val="04A0" w:firstRow="1" w:lastRow="0" w:firstColumn="1" w:lastColumn="0" w:noHBand="0" w:noVBand="1"/>
      </w:tblPr>
      <w:tblGrid>
        <w:gridCol w:w="1116"/>
        <w:gridCol w:w="1131"/>
        <w:gridCol w:w="2684"/>
        <w:gridCol w:w="2366"/>
        <w:gridCol w:w="2216"/>
        <w:gridCol w:w="222"/>
      </w:tblGrid>
      <w:tr w:rsidR="005C5766" w:rsidRPr="005C5766" w14:paraId="092F4A98" w14:textId="77777777" w:rsidTr="00A3667B">
        <w:trPr>
          <w:trHeight w:val="318"/>
        </w:trPr>
        <w:tc>
          <w:tcPr>
            <w:tcW w:w="0" w:type="auto"/>
            <w:tcBorders>
              <w:top w:val="single" w:sz="8" w:space="0" w:color="auto"/>
              <w:left w:val="nil"/>
              <w:bottom w:val="single" w:sz="8" w:space="0" w:color="auto"/>
              <w:right w:val="nil"/>
            </w:tcBorders>
            <w:shd w:val="clear" w:color="auto" w:fill="auto"/>
            <w:vAlign w:val="center"/>
            <w:hideMark/>
          </w:tcPr>
          <w:p w14:paraId="33F1046D"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r w:rsidRPr="005C5766">
              <w:rPr>
                <w:rFonts w:ascii="Times New Roman" w:eastAsia="Times New Roman" w:hAnsi="Times New Roman" w:cs="Times New Roman"/>
                <w:b/>
                <w:bCs/>
                <w:color w:val="000000" w:themeColor="text1"/>
                <w:sz w:val="20"/>
                <w:szCs w:val="20"/>
                <w:lang w:val="en-US"/>
              </w:rPr>
              <w:t>Type of deficit</w:t>
            </w:r>
          </w:p>
        </w:tc>
        <w:tc>
          <w:tcPr>
            <w:tcW w:w="0" w:type="auto"/>
            <w:tcBorders>
              <w:top w:val="single" w:sz="8" w:space="0" w:color="auto"/>
              <w:left w:val="nil"/>
              <w:bottom w:val="single" w:sz="8" w:space="0" w:color="auto"/>
              <w:right w:val="nil"/>
            </w:tcBorders>
          </w:tcPr>
          <w:p w14:paraId="4043A5D6"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roofErr w:type="spellStart"/>
            <w:r w:rsidRPr="005C5766">
              <w:rPr>
                <w:rFonts w:ascii="Times New Roman" w:eastAsia="Times New Roman" w:hAnsi="Times New Roman" w:cs="Times New Roman"/>
                <w:b/>
                <w:bCs/>
                <w:color w:val="000000" w:themeColor="text1"/>
                <w:sz w:val="20"/>
                <w:szCs w:val="20"/>
                <w:lang w:val="sv-SE"/>
              </w:rPr>
              <w:t>Question</w:t>
            </w:r>
            <w:proofErr w:type="spellEnd"/>
          </w:p>
        </w:tc>
        <w:tc>
          <w:tcPr>
            <w:tcW w:w="2026" w:type="dxa"/>
            <w:tcBorders>
              <w:top w:val="single" w:sz="8" w:space="0" w:color="auto"/>
              <w:left w:val="nil"/>
              <w:bottom w:val="single" w:sz="8" w:space="0" w:color="auto"/>
              <w:right w:val="nil"/>
            </w:tcBorders>
          </w:tcPr>
          <w:p w14:paraId="7E3DCD38"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roofErr w:type="spellStart"/>
            <w:r w:rsidRPr="005C5766">
              <w:rPr>
                <w:rFonts w:ascii="Times New Roman" w:eastAsia="Times New Roman" w:hAnsi="Times New Roman" w:cs="Times New Roman"/>
                <w:b/>
                <w:bCs/>
                <w:color w:val="000000" w:themeColor="text1"/>
                <w:sz w:val="20"/>
                <w:szCs w:val="20"/>
                <w:lang w:val="sv-SE"/>
              </w:rPr>
              <w:t>Response</w:t>
            </w:r>
            <w:proofErr w:type="spellEnd"/>
          </w:p>
        </w:tc>
        <w:tc>
          <w:tcPr>
            <w:tcW w:w="1943" w:type="dxa"/>
            <w:tcBorders>
              <w:top w:val="single" w:sz="8" w:space="0" w:color="auto"/>
              <w:left w:val="nil"/>
              <w:bottom w:val="single" w:sz="8" w:space="0" w:color="auto"/>
              <w:right w:val="nil"/>
            </w:tcBorders>
            <w:shd w:val="clear" w:color="auto" w:fill="auto"/>
            <w:noWrap/>
            <w:vAlign w:val="center"/>
            <w:hideMark/>
          </w:tcPr>
          <w:p w14:paraId="23F6CC51"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roofErr w:type="spellStart"/>
            <w:r w:rsidRPr="005C5766">
              <w:rPr>
                <w:rFonts w:ascii="Times New Roman" w:eastAsia="Times New Roman" w:hAnsi="Times New Roman" w:cs="Times New Roman"/>
                <w:b/>
                <w:bCs/>
                <w:color w:val="000000" w:themeColor="text1"/>
                <w:sz w:val="20"/>
                <w:szCs w:val="20"/>
                <w:lang w:val="sv-SE"/>
              </w:rPr>
              <w:t>Categories</w:t>
            </w:r>
            <w:proofErr w:type="spellEnd"/>
          </w:p>
        </w:tc>
        <w:tc>
          <w:tcPr>
            <w:tcW w:w="0" w:type="auto"/>
            <w:tcBorders>
              <w:top w:val="single" w:sz="8" w:space="0" w:color="auto"/>
              <w:left w:val="nil"/>
              <w:bottom w:val="single" w:sz="8" w:space="0" w:color="auto"/>
              <w:right w:val="nil"/>
            </w:tcBorders>
            <w:shd w:val="clear" w:color="auto" w:fill="auto"/>
            <w:noWrap/>
            <w:vAlign w:val="center"/>
            <w:hideMark/>
          </w:tcPr>
          <w:p w14:paraId="4E08F35A"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en-US"/>
              </w:rPr>
            </w:pPr>
            <w:proofErr w:type="spellStart"/>
            <w:r w:rsidRPr="005C5766">
              <w:rPr>
                <w:rFonts w:ascii="Times New Roman" w:eastAsia="Times New Roman" w:hAnsi="Times New Roman" w:cs="Times New Roman"/>
                <w:b/>
                <w:bCs/>
                <w:color w:val="000000" w:themeColor="text1"/>
                <w:sz w:val="20"/>
                <w:szCs w:val="20"/>
                <w:lang w:val="sv-SE"/>
              </w:rPr>
              <w:t>Coding</w:t>
            </w:r>
            <w:proofErr w:type="spellEnd"/>
            <w:r w:rsidRPr="005C5766">
              <w:rPr>
                <w:rFonts w:ascii="Times New Roman" w:eastAsia="Times New Roman" w:hAnsi="Times New Roman" w:cs="Times New Roman"/>
                <w:b/>
                <w:bCs/>
                <w:color w:val="000000" w:themeColor="text1"/>
                <w:sz w:val="20"/>
                <w:szCs w:val="20"/>
                <w:lang w:val="sv-SE"/>
              </w:rPr>
              <w:t xml:space="preserve"> in the PFP item</w:t>
            </w:r>
          </w:p>
        </w:tc>
        <w:tc>
          <w:tcPr>
            <w:tcW w:w="0" w:type="auto"/>
            <w:tcBorders>
              <w:top w:val="single" w:sz="8" w:space="0" w:color="auto"/>
              <w:left w:val="nil"/>
              <w:bottom w:val="single" w:sz="8" w:space="0" w:color="auto"/>
              <w:right w:val="nil"/>
            </w:tcBorders>
          </w:tcPr>
          <w:p w14:paraId="486C98D0"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14801D27" w14:textId="77777777" w:rsidTr="00A3667B">
        <w:trPr>
          <w:trHeight w:val="318"/>
        </w:trPr>
        <w:tc>
          <w:tcPr>
            <w:tcW w:w="0" w:type="auto"/>
            <w:tcBorders>
              <w:top w:val="single" w:sz="8" w:space="0" w:color="auto"/>
              <w:left w:val="nil"/>
              <w:bottom w:val="single" w:sz="8" w:space="0" w:color="auto"/>
              <w:right w:val="nil"/>
            </w:tcBorders>
            <w:shd w:val="clear" w:color="auto" w:fill="auto"/>
            <w:vAlign w:val="center"/>
          </w:tcPr>
          <w:p w14:paraId="764D535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Weight loss</w:t>
            </w:r>
          </w:p>
        </w:tc>
        <w:tc>
          <w:tcPr>
            <w:tcW w:w="0" w:type="auto"/>
            <w:tcBorders>
              <w:top w:val="single" w:sz="8" w:space="0" w:color="auto"/>
              <w:left w:val="nil"/>
              <w:bottom w:val="single" w:sz="8" w:space="0" w:color="auto"/>
              <w:right w:val="nil"/>
            </w:tcBorders>
          </w:tcPr>
          <w:p w14:paraId="0F829A8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w:t>
            </w:r>
            <w:proofErr w:type="spellStart"/>
            <w:r w:rsidRPr="005C5766">
              <w:rPr>
                <w:rFonts w:ascii="Times New Roman" w:eastAsia="Times New Roman" w:hAnsi="Times New Roman" w:cs="Times New Roman"/>
                <w:color w:val="000000" w:themeColor="text1"/>
                <w:sz w:val="20"/>
                <w:szCs w:val="20"/>
                <w:lang w:val="sv-SE"/>
              </w:rPr>
              <w:t>Compared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with</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one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year</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ago</w:t>
            </w:r>
            <w:proofErr w:type="spellEnd"/>
            <w:r w:rsidRPr="005C5766">
              <w:rPr>
                <w:rFonts w:ascii="Times New Roman" w:eastAsia="Times New Roman" w:hAnsi="Times New Roman" w:cs="Times New Roman"/>
                <w:color w:val="000000" w:themeColor="text1"/>
                <w:sz w:val="20"/>
                <w:szCs w:val="20"/>
                <w:lang w:val="sv-SE"/>
              </w:rPr>
              <w:t xml:space="preserve">, has </w:t>
            </w:r>
            <w:proofErr w:type="spellStart"/>
            <w:r w:rsidRPr="005C5766">
              <w:rPr>
                <w:rFonts w:ascii="Times New Roman" w:eastAsia="Times New Roman" w:hAnsi="Times New Roman" w:cs="Times New Roman"/>
                <w:color w:val="000000" w:themeColor="text1"/>
                <w:sz w:val="20"/>
                <w:szCs w:val="20"/>
                <w:lang w:val="sv-SE"/>
              </w:rPr>
              <w:t>your</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weight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changed</w:t>
            </w:r>
            <w:proofErr w:type="spellEnd"/>
            <w:r w:rsidRPr="005C5766">
              <w:rPr>
                <w:rFonts w:ascii="Times New Roman" w:eastAsia="Times New Roman" w:hAnsi="Times New Roman" w:cs="Times New Roman"/>
                <w:color w:val="000000" w:themeColor="text1"/>
                <w:sz w:val="20"/>
                <w:szCs w:val="20"/>
                <w:lang w:val="sv-SE"/>
              </w:rPr>
              <w:t>?"</w:t>
            </w:r>
          </w:p>
        </w:tc>
        <w:tc>
          <w:tcPr>
            <w:tcW w:w="0" w:type="auto"/>
            <w:tcBorders>
              <w:top w:val="single" w:sz="8" w:space="0" w:color="auto"/>
              <w:left w:val="nil"/>
              <w:bottom w:val="single" w:sz="8" w:space="0" w:color="auto"/>
              <w:right w:val="nil"/>
            </w:tcBorders>
          </w:tcPr>
          <w:tbl>
            <w:tblPr>
              <w:tblW w:w="0" w:type="auto"/>
              <w:tblCellSpacing w:w="10" w:type="dxa"/>
              <w:tblCellMar>
                <w:top w:w="15" w:type="dxa"/>
                <w:left w:w="15" w:type="dxa"/>
                <w:bottom w:w="15" w:type="dxa"/>
                <w:right w:w="15" w:type="dxa"/>
              </w:tblCellMar>
              <w:tblLook w:val="04A0" w:firstRow="1" w:lastRow="0" w:firstColumn="1" w:lastColumn="0" w:noHBand="0" w:noVBand="1"/>
            </w:tblPr>
            <w:tblGrid>
              <w:gridCol w:w="683"/>
              <w:gridCol w:w="997"/>
            </w:tblGrid>
            <w:tr w:rsidR="005C5766" w:rsidRPr="005C5766" w14:paraId="26C5DAC9" w14:textId="77777777" w:rsidTr="00A3667B">
              <w:trPr>
                <w:trHeight w:val="390"/>
                <w:tblCellSpacing w:w="10" w:type="dxa"/>
              </w:trPr>
              <w:tc>
                <w:tcPr>
                  <w:tcW w:w="0" w:type="auto"/>
                  <w:vAlign w:val="center"/>
                  <w:hideMark/>
                </w:tcPr>
                <w:p w14:paraId="206E0A60" w14:textId="77777777" w:rsidR="00AC2A72" w:rsidRPr="005C5766" w:rsidRDefault="00AC2A72" w:rsidP="00A3667B">
                  <w:pPr>
                    <w:spacing w:after="0" w:line="240" w:lineRule="auto"/>
                    <w:jc w:val="center"/>
                    <w:rPr>
                      <w:rFonts w:ascii="Times New Roman" w:eastAsia="Times New Roman" w:hAnsi="Times New Roman" w:cs="Times New Roman"/>
                      <w:b/>
                      <w:bCs/>
                      <w:color w:val="000000" w:themeColor="text1"/>
                      <w:sz w:val="20"/>
                      <w:szCs w:val="20"/>
                      <w:lang w:eastAsia="en-AU"/>
                    </w:rPr>
                  </w:pPr>
                  <w:r w:rsidRPr="005C5766">
                    <w:rPr>
                      <w:rFonts w:ascii="Times New Roman" w:eastAsia="Times New Roman" w:hAnsi="Times New Roman" w:cs="Times New Roman"/>
                      <w:b/>
                      <w:bCs/>
                      <w:color w:val="000000" w:themeColor="text1"/>
                      <w:sz w:val="20"/>
                      <w:szCs w:val="20"/>
                      <w:lang w:eastAsia="en-AU"/>
                    </w:rPr>
                    <w:t>Coding</w:t>
                  </w:r>
                </w:p>
              </w:tc>
              <w:tc>
                <w:tcPr>
                  <w:tcW w:w="0" w:type="auto"/>
                  <w:vAlign w:val="center"/>
                  <w:hideMark/>
                </w:tcPr>
                <w:p w14:paraId="3890D19A"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eastAsia="en-AU"/>
                    </w:rPr>
                  </w:pPr>
                  <w:r w:rsidRPr="005C5766">
                    <w:rPr>
                      <w:rFonts w:ascii="Times New Roman" w:eastAsia="Times New Roman" w:hAnsi="Times New Roman" w:cs="Times New Roman"/>
                      <w:b/>
                      <w:bCs/>
                      <w:color w:val="000000" w:themeColor="text1"/>
                      <w:sz w:val="20"/>
                      <w:szCs w:val="20"/>
                      <w:lang w:eastAsia="en-AU"/>
                    </w:rPr>
                    <w:t>Meaning</w:t>
                  </w:r>
                </w:p>
              </w:tc>
            </w:tr>
            <w:tr w:rsidR="005C5766" w:rsidRPr="005C5766" w14:paraId="6AA28986" w14:textId="77777777" w:rsidTr="00A3667B">
              <w:trPr>
                <w:tblCellSpacing w:w="10" w:type="dxa"/>
              </w:trPr>
              <w:tc>
                <w:tcPr>
                  <w:tcW w:w="0" w:type="auto"/>
                  <w:tcBorders>
                    <w:top w:val="nil"/>
                    <w:left w:val="nil"/>
                    <w:bottom w:val="nil"/>
                    <w:right w:val="nil"/>
                  </w:tcBorders>
                  <w:hideMark/>
                </w:tcPr>
                <w:p w14:paraId="0F6722B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0</w:t>
                  </w:r>
                </w:p>
              </w:tc>
              <w:tc>
                <w:tcPr>
                  <w:tcW w:w="0" w:type="auto"/>
                  <w:tcBorders>
                    <w:top w:val="nil"/>
                    <w:left w:val="nil"/>
                    <w:bottom w:val="nil"/>
                    <w:right w:val="nil"/>
                  </w:tcBorders>
                  <w:hideMark/>
                </w:tcPr>
                <w:p w14:paraId="02AAB9B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No - weigh about the same</w:t>
                  </w:r>
                </w:p>
              </w:tc>
            </w:tr>
            <w:tr w:rsidR="005C5766" w:rsidRPr="005C5766" w14:paraId="10C82E40" w14:textId="77777777" w:rsidTr="00A3667B">
              <w:trPr>
                <w:tblCellSpacing w:w="10" w:type="dxa"/>
              </w:trPr>
              <w:tc>
                <w:tcPr>
                  <w:tcW w:w="0" w:type="auto"/>
                  <w:tcBorders>
                    <w:top w:val="nil"/>
                    <w:left w:val="nil"/>
                    <w:bottom w:val="nil"/>
                    <w:right w:val="nil"/>
                  </w:tcBorders>
                  <w:hideMark/>
                </w:tcPr>
                <w:p w14:paraId="7882CBCB"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2</w:t>
                  </w:r>
                </w:p>
              </w:tc>
              <w:tc>
                <w:tcPr>
                  <w:tcW w:w="0" w:type="auto"/>
                  <w:tcBorders>
                    <w:top w:val="nil"/>
                    <w:left w:val="nil"/>
                    <w:bottom w:val="nil"/>
                    <w:right w:val="nil"/>
                  </w:tcBorders>
                  <w:hideMark/>
                </w:tcPr>
                <w:p w14:paraId="4CD1341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Yes - gained weight</w:t>
                  </w:r>
                </w:p>
              </w:tc>
            </w:tr>
            <w:tr w:rsidR="005C5766" w:rsidRPr="005C5766" w14:paraId="4B33174E" w14:textId="77777777" w:rsidTr="00A3667B">
              <w:trPr>
                <w:tblCellSpacing w:w="10" w:type="dxa"/>
              </w:trPr>
              <w:tc>
                <w:tcPr>
                  <w:tcW w:w="0" w:type="auto"/>
                  <w:tcBorders>
                    <w:top w:val="nil"/>
                    <w:left w:val="nil"/>
                    <w:bottom w:val="nil"/>
                    <w:right w:val="nil"/>
                  </w:tcBorders>
                  <w:hideMark/>
                </w:tcPr>
                <w:p w14:paraId="6AA30332"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3</w:t>
                  </w:r>
                </w:p>
              </w:tc>
              <w:tc>
                <w:tcPr>
                  <w:tcW w:w="0" w:type="auto"/>
                  <w:tcBorders>
                    <w:top w:val="nil"/>
                    <w:left w:val="nil"/>
                    <w:bottom w:val="nil"/>
                    <w:right w:val="nil"/>
                  </w:tcBorders>
                  <w:hideMark/>
                </w:tcPr>
                <w:p w14:paraId="0ABE8CF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Yes - lost weight</w:t>
                  </w:r>
                </w:p>
              </w:tc>
            </w:tr>
            <w:tr w:rsidR="005C5766" w:rsidRPr="005C5766" w14:paraId="5866D91D" w14:textId="77777777" w:rsidTr="00A3667B">
              <w:trPr>
                <w:tblCellSpacing w:w="10" w:type="dxa"/>
              </w:trPr>
              <w:tc>
                <w:tcPr>
                  <w:tcW w:w="0" w:type="auto"/>
                  <w:tcBorders>
                    <w:top w:val="nil"/>
                    <w:left w:val="nil"/>
                    <w:bottom w:val="nil"/>
                    <w:right w:val="nil"/>
                  </w:tcBorders>
                  <w:hideMark/>
                </w:tcPr>
                <w:p w14:paraId="0211E5EE"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-1</w:t>
                  </w:r>
                </w:p>
              </w:tc>
              <w:tc>
                <w:tcPr>
                  <w:tcW w:w="0" w:type="auto"/>
                  <w:tcBorders>
                    <w:top w:val="nil"/>
                    <w:left w:val="nil"/>
                    <w:bottom w:val="nil"/>
                    <w:right w:val="nil"/>
                  </w:tcBorders>
                  <w:hideMark/>
                </w:tcPr>
                <w:p w14:paraId="03AE7FBB"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Do not know</w:t>
                  </w:r>
                </w:p>
              </w:tc>
            </w:tr>
            <w:tr w:rsidR="005C5766" w:rsidRPr="005C5766" w14:paraId="2275E3FA" w14:textId="77777777" w:rsidTr="00A3667B">
              <w:trPr>
                <w:tblCellSpacing w:w="10" w:type="dxa"/>
              </w:trPr>
              <w:tc>
                <w:tcPr>
                  <w:tcW w:w="0" w:type="auto"/>
                  <w:tcBorders>
                    <w:top w:val="nil"/>
                    <w:left w:val="nil"/>
                    <w:bottom w:val="nil"/>
                    <w:right w:val="nil"/>
                  </w:tcBorders>
                  <w:hideMark/>
                </w:tcPr>
                <w:p w14:paraId="7CA4167F"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-3</w:t>
                  </w:r>
                </w:p>
              </w:tc>
              <w:tc>
                <w:tcPr>
                  <w:tcW w:w="0" w:type="auto"/>
                  <w:tcBorders>
                    <w:top w:val="nil"/>
                    <w:left w:val="nil"/>
                    <w:bottom w:val="nil"/>
                    <w:right w:val="nil"/>
                  </w:tcBorders>
                  <w:hideMark/>
                </w:tcPr>
                <w:p w14:paraId="3E00096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Prefer not to answer</w:t>
                  </w:r>
                </w:p>
              </w:tc>
            </w:tr>
          </w:tbl>
          <w:p w14:paraId="1FB7B7B4"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c>
          <w:tcPr>
            <w:tcW w:w="0" w:type="auto"/>
            <w:tcBorders>
              <w:top w:val="single" w:sz="8" w:space="0" w:color="auto"/>
              <w:left w:val="nil"/>
              <w:bottom w:val="single" w:sz="8" w:space="0" w:color="auto"/>
              <w:right w:val="nil"/>
            </w:tcBorders>
            <w:shd w:val="clear" w:color="auto" w:fill="auto"/>
            <w:noWrap/>
            <w:vAlign w:val="center"/>
          </w:tcPr>
          <w:p w14:paraId="660F2B9C"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Other</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lost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weight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code</w:t>
            </w:r>
            <w:proofErr w:type="spellEnd"/>
            <w:r w:rsidRPr="005C5766">
              <w:rPr>
                <w:rFonts w:ascii="Times New Roman" w:eastAsia="Times New Roman" w:hAnsi="Times New Roman" w:cs="Times New Roman"/>
                <w:color w:val="000000" w:themeColor="text1"/>
                <w:sz w:val="20"/>
                <w:szCs w:val="20"/>
                <w:lang w:val="sv-SE"/>
              </w:rPr>
              <w:t xml:space="preserve"> 3)</w:t>
            </w:r>
          </w:p>
        </w:tc>
        <w:tc>
          <w:tcPr>
            <w:tcW w:w="0" w:type="auto"/>
            <w:tcBorders>
              <w:top w:val="single" w:sz="8" w:space="0" w:color="auto"/>
              <w:left w:val="nil"/>
              <w:bottom w:val="single" w:sz="8" w:space="0" w:color="auto"/>
              <w:right w:val="nil"/>
            </w:tcBorders>
            <w:shd w:val="clear" w:color="auto" w:fill="auto"/>
            <w:noWrap/>
            <w:vAlign w:val="center"/>
          </w:tcPr>
          <w:p w14:paraId="6F08FAD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0" w:type="auto"/>
            <w:tcBorders>
              <w:top w:val="single" w:sz="8" w:space="0" w:color="auto"/>
              <w:left w:val="nil"/>
              <w:bottom w:val="single" w:sz="8" w:space="0" w:color="auto"/>
              <w:right w:val="nil"/>
            </w:tcBorders>
          </w:tcPr>
          <w:p w14:paraId="468C6EB6"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6E8EAD44" w14:textId="77777777" w:rsidTr="00A3667B">
        <w:trPr>
          <w:trHeight w:val="318"/>
        </w:trPr>
        <w:tc>
          <w:tcPr>
            <w:tcW w:w="0" w:type="auto"/>
            <w:tcBorders>
              <w:top w:val="single" w:sz="8" w:space="0" w:color="auto"/>
              <w:left w:val="nil"/>
              <w:bottom w:val="single" w:sz="8" w:space="0" w:color="auto"/>
              <w:right w:val="nil"/>
            </w:tcBorders>
            <w:shd w:val="clear" w:color="auto" w:fill="auto"/>
            <w:vAlign w:val="center"/>
          </w:tcPr>
          <w:p w14:paraId="11EB1D4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lastRenderedPageBreak/>
              <w:t>Exhaustion</w:t>
            </w:r>
          </w:p>
        </w:tc>
        <w:tc>
          <w:tcPr>
            <w:tcW w:w="0" w:type="auto"/>
            <w:tcBorders>
              <w:top w:val="single" w:sz="8" w:space="0" w:color="auto"/>
              <w:left w:val="nil"/>
              <w:bottom w:val="single" w:sz="8" w:space="0" w:color="auto"/>
              <w:right w:val="nil"/>
            </w:tcBorders>
          </w:tcPr>
          <w:p w14:paraId="03CE60B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"Over the </w:t>
            </w:r>
            <w:proofErr w:type="spellStart"/>
            <w:r w:rsidRPr="005C5766">
              <w:rPr>
                <w:rFonts w:ascii="Times New Roman" w:eastAsia="Times New Roman" w:hAnsi="Times New Roman" w:cs="Times New Roman"/>
                <w:color w:val="000000" w:themeColor="text1"/>
                <w:sz w:val="20"/>
                <w:szCs w:val="20"/>
                <w:lang w:val="sv-SE"/>
              </w:rPr>
              <w:t>past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two</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weeks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how</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often</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have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you</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felt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tired</w:t>
            </w:r>
            <w:proofErr w:type="spellEnd"/>
            <w:r w:rsidRPr="005C5766">
              <w:rPr>
                <w:rFonts w:ascii="Times New Roman" w:eastAsia="Times New Roman" w:hAnsi="Times New Roman" w:cs="Times New Roman"/>
                <w:color w:val="000000" w:themeColor="text1"/>
                <w:sz w:val="20"/>
                <w:szCs w:val="20"/>
                <w:lang w:val="sv-SE"/>
              </w:rPr>
              <w:t xml:space="preserve"> or </w:t>
            </w:r>
            <w:proofErr w:type="spellStart"/>
            <w:r w:rsidRPr="005C5766">
              <w:rPr>
                <w:rFonts w:ascii="Times New Roman" w:eastAsia="Times New Roman" w:hAnsi="Times New Roman" w:cs="Times New Roman"/>
                <w:color w:val="000000" w:themeColor="text1"/>
                <w:sz w:val="20"/>
                <w:szCs w:val="20"/>
                <w:lang w:val="sv-SE"/>
              </w:rPr>
              <w:t>had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little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energy</w:t>
            </w:r>
            <w:proofErr w:type="spellEnd"/>
            <w:r w:rsidRPr="005C5766">
              <w:rPr>
                <w:rFonts w:ascii="Times New Roman" w:eastAsia="Times New Roman" w:hAnsi="Times New Roman" w:cs="Times New Roman"/>
                <w:color w:val="000000" w:themeColor="text1"/>
                <w:sz w:val="20"/>
                <w:szCs w:val="20"/>
                <w:lang w:val="sv-SE"/>
              </w:rPr>
              <w:t>?"</w:t>
            </w:r>
          </w:p>
        </w:tc>
        <w:tc>
          <w:tcPr>
            <w:tcW w:w="0" w:type="auto"/>
            <w:tcBorders>
              <w:top w:val="single" w:sz="8" w:space="0" w:color="auto"/>
              <w:left w:val="nil"/>
              <w:bottom w:val="single" w:sz="8" w:space="0" w:color="auto"/>
              <w:right w:val="nil"/>
            </w:tcBorders>
          </w:tcPr>
          <w:tbl>
            <w:tblPr>
              <w:tblW w:w="0" w:type="auto"/>
              <w:tblCellSpacing w:w="10" w:type="dxa"/>
              <w:tblCellMar>
                <w:top w:w="15" w:type="dxa"/>
                <w:left w:w="15" w:type="dxa"/>
                <w:bottom w:w="15" w:type="dxa"/>
                <w:right w:w="15" w:type="dxa"/>
              </w:tblCellMar>
              <w:tblLook w:val="04A0" w:firstRow="1" w:lastRow="0" w:firstColumn="1" w:lastColumn="0" w:noHBand="0" w:noVBand="1"/>
            </w:tblPr>
            <w:tblGrid>
              <w:gridCol w:w="683"/>
              <w:gridCol w:w="997"/>
            </w:tblGrid>
            <w:tr w:rsidR="005C5766" w:rsidRPr="005C5766" w14:paraId="2FEF4BD7" w14:textId="77777777" w:rsidTr="00A3667B">
              <w:trPr>
                <w:trHeight w:val="418"/>
                <w:tblCellSpacing w:w="10" w:type="dxa"/>
              </w:trPr>
              <w:tc>
                <w:tcPr>
                  <w:tcW w:w="0" w:type="auto"/>
                  <w:vAlign w:val="center"/>
                  <w:hideMark/>
                </w:tcPr>
                <w:p w14:paraId="1F6224DA" w14:textId="77777777" w:rsidR="00AC2A72" w:rsidRPr="005C5766" w:rsidRDefault="00AC2A72" w:rsidP="00A3667B">
                  <w:pPr>
                    <w:spacing w:after="0" w:line="240" w:lineRule="auto"/>
                    <w:jc w:val="center"/>
                    <w:rPr>
                      <w:rFonts w:ascii="Times New Roman" w:eastAsia="Times New Roman" w:hAnsi="Times New Roman" w:cs="Times New Roman"/>
                      <w:b/>
                      <w:bCs/>
                      <w:color w:val="000000" w:themeColor="text1"/>
                      <w:sz w:val="20"/>
                      <w:szCs w:val="20"/>
                      <w:lang w:eastAsia="en-AU"/>
                    </w:rPr>
                  </w:pPr>
                  <w:r w:rsidRPr="005C5766">
                    <w:rPr>
                      <w:rFonts w:ascii="Times New Roman" w:eastAsia="Times New Roman" w:hAnsi="Times New Roman" w:cs="Times New Roman"/>
                      <w:b/>
                      <w:bCs/>
                      <w:color w:val="000000" w:themeColor="text1"/>
                      <w:sz w:val="20"/>
                      <w:szCs w:val="20"/>
                      <w:lang w:eastAsia="en-AU"/>
                    </w:rPr>
                    <w:t>Coding</w:t>
                  </w:r>
                </w:p>
              </w:tc>
              <w:tc>
                <w:tcPr>
                  <w:tcW w:w="0" w:type="auto"/>
                  <w:vAlign w:val="center"/>
                  <w:hideMark/>
                </w:tcPr>
                <w:p w14:paraId="132C9225"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eastAsia="en-AU"/>
                    </w:rPr>
                  </w:pPr>
                  <w:r w:rsidRPr="005C5766">
                    <w:rPr>
                      <w:rFonts w:ascii="Times New Roman" w:eastAsia="Times New Roman" w:hAnsi="Times New Roman" w:cs="Times New Roman"/>
                      <w:b/>
                      <w:bCs/>
                      <w:color w:val="000000" w:themeColor="text1"/>
                      <w:sz w:val="20"/>
                      <w:szCs w:val="20"/>
                      <w:lang w:eastAsia="en-AU"/>
                    </w:rPr>
                    <w:t>Meaning</w:t>
                  </w:r>
                </w:p>
              </w:tc>
            </w:tr>
            <w:tr w:rsidR="005C5766" w:rsidRPr="005C5766" w14:paraId="55227819" w14:textId="77777777" w:rsidTr="00A3667B">
              <w:trPr>
                <w:tblCellSpacing w:w="10" w:type="dxa"/>
              </w:trPr>
              <w:tc>
                <w:tcPr>
                  <w:tcW w:w="0" w:type="auto"/>
                  <w:tcBorders>
                    <w:top w:val="nil"/>
                    <w:left w:val="nil"/>
                    <w:bottom w:val="nil"/>
                    <w:right w:val="nil"/>
                  </w:tcBorders>
                  <w:hideMark/>
                </w:tcPr>
                <w:p w14:paraId="0A3D4C01"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1</w:t>
                  </w:r>
                </w:p>
              </w:tc>
              <w:tc>
                <w:tcPr>
                  <w:tcW w:w="0" w:type="auto"/>
                  <w:tcBorders>
                    <w:top w:val="nil"/>
                    <w:left w:val="nil"/>
                    <w:bottom w:val="nil"/>
                    <w:right w:val="nil"/>
                  </w:tcBorders>
                  <w:hideMark/>
                </w:tcPr>
                <w:p w14:paraId="6C996E1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Not at all</w:t>
                  </w:r>
                </w:p>
              </w:tc>
            </w:tr>
            <w:tr w:rsidR="005C5766" w:rsidRPr="005C5766" w14:paraId="19F6C71D" w14:textId="77777777" w:rsidTr="00A3667B">
              <w:trPr>
                <w:tblCellSpacing w:w="10" w:type="dxa"/>
              </w:trPr>
              <w:tc>
                <w:tcPr>
                  <w:tcW w:w="0" w:type="auto"/>
                  <w:tcBorders>
                    <w:top w:val="nil"/>
                    <w:left w:val="nil"/>
                    <w:bottom w:val="nil"/>
                    <w:right w:val="nil"/>
                  </w:tcBorders>
                  <w:hideMark/>
                </w:tcPr>
                <w:p w14:paraId="26663305"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2</w:t>
                  </w:r>
                </w:p>
              </w:tc>
              <w:tc>
                <w:tcPr>
                  <w:tcW w:w="0" w:type="auto"/>
                  <w:tcBorders>
                    <w:top w:val="nil"/>
                    <w:left w:val="nil"/>
                    <w:bottom w:val="nil"/>
                    <w:right w:val="nil"/>
                  </w:tcBorders>
                  <w:hideMark/>
                </w:tcPr>
                <w:p w14:paraId="39C01BC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Several days</w:t>
                  </w:r>
                </w:p>
              </w:tc>
            </w:tr>
            <w:tr w:rsidR="005C5766" w:rsidRPr="005C5766" w14:paraId="0D7BE0DF" w14:textId="77777777" w:rsidTr="00A3667B">
              <w:trPr>
                <w:tblCellSpacing w:w="10" w:type="dxa"/>
              </w:trPr>
              <w:tc>
                <w:tcPr>
                  <w:tcW w:w="0" w:type="auto"/>
                  <w:tcBorders>
                    <w:top w:val="nil"/>
                    <w:left w:val="nil"/>
                    <w:bottom w:val="nil"/>
                    <w:right w:val="nil"/>
                  </w:tcBorders>
                  <w:hideMark/>
                </w:tcPr>
                <w:p w14:paraId="2B4155E3"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3</w:t>
                  </w:r>
                </w:p>
              </w:tc>
              <w:tc>
                <w:tcPr>
                  <w:tcW w:w="0" w:type="auto"/>
                  <w:tcBorders>
                    <w:top w:val="nil"/>
                    <w:left w:val="nil"/>
                    <w:bottom w:val="nil"/>
                    <w:right w:val="nil"/>
                  </w:tcBorders>
                  <w:hideMark/>
                </w:tcPr>
                <w:p w14:paraId="0488C1B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More than half the days</w:t>
                  </w:r>
                </w:p>
              </w:tc>
            </w:tr>
            <w:tr w:rsidR="005C5766" w:rsidRPr="005C5766" w14:paraId="0DCBCB30" w14:textId="77777777" w:rsidTr="00A3667B">
              <w:trPr>
                <w:tblCellSpacing w:w="10" w:type="dxa"/>
              </w:trPr>
              <w:tc>
                <w:tcPr>
                  <w:tcW w:w="0" w:type="auto"/>
                  <w:tcBorders>
                    <w:top w:val="nil"/>
                    <w:left w:val="nil"/>
                    <w:bottom w:val="nil"/>
                    <w:right w:val="nil"/>
                  </w:tcBorders>
                  <w:hideMark/>
                </w:tcPr>
                <w:p w14:paraId="646E939E"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4</w:t>
                  </w:r>
                </w:p>
              </w:tc>
              <w:tc>
                <w:tcPr>
                  <w:tcW w:w="0" w:type="auto"/>
                  <w:tcBorders>
                    <w:top w:val="nil"/>
                    <w:left w:val="nil"/>
                    <w:bottom w:val="nil"/>
                    <w:right w:val="nil"/>
                  </w:tcBorders>
                  <w:hideMark/>
                </w:tcPr>
                <w:p w14:paraId="0121EE9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Nearly every day</w:t>
                  </w:r>
                </w:p>
              </w:tc>
            </w:tr>
            <w:tr w:rsidR="005C5766" w:rsidRPr="005C5766" w14:paraId="74DFCA87" w14:textId="77777777" w:rsidTr="00A3667B">
              <w:trPr>
                <w:tblCellSpacing w:w="10" w:type="dxa"/>
              </w:trPr>
              <w:tc>
                <w:tcPr>
                  <w:tcW w:w="0" w:type="auto"/>
                  <w:tcBorders>
                    <w:top w:val="nil"/>
                    <w:left w:val="nil"/>
                    <w:bottom w:val="nil"/>
                    <w:right w:val="nil"/>
                  </w:tcBorders>
                  <w:hideMark/>
                </w:tcPr>
                <w:p w14:paraId="5E3EB53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-1</w:t>
                  </w:r>
                </w:p>
              </w:tc>
              <w:tc>
                <w:tcPr>
                  <w:tcW w:w="0" w:type="auto"/>
                  <w:tcBorders>
                    <w:top w:val="nil"/>
                    <w:left w:val="nil"/>
                    <w:bottom w:val="nil"/>
                    <w:right w:val="nil"/>
                  </w:tcBorders>
                  <w:hideMark/>
                </w:tcPr>
                <w:p w14:paraId="26BB274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Do not know</w:t>
                  </w:r>
                </w:p>
              </w:tc>
            </w:tr>
            <w:tr w:rsidR="005C5766" w:rsidRPr="005C5766" w14:paraId="00261724" w14:textId="77777777" w:rsidTr="00A3667B">
              <w:trPr>
                <w:tblCellSpacing w:w="10" w:type="dxa"/>
              </w:trPr>
              <w:tc>
                <w:tcPr>
                  <w:tcW w:w="0" w:type="auto"/>
                  <w:tcBorders>
                    <w:top w:val="nil"/>
                    <w:left w:val="nil"/>
                    <w:bottom w:val="nil"/>
                    <w:right w:val="nil"/>
                  </w:tcBorders>
                  <w:hideMark/>
                </w:tcPr>
                <w:p w14:paraId="48698C29" w14:textId="77777777" w:rsidR="00AC2A72" w:rsidRPr="005C5766" w:rsidRDefault="00AC2A72" w:rsidP="00A3667B">
                  <w:pPr>
                    <w:spacing w:after="0" w:line="240" w:lineRule="auto"/>
                    <w:jc w:val="right"/>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-3</w:t>
                  </w:r>
                </w:p>
              </w:tc>
              <w:tc>
                <w:tcPr>
                  <w:tcW w:w="0" w:type="auto"/>
                  <w:tcBorders>
                    <w:top w:val="nil"/>
                    <w:left w:val="nil"/>
                    <w:bottom w:val="nil"/>
                    <w:right w:val="nil"/>
                  </w:tcBorders>
                  <w:hideMark/>
                </w:tcPr>
                <w:p w14:paraId="1432E91F"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eastAsia="en-AU"/>
                    </w:rPr>
                  </w:pPr>
                  <w:r w:rsidRPr="005C5766">
                    <w:rPr>
                      <w:rFonts w:ascii="Times New Roman" w:eastAsia="Times New Roman" w:hAnsi="Times New Roman" w:cs="Times New Roman"/>
                      <w:color w:val="000000" w:themeColor="text1"/>
                      <w:sz w:val="20"/>
                      <w:szCs w:val="20"/>
                      <w:lang w:eastAsia="en-AU"/>
                    </w:rPr>
                    <w:t>Prefer not to answer</w:t>
                  </w:r>
                </w:p>
              </w:tc>
            </w:tr>
          </w:tbl>
          <w:p w14:paraId="5052817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c>
          <w:tcPr>
            <w:tcW w:w="0" w:type="auto"/>
            <w:tcBorders>
              <w:top w:val="single" w:sz="8" w:space="0" w:color="auto"/>
              <w:left w:val="nil"/>
              <w:bottom w:val="single" w:sz="8" w:space="0" w:color="auto"/>
              <w:right w:val="nil"/>
            </w:tcBorders>
            <w:shd w:val="clear" w:color="auto" w:fill="auto"/>
            <w:noWrap/>
            <w:vAlign w:val="center"/>
          </w:tcPr>
          <w:p w14:paraId="083E8835"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codes</w:t>
            </w:r>
            <w:proofErr w:type="spellEnd"/>
            <w:r w:rsidRPr="005C5766">
              <w:rPr>
                <w:rFonts w:ascii="Times New Roman" w:eastAsia="Times New Roman" w:hAnsi="Times New Roman" w:cs="Times New Roman"/>
                <w:color w:val="000000" w:themeColor="text1"/>
                <w:sz w:val="20"/>
                <w:szCs w:val="20"/>
                <w:lang w:val="sv-SE"/>
              </w:rPr>
              <w:t xml:space="preserve"> 3 and 4)</w:t>
            </w:r>
          </w:p>
        </w:tc>
        <w:tc>
          <w:tcPr>
            <w:tcW w:w="0" w:type="auto"/>
            <w:tcBorders>
              <w:top w:val="single" w:sz="8" w:space="0" w:color="auto"/>
              <w:left w:val="nil"/>
              <w:bottom w:val="single" w:sz="8" w:space="0" w:color="auto"/>
              <w:right w:val="nil"/>
            </w:tcBorders>
            <w:shd w:val="clear" w:color="auto" w:fill="auto"/>
            <w:noWrap/>
            <w:vAlign w:val="center"/>
          </w:tcPr>
          <w:p w14:paraId="61FC1B6A"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0" w:type="auto"/>
            <w:tcBorders>
              <w:top w:val="single" w:sz="8" w:space="0" w:color="auto"/>
              <w:left w:val="nil"/>
              <w:bottom w:val="single" w:sz="8" w:space="0" w:color="auto"/>
              <w:right w:val="nil"/>
            </w:tcBorders>
          </w:tcPr>
          <w:p w14:paraId="1FB49A43"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63F1F888" w14:textId="77777777" w:rsidTr="00A3667B">
        <w:trPr>
          <w:trHeight w:val="318"/>
        </w:trPr>
        <w:tc>
          <w:tcPr>
            <w:tcW w:w="0" w:type="auto"/>
            <w:tcBorders>
              <w:top w:val="single" w:sz="8" w:space="0" w:color="auto"/>
              <w:left w:val="nil"/>
              <w:bottom w:val="single" w:sz="8" w:space="0" w:color="auto"/>
              <w:right w:val="nil"/>
            </w:tcBorders>
            <w:shd w:val="clear" w:color="auto" w:fill="auto"/>
            <w:vAlign w:val="center"/>
          </w:tcPr>
          <w:p w14:paraId="7299FAF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Physical activity</w:t>
            </w:r>
          </w:p>
        </w:tc>
        <w:tc>
          <w:tcPr>
            <w:tcW w:w="0" w:type="auto"/>
            <w:tcBorders>
              <w:top w:val="single" w:sz="8" w:space="0" w:color="auto"/>
              <w:left w:val="nil"/>
              <w:bottom w:val="single" w:sz="8" w:space="0" w:color="auto"/>
              <w:right w:val="nil"/>
            </w:tcBorders>
          </w:tcPr>
          <w:p w14:paraId="183ED4B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"In the last 4 </w:t>
            </w:r>
            <w:proofErr w:type="spellStart"/>
            <w:r w:rsidRPr="005C5766">
              <w:rPr>
                <w:rFonts w:ascii="Times New Roman" w:eastAsia="Times New Roman" w:hAnsi="Times New Roman" w:cs="Times New Roman"/>
                <w:color w:val="000000" w:themeColor="text1"/>
                <w:sz w:val="20"/>
                <w:szCs w:val="20"/>
                <w:lang w:val="sv-SE"/>
              </w:rPr>
              <w:t>weeks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did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you</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spend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any</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time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doing</w:t>
            </w:r>
            <w:proofErr w:type="spellEnd"/>
            <w:r w:rsidRPr="005C5766">
              <w:rPr>
                <w:rFonts w:ascii="Times New Roman" w:eastAsia="Times New Roman" w:hAnsi="Times New Roman" w:cs="Times New Roman"/>
                <w:color w:val="000000" w:themeColor="text1"/>
                <w:sz w:val="20"/>
                <w:szCs w:val="20"/>
                <w:lang w:val="sv-SE"/>
              </w:rPr>
              <w:t xml:space="preserve"> the </w:t>
            </w:r>
            <w:proofErr w:type="spellStart"/>
            <w:r w:rsidRPr="005C5766">
              <w:rPr>
                <w:rFonts w:ascii="Times New Roman" w:eastAsia="Times New Roman" w:hAnsi="Times New Roman" w:cs="Times New Roman"/>
                <w:color w:val="000000" w:themeColor="text1"/>
                <w:sz w:val="20"/>
                <w:szCs w:val="20"/>
                <w:lang w:val="sv-SE"/>
              </w:rPr>
              <w:t>following</w:t>
            </w:r>
            <w:proofErr w:type="spellEnd"/>
            <w:r w:rsidRPr="005C5766">
              <w:rPr>
                <w:rFonts w:ascii="Times New Roman" w:eastAsia="Times New Roman" w:hAnsi="Times New Roman" w:cs="Times New Roman"/>
                <w:color w:val="000000" w:themeColor="text1"/>
                <w:sz w:val="20"/>
                <w:szCs w:val="20"/>
                <w:lang w:val="sv-SE"/>
              </w:rPr>
              <w:t>? (</w:t>
            </w:r>
            <w:proofErr w:type="spellStart"/>
            <w:r w:rsidRPr="005C5766">
              <w:rPr>
                <w:rFonts w:ascii="Times New Roman" w:eastAsia="Times New Roman" w:hAnsi="Times New Roman" w:cs="Times New Roman"/>
                <w:color w:val="000000" w:themeColor="text1"/>
                <w:sz w:val="20"/>
                <w:szCs w:val="20"/>
                <w:lang w:val="sv-SE"/>
              </w:rPr>
              <w:t>You</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can</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select</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more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than</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one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answer</w:t>
            </w:r>
            <w:proofErr w:type="spellEnd"/>
            <w:r w:rsidRPr="005C5766">
              <w:rPr>
                <w:rFonts w:ascii="Times New Roman" w:eastAsia="Times New Roman" w:hAnsi="Times New Roman" w:cs="Times New Roman"/>
                <w:color w:val="000000" w:themeColor="text1"/>
                <w:sz w:val="20"/>
                <w:szCs w:val="20"/>
                <w:lang w:val="sv-SE"/>
              </w:rPr>
              <w:t>)", "</w:t>
            </w:r>
            <w:proofErr w:type="spellStart"/>
            <w:r w:rsidRPr="005C5766">
              <w:rPr>
                <w:rFonts w:ascii="Times New Roman" w:eastAsia="Times New Roman" w:hAnsi="Times New Roman" w:cs="Times New Roman"/>
                <w:color w:val="000000" w:themeColor="text1"/>
                <w:sz w:val="20"/>
                <w:szCs w:val="20"/>
                <w:lang w:val="sv-SE"/>
              </w:rPr>
              <w:t>How</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many</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times</w:t>
            </w:r>
            <w:proofErr w:type="spellEnd"/>
            <w:r w:rsidRPr="005C5766">
              <w:rPr>
                <w:rFonts w:ascii="Times New Roman" w:eastAsia="Times New Roman" w:hAnsi="Times New Roman" w:cs="Times New Roman"/>
                <w:color w:val="000000" w:themeColor="text1"/>
                <w:sz w:val="20"/>
                <w:szCs w:val="20"/>
                <w:lang w:val="sv-SE"/>
              </w:rPr>
              <w:t xml:space="preserve"> in the last 4 </w:t>
            </w:r>
            <w:proofErr w:type="spellStart"/>
            <w:r w:rsidRPr="005C5766">
              <w:rPr>
                <w:rFonts w:ascii="Times New Roman" w:eastAsia="Times New Roman" w:hAnsi="Times New Roman" w:cs="Times New Roman"/>
                <w:color w:val="000000" w:themeColor="text1"/>
                <w:sz w:val="20"/>
                <w:szCs w:val="20"/>
                <w:lang w:val="sv-SE"/>
              </w:rPr>
              <w:t>weeks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did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you</w:t>
            </w:r>
            <w:proofErr w:type="spellEnd"/>
            <w:r w:rsidRPr="005C5766">
              <w:rPr>
                <w:rFonts w:ascii="Times New Roman" w:eastAsia="Times New Roman" w:hAnsi="Times New Roman" w:cs="Times New Roman"/>
                <w:color w:val="000000" w:themeColor="text1"/>
                <w:sz w:val="20"/>
                <w:szCs w:val="20"/>
                <w:lang w:val="sv-SE"/>
              </w:rPr>
              <w:t xml:space="preserve"> do </w:t>
            </w:r>
            <w:proofErr w:type="spellStart"/>
            <w:r w:rsidRPr="005C5766">
              <w:rPr>
                <w:rFonts w:ascii="Times New Roman" w:eastAsia="Times New Roman" w:hAnsi="Times New Roman" w:cs="Times New Roman"/>
                <w:color w:val="000000" w:themeColor="text1"/>
                <w:sz w:val="20"/>
                <w:szCs w:val="20"/>
                <w:lang w:val="sv-SE"/>
              </w:rPr>
              <w:t>light</w:t>
            </w:r>
            <w:proofErr w:type="spellEnd"/>
            <w:r w:rsidRPr="005C5766">
              <w:rPr>
                <w:rFonts w:ascii="Times New Roman" w:eastAsia="Times New Roman" w:hAnsi="Times New Roman" w:cs="Times New Roman"/>
                <w:color w:val="000000" w:themeColor="text1"/>
                <w:sz w:val="20"/>
                <w:szCs w:val="20"/>
                <w:lang w:val="sv-SE"/>
              </w:rPr>
              <w:t xml:space="preserve"> DIY?"</w:t>
            </w:r>
          </w:p>
        </w:tc>
        <w:tc>
          <w:tcPr>
            <w:tcW w:w="0" w:type="auto"/>
            <w:tcBorders>
              <w:top w:val="single" w:sz="8" w:space="0" w:color="auto"/>
              <w:left w:val="nil"/>
              <w:bottom w:val="single" w:sz="8" w:space="0" w:color="auto"/>
              <w:right w:val="nil"/>
            </w:tcBorders>
          </w:tcPr>
          <w:p w14:paraId="3D724BD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c>
          <w:tcPr>
            <w:tcW w:w="0" w:type="auto"/>
            <w:tcBorders>
              <w:top w:val="single" w:sz="8" w:space="0" w:color="auto"/>
              <w:left w:val="nil"/>
              <w:bottom w:val="single" w:sz="8" w:space="0" w:color="auto"/>
              <w:right w:val="nil"/>
            </w:tcBorders>
            <w:shd w:val="clear" w:color="auto" w:fill="auto"/>
            <w:noWrap/>
            <w:vAlign w:val="center"/>
          </w:tcPr>
          <w:p w14:paraId="64D534A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0" w:type="auto"/>
            <w:tcBorders>
              <w:top w:val="single" w:sz="8" w:space="0" w:color="auto"/>
              <w:left w:val="nil"/>
              <w:bottom w:val="single" w:sz="8" w:space="0" w:color="auto"/>
              <w:right w:val="nil"/>
            </w:tcBorders>
            <w:shd w:val="clear" w:color="auto" w:fill="auto"/>
            <w:noWrap/>
            <w:vAlign w:val="center"/>
          </w:tcPr>
          <w:p w14:paraId="6251BC9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0" w:type="auto"/>
            <w:tcBorders>
              <w:top w:val="single" w:sz="8" w:space="0" w:color="auto"/>
              <w:left w:val="nil"/>
              <w:bottom w:val="single" w:sz="8" w:space="0" w:color="auto"/>
              <w:right w:val="nil"/>
            </w:tcBorders>
          </w:tcPr>
          <w:p w14:paraId="74BBCE9B"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0D6486BC" w14:textId="77777777" w:rsidTr="00A3667B">
        <w:trPr>
          <w:trHeight w:val="318"/>
        </w:trPr>
        <w:tc>
          <w:tcPr>
            <w:tcW w:w="0" w:type="auto"/>
            <w:tcBorders>
              <w:top w:val="single" w:sz="8" w:space="0" w:color="auto"/>
              <w:left w:val="nil"/>
              <w:bottom w:val="single" w:sz="8" w:space="0" w:color="auto"/>
              <w:right w:val="nil"/>
            </w:tcBorders>
            <w:shd w:val="clear" w:color="auto" w:fill="auto"/>
            <w:vAlign w:val="center"/>
          </w:tcPr>
          <w:p w14:paraId="54D86CB8"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Walking speed</w:t>
            </w:r>
          </w:p>
        </w:tc>
        <w:tc>
          <w:tcPr>
            <w:tcW w:w="0" w:type="auto"/>
            <w:tcBorders>
              <w:top w:val="single" w:sz="8" w:space="0" w:color="auto"/>
              <w:left w:val="nil"/>
              <w:bottom w:val="single" w:sz="8" w:space="0" w:color="auto"/>
              <w:right w:val="nil"/>
            </w:tcBorders>
          </w:tcPr>
          <w:p w14:paraId="0DCFBD97"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w:t>
            </w:r>
            <w:proofErr w:type="spellStart"/>
            <w:r w:rsidRPr="005C5766">
              <w:rPr>
                <w:rFonts w:ascii="Times New Roman" w:eastAsia="Times New Roman" w:hAnsi="Times New Roman" w:cs="Times New Roman"/>
                <w:color w:val="000000" w:themeColor="text1"/>
                <w:sz w:val="20"/>
                <w:szCs w:val="20"/>
                <w:lang w:val="sv-SE"/>
              </w:rPr>
              <w:t>How</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would</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you</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describe</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your</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usual</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walking</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pace</w:t>
            </w:r>
            <w:proofErr w:type="spellEnd"/>
            <w:r w:rsidRPr="005C5766">
              <w:rPr>
                <w:rFonts w:ascii="Times New Roman" w:eastAsia="Times New Roman" w:hAnsi="Times New Roman" w:cs="Times New Roman"/>
                <w:color w:val="000000" w:themeColor="text1"/>
                <w:sz w:val="20"/>
                <w:szCs w:val="20"/>
                <w:lang w:val="sv-SE"/>
              </w:rPr>
              <w:t>?"</w:t>
            </w:r>
          </w:p>
        </w:tc>
        <w:tc>
          <w:tcPr>
            <w:tcW w:w="0" w:type="auto"/>
            <w:tcBorders>
              <w:top w:val="single" w:sz="8" w:space="0" w:color="auto"/>
              <w:left w:val="nil"/>
              <w:bottom w:val="single" w:sz="8" w:space="0" w:color="auto"/>
              <w:right w:val="nil"/>
            </w:tcBorders>
          </w:tcPr>
          <w:p w14:paraId="75A90F29" w14:textId="77777777" w:rsidR="00AC2A72" w:rsidRPr="005C5766" w:rsidRDefault="00AC2A72" w:rsidP="00A3667B">
            <w:pPr>
              <w:spacing w:after="0" w:line="240" w:lineRule="auto"/>
              <w:rPr>
                <w:rFonts w:ascii="Times New Roman" w:hAnsi="Times New Roman" w:cs="Times New Roman"/>
                <w:b/>
                <w:bCs/>
                <w:color w:val="000000" w:themeColor="text1"/>
                <w:sz w:val="20"/>
                <w:szCs w:val="20"/>
              </w:rPr>
            </w:pPr>
            <w:r w:rsidRPr="005C5766">
              <w:rPr>
                <w:rFonts w:ascii="Times New Roman" w:hAnsi="Times New Roman" w:cs="Times New Roman"/>
                <w:b/>
                <w:bCs/>
                <w:color w:val="000000" w:themeColor="text1"/>
                <w:sz w:val="20"/>
                <w:szCs w:val="20"/>
              </w:rPr>
              <w:t>Coding Meaning</w:t>
            </w:r>
          </w:p>
          <w:p w14:paraId="71B798C5" w14:textId="77777777" w:rsidR="00AC2A72" w:rsidRPr="005C5766" w:rsidRDefault="00AC2A72" w:rsidP="00A3667B">
            <w:pPr>
              <w:spacing w:after="0" w:line="240" w:lineRule="auto"/>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1 Slow pace</w:t>
            </w:r>
          </w:p>
          <w:p w14:paraId="2B6CA797" w14:textId="77777777" w:rsidR="00AC2A72" w:rsidRPr="005C5766" w:rsidRDefault="00AC2A72" w:rsidP="00A3667B">
            <w:pPr>
              <w:spacing w:after="0" w:line="240" w:lineRule="auto"/>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 xml:space="preserve">2 Steady average </w:t>
            </w:r>
            <w:proofErr w:type="gramStart"/>
            <w:r w:rsidRPr="005C5766">
              <w:rPr>
                <w:rFonts w:ascii="Times New Roman" w:hAnsi="Times New Roman" w:cs="Times New Roman"/>
                <w:color w:val="000000" w:themeColor="text1"/>
                <w:sz w:val="20"/>
                <w:szCs w:val="20"/>
              </w:rPr>
              <w:t>pace</w:t>
            </w:r>
            <w:proofErr w:type="gramEnd"/>
          </w:p>
          <w:p w14:paraId="02662699" w14:textId="77777777" w:rsidR="00AC2A72" w:rsidRPr="005C5766" w:rsidRDefault="00AC2A72" w:rsidP="00A3667B">
            <w:pPr>
              <w:spacing w:after="0" w:line="240" w:lineRule="auto"/>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 xml:space="preserve">3 Brisk </w:t>
            </w:r>
            <w:proofErr w:type="gramStart"/>
            <w:r w:rsidRPr="005C5766">
              <w:rPr>
                <w:rFonts w:ascii="Times New Roman" w:hAnsi="Times New Roman" w:cs="Times New Roman"/>
                <w:color w:val="000000" w:themeColor="text1"/>
                <w:sz w:val="20"/>
                <w:szCs w:val="20"/>
              </w:rPr>
              <w:t>pace</w:t>
            </w:r>
            <w:proofErr w:type="gramEnd"/>
          </w:p>
          <w:p w14:paraId="23E36DC9" w14:textId="77777777" w:rsidR="00AC2A72" w:rsidRPr="005C5766" w:rsidRDefault="00AC2A72" w:rsidP="00A3667B">
            <w:pPr>
              <w:spacing w:after="0" w:line="240" w:lineRule="auto"/>
              <w:rPr>
                <w:rFonts w:ascii="Times New Roman" w:hAnsi="Times New Roman" w:cs="Times New Roman"/>
                <w:color w:val="000000" w:themeColor="text1"/>
                <w:sz w:val="20"/>
                <w:szCs w:val="20"/>
              </w:rPr>
            </w:pPr>
            <w:r w:rsidRPr="005C5766">
              <w:rPr>
                <w:rFonts w:ascii="Times New Roman" w:hAnsi="Times New Roman" w:cs="Times New Roman"/>
                <w:color w:val="000000" w:themeColor="text1"/>
                <w:sz w:val="20"/>
                <w:szCs w:val="20"/>
              </w:rPr>
              <w:t>-7 None of the above</w:t>
            </w:r>
          </w:p>
          <w:p w14:paraId="66F78652"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hAnsi="Times New Roman" w:cs="Times New Roman"/>
                <w:color w:val="000000" w:themeColor="text1"/>
                <w:sz w:val="20"/>
                <w:szCs w:val="20"/>
              </w:rPr>
              <w:t>-3Prefer not to answer</w:t>
            </w:r>
          </w:p>
        </w:tc>
        <w:tc>
          <w:tcPr>
            <w:tcW w:w="0" w:type="auto"/>
            <w:tcBorders>
              <w:top w:val="single" w:sz="8" w:space="0" w:color="auto"/>
              <w:left w:val="nil"/>
              <w:bottom w:val="single" w:sz="8" w:space="0" w:color="auto"/>
              <w:right w:val="nil"/>
            </w:tcBorders>
            <w:shd w:val="clear" w:color="auto" w:fill="auto"/>
            <w:noWrap/>
            <w:vAlign w:val="center"/>
          </w:tcPr>
          <w:p w14:paraId="40E8E183"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r w:rsidRPr="005C5766">
              <w:rPr>
                <w:rFonts w:ascii="Times New Roman" w:eastAsia="Times New Roman" w:hAnsi="Times New Roman" w:cs="Times New Roman"/>
                <w:color w:val="000000" w:themeColor="text1"/>
                <w:sz w:val="20"/>
                <w:szCs w:val="20"/>
                <w:lang w:val="sv-SE"/>
              </w:rPr>
              <w:t xml:space="preserve"> (</w:t>
            </w:r>
            <w:proofErr w:type="spellStart"/>
            <w:r w:rsidRPr="005C5766">
              <w:rPr>
                <w:rFonts w:ascii="Times New Roman" w:eastAsia="Times New Roman" w:hAnsi="Times New Roman" w:cs="Times New Roman"/>
                <w:color w:val="000000" w:themeColor="text1"/>
                <w:sz w:val="20"/>
                <w:szCs w:val="20"/>
                <w:lang w:val="sv-SE"/>
              </w:rPr>
              <w:t>code</w:t>
            </w:r>
            <w:proofErr w:type="spellEnd"/>
            <w:r w:rsidRPr="005C5766">
              <w:rPr>
                <w:rFonts w:ascii="Times New Roman" w:eastAsia="Times New Roman" w:hAnsi="Times New Roman" w:cs="Times New Roman"/>
                <w:color w:val="000000" w:themeColor="text1"/>
                <w:sz w:val="20"/>
                <w:szCs w:val="20"/>
                <w:lang w:val="sv-SE"/>
              </w:rPr>
              <w:t xml:space="preserve"> 1)</w:t>
            </w:r>
          </w:p>
        </w:tc>
        <w:tc>
          <w:tcPr>
            <w:tcW w:w="0" w:type="auto"/>
            <w:tcBorders>
              <w:top w:val="single" w:sz="8" w:space="0" w:color="auto"/>
              <w:left w:val="nil"/>
              <w:bottom w:val="single" w:sz="8" w:space="0" w:color="auto"/>
              <w:right w:val="nil"/>
            </w:tcBorders>
            <w:shd w:val="clear" w:color="auto" w:fill="auto"/>
            <w:noWrap/>
            <w:vAlign w:val="center"/>
          </w:tcPr>
          <w:p w14:paraId="412043BE"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0" w:type="auto"/>
            <w:tcBorders>
              <w:top w:val="single" w:sz="8" w:space="0" w:color="auto"/>
              <w:left w:val="nil"/>
              <w:bottom w:val="single" w:sz="8" w:space="0" w:color="auto"/>
              <w:right w:val="nil"/>
            </w:tcBorders>
          </w:tcPr>
          <w:p w14:paraId="0DD3B21C"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r w:rsidR="005C5766" w:rsidRPr="005C5766" w14:paraId="003ACE2E" w14:textId="77777777" w:rsidTr="00A3667B">
        <w:trPr>
          <w:trHeight w:val="318"/>
        </w:trPr>
        <w:tc>
          <w:tcPr>
            <w:tcW w:w="0" w:type="auto"/>
            <w:tcBorders>
              <w:top w:val="single" w:sz="8" w:space="0" w:color="auto"/>
              <w:left w:val="nil"/>
              <w:bottom w:val="double" w:sz="6" w:space="0" w:color="auto"/>
              <w:right w:val="nil"/>
            </w:tcBorders>
            <w:shd w:val="clear" w:color="auto" w:fill="auto"/>
            <w:vAlign w:val="center"/>
          </w:tcPr>
          <w:p w14:paraId="6491945D"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en-US"/>
              </w:rPr>
            </w:pPr>
            <w:r w:rsidRPr="005C5766">
              <w:rPr>
                <w:rFonts w:ascii="Times New Roman" w:eastAsia="Times New Roman" w:hAnsi="Times New Roman" w:cs="Times New Roman"/>
                <w:color w:val="000000" w:themeColor="text1"/>
                <w:sz w:val="20"/>
                <w:szCs w:val="20"/>
                <w:lang w:val="en-US"/>
              </w:rPr>
              <w:t>Grip strength</w:t>
            </w:r>
          </w:p>
        </w:tc>
        <w:tc>
          <w:tcPr>
            <w:tcW w:w="0" w:type="auto"/>
            <w:tcBorders>
              <w:top w:val="single" w:sz="8" w:space="0" w:color="auto"/>
              <w:left w:val="nil"/>
              <w:bottom w:val="double" w:sz="6" w:space="0" w:color="auto"/>
              <w:right w:val="nil"/>
            </w:tcBorders>
          </w:tcPr>
          <w:p w14:paraId="3FF5AB39"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c>
          <w:tcPr>
            <w:tcW w:w="0" w:type="auto"/>
            <w:tcBorders>
              <w:top w:val="single" w:sz="8" w:space="0" w:color="auto"/>
              <w:left w:val="nil"/>
              <w:bottom w:val="double" w:sz="6" w:space="0" w:color="auto"/>
              <w:right w:val="nil"/>
            </w:tcBorders>
          </w:tcPr>
          <w:p w14:paraId="4EB671B6"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
        </w:tc>
        <w:tc>
          <w:tcPr>
            <w:tcW w:w="0" w:type="auto"/>
            <w:tcBorders>
              <w:top w:val="single" w:sz="8" w:space="0" w:color="auto"/>
              <w:left w:val="nil"/>
              <w:bottom w:val="double" w:sz="6" w:space="0" w:color="auto"/>
              <w:right w:val="nil"/>
            </w:tcBorders>
            <w:shd w:val="clear" w:color="auto" w:fill="auto"/>
            <w:noWrap/>
            <w:vAlign w:val="center"/>
          </w:tcPr>
          <w:p w14:paraId="48354250"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r w:rsidRPr="005C5766">
              <w:rPr>
                <w:rFonts w:ascii="Times New Roman" w:eastAsia="Times New Roman" w:hAnsi="Times New Roman" w:cs="Times New Roman"/>
                <w:color w:val="000000" w:themeColor="text1"/>
                <w:sz w:val="20"/>
                <w:szCs w:val="20"/>
                <w:lang w:val="sv-SE"/>
              </w:rPr>
              <w:t xml:space="preserve">No, </w:t>
            </w:r>
            <w:proofErr w:type="spellStart"/>
            <w:r w:rsidRPr="005C5766">
              <w:rPr>
                <w:rFonts w:ascii="Times New Roman" w:eastAsia="Times New Roman" w:hAnsi="Times New Roman" w:cs="Times New Roman"/>
                <w:color w:val="000000" w:themeColor="text1"/>
                <w:sz w:val="20"/>
                <w:szCs w:val="20"/>
                <w:lang w:val="sv-SE"/>
              </w:rPr>
              <w:t>yes</w:t>
            </w:r>
            <w:proofErr w:type="spellEnd"/>
          </w:p>
        </w:tc>
        <w:tc>
          <w:tcPr>
            <w:tcW w:w="0" w:type="auto"/>
            <w:tcBorders>
              <w:top w:val="single" w:sz="8" w:space="0" w:color="auto"/>
              <w:left w:val="nil"/>
              <w:bottom w:val="double" w:sz="6" w:space="0" w:color="auto"/>
              <w:right w:val="nil"/>
            </w:tcBorders>
            <w:shd w:val="clear" w:color="auto" w:fill="auto"/>
            <w:noWrap/>
            <w:vAlign w:val="center"/>
          </w:tcPr>
          <w:p w14:paraId="3E3DBFD1" w14:textId="77777777" w:rsidR="00AC2A72" w:rsidRPr="005C5766" w:rsidRDefault="00AC2A72" w:rsidP="00A3667B">
            <w:pPr>
              <w:spacing w:after="0" w:line="240" w:lineRule="auto"/>
              <w:rPr>
                <w:rFonts w:ascii="Times New Roman" w:eastAsia="Times New Roman" w:hAnsi="Times New Roman" w:cs="Times New Roman"/>
                <w:color w:val="000000" w:themeColor="text1"/>
                <w:sz w:val="20"/>
                <w:szCs w:val="20"/>
                <w:lang w:val="sv-SE"/>
              </w:rPr>
            </w:pPr>
            <w:proofErr w:type="spellStart"/>
            <w:r w:rsidRPr="005C5766">
              <w:rPr>
                <w:rFonts w:ascii="Times New Roman" w:eastAsia="Times New Roman" w:hAnsi="Times New Roman" w:cs="Times New Roman"/>
                <w:color w:val="000000" w:themeColor="text1"/>
                <w:sz w:val="20"/>
                <w:szCs w:val="20"/>
                <w:lang w:val="sv-SE"/>
              </w:rPr>
              <w:t>Categorised</w:t>
            </w:r>
            <w:proofErr w:type="spellEnd"/>
            <w:r w:rsidRPr="005C5766">
              <w:rPr>
                <w:rFonts w:ascii="Times New Roman" w:eastAsia="Times New Roman" w:hAnsi="Times New Roman" w:cs="Times New Roman"/>
                <w:color w:val="000000" w:themeColor="text1"/>
                <w:sz w:val="20"/>
                <w:szCs w:val="20"/>
                <w:lang w:val="sv-SE"/>
              </w:rPr>
              <w:t xml:space="preserve"> 0/1</w:t>
            </w:r>
          </w:p>
        </w:tc>
        <w:tc>
          <w:tcPr>
            <w:tcW w:w="0" w:type="auto"/>
            <w:tcBorders>
              <w:top w:val="single" w:sz="8" w:space="0" w:color="auto"/>
              <w:left w:val="nil"/>
              <w:bottom w:val="double" w:sz="6" w:space="0" w:color="auto"/>
              <w:right w:val="nil"/>
            </w:tcBorders>
          </w:tcPr>
          <w:p w14:paraId="61F49D13" w14:textId="77777777" w:rsidR="00AC2A72" w:rsidRPr="005C5766" w:rsidRDefault="00AC2A72" w:rsidP="00A3667B">
            <w:pPr>
              <w:spacing w:after="0" w:line="240" w:lineRule="auto"/>
              <w:rPr>
                <w:rFonts w:ascii="Times New Roman" w:eastAsia="Times New Roman" w:hAnsi="Times New Roman" w:cs="Times New Roman"/>
                <w:b/>
                <w:bCs/>
                <w:color w:val="000000" w:themeColor="text1"/>
                <w:sz w:val="20"/>
                <w:szCs w:val="20"/>
                <w:lang w:val="sv-SE"/>
              </w:rPr>
            </w:pPr>
          </w:p>
        </w:tc>
      </w:tr>
    </w:tbl>
    <w:p w14:paraId="6B0459E1" w14:textId="77777777" w:rsidR="00AC2A72" w:rsidRPr="005C5766" w:rsidRDefault="00AC2A72" w:rsidP="00AC2A72">
      <w:pPr>
        <w:rPr>
          <w:rFonts w:ascii="Times New Roman" w:hAnsi="Times New Roman" w:cs="Times New Roman"/>
          <w:b/>
          <w:color w:val="000000" w:themeColor="text1"/>
          <w:sz w:val="24"/>
          <w:szCs w:val="24"/>
        </w:rPr>
      </w:pPr>
    </w:p>
    <w:p w14:paraId="10E799B0" w14:textId="6919AE49" w:rsidR="00AC2A72" w:rsidRPr="005C5766" w:rsidRDefault="00AC2A72" w:rsidP="00B657A1">
      <w:pPr>
        <w:rPr>
          <w:rFonts w:ascii="Arial" w:hAnsi="Arial" w:cs="Arial"/>
          <w:b/>
          <w:bCs/>
          <w:color w:val="000000" w:themeColor="text1"/>
        </w:rPr>
      </w:pPr>
    </w:p>
    <w:p w14:paraId="194024DA" w14:textId="12F1219E" w:rsidR="00AC2A72" w:rsidRPr="005C5766" w:rsidRDefault="00AC2A72" w:rsidP="00B657A1">
      <w:pPr>
        <w:rPr>
          <w:rFonts w:ascii="Arial" w:hAnsi="Arial" w:cs="Arial"/>
          <w:b/>
          <w:bCs/>
          <w:color w:val="000000" w:themeColor="text1"/>
        </w:rPr>
      </w:pPr>
      <w:r w:rsidRPr="005C5766">
        <w:rPr>
          <w:rFonts w:ascii="Arial" w:hAnsi="Arial" w:cs="Arial"/>
          <w:b/>
          <w:bCs/>
          <w:color w:val="000000" w:themeColor="text1"/>
        </w:rPr>
        <w:t>Supplementary Material</w:t>
      </w:r>
      <w:r w:rsidRPr="005C5766">
        <w:rPr>
          <w:rFonts w:ascii="Arial" w:hAnsi="Arial" w:cs="Arial"/>
          <w:b/>
          <w:bCs/>
          <w:color w:val="000000" w:themeColor="text1"/>
        </w:rPr>
        <w:t xml:space="preserve"> C:</w:t>
      </w:r>
    </w:p>
    <w:p w14:paraId="0FFCC130" w14:textId="6091C9C8" w:rsidR="00AC2A72" w:rsidRPr="005C5766" w:rsidRDefault="00AC2A72" w:rsidP="00AC2A72">
      <w:pPr>
        <w:autoSpaceDE w:val="0"/>
        <w:autoSpaceDN w:val="0"/>
        <w:adjustRightInd w:val="0"/>
        <w:spacing w:after="0" w:line="240" w:lineRule="auto"/>
        <w:rPr>
          <w:rFonts w:cstheme="minorHAnsi"/>
          <w:b/>
          <w:bCs/>
          <w:color w:val="000000" w:themeColor="text1"/>
          <w:lang w:val="en-GB"/>
        </w:rPr>
      </w:pPr>
      <w:r w:rsidRPr="005C5766">
        <w:rPr>
          <w:rFonts w:cstheme="minorHAnsi"/>
          <w:b/>
          <w:bCs/>
          <w:color w:val="000000" w:themeColor="text1"/>
          <w:lang w:val="en-GB"/>
        </w:rPr>
        <w:t xml:space="preserve">HFRS Coding: </w:t>
      </w:r>
      <w:r w:rsidRPr="005C5766">
        <w:rPr>
          <w:rFonts w:cstheme="minorHAnsi"/>
          <w:b/>
          <w:bCs/>
          <w:color w:val="000000" w:themeColor="text1"/>
          <w:lang w:val="en-GB"/>
        </w:rPr>
        <w:t>ICD-10 Code</w:t>
      </w:r>
      <w:r w:rsidRPr="005C5766">
        <w:rPr>
          <w:rFonts w:cstheme="minorHAnsi"/>
          <w:b/>
          <w:bCs/>
          <w:color w:val="000000" w:themeColor="text1"/>
          <w:lang w:val="en-GB"/>
        </w:rPr>
        <w:t>,</w:t>
      </w:r>
      <w:r w:rsidRPr="005C5766">
        <w:rPr>
          <w:rFonts w:cstheme="minorHAnsi"/>
          <w:b/>
          <w:bCs/>
          <w:color w:val="000000" w:themeColor="text1"/>
          <w:lang w:val="en-GB"/>
        </w:rPr>
        <w:t xml:space="preserve"> Diagnosis</w:t>
      </w:r>
      <w:r w:rsidRPr="005C5766">
        <w:rPr>
          <w:rFonts w:cstheme="minorHAnsi"/>
          <w:b/>
          <w:bCs/>
          <w:color w:val="000000" w:themeColor="text1"/>
          <w:lang w:val="en-GB"/>
        </w:rPr>
        <w:t>,</w:t>
      </w:r>
      <w:r w:rsidRPr="005C5766">
        <w:rPr>
          <w:rFonts w:cstheme="minorHAnsi"/>
          <w:b/>
          <w:bCs/>
          <w:color w:val="000000" w:themeColor="text1"/>
          <w:lang w:val="en-GB"/>
        </w:rPr>
        <w:t xml:space="preserve"> Points Awarded</w:t>
      </w:r>
    </w:p>
    <w:p w14:paraId="6E8C0701"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F00 Dementia in Alzheimer's disease 7·1</w:t>
      </w:r>
    </w:p>
    <w:p w14:paraId="0CF5B6E4"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G81 Hemiplegia 4·4</w:t>
      </w:r>
    </w:p>
    <w:p w14:paraId="4975F051"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G30 Alzheimer's disease 4·0</w:t>
      </w:r>
    </w:p>
    <w:p w14:paraId="07E6809F" w14:textId="77777777" w:rsidR="00AC2A72" w:rsidRPr="005C5766" w:rsidRDefault="00AC2A72" w:rsidP="00AC2A72">
      <w:pPr>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I69 Sequelae of cerebrovascular disease (secondary codes) 3·7</w:t>
      </w:r>
    </w:p>
    <w:p w14:paraId="1A66C913" w14:textId="4DD235F7" w:rsidR="00AC2A72" w:rsidRPr="005C5766" w:rsidRDefault="00AC2A72" w:rsidP="00AC2A72">
      <w:pPr>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R29 Other symptoms and signs involving the nervous and</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musculoskeletal systems (R29·6 Tendency to fall)</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3·6</w:t>
      </w:r>
    </w:p>
    <w:p w14:paraId="6C22DD00" w14:textId="52A48BD0"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N39 Other disorders of urinary system (includes urinary</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tract infection and urinary incontinence)3·2</w:t>
      </w:r>
    </w:p>
    <w:p w14:paraId="4DF4D33B" w14:textId="093808CE"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F05 Delirium, not induced by alcohol and other</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psychoactive substances</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3·2</w:t>
      </w:r>
    </w:p>
    <w:p w14:paraId="44585BB8"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W19 Unspecified fall 3·2</w:t>
      </w:r>
    </w:p>
    <w:p w14:paraId="0CC38128"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S00 Superficial injury of head 3·2</w:t>
      </w:r>
    </w:p>
    <w:p w14:paraId="433E90CE"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lastRenderedPageBreak/>
        <w:t>R31 Unspecified haematuria 3·0</w:t>
      </w:r>
    </w:p>
    <w:p w14:paraId="4BED1B81" w14:textId="523C1F29"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B96 Other bacterial agents as the cause of diseases</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classified to other chapters (secondary code)</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2·9</w:t>
      </w:r>
    </w:p>
    <w:p w14:paraId="7F1CA325" w14:textId="59A6E5F8"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R41 Other symptoms and signs involving cognitive</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functions and awareness</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2·7</w:t>
      </w:r>
    </w:p>
    <w:p w14:paraId="08ABBCBA"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R26 Abnormalities of gait and mobility 2·6</w:t>
      </w:r>
    </w:p>
    <w:p w14:paraId="3F73EFD5"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I67 Other cerebrovascular diseases 2·6</w:t>
      </w:r>
    </w:p>
    <w:p w14:paraId="5DC48410"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R56 Convulsions, not elsewhere classified 2·6</w:t>
      </w:r>
    </w:p>
    <w:p w14:paraId="570B30CE"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 xml:space="preserve">R40 Somnolence, </w:t>
      </w:r>
      <w:proofErr w:type="gramStart"/>
      <w:r w:rsidRPr="005C5766">
        <w:rPr>
          <w:rFonts w:cstheme="minorHAnsi"/>
          <w:color w:val="000000" w:themeColor="text1"/>
          <w:sz w:val="20"/>
          <w:szCs w:val="20"/>
          <w:lang w:val="en-GB"/>
        </w:rPr>
        <w:t>stupor</w:t>
      </w:r>
      <w:proofErr w:type="gramEnd"/>
      <w:r w:rsidRPr="005C5766">
        <w:rPr>
          <w:rFonts w:cstheme="minorHAnsi"/>
          <w:color w:val="000000" w:themeColor="text1"/>
          <w:sz w:val="20"/>
          <w:szCs w:val="20"/>
          <w:lang w:val="en-GB"/>
        </w:rPr>
        <w:t xml:space="preserve"> and coma 2·5</w:t>
      </w:r>
    </w:p>
    <w:p w14:paraId="3310CE28" w14:textId="5E478DBD"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 xml:space="preserve">T83 Complications of genitourinary prosthetic </w:t>
      </w:r>
      <w:proofErr w:type="spellStart"/>
      <w:proofErr w:type="gramStart"/>
      <w:r w:rsidRPr="005C5766">
        <w:rPr>
          <w:rFonts w:cstheme="minorHAnsi"/>
          <w:color w:val="000000" w:themeColor="text1"/>
          <w:sz w:val="20"/>
          <w:szCs w:val="20"/>
          <w:lang w:val="en-GB"/>
        </w:rPr>
        <w:t>devices,implants</w:t>
      </w:r>
      <w:proofErr w:type="spellEnd"/>
      <w:proofErr w:type="gramEnd"/>
      <w:r w:rsidRPr="005C5766">
        <w:rPr>
          <w:rFonts w:cstheme="minorHAnsi"/>
          <w:color w:val="000000" w:themeColor="text1"/>
          <w:sz w:val="20"/>
          <w:szCs w:val="20"/>
          <w:lang w:val="en-GB"/>
        </w:rPr>
        <w:t xml:space="preserve"> and grafts2·4</w:t>
      </w:r>
    </w:p>
    <w:p w14:paraId="26C1B305"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S06 Intracranial injury 2·4</w:t>
      </w:r>
    </w:p>
    <w:p w14:paraId="6FFD7C2A" w14:textId="77777777"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S42 Fracture of shoulder and upper arm 2·3</w:t>
      </w:r>
    </w:p>
    <w:p w14:paraId="2FF2EC02" w14:textId="259B37A8" w:rsidR="00AC2A72" w:rsidRPr="005C5766" w:rsidRDefault="00AC2A72" w:rsidP="00AC2A72">
      <w:pPr>
        <w:autoSpaceDE w:val="0"/>
        <w:autoSpaceDN w:val="0"/>
        <w:adjustRightInd w:val="0"/>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 xml:space="preserve">E87 Other disorders of fluid, </w:t>
      </w:r>
      <w:proofErr w:type="gramStart"/>
      <w:r w:rsidRPr="005C5766">
        <w:rPr>
          <w:rFonts w:cstheme="minorHAnsi"/>
          <w:color w:val="000000" w:themeColor="text1"/>
          <w:sz w:val="20"/>
          <w:szCs w:val="20"/>
          <w:lang w:val="en-GB"/>
        </w:rPr>
        <w:t>electrolyte</w:t>
      </w:r>
      <w:proofErr w:type="gramEnd"/>
      <w:r w:rsidRPr="005C5766">
        <w:rPr>
          <w:rFonts w:cstheme="minorHAnsi"/>
          <w:color w:val="000000" w:themeColor="text1"/>
          <w:sz w:val="20"/>
          <w:szCs w:val="20"/>
          <w:lang w:val="en-GB"/>
        </w:rPr>
        <w:t xml:space="preserve"> and acid-base</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balance</w:t>
      </w:r>
      <w:r w:rsidRPr="005C5766">
        <w:rPr>
          <w:rFonts w:cstheme="minorHAnsi"/>
          <w:color w:val="000000" w:themeColor="text1"/>
          <w:sz w:val="20"/>
          <w:szCs w:val="20"/>
          <w:lang w:val="en-GB"/>
        </w:rPr>
        <w:t xml:space="preserve"> </w:t>
      </w:r>
      <w:r w:rsidRPr="005C5766">
        <w:rPr>
          <w:rFonts w:cstheme="minorHAnsi"/>
          <w:color w:val="000000" w:themeColor="text1"/>
          <w:sz w:val="20"/>
          <w:szCs w:val="20"/>
          <w:lang w:val="en-GB"/>
        </w:rPr>
        <w:t>2·3</w:t>
      </w:r>
    </w:p>
    <w:p w14:paraId="7F2FF8AD" w14:textId="46308F9B" w:rsidR="00AC2A72" w:rsidRPr="005C5766" w:rsidRDefault="00AC2A72" w:rsidP="00AC2A72">
      <w:pPr>
        <w:spacing w:after="0" w:line="240" w:lineRule="auto"/>
        <w:rPr>
          <w:rFonts w:cstheme="minorHAnsi"/>
          <w:color w:val="000000" w:themeColor="text1"/>
          <w:sz w:val="20"/>
          <w:szCs w:val="20"/>
          <w:lang w:val="en-GB"/>
        </w:rPr>
      </w:pPr>
      <w:r w:rsidRPr="005C5766">
        <w:rPr>
          <w:rFonts w:cstheme="minorHAnsi"/>
          <w:color w:val="000000" w:themeColor="text1"/>
          <w:sz w:val="20"/>
          <w:szCs w:val="20"/>
          <w:lang w:val="en-GB"/>
        </w:rPr>
        <w:t>M25 Other joint disorders, not elsewhere classified 2·3</w:t>
      </w:r>
    </w:p>
    <w:p w14:paraId="704816A4"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E86 Volume depletion 2·3</w:t>
      </w:r>
    </w:p>
    <w:p w14:paraId="1899850C"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R54 Senility 2·2</w:t>
      </w:r>
    </w:p>
    <w:p w14:paraId="5491CD63"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Z50 Care involving use of rehabilitation procedures 2·1</w:t>
      </w:r>
    </w:p>
    <w:p w14:paraId="7881395C"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F03 Unspecified dementia 2·1</w:t>
      </w:r>
    </w:p>
    <w:p w14:paraId="10827BEE"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W18 Other fall on same level 2·1</w:t>
      </w:r>
    </w:p>
    <w:p w14:paraId="7111D777" w14:textId="4C5B0966"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Z75 Problems related to medical facilities and other healthcare2·0</w:t>
      </w:r>
    </w:p>
    <w:p w14:paraId="5483D5FB"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F01 Vascular dementia 2·0</w:t>
      </w:r>
    </w:p>
    <w:p w14:paraId="60B4F1CC"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S80 Superficial injury of lower leg 2·0</w:t>
      </w:r>
    </w:p>
    <w:p w14:paraId="18AD035E"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L03 Cellulitis 2·0</w:t>
      </w:r>
    </w:p>
    <w:p w14:paraId="4066E1F9"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H54 Blindness and low vision 1·9</w:t>
      </w:r>
    </w:p>
    <w:p w14:paraId="45F7E978"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E53 Deficiency of other B group vitamins 1·9</w:t>
      </w:r>
    </w:p>
    <w:p w14:paraId="52C47C88"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Z60 Problems related to social environment 1·8</w:t>
      </w:r>
    </w:p>
    <w:p w14:paraId="56EA4260"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G20 Parkinson's disease 1·8</w:t>
      </w:r>
    </w:p>
    <w:p w14:paraId="740135F6" w14:textId="77777777" w:rsidR="00AC2A72" w:rsidRPr="005C5766" w:rsidRDefault="00AC2A72" w:rsidP="00AC2A72">
      <w:pPr>
        <w:autoSpaceDE w:val="0"/>
        <w:autoSpaceDN w:val="0"/>
        <w:adjustRightInd w:val="0"/>
        <w:spacing w:after="0" w:line="240" w:lineRule="auto"/>
        <w:rPr>
          <w:rFonts w:ascii="`Ø~" w:hAnsi="`Ø~" w:cs="`Ø~"/>
          <w:i/>
          <w:iCs/>
          <w:color w:val="000000" w:themeColor="text1"/>
          <w:sz w:val="20"/>
          <w:szCs w:val="20"/>
          <w:lang w:val="en-GB"/>
        </w:rPr>
      </w:pPr>
      <w:r w:rsidRPr="005C5766">
        <w:rPr>
          <w:rFonts w:ascii="`Ø~" w:hAnsi="`Ø~" w:cs="`Ø~"/>
          <w:i/>
          <w:iCs/>
          <w:color w:val="000000" w:themeColor="text1"/>
          <w:sz w:val="20"/>
          <w:szCs w:val="20"/>
          <w:lang w:val="en-GB"/>
        </w:rPr>
        <w:t>R55 Syncope and collapse 1·8</w:t>
      </w:r>
    </w:p>
    <w:p w14:paraId="6D801D71"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S22 Fracture of rib(s), </w:t>
      </w:r>
      <w:proofErr w:type="gramStart"/>
      <w:r w:rsidRPr="005C5766">
        <w:rPr>
          <w:rFonts w:ascii="`Ø~" w:hAnsi="`Ø~" w:cs="`Ø~"/>
          <w:color w:val="000000" w:themeColor="text1"/>
          <w:sz w:val="20"/>
          <w:szCs w:val="20"/>
          <w:lang w:val="en-GB"/>
        </w:rPr>
        <w:t>sternum</w:t>
      </w:r>
      <w:proofErr w:type="gramEnd"/>
      <w:r w:rsidRPr="005C5766">
        <w:rPr>
          <w:rFonts w:ascii="`Ø~" w:hAnsi="`Ø~" w:cs="`Ø~"/>
          <w:color w:val="000000" w:themeColor="text1"/>
          <w:sz w:val="20"/>
          <w:szCs w:val="20"/>
          <w:lang w:val="en-GB"/>
        </w:rPr>
        <w:t xml:space="preserve"> and thoracic spine 1·8</w:t>
      </w:r>
    </w:p>
    <w:p w14:paraId="66F67AA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K59 Other functional intestinal disorders 1·8</w:t>
      </w:r>
    </w:p>
    <w:p w14:paraId="18CC2339"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N17 Acute renal failure 1·8</w:t>
      </w:r>
    </w:p>
    <w:p w14:paraId="6A701147"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L89 Decubitus ulcer 1·7</w:t>
      </w:r>
    </w:p>
    <w:p w14:paraId="6853CD3F"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Z22 Carrier of infectious disease 1·7</w:t>
      </w:r>
    </w:p>
    <w:p w14:paraId="6C5CDE84" w14:textId="6FC3A04F"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B95 Streptococcus and staphylococcus as the cause of</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 xml:space="preserve">diseases classified to </w:t>
      </w:r>
      <w:proofErr w:type="gramStart"/>
      <w:r w:rsidRPr="005C5766">
        <w:rPr>
          <w:rFonts w:ascii="`Ø~" w:hAnsi="`Ø~" w:cs="`Ø~"/>
          <w:color w:val="000000" w:themeColor="text1"/>
          <w:sz w:val="20"/>
          <w:szCs w:val="20"/>
          <w:lang w:val="en-GB"/>
        </w:rPr>
        <w:t>other</w:t>
      </w:r>
      <w:proofErr w:type="gramEnd"/>
      <w:r w:rsidRPr="005C5766">
        <w:rPr>
          <w:rFonts w:ascii="`Ø~" w:hAnsi="`Ø~" w:cs="`Ø~"/>
          <w:color w:val="000000" w:themeColor="text1"/>
          <w:sz w:val="20"/>
          <w:szCs w:val="20"/>
          <w:lang w:val="en-GB"/>
        </w:rPr>
        <w:t xml:space="preserve"> chapters1·7</w:t>
      </w:r>
    </w:p>
    <w:p w14:paraId="41D1574E"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L97 Ulcer of lower limb, not elsewhere classified 1·6</w:t>
      </w:r>
    </w:p>
    <w:p w14:paraId="50BBC7B3" w14:textId="76226B53"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R44 Other symptoms and signs involving general</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sensations and perceptions</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1·6</w:t>
      </w:r>
    </w:p>
    <w:p w14:paraId="4EE8FD09"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K26 Duodenal ulcer 1·6</w:t>
      </w:r>
    </w:p>
    <w:p w14:paraId="5B40286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I95 Hypotension 1·6</w:t>
      </w:r>
    </w:p>
    <w:p w14:paraId="5001FB15" w14:textId="217C4F6F" w:rsidR="00AC2A72" w:rsidRPr="005C5766" w:rsidRDefault="00AC2A72" w:rsidP="00AC2A72">
      <w:pPr>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N19 Unspecified renal failure 1·6</w:t>
      </w:r>
    </w:p>
    <w:p w14:paraId="1D9D98EB"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A41 Other septicaemia 1·6</w:t>
      </w:r>
    </w:p>
    <w:p w14:paraId="42003E6C"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Z87 Personal history of other diseases and conditions 1·5</w:t>
      </w:r>
    </w:p>
    <w:p w14:paraId="1E6780EA"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J96 Respiratory failure, not elsewhere classified 1·5</w:t>
      </w:r>
    </w:p>
    <w:p w14:paraId="03C9560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X59 Exposure to unspecified factor 1·5</w:t>
      </w:r>
    </w:p>
    <w:p w14:paraId="5DF5BC74"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M19 </w:t>
      </w:r>
      <w:proofErr w:type="gramStart"/>
      <w:r w:rsidRPr="005C5766">
        <w:rPr>
          <w:rFonts w:ascii="`Ø~" w:hAnsi="`Ø~" w:cs="`Ø~"/>
          <w:color w:val="000000" w:themeColor="text1"/>
          <w:sz w:val="20"/>
          <w:szCs w:val="20"/>
          <w:lang w:val="en-GB"/>
        </w:rPr>
        <w:t>Other</w:t>
      </w:r>
      <w:proofErr w:type="gramEnd"/>
      <w:r w:rsidRPr="005C5766">
        <w:rPr>
          <w:rFonts w:ascii="`Ø~" w:hAnsi="`Ø~" w:cs="`Ø~"/>
          <w:color w:val="000000" w:themeColor="text1"/>
          <w:sz w:val="20"/>
          <w:szCs w:val="20"/>
          <w:lang w:val="en-GB"/>
        </w:rPr>
        <w:t xml:space="preserve"> arthrosis 1·5</w:t>
      </w:r>
    </w:p>
    <w:p w14:paraId="374BA8A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G40 Epilepsy 1·5</w:t>
      </w:r>
    </w:p>
    <w:p w14:paraId="6C91C17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M81 Osteoporosis without pathological fracture 1·4</w:t>
      </w:r>
    </w:p>
    <w:p w14:paraId="2EB7F847"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S72 Fracture of femur 1·4</w:t>
      </w:r>
    </w:p>
    <w:p w14:paraId="62BC93FB"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S32 Fracture of lumbar spine and pelvis 1·4</w:t>
      </w:r>
    </w:p>
    <w:p w14:paraId="7785FC5E"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E16 Other disorders of pancreatic internal secretion 1·4</w:t>
      </w:r>
    </w:p>
    <w:p w14:paraId="6A2F8979"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R94 Abnormal results of function studies 1·4</w:t>
      </w:r>
    </w:p>
    <w:p w14:paraId="3CB9D361"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N18 Chronic renal failure 1·4</w:t>
      </w:r>
    </w:p>
    <w:p w14:paraId="3FEF03B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R33 Retention of urine 1·3</w:t>
      </w:r>
    </w:p>
    <w:p w14:paraId="4F6E1DEE"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R69 Unknown and unspecified causes of morbidity 1·3</w:t>
      </w:r>
    </w:p>
    <w:p w14:paraId="78A212A8" w14:textId="7A74AAC2"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N28 Other disorders of kidney and ureter, not elsewhere</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classified1·3</w:t>
      </w:r>
    </w:p>
    <w:p w14:paraId="7CB2C29F"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R32 Unspecified urinary incontinence 1·2</w:t>
      </w:r>
    </w:p>
    <w:p w14:paraId="1EDE986E" w14:textId="51EF06E6"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G31 Other degenerative diseases of nervous system, not</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elsewhere classified1·2</w:t>
      </w:r>
    </w:p>
    <w:p w14:paraId="5C8A84BB"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Y95 Nosocomial condition 1·2</w:t>
      </w:r>
    </w:p>
    <w:p w14:paraId="4912F2CB"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S09 Other and unspecified injuries of head 1·2</w:t>
      </w:r>
    </w:p>
    <w:p w14:paraId="76F92F0F"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R45 Symptoms and signs involving emotional state 1·2</w:t>
      </w:r>
    </w:p>
    <w:p w14:paraId="7FC707FA" w14:textId="022E01C2"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lastRenderedPageBreak/>
        <w:t>G45 Transient cerebral ischaemic attacks and related</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syndromes</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1·2</w:t>
      </w:r>
    </w:p>
    <w:p w14:paraId="118A087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Z74 Problems related to care-provider dependency 1·1</w:t>
      </w:r>
    </w:p>
    <w:p w14:paraId="7773A6CD"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M79 Other soft tissue disorders, not elsewhere classified 1·1</w:t>
      </w:r>
    </w:p>
    <w:p w14:paraId="2AD3040E"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W06 Fall involving bed 1·1</w:t>
      </w:r>
    </w:p>
    <w:p w14:paraId="3900079A" w14:textId="7C4F510B" w:rsidR="00AC2A72" w:rsidRPr="005C5766" w:rsidRDefault="00AC2A72" w:rsidP="00AC2A72">
      <w:pPr>
        <w:spacing w:after="0" w:line="240" w:lineRule="auto"/>
        <w:rPr>
          <w:rFonts w:cstheme="minorHAnsi"/>
          <w:b/>
          <w:bCs/>
          <w:color w:val="000000" w:themeColor="text1"/>
          <w:sz w:val="20"/>
          <w:szCs w:val="20"/>
        </w:rPr>
      </w:pPr>
      <w:r w:rsidRPr="005C5766">
        <w:rPr>
          <w:rFonts w:ascii="`Ø~" w:hAnsi="`Ø~" w:cs="`Ø~"/>
          <w:color w:val="000000" w:themeColor="text1"/>
          <w:sz w:val="20"/>
          <w:szCs w:val="20"/>
          <w:lang w:val="en-GB"/>
        </w:rPr>
        <w:t>S01 Open wound of head 1·1</w:t>
      </w:r>
    </w:p>
    <w:p w14:paraId="43B022CC"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A04 Other bacterial intestinal infections 1·1</w:t>
      </w:r>
    </w:p>
    <w:p w14:paraId="78309B0C" w14:textId="27B35E32"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A09 Diarrhoea and gastroenteritis of presumed </w:t>
      </w:r>
      <w:proofErr w:type="spellStart"/>
      <w:r w:rsidRPr="005C5766">
        <w:rPr>
          <w:rFonts w:ascii="`Ø~" w:hAnsi="`Ø~" w:cs="`Ø~"/>
          <w:color w:val="000000" w:themeColor="text1"/>
          <w:sz w:val="20"/>
          <w:szCs w:val="20"/>
          <w:lang w:val="en-GB"/>
        </w:rPr>
        <w:t>infectiou</w:t>
      </w:r>
      <w:proofErr w:type="spellEnd"/>
      <w:r w:rsidRPr="005C5766">
        <w:rPr>
          <w:rFonts w:ascii="`Ø~" w:hAnsi="`Ø~" w:cs="`Ø~"/>
          <w:color w:val="000000" w:themeColor="text1"/>
          <w:sz w:val="20"/>
          <w:szCs w:val="20"/>
          <w:lang w:val="en-GB"/>
        </w:rPr>
        <w:t xml:space="preserve"> </w:t>
      </w:r>
      <w:proofErr w:type="spellStart"/>
      <w:r w:rsidRPr="005C5766">
        <w:rPr>
          <w:rFonts w:ascii="`Ø~" w:hAnsi="`Ø~" w:cs="`Ø~"/>
          <w:color w:val="000000" w:themeColor="text1"/>
          <w:sz w:val="20"/>
          <w:szCs w:val="20"/>
          <w:lang w:val="en-GB"/>
        </w:rPr>
        <w:t>sorigin</w:t>
      </w:r>
      <w:proofErr w:type="spellEnd"/>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1·1</w:t>
      </w:r>
    </w:p>
    <w:p w14:paraId="7BB92141"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J18 Pneumonia, organism unspecified 1·1</w:t>
      </w:r>
    </w:p>
    <w:p w14:paraId="083DAB3C"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J69 Pneumonitis due to solids and liquids 1·0</w:t>
      </w:r>
    </w:p>
    <w:p w14:paraId="40DED093"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R47 Speech disturbances, not elsewhere classified 1·0</w:t>
      </w:r>
    </w:p>
    <w:p w14:paraId="3EF45E9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E55 Vitamin D deficiency 1·0</w:t>
      </w:r>
    </w:p>
    <w:p w14:paraId="3FDD696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Z93 Artificial opening status 1·0</w:t>
      </w:r>
    </w:p>
    <w:p w14:paraId="2C213DC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R02 Gangrene, not elsewhere classified 1·0</w:t>
      </w:r>
    </w:p>
    <w:p w14:paraId="124BDF53"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R63 Symptoms and signs concerning food and fluid intake 0·9</w:t>
      </w:r>
    </w:p>
    <w:p w14:paraId="03C33970"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H91 Other hearing loss 0·9</w:t>
      </w:r>
    </w:p>
    <w:p w14:paraId="737F3FB2"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W10 Fall on and from stairs and steps 0·9</w:t>
      </w:r>
    </w:p>
    <w:p w14:paraId="7384C8D4" w14:textId="088CAFDF"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W01 Fall on same level from slipping, </w:t>
      </w:r>
      <w:proofErr w:type="gramStart"/>
      <w:r w:rsidRPr="005C5766">
        <w:rPr>
          <w:rFonts w:ascii="`Ø~" w:hAnsi="`Ø~" w:cs="`Ø~"/>
          <w:color w:val="000000" w:themeColor="text1"/>
          <w:sz w:val="20"/>
          <w:szCs w:val="20"/>
          <w:lang w:val="en-GB"/>
        </w:rPr>
        <w:t>tripping</w:t>
      </w:r>
      <w:proofErr w:type="gramEnd"/>
      <w:r w:rsidRPr="005C5766">
        <w:rPr>
          <w:rFonts w:ascii="`Ø~" w:hAnsi="`Ø~" w:cs="`Ø~"/>
          <w:color w:val="000000" w:themeColor="text1"/>
          <w:sz w:val="20"/>
          <w:szCs w:val="20"/>
          <w:lang w:val="en-GB"/>
        </w:rPr>
        <w:t xml:space="preserve"> and</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stumbling</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0·9</w:t>
      </w:r>
    </w:p>
    <w:p w14:paraId="48196D84"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E05 Thyrotoxicosis [hyperthyroidism] 0·9</w:t>
      </w:r>
    </w:p>
    <w:p w14:paraId="128B4E94"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M41 Scoliosis 0·9</w:t>
      </w:r>
    </w:p>
    <w:p w14:paraId="05522D4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R13 Dysphagia 0·8</w:t>
      </w:r>
    </w:p>
    <w:p w14:paraId="3C9FC86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Z99 Dependence on enabling machines and devices 0·8</w:t>
      </w:r>
    </w:p>
    <w:p w14:paraId="58D7AF1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U80 Agent resistant to penicillin and related antibiotics 0·8</w:t>
      </w:r>
    </w:p>
    <w:p w14:paraId="656514D7"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M80 Osteoporosis with pathological fracture 0·8</w:t>
      </w:r>
    </w:p>
    <w:p w14:paraId="71DD763C"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K92 Other diseases of digestive system 0·8</w:t>
      </w:r>
    </w:p>
    <w:p w14:paraId="580DDED8"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I63 Cerebral Infarction 0·8</w:t>
      </w:r>
    </w:p>
    <w:p w14:paraId="272AF8D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N20 Calculus of kidney and ureter 0·7</w:t>
      </w:r>
    </w:p>
    <w:p w14:paraId="3698E097"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F10 Mental and behavioural disorders due to use of alcohol 0·7</w:t>
      </w:r>
    </w:p>
    <w:p w14:paraId="5D8F66D1" w14:textId="46E75988"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Y84 Other medical procedures as the cause of abnormal</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reaction of the patient</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0·7</w:t>
      </w:r>
    </w:p>
    <w:p w14:paraId="61684D0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R00 Abnormalities of </w:t>
      </w:r>
      <w:proofErr w:type="gramStart"/>
      <w:r w:rsidRPr="005C5766">
        <w:rPr>
          <w:rFonts w:ascii="`Ø~" w:hAnsi="`Ø~" w:cs="`Ø~"/>
          <w:color w:val="000000" w:themeColor="text1"/>
          <w:sz w:val="20"/>
          <w:szCs w:val="20"/>
          <w:lang w:val="en-GB"/>
        </w:rPr>
        <w:t>heart beat</w:t>
      </w:r>
      <w:proofErr w:type="gramEnd"/>
      <w:r w:rsidRPr="005C5766">
        <w:rPr>
          <w:rFonts w:ascii="`Ø~" w:hAnsi="`Ø~" w:cs="`Ø~"/>
          <w:color w:val="000000" w:themeColor="text1"/>
          <w:sz w:val="20"/>
          <w:szCs w:val="20"/>
          <w:lang w:val="en-GB"/>
        </w:rPr>
        <w:t xml:space="preserve"> 0·7</w:t>
      </w:r>
    </w:p>
    <w:p w14:paraId="00937980" w14:textId="498EA60C" w:rsidR="00AC2A72" w:rsidRPr="005C5766" w:rsidRDefault="00AC2A72" w:rsidP="00AC2A72">
      <w:pPr>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J22 Unspecified acute lower respiratory infection 0·7</w:t>
      </w:r>
    </w:p>
    <w:p w14:paraId="1EFC21F3"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Z73 Problems related to life-management difficulty 0·6</w:t>
      </w:r>
    </w:p>
    <w:p w14:paraId="49AF1E80"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R79 Other abnormal findings of blood chemistry 0·6</w:t>
      </w:r>
    </w:p>
    <w:p w14:paraId="517A3382" w14:textId="634D864A"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Z91 Personal history of risk-factors, not elsewhere</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classified</w:t>
      </w:r>
      <w:r w:rsidRPr="005C5766">
        <w:rPr>
          <w:rFonts w:ascii="`Ø~" w:hAnsi="`Ø~" w:cs="`Ø~"/>
          <w:color w:val="000000" w:themeColor="text1"/>
          <w:sz w:val="20"/>
          <w:szCs w:val="20"/>
          <w:lang w:val="en-GB"/>
        </w:rPr>
        <w:t xml:space="preserve"> </w:t>
      </w:r>
      <w:r w:rsidRPr="005C5766">
        <w:rPr>
          <w:rFonts w:ascii="`Ø~" w:hAnsi="`Ø~" w:cs="`Ø~"/>
          <w:color w:val="000000" w:themeColor="text1"/>
          <w:sz w:val="20"/>
          <w:szCs w:val="20"/>
          <w:lang w:val="en-GB"/>
        </w:rPr>
        <w:t>0·5</w:t>
      </w:r>
    </w:p>
    <w:p w14:paraId="5816DDB6"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S51 Open wound of forearm 0·5</w:t>
      </w:r>
    </w:p>
    <w:p w14:paraId="00448702"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F32 Depressive episode 0·5</w:t>
      </w:r>
    </w:p>
    <w:p w14:paraId="5FFBFCD0"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M48 Spinal stenosis (secondary code only) 0·5</w:t>
      </w:r>
    </w:p>
    <w:p w14:paraId="611EB46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E83 Disorders of mineral metabolism 0·4</w:t>
      </w:r>
    </w:p>
    <w:p w14:paraId="71FB6014"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 xml:space="preserve">M15 </w:t>
      </w:r>
      <w:proofErr w:type="spellStart"/>
      <w:r w:rsidRPr="005C5766">
        <w:rPr>
          <w:rFonts w:ascii="`Ø~" w:hAnsi="`Ø~" w:cs="`Ø~"/>
          <w:color w:val="000000" w:themeColor="text1"/>
          <w:sz w:val="20"/>
          <w:szCs w:val="20"/>
          <w:lang w:val="en-GB"/>
        </w:rPr>
        <w:t>Polyarthrosis</w:t>
      </w:r>
      <w:proofErr w:type="spellEnd"/>
      <w:r w:rsidRPr="005C5766">
        <w:rPr>
          <w:rFonts w:ascii="`Ø~" w:hAnsi="`Ø~" w:cs="`Ø~"/>
          <w:color w:val="000000" w:themeColor="text1"/>
          <w:sz w:val="20"/>
          <w:szCs w:val="20"/>
          <w:lang w:val="en-GB"/>
        </w:rPr>
        <w:t xml:space="preserve"> 0·4</w:t>
      </w:r>
    </w:p>
    <w:p w14:paraId="53A1D3DA"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D64 Other anaemias 0·4</w:t>
      </w:r>
    </w:p>
    <w:p w14:paraId="02494451"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L08 Other local infections of skin and subcutaneous tissue 0·4</w:t>
      </w:r>
    </w:p>
    <w:p w14:paraId="4FCE7D0A"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R11 Nausea and vomiting 0·3</w:t>
      </w:r>
    </w:p>
    <w:p w14:paraId="3F9FC985" w14:textId="77777777" w:rsidR="00AC2A72" w:rsidRPr="005C5766" w:rsidRDefault="00AC2A72" w:rsidP="00AC2A72">
      <w:pPr>
        <w:autoSpaceDE w:val="0"/>
        <w:autoSpaceDN w:val="0"/>
        <w:adjustRightInd w:val="0"/>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K52 Other noninfective gastroenteritis and colitis 0·3</w:t>
      </w:r>
    </w:p>
    <w:p w14:paraId="00850759" w14:textId="7002B879" w:rsidR="00AC2A72" w:rsidRPr="005C5766" w:rsidRDefault="00AC2A72" w:rsidP="00AC2A72">
      <w:pPr>
        <w:spacing w:after="0" w:line="240" w:lineRule="auto"/>
        <w:rPr>
          <w:rFonts w:ascii="`Ø~" w:hAnsi="`Ø~" w:cs="`Ø~"/>
          <w:color w:val="000000" w:themeColor="text1"/>
          <w:sz w:val="20"/>
          <w:szCs w:val="20"/>
          <w:lang w:val="en-GB"/>
        </w:rPr>
      </w:pPr>
      <w:r w:rsidRPr="005C5766">
        <w:rPr>
          <w:rFonts w:ascii="`Ø~" w:hAnsi="`Ø~" w:cs="`Ø~"/>
          <w:color w:val="000000" w:themeColor="text1"/>
          <w:sz w:val="20"/>
          <w:szCs w:val="20"/>
          <w:lang w:val="en-GB"/>
        </w:rPr>
        <w:t>R50 Fever of unknown origin 0·1</w:t>
      </w:r>
    </w:p>
    <w:p w14:paraId="161657BC" w14:textId="77777777" w:rsidR="00AC2A72" w:rsidRPr="005C5766" w:rsidRDefault="00AC2A72" w:rsidP="00B657A1">
      <w:pPr>
        <w:rPr>
          <w:rFonts w:ascii="Arial" w:hAnsi="Arial" w:cs="Arial"/>
          <w:b/>
          <w:bCs/>
          <w:color w:val="000000" w:themeColor="text1"/>
        </w:rPr>
      </w:pPr>
    </w:p>
    <w:p w14:paraId="39C243DD" w14:textId="663B2BCE" w:rsidR="00B657A1" w:rsidRPr="005C5766" w:rsidRDefault="00B657A1" w:rsidP="00B657A1">
      <w:pPr>
        <w:rPr>
          <w:rFonts w:ascii="Arial" w:hAnsi="Arial" w:cs="Arial"/>
          <w:b/>
          <w:bCs/>
          <w:color w:val="000000" w:themeColor="text1"/>
        </w:rPr>
      </w:pPr>
      <w:r w:rsidRPr="005C5766">
        <w:rPr>
          <w:rFonts w:ascii="Arial" w:hAnsi="Arial" w:cs="Arial"/>
          <w:b/>
          <w:bCs/>
          <w:color w:val="000000" w:themeColor="text1"/>
        </w:rPr>
        <w:t xml:space="preserve">Supplementary Material </w:t>
      </w:r>
      <w:r w:rsidR="00AC2A72" w:rsidRPr="005C5766">
        <w:rPr>
          <w:rFonts w:ascii="Arial" w:hAnsi="Arial" w:cs="Arial"/>
          <w:b/>
          <w:bCs/>
          <w:color w:val="000000" w:themeColor="text1"/>
        </w:rPr>
        <w:t>D</w:t>
      </w:r>
      <w:r w:rsidRPr="005C5766">
        <w:rPr>
          <w:rFonts w:ascii="Arial" w:hAnsi="Arial" w:cs="Arial"/>
          <w:b/>
          <w:bCs/>
          <w:color w:val="000000" w:themeColor="text1"/>
        </w:rPr>
        <w:t>:</w:t>
      </w:r>
    </w:p>
    <w:p w14:paraId="6CB25677" w14:textId="77777777" w:rsidR="00B657A1" w:rsidRPr="005C5766" w:rsidRDefault="00B657A1" w:rsidP="00B657A1">
      <w:pPr>
        <w:spacing w:line="360" w:lineRule="auto"/>
        <w:rPr>
          <w:rFonts w:ascii="Arial" w:hAnsi="Arial" w:cs="Arial"/>
          <w:bCs/>
          <w:color w:val="000000" w:themeColor="text1"/>
        </w:rPr>
      </w:pPr>
      <w:r w:rsidRPr="005C5766">
        <w:rPr>
          <w:rFonts w:ascii="Arial" w:hAnsi="Arial" w:cs="Arial"/>
          <w:b/>
          <w:color w:val="000000" w:themeColor="text1"/>
        </w:rPr>
        <w:t>Table 2</w:t>
      </w:r>
      <w:r w:rsidRPr="005C5766">
        <w:rPr>
          <w:rFonts w:ascii="Arial" w:hAnsi="Arial" w:cs="Arial"/>
          <w:bCs/>
          <w:color w:val="000000" w:themeColor="text1"/>
        </w:rPr>
        <w:t xml:space="preserve"> 2x2 tables, prevalence of frailty, measures of association and </w:t>
      </w:r>
      <w:r w:rsidRPr="005C5766">
        <w:rPr>
          <w:rFonts w:ascii="Arial" w:hAnsi="Arial" w:cs="Arial"/>
          <w:bCs/>
          <w:i/>
          <w:iCs/>
          <w:color w:val="000000" w:themeColor="text1"/>
        </w:rPr>
        <w:t xml:space="preserve">P </w:t>
      </w:r>
      <w:r w:rsidRPr="005C5766">
        <w:rPr>
          <w:rFonts w:ascii="Arial" w:hAnsi="Arial" w:cs="Arial"/>
          <w:bCs/>
          <w:color w:val="000000" w:themeColor="text1"/>
        </w:rPr>
        <w:t>values, HFRS sensitivity analysis, UK Biobank, 2006 to 2010</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51"/>
        <w:gridCol w:w="850"/>
        <w:gridCol w:w="1353"/>
        <w:gridCol w:w="1307"/>
        <w:gridCol w:w="1483"/>
        <w:gridCol w:w="1281"/>
        <w:gridCol w:w="955"/>
      </w:tblGrid>
      <w:tr w:rsidR="005C5766" w:rsidRPr="005C5766" w14:paraId="22FA027C" w14:textId="77777777" w:rsidTr="00A3667B">
        <w:tc>
          <w:tcPr>
            <w:tcW w:w="1129" w:type="dxa"/>
            <w:tcBorders>
              <w:top w:val="single" w:sz="4" w:space="0" w:color="auto"/>
              <w:bottom w:val="single" w:sz="4" w:space="0" w:color="auto"/>
            </w:tcBorders>
          </w:tcPr>
          <w:p w14:paraId="10AC03A0" w14:textId="77777777" w:rsidR="00B657A1" w:rsidRPr="005C5766" w:rsidRDefault="00B657A1" w:rsidP="00A3667B">
            <w:pPr>
              <w:rPr>
                <w:rFonts w:ascii="Arial" w:hAnsi="Arial" w:cs="Arial"/>
                <w:bCs/>
                <w:color w:val="000000" w:themeColor="text1"/>
                <w:sz w:val="16"/>
                <w:szCs w:val="16"/>
              </w:rPr>
            </w:pPr>
          </w:p>
        </w:tc>
        <w:tc>
          <w:tcPr>
            <w:tcW w:w="851" w:type="dxa"/>
            <w:tcBorders>
              <w:top w:val="single" w:sz="4" w:space="0" w:color="auto"/>
              <w:bottom w:val="single" w:sz="4" w:space="0" w:color="auto"/>
            </w:tcBorders>
          </w:tcPr>
          <w:p w14:paraId="3213D649"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Frail</w:t>
            </w:r>
          </w:p>
        </w:tc>
        <w:tc>
          <w:tcPr>
            <w:tcW w:w="850" w:type="dxa"/>
            <w:tcBorders>
              <w:top w:val="single" w:sz="4" w:space="0" w:color="auto"/>
              <w:bottom w:val="single" w:sz="4" w:space="0" w:color="auto"/>
            </w:tcBorders>
          </w:tcPr>
          <w:p w14:paraId="3E107B19"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Non frail</w:t>
            </w:r>
          </w:p>
        </w:tc>
        <w:tc>
          <w:tcPr>
            <w:tcW w:w="1353" w:type="dxa"/>
            <w:tcBorders>
              <w:top w:val="single" w:sz="4" w:space="0" w:color="auto"/>
              <w:bottom w:val="single" w:sz="4" w:space="0" w:color="auto"/>
            </w:tcBorders>
          </w:tcPr>
          <w:p w14:paraId="194F39FD"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i/>
                <w:iCs/>
                <w:color w:val="000000" w:themeColor="text1"/>
                <w:sz w:val="16"/>
                <w:szCs w:val="16"/>
              </w:rPr>
              <w:t xml:space="preserve">N </w:t>
            </w:r>
            <w:r w:rsidRPr="005C5766">
              <w:rPr>
                <w:rFonts w:ascii="Arial" w:hAnsi="Arial" w:cs="Arial"/>
                <w:bCs/>
                <w:color w:val="000000" w:themeColor="text1"/>
                <w:sz w:val="16"/>
                <w:szCs w:val="16"/>
              </w:rPr>
              <w:t>in the comparison with no SMI</w:t>
            </w:r>
          </w:p>
          <w:p w14:paraId="0F70527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 of total UK Biobank sample]</w:t>
            </w:r>
          </w:p>
        </w:tc>
        <w:tc>
          <w:tcPr>
            <w:tcW w:w="1307" w:type="dxa"/>
            <w:tcBorders>
              <w:top w:val="single" w:sz="4" w:space="0" w:color="auto"/>
              <w:bottom w:val="single" w:sz="4" w:space="0" w:color="auto"/>
            </w:tcBorders>
          </w:tcPr>
          <w:p w14:paraId="6318518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Prevalence as a percentage</w:t>
            </w:r>
          </w:p>
          <w:p w14:paraId="36FBBD7F"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[95% Exact CIs]</w:t>
            </w:r>
          </w:p>
        </w:tc>
        <w:tc>
          <w:tcPr>
            <w:tcW w:w="1483" w:type="dxa"/>
            <w:tcBorders>
              <w:top w:val="single" w:sz="4" w:space="0" w:color="auto"/>
              <w:bottom w:val="single" w:sz="4" w:space="0" w:color="auto"/>
            </w:tcBorders>
          </w:tcPr>
          <w:p w14:paraId="72A17FB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Prevalence difference as a percentage</w:t>
            </w:r>
          </w:p>
          <w:p w14:paraId="38AE3DE4"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 xml:space="preserve">[95% CIs </w:t>
            </w:r>
            <w:r w:rsidRPr="005C5766">
              <w:rPr>
                <w:rFonts w:ascii="Arial" w:hAnsi="Arial" w:cs="Arial"/>
                <w:bCs/>
                <w:color w:val="000000" w:themeColor="text1"/>
                <w:sz w:val="16"/>
                <w:szCs w:val="16"/>
                <w:vertAlign w:val="superscript"/>
              </w:rPr>
              <w:t>a</w:t>
            </w:r>
            <w:r w:rsidRPr="005C5766">
              <w:rPr>
                <w:rFonts w:ascii="Arial" w:hAnsi="Arial" w:cs="Arial"/>
                <w:bCs/>
                <w:color w:val="000000" w:themeColor="text1"/>
                <w:sz w:val="16"/>
                <w:szCs w:val="16"/>
              </w:rPr>
              <w:t>]</w:t>
            </w:r>
          </w:p>
        </w:tc>
        <w:tc>
          <w:tcPr>
            <w:tcW w:w="1281" w:type="dxa"/>
            <w:tcBorders>
              <w:top w:val="single" w:sz="4" w:space="0" w:color="auto"/>
              <w:bottom w:val="single" w:sz="4" w:space="0" w:color="auto"/>
            </w:tcBorders>
          </w:tcPr>
          <w:p w14:paraId="0F89319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Prevalence ratio</w:t>
            </w:r>
          </w:p>
          <w:p w14:paraId="1D3F441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[95% CIs]</w:t>
            </w:r>
          </w:p>
        </w:tc>
        <w:tc>
          <w:tcPr>
            <w:tcW w:w="955" w:type="dxa"/>
            <w:tcBorders>
              <w:top w:val="single" w:sz="4" w:space="0" w:color="auto"/>
              <w:bottom w:val="single" w:sz="4" w:space="0" w:color="auto"/>
            </w:tcBorders>
          </w:tcPr>
          <w:p w14:paraId="1F232974"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i/>
                <w:iCs/>
                <w:color w:val="000000" w:themeColor="text1"/>
                <w:sz w:val="16"/>
                <w:szCs w:val="16"/>
              </w:rPr>
              <w:t>P</w:t>
            </w:r>
            <w:r w:rsidRPr="005C5766">
              <w:rPr>
                <w:rFonts w:ascii="Arial" w:hAnsi="Arial" w:cs="Arial"/>
                <w:bCs/>
                <w:color w:val="000000" w:themeColor="text1"/>
                <w:sz w:val="16"/>
                <w:szCs w:val="16"/>
              </w:rPr>
              <w:t xml:space="preserve"> value </w:t>
            </w:r>
            <w:r w:rsidRPr="005C5766">
              <w:rPr>
                <w:rFonts w:ascii="Arial" w:hAnsi="Arial" w:cs="Arial"/>
                <w:bCs/>
                <w:color w:val="000000" w:themeColor="text1"/>
                <w:sz w:val="16"/>
                <w:szCs w:val="16"/>
                <w:vertAlign w:val="superscript"/>
              </w:rPr>
              <w:t>b</w:t>
            </w:r>
          </w:p>
        </w:tc>
      </w:tr>
      <w:tr w:rsidR="005C5766" w:rsidRPr="005C5766" w14:paraId="26E46773" w14:textId="77777777" w:rsidTr="00A3667B">
        <w:tc>
          <w:tcPr>
            <w:tcW w:w="9209" w:type="dxa"/>
            <w:gridSpan w:val="8"/>
            <w:tcBorders>
              <w:top w:val="single" w:sz="4" w:space="0" w:color="auto"/>
              <w:bottom w:val="single" w:sz="4" w:space="0" w:color="auto"/>
            </w:tcBorders>
            <w:shd w:val="clear" w:color="auto" w:fill="F2F2F2" w:themeFill="background1" w:themeFillShade="F2"/>
          </w:tcPr>
          <w:p w14:paraId="6C3E237D"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lastRenderedPageBreak/>
              <w:t xml:space="preserve">Hospital Frailty Risk Score – Those not </w:t>
            </w:r>
            <w:proofErr w:type="spellStart"/>
            <w:r w:rsidRPr="005C5766">
              <w:rPr>
                <w:rFonts w:ascii="Arial" w:hAnsi="Arial" w:cs="Arial"/>
                <w:bCs/>
                <w:color w:val="000000" w:themeColor="text1"/>
                <w:sz w:val="16"/>
                <w:szCs w:val="16"/>
              </w:rPr>
              <w:t>hospitalised</w:t>
            </w:r>
            <w:proofErr w:type="spellEnd"/>
            <w:r w:rsidRPr="005C5766">
              <w:rPr>
                <w:rFonts w:ascii="Arial" w:hAnsi="Arial" w:cs="Arial"/>
                <w:bCs/>
                <w:color w:val="000000" w:themeColor="text1"/>
                <w:sz w:val="16"/>
                <w:szCs w:val="16"/>
              </w:rPr>
              <w:t xml:space="preserve"> coded as zero</w:t>
            </w:r>
          </w:p>
        </w:tc>
      </w:tr>
      <w:tr w:rsidR="005C5766" w:rsidRPr="005C5766" w14:paraId="7221B190" w14:textId="77777777" w:rsidTr="00A3667B">
        <w:tc>
          <w:tcPr>
            <w:tcW w:w="1129" w:type="dxa"/>
            <w:vAlign w:val="center"/>
          </w:tcPr>
          <w:p w14:paraId="23617621"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SSD</w:t>
            </w:r>
          </w:p>
        </w:tc>
        <w:tc>
          <w:tcPr>
            <w:tcW w:w="851" w:type="dxa"/>
            <w:vAlign w:val="center"/>
          </w:tcPr>
          <w:p w14:paraId="6CFD912C"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41</w:t>
            </w:r>
          </w:p>
        </w:tc>
        <w:tc>
          <w:tcPr>
            <w:tcW w:w="850" w:type="dxa"/>
            <w:vAlign w:val="center"/>
          </w:tcPr>
          <w:p w14:paraId="56B7463C"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873</w:t>
            </w:r>
          </w:p>
        </w:tc>
        <w:tc>
          <w:tcPr>
            <w:tcW w:w="1353" w:type="dxa"/>
            <w:vAlign w:val="center"/>
          </w:tcPr>
          <w:p w14:paraId="500E5260"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501 145 [99.7]</w:t>
            </w:r>
          </w:p>
        </w:tc>
        <w:tc>
          <w:tcPr>
            <w:tcW w:w="1307" w:type="dxa"/>
          </w:tcPr>
          <w:p w14:paraId="507AF9E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4.5</w:t>
            </w:r>
          </w:p>
          <w:p w14:paraId="18D1E24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[3.2 to 6.0]</w:t>
            </w:r>
          </w:p>
        </w:tc>
        <w:tc>
          <w:tcPr>
            <w:tcW w:w="1483" w:type="dxa"/>
          </w:tcPr>
          <w:p w14:paraId="46E2324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4.3</w:t>
            </w:r>
          </w:p>
          <w:p w14:paraId="6EAEC280"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[3.1 to 5.8]</w:t>
            </w:r>
          </w:p>
        </w:tc>
        <w:tc>
          <w:tcPr>
            <w:tcW w:w="1281" w:type="dxa"/>
          </w:tcPr>
          <w:p w14:paraId="41688F0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22</w:t>
            </w:r>
          </w:p>
          <w:p w14:paraId="6342DF6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[16 to 30]</w:t>
            </w:r>
          </w:p>
        </w:tc>
        <w:tc>
          <w:tcPr>
            <w:tcW w:w="955" w:type="dxa"/>
            <w:vAlign w:val="center"/>
          </w:tcPr>
          <w:p w14:paraId="178205B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04AC97C9" w14:textId="77777777" w:rsidTr="00A3667B">
        <w:tc>
          <w:tcPr>
            <w:tcW w:w="1129" w:type="dxa"/>
            <w:vAlign w:val="center"/>
          </w:tcPr>
          <w:p w14:paraId="11A5E617"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BPAD</w:t>
            </w:r>
          </w:p>
        </w:tc>
        <w:tc>
          <w:tcPr>
            <w:tcW w:w="851" w:type="dxa"/>
            <w:vAlign w:val="center"/>
          </w:tcPr>
          <w:p w14:paraId="2478AEBD"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26</w:t>
            </w:r>
          </w:p>
        </w:tc>
        <w:tc>
          <w:tcPr>
            <w:tcW w:w="850" w:type="dxa"/>
            <w:vAlign w:val="center"/>
          </w:tcPr>
          <w:p w14:paraId="44D44CD8"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718</w:t>
            </w:r>
          </w:p>
        </w:tc>
        <w:tc>
          <w:tcPr>
            <w:tcW w:w="1353" w:type="dxa"/>
            <w:vAlign w:val="center"/>
          </w:tcPr>
          <w:p w14:paraId="1F94DF8D"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500 975 [99.7]</w:t>
            </w:r>
          </w:p>
        </w:tc>
        <w:tc>
          <w:tcPr>
            <w:tcW w:w="1307" w:type="dxa"/>
          </w:tcPr>
          <w:p w14:paraId="2D50D8F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3.5</w:t>
            </w:r>
          </w:p>
          <w:p w14:paraId="11A09D8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[2.3 to 5.1]</w:t>
            </w:r>
          </w:p>
        </w:tc>
        <w:tc>
          <w:tcPr>
            <w:tcW w:w="1483" w:type="dxa"/>
          </w:tcPr>
          <w:p w14:paraId="59C7178F"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3.3</w:t>
            </w:r>
          </w:p>
          <w:p w14:paraId="45DF9D8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[2.2 to 4.9]</w:t>
            </w:r>
          </w:p>
        </w:tc>
        <w:tc>
          <w:tcPr>
            <w:tcW w:w="1281" w:type="dxa"/>
          </w:tcPr>
          <w:p w14:paraId="2EABBA1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17</w:t>
            </w:r>
          </w:p>
          <w:p w14:paraId="0D0F8B2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[11 to 25]</w:t>
            </w:r>
          </w:p>
        </w:tc>
        <w:tc>
          <w:tcPr>
            <w:tcW w:w="955" w:type="dxa"/>
            <w:vAlign w:val="center"/>
          </w:tcPr>
          <w:p w14:paraId="28594B5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3CD79FBA" w14:textId="77777777" w:rsidTr="00A3667B">
        <w:tc>
          <w:tcPr>
            <w:tcW w:w="1129" w:type="dxa"/>
            <w:vAlign w:val="center"/>
          </w:tcPr>
          <w:p w14:paraId="6C47B68F"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Dep</w:t>
            </w:r>
          </w:p>
        </w:tc>
        <w:tc>
          <w:tcPr>
            <w:tcW w:w="851" w:type="dxa"/>
            <w:vAlign w:val="center"/>
          </w:tcPr>
          <w:p w14:paraId="1633832A"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37</w:t>
            </w:r>
          </w:p>
        </w:tc>
        <w:tc>
          <w:tcPr>
            <w:tcW w:w="850" w:type="dxa"/>
            <w:vAlign w:val="center"/>
          </w:tcPr>
          <w:p w14:paraId="513B956F"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745</w:t>
            </w:r>
          </w:p>
        </w:tc>
        <w:tc>
          <w:tcPr>
            <w:tcW w:w="1353" w:type="dxa"/>
            <w:vAlign w:val="center"/>
          </w:tcPr>
          <w:p w14:paraId="75E09F7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501 013 [99.7]</w:t>
            </w:r>
          </w:p>
        </w:tc>
        <w:tc>
          <w:tcPr>
            <w:tcW w:w="1307" w:type="dxa"/>
          </w:tcPr>
          <w:p w14:paraId="455341E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4.7</w:t>
            </w:r>
          </w:p>
          <w:p w14:paraId="2614C78A"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[3.4 to 6.5]</w:t>
            </w:r>
          </w:p>
        </w:tc>
        <w:tc>
          <w:tcPr>
            <w:tcW w:w="1483" w:type="dxa"/>
          </w:tcPr>
          <w:p w14:paraId="0637B39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4.5</w:t>
            </w:r>
          </w:p>
          <w:p w14:paraId="21F1025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[3.2 to 6.3]</w:t>
            </w:r>
          </w:p>
        </w:tc>
        <w:tc>
          <w:tcPr>
            <w:tcW w:w="1281" w:type="dxa"/>
          </w:tcPr>
          <w:p w14:paraId="35F2B73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23</w:t>
            </w:r>
          </w:p>
          <w:p w14:paraId="3B6A9D8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[17 to 32]</w:t>
            </w:r>
          </w:p>
        </w:tc>
        <w:tc>
          <w:tcPr>
            <w:tcW w:w="955" w:type="dxa"/>
            <w:vAlign w:val="center"/>
          </w:tcPr>
          <w:p w14:paraId="04293B6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6A126E7C" w14:textId="77777777" w:rsidTr="00A3667B">
        <w:tc>
          <w:tcPr>
            <w:tcW w:w="1129" w:type="dxa"/>
            <w:tcBorders>
              <w:bottom w:val="single" w:sz="4" w:space="0" w:color="auto"/>
            </w:tcBorders>
            <w:vAlign w:val="center"/>
          </w:tcPr>
          <w:p w14:paraId="371771D8"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SMI</w:t>
            </w:r>
          </w:p>
        </w:tc>
        <w:tc>
          <w:tcPr>
            <w:tcW w:w="851" w:type="dxa"/>
            <w:tcBorders>
              <w:bottom w:val="single" w:sz="4" w:space="0" w:color="auto"/>
            </w:tcBorders>
            <w:vAlign w:val="center"/>
          </w:tcPr>
          <w:p w14:paraId="19774C0E"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82</w:t>
            </w:r>
          </w:p>
        </w:tc>
        <w:tc>
          <w:tcPr>
            <w:tcW w:w="850" w:type="dxa"/>
            <w:tcBorders>
              <w:bottom w:val="single" w:sz="4" w:space="0" w:color="auto"/>
            </w:tcBorders>
            <w:vAlign w:val="center"/>
          </w:tcPr>
          <w:p w14:paraId="10AD6DBC"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2 099</w:t>
            </w:r>
          </w:p>
        </w:tc>
        <w:tc>
          <w:tcPr>
            <w:tcW w:w="1353" w:type="dxa"/>
            <w:tcBorders>
              <w:bottom w:val="single" w:sz="4" w:space="0" w:color="auto"/>
            </w:tcBorders>
            <w:vAlign w:val="center"/>
          </w:tcPr>
          <w:p w14:paraId="6857850F"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502 412 [100.0]</w:t>
            </w:r>
          </w:p>
        </w:tc>
        <w:tc>
          <w:tcPr>
            <w:tcW w:w="1307" w:type="dxa"/>
            <w:tcBorders>
              <w:bottom w:val="single" w:sz="4" w:space="0" w:color="auto"/>
            </w:tcBorders>
          </w:tcPr>
          <w:p w14:paraId="0098806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3.8</w:t>
            </w:r>
          </w:p>
          <w:p w14:paraId="7582646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[3.0 to 4.6]</w:t>
            </w:r>
          </w:p>
        </w:tc>
        <w:tc>
          <w:tcPr>
            <w:tcW w:w="1483" w:type="dxa"/>
            <w:tcBorders>
              <w:bottom w:val="single" w:sz="4" w:space="0" w:color="auto"/>
            </w:tcBorders>
          </w:tcPr>
          <w:p w14:paraId="2652A8B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3.6</w:t>
            </w:r>
          </w:p>
          <w:p w14:paraId="4C1F9666"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[2.8 to 4.4]</w:t>
            </w:r>
          </w:p>
        </w:tc>
        <w:tc>
          <w:tcPr>
            <w:tcW w:w="1281" w:type="dxa"/>
            <w:tcBorders>
              <w:bottom w:val="single" w:sz="4" w:space="0" w:color="auto"/>
            </w:tcBorders>
          </w:tcPr>
          <w:p w14:paraId="72D9B50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18</w:t>
            </w:r>
          </w:p>
          <w:p w14:paraId="25038014"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[15 to 23]</w:t>
            </w:r>
          </w:p>
        </w:tc>
        <w:tc>
          <w:tcPr>
            <w:tcW w:w="955" w:type="dxa"/>
            <w:tcBorders>
              <w:bottom w:val="single" w:sz="4" w:space="0" w:color="auto"/>
            </w:tcBorders>
            <w:vAlign w:val="center"/>
          </w:tcPr>
          <w:p w14:paraId="1255365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31FA216E" w14:textId="77777777" w:rsidTr="00A3667B">
        <w:tc>
          <w:tcPr>
            <w:tcW w:w="1129" w:type="dxa"/>
            <w:tcBorders>
              <w:top w:val="single" w:sz="4" w:space="0" w:color="auto"/>
              <w:bottom w:val="single" w:sz="4" w:space="0" w:color="auto"/>
            </w:tcBorders>
            <w:vAlign w:val="center"/>
          </w:tcPr>
          <w:p w14:paraId="602584CE"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No SMI</w:t>
            </w:r>
          </w:p>
          <w:p w14:paraId="1A64B30C"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(Ref group)</w:t>
            </w:r>
          </w:p>
        </w:tc>
        <w:tc>
          <w:tcPr>
            <w:tcW w:w="851" w:type="dxa"/>
            <w:tcBorders>
              <w:top w:val="single" w:sz="4" w:space="0" w:color="auto"/>
              <w:bottom w:val="single" w:sz="4" w:space="0" w:color="auto"/>
            </w:tcBorders>
            <w:vAlign w:val="center"/>
          </w:tcPr>
          <w:p w14:paraId="24358F87"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1 026</w:t>
            </w:r>
          </w:p>
        </w:tc>
        <w:tc>
          <w:tcPr>
            <w:tcW w:w="850" w:type="dxa"/>
            <w:tcBorders>
              <w:top w:val="single" w:sz="4" w:space="0" w:color="auto"/>
              <w:bottom w:val="single" w:sz="4" w:space="0" w:color="auto"/>
            </w:tcBorders>
            <w:vAlign w:val="center"/>
          </w:tcPr>
          <w:p w14:paraId="35D0026A"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499 205</w:t>
            </w:r>
          </w:p>
        </w:tc>
        <w:tc>
          <w:tcPr>
            <w:tcW w:w="1353" w:type="dxa"/>
            <w:tcBorders>
              <w:top w:val="single" w:sz="4" w:space="0" w:color="auto"/>
              <w:bottom w:val="single" w:sz="4" w:space="0" w:color="auto"/>
            </w:tcBorders>
            <w:vAlign w:val="center"/>
          </w:tcPr>
          <w:p w14:paraId="07F96438"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1307" w:type="dxa"/>
            <w:tcBorders>
              <w:top w:val="single" w:sz="4" w:space="0" w:color="auto"/>
              <w:bottom w:val="single" w:sz="4" w:space="0" w:color="auto"/>
            </w:tcBorders>
            <w:vAlign w:val="center"/>
          </w:tcPr>
          <w:p w14:paraId="0586654E"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0.20</w:t>
            </w:r>
          </w:p>
          <w:p w14:paraId="0FE9143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[0.19 to 0.22]</w:t>
            </w:r>
          </w:p>
        </w:tc>
        <w:tc>
          <w:tcPr>
            <w:tcW w:w="1483" w:type="dxa"/>
            <w:tcBorders>
              <w:top w:val="single" w:sz="4" w:space="0" w:color="auto"/>
              <w:bottom w:val="single" w:sz="4" w:space="0" w:color="auto"/>
            </w:tcBorders>
            <w:vAlign w:val="center"/>
          </w:tcPr>
          <w:p w14:paraId="7BB94244"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1281" w:type="dxa"/>
            <w:tcBorders>
              <w:top w:val="single" w:sz="4" w:space="0" w:color="auto"/>
              <w:bottom w:val="single" w:sz="4" w:space="0" w:color="auto"/>
            </w:tcBorders>
            <w:vAlign w:val="center"/>
          </w:tcPr>
          <w:p w14:paraId="0D302511"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955" w:type="dxa"/>
            <w:tcBorders>
              <w:top w:val="single" w:sz="4" w:space="0" w:color="auto"/>
              <w:bottom w:val="single" w:sz="4" w:space="0" w:color="auto"/>
            </w:tcBorders>
            <w:vAlign w:val="center"/>
          </w:tcPr>
          <w:p w14:paraId="0B0AA21E"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r>
      <w:tr w:rsidR="005C5766" w:rsidRPr="005C5766" w14:paraId="55355F86" w14:textId="77777777" w:rsidTr="00A3667B">
        <w:tc>
          <w:tcPr>
            <w:tcW w:w="9209" w:type="dxa"/>
            <w:gridSpan w:val="8"/>
            <w:tcBorders>
              <w:top w:val="single" w:sz="4" w:space="0" w:color="auto"/>
              <w:bottom w:val="single" w:sz="4" w:space="0" w:color="auto"/>
            </w:tcBorders>
            <w:shd w:val="clear" w:color="auto" w:fill="F2F2F2" w:themeFill="background1" w:themeFillShade="F2"/>
          </w:tcPr>
          <w:p w14:paraId="63E14C34"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 xml:space="preserve">Hospital Frailty Risk Score – Only those </w:t>
            </w:r>
            <w:proofErr w:type="spellStart"/>
            <w:r w:rsidRPr="005C5766">
              <w:rPr>
                <w:rFonts w:ascii="Arial" w:hAnsi="Arial" w:cs="Arial"/>
                <w:bCs/>
                <w:color w:val="000000" w:themeColor="text1"/>
                <w:sz w:val="16"/>
                <w:szCs w:val="16"/>
              </w:rPr>
              <w:t>hospitalised</w:t>
            </w:r>
            <w:proofErr w:type="spellEnd"/>
            <w:r w:rsidRPr="005C5766">
              <w:rPr>
                <w:rFonts w:ascii="Arial" w:hAnsi="Arial" w:cs="Arial"/>
                <w:bCs/>
                <w:color w:val="000000" w:themeColor="text1"/>
                <w:sz w:val="16"/>
                <w:szCs w:val="16"/>
              </w:rPr>
              <w:t xml:space="preserve"> included</w:t>
            </w:r>
          </w:p>
        </w:tc>
      </w:tr>
      <w:tr w:rsidR="005C5766" w:rsidRPr="005C5766" w14:paraId="64A44456" w14:textId="77777777" w:rsidTr="00A3667B">
        <w:tc>
          <w:tcPr>
            <w:tcW w:w="1129" w:type="dxa"/>
            <w:vAlign w:val="center"/>
          </w:tcPr>
          <w:p w14:paraId="7B9E8273"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SSD</w:t>
            </w:r>
          </w:p>
        </w:tc>
        <w:tc>
          <w:tcPr>
            <w:tcW w:w="851" w:type="dxa"/>
            <w:vAlign w:val="center"/>
          </w:tcPr>
          <w:p w14:paraId="0AFF6FC4"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41</w:t>
            </w:r>
          </w:p>
        </w:tc>
        <w:tc>
          <w:tcPr>
            <w:tcW w:w="850" w:type="dxa"/>
            <w:vAlign w:val="center"/>
          </w:tcPr>
          <w:p w14:paraId="046F5A98"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873</w:t>
            </w:r>
          </w:p>
        </w:tc>
        <w:tc>
          <w:tcPr>
            <w:tcW w:w="1353" w:type="dxa"/>
            <w:vAlign w:val="center"/>
          </w:tcPr>
          <w:p w14:paraId="3EF32906"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332 532</w:t>
            </w:r>
          </w:p>
          <w:p w14:paraId="1179A0AD"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[66.2]</w:t>
            </w:r>
          </w:p>
        </w:tc>
        <w:tc>
          <w:tcPr>
            <w:tcW w:w="1307" w:type="dxa"/>
          </w:tcPr>
          <w:p w14:paraId="0215C9FE"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4.5</w:t>
            </w:r>
          </w:p>
          <w:p w14:paraId="18F2D12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[3.2 to 6.0]</w:t>
            </w:r>
          </w:p>
        </w:tc>
        <w:tc>
          <w:tcPr>
            <w:tcW w:w="1483" w:type="dxa"/>
            <w:vAlign w:val="center"/>
          </w:tcPr>
          <w:p w14:paraId="364E30F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4.2</w:t>
            </w:r>
          </w:p>
          <w:p w14:paraId="70B8566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[3.0 to 5.7]</w:t>
            </w:r>
          </w:p>
        </w:tc>
        <w:tc>
          <w:tcPr>
            <w:tcW w:w="1281" w:type="dxa"/>
            <w:vAlign w:val="center"/>
          </w:tcPr>
          <w:p w14:paraId="6AD6B65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14</w:t>
            </w:r>
          </w:p>
          <w:p w14:paraId="4A1EA94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[11 to 20]</w:t>
            </w:r>
          </w:p>
        </w:tc>
        <w:tc>
          <w:tcPr>
            <w:tcW w:w="955" w:type="dxa"/>
            <w:vAlign w:val="center"/>
          </w:tcPr>
          <w:p w14:paraId="1551227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7674C835" w14:textId="77777777" w:rsidTr="00A3667B">
        <w:tc>
          <w:tcPr>
            <w:tcW w:w="1129" w:type="dxa"/>
            <w:vAlign w:val="center"/>
          </w:tcPr>
          <w:p w14:paraId="0CDE82EB"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BPAD</w:t>
            </w:r>
          </w:p>
        </w:tc>
        <w:tc>
          <w:tcPr>
            <w:tcW w:w="851" w:type="dxa"/>
            <w:vAlign w:val="center"/>
          </w:tcPr>
          <w:p w14:paraId="4F512585"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26</w:t>
            </w:r>
          </w:p>
        </w:tc>
        <w:tc>
          <w:tcPr>
            <w:tcW w:w="850" w:type="dxa"/>
            <w:vAlign w:val="center"/>
          </w:tcPr>
          <w:p w14:paraId="77194956"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718</w:t>
            </w:r>
          </w:p>
        </w:tc>
        <w:tc>
          <w:tcPr>
            <w:tcW w:w="1353" w:type="dxa"/>
            <w:vAlign w:val="center"/>
          </w:tcPr>
          <w:p w14:paraId="201F694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332 362</w:t>
            </w:r>
          </w:p>
          <w:p w14:paraId="70164DD0"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[66.2]</w:t>
            </w:r>
          </w:p>
        </w:tc>
        <w:tc>
          <w:tcPr>
            <w:tcW w:w="1307" w:type="dxa"/>
          </w:tcPr>
          <w:p w14:paraId="22B404E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3.5</w:t>
            </w:r>
          </w:p>
          <w:p w14:paraId="6F2D9BFC"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[2.3 to 5.1]</w:t>
            </w:r>
          </w:p>
        </w:tc>
        <w:tc>
          <w:tcPr>
            <w:tcW w:w="1483" w:type="dxa"/>
            <w:vAlign w:val="center"/>
          </w:tcPr>
          <w:p w14:paraId="43C612F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3.2</w:t>
            </w:r>
          </w:p>
          <w:p w14:paraId="20D2C130"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[2.1 to 4.8]</w:t>
            </w:r>
          </w:p>
        </w:tc>
        <w:tc>
          <w:tcPr>
            <w:tcW w:w="1281" w:type="dxa"/>
            <w:vAlign w:val="center"/>
          </w:tcPr>
          <w:p w14:paraId="504A030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11</w:t>
            </w:r>
          </w:p>
          <w:p w14:paraId="42635DBD"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[7.7 to 17]</w:t>
            </w:r>
          </w:p>
        </w:tc>
        <w:tc>
          <w:tcPr>
            <w:tcW w:w="955" w:type="dxa"/>
            <w:vAlign w:val="center"/>
          </w:tcPr>
          <w:p w14:paraId="791003F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1A941E1A" w14:textId="77777777" w:rsidTr="00A3667B">
        <w:tc>
          <w:tcPr>
            <w:tcW w:w="1129" w:type="dxa"/>
            <w:vAlign w:val="center"/>
          </w:tcPr>
          <w:p w14:paraId="7931A358"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Dep</w:t>
            </w:r>
          </w:p>
        </w:tc>
        <w:tc>
          <w:tcPr>
            <w:tcW w:w="851" w:type="dxa"/>
            <w:vAlign w:val="center"/>
          </w:tcPr>
          <w:p w14:paraId="00545E2F"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37</w:t>
            </w:r>
          </w:p>
        </w:tc>
        <w:tc>
          <w:tcPr>
            <w:tcW w:w="850" w:type="dxa"/>
            <w:vAlign w:val="center"/>
          </w:tcPr>
          <w:p w14:paraId="3FADE440"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745</w:t>
            </w:r>
          </w:p>
        </w:tc>
        <w:tc>
          <w:tcPr>
            <w:tcW w:w="1353" w:type="dxa"/>
            <w:vAlign w:val="center"/>
          </w:tcPr>
          <w:p w14:paraId="0D1A476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332 400</w:t>
            </w:r>
          </w:p>
          <w:p w14:paraId="44327F68"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[66.2]</w:t>
            </w:r>
          </w:p>
        </w:tc>
        <w:tc>
          <w:tcPr>
            <w:tcW w:w="1307" w:type="dxa"/>
          </w:tcPr>
          <w:p w14:paraId="604E80B6"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4.7</w:t>
            </w:r>
          </w:p>
          <w:p w14:paraId="3EACAE58"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[3.4 to 6.5]</w:t>
            </w:r>
          </w:p>
        </w:tc>
        <w:tc>
          <w:tcPr>
            <w:tcW w:w="1483" w:type="dxa"/>
            <w:vAlign w:val="center"/>
          </w:tcPr>
          <w:p w14:paraId="01A932D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4.4</w:t>
            </w:r>
          </w:p>
          <w:p w14:paraId="5310703E"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[3.1 to 6.1]</w:t>
            </w:r>
          </w:p>
        </w:tc>
        <w:tc>
          <w:tcPr>
            <w:tcW w:w="1281" w:type="dxa"/>
            <w:vAlign w:val="center"/>
          </w:tcPr>
          <w:p w14:paraId="38AEEA5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15</w:t>
            </w:r>
          </w:p>
          <w:p w14:paraId="29600B08"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[11 to 21]</w:t>
            </w:r>
          </w:p>
        </w:tc>
        <w:tc>
          <w:tcPr>
            <w:tcW w:w="955" w:type="dxa"/>
            <w:vAlign w:val="center"/>
          </w:tcPr>
          <w:p w14:paraId="6493F11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2959A071" w14:textId="77777777" w:rsidTr="00A3667B">
        <w:tc>
          <w:tcPr>
            <w:tcW w:w="1129" w:type="dxa"/>
            <w:tcBorders>
              <w:bottom w:val="single" w:sz="4" w:space="0" w:color="auto"/>
            </w:tcBorders>
            <w:vAlign w:val="center"/>
          </w:tcPr>
          <w:p w14:paraId="3F5387C3"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SMI</w:t>
            </w:r>
          </w:p>
        </w:tc>
        <w:tc>
          <w:tcPr>
            <w:tcW w:w="851" w:type="dxa"/>
            <w:tcBorders>
              <w:bottom w:val="single" w:sz="4" w:space="0" w:color="auto"/>
            </w:tcBorders>
            <w:vAlign w:val="center"/>
          </w:tcPr>
          <w:p w14:paraId="028C2626"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82</w:t>
            </w:r>
          </w:p>
        </w:tc>
        <w:tc>
          <w:tcPr>
            <w:tcW w:w="850" w:type="dxa"/>
            <w:tcBorders>
              <w:bottom w:val="single" w:sz="4" w:space="0" w:color="auto"/>
            </w:tcBorders>
            <w:vAlign w:val="center"/>
          </w:tcPr>
          <w:p w14:paraId="55A03F45"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2 099</w:t>
            </w:r>
          </w:p>
        </w:tc>
        <w:tc>
          <w:tcPr>
            <w:tcW w:w="1353" w:type="dxa"/>
            <w:tcBorders>
              <w:bottom w:val="single" w:sz="4" w:space="0" w:color="auto"/>
            </w:tcBorders>
            <w:vAlign w:val="center"/>
          </w:tcPr>
          <w:p w14:paraId="7FA80E22"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333 799</w:t>
            </w:r>
          </w:p>
          <w:p w14:paraId="6D333DE9"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[66.4]</w:t>
            </w:r>
          </w:p>
        </w:tc>
        <w:tc>
          <w:tcPr>
            <w:tcW w:w="1307" w:type="dxa"/>
            <w:tcBorders>
              <w:bottom w:val="single" w:sz="4" w:space="0" w:color="auto"/>
            </w:tcBorders>
            <w:vAlign w:val="center"/>
          </w:tcPr>
          <w:p w14:paraId="61DB14BF"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3.8</w:t>
            </w:r>
          </w:p>
          <w:p w14:paraId="2CB7BC07"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[3.0 to 4.6]</w:t>
            </w:r>
          </w:p>
        </w:tc>
        <w:tc>
          <w:tcPr>
            <w:tcW w:w="1483" w:type="dxa"/>
            <w:tcBorders>
              <w:bottom w:val="single" w:sz="4" w:space="0" w:color="auto"/>
            </w:tcBorders>
            <w:vAlign w:val="center"/>
          </w:tcPr>
          <w:p w14:paraId="1FB52DD0"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3.45</w:t>
            </w:r>
          </w:p>
          <w:p w14:paraId="04AB532B"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[2.7 to 4.3]</w:t>
            </w:r>
          </w:p>
        </w:tc>
        <w:tc>
          <w:tcPr>
            <w:tcW w:w="1281" w:type="dxa"/>
            <w:tcBorders>
              <w:bottom w:val="single" w:sz="4" w:space="0" w:color="auto"/>
            </w:tcBorders>
            <w:vAlign w:val="center"/>
          </w:tcPr>
          <w:p w14:paraId="3BA23A7D"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12</w:t>
            </w:r>
          </w:p>
          <w:p w14:paraId="59AAAB2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[10 to 15]</w:t>
            </w:r>
          </w:p>
        </w:tc>
        <w:tc>
          <w:tcPr>
            <w:tcW w:w="955" w:type="dxa"/>
            <w:tcBorders>
              <w:bottom w:val="single" w:sz="4" w:space="0" w:color="auto"/>
            </w:tcBorders>
            <w:vAlign w:val="center"/>
          </w:tcPr>
          <w:p w14:paraId="03748D33"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&lt; 0.0005</w:t>
            </w:r>
          </w:p>
        </w:tc>
      </w:tr>
      <w:tr w:rsidR="005C5766" w:rsidRPr="005C5766" w14:paraId="6080BAED" w14:textId="77777777" w:rsidTr="00A3667B">
        <w:tc>
          <w:tcPr>
            <w:tcW w:w="1129" w:type="dxa"/>
            <w:tcBorders>
              <w:top w:val="single" w:sz="4" w:space="0" w:color="auto"/>
              <w:bottom w:val="single" w:sz="4" w:space="0" w:color="auto"/>
            </w:tcBorders>
            <w:vAlign w:val="center"/>
          </w:tcPr>
          <w:p w14:paraId="6E6CCA64"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No SMI</w:t>
            </w:r>
          </w:p>
          <w:p w14:paraId="5E9D5922" w14:textId="77777777" w:rsidR="00B657A1" w:rsidRPr="005C5766" w:rsidRDefault="00B657A1" w:rsidP="00A3667B">
            <w:pPr>
              <w:rPr>
                <w:rFonts w:ascii="Arial" w:hAnsi="Arial" w:cs="Arial"/>
                <w:bCs/>
                <w:color w:val="000000" w:themeColor="text1"/>
                <w:sz w:val="16"/>
                <w:szCs w:val="16"/>
              </w:rPr>
            </w:pPr>
            <w:r w:rsidRPr="005C5766">
              <w:rPr>
                <w:rFonts w:ascii="Arial" w:hAnsi="Arial" w:cs="Arial"/>
                <w:bCs/>
                <w:color w:val="000000" w:themeColor="text1"/>
                <w:sz w:val="16"/>
                <w:szCs w:val="16"/>
              </w:rPr>
              <w:t>(Ref group)</w:t>
            </w:r>
          </w:p>
        </w:tc>
        <w:tc>
          <w:tcPr>
            <w:tcW w:w="851" w:type="dxa"/>
            <w:tcBorders>
              <w:top w:val="single" w:sz="4" w:space="0" w:color="auto"/>
              <w:bottom w:val="single" w:sz="4" w:space="0" w:color="auto"/>
            </w:tcBorders>
            <w:vAlign w:val="center"/>
          </w:tcPr>
          <w:p w14:paraId="55716277"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1 026</w:t>
            </w:r>
          </w:p>
        </w:tc>
        <w:tc>
          <w:tcPr>
            <w:tcW w:w="850" w:type="dxa"/>
            <w:tcBorders>
              <w:top w:val="single" w:sz="4" w:space="0" w:color="auto"/>
              <w:bottom w:val="single" w:sz="4" w:space="0" w:color="auto"/>
            </w:tcBorders>
            <w:vAlign w:val="center"/>
          </w:tcPr>
          <w:p w14:paraId="79DB4565" w14:textId="77777777" w:rsidR="00B657A1" w:rsidRPr="005C5766" w:rsidRDefault="00B657A1" w:rsidP="00A3667B">
            <w:pPr>
              <w:jc w:val="right"/>
              <w:rPr>
                <w:rFonts w:ascii="Arial" w:hAnsi="Arial" w:cs="Arial"/>
                <w:bCs/>
                <w:color w:val="000000" w:themeColor="text1"/>
                <w:sz w:val="16"/>
                <w:szCs w:val="16"/>
              </w:rPr>
            </w:pPr>
            <w:r w:rsidRPr="005C5766">
              <w:rPr>
                <w:rFonts w:ascii="Arial" w:hAnsi="Arial" w:cs="Arial"/>
                <w:bCs/>
                <w:color w:val="000000" w:themeColor="text1"/>
                <w:sz w:val="16"/>
                <w:szCs w:val="16"/>
              </w:rPr>
              <w:t>330 592</w:t>
            </w:r>
          </w:p>
        </w:tc>
        <w:tc>
          <w:tcPr>
            <w:tcW w:w="1353" w:type="dxa"/>
            <w:tcBorders>
              <w:top w:val="single" w:sz="4" w:space="0" w:color="auto"/>
              <w:bottom w:val="single" w:sz="4" w:space="0" w:color="auto"/>
            </w:tcBorders>
            <w:vAlign w:val="center"/>
          </w:tcPr>
          <w:p w14:paraId="6C022F8C"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1307" w:type="dxa"/>
            <w:tcBorders>
              <w:top w:val="single" w:sz="4" w:space="0" w:color="auto"/>
              <w:bottom w:val="single" w:sz="4" w:space="0" w:color="auto"/>
            </w:tcBorders>
            <w:vAlign w:val="center"/>
          </w:tcPr>
          <w:p w14:paraId="2AE6F171"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0.31</w:t>
            </w:r>
          </w:p>
          <w:p w14:paraId="78C93EF5" w14:textId="77777777" w:rsidR="00B657A1" w:rsidRPr="005C5766" w:rsidRDefault="00B657A1" w:rsidP="00A3667B">
            <w:pPr>
              <w:jc w:val="center"/>
              <w:rPr>
                <w:rFonts w:ascii="Arial" w:hAnsi="Arial" w:cs="Arial"/>
                <w:bCs/>
                <w:color w:val="000000" w:themeColor="text1"/>
                <w:sz w:val="16"/>
                <w:szCs w:val="16"/>
              </w:rPr>
            </w:pPr>
            <w:r w:rsidRPr="005C5766">
              <w:rPr>
                <w:rFonts w:ascii="Arial" w:hAnsi="Arial" w:cs="Arial"/>
                <w:bCs/>
                <w:color w:val="000000" w:themeColor="text1"/>
                <w:sz w:val="16"/>
                <w:szCs w:val="16"/>
              </w:rPr>
              <w:t>[0.29 to 0.33]</w:t>
            </w:r>
          </w:p>
        </w:tc>
        <w:tc>
          <w:tcPr>
            <w:tcW w:w="1483" w:type="dxa"/>
            <w:tcBorders>
              <w:top w:val="single" w:sz="4" w:space="0" w:color="auto"/>
              <w:bottom w:val="single" w:sz="4" w:space="0" w:color="auto"/>
            </w:tcBorders>
            <w:vAlign w:val="center"/>
          </w:tcPr>
          <w:p w14:paraId="5B814513"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1281" w:type="dxa"/>
            <w:tcBorders>
              <w:top w:val="single" w:sz="4" w:space="0" w:color="auto"/>
              <w:bottom w:val="single" w:sz="4" w:space="0" w:color="auto"/>
            </w:tcBorders>
            <w:vAlign w:val="center"/>
          </w:tcPr>
          <w:p w14:paraId="0943BE5A"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c>
          <w:tcPr>
            <w:tcW w:w="955" w:type="dxa"/>
            <w:tcBorders>
              <w:top w:val="single" w:sz="4" w:space="0" w:color="auto"/>
              <w:bottom w:val="single" w:sz="4" w:space="0" w:color="auto"/>
            </w:tcBorders>
            <w:vAlign w:val="center"/>
          </w:tcPr>
          <w:p w14:paraId="06EA2B03" w14:textId="77777777" w:rsidR="00B657A1" w:rsidRPr="005C5766" w:rsidRDefault="00B657A1" w:rsidP="00A3667B">
            <w:pPr>
              <w:jc w:val="center"/>
              <w:rPr>
                <w:rFonts w:ascii="Arial" w:hAnsi="Arial" w:cs="Arial"/>
                <w:bCs/>
                <w:color w:val="000000" w:themeColor="text1"/>
                <w:sz w:val="16"/>
                <w:szCs w:val="16"/>
              </w:rPr>
            </w:pPr>
            <w:proofErr w:type="spellStart"/>
            <w:r w:rsidRPr="005C5766">
              <w:rPr>
                <w:rFonts w:ascii="Arial" w:hAnsi="Arial" w:cs="Arial"/>
                <w:bCs/>
                <w:color w:val="000000" w:themeColor="text1"/>
                <w:sz w:val="16"/>
                <w:szCs w:val="16"/>
              </w:rPr>
              <w:t>na</w:t>
            </w:r>
            <w:proofErr w:type="spellEnd"/>
          </w:p>
        </w:tc>
      </w:tr>
    </w:tbl>
    <w:p w14:paraId="458FEFB6" w14:textId="77777777" w:rsidR="00B657A1" w:rsidRPr="005C5766" w:rsidRDefault="00B657A1" w:rsidP="00B657A1">
      <w:pPr>
        <w:spacing w:after="0" w:line="240" w:lineRule="auto"/>
        <w:rPr>
          <w:rFonts w:ascii="Arial" w:hAnsi="Arial" w:cs="Arial"/>
          <w:b/>
          <w:color w:val="000000" w:themeColor="text1"/>
          <w:sz w:val="16"/>
          <w:szCs w:val="16"/>
        </w:rPr>
      </w:pPr>
      <w:r w:rsidRPr="005C5766">
        <w:rPr>
          <w:rFonts w:ascii="Arial" w:hAnsi="Arial" w:cs="Arial"/>
          <w:bCs/>
          <w:color w:val="000000" w:themeColor="text1"/>
          <w:sz w:val="16"/>
          <w:szCs w:val="16"/>
        </w:rPr>
        <w:t xml:space="preserve">BPAD = ICD-10 Bipolar affective disorders; </w:t>
      </w:r>
      <w:proofErr w:type="spellStart"/>
      <w:r w:rsidRPr="005C5766">
        <w:rPr>
          <w:rFonts w:ascii="Arial" w:hAnsi="Arial" w:cs="Arial"/>
          <w:bCs/>
          <w:color w:val="000000" w:themeColor="text1"/>
          <w:sz w:val="16"/>
          <w:szCs w:val="16"/>
        </w:rPr>
        <w:t>na</w:t>
      </w:r>
      <w:proofErr w:type="spellEnd"/>
      <w:r w:rsidRPr="005C5766">
        <w:rPr>
          <w:rFonts w:ascii="Arial" w:hAnsi="Arial" w:cs="Arial"/>
          <w:bCs/>
          <w:color w:val="000000" w:themeColor="text1"/>
          <w:sz w:val="16"/>
          <w:szCs w:val="16"/>
        </w:rPr>
        <w:t xml:space="preserve"> = not applicable; Dep = ICD-10 severe depression; SSD = ICD-10 schizophrenia, schizotypal and delusional disorders</w:t>
      </w:r>
      <w:r w:rsidRPr="005C5766">
        <w:rPr>
          <w:rFonts w:ascii="Arial" w:hAnsi="Arial" w:cs="Arial"/>
          <w:bCs/>
          <w:color w:val="000000" w:themeColor="text1"/>
          <w:sz w:val="16"/>
          <w:szCs w:val="16"/>
          <w:vertAlign w:val="superscript"/>
        </w:rPr>
        <w:t xml:space="preserve"> a</w:t>
      </w:r>
      <w:r w:rsidRPr="005C5766">
        <w:rPr>
          <w:rFonts w:ascii="Arial" w:hAnsi="Arial" w:cs="Arial"/>
          <w:bCs/>
          <w:color w:val="000000" w:themeColor="text1"/>
          <w:sz w:val="16"/>
          <w:szCs w:val="16"/>
        </w:rPr>
        <w:t xml:space="preserve"> </w:t>
      </w:r>
      <w:proofErr w:type="gramStart"/>
      <w:r w:rsidRPr="005C5766">
        <w:rPr>
          <w:rFonts w:ascii="Arial" w:hAnsi="Arial" w:cs="Arial"/>
          <w:bCs/>
          <w:color w:val="000000" w:themeColor="text1"/>
          <w:sz w:val="16"/>
          <w:szCs w:val="16"/>
        </w:rPr>
        <w:t>The</w:t>
      </w:r>
      <w:proofErr w:type="gramEnd"/>
      <w:r w:rsidRPr="005C5766">
        <w:rPr>
          <w:rFonts w:ascii="Arial" w:hAnsi="Arial" w:cs="Arial"/>
          <w:bCs/>
          <w:color w:val="000000" w:themeColor="text1"/>
          <w:sz w:val="16"/>
          <w:szCs w:val="16"/>
        </w:rPr>
        <w:t xml:space="preserve"> 95% confidence intervals for the prevalence difference use the Newcombe formula. </w:t>
      </w:r>
      <w:r w:rsidRPr="005C5766">
        <w:rPr>
          <w:rFonts w:ascii="Arial" w:hAnsi="Arial" w:cs="Arial"/>
          <w:bCs/>
          <w:color w:val="000000" w:themeColor="text1"/>
          <w:sz w:val="16"/>
          <w:szCs w:val="16"/>
          <w:vertAlign w:val="superscript"/>
        </w:rPr>
        <w:t>b</w:t>
      </w:r>
      <w:r w:rsidRPr="005C5766">
        <w:rPr>
          <w:rFonts w:ascii="Arial" w:hAnsi="Arial" w:cs="Arial"/>
          <w:bCs/>
          <w:color w:val="000000" w:themeColor="text1"/>
          <w:sz w:val="16"/>
          <w:szCs w:val="16"/>
        </w:rPr>
        <w:t xml:space="preserve"> Both 1-sided and 2-sided confidence intervals. We report an inequality (i.e., ‘&lt;’) as Stata reported p = 0.0000. The P value is a continuous measure indicating how compatible (larger P values) or incompatible (smaller P values) the data are with the null hypothesis of no difference in the prevalence of frailty between each SMI and people without SMI in the UK population (excluding Northern Ireland), assuming that random sampling has occurred.</w:t>
      </w:r>
    </w:p>
    <w:p w14:paraId="1BEF06D1" w14:textId="77777777" w:rsidR="00B657A1" w:rsidRPr="005C5766" w:rsidRDefault="00B657A1" w:rsidP="006063D8">
      <w:pPr>
        <w:rPr>
          <w:rFonts w:ascii="Arial" w:hAnsi="Arial" w:cs="Arial"/>
          <w:b/>
          <w:bCs/>
          <w:color w:val="000000" w:themeColor="text1"/>
        </w:rPr>
      </w:pPr>
    </w:p>
    <w:p w14:paraId="4351DA99" w14:textId="77777777" w:rsidR="006063D8" w:rsidRPr="005C5766" w:rsidRDefault="006063D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087"/>
        <w:gridCol w:w="1460"/>
        <w:gridCol w:w="1665"/>
        <w:gridCol w:w="1674"/>
      </w:tblGrid>
      <w:tr w:rsidR="005C5766" w:rsidRPr="005C5766" w14:paraId="24C21474" w14:textId="77777777" w:rsidTr="00FD545E">
        <w:tc>
          <w:tcPr>
            <w:tcW w:w="0" w:type="auto"/>
            <w:gridSpan w:val="5"/>
            <w:tcBorders>
              <w:bottom w:val="single" w:sz="4" w:space="0" w:color="auto"/>
            </w:tcBorders>
          </w:tcPr>
          <w:p w14:paraId="74794EB1" w14:textId="3B849492" w:rsidR="00B657A1" w:rsidRPr="005C5766" w:rsidRDefault="005E1579" w:rsidP="005E1579">
            <w:pPr>
              <w:rPr>
                <w:rFonts w:ascii="Arial" w:hAnsi="Arial" w:cs="Arial"/>
                <w:b/>
                <w:bCs/>
                <w:color w:val="000000" w:themeColor="text1"/>
              </w:rPr>
            </w:pPr>
            <w:r w:rsidRPr="005C5766">
              <w:rPr>
                <w:rFonts w:ascii="Arial" w:hAnsi="Arial" w:cs="Arial"/>
                <w:b/>
                <w:bCs/>
                <w:color w:val="000000" w:themeColor="text1"/>
              </w:rPr>
              <w:t xml:space="preserve">Supplementary </w:t>
            </w:r>
            <w:r w:rsidR="00B657A1" w:rsidRPr="005C5766">
              <w:rPr>
                <w:rFonts w:ascii="Arial" w:hAnsi="Arial" w:cs="Arial"/>
                <w:b/>
                <w:bCs/>
                <w:color w:val="000000" w:themeColor="text1"/>
              </w:rPr>
              <w:t xml:space="preserve">Material </w:t>
            </w:r>
            <w:r w:rsidR="008A4D0F" w:rsidRPr="005C5766">
              <w:rPr>
                <w:rFonts w:ascii="Arial" w:hAnsi="Arial" w:cs="Arial"/>
                <w:b/>
                <w:bCs/>
                <w:color w:val="000000" w:themeColor="text1"/>
              </w:rPr>
              <w:t>E</w:t>
            </w:r>
            <w:r w:rsidR="00B657A1" w:rsidRPr="005C5766">
              <w:rPr>
                <w:rFonts w:ascii="Arial" w:hAnsi="Arial" w:cs="Arial"/>
                <w:b/>
                <w:bCs/>
                <w:color w:val="000000" w:themeColor="text1"/>
              </w:rPr>
              <w:t>:</w:t>
            </w:r>
          </w:p>
          <w:p w14:paraId="32E20AB8" w14:textId="5304A6A1" w:rsidR="005E1579" w:rsidRPr="005C5766" w:rsidRDefault="005E1579" w:rsidP="005E1579">
            <w:pPr>
              <w:rPr>
                <w:rFonts w:ascii="Arial" w:hAnsi="Arial" w:cs="Arial"/>
                <w:b/>
                <w:bCs/>
                <w:color w:val="000000" w:themeColor="text1"/>
              </w:rPr>
            </w:pPr>
            <w:r w:rsidRPr="005C5766">
              <w:rPr>
                <w:rFonts w:ascii="Arial" w:hAnsi="Arial" w:cs="Arial"/>
                <w:b/>
                <w:bCs/>
                <w:color w:val="000000" w:themeColor="text1"/>
              </w:rPr>
              <w:t xml:space="preserve">Table: </w:t>
            </w:r>
            <w:r w:rsidRPr="005C5766">
              <w:rPr>
                <w:rFonts w:ascii="Arial" w:hAnsi="Arial" w:cs="Arial"/>
                <w:color w:val="000000" w:themeColor="text1"/>
              </w:rPr>
              <w:t>Data underlying Figure 2 for people with schizophrenia, schizotypal or delusional disorder vs non-SMI</w:t>
            </w:r>
          </w:p>
        </w:tc>
      </w:tr>
      <w:tr w:rsidR="005C5766" w:rsidRPr="005C5766" w14:paraId="0C52CB66" w14:textId="77777777" w:rsidTr="00FD545E">
        <w:tc>
          <w:tcPr>
            <w:tcW w:w="0" w:type="auto"/>
            <w:tcBorders>
              <w:top w:val="single" w:sz="4" w:space="0" w:color="auto"/>
              <w:bottom w:val="single" w:sz="4" w:space="0" w:color="auto"/>
            </w:tcBorders>
          </w:tcPr>
          <w:p w14:paraId="4497774A" w14:textId="77777777" w:rsidR="005E1579" w:rsidRPr="005C5766" w:rsidRDefault="005E1579" w:rsidP="00FD545E">
            <w:pPr>
              <w:rPr>
                <w:rFonts w:ascii="Arial" w:hAnsi="Arial" w:cs="Arial"/>
                <w:b/>
                <w:bCs/>
                <w:color w:val="000000" w:themeColor="text1"/>
                <w:sz w:val="16"/>
                <w:szCs w:val="16"/>
              </w:rPr>
            </w:pPr>
            <w:r w:rsidRPr="005C5766">
              <w:rPr>
                <w:rFonts w:ascii="Arial" w:hAnsi="Arial" w:cs="Arial"/>
                <w:b/>
                <w:bCs/>
                <w:color w:val="000000" w:themeColor="text1"/>
                <w:sz w:val="16"/>
                <w:szCs w:val="16"/>
              </w:rPr>
              <w:t>Age group</w:t>
            </w:r>
          </w:p>
        </w:tc>
        <w:tc>
          <w:tcPr>
            <w:tcW w:w="0" w:type="auto"/>
            <w:tcBorders>
              <w:top w:val="single" w:sz="4" w:space="0" w:color="auto"/>
              <w:bottom w:val="single" w:sz="4" w:space="0" w:color="auto"/>
            </w:tcBorders>
          </w:tcPr>
          <w:p w14:paraId="01C820DD"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SMI status</w:t>
            </w:r>
          </w:p>
        </w:tc>
        <w:tc>
          <w:tcPr>
            <w:tcW w:w="0" w:type="auto"/>
            <w:tcBorders>
              <w:top w:val="single" w:sz="4" w:space="0" w:color="auto"/>
              <w:bottom w:val="single" w:sz="4" w:space="0" w:color="auto"/>
            </w:tcBorders>
          </w:tcPr>
          <w:p w14:paraId="75A15CA1"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Frail</w:t>
            </w:r>
          </w:p>
        </w:tc>
        <w:tc>
          <w:tcPr>
            <w:tcW w:w="0" w:type="auto"/>
            <w:tcBorders>
              <w:top w:val="single" w:sz="4" w:space="0" w:color="auto"/>
              <w:bottom w:val="single" w:sz="4" w:space="0" w:color="auto"/>
            </w:tcBorders>
          </w:tcPr>
          <w:p w14:paraId="4A6B7BFC"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Not frail</w:t>
            </w:r>
          </w:p>
        </w:tc>
        <w:tc>
          <w:tcPr>
            <w:tcW w:w="0" w:type="auto"/>
            <w:tcBorders>
              <w:top w:val="single" w:sz="4" w:space="0" w:color="auto"/>
              <w:bottom w:val="single" w:sz="4" w:space="0" w:color="auto"/>
            </w:tcBorders>
          </w:tcPr>
          <w:p w14:paraId="188047E5"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TOTAL</w:t>
            </w:r>
          </w:p>
        </w:tc>
      </w:tr>
      <w:tr w:rsidR="005C5766" w:rsidRPr="005C5766" w14:paraId="68DC7723" w14:textId="77777777" w:rsidTr="00FD545E">
        <w:tc>
          <w:tcPr>
            <w:tcW w:w="0" w:type="auto"/>
            <w:vMerge w:val="restart"/>
            <w:tcBorders>
              <w:top w:val="single" w:sz="4" w:space="0" w:color="auto"/>
            </w:tcBorders>
            <w:vAlign w:val="center"/>
          </w:tcPr>
          <w:p w14:paraId="5F51CC2A"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37 to 42</w:t>
            </w:r>
          </w:p>
        </w:tc>
        <w:tc>
          <w:tcPr>
            <w:tcW w:w="0" w:type="auto"/>
            <w:tcBorders>
              <w:top w:val="single" w:sz="4" w:space="0" w:color="auto"/>
            </w:tcBorders>
          </w:tcPr>
          <w:p w14:paraId="6012455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37FC066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w:t>
            </w:r>
          </w:p>
        </w:tc>
        <w:tc>
          <w:tcPr>
            <w:tcW w:w="0" w:type="auto"/>
            <w:tcBorders>
              <w:top w:val="single" w:sz="4" w:space="0" w:color="auto"/>
            </w:tcBorders>
          </w:tcPr>
          <w:p w14:paraId="5A8DB24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w:t>
            </w:r>
          </w:p>
        </w:tc>
        <w:tc>
          <w:tcPr>
            <w:tcW w:w="0" w:type="auto"/>
            <w:tcBorders>
              <w:top w:val="single" w:sz="4" w:space="0" w:color="auto"/>
            </w:tcBorders>
          </w:tcPr>
          <w:p w14:paraId="08FCE4A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78</w:t>
            </w:r>
          </w:p>
        </w:tc>
      </w:tr>
      <w:tr w:rsidR="005C5766" w:rsidRPr="005C5766" w14:paraId="5ECA2AD8" w14:textId="77777777" w:rsidTr="00FD545E">
        <w:tc>
          <w:tcPr>
            <w:tcW w:w="0" w:type="auto"/>
            <w:vMerge/>
            <w:vAlign w:val="center"/>
          </w:tcPr>
          <w:p w14:paraId="6CD37AD0"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81B7C7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183BC3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1 777</w:t>
            </w:r>
          </w:p>
        </w:tc>
        <w:tc>
          <w:tcPr>
            <w:tcW w:w="0" w:type="auto"/>
            <w:tcBorders>
              <w:bottom w:val="single" w:sz="4" w:space="0" w:color="auto"/>
            </w:tcBorders>
          </w:tcPr>
          <w:p w14:paraId="55D8B75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25 554</w:t>
            </w:r>
          </w:p>
        </w:tc>
        <w:tc>
          <w:tcPr>
            <w:tcW w:w="0" w:type="auto"/>
            <w:tcBorders>
              <w:bottom w:val="single" w:sz="4" w:space="0" w:color="auto"/>
            </w:tcBorders>
          </w:tcPr>
          <w:p w14:paraId="75FF50C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27 331</w:t>
            </w:r>
          </w:p>
        </w:tc>
      </w:tr>
      <w:tr w:rsidR="005C5766" w:rsidRPr="005C5766" w14:paraId="3DF99C13" w14:textId="77777777" w:rsidTr="00FD545E">
        <w:tc>
          <w:tcPr>
            <w:tcW w:w="0" w:type="auto"/>
            <w:vMerge/>
            <w:tcBorders>
              <w:bottom w:val="single" w:sz="4" w:space="0" w:color="auto"/>
            </w:tcBorders>
            <w:vAlign w:val="center"/>
          </w:tcPr>
          <w:p w14:paraId="0CDA90CA"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37F1539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401FFF1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1 802</w:t>
            </w:r>
          </w:p>
        </w:tc>
        <w:tc>
          <w:tcPr>
            <w:tcW w:w="0" w:type="auto"/>
            <w:tcBorders>
              <w:top w:val="single" w:sz="4" w:space="0" w:color="auto"/>
              <w:bottom w:val="single" w:sz="4" w:space="0" w:color="auto"/>
            </w:tcBorders>
          </w:tcPr>
          <w:p w14:paraId="268A53F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25 607</w:t>
            </w:r>
          </w:p>
        </w:tc>
        <w:tc>
          <w:tcPr>
            <w:tcW w:w="0" w:type="auto"/>
            <w:tcBorders>
              <w:top w:val="single" w:sz="4" w:space="0" w:color="auto"/>
              <w:bottom w:val="single" w:sz="4" w:space="0" w:color="auto"/>
            </w:tcBorders>
          </w:tcPr>
          <w:p w14:paraId="23C454E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27 409</w:t>
            </w:r>
          </w:p>
        </w:tc>
      </w:tr>
      <w:tr w:rsidR="005C5766" w:rsidRPr="005C5766" w14:paraId="431778B1" w14:textId="77777777" w:rsidTr="00FD545E">
        <w:tc>
          <w:tcPr>
            <w:tcW w:w="0" w:type="auto"/>
            <w:vMerge w:val="restart"/>
            <w:tcBorders>
              <w:top w:val="single" w:sz="4" w:space="0" w:color="auto"/>
            </w:tcBorders>
            <w:vAlign w:val="center"/>
          </w:tcPr>
          <w:p w14:paraId="2BE5584D"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43 to 44</w:t>
            </w:r>
          </w:p>
        </w:tc>
        <w:tc>
          <w:tcPr>
            <w:tcW w:w="0" w:type="auto"/>
            <w:tcBorders>
              <w:top w:val="single" w:sz="4" w:space="0" w:color="auto"/>
            </w:tcBorders>
          </w:tcPr>
          <w:p w14:paraId="18793BD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7DF8A37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16</w:t>
            </w:r>
          </w:p>
        </w:tc>
        <w:tc>
          <w:tcPr>
            <w:tcW w:w="0" w:type="auto"/>
            <w:tcBorders>
              <w:top w:val="single" w:sz="4" w:space="0" w:color="auto"/>
            </w:tcBorders>
          </w:tcPr>
          <w:p w14:paraId="46A393E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49</w:t>
            </w:r>
          </w:p>
        </w:tc>
        <w:tc>
          <w:tcPr>
            <w:tcW w:w="0" w:type="auto"/>
            <w:tcBorders>
              <w:top w:val="single" w:sz="4" w:space="0" w:color="auto"/>
            </w:tcBorders>
          </w:tcPr>
          <w:p w14:paraId="0C6CC03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65</w:t>
            </w:r>
          </w:p>
        </w:tc>
      </w:tr>
      <w:tr w:rsidR="005C5766" w:rsidRPr="005C5766" w14:paraId="7F8A475F" w14:textId="77777777" w:rsidTr="00FD545E">
        <w:tc>
          <w:tcPr>
            <w:tcW w:w="0" w:type="auto"/>
            <w:vMerge/>
            <w:vAlign w:val="center"/>
          </w:tcPr>
          <w:p w14:paraId="767DEF4C"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58521E0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156260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1 673</w:t>
            </w:r>
          </w:p>
        </w:tc>
        <w:tc>
          <w:tcPr>
            <w:tcW w:w="0" w:type="auto"/>
            <w:tcBorders>
              <w:bottom w:val="single" w:sz="4" w:space="0" w:color="auto"/>
            </w:tcBorders>
          </w:tcPr>
          <w:p w14:paraId="40FE3C6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22 118</w:t>
            </w:r>
          </w:p>
        </w:tc>
        <w:tc>
          <w:tcPr>
            <w:tcW w:w="0" w:type="auto"/>
            <w:tcBorders>
              <w:bottom w:val="single" w:sz="4" w:space="0" w:color="auto"/>
            </w:tcBorders>
          </w:tcPr>
          <w:p w14:paraId="745F1A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23 791</w:t>
            </w:r>
          </w:p>
        </w:tc>
      </w:tr>
      <w:tr w:rsidR="005C5766" w:rsidRPr="005C5766" w14:paraId="366C48B0" w14:textId="77777777" w:rsidTr="00FD545E">
        <w:tc>
          <w:tcPr>
            <w:tcW w:w="0" w:type="auto"/>
            <w:vMerge/>
            <w:tcBorders>
              <w:bottom w:val="single" w:sz="4" w:space="0" w:color="auto"/>
            </w:tcBorders>
            <w:vAlign w:val="center"/>
          </w:tcPr>
          <w:p w14:paraId="76E0F188"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2E9EEF8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225726D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1 689</w:t>
            </w:r>
          </w:p>
        </w:tc>
        <w:tc>
          <w:tcPr>
            <w:tcW w:w="0" w:type="auto"/>
            <w:tcBorders>
              <w:top w:val="single" w:sz="4" w:space="0" w:color="auto"/>
              <w:bottom w:val="single" w:sz="4" w:space="0" w:color="auto"/>
            </w:tcBorders>
          </w:tcPr>
          <w:p w14:paraId="047AE7E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22 167</w:t>
            </w:r>
          </w:p>
        </w:tc>
        <w:tc>
          <w:tcPr>
            <w:tcW w:w="0" w:type="auto"/>
            <w:tcBorders>
              <w:top w:val="single" w:sz="4" w:space="0" w:color="auto"/>
              <w:bottom w:val="single" w:sz="4" w:space="0" w:color="auto"/>
            </w:tcBorders>
          </w:tcPr>
          <w:p w14:paraId="7A1FF0F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23 856</w:t>
            </w:r>
          </w:p>
        </w:tc>
      </w:tr>
      <w:tr w:rsidR="005C5766" w:rsidRPr="005C5766" w14:paraId="09CDECC8" w14:textId="77777777" w:rsidTr="00FD545E">
        <w:tc>
          <w:tcPr>
            <w:tcW w:w="0" w:type="auto"/>
            <w:vMerge w:val="restart"/>
            <w:tcBorders>
              <w:top w:val="single" w:sz="4" w:space="0" w:color="auto"/>
            </w:tcBorders>
            <w:vAlign w:val="center"/>
          </w:tcPr>
          <w:p w14:paraId="732D65AC"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lastRenderedPageBreak/>
              <w:t>45 to 46</w:t>
            </w:r>
          </w:p>
        </w:tc>
        <w:tc>
          <w:tcPr>
            <w:tcW w:w="0" w:type="auto"/>
            <w:tcBorders>
              <w:top w:val="single" w:sz="4" w:space="0" w:color="auto"/>
            </w:tcBorders>
          </w:tcPr>
          <w:p w14:paraId="2FA25A3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026CBF9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29</w:t>
            </w:r>
          </w:p>
        </w:tc>
        <w:tc>
          <w:tcPr>
            <w:tcW w:w="0" w:type="auto"/>
            <w:tcBorders>
              <w:top w:val="single" w:sz="4" w:space="0" w:color="auto"/>
            </w:tcBorders>
          </w:tcPr>
          <w:p w14:paraId="20FEA6C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40</w:t>
            </w:r>
          </w:p>
        </w:tc>
        <w:tc>
          <w:tcPr>
            <w:tcW w:w="0" w:type="auto"/>
            <w:tcBorders>
              <w:top w:val="single" w:sz="4" w:space="0" w:color="auto"/>
            </w:tcBorders>
          </w:tcPr>
          <w:p w14:paraId="6450C62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69</w:t>
            </w:r>
          </w:p>
        </w:tc>
      </w:tr>
      <w:tr w:rsidR="005C5766" w:rsidRPr="005C5766" w14:paraId="3228D6FB" w14:textId="77777777" w:rsidTr="00FD545E">
        <w:tc>
          <w:tcPr>
            <w:tcW w:w="0" w:type="auto"/>
            <w:vMerge/>
            <w:vAlign w:val="center"/>
          </w:tcPr>
          <w:p w14:paraId="3C0173BF"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EC23DF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1CD086A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1 843</w:t>
            </w:r>
          </w:p>
        </w:tc>
        <w:tc>
          <w:tcPr>
            <w:tcW w:w="0" w:type="auto"/>
            <w:tcBorders>
              <w:bottom w:val="single" w:sz="4" w:space="0" w:color="auto"/>
            </w:tcBorders>
          </w:tcPr>
          <w:p w14:paraId="06C963B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23 221</w:t>
            </w:r>
          </w:p>
        </w:tc>
        <w:tc>
          <w:tcPr>
            <w:tcW w:w="0" w:type="auto"/>
            <w:tcBorders>
              <w:bottom w:val="single" w:sz="4" w:space="0" w:color="auto"/>
            </w:tcBorders>
          </w:tcPr>
          <w:p w14:paraId="770266A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25 064</w:t>
            </w:r>
          </w:p>
        </w:tc>
      </w:tr>
      <w:tr w:rsidR="005C5766" w:rsidRPr="005C5766" w14:paraId="2618855A" w14:textId="77777777" w:rsidTr="00FD545E">
        <w:tc>
          <w:tcPr>
            <w:tcW w:w="0" w:type="auto"/>
            <w:vMerge/>
            <w:tcBorders>
              <w:bottom w:val="single" w:sz="4" w:space="0" w:color="auto"/>
            </w:tcBorders>
            <w:vAlign w:val="center"/>
          </w:tcPr>
          <w:p w14:paraId="63CC2B94"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2AB0C92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5B217E5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1 872</w:t>
            </w:r>
          </w:p>
        </w:tc>
        <w:tc>
          <w:tcPr>
            <w:tcW w:w="0" w:type="auto"/>
            <w:tcBorders>
              <w:top w:val="single" w:sz="4" w:space="0" w:color="auto"/>
              <w:bottom w:val="single" w:sz="4" w:space="0" w:color="auto"/>
            </w:tcBorders>
          </w:tcPr>
          <w:p w14:paraId="2EF97B2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23 261</w:t>
            </w:r>
          </w:p>
        </w:tc>
        <w:tc>
          <w:tcPr>
            <w:tcW w:w="0" w:type="auto"/>
            <w:tcBorders>
              <w:top w:val="single" w:sz="4" w:space="0" w:color="auto"/>
              <w:bottom w:val="single" w:sz="4" w:space="0" w:color="auto"/>
            </w:tcBorders>
          </w:tcPr>
          <w:p w14:paraId="33F7021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25 133</w:t>
            </w:r>
          </w:p>
        </w:tc>
      </w:tr>
      <w:tr w:rsidR="005C5766" w:rsidRPr="005C5766" w14:paraId="5DBC093E" w14:textId="77777777" w:rsidTr="00FD545E">
        <w:tc>
          <w:tcPr>
            <w:tcW w:w="0" w:type="auto"/>
            <w:vMerge w:val="restart"/>
            <w:tcBorders>
              <w:top w:val="single" w:sz="4" w:space="0" w:color="auto"/>
            </w:tcBorders>
            <w:vAlign w:val="center"/>
          </w:tcPr>
          <w:p w14:paraId="15C0825F"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47 to 48</w:t>
            </w:r>
          </w:p>
        </w:tc>
        <w:tc>
          <w:tcPr>
            <w:tcW w:w="0" w:type="auto"/>
            <w:tcBorders>
              <w:top w:val="single" w:sz="4" w:space="0" w:color="auto"/>
            </w:tcBorders>
          </w:tcPr>
          <w:p w14:paraId="1556449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299212A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16</w:t>
            </w:r>
          </w:p>
        </w:tc>
        <w:tc>
          <w:tcPr>
            <w:tcW w:w="0" w:type="auto"/>
            <w:tcBorders>
              <w:top w:val="single" w:sz="4" w:space="0" w:color="auto"/>
            </w:tcBorders>
          </w:tcPr>
          <w:p w14:paraId="63E324B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51</w:t>
            </w:r>
          </w:p>
        </w:tc>
        <w:tc>
          <w:tcPr>
            <w:tcW w:w="0" w:type="auto"/>
            <w:tcBorders>
              <w:top w:val="single" w:sz="4" w:space="0" w:color="auto"/>
            </w:tcBorders>
          </w:tcPr>
          <w:p w14:paraId="1C03ED8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67</w:t>
            </w:r>
          </w:p>
        </w:tc>
      </w:tr>
      <w:tr w:rsidR="005C5766" w:rsidRPr="005C5766" w14:paraId="0C4217CA" w14:textId="77777777" w:rsidTr="00FD545E">
        <w:tc>
          <w:tcPr>
            <w:tcW w:w="0" w:type="auto"/>
            <w:vMerge/>
            <w:vAlign w:val="center"/>
          </w:tcPr>
          <w:p w14:paraId="11BB6804"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5D9228C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B337DD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2 085</w:t>
            </w:r>
          </w:p>
        </w:tc>
        <w:tc>
          <w:tcPr>
            <w:tcW w:w="0" w:type="auto"/>
            <w:tcBorders>
              <w:bottom w:val="single" w:sz="4" w:space="0" w:color="auto"/>
            </w:tcBorders>
          </w:tcPr>
          <w:p w14:paraId="11704EC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24 142</w:t>
            </w:r>
          </w:p>
        </w:tc>
        <w:tc>
          <w:tcPr>
            <w:tcW w:w="0" w:type="auto"/>
            <w:tcBorders>
              <w:bottom w:val="single" w:sz="4" w:space="0" w:color="auto"/>
            </w:tcBorders>
          </w:tcPr>
          <w:p w14:paraId="1C8A99F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26 227</w:t>
            </w:r>
          </w:p>
        </w:tc>
      </w:tr>
      <w:tr w:rsidR="005C5766" w:rsidRPr="005C5766" w14:paraId="792956F8" w14:textId="77777777" w:rsidTr="00FD545E">
        <w:tc>
          <w:tcPr>
            <w:tcW w:w="0" w:type="auto"/>
            <w:vMerge/>
            <w:tcBorders>
              <w:bottom w:val="single" w:sz="4" w:space="0" w:color="auto"/>
            </w:tcBorders>
            <w:vAlign w:val="center"/>
          </w:tcPr>
          <w:p w14:paraId="5E975F8C"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0395C6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39B578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2 101</w:t>
            </w:r>
          </w:p>
        </w:tc>
        <w:tc>
          <w:tcPr>
            <w:tcW w:w="0" w:type="auto"/>
            <w:tcBorders>
              <w:top w:val="single" w:sz="4" w:space="0" w:color="auto"/>
              <w:bottom w:val="single" w:sz="4" w:space="0" w:color="auto"/>
            </w:tcBorders>
          </w:tcPr>
          <w:p w14:paraId="597A9E9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24 193</w:t>
            </w:r>
          </w:p>
        </w:tc>
        <w:tc>
          <w:tcPr>
            <w:tcW w:w="0" w:type="auto"/>
            <w:tcBorders>
              <w:top w:val="single" w:sz="4" w:space="0" w:color="auto"/>
              <w:bottom w:val="single" w:sz="4" w:space="0" w:color="auto"/>
            </w:tcBorders>
          </w:tcPr>
          <w:p w14:paraId="502366B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26 294</w:t>
            </w:r>
          </w:p>
        </w:tc>
      </w:tr>
      <w:tr w:rsidR="005C5766" w:rsidRPr="005C5766" w14:paraId="24F0A82E" w14:textId="77777777" w:rsidTr="00FD545E">
        <w:tc>
          <w:tcPr>
            <w:tcW w:w="0" w:type="auto"/>
            <w:vMerge w:val="restart"/>
            <w:tcBorders>
              <w:top w:val="single" w:sz="4" w:space="0" w:color="auto"/>
            </w:tcBorders>
            <w:vAlign w:val="center"/>
          </w:tcPr>
          <w:p w14:paraId="41FA610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49 to 50</w:t>
            </w:r>
          </w:p>
        </w:tc>
        <w:tc>
          <w:tcPr>
            <w:tcW w:w="0" w:type="auto"/>
            <w:tcBorders>
              <w:top w:val="single" w:sz="4" w:space="0" w:color="auto"/>
            </w:tcBorders>
          </w:tcPr>
          <w:p w14:paraId="3D6929F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067C2CE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29</w:t>
            </w:r>
          </w:p>
        </w:tc>
        <w:tc>
          <w:tcPr>
            <w:tcW w:w="0" w:type="auto"/>
            <w:tcBorders>
              <w:top w:val="single" w:sz="4" w:space="0" w:color="auto"/>
            </w:tcBorders>
          </w:tcPr>
          <w:p w14:paraId="64D3153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38</w:t>
            </w:r>
          </w:p>
        </w:tc>
        <w:tc>
          <w:tcPr>
            <w:tcW w:w="0" w:type="auto"/>
            <w:tcBorders>
              <w:top w:val="single" w:sz="4" w:space="0" w:color="auto"/>
            </w:tcBorders>
          </w:tcPr>
          <w:p w14:paraId="10E10E5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67</w:t>
            </w:r>
          </w:p>
        </w:tc>
      </w:tr>
      <w:tr w:rsidR="005C5766" w:rsidRPr="005C5766" w14:paraId="632F6C92" w14:textId="77777777" w:rsidTr="00FD545E">
        <w:tc>
          <w:tcPr>
            <w:tcW w:w="0" w:type="auto"/>
            <w:vMerge/>
            <w:vAlign w:val="center"/>
          </w:tcPr>
          <w:p w14:paraId="3F70AE80"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0E32A6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5DEC3A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2 324</w:t>
            </w:r>
          </w:p>
        </w:tc>
        <w:tc>
          <w:tcPr>
            <w:tcW w:w="0" w:type="auto"/>
            <w:tcBorders>
              <w:bottom w:val="single" w:sz="4" w:space="0" w:color="auto"/>
            </w:tcBorders>
          </w:tcPr>
          <w:p w14:paraId="4E05B34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25 829</w:t>
            </w:r>
          </w:p>
        </w:tc>
        <w:tc>
          <w:tcPr>
            <w:tcW w:w="0" w:type="auto"/>
            <w:tcBorders>
              <w:bottom w:val="single" w:sz="4" w:space="0" w:color="auto"/>
            </w:tcBorders>
          </w:tcPr>
          <w:p w14:paraId="4BBB155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28 153</w:t>
            </w:r>
          </w:p>
        </w:tc>
      </w:tr>
      <w:tr w:rsidR="005C5766" w:rsidRPr="005C5766" w14:paraId="4751F5E3" w14:textId="77777777" w:rsidTr="00FD545E">
        <w:tc>
          <w:tcPr>
            <w:tcW w:w="0" w:type="auto"/>
            <w:vMerge/>
            <w:tcBorders>
              <w:bottom w:val="single" w:sz="4" w:space="0" w:color="auto"/>
            </w:tcBorders>
            <w:vAlign w:val="center"/>
          </w:tcPr>
          <w:p w14:paraId="2D650A70"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84E25A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907760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2 353</w:t>
            </w:r>
          </w:p>
        </w:tc>
        <w:tc>
          <w:tcPr>
            <w:tcW w:w="0" w:type="auto"/>
            <w:tcBorders>
              <w:top w:val="single" w:sz="4" w:space="0" w:color="auto"/>
              <w:bottom w:val="single" w:sz="4" w:space="0" w:color="auto"/>
            </w:tcBorders>
          </w:tcPr>
          <w:p w14:paraId="7E469AE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25 867</w:t>
            </w:r>
          </w:p>
        </w:tc>
        <w:tc>
          <w:tcPr>
            <w:tcW w:w="0" w:type="auto"/>
            <w:tcBorders>
              <w:top w:val="single" w:sz="4" w:space="0" w:color="auto"/>
              <w:bottom w:val="single" w:sz="4" w:space="0" w:color="auto"/>
            </w:tcBorders>
          </w:tcPr>
          <w:p w14:paraId="75B1F6B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28 220</w:t>
            </w:r>
          </w:p>
        </w:tc>
      </w:tr>
      <w:tr w:rsidR="005C5766" w:rsidRPr="005C5766" w14:paraId="02B4A697" w14:textId="77777777" w:rsidTr="00FD545E">
        <w:tc>
          <w:tcPr>
            <w:tcW w:w="0" w:type="auto"/>
            <w:vMerge w:val="restart"/>
            <w:tcBorders>
              <w:top w:val="single" w:sz="4" w:space="0" w:color="auto"/>
            </w:tcBorders>
            <w:vAlign w:val="center"/>
          </w:tcPr>
          <w:p w14:paraId="2E52DC9C"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51 to 52</w:t>
            </w:r>
          </w:p>
        </w:tc>
        <w:tc>
          <w:tcPr>
            <w:tcW w:w="0" w:type="auto"/>
            <w:tcBorders>
              <w:top w:val="single" w:sz="4" w:space="0" w:color="auto"/>
            </w:tcBorders>
          </w:tcPr>
          <w:p w14:paraId="3BE609A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030D930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13</w:t>
            </w:r>
          </w:p>
        </w:tc>
        <w:tc>
          <w:tcPr>
            <w:tcW w:w="0" w:type="auto"/>
            <w:tcBorders>
              <w:top w:val="single" w:sz="4" w:space="0" w:color="auto"/>
            </w:tcBorders>
          </w:tcPr>
          <w:p w14:paraId="3ACF40D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51</w:t>
            </w:r>
          </w:p>
        </w:tc>
        <w:tc>
          <w:tcPr>
            <w:tcW w:w="0" w:type="auto"/>
            <w:tcBorders>
              <w:top w:val="single" w:sz="4" w:space="0" w:color="auto"/>
            </w:tcBorders>
          </w:tcPr>
          <w:p w14:paraId="3BF6B61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64</w:t>
            </w:r>
          </w:p>
        </w:tc>
      </w:tr>
      <w:tr w:rsidR="005C5766" w:rsidRPr="005C5766" w14:paraId="018D31E0" w14:textId="77777777" w:rsidTr="00FD545E">
        <w:tc>
          <w:tcPr>
            <w:tcW w:w="0" w:type="auto"/>
            <w:vMerge/>
            <w:vAlign w:val="center"/>
          </w:tcPr>
          <w:p w14:paraId="6767A999"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EE23C0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1824F90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2 828</w:t>
            </w:r>
          </w:p>
        </w:tc>
        <w:tc>
          <w:tcPr>
            <w:tcW w:w="0" w:type="auto"/>
            <w:tcBorders>
              <w:bottom w:val="single" w:sz="4" w:space="0" w:color="auto"/>
            </w:tcBorders>
          </w:tcPr>
          <w:p w14:paraId="5D71AB3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27 108</w:t>
            </w:r>
          </w:p>
        </w:tc>
        <w:tc>
          <w:tcPr>
            <w:tcW w:w="0" w:type="auto"/>
            <w:tcBorders>
              <w:bottom w:val="single" w:sz="4" w:space="0" w:color="auto"/>
            </w:tcBorders>
          </w:tcPr>
          <w:p w14:paraId="6CC2A05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29 936</w:t>
            </w:r>
          </w:p>
        </w:tc>
      </w:tr>
      <w:tr w:rsidR="005C5766" w:rsidRPr="005C5766" w14:paraId="18326053" w14:textId="77777777" w:rsidTr="00FD545E">
        <w:tc>
          <w:tcPr>
            <w:tcW w:w="0" w:type="auto"/>
            <w:vMerge/>
            <w:tcBorders>
              <w:bottom w:val="single" w:sz="4" w:space="0" w:color="auto"/>
            </w:tcBorders>
            <w:vAlign w:val="center"/>
          </w:tcPr>
          <w:p w14:paraId="20BF07F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BA13AF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535EF4F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2 841</w:t>
            </w:r>
          </w:p>
        </w:tc>
        <w:tc>
          <w:tcPr>
            <w:tcW w:w="0" w:type="auto"/>
            <w:tcBorders>
              <w:top w:val="single" w:sz="4" w:space="0" w:color="auto"/>
              <w:bottom w:val="single" w:sz="4" w:space="0" w:color="auto"/>
            </w:tcBorders>
          </w:tcPr>
          <w:p w14:paraId="7CE8C64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27 159</w:t>
            </w:r>
          </w:p>
        </w:tc>
        <w:tc>
          <w:tcPr>
            <w:tcW w:w="0" w:type="auto"/>
            <w:tcBorders>
              <w:top w:val="single" w:sz="4" w:space="0" w:color="auto"/>
              <w:bottom w:val="single" w:sz="4" w:space="0" w:color="auto"/>
            </w:tcBorders>
          </w:tcPr>
          <w:p w14:paraId="090B791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30 000</w:t>
            </w:r>
          </w:p>
        </w:tc>
      </w:tr>
      <w:tr w:rsidR="005C5766" w:rsidRPr="005C5766" w14:paraId="23315603" w14:textId="77777777" w:rsidTr="00FD545E">
        <w:tc>
          <w:tcPr>
            <w:tcW w:w="0" w:type="auto"/>
            <w:vMerge w:val="restart"/>
            <w:tcBorders>
              <w:top w:val="single" w:sz="4" w:space="0" w:color="auto"/>
            </w:tcBorders>
            <w:vAlign w:val="center"/>
          </w:tcPr>
          <w:p w14:paraId="5FA5FD42"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53 to 54</w:t>
            </w:r>
          </w:p>
        </w:tc>
        <w:tc>
          <w:tcPr>
            <w:tcW w:w="0" w:type="auto"/>
            <w:tcBorders>
              <w:top w:val="single" w:sz="4" w:space="0" w:color="auto"/>
            </w:tcBorders>
          </w:tcPr>
          <w:p w14:paraId="7DF1B42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3C991A9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18</w:t>
            </w:r>
          </w:p>
        </w:tc>
        <w:tc>
          <w:tcPr>
            <w:tcW w:w="0" w:type="auto"/>
            <w:tcBorders>
              <w:top w:val="single" w:sz="4" w:space="0" w:color="auto"/>
            </w:tcBorders>
          </w:tcPr>
          <w:p w14:paraId="589D748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50</w:t>
            </w:r>
          </w:p>
        </w:tc>
        <w:tc>
          <w:tcPr>
            <w:tcW w:w="0" w:type="auto"/>
            <w:tcBorders>
              <w:top w:val="single" w:sz="4" w:space="0" w:color="auto"/>
            </w:tcBorders>
          </w:tcPr>
          <w:p w14:paraId="2B8B89C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68</w:t>
            </w:r>
          </w:p>
        </w:tc>
      </w:tr>
      <w:tr w:rsidR="005C5766" w:rsidRPr="005C5766" w14:paraId="1AE4FCA8" w14:textId="77777777" w:rsidTr="00FD545E">
        <w:tc>
          <w:tcPr>
            <w:tcW w:w="0" w:type="auto"/>
            <w:vMerge/>
            <w:vAlign w:val="center"/>
          </w:tcPr>
          <w:p w14:paraId="36BD65D7"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AF8BE2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3A397D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3 216</w:t>
            </w:r>
          </w:p>
        </w:tc>
        <w:tc>
          <w:tcPr>
            <w:tcW w:w="0" w:type="auto"/>
            <w:tcBorders>
              <w:bottom w:val="single" w:sz="4" w:space="0" w:color="auto"/>
            </w:tcBorders>
          </w:tcPr>
          <w:p w14:paraId="4605CDE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28 285</w:t>
            </w:r>
          </w:p>
        </w:tc>
        <w:tc>
          <w:tcPr>
            <w:tcW w:w="0" w:type="auto"/>
            <w:tcBorders>
              <w:bottom w:val="single" w:sz="4" w:space="0" w:color="auto"/>
            </w:tcBorders>
          </w:tcPr>
          <w:p w14:paraId="67B80D5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31 501</w:t>
            </w:r>
          </w:p>
        </w:tc>
      </w:tr>
      <w:tr w:rsidR="005C5766" w:rsidRPr="005C5766" w14:paraId="7E90B5B3" w14:textId="77777777" w:rsidTr="00FD545E">
        <w:tc>
          <w:tcPr>
            <w:tcW w:w="0" w:type="auto"/>
            <w:vMerge/>
            <w:tcBorders>
              <w:bottom w:val="single" w:sz="4" w:space="0" w:color="auto"/>
            </w:tcBorders>
            <w:vAlign w:val="center"/>
          </w:tcPr>
          <w:p w14:paraId="5DBD6D08"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70CA7F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4B959E2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3 234</w:t>
            </w:r>
          </w:p>
        </w:tc>
        <w:tc>
          <w:tcPr>
            <w:tcW w:w="0" w:type="auto"/>
            <w:tcBorders>
              <w:top w:val="single" w:sz="4" w:space="0" w:color="auto"/>
              <w:bottom w:val="single" w:sz="4" w:space="0" w:color="auto"/>
            </w:tcBorders>
          </w:tcPr>
          <w:p w14:paraId="45E21B8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28 335</w:t>
            </w:r>
          </w:p>
        </w:tc>
        <w:tc>
          <w:tcPr>
            <w:tcW w:w="0" w:type="auto"/>
            <w:tcBorders>
              <w:top w:val="single" w:sz="4" w:space="0" w:color="auto"/>
              <w:bottom w:val="single" w:sz="4" w:space="0" w:color="auto"/>
            </w:tcBorders>
          </w:tcPr>
          <w:p w14:paraId="0E48166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31 569</w:t>
            </w:r>
          </w:p>
        </w:tc>
      </w:tr>
      <w:tr w:rsidR="005C5766" w:rsidRPr="005C5766" w14:paraId="0C94015D" w14:textId="77777777" w:rsidTr="00FD545E">
        <w:tc>
          <w:tcPr>
            <w:tcW w:w="0" w:type="auto"/>
            <w:vMerge w:val="restart"/>
            <w:tcBorders>
              <w:top w:val="single" w:sz="4" w:space="0" w:color="auto"/>
            </w:tcBorders>
            <w:vAlign w:val="center"/>
          </w:tcPr>
          <w:p w14:paraId="10978206"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55 to 56</w:t>
            </w:r>
          </w:p>
        </w:tc>
        <w:tc>
          <w:tcPr>
            <w:tcW w:w="0" w:type="auto"/>
            <w:tcBorders>
              <w:top w:val="single" w:sz="4" w:space="0" w:color="auto"/>
            </w:tcBorders>
          </w:tcPr>
          <w:p w14:paraId="1F63EC8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5775FAC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24</w:t>
            </w:r>
          </w:p>
        </w:tc>
        <w:tc>
          <w:tcPr>
            <w:tcW w:w="0" w:type="auto"/>
            <w:tcBorders>
              <w:top w:val="single" w:sz="4" w:space="0" w:color="auto"/>
            </w:tcBorders>
          </w:tcPr>
          <w:p w14:paraId="6422177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34</w:t>
            </w:r>
          </w:p>
        </w:tc>
        <w:tc>
          <w:tcPr>
            <w:tcW w:w="0" w:type="auto"/>
            <w:tcBorders>
              <w:top w:val="single" w:sz="4" w:space="0" w:color="auto"/>
            </w:tcBorders>
          </w:tcPr>
          <w:p w14:paraId="0AEBA13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58</w:t>
            </w:r>
          </w:p>
        </w:tc>
      </w:tr>
      <w:tr w:rsidR="005C5766" w:rsidRPr="005C5766" w14:paraId="18D500EF" w14:textId="77777777" w:rsidTr="00FD545E">
        <w:tc>
          <w:tcPr>
            <w:tcW w:w="0" w:type="auto"/>
            <w:vMerge/>
            <w:vAlign w:val="center"/>
          </w:tcPr>
          <w:p w14:paraId="25050C7A"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4DBC66E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FC5A4A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3 622</w:t>
            </w:r>
          </w:p>
        </w:tc>
        <w:tc>
          <w:tcPr>
            <w:tcW w:w="0" w:type="auto"/>
            <w:tcBorders>
              <w:bottom w:val="single" w:sz="4" w:space="0" w:color="auto"/>
            </w:tcBorders>
          </w:tcPr>
          <w:p w14:paraId="6C4AA5F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30 307</w:t>
            </w:r>
          </w:p>
        </w:tc>
        <w:tc>
          <w:tcPr>
            <w:tcW w:w="0" w:type="auto"/>
            <w:tcBorders>
              <w:bottom w:val="single" w:sz="4" w:space="0" w:color="auto"/>
            </w:tcBorders>
          </w:tcPr>
          <w:p w14:paraId="06CD9B8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33 929</w:t>
            </w:r>
          </w:p>
        </w:tc>
      </w:tr>
      <w:tr w:rsidR="005C5766" w:rsidRPr="005C5766" w14:paraId="6007AD0E" w14:textId="77777777" w:rsidTr="00FD545E">
        <w:tc>
          <w:tcPr>
            <w:tcW w:w="0" w:type="auto"/>
            <w:vMerge/>
            <w:tcBorders>
              <w:bottom w:val="single" w:sz="4" w:space="0" w:color="auto"/>
            </w:tcBorders>
            <w:vAlign w:val="center"/>
          </w:tcPr>
          <w:p w14:paraId="3E9197B5"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275CE2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2C72680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3 646</w:t>
            </w:r>
          </w:p>
        </w:tc>
        <w:tc>
          <w:tcPr>
            <w:tcW w:w="0" w:type="auto"/>
            <w:tcBorders>
              <w:top w:val="single" w:sz="4" w:space="0" w:color="auto"/>
              <w:bottom w:val="single" w:sz="4" w:space="0" w:color="auto"/>
            </w:tcBorders>
          </w:tcPr>
          <w:p w14:paraId="3C0D1D9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30 341</w:t>
            </w:r>
          </w:p>
        </w:tc>
        <w:tc>
          <w:tcPr>
            <w:tcW w:w="0" w:type="auto"/>
            <w:tcBorders>
              <w:top w:val="single" w:sz="4" w:space="0" w:color="auto"/>
              <w:bottom w:val="single" w:sz="4" w:space="0" w:color="auto"/>
            </w:tcBorders>
          </w:tcPr>
          <w:p w14:paraId="5E36312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33 987</w:t>
            </w:r>
          </w:p>
        </w:tc>
      </w:tr>
      <w:tr w:rsidR="005C5766" w:rsidRPr="005C5766" w14:paraId="5EC3DEA7" w14:textId="77777777" w:rsidTr="00FD545E">
        <w:tc>
          <w:tcPr>
            <w:tcW w:w="0" w:type="auto"/>
            <w:vMerge w:val="restart"/>
            <w:tcBorders>
              <w:top w:val="single" w:sz="4" w:space="0" w:color="auto"/>
            </w:tcBorders>
            <w:vAlign w:val="center"/>
          </w:tcPr>
          <w:p w14:paraId="2186EBC6"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57 to 58</w:t>
            </w:r>
          </w:p>
        </w:tc>
        <w:tc>
          <w:tcPr>
            <w:tcW w:w="0" w:type="auto"/>
            <w:tcBorders>
              <w:top w:val="single" w:sz="4" w:space="0" w:color="auto"/>
            </w:tcBorders>
          </w:tcPr>
          <w:p w14:paraId="500FBDC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06F16E7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25</w:t>
            </w:r>
          </w:p>
        </w:tc>
        <w:tc>
          <w:tcPr>
            <w:tcW w:w="0" w:type="auto"/>
            <w:tcBorders>
              <w:top w:val="single" w:sz="4" w:space="0" w:color="auto"/>
            </w:tcBorders>
          </w:tcPr>
          <w:p w14:paraId="7728856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w:t>
            </w:r>
          </w:p>
        </w:tc>
        <w:tc>
          <w:tcPr>
            <w:tcW w:w="0" w:type="auto"/>
            <w:tcBorders>
              <w:top w:val="single" w:sz="4" w:space="0" w:color="auto"/>
            </w:tcBorders>
          </w:tcPr>
          <w:p w14:paraId="6892B20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70</w:t>
            </w:r>
          </w:p>
        </w:tc>
      </w:tr>
      <w:tr w:rsidR="005C5766" w:rsidRPr="005C5766" w14:paraId="50FA5371" w14:textId="77777777" w:rsidTr="00FD545E">
        <w:tc>
          <w:tcPr>
            <w:tcW w:w="0" w:type="auto"/>
            <w:vMerge/>
            <w:vAlign w:val="center"/>
          </w:tcPr>
          <w:p w14:paraId="1B418409"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B731F2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A7F7C8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4 087</w:t>
            </w:r>
          </w:p>
        </w:tc>
        <w:tc>
          <w:tcPr>
            <w:tcW w:w="0" w:type="auto"/>
            <w:tcBorders>
              <w:bottom w:val="single" w:sz="4" w:space="0" w:color="auto"/>
            </w:tcBorders>
          </w:tcPr>
          <w:p w14:paraId="17DA157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32 255</w:t>
            </w:r>
          </w:p>
        </w:tc>
        <w:tc>
          <w:tcPr>
            <w:tcW w:w="0" w:type="auto"/>
            <w:tcBorders>
              <w:bottom w:val="single" w:sz="4" w:space="0" w:color="auto"/>
            </w:tcBorders>
          </w:tcPr>
          <w:p w14:paraId="2475A9A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36 342</w:t>
            </w:r>
          </w:p>
        </w:tc>
      </w:tr>
      <w:tr w:rsidR="005C5766" w:rsidRPr="005C5766" w14:paraId="0E5B0EAC" w14:textId="77777777" w:rsidTr="00FD545E">
        <w:tc>
          <w:tcPr>
            <w:tcW w:w="0" w:type="auto"/>
            <w:vMerge/>
            <w:tcBorders>
              <w:bottom w:val="single" w:sz="4" w:space="0" w:color="auto"/>
            </w:tcBorders>
            <w:vAlign w:val="center"/>
          </w:tcPr>
          <w:p w14:paraId="2E6005D8"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34CD099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8F66CD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4 112</w:t>
            </w:r>
          </w:p>
        </w:tc>
        <w:tc>
          <w:tcPr>
            <w:tcW w:w="0" w:type="auto"/>
            <w:tcBorders>
              <w:top w:val="single" w:sz="4" w:space="0" w:color="auto"/>
              <w:bottom w:val="single" w:sz="4" w:space="0" w:color="auto"/>
            </w:tcBorders>
          </w:tcPr>
          <w:p w14:paraId="60BAD67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32 300</w:t>
            </w:r>
          </w:p>
        </w:tc>
        <w:tc>
          <w:tcPr>
            <w:tcW w:w="0" w:type="auto"/>
            <w:tcBorders>
              <w:top w:val="single" w:sz="4" w:space="0" w:color="auto"/>
              <w:bottom w:val="single" w:sz="4" w:space="0" w:color="auto"/>
            </w:tcBorders>
          </w:tcPr>
          <w:p w14:paraId="7AC262F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36 412</w:t>
            </w:r>
          </w:p>
        </w:tc>
      </w:tr>
      <w:tr w:rsidR="005C5766" w:rsidRPr="005C5766" w14:paraId="09ADC02C" w14:textId="77777777" w:rsidTr="00FD545E">
        <w:tc>
          <w:tcPr>
            <w:tcW w:w="0" w:type="auto"/>
            <w:vMerge w:val="restart"/>
            <w:tcBorders>
              <w:top w:val="single" w:sz="4" w:space="0" w:color="auto"/>
            </w:tcBorders>
            <w:vAlign w:val="center"/>
          </w:tcPr>
          <w:p w14:paraId="564EA2D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59 to 60</w:t>
            </w:r>
          </w:p>
        </w:tc>
        <w:tc>
          <w:tcPr>
            <w:tcW w:w="0" w:type="auto"/>
            <w:tcBorders>
              <w:top w:val="single" w:sz="4" w:space="0" w:color="auto"/>
            </w:tcBorders>
          </w:tcPr>
          <w:p w14:paraId="21CA017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5DA66F7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18</w:t>
            </w:r>
          </w:p>
        </w:tc>
        <w:tc>
          <w:tcPr>
            <w:tcW w:w="0" w:type="auto"/>
            <w:tcBorders>
              <w:top w:val="single" w:sz="4" w:space="0" w:color="auto"/>
            </w:tcBorders>
          </w:tcPr>
          <w:p w14:paraId="550F2E8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33</w:t>
            </w:r>
          </w:p>
        </w:tc>
        <w:tc>
          <w:tcPr>
            <w:tcW w:w="0" w:type="auto"/>
            <w:tcBorders>
              <w:top w:val="single" w:sz="4" w:space="0" w:color="auto"/>
            </w:tcBorders>
          </w:tcPr>
          <w:p w14:paraId="4277D18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51</w:t>
            </w:r>
          </w:p>
        </w:tc>
      </w:tr>
      <w:tr w:rsidR="005C5766" w:rsidRPr="005C5766" w14:paraId="59F2F9BF" w14:textId="77777777" w:rsidTr="00FD545E">
        <w:tc>
          <w:tcPr>
            <w:tcW w:w="0" w:type="auto"/>
            <w:vMerge/>
            <w:vAlign w:val="center"/>
          </w:tcPr>
          <w:p w14:paraId="69B21E31"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713D1F3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0E3133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4 954</w:t>
            </w:r>
          </w:p>
        </w:tc>
        <w:tc>
          <w:tcPr>
            <w:tcW w:w="0" w:type="auto"/>
            <w:tcBorders>
              <w:bottom w:val="single" w:sz="4" w:space="0" w:color="auto"/>
            </w:tcBorders>
          </w:tcPr>
          <w:p w14:paraId="3263F7A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39 065</w:t>
            </w:r>
          </w:p>
        </w:tc>
        <w:tc>
          <w:tcPr>
            <w:tcW w:w="0" w:type="auto"/>
            <w:tcBorders>
              <w:bottom w:val="single" w:sz="4" w:space="0" w:color="auto"/>
            </w:tcBorders>
          </w:tcPr>
          <w:p w14:paraId="4021562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44 019</w:t>
            </w:r>
          </w:p>
        </w:tc>
      </w:tr>
      <w:tr w:rsidR="005C5766" w:rsidRPr="005C5766" w14:paraId="7DB1602B" w14:textId="77777777" w:rsidTr="00FD545E">
        <w:tc>
          <w:tcPr>
            <w:tcW w:w="0" w:type="auto"/>
            <w:vMerge/>
            <w:tcBorders>
              <w:bottom w:val="single" w:sz="4" w:space="0" w:color="auto"/>
            </w:tcBorders>
            <w:vAlign w:val="center"/>
          </w:tcPr>
          <w:p w14:paraId="5963FD9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C043E3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9D435F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4 972</w:t>
            </w:r>
          </w:p>
        </w:tc>
        <w:tc>
          <w:tcPr>
            <w:tcW w:w="0" w:type="auto"/>
            <w:tcBorders>
              <w:top w:val="single" w:sz="4" w:space="0" w:color="auto"/>
              <w:bottom w:val="single" w:sz="4" w:space="0" w:color="auto"/>
            </w:tcBorders>
          </w:tcPr>
          <w:p w14:paraId="5D286C7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39 098</w:t>
            </w:r>
          </w:p>
        </w:tc>
        <w:tc>
          <w:tcPr>
            <w:tcW w:w="0" w:type="auto"/>
            <w:tcBorders>
              <w:top w:val="single" w:sz="4" w:space="0" w:color="auto"/>
              <w:bottom w:val="single" w:sz="4" w:space="0" w:color="auto"/>
            </w:tcBorders>
          </w:tcPr>
          <w:p w14:paraId="72D5588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44 070</w:t>
            </w:r>
          </w:p>
        </w:tc>
      </w:tr>
      <w:tr w:rsidR="005C5766" w:rsidRPr="005C5766" w14:paraId="47AF2379" w14:textId="77777777" w:rsidTr="00FD545E">
        <w:tc>
          <w:tcPr>
            <w:tcW w:w="0" w:type="auto"/>
            <w:vMerge w:val="restart"/>
            <w:tcBorders>
              <w:top w:val="single" w:sz="4" w:space="0" w:color="auto"/>
            </w:tcBorders>
            <w:vAlign w:val="center"/>
          </w:tcPr>
          <w:p w14:paraId="18C35606"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61 to 62</w:t>
            </w:r>
          </w:p>
        </w:tc>
        <w:tc>
          <w:tcPr>
            <w:tcW w:w="0" w:type="auto"/>
            <w:tcBorders>
              <w:top w:val="single" w:sz="4" w:space="0" w:color="auto"/>
            </w:tcBorders>
          </w:tcPr>
          <w:p w14:paraId="18C7D62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456F9C4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22</w:t>
            </w:r>
          </w:p>
        </w:tc>
        <w:tc>
          <w:tcPr>
            <w:tcW w:w="0" w:type="auto"/>
            <w:tcBorders>
              <w:top w:val="single" w:sz="4" w:space="0" w:color="auto"/>
            </w:tcBorders>
          </w:tcPr>
          <w:p w14:paraId="65CBA1F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47</w:t>
            </w:r>
          </w:p>
        </w:tc>
        <w:tc>
          <w:tcPr>
            <w:tcW w:w="0" w:type="auto"/>
            <w:tcBorders>
              <w:top w:val="single" w:sz="4" w:space="0" w:color="auto"/>
            </w:tcBorders>
          </w:tcPr>
          <w:p w14:paraId="50116DD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69</w:t>
            </w:r>
          </w:p>
        </w:tc>
      </w:tr>
      <w:tr w:rsidR="005C5766" w:rsidRPr="005C5766" w14:paraId="4C0F227D" w14:textId="77777777" w:rsidTr="00FD545E">
        <w:tc>
          <w:tcPr>
            <w:tcW w:w="0" w:type="auto"/>
            <w:vMerge/>
            <w:vAlign w:val="center"/>
          </w:tcPr>
          <w:p w14:paraId="24F0C169"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4338949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CA833B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5 891</w:t>
            </w:r>
          </w:p>
        </w:tc>
        <w:tc>
          <w:tcPr>
            <w:tcW w:w="0" w:type="auto"/>
            <w:tcBorders>
              <w:bottom w:val="single" w:sz="4" w:space="0" w:color="auto"/>
            </w:tcBorders>
          </w:tcPr>
          <w:p w14:paraId="0BD5312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45 108</w:t>
            </w:r>
          </w:p>
        </w:tc>
        <w:tc>
          <w:tcPr>
            <w:tcW w:w="0" w:type="auto"/>
            <w:tcBorders>
              <w:bottom w:val="single" w:sz="4" w:space="0" w:color="auto"/>
            </w:tcBorders>
          </w:tcPr>
          <w:p w14:paraId="0CCA684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50 999</w:t>
            </w:r>
          </w:p>
        </w:tc>
      </w:tr>
      <w:tr w:rsidR="005C5766" w:rsidRPr="005C5766" w14:paraId="3850D6AB" w14:textId="77777777" w:rsidTr="00FD545E">
        <w:tc>
          <w:tcPr>
            <w:tcW w:w="0" w:type="auto"/>
            <w:vMerge/>
            <w:tcBorders>
              <w:bottom w:val="single" w:sz="4" w:space="0" w:color="auto"/>
            </w:tcBorders>
            <w:vAlign w:val="center"/>
          </w:tcPr>
          <w:p w14:paraId="7BAB062D"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B18D45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29738A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5 913</w:t>
            </w:r>
          </w:p>
        </w:tc>
        <w:tc>
          <w:tcPr>
            <w:tcW w:w="0" w:type="auto"/>
            <w:tcBorders>
              <w:top w:val="single" w:sz="4" w:space="0" w:color="auto"/>
              <w:bottom w:val="single" w:sz="4" w:space="0" w:color="auto"/>
            </w:tcBorders>
          </w:tcPr>
          <w:p w14:paraId="6E65C5F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45 155</w:t>
            </w:r>
          </w:p>
        </w:tc>
        <w:tc>
          <w:tcPr>
            <w:tcW w:w="0" w:type="auto"/>
            <w:tcBorders>
              <w:top w:val="single" w:sz="4" w:space="0" w:color="auto"/>
              <w:bottom w:val="single" w:sz="4" w:space="0" w:color="auto"/>
            </w:tcBorders>
          </w:tcPr>
          <w:p w14:paraId="5168B0B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51 068</w:t>
            </w:r>
          </w:p>
        </w:tc>
      </w:tr>
      <w:tr w:rsidR="005C5766" w:rsidRPr="005C5766" w14:paraId="49DB40F1" w14:textId="77777777" w:rsidTr="00FD545E">
        <w:tc>
          <w:tcPr>
            <w:tcW w:w="0" w:type="auto"/>
            <w:vMerge w:val="restart"/>
            <w:tcBorders>
              <w:top w:val="single" w:sz="4" w:space="0" w:color="auto"/>
            </w:tcBorders>
            <w:vAlign w:val="center"/>
          </w:tcPr>
          <w:p w14:paraId="104824B5"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63 to 64</w:t>
            </w:r>
          </w:p>
        </w:tc>
        <w:tc>
          <w:tcPr>
            <w:tcW w:w="0" w:type="auto"/>
            <w:tcBorders>
              <w:top w:val="single" w:sz="4" w:space="0" w:color="auto"/>
            </w:tcBorders>
          </w:tcPr>
          <w:p w14:paraId="3AB4EB4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49B2CD1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14</w:t>
            </w:r>
          </w:p>
        </w:tc>
        <w:tc>
          <w:tcPr>
            <w:tcW w:w="0" w:type="auto"/>
            <w:tcBorders>
              <w:top w:val="single" w:sz="4" w:space="0" w:color="auto"/>
            </w:tcBorders>
          </w:tcPr>
          <w:p w14:paraId="6B73FF4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33</w:t>
            </w:r>
          </w:p>
        </w:tc>
        <w:tc>
          <w:tcPr>
            <w:tcW w:w="0" w:type="auto"/>
            <w:tcBorders>
              <w:top w:val="single" w:sz="4" w:space="0" w:color="auto"/>
            </w:tcBorders>
          </w:tcPr>
          <w:p w14:paraId="5C15C2B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47</w:t>
            </w:r>
          </w:p>
        </w:tc>
      </w:tr>
      <w:tr w:rsidR="005C5766" w:rsidRPr="005C5766" w14:paraId="5EA5B9E1" w14:textId="77777777" w:rsidTr="00FD545E">
        <w:tc>
          <w:tcPr>
            <w:tcW w:w="0" w:type="auto"/>
            <w:vMerge/>
            <w:vAlign w:val="center"/>
          </w:tcPr>
          <w:p w14:paraId="7B573750"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5BF1E92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A89749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5 645</w:t>
            </w:r>
          </w:p>
        </w:tc>
        <w:tc>
          <w:tcPr>
            <w:tcW w:w="0" w:type="auto"/>
            <w:tcBorders>
              <w:bottom w:val="single" w:sz="4" w:space="0" w:color="auto"/>
            </w:tcBorders>
          </w:tcPr>
          <w:p w14:paraId="364A003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39 753</w:t>
            </w:r>
          </w:p>
        </w:tc>
        <w:tc>
          <w:tcPr>
            <w:tcW w:w="0" w:type="auto"/>
            <w:tcBorders>
              <w:bottom w:val="single" w:sz="4" w:space="0" w:color="auto"/>
            </w:tcBorders>
          </w:tcPr>
          <w:p w14:paraId="4FF755D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45 398</w:t>
            </w:r>
          </w:p>
        </w:tc>
      </w:tr>
      <w:tr w:rsidR="005C5766" w:rsidRPr="005C5766" w14:paraId="7B423BF5" w14:textId="77777777" w:rsidTr="00FD545E">
        <w:tc>
          <w:tcPr>
            <w:tcW w:w="0" w:type="auto"/>
            <w:vMerge/>
            <w:tcBorders>
              <w:bottom w:val="single" w:sz="4" w:space="0" w:color="auto"/>
            </w:tcBorders>
            <w:vAlign w:val="center"/>
          </w:tcPr>
          <w:p w14:paraId="16D8C83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5862A9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571CD4A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5 659</w:t>
            </w:r>
          </w:p>
        </w:tc>
        <w:tc>
          <w:tcPr>
            <w:tcW w:w="0" w:type="auto"/>
            <w:tcBorders>
              <w:top w:val="single" w:sz="4" w:space="0" w:color="auto"/>
              <w:bottom w:val="single" w:sz="4" w:space="0" w:color="auto"/>
            </w:tcBorders>
          </w:tcPr>
          <w:p w14:paraId="0817A0F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39 786</w:t>
            </w:r>
          </w:p>
        </w:tc>
        <w:tc>
          <w:tcPr>
            <w:tcW w:w="0" w:type="auto"/>
            <w:tcBorders>
              <w:top w:val="single" w:sz="4" w:space="0" w:color="auto"/>
              <w:bottom w:val="single" w:sz="4" w:space="0" w:color="auto"/>
            </w:tcBorders>
          </w:tcPr>
          <w:p w14:paraId="0D867BA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45 445</w:t>
            </w:r>
          </w:p>
        </w:tc>
      </w:tr>
      <w:tr w:rsidR="005C5766" w:rsidRPr="005C5766" w14:paraId="63B69717" w14:textId="77777777" w:rsidTr="00FD545E">
        <w:tc>
          <w:tcPr>
            <w:tcW w:w="0" w:type="auto"/>
            <w:vMerge w:val="restart"/>
            <w:tcBorders>
              <w:top w:val="single" w:sz="4" w:space="0" w:color="auto"/>
            </w:tcBorders>
            <w:vAlign w:val="center"/>
          </w:tcPr>
          <w:p w14:paraId="37033019"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65 to 66</w:t>
            </w:r>
          </w:p>
        </w:tc>
        <w:tc>
          <w:tcPr>
            <w:tcW w:w="0" w:type="auto"/>
            <w:tcBorders>
              <w:top w:val="single" w:sz="4" w:space="0" w:color="auto"/>
            </w:tcBorders>
          </w:tcPr>
          <w:p w14:paraId="1058FFE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415F26E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21</w:t>
            </w:r>
          </w:p>
        </w:tc>
        <w:tc>
          <w:tcPr>
            <w:tcW w:w="0" w:type="auto"/>
            <w:tcBorders>
              <w:top w:val="single" w:sz="4" w:space="0" w:color="auto"/>
            </w:tcBorders>
          </w:tcPr>
          <w:p w14:paraId="7A65274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32</w:t>
            </w:r>
          </w:p>
        </w:tc>
        <w:tc>
          <w:tcPr>
            <w:tcW w:w="0" w:type="auto"/>
            <w:tcBorders>
              <w:top w:val="single" w:sz="4" w:space="0" w:color="auto"/>
            </w:tcBorders>
          </w:tcPr>
          <w:p w14:paraId="15A12FE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w:t>
            </w:r>
          </w:p>
        </w:tc>
      </w:tr>
      <w:tr w:rsidR="005C5766" w:rsidRPr="005C5766" w14:paraId="37FA8F1A" w14:textId="77777777" w:rsidTr="00FD545E">
        <w:tc>
          <w:tcPr>
            <w:tcW w:w="0" w:type="auto"/>
            <w:vMerge/>
            <w:vAlign w:val="center"/>
          </w:tcPr>
          <w:p w14:paraId="6ECF2AB7"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CA694C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DA5AE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5 496</w:t>
            </w:r>
          </w:p>
        </w:tc>
        <w:tc>
          <w:tcPr>
            <w:tcW w:w="0" w:type="auto"/>
            <w:tcBorders>
              <w:bottom w:val="single" w:sz="4" w:space="0" w:color="auto"/>
            </w:tcBorders>
          </w:tcPr>
          <w:p w14:paraId="1813A8F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36 521</w:t>
            </w:r>
          </w:p>
        </w:tc>
        <w:tc>
          <w:tcPr>
            <w:tcW w:w="0" w:type="auto"/>
            <w:tcBorders>
              <w:bottom w:val="single" w:sz="4" w:space="0" w:color="auto"/>
            </w:tcBorders>
          </w:tcPr>
          <w:p w14:paraId="454660C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42 017</w:t>
            </w:r>
          </w:p>
        </w:tc>
      </w:tr>
      <w:tr w:rsidR="005C5766" w:rsidRPr="005C5766" w14:paraId="4E2E8DF7" w14:textId="77777777" w:rsidTr="00FD545E">
        <w:tc>
          <w:tcPr>
            <w:tcW w:w="0" w:type="auto"/>
            <w:vMerge/>
            <w:tcBorders>
              <w:bottom w:val="single" w:sz="4" w:space="0" w:color="auto"/>
            </w:tcBorders>
            <w:vAlign w:val="center"/>
          </w:tcPr>
          <w:p w14:paraId="22509AC2"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94DD4C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9E98B8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5 517</w:t>
            </w:r>
          </w:p>
        </w:tc>
        <w:tc>
          <w:tcPr>
            <w:tcW w:w="0" w:type="auto"/>
            <w:tcBorders>
              <w:top w:val="single" w:sz="4" w:space="0" w:color="auto"/>
              <w:bottom w:val="single" w:sz="4" w:space="0" w:color="auto"/>
            </w:tcBorders>
          </w:tcPr>
          <w:p w14:paraId="5F9A5F5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36 553</w:t>
            </w:r>
          </w:p>
        </w:tc>
        <w:tc>
          <w:tcPr>
            <w:tcW w:w="0" w:type="auto"/>
            <w:tcBorders>
              <w:top w:val="single" w:sz="4" w:space="0" w:color="auto"/>
              <w:bottom w:val="single" w:sz="4" w:space="0" w:color="auto"/>
            </w:tcBorders>
          </w:tcPr>
          <w:p w14:paraId="4049116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42 070</w:t>
            </w:r>
          </w:p>
        </w:tc>
      </w:tr>
      <w:tr w:rsidR="005C5766" w:rsidRPr="005C5766" w14:paraId="12D1D5C3" w14:textId="77777777" w:rsidTr="00FD545E">
        <w:tc>
          <w:tcPr>
            <w:tcW w:w="0" w:type="auto"/>
            <w:vMerge w:val="restart"/>
            <w:tcBorders>
              <w:top w:val="single" w:sz="4" w:space="0" w:color="auto"/>
            </w:tcBorders>
            <w:vAlign w:val="center"/>
          </w:tcPr>
          <w:p w14:paraId="6B0910DF"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67 to 73</w:t>
            </w:r>
          </w:p>
        </w:tc>
        <w:tc>
          <w:tcPr>
            <w:tcW w:w="0" w:type="auto"/>
            <w:tcBorders>
              <w:top w:val="single" w:sz="4" w:space="0" w:color="auto"/>
            </w:tcBorders>
          </w:tcPr>
          <w:p w14:paraId="55D93A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09A79FF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21</w:t>
            </w:r>
          </w:p>
        </w:tc>
        <w:tc>
          <w:tcPr>
            <w:tcW w:w="0" w:type="auto"/>
            <w:tcBorders>
              <w:top w:val="single" w:sz="4" w:space="0" w:color="auto"/>
            </w:tcBorders>
          </w:tcPr>
          <w:p w14:paraId="7EB0ACC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38</w:t>
            </w:r>
          </w:p>
        </w:tc>
        <w:tc>
          <w:tcPr>
            <w:tcW w:w="0" w:type="auto"/>
            <w:tcBorders>
              <w:top w:val="single" w:sz="4" w:space="0" w:color="auto"/>
            </w:tcBorders>
          </w:tcPr>
          <w:p w14:paraId="5AE15DA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59</w:t>
            </w:r>
          </w:p>
        </w:tc>
      </w:tr>
      <w:tr w:rsidR="005C5766" w:rsidRPr="005C5766" w14:paraId="21980173" w14:textId="77777777" w:rsidTr="00FD545E">
        <w:tc>
          <w:tcPr>
            <w:tcW w:w="0" w:type="auto"/>
            <w:vMerge/>
            <w:vAlign w:val="center"/>
          </w:tcPr>
          <w:p w14:paraId="17025F60"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5111AEE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E70BE1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7 794</w:t>
            </w:r>
          </w:p>
        </w:tc>
        <w:tc>
          <w:tcPr>
            <w:tcW w:w="0" w:type="auto"/>
            <w:tcBorders>
              <w:bottom w:val="single" w:sz="4" w:space="0" w:color="auto"/>
            </w:tcBorders>
          </w:tcPr>
          <w:p w14:paraId="363A870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45 482</w:t>
            </w:r>
          </w:p>
        </w:tc>
        <w:tc>
          <w:tcPr>
            <w:tcW w:w="0" w:type="auto"/>
            <w:tcBorders>
              <w:bottom w:val="single" w:sz="4" w:space="0" w:color="auto"/>
            </w:tcBorders>
          </w:tcPr>
          <w:p w14:paraId="7E5BC4C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53 276</w:t>
            </w:r>
          </w:p>
        </w:tc>
      </w:tr>
      <w:tr w:rsidR="005C5766" w:rsidRPr="005C5766" w14:paraId="1706036E" w14:textId="77777777" w:rsidTr="00FD545E">
        <w:tc>
          <w:tcPr>
            <w:tcW w:w="0" w:type="auto"/>
            <w:vMerge/>
            <w:tcBorders>
              <w:bottom w:val="single" w:sz="4" w:space="0" w:color="auto"/>
            </w:tcBorders>
            <w:vAlign w:val="center"/>
          </w:tcPr>
          <w:p w14:paraId="5F7C4A74"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3E412E6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59D7B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7 815</w:t>
            </w:r>
          </w:p>
        </w:tc>
        <w:tc>
          <w:tcPr>
            <w:tcW w:w="0" w:type="auto"/>
            <w:tcBorders>
              <w:top w:val="single" w:sz="4" w:space="0" w:color="auto"/>
              <w:bottom w:val="single" w:sz="4" w:space="0" w:color="auto"/>
            </w:tcBorders>
          </w:tcPr>
          <w:p w14:paraId="6598FC0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45 520</w:t>
            </w:r>
          </w:p>
        </w:tc>
        <w:tc>
          <w:tcPr>
            <w:tcW w:w="0" w:type="auto"/>
            <w:tcBorders>
              <w:top w:val="single" w:sz="4" w:space="0" w:color="auto"/>
              <w:bottom w:val="single" w:sz="4" w:space="0" w:color="auto"/>
            </w:tcBorders>
          </w:tcPr>
          <w:p w14:paraId="390885E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53 335</w:t>
            </w:r>
          </w:p>
        </w:tc>
      </w:tr>
      <w:tr w:rsidR="005C5766" w:rsidRPr="005C5766" w14:paraId="77C8BBDE" w14:textId="77777777" w:rsidTr="00FD545E">
        <w:tc>
          <w:tcPr>
            <w:tcW w:w="0" w:type="auto"/>
            <w:vMerge w:val="restart"/>
            <w:tcBorders>
              <w:top w:val="single" w:sz="4" w:space="0" w:color="auto"/>
            </w:tcBorders>
            <w:vAlign w:val="center"/>
          </w:tcPr>
          <w:p w14:paraId="5CBE46E3"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OVERALL</w:t>
            </w:r>
          </w:p>
        </w:tc>
        <w:tc>
          <w:tcPr>
            <w:tcW w:w="0" w:type="auto"/>
            <w:tcBorders>
              <w:top w:val="single" w:sz="4" w:space="0" w:color="auto"/>
            </w:tcBorders>
          </w:tcPr>
          <w:p w14:paraId="0AB2479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0" w:type="auto"/>
            <w:tcBorders>
              <w:top w:val="single" w:sz="4" w:space="0" w:color="auto"/>
            </w:tcBorders>
          </w:tcPr>
          <w:p w14:paraId="7471062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291</w:t>
            </w:r>
          </w:p>
        </w:tc>
        <w:tc>
          <w:tcPr>
            <w:tcW w:w="0" w:type="auto"/>
            <w:tcBorders>
              <w:top w:val="single" w:sz="4" w:space="0" w:color="auto"/>
            </w:tcBorders>
          </w:tcPr>
          <w:p w14:paraId="2F05FD0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594</w:t>
            </w:r>
          </w:p>
        </w:tc>
        <w:tc>
          <w:tcPr>
            <w:tcW w:w="0" w:type="auto"/>
            <w:tcBorders>
              <w:top w:val="single" w:sz="4" w:space="0" w:color="auto"/>
            </w:tcBorders>
          </w:tcPr>
          <w:p w14:paraId="13C7EC8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885</w:t>
            </w:r>
          </w:p>
        </w:tc>
      </w:tr>
      <w:tr w:rsidR="005C5766" w:rsidRPr="005C5766" w14:paraId="08EC3ADD" w14:textId="77777777" w:rsidTr="00FD545E">
        <w:tc>
          <w:tcPr>
            <w:tcW w:w="0" w:type="auto"/>
            <w:vMerge/>
          </w:tcPr>
          <w:p w14:paraId="6ADC3DE4"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E3F329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985825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53 235</w:t>
            </w:r>
          </w:p>
        </w:tc>
        <w:tc>
          <w:tcPr>
            <w:tcW w:w="0" w:type="auto"/>
            <w:tcBorders>
              <w:bottom w:val="single" w:sz="4" w:space="0" w:color="auto"/>
            </w:tcBorders>
          </w:tcPr>
          <w:p w14:paraId="11E5D3C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444 748</w:t>
            </w:r>
          </w:p>
        </w:tc>
        <w:tc>
          <w:tcPr>
            <w:tcW w:w="0" w:type="auto"/>
            <w:tcBorders>
              <w:bottom w:val="single" w:sz="4" w:space="0" w:color="auto"/>
            </w:tcBorders>
          </w:tcPr>
          <w:p w14:paraId="38FACF3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497 983</w:t>
            </w:r>
          </w:p>
        </w:tc>
      </w:tr>
      <w:tr w:rsidR="005E1579" w:rsidRPr="005C5766" w14:paraId="44CD7FBF" w14:textId="77777777" w:rsidTr="00FD545E">
        <w:tc>
          <w:tcPr>
            <w:tcW w:w="0" w:type="auto"/>
            <w:vMerge/>
            <w:tcBorders>
              <w:bottom w:val="single" w:sz="4" w:space="0" w:color="auto"/>
            </w:tcBorders>
          </w:tcPr>
          <w:p w14:paraId="699AE781"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6B03B0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1D6068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53 526</w:t>
            </w:r>
          </w:p>
        </w:tc>
        <w:tc>
          <w:tcPr>
            <w:tcW w:w="0" w:type="auto"/>
            <w:tcBorders>
              <w:top w:val="single" w:sz="4" w:space="0" w:color="auto"/>
              <w:bottom w:val="single" w:sz="4" w:space="0" w:color="auto"/>
            </w:tcBorders>
          </w:tcPr>
          <w:p w14:paraId="6AC4B09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445 342</w:t>
            </w:r>
          </w:p>
        </w:tc>
        <w:tc>
          <w:tcPr>
            <w:tcW w:w="0" w:type="auto"/>
            <w:tcBorders>
              <w:top w:val="single" w:sz="4" w:space="0" w:color="auto"/>
              <w:bottom w:val="single" w:sz="4" w:space="0" w:color="auto"/>
            </w:tcBorders>
          </w:tcPr>
          <w:p w14:paraId="16B8A6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498 868</w:t>
            </w:r>
          </w:p>
        </w:tc>
      </w:tr>
    </w:tbl>
    <w:p w14:paraId="4F7411F7" w14:textId="77777777" w:rsidR="005E1579" w:rsidRPr="005C5766" w:rsidRDefault="005E1579" w:rsidP="00D61E12">
      <w:pPr>
        <w:spacing w:line="360" w:lineRule="auto"/>
        <w:rPr>
          <w:b/>
          <w:color w:val="000000" w:themeColor="text1"/>
        </w:rPr>
      </w:pPr>
    </w:p>
    <w:p w14:paraId="3204C499" w14:textId="32EB8B3F" w:rsidR="005E1579" w:rsidRPr="005C5766" w:rsidRDefault="005E1579" w:rsidP="00D61E12">
      <w:pPr>
        <w:spacing w:line="360" w:lineRule="auto"/>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928"/>
        <w:gridCol w:w="1422"/>
        <w:gridCol w:w="1591"/>
        <w:gridCol w:w="1591"/>
      </w:tblGrid>
      <w:tr w:rsidR="005C5766" w:rsidRPr="005C5766" w14:paraId="1A37D932" w14:textId="77777777" w:rsidTr="00FD545E">
        <w:tc>
          <w:tcPr>
            <w:tcW w:w="0" w:type="auto"/>
            <w:gridSpan w:val="5"/>
            <w:tcBorders>
              <w:bottom w:val="single" w:sz="4" w:space="0" w:color="auto"/>
            </w:tcBorders>
          </w:tcPr>
          <w:p w14:paraId="56767A1F" w14:textId="6A02E0F9" w:rsidR="005E1579" w:rsidRPr="005C5766" w:rsidRDefault="005E1579" w:rsidP="00FD545E">
            <w:pPr>
              <w:rPr>
                <w:rFonts w:ascii="Arial" w:hAnsi="Arial" w:cs="Arial"/>
                <w:b/>
                <w:bCs/>
                <w:color w:val="000000" w:themeColor="text1"/>
              </w:rPr>
            </w:pPr>
            <w:r w:rsidRPr="005C5766">
              <w:rPr>
                <w:rFonts w:ascii="Arial" w:hAnsi="Arial" w:cs="Arial"/>
                <w:b/>
                <w:bCs/>
                <w:color w:val="000000" w:themeColor="text1"/>
              </w:rPr>
              <w:t xml:space="preserve">Table: </w:t>
            </w:r>
            <w:r w:rsidRPr="005C5766">
              <w:rPr>
                <w:rFonts w:ascii="Arial" w:hAnsi="Arial" w:cs="Arial"/>
                <w:color w:val="000000" w:themeColor="text1"/>
              </w:rPr>
              <w:t>Data underlying Figure 2 for people with bipolar affective disorder vs non-SMI</w:t>
            </w:r>
          </w:p>
        </w:tc>
      </w:tr>
      <w:tr w:rsidR="005C5766" w:rsidRPr="005C5766" w14:paraId="5FBAF4AB" w14:textId="77777777" w:rsidTr="00FD545E">
        <w:tc>
          <w:tcPr>
            <w:tcW w:w="0" w:type="auto"/>
            <w:tcBorders>
              <w:top w:val="single" w:sz="4" w:space="0" w:color="auto"/>
              <w:bottom w:val="single" w:sz="4" w:space="0" w:color="auto"/>
            </w:tcBorders>
          </w:tcPr>
          <w:p w14:paraId="6B941626" w14:textId="77777777" w:rsidR="005E1579" w:rsidRPr="005C5766" w:rsidRDefault="005E1579" w:rsidP="00FD545E">
            <w:pPr>
              <w:rPr>
                <w:rFonts w:ascii="Arial" w:hAnsi="Arial" w:cs="Arial"/>
                <w:b/>
                <w:bCs/>
                <w:color w:val="000000" w:themeColor="text1"/>
                <w:sz w:val="16"/>
                <w:szCs w:val="16"/>
              </w:rPr>
            </w:pPr>
            <w:r w:rsidRPr="005C5766">
              <w:rPr>
                <w:rFonts w:ascii="Arial" w:hAnsi="Arial" w:cs="Arial"/>
                <w:b/>
                <w:bCs/>
                <w:color w:val="000000" w:themeColor="text1"/>
                <w:sz w:val="16"/>
                <w:szCs w:val="16"/>
              </w:rPr>
              <w:t>Age group</w:t>
            </w:r>
          </w:p>
        </w:tc>
        <w:tc>
          <w:tcPr>
            <w:tcW w:w="0" w:type="auto"/>
            <w:tcBorders>
              <w:top w:val="single" w:sz="4" w:space="0" w:color="auto"/>
              <w:bottom w:val="single" w:sz="4" w:space="0" w:color="auto"/>
            </w:tcBorders>
          </w:tcPr>
          <w:p w14:paraId="2B22987B"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SMI status</w:t>
            </w:r>
          </w:p>
        </w:tc>
        <w:tc>
          <w:tcPr>
            <w:tcW w:w="0" w:type="auto"/>
            <w:tcBorders>
              <w:top w:val="single" w:sz="4" w:space="0" w:color="auto"/>
              <w:bottom w:val="single" w:sz="4" w:space="0" w:color="auto"/>
            </w:tcBorders>
          </w:tcPr>
          <w:p w14:paraId="69407714"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Frail</w:t>
            </w:r>
          </w:p>
        </w:tc>
        <w:tc>
          <w:tcPr>
            <w:tcW w:w="0" w:type="auto"/>
            <w:tcBorders>
              <w:top w:val="single" w:sz="4" w:space="0" w:color="auto"/>
              <w:bottom w:val="single" w:sz="4" w:space="0" w:color="auto"/>
            </w:tcBorders>
          </w:tcPr>
          <w:p w14:paraId="692536A5"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Not frail</w:t>
            </w:r>
          </w:p>
        </w:tc>
        <w:tc>
          <w:tcPr>
            <w:tcW w:w="0" w:type="auto"/>
            <w:tcBorders>
              <w:top w:val="single" w:sz="4" w:space="0" w:color="auto"/>
              <w:bottom w:val="single" w:sz="4" w:space="0" w:color="auto"/>
            </w:tcBorders>
          </w:tcPr>
          <w:p w14:paraId="53AE45DC"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TOTAL</w:t>
            </w:r>
          </w:p>
        </w:tc>
      </w:tr>
      <w:tr w:rsidR="005C5766" w:rsidRPr="005C5766" w14:paraId="67466C18" w14:textId="77777777" w:rsidTr="00FD545E">
        <w:tc>
          <w:tcPr>
            <w:tcW w:w="0" w:type="auto"/>
            <w:vMerge w:val="restart"/>
            <w:tcBorders>
              <w:top w:val="single" w:sz="4" w:space="0" w:color="auto"/>
            </w:tcBorders>
            <w:vAlign w:val="center"/>
          </w:tcPr>
          <w:p w14:paraId="2249259B"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37 to 42</w:t>
            </w:r>
          </w:p>
        </w:tc>
        <w:tc>
          <w:tcPr>
            <w:tcW w:w="0" w:type="auto"/>
            <w:tcBorders>
              <w:top w:val="single" w:sz="4" w:space="0" w:color="auto"/>
            </w:tcBorders>
          </w:tcPr>
          <w:p w14:paraId="6B346AD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54F3E1D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19 </w:t>
            </w:r>
          </w:p>
        </w:tc>
        <w:tc>
          <w:tcPr>
            <w:tcW w:w="0" w:type="auto"/>
            <w:tcBorders>
              <w:top w:val="single" w:sz="4" w:space="0" w:color="auto"/>
            </w:tcBorders>
          </w:tcPr>
          <w:p w14:paraId="2B2CF62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w:t>
            </w:r>
          </w:p>
        </w:tc>
        <w:tc>
          <w:tcPr>
            <w:tcW w:w="0" w:type="auto"/>
            <w:tcBorders>
              <w:top w:val="single" w:sz="4" w:space="0" w:color="auto"/>
            </w:tcBorders>
          </w:tcPr>
          <w:p w14:paraId="76EC6E0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 </w:t>
            </w:r>
          </w:p>
        </w:tc>
      </w:tr>
      <w:tr w:rsidR="005C5766" w:rsidRPr="005C5766" w14:paraId="097D18FA" w14:textId="77777777" w:rsidTr="00FD545E">
        <w:tc>
          <w:tcPr>
            <w:tcW w:w="0" w:type="auto"/>
            <w:vMerge/>
            <w:vAlign w:val="center"/>
          </w:tcPr>
          <w:p w14:paraId="13ADB54E"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A1129F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F84684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1 777 </w:t>
            </w:r>
          </w:p>
        </w:tc>
        <w:tc>
          <w:tcPr>
            <w:tcW w:w="0" w:type="auto"/>
            <w:tcBorders>
              <w:bottom w:val="single" w:sz="4" w:space="0" w:color="auto"/>
            </w:tcBorders>
          </w:tcPr>
          <w:p w14:paraId="25A28EA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25 554 </w:t>
            </w:r>
          </w:p>
        </w:tc>
        <w:tc>
          <w:tcPr>
            <w:tcW w:w="0" w:type="auto"/>
            <w:tcBorders>
              <w:bottom w:val="single" w:sz="4" w:space="0" w:color="auto"/>
            </w:tcBorders>
          </w:tcPr>
          <w:p w14:paraId="684711A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27 331 </w:t>
            </w:r>
          </w:p>
        </w:tc>
      </w:tr>
      <w:tr w:rsidR="005C5766" w:rsidRPr="005C5766" w14:paraId="5FF3D192" w14:textId="77777777" w:rsidTr="00FD545E">
        <w:tc>
          <w:tcPr>
            <w:tcW w:w="0" w:type="auto"/>
            <w:vMerge/>
            <w:tcBorders>
              <w:bottom w:val="single" w:sz="4" w:space="0" w:color="auto"/>
            </w:tcBorders>
            <w:vAlign w:val="center"/>
          </w:tcPr>
          <w:p w14:paraId="1F33D21D"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22106B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AEDFE2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1 796 </w:t>
            </w:r>
          </w:p>
        </w:tc>
        <w:tc>
          <w:tcPr>
            <w:tcW w:w="0" w:type="auto"/>
            <w:tcBorders>
              <w:top w:val="single" w:sz="4" w:space="0" w:color="auto"/>
              <w:bottom w:val="single" w:sz="4" w:space="0" w:color="auto"/>
            </w:tcBorders>
          </w:tcPr>
          <w:p w14:paraId="473C5B4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25 585 </w:t>
            </w:r>
          </w:p>
        </w:tc>
        <w:tc>
          <w:tcPr>
            <w:tcW w:w="0" w:type="auto"/>
            <w:tcBorders>
              <w:top w:val="single" w:sz="4" w:space="0" w:color="auto"/>
              <w:bottom w:val="single" w:sz="4" w:space="0" w:color="auto"/>
            </w:tcBorders>
          </w:tcPr>
          <w:p w14:paraId="7186EB0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27 381 </w:t>
            </w:r>
          </w:p>
        </w:tc>
      </w:tr>
      <w:tr w:rsidR="005C5766" w:rsidRPr="005C5766" w14:paraId="74536C9E" w14:textId="77777777" w:rsidTr="00FD545E">
        <w:tc>
          <w:tcPr>
            <w:tcW w:w="0" w:type="auto"/>
            <w:vMerge w:val="restart"/>
            <w:tcBorders>
              <w:top w:val="single" w:sz="4" w:space="0" w:color="auto"/>
            </w:tcBorders>
            <w:vAlign w:val="center"/>
          </w:tcPr>
          <w:p w14:paraId="27BBC075"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43 to 44</w:t>
            </w:r>
          </w:p>
        </w:tc>
        <w:tc>
          <w:tcPr>
            <w:tcW w:w="0" w:type="auto"/>
            <w:tcBorders>
              <w:top w:val="single" w:sz="4" w:space="0" w:color="auto"/>
            </w:tcBorders>
          </w:tcPr>
          <w:p w14:paraId="68D309F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033325A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8 </w:t>
            </w:r>
          </w:p>
        </w:tc>
        <w:tc>
          <w:tcPr>
            <w:tcW w:w="0" w:type="auto"/>
            <w:tcBorders>
              <w:top w:val="single" w:sz="4" w:space="0" w:color="auto"/>
            </w:tcBorders>
          </w:tcPr>
          <w:p w14:paraId="5C390D8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19 </w:t>
            </w:r>
          </w:p>
        </w:tc>
        <w:tc>
          <w:tcPr>
            <w:tcW w:w="0" w:type="auto"/>
            <w:tcBorders>
              <w:top w:val="single" w:sz="4" w:space="0" w:color="auto"/>
            </w:tcBorders>
          </w:tcPr>
          <w:p w14:paraId="13C7D56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w:t>
            </w:r>
          </w:p>
        </w:tc>
      </w:tr>
      <w:tr w:rsidR="005C5766" w:rsidRPr="005C5766" w14:paraId="66C8595A" w14:textId="77777777" w:rsidTr="00FD545E">
        <w:tc>
          <w:tcPr>
            <w:tcW w:w="0" w:type="auto"/>
            <w:vMerge/>
            <w:vAlign w:val="center"/>
          </w:tcPr>
          <w:p w14:paraId="3F7AE82D"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929ED1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878CCD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1 673 </w:t>
            </w:r>
          </w:p>
        </w:tc>
        <w:tc>
          <w:tcPr>
            <w:tcW w:w="0" w:type="auto"/>
            <w:tcBorders>
              <w:bottom w:val="single" w:sz="4" w:space="0" w:color="auto"/>
            </w:tcBorders>
          </w:tcPr>
          <w:p w14:paraId="1D5827C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22 118 </w:t>
            </w:r>
          </w:p>
        </w:tc>
        <w:tc>
          <w:tcPr>
            <w:tcW w:w="0" w:type="auto"/>
            <w:tcBorders>
              <w:bottom w:val="single" w:sz="4" w:space="0" w:color="auto"/>
            </w:tcBorders>
          </w:tcPr>
          <w:p w14:paraId="59F9FF6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23 791 </w:t>
            </w:r>
          </w:p>
        </w:tc>
      </w:tr>
      <w:tr w:rsidR="005C5766" w:rsidRPr="005C5766" w14:paraId="019D9B96" w14:textId="77777777" w:rsidTr="00FD545E">
        <w:tc>
          <w:tcPr>
            <w:tcW w:w="0" w:type="auto"/>
            <w:vMerge/>
            <w:tcBorders>
              <w:bottom w:val="single" w:sz="4" w:space="0" w:color="auto"/>
            </w:tcBorders>
            <w:vAlign w:val="center"/>
          </w:tcPr>
          <w:p w14:paraId="2F18B55A"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1F2077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D16901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1 681 </w:t>
            </w:r>
          </w:p>
        </w:tc>
        <w:tc>
          <w:tcPr>
            <w:tcW w:w="0" w:type="auto"/>
            <w:tcBorders>
              <w:top w:val="single" w:sz="4" w:space="0" w:color="auto"/>
              <w:bottom w:val="single" w:sz="4" w:space="0" w:color="auto"/>
            </w:tcBorders>
          </w:tcPr>
          <w:p w14:paraId="05A3A7D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22 137 </w:t>
            </w:r>
          </w:p>
        </w:tc>
        <w:tc>
          <w:tcPr>
            <w:tcW w:w="0" w:type="auto"/>
            <w:tcBorders>
              <w:top w:val="single" w:sz="4" w:space="0" w:color="auto"/>
              <w:bottom w:val="single" w:sz="4" w:space="0" w:color="auto"/>
            </w:tcBorders>
          </w:tcPr>
          <w:p w14:paraId="726AADE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23 818 </w:t>
            </w:r>
          </w:p>
        </w:tc>
      </w:tr>
      <w:tr w:rsidR="005C5766" w:rsidRPr="005C5766" w14:paraId="20C66E74" w14:textId="77777777" w:rsidTr="00FD545E">
        <w:tc>
          <w:tcPr>
            <w:tcW w:w="0" w:type="auto"/>
            <w:vMerge w:val="restart"/>
            <w:tcBorders>
              <w:top w:val="single" w:sz="4" w:space="0" w:color="auto"/>
            </w:tcBorders>
            <w:vAlign w:val="center"/>
          </w:tcPr>
          <w:p w14:paraId="16666CF0"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45 to 46</w:t>
            </w:r>
          </w:p>
        </w:tc>
        <w:tc>
          <w:tcPr>
            <w:tcW w:w="0" w:type="auto"/>
            <w:tcBorders>
              <w:top w:val="single" w:sz="4" w:space="0" w:color="auto"/>
            </w:tcBorders>
          </w:tcPr>
          <w:p w14:paraId="726DE37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7CBB4A7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20 </w:t>
            </w:r>
          </w:p>
        </w:tc>
        <w:tc>
          <w:tcPr>
            <w:tcW w:w="0" w:type="auto"/>
            <w:tcBorders>
              <w:top w:val="single" w:sz="4" w:space="0" w:color="auto"/>
            </w:tcBorders>
          </w:tcPr>
          <w:p w14:paraId="38259D5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w:t>
            </w:r>
          </w:p>
        </w:tc>
        <w:tc>
          <w:tcPr>
            <w:tcW w:w="0" w:type="auto"/>
            <w:tcBorders>
              <w:top w:val="single" w:sz="4" w:space="0" w:color="auto"/>
            </w:tcBorders>
          </w:tcPr>
          <w:p w14:paraId="1610E24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w:t>
            </w:r>
          </w:p>
        </w:tc>
      </w:tr>
      <w:tr w:rsidR="005C5766" w:rsidRPr="005C5766" w14:paraId="32E071E5" w14:textId="77777777" w:rsidTr="00FD545E">
        <w:tc>
          <w:tcPr>
            <w:tcW w:w="0" w:type="auto"/>
            <w:vMerge/>
            <w:tcBorders>
              <w:bottom w:val="single" w:sz="4" w:space="0" w:color="auto"/>
            </w:tcBorders>
            <w:vAlign w:val="center"/>
          </w:tcPr>
          <w:p w14:paraId="778820BE"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C5D199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AABF71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1 843 </w:t>
            </w:r>
          </w:p>
        </w:tc>
        <w:tc>
          <w:tcPr>
            <w:tcW w:w="0" w:type="auto"/>
            <w:tcBorders>
              <w:bottom w:val="single" w:sz="4" w:space="0" w:color="auto"/>
            </w:tcBorders>
          </w:tcPr>
          <w:p w14:paraId="12333ED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23 221 </w:t>
            </w:r>
          </w:p>
        </w:tc>
        <w:tc>
          <w:tcPr>
            <w:tcW w:w="0" w:type="auto"/>
            <w:tcBorders>
              <w:bottom w:val="single" w:sz="4" w:space="0" w:color="auto"/>
            </w:tcBorders>
          </w:tcPr>
          <w:p w14:paraId="52FF9AB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25 064 </w:t>
            </w:r>
          </w:p>
        </w:tc>
      </w:tr>
      <w:tr w:rsidR="005C5766" w:rsidRPr="005C5766" w14:paraId="207BD88D" w14:textId="77777777" w:rsidTr="00FD545E">
        <w:tc>
          <w:tcPr>
            <w:tcW w:w="0" w:type="auto"/>
            <w:vMerge/>
            <w:tcBorders>
              <w:top w:val="single" w:sz="4" w:space="0" w:color="auto"/>
              <w:bottom w:val="single" w:sz="4" w:space="0" w:color="auto"/>
            </w:tcBorders>
            <w:vAlign w:val="center"/>
          </w:tcPr>
          <w:p w14:paraId="677E363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FF35FA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6AA85C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1 863 </w:t>
            </w:r>
          </w:p>
        </w:tc>
        <w:tc>
          <w:tcPr>
            <w:tcW w:w="0" w:type="auto"/>
            <w:tcBorders>
              <w:top w:val="single" w:sz="4" w:space="0" w:color="auto"/>
              <w:bottom w:val="single" w:sz="4" w:space="0" w:color="auto"/>
            </w:tcBorders>
          </w:tcPr>
          <w:p w14:paraId="36DB0EF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23 252 </w:t>
            </w:r>
          </w:p>
        </w:tc>
        <w:tc>
          <w:tcPr>
            <w:tcW w:w="0" w:type="auto"/>
            <w:tcBorders>
              <w:top w:val="single" w:sz="4" w:space="0" w:color="auto"/>
              <w:bottom w:val="single" w:sz="4" w:space="0" w:color="auto"/>
            </w:tcBorders>
          </w:tcPr>
          <w:p w14:paraId="0CD9F43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25 115 </w:t>
            </w:r>
          </w:p>
        </w:tc>
      </w:tr>
      <w:tr w:rsidR="005C5766" w:rsidRPr="005C5766" w14:paraId="788B2AA2" w14:textId="77777777" w:rsidTr="00FD545E">
        <w:tc>
          <w:tcPr>
            <w:tcW w:w="0" w:type="auto"/>
            <w:vMerge w:val="restart"/>
            <w:tcBorders>
              <w:top w:val="single" w:sz="4" w:space="0" w:color="auto"/>
            </w:tcBorders>
            <w:vAlign w:val="center"/>
          </w:tcPr>
          <w:p w14:paraId="4A2F4D86"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47 to 48</w:t>
            </w:r>
          </w:p>
        </w:tc>
        <w:tc>
          <w:tcPr>
            <w:tcW w:w="0" w:type="auto"/>
            <w:tcBorders>
              <w:top w:val="single" w:sz="4" w:space="0" w:color="auto"/>
            </w:tcBorders>
          </w:tcPr>
          <w:p w14:paraId="13BDDF4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762B793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 </w:t>
            </w:r>
          </w:p>
        </w:tc>
        <w:tc>
          <w:tcPr>
            <w:tcW w:w="0" w:type="auto"/>
            <w:tcBorders>
              <w:top w:val="single" w:sz="4" w:space="0" w:color="auto"/>
            </w:tcBorders>
          </w:tcPr>
          <w:p w14:paraId="7CD6055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w:t>
            </w:r>
          </w:p>
        </w:tc>
        <w:tc>
          <w:tcPr>
            <w:tcW w:w="0" w:type="auto"/>
            <w:tcBorders>
              <w:top w:val="single" w:sz="4" w:space="0" w:color="auto"/>
            </w:tcBorders>
          </w:tcPr>
          <w:p w14:paraId="399732F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w:t>
            </w:r>
          </w:p>
        </w:tc>
      </w:tr>
      <w:tr w:rsidR="005C5766" w:rsidRPr="005C5766" w14:paraId="3D9B3C66" w14:textId="77777777" w:rsidTr="00FD545E">
        <w:tc>
          <w:tcPr>
            <w:tcW w:w="0" w:type="auto"/>
            <w:vMerge/>
            <w:tcBorders>
              <w:bottom w:val="single" w:sz="4" w:space="0" w:color="auto"/>
            </w:tcBorders>
            <w:vAlign w:val="center"/>
          </w:tcPr>
          <w:p w14:paraId="0DEF8131"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83BDD7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BACD01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2 085 </w:t>
            </w:r>
          </w:p>
        </w:tc>
        <w:tc>
          <w:tcPr>
            <w:tcW w:w="0" w:type="auto"/>
            <w:tcBorders>
              <w:bottom w:val="single" w:sz="4" w:space="0" w:color="auto"/>
            </w:tcBorders>
          </w:tcPr>
          <w:p w14:paraId="5FB7C75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24 142 </w:t>
            </w:r>
          </w:p>
        </w:tc>
        <w:tc>
          <w:tcPr>
            <w:tcW w:w="0" w:type="auto"/>
            <w:tcBorders>
              <w:bottom w:val="single" w:sz="4" w:space="0" w:color="auto"/>
            </w:tcBorders>
          </w:tcPr>
          <w:p w14:paraId="28681FD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26 227 </w:t>
            </w:r>
          </w:p>
        </w:tc>
      </w:tr>
      <w:tr w:rsidR="005C5766" w:rsidRPr="005C5766" w14:paraId="340690FF" w14:textId="77777777" w:rsidTr="00FD545E">
        <w:tc>
          <w:tcPr>
            <w:tcW w:w="0" w:type="auto"/>
            <w:vMerge/>
            <w:tcBorders>
              <w:top w:val="single" w:sz="4" w:space="0" w:color="auto"/>
              <w:bottom w:val="single" w:sz="4" w:space="0" w:color="auto"/>
            </w:tcBorders>
            <w:vAlign w:val="center"/>
          </w:tcPr>
          <w:p w14:paraId="0768EA1A"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EE9A12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43D7B6A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2 100 </w:t>
            </w:r>
          </w:p>
        </w:tc>
        <w:tc>
          <w:tcPr>
            <w:tcW w:w="0" w:type="auto"/>
            <w:tcBorders>
              <w:top w:val="single" w:sz="4" w:space="0" w:color="auto"/>
              <w:bottom w:val="single" w:sz="4" w:space="0" w:color="auto"/>
            </w:tcBorders>
          </w:tcPr>
          <w:p w14:paraId="4587C11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24 178 </w:t>
            </w:r>
          </w:p>
        </w:tc>
        <w:tc>
          <w:tcPr>
            <w:tcW w:w="0" w:type="auto"/>
            <w:tcBorders>
              <w:top w:val="single" w:sz="4" w:space="0" w:color="auto"/>
              <w:bottom w:val="single" w:sz="4" w:space="0" w:color="auto"/>
            </w:tcBorders>
          </w:tcPr>
          <w:p w14:paraId="0407A30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26 278 </w:t>
            </w:r>
          </w:p>
        </w:tc>
      </w:tr>
      <w:tr w:rsidR="005C5766" w:rsidRPr="005C5766" w14:paraId="6E47B524" w14:textId="77777777" w:rsidTr="00FD545E">
        <w:tc>
          <w:tcPr>
            <w:tcW w:w="0" w:type="auto"/>
            <w:vMerge w:val="restart"/>
            <w:tcBorders>
              <w:top w:val="single" w:sz="4" w:space="0" w:color="auto"/>
            </w:tcBorders>
            <w:vAlign w:val="center"/>
          </w:tcPr>
          <w:p w14:paraId="7AF562B8"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49 to 50</w:t>
            </w:r>
          </w:p>
        </w:tc>
        <w:tc>
          <w:tcPr>
            <w:tcW w:w="0" w:type="auto"/>
            <w:tcBorders>
              <w:top w:val="single" w:sz="4" w:space="0" w:color="auto"/>
            </w:tcBorders>
          </w:tcPr>
          <w:p w14:paraId="32D9361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51FDC76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13 </w:t>
            </w:r>
          </w:p>
        </w:tc>
        <w:tc>
          <w:tcPr>
            <w:tcW w:w="0" w:type="auto"/>
            <w:tcBorders>
              <w:top w:val="single" w:sz="4" w:space="0" w:color="auto"/>
            </w:tcBorders>
          </w:tcPr>
          <w:p w14:paraId="0FD6D41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w:t>
            </w:r>
          </w:p>
        </w:tc>
        <w:tc>
          <w:tcPr>
            <w:tcW w:w="0" w:type="auto"/>
            <w:tcBorders>
              <w:top w:val="single" w:sz="4" w:space="0" w:color="auto"/>
            </w:tcBorders>
          </w:tcPr>
          <w:p w14:paraId="3F92655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 </w:t>
            </w:r>
          </w:p>
        </w:tc>
      </w:tr>
      <w:tr w:rsidR="005C5766" w:rsidRPr="005C5766" w14:paraId="3E81F1BE" w14:textId="77777777" w:rsidTr="00FD545E">
        <w:tc>
          <w:tcPr>
            <w:tcW w:w="0" w:type="auto"/>
            <w:vMerge/>
            <w:tcBorders>
              <w:bottom w:val="single" w:sz="4" w:space="0" w:color="auto"/>
            </w:tcBorders>
            <w:vAlign w:val="center"/>
          </w:tcPr>
          <w:p w14:paraId="4FFD18CB"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BAD012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7132EF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2 324 </w:t>
            </w:r>
          </w:p>
        </w:tc>
        <w:tc>
          <w:tcPr>
            <w:tcW w:w="0" w:type="auto"/>
            <w:tcBorders>
              <w:bottom w:val="single" w:sz="4" w:space="0" w:color="auto"/>
            </w:tcBorders>
          </w:tcPr>
          <w:p w14:paraId="35FD406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25 829 </w:t>
            </w:r>
          </w:p>
        </w:tc>
        <w:tc>
          <w:tcPr>
            <w:tcW w:w="0" w:type="auto"/>
            <w:tcBorders>
              <w:bottom w:val="single" w:sz="4" w:space="0" w:color="auto"/>
            </w:tcBorders>
          </w:tcPr>
          <w:p w14:paraId="4F9C695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28 153 </w:t>
            </w:r>
          </w:p>
        </w:tc>
      </w:tr>
      <w:tr w:rsidR="005C5766" w:rsidRPr="005C5766" w14:paraId="69537677" w14:textId="77777777" w:rsidTr="00FD545E">
        <w:tc>
          <w:tcPr>
            <w:tcW w:w="0" w:type="auto"/>
            <w:vMerge/>
            <w:tcBorders>
              <w:top w:val="single" w:sz="4" w:space="0" w:color="auto"/>
              <w:bottom w:val="single" w:sz="4" w:space="0" w:color="auto"/>
            </w:tcBorders>
            <w:vAlign w:val="center"/>
          </w:tcPr>
          <w:p w14:paraId="1A23D64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BE0038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BF3886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2 337 </w:t>
            </w:r>
          </w:p>
        </w:tc>
        <w:tc>
          <w:tcPr>
            <w:tcW w:w="0" w:type="auto"/>
            <w:tcBorders>
              <w:top w:val="single" w:sz="4" w:space="0" w:color="auto"/>
              <w:bottom w:val="single" w:sz="4" w:space="0" w:color="auto"/>
            </w:tcBorders>
          </w:tcPr>
          <w:p w14:paraId="18C4290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25 865 </w:t>
            </w:r>
          </w:p>
        </w:tc>
        <w:tc>
          <w:tcPr>
            <w:tcW w:w="0" w:type="auto"/>
            <w:tcBorders>
              <w:top w:val="single" w:sz="4" w:space="0" w:color="auto"/>
              <w:bottom w:val="single" w:sz="4" w:space="0" w:color="auto"/>
            </w:tcBorders>
          </w:tcPr>
          <w:p w14:paraId="38672DC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28 202 </w:t>
            </w:r>
          </w:p>
        </w:tc>
      </w:tr>
      <w:tr w:rsidR="005C5766" w:rsidRPr="005C5766" w14:paraId="1188027C" w14:textId="77777777" w:rsidTr="00FD545E">
        <w:tc>
          <w:tcPr>
            <w:tcW w:w="0" w:type="auto"/>
            <w:vMerge w:val="restart"/>
            <w:tcBorders>
              <w:top w:val="single" w:sz="4" w:space="0" w:color="auto"/>
            </w:tcBorders>
            <w:vAlign w:val="center"/>
          </w:tcPr>
          <w:p w14:paraId="41F4B143"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51 to 52</w:t>
            </w:r>
          </w:p>
        </w:tc>
        <w:tc>
          <w:tcPr>
            <w:tcW w:w="0" w:type="auto"/>
            <w:tcBorders>
              <w:top w:val="single" w:sz="4" w:space="0" w:color="auto"/>
            </w:tcBorders>
          </w:tcPr>
          <w:p w14:paraId="63411EB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5445633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w:t>
            </w:r>
          </w:p>
        </w:tc>
        <w:tc>
          <w:tcPr>
            <w:tcW w:w="0" w:type="auto"/>
            <w:tcBorders>
              <w:top w:val="single" w:sz="4" w:space="0" w:color="auto"/>
            </w:tcBorders>
          </w:tcPr>
          <w:p w14:paraId="04FB5EE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 </w:t>
            </w:r>
          </w:p>
        </w:tc>
        <w:tc>
          <w:tcPr>
            <w:tcW w:w="0" w:type="auto"/>
            <w:tcBorders>
              <w:top w:val="single" w:sz="4" w:space="0" w:color="auto"/>
            </w:tcBorders>
          </w:tcPr>
          <w:p w14:paraId="3A740F9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55 </w:t>
            </w:r>
          </w:p>
        </w:tc>
      </w:tr>
      <w:tr w:rsidR="005C5766" w:rsidRPr="005C5766" w14:paraId="5E0A7910" w14:textId="77777777" w:rsidTr="00FD545E">
        <w:tc>
          <w:tcPr>
            <w:tcW w:w="0" w:type="auto"/>
            <w:vMerge/>
            <w:tcBorders>
              <w:bottom w:val="single" w:sz="4" w:space="0" w:color="auto"/>
            </w:tcBorders>
            <w:vAlign w:val="center"/>
          </w:tcPr>
          <w:p w14:paraId="29D3F99C"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441B8FB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0663D1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2 828 </w:t>
            </w:r>
          </w:p>
        </w:tc>
        <w:tc>
          <w:tcPr>
            <w:tcW w:w="0" w:type="auto"/>
            <w:tcBorders>
              <w:bottom w:val="single" w:sz="4" w:space="0" w:color="auto"/>
            </w:tcBorders>
          </w:tcPr>
          <w:p w14:paraId="1D42B01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27 108 </w:t>
            </w:r>
          </w:p>
        </w:tc>
        <w:tc>
          <w:tcPr>
            <w:tcW w:w="0" w:type="auto"/>
            <w:tcBorders>
              <w:bottom w:val="single" w:sz="4" w:space="0" w:color="auto"/>
            </w:tcBorders>
          </w:tcPr>
          <w:p w14:paraId="226A2B4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29 936 </w:t>
            </w:r>
          </w:p>
        </w:tc>
      </w:tr>
      <w:tr w:rsidR="005C5766" w:rsidRPr="005C5766" w14:paraId="4C63E2F6" w14:textId="77777777" w:rsidTr="00FD545E">
        <w:tc>
          <w:tcPr>
            <w:tcW w:w="0" w:type="auto"/>
            <w:vMerge/>
            <w:tcBorders>
              <w:top w:val="single" w:sz="4" w:space="0" w:color="auto"/>
              <w:bottom w:val="single" w:sz="4" w:space="0" w:color="auto"/>
            </w:tcBorders>
            <w:vAlign w:val="center"/>
          </w:tcPr>
          <w:p w14:paraId="52D33ED7"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D1EAAC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C89701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2 851 </w:t>
            </w:r>
          </w:p>
        </w:tc>
        <w:tc>
          <w:tcPr>
            <w:tcW w:w="0" w:type="auto"/>
            <w:tcBorders>
              <w:top w:val="single" w:sz="4" w:space="0" w:color="auto"/>
              <w:bottom w:val="single" w:sz="4" w:space="0" w:color="auto"/>
            </w:tcBorders>
          </w:tcPr>
          <w:p w14:paraId="6F9F566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27 140 </w:t>
            </w:r>
          </w:p>
        </w:tc>
        <w:tc>
          <w:tcPr>
            <w:tcW w:w="0" w:type="auto"/>
            <w:tcBorders>
              <w:top w:val="single" w:sz="4" w:space="0" w:color="auto"/>
              <w:bottom w:val="single" w:sz="4" w:space="0" w:color="auto"/>
            </w:tcBorders>
          </w:tcPr>
          <w:p w14:paraId="4EC3E6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29 991 </w:t>
            </w:r>
          </w:p>
        </w:tc>
      </w:tr>
      <w:tr w:rsidR="005C5766" w:rsidRPr="005C5766" w14:paraId="688757CA" w14:textId="77777777" w:rsidTr="00FD545E">
        <w:tc>
          <w:tcPr>
            <w:tcW w:w="0" w:type="auto"/>
            <w:vMerge w:val="restart"/>
            <w:tcBorders>
              <w:top w:val="single" w:sz="4" w:space="0" w:color="auto"/>
            </w:tcBorders>
            <w:vAlign w:val="center"/>
          </w:tcPr>
          <w:p w14:paraId="2F06D16F"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53 to 54</w:t>
            </w:r>
          </w:p>
        </w:tc>
        <w:tc>
          <w:tcPr>
            <w:tcW w:w="0" w:type="auto"/>
            <w:tcBorders>
              <w:top w:val="single" w:sz="4" w:space="0" w:color="auto"/>
            </w:tcBorders>
          </w:tcPr>
          <w:p w14:paraId="339D4F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35012E2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w:t>
            </w:r>
          </w:p>
        </w:tc>
        <w:tc>
          <w:tcPr>
            <w:tcW w:w="0" w:type="auto"/>
            <w:tcBorders>
              <w:top w:val="single" w:sz="4" w:space="0" w:color="auto"/>
            </w:tcBorders>
          </w:tcPr>
          <w:p w14:paraId="0954AA3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w:t>
            </w:r>
          </w:p>
        </w:tc>
        <w:tc>
          <w:tcPr>
            <w:tcW w:w="0" w:type="auto"/>
            <w:tcBorders>
              <w:top w:val="single" w:sz="4" w:space="0" w:color="auto"/>
            </w:tcBorders>
          </w:tcPr>
          <w:p w14:paraId="1013F41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58 </w:t>
            </w:r>
          </w:p>
        </w:tc>
      </w:tr>
      <w:tr w:rsidR="005C5766" w:rsidRPr="005C5766" w14:paraId="0B5D62F7" w14:textId="77777777" w:rsidTr="00FD545E">
        <w:tc>
          <w:tcPr>
            <w:tcW w:w="0" w:type="auto"/>
            <w:vMerge/>
            <w:vAlign w:val="center"/>
          </w:tcPr>
          <w:p w14:paraId="2B3FC6E3"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48BDB88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15CC02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3 216 </w:t>
            </w:r>
          </w:p>
        </w:tc>
        <w:tc>
          <w:tcPr>
            <w:tcW w:w="0" w:type="auto"/>
            <w:tcBorders>
              <w:bottom w:val="single" w:sz="4" w:space="0" w:color="auto"/>
            </w:tcBorders>
          </w:tcPr>
          <w:p w14:paraId="4E4458F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28 285 </w:t>
            </w:r>
          </w:p>
        </w:tc>
        <w:tc>
          <w:tcPr>
            <w:tcW w:w="0" w:type="auto"/>
            <w:tcBorders>
              <w:bottom w:val="single" w:sz="4" w:space="0" w:color="auto"/>
            </w:tcBorders>
          </w:tcPr>
          <w:p w14:paraId="2F16739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31 501 </w:t>
            </w:r>
          </w:p>
        </w:tc>
      </w:tr>
      <w:tr w:rsidR="005C5766" w:rsidRPr="005C5766" w14:paraId="7EC65734" w14:textId="77777777" w:rsidTr="00FD545E">
        <w:tc>
          <w:tcPr>
            <w:tcW w:w="0" w:type="auto"/>
            <w:vMerge/>
            <w:tcBorders>
              <w:bottom w:val="single" w:sz="4" w:space="0" w:color="auto"/>
            </w:tcBorders>
            <w:vAlign w:val="center"/>
          </w:tcPr>
          <w:p w14:paraId="18AA61E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B7B331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2063AE1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3 238 </w:t>
            </w:r>
          </w:p>
        </w:tc>
        <w:tc>
          <w:tcPr>
            <w:tcW w:w="0" w:type="auto"/>
            <w:tcBorders>
              <w:top w:val="single" w:sz="4" w:space="0" w:color="auto"/>
              <w:bottom w:val="single" w:sz="4" w:space="0" w:color="auto"/>
            </w:tcBorders>
          </w:tcPr>
          <w:p w14:paraId="2B1B16D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28 321 </w:t>
            </w:r>
          </w:p>
        </w:tc>
        <w:tc>
          <w:tcPr>
            <w:tcW w:w="0" w:type="auto"/>
            <w:tcBorders>
              <w:top w:val="single" w:sz="4" w:space="0" w:color="auto"/>
              <w:bottom w:val="single" w:sz="4" w:space="0" w:color="auto"/>
            </w:tcBorders>
          </w:tcPr>
          <w:p w14:paraId="4948894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31 559 </w:t>
            </w:r>
          </w:p>
        </w:tc>
      </w:tr>
      <w:tr w:rsidR="005C5766" w:rsidRPr="005C5766" w14:paraId="08E7C4C4" w14:textId="77777777" w:rsidTr="00FD545E">
        <w:tc>
          <w:tcPr>
            <w:tcW w:w="0" w:type="auto"/>
            <w:vMerge w:val="restart"/>
            <w:tcBorders>
              <w:top w:val="single" w:sz="4" w:space="0" w:color="auto"/>
            </w:tcBorders>
            <w:vAlign w:val="center"/>
          </w:tcPr>
          <w:p w14:paraId="1A0C68DE"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55 to 56</w:t>
            </w:r>
          </w:p>
        </w:tc>
        <w:tc>
          <w:tcPr>
            <w:tcW w:w="0" w:type="auto"/>
            <w:tcBorders>
              <w:top w:val="single" w:sz="4" w:space="0" w:color="auto"/>
            </w:tcBorders>
          </w:tcPr>
          <w:p w14:paraId="691FD39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0505BBA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 </w:t>
            </w:r>
          </w:p>
        </w:tc>
        <w:tc>
          <w:tcPr>
            <w:tcW w:w="0" w:type="auto"/>
            <w:tcBorders>
              <w:top w:val="single" w:sz="4" w:space="0" w:color="auto"/>
            </w:tcBorders>
          </w:tcPr>
          <w:p w14:paraId="47FD919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w:t>
            </w:r>
          </w:p>
        </w:tc>
        <w:tc>
          <w:tcPr>
            <w:tcW w:w="0" w:type="auto"/>
            <w:tcBorders>
              <w:top w:val="single" w:sz="4" w:space="0" w:color="auto"/>
            </w:tcBorders>
          </w:tcPr>
          <w:p w14:paraId="65C670F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w:t>
            </w:r>
          </w:p>
        </w:tc>
      </w:tr>
      <w:tr w:rsidR="005C5766" w:rsidRPr="005C5766" w14:paraId="612DDD8F" w14:textId="77777777" w:rsidTr="00FD545E">
        <w:tc>
          <w:tcPr>
            <w:tcW w:w="0" w:type="auto"/>
            <w:vMerge/>
            <w:vAlign w:val="center"/>
          </w:tcPr>
          <w:p w14:paraId="3E74464E"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DB9F3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1C0700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3 622 </w:t>
            </w:r>
          </w:p>
        </w:tc>
        <w:tc>
          <w:tcPr>
            <w:tcW w:w="0" w:type="auto"/>
            <w:tcBorders>
              <w:bottom w:val="single" w:sz="4" w:space="0" w:color="auto"/>
            </w:tcBorders>
          </w:tcPr>
          <w:p w14:paraId="3E96FBF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30 307 </w:t>
            </w:r>
          </w:p>
        </w:tc>
        <w:tc>
          <w:tcPr>
            <w:tcW w:w="0" w:type="auto"/>
            <w:tcBorders>
              <w:bottom w:val="single" w:sz="4" w:space="0" w:color="auto"/>
            </w:tcBorders>
          </w:tcPr>
          <w:p w14:paraId="414DCFE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33 929 </w:t>
            </w:r>
          </w:p>
        </w:tc>
      </w:tr>
      <w:tr w:rsidR="005C5766" w:rsidRPr="005C5766" w14:paraId="0BC81DC9" w14:textId="77777777" w:rsidTr="00FD545E">
        <w:tc>
          <w:tcPr>
            <w:tcW w:w="0" w:type="auto"/>
            <w:vMerge/>
            <w:tcBorders>
              <w:bottom w:val="single" w:sz="4" w:space="0" w:color="auto"/>
            </w:tcBorders>
            <w:vAlign w:val="center"/>
          </w:tcPr>
          <w:p w14:paraId="37998E77"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8FB4B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B7B8AD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3 637 </w:t>
            </w:r>
          </w:p>
        </w:tc>
        <w:tc>
          <w:tcPr>
            <w:tcW w:w="0" w:type="auto"/>
            <w:tcBorders>
              <w:top w:val="single" w:sz="4" w:space="0" w:color="auto"/>
              <w:bottom w:val="single" w:sz="4" w:space="0" w:color="auto"/>
            </w:tcBorders>
          </w:tcPr>
          <w:p w14:paraId="4D8B294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30 343 </w:t>
            </w:r>
          </w:p>
        </w:tc>
        <w:tc>
          <w:tcPr>
            <w:tcW w:w="0" w:type="auto"/>
            <w:tcBorders>
              <w:top w:val="single" w:sz="4" w:space="0" w:color="auto"/>
              <w:bottom w:val="single" w:sz="4" w:space="0" w:color="auto"/>
            </w:tcBorders>
          </w:tcPr>
          <w:p w14:paraId="6EBAB53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33 980 </w:t>
            </w:r>
          </w:p>
        </w:tc>
      </w:tr>
      <w:tr w:rsidR="005C5766" w:rsidRPr="005C5766" w14:paraId="78549C85" w14:textId="77777777" w:rsidTr="00FD545E">
        <w:tc>
          <w:tcPr>
            <w:tcW w:w="0" w:type="auto"/>
            <w:vMerge w:val="restart"/>
            <w:tcBorders>
              <w:top w:val="single" w:sz="4" w:space="0" w:color="auto"/>
            </w:tcBorders>
            <w:vAlign w:val="center"/>
          </w:tcPr>
          <w:p w14:paraId="172B7114"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57 to 58</w:t>
            </w:r>
          </w:p>
        </w:tc>
        <w:tc>
          <w:tcPr>
            <w:tcW w:w="0" w:type="auto"/>
            <w:tcBorders>
              <w:top w:val="single" w:sz="4" w:space="0" w:color="auto"/>
            </w:tcBorders>
          </w:tcPr>
          <w:p w14:paraId="789DC38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5764471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w:t>
            </w:r>
          </w:p>
        </w:tc>
        <w:tc>
          <w:tcPr>
            <w:tcW w:w="0" w:type="auto"/>
            <w:tcBorders>
              <w:top w:val="single" w:sz="4" w:space="0" w:color="auto"/>
            </w:tcBorders>
          </w:tcPr>
          <w:p w14:paraId="3D08778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w:t>
            </w:r>
          </w:p>
        </w:tc>
        <w:tc>
          <w:tcPr>
            <w:tcW w:w="0" w:type="auto"/>
            <w:tcBorders>
              <w:top w:val="single" w:sz="4" w:space="0" w:color="auto"/>
            </w:tcBorders>
          </w:tcPr>
          <w:p w14:paraId="08DF448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55 </w:t>
            </w:r>
          </w:p>
        </w:tc>
      </w:tr>
      <w:tr w:rsidR="005C5766" w:rsidRPr="005C5766" w14:paraId="3204797D" w14:textId="77777777" w:rsidTr="00FD545E">
        <w:tc>
          <w:tcPr>
            <w:tcW w:w="0" w:type="auto"/>
            <w:vMerge/>
            <w:vAlign w:val="center"/>
          </w:tcPr>
          <w:p w14:paraId="6105A455"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07E413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697FFB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4 087 </w:t>
            </w:r>
          </w:p>
        </w:tc>
        <w:tc>
          <w:tcPr>
            <w:tcW w:w="0" w:type="auto"/>
            <w:tcBorders>
              <w:bottom w:val="single" w:sz="4" w:space="0" w:color="auto"/>
            </w:tcBorders>
          </w:tcPr>
          <w:p w14:paraId="403A06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32 255 </w:t>
            </w:r>
          </w:p>
        </w:tc>
        <w:tc>
          <w:tcPr>
            <w:tcW w:w="0" w:type="auto"/>
            <w:tcBorders>
              <w:bottom w:val="single" w:sz="4" w:space="0" w:color="auto"/>
            </w:tcBorders>
          </w:tcPr>
          <w:p w14:paraId="0D19CE1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36 342 </w:t>
            </w:r>
          </w:p>
        </w:tc>
      </w:tr>
      <w:tr w:rsidR="005C5766" w:rsidRPr="005C5766" w14:paraId="184A7D5F" w14:textId="77777777" w:rsidTr="00FD545E">
        <w:tc>
          <w:tcPr>
            <w:tcW w:w="0" w:type="auto"/>
            <w:vMerge/>
            <w:tcBorders>
              <w:bottom w:val="single" w:sz="4" w:space="0" w:color="auto"/>
            </w:tcBorders>
            <w:vAlign w:val="center"/>
          </w:tcPr>
          <w:p w14:paraId="70B5732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C1032C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477F2F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4 114 </w:t>
            </w:r>
          </w:p>
        </w:tc>
        <w:tc>
          <w:tcPr>
            <w:tcW w:w="0" w:type="auto"/>
            <w:tcBorders>
              <w:top w:val="single" w:sz="4" w:space="0" w:color="auto"/>
              <w:bottom w:val="single" w:sz="4" w:space="0" w:color="auto"/>
            </w:tcBorders>
          </w:tcPr>
          <w:p w14:paraId="58B0303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32 283 </w:t>
            </w:r>
          </w:p>
        </w:tc>
        <w:tc>
          <w:tcPr>
            <w:tcW w:w="0" w:type="auto"/>
            <w:tcBorders>
              <w:top w:val="single" w:sz="4" w:space="0" w:color="auto"/>
              <w:bottom w:val="single" w:sz="4" w:space="0" w:color="auto"/>
            </w:tcBorders>
          </w:tcPr>
          <w:p w14:paraId="7A3682F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36 397 </w:t>
            </w:r>
          </w:p>
        </w:tc>
      </w:tr>
      <w:tr w:rsidR="005C5766" w:rsidRPr="005C5766" w14:paraId="78BE7A89" w14:textId="77777777" w:rsidTr="00FD545E">
        <w:tc>
          <w:tcPr>
            <w:tcW w:w="0" w:type="auto"/>
            <w:vMerge w:val="restart"/>
            <w:tcBorders>
              <w:top w:val="single" w:sz="4" w:space="0" w:color="auto"/>
            </w:tcBorders>
            <w:vAlign w:val="center"/>
          </w:tcPr>
          <w:p w14:paraId="7CB857EF"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59 to 60</w:t>
            </w:r>
          </w:p>
        </w:tc>
        <w:tc>
          <w:tcPr>
            <w:tcW w:w="0" w:type="auto"/>
            <w:tcBorders>
              <w:top w:val="single" w:sz="4" w:space="0" w:color="auto"/>
            </w:tcBorders>
          </w:tcPr>
          <w:p w14:paraId="4712756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2A2E6A0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 </w:t>
            </w:r>
          </w:p>
        </w:tc>
        <w:tc>
          <w:tcPr>
            <w:tcW w:w="0" w:type="auto"/>
            <w:tcBorders>
              <w:top w:val="single" w:sz="4" w:space="0" w:color="auto"/>
            </w:tcBorders>
          </w:tcPr>
          <w:p w14:paraId="51A73DB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43 </w:t>
            </w:r>
          </w:p>
        </w:tc>
        <w:tc>
          <w:tcPr>
            <w:tcW w:w="0" w:type="auto"/>
            <w:tcBorders>
              <w:top w:val="single" w:sz="4" w:space="0" w:color="auto"/>
            </w:tcBorders>
          </w:tcPr>
          <w:p w14:paraId="17F6F91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58 </w:t>
            </w:r>
          </w:p>
        </w:tc>
      </w:tr>
      <w:tr w:rsidR="005C5766" w:rsidRPr="005C5766" w14:paraId="4F978BD8" w14:textId="77777777" w:rsidTr="00FD545E">
        <w:tc>
          <w:tcPr>
            <w:tcW w:w="0" w:type="auto"/>
            <w:vMerge/>
            <w:tcBorders>
              <w:bottom w:val="single" w:sz="4" w:space="0" w:color="auto"/>
            </w:tcBorders>
            <w:vAlign w:val="center"/>
          </w:tcPr>
          <w:p w14:paraId="3E6FC6CA"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12A184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6F3823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4 954 </w:t>
            </w:r>
          </w:p>
        </w:tc>
        <w:tc>
          <w:tcPr>
            <w:tcW w:w="0" w:type="auto"/>
            <w:tcBorders>
              <w:bottom w:val="single" w:sz="4" w:space="0" w:color="auto"/>
            </w:tcBorders>
          </w:tcPr>
          <w:p w14:paraId="66D83B7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39 065 </w:t>
            </w:r>
          </w:p>
        </w:tc>
        <w:tc>
          <w:tcPr>
            <w:tcW w:w="0" w:type="auto"/>
            <w:tcBorders>
              <w:bottom w:val="single" w:sz="4" w:space="0" w:color="auto"/>
            </w:tcBorders>
          </w:tcPr>
          <w:p w14:paraId="106D63B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44 019 </w:t>
            </w:r>
          </w:p>
        </w:tc>
      </w:tr>
      <w:tr w:rsidR="005C5766" w:rsidRPr="005C5766" w14:paraId="63FA26FE" w14:textId="77777777" w:rsidTr="00FD545E">
        <w:tc>
          <w:tcPr>
            <w:tcW w:w="0" w:type="auto"/>
            <w:vMerge/>
            <w:tcBorders>
              <w:top w:val="single" w:sz="4" w:space="0" w:color="auto"/>
              <w:bottom w:val="single" w:sz="4" w:space="0" w:color="auto"/>
            </w:tcBorders>
            <w:vAlign w:val="center"/>
          </w:tcPr>
          <w:p w14:paraId="03DCBCEE"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648B9A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F07D2B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4 969 </w:t>
            </w:r>
          </w:p>
        </w:tc>
        <w:tc>
          <w:tcPr>
            <w:tcW w:w="0" w:type="auto"/>
            <w:tcBorders>
              <w:top w:val="single" w:sz="4" w:space="0" w:color="auto"/>
              <w:bottom w:val="single" w:sz="4" w:space="0" w:color="auto"/>
            </w:tcBorders>
          </w:tcPr>
          <w:p w14:paraId="1A2B075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39 108 </w:t>
            </w:r>
          </w:p>
        </w:tc>
        <w:tc>
          <w:tcPr>
            <w:tcW w:w="0" w:type="auto"/>
            <w:tcBorders>
              <w:top w:val="single" w:sz="4" w:space="0" w:color="auto"/>
              <w:bottom w:val="single" w:sz="4" w:space="0" w:color="auto"/>
            </w:tcBorders>
          </w:tcPr>
          <w:p w14:paraId="7FC5D7F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44 077 </w:t>
            </w:r>
          </w:p>
        </w:tc>
      </w:tr>
      <w:tr w:rsidR="005C5766" w:rsidRPr="005C5766" w14:paraId="243B044D" w14:textId="77777777" w:rsidTr="00FD545E">
        <w:tc>
          <w:tcPr>
            <w:tcW w:w="0" w:type="auto"/>
            <w:vMerge w:val="restart"/>
            <w:tcBorders>
              <w:top w:val="single" w:sz="4" w:space="0" w:color="auto"/>
            </w:tcBorders>
            <w:vAlign w:val="center"/>
          </w:tcPr>
          <w:p w14:paraId="0EB6D49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61 to 62</w:t>
            </w:r>
          </w:p>
        </w:tc>
        <w:tc>
          <w:tcPr>
            <w:tcW w:w="0" w:type="auto"/>
            <w:tcBorders>
              <w:top w:val="single" w:sz="4" w:space="0" w:color="auto"/>
            </w:tcBorders>
          </w:tcPr>
          <w:p w14:paraId="170651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6860B31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21 </w:t>
            </w:r>
          </w:p>
        </w:tc>
        <w:tc>
          <w:tcPr>
            <w:tcW w:w="0" w:type="auto"/>
            <w:tcBorders>
              <w:top w:val="single" w:sz="4" w:space="0" w:color="auto"/>
            </w:tcBorders>
          </w:tcPr>
          <w:p w14:paraId="60C3893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37 </w:t>
            </w:r>
          </w:p>
        </w:tc>
        <w:tc>
          <w:tcPr>
            <w:tcW w:w="0" w:type="auto"/>
            <w:tcBorders>
              <w:top w:val="single" w:sz="4" w:space="0" w:color="auto"/>
            </w:tcBorders>
          </w:tcPr>
          <w:p w14:paraId="4873F99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58 </w:t>
            </w:r>
          </w:p>
        </w:tc>
      </w:tr>
      <w:tr w:rsidR="005C5766" w:rsidRPr="005C5766" w14:paraId="2F197B1B" w14:textId="77777777" w:rsidTr="00FD545E">
        <w:tc>
          <w:tcPr>
            <w:tcW w:w="0" w:type="auto"/>
            <w:vMerge/>
            <w:tcBorders>
              <w:bottom w:val="single" w:sz="4" w:space="0" w:color="auto"/>
            </w:tcBorders>
            <w:vAlign w:val="center"/>
          </w:tcPr>
          <w:p w14:paraId="0720CDC6"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082E99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94721D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5 891 </w:t>
            </w:r>
          </w:p>
        </w:tc>
        <w:tc>
          <w:tcPr>
            <w:tcW w:w="0" w:type="auto"/>
            <w:tcBorders>
              <w:bottom w:val="single" w:sz="4" w:space="0" w:color="auto"/>
            </w:tcBorders>
          </w:tcPr>
          <w:p w14:paraId="08E9F77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45 108 </w:t>
            </w:r>
          </w:p>
        </w:tc>
        <w:tc>
          <w:tcPr>
            <w:tcW w:w="0" w:type="auto"/>
            <w:tcBorders>
              <w:bottom w:val="single" w:sz="4" w:space="0" w:color="auto"/>
            </w:tcBorders>
          </w:tcPr>
          <w:p w14:paraId="12C874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50 999 </w:t>
            </w:r>
          </w:p>
        </w:tc>
      </w:tr>
      <w:tr w:rsidR="005C5766" w:rsidRPr="005C5766" w14:paraId="450BE4B7" w14:textId="77777777" w:rsidTr="00FD545E">
        <w:tc>
          <w:tcPr>
            <w:tcW w:w="0" w:type="auto"/>
            <w:vMerge/>
            <w:tcBorders>
              <w:top w:val="single" w:sz="4" w:space="0" w:color="auto"/>
              <w:bottom w:val="single" w:sz="4" w:space="0" w:color="auto"/>
            </w:tcBorders>
            <w:vAlign w:val="center"/>
          </w:tcPr>
          <w:p w14:paraId="7F9486D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0068DC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679B57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5 912 </w:t>
            </w:r>
          </w:p>
        </w:tc>
        <w:tc>
          <w:tcPr>
            <w:tcW w:w="0" w:type="auto"/>
            <w:tcBorders>
              <w:top w:val="single" w:sz="4" w:space="0" w:color="auto"/>
              <w:bottom w:val="single" w:sz="4" w:space="0" w:color="auto"/>
            </w:tcBorders>
          </w:tcPr>
          <w:p w14:paraId="5633ED4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45 145 </w:t>
            </w:r>
          </w:p>
        </w:tc>
        <w:tc>
          <w:tcPr>
            <w:tcW w:w="0" w:type="auto"/>
            <w:tcBorders>
              <w:top w:val="single" w:sz="4" w:space="0" w:color="auto"/>
              <w:bottom w:val="single" w:sz="4" w:space="0" w:color="auto"/>
            </w:tcBorders>
          </w:tcPr>
          <w:p w14:paraId="212289C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51 057 </w:t>
            </w:r>
          </w:p>
        </w:tc>
      </w:tr>
      <w:tr w:rsidR="005C5766" w:rsidRPr="005C5766" w14:paraId="6A056350" w14:textId="77777777" w:rsidTr="00FD545E">
        <w:tc>
          <w:tcPr>
            <w:tcW w:w="0" w:type="auto"/>
            <w:vMerge w:val="restart"/>
            <w:tcBorders>
              <w:top w:val="single" w:sz="4" w:space="0" w:color="auto"/>
            </w:tcBorders>
            <w:vAlign w:val="center"/>
          </w:tcPr>
          <w:p w14:paraId="74522961"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63 to 64</w:t>
            </w:r>
          </w:p>
        </w:tc>
        <w:tc>
          <w:tcPr>
            <w:tcW w:w="0" w:type="auto"/>
            <w:tcBorders>
              <w:top w:val="single" w:sz="4" w:space="0" w:color="auto"/>
            </w:tcBorders>
          </w:tcPr>
          <w:p w14:paraId="0F0A537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1A30E55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 </w:t>
            </w:r>
          </w:p>
        </w:tc>
        <w:tc>
          <w:tcPr>
            <w:tcW w:w="0" w:type="auto"/>
            <w:tcBorders>
              <w:top w:val="single" w:sz="4" w:space="0" w:color="auto"/>
            </w:tcBorders>
          </w:tcPr>
          <w:p w14:paraId="60DBA7D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43 </w:t>
            </w:r>
          </w:p>
        </w:tc>
        <w:tc>
          <w:tcPr>
            <w:tcW w:w="0" w:type="auto"/>
            <w:tcBorders>
              <w:top w:val="single" w:sz="4" w:space="0" w:color="auto"/>
            </w:tcBorders>
          </w:tcPr>
          <w:p w14:paraId="65C24CB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73 </w:t>
            </w:r>
          </w:p>
        </w:tc>
      </w:tr>
      <w:tr w:rsidR="005C5766" w:rsidRPr="005C5766" w14:paraId="53171CDA" w14:textId="77777777" w:rsidTr="00FD545E">
        <w:tc>
          <w:tcPr>
            <w:tcW w:w="0" w:type="auto"/>
            <w:vMerge/>
            <w:tcBorders>
              <w:bottom w:val="single" w:sz="4" w:space="0" w:color="auto"/>
            </w:tcBorders>
            <w:vAlign w:val="center"/>
          </w:tcPr>
          <w:p w14:paraId="6BBFF0AA"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D80AC9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C69AFA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5 645 </w:t>
            </w:r>
          </w:p>
        </w:tc>
        <w:tc>
          <w:tcPr>
            <w:tcW w:w="0" w:type="auto"/>
            <w:tcBorders>
              <w:bottom w:val="single" w:sz="4" w:space="0" w:color="auto"/>
            </w:tcBorders>
          </w:tcPr>
          <w:p w14:paraId="4D84D6F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39 753 </w:t>
            </w:r>
          </w:p>
        </w:tc>
        <w:tc>
          <w:tcPr>
            <w:tcW w:w="0" w:type="auto"/>
            <w:tcBorders>
              <w:bottom w:val="single" w:sz="4" w:space="0" w:color="auto"/>
            </w:tcBorders>
          </w:tcPr>
          <w:p w14:paraId="7C36884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45 398 </w:t>
            </w:r>
          </w:p>
        </w:tc>
      </w:tr>
      <w:tr w:rsidR="005C5766" w:rsidRPr="005C5766" w14:paraId="0DD0B0CB" w14:textId="77777777" w:rsidTr="00FD545E">
        <w:tc>
          <w:tcPr>
            <w:tcW w:w="0" w:type="auto"/>
            <w:vMerge/>
            <w:tcBorders>
              <w:top w:val="single" w:sz="4" w:space="0" w:color="auto"/>
              <w:bottom w:val="single" w:sz="4" w:space="0" w:color="auto"/>
            </w:tcBorders>
            <w:vAlign w:val="center"/>
          </w:tcPr>
          <w:p w14:paraId="38BACA3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0EC4C7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43F2D3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5 675 </w:t>
            </w:r>
          </w:p>
        </w:tc>
        <w:tc>
          <w:tcPr>
            <w:tcW w:w="0" w:type="auto"/>
            <w:tcBorders>
              <w:top w:val="single" w:sz="4" w:space="0" w:color="auto"/>
              <w:bottom w:val="single" w:sz="4" w:space="0" w:color="auto"/>
            </w:tcBorders>
          </w:tcPr>
          <w:p w14:paraId="76B5FCF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39 796 </w:t>
            </w:r>
          </w:p>
        </w:tc>
        <w:tc>
          <w:tcPr>
            <w:tcW w:w="0" w:type="auto"/>
            <w:tcBorders>
              <w:top w:val="single" w:sz="4" w:space="0" w:color="auto"/>
              <w:bottom w:val="single" w:sz="4" w:space="0" w:color="auto"/>
            </w:tcBorders>
          </w:tcPr>
          <w:p w14:paraId="3EB701E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45 471 </w:t>
            </w:r>
          </w:p>
        </w:tc>
      </w:tr>
      <w:tr w:rsidR="005C5766" w:rsidRPr="005C5766" w14:paraId="0BF7250E" w14:textId="77777777" w:rsidTr="00FD545E">
        <w:tc>
          <w:tcPr>
            <w:tcW w:w="0" w:type="auto"/>
            <w:vMerge w:val="restart"/>
            <w:tcBorders>
              <w:top w:val="single" w:sz="4" w:space="0" w:color="auto"/>
            </w:tcBorders>
            <w:vAlign w:val="center"/>
          </w:tcPr>
          <w:p w14:paraId="1A1B263A"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65 to 66</w:t>
            </w:r>
          </w:p>
        </w:tc>
        <w:tc>
          <w:tcPr>
            <w:tcW w:w="0" w:type="auto"/>
            <w:tcBorders>
              <w:top w:val="single" w:sz="4" w:space="0" w:color="auto"/>
            </w:tcBorders>
          </w:tcPr>
          <w:p w14:paraId="1E9647A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064892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13 </w:t>
            </w:r>
          </w:p>
        </w:tc>
        <w:tc>
          <w:tcPr>
            <w:tcW w:w="0" w:type="auto"/>
            <w:tcBorders>
              <w:top w:val="single" w:sz="4" w:space="0" w:color="auto"/>
            </w:tcBorders>
          </w:tcPr>
          <w:p w14:paraId="29183DF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 </w:t>
            </w:r>
          </w:p>
        </w:tc>
        <w:tc>
          <w:tcPr>
            <w:tcW w:w="0" w:type="auto"/>
            <w:tcBorders>
              <w:top w:val="single" w:sz="4" w:space="0" w:color="auto"/>
            </w:tcBorders>
          </w:tcPr>
          <w:p w14:paraId="220DF18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55 </w:t>
            </w:r>
          </w:p>
        </w:tc>
      </w:tr>
      <w:tr w:rsidR="005C5766" w:rsidRPr="005C5766" w14:paraId="3FE8F5FE" w14:textId="77777777" w:rsidTr="00FD545E">
        <w:tc>
          <w:tcPr>
            <w:tcW w:w="0" w:type="auto"/>
            <w:vMerge/>
            <w:tcBorders>
              <w:bottom w:val="single" w:sz="4" w:space="0" w:color="auto"/>
            </w:tcBorders>
            <w:vAlign w:val="center"/>
          </w:tcPr>
          <w:p w14:paraId="2355443B"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927637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1720033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5 496 </w:t>
            </w:r>
          </w:p>
        </w:tc>
        <w:tc>
          <w:tcPr>
            <w:tcW w:w="0" w:type="auto"/>
            <w:tcBorders>
              <w:bottom w:val="single" w:sz="4" w:space="0" w:color="auto"/>
            </w:tcBorders>
          </w:tcPr>
          <w:p w14:paraId="4227D17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36 521 </w:t>
            </w:r>
          </w:p>
        </w:tc>
        <w:tc>
          <w:tcPr>
            <w:tcW w:w="0" w:type="auto"/>
            <w:tcBorders>
              <w:bottom w:val="single" w:sz="4" w:space="0" w:color="auto"/>
            </w:tcBorders>
          </w:tcPr>
          <w:p w14:paraId="0C9B611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42 017 </w:t>
            </w:r>
          </w:p>
        </w:tc>
      </w:tr>
      <w:tr w:rsidR="005C5766" w:rsidRPr="005C5766" w14:paraId="11ACEE67" w14:textId="77777777" w:rsidTr="00FD545E">
        <w:tc>
          <w:tcPr>
            <w:tcW w:w="0" w:type="auto"/>
            <w:vMerge/>
            <w:tcBorders>
              <w:top w:val="single" w:sz="4" w:space="0" w:color="auto"/>
              <w:bottom w:val="single" w:sz="4" w:space="0" w:color="auto"/>
            </w:tcBorders>
            <w:vAlign w:val="center"/>
          </w:tcPr>
          <w:p w14:paraId="6731D90D"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E60C85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1F3DFF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5 509 </w:t>
            </w:r>
          </w:p>
        </w:tc>
        <w:tc>
          <w:tcPr>
            <w:tcW w:w="0" w:type="auto"/>
            <w:tcBorders>
              <w:top w:val="single" w:sz="4" w:space="0" w:color="auto"/>
              <w:bottom w:val="single" w:sz="4" w:space="0" w:color="auto"/>
            </w:tcBorders>
          </w:tcPr>
          <w:p w14:paraId="63E4FA4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36 563 </w:t>
            </w:r>
          </w:p>
        </w:tc>
        <w:tc>
          <w:tcPr>
            <w:tcW w:w="0" w:type="auto"/>
            <w:tcBorders>
              <w:top w:val="single" w:sz="4" w:space="0" w:color="auto"/>
              <w:bottom w:val="single" w:sz="4" w:space="0" w:color="auto"/>
            </w:tcBorders>
          </w:tcPr>
          <w:p w14:paraId="62632C7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42 072 </w:t>
            </w:r>
          </w:p>
        </w:tc>
      </w:tr>
      <w:tr w:rsidR="005C5766" w:rsidRPr="005C5766" w14:paraId="1B075815" w14:textId="77777777" w:rsidTr="00FD545E">
        <w:tc>
          <w:tcPr>
            <w:tcW w:w="0" w:type="auto"/>
            <w:vMerge w:val="restart"/>
            <w:tcBorders>
              <w:top w:val="single" w:sz="4" w:space="0" w:color="auto"/>
            </w:tcBorders>
            <w:vAlign w:val="center"/>
          </w:tcPr>
          <w:p w14:paraId="3242A8DB"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67 to 73</w:t>
            </w:r>
          </w:p>
        </w:tc>
        <w:tc>
          <w:tcPr>
            <w:tcW w:w="0" w:type="auto"/>
            <w:tcBorders>
              <w:top w:val="single" w:sz="4" w:space="0" w:color="auto"/>
            </w:tcBorders>
          </w:tcPr>
          <w:p w14:paraId="42549F5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4370C46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19 </w:t>
            </w:r>
          </w:p>
        </w:tc>
        <w:tc>
          <w:tcPr>
            <w:tcW w:w="0" w:type="auto"/>
            <w:tcBorders>
              <w:top w:val="single" w:sz="4" w:space="0" w:color="auto"/>
            </w:tcBorders>
          </w:tcPr>
          <w:p w14:paraId="582ADB4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20 </w:t>
            </w:r>
          </w:p>
        </w:tc>
        <w:tc>
          <w:tcPr>
            <w:tcW w:w="0" w:type="auto"/>
            <w:tcBorders>
              <w:top w:val="single" w:sz="4" w:space="0" w:color="auto"/>
            </w:tcBorders>
          </w:tcPr>
          <w:p w14:paraId="7F2A763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w:t>
            </w:r>
          </w:p>
        </w:tc>
      </w:tr>
      <w:tr w:rsidR="005C5766" w:rsidRPr="005C5766" w14:paraId="24DFC6EF" w14:textId="77777777" w:rsidTr="00FD545E">
        <w:tc>
          <w:tcPr>
            <w:tcW w:w="0" w:type="auto"/>
            <w:vMerge/>
            <w:tcBorders>
              <w:bottom w:val="single" w:sz="4" w:space="0" w:color="auto"/>
            </w:tcBorders>
            <w:vAlign w:val="center"/>
          </w:tcPr>
          <w:p w14:paraId="03CAE796"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A2323A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11CC14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7 794 </w:t>
            </w:r>
          </w:p>
        </w:tc>
        <w:tc>
          <w:tcPr>
            <w:tcW w:w="0" w:type="auto"/>
            <w:tcBorders>
              <w:bottom w:val="single" w:sz="4" w:space="0" w:color="auto"/>
            </w:tcBorders>
          </w:tcPr>
          <w:p w14:paraId="572F65F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45 482 </w:t>
            </w:r>
          </w:p>
        </w:tc>
        <w:tc>
          <w:tcPr>
            <w:tcW w:w="0" w:type="auto"/>
            <w:tcBorders>
              <w:bottom w:val="single" w:sz="4" w:space="0" w:color="auto"/>
            </w:tcBorders>
          </w:tcPr>
          <w:p w14:paraId="5067457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53 276 </w:t>
            </w:r>
          </w:p>
        </w:tc>
      </w:tr>
      <w:tr w:rsidR="005C5766" w:rsidRPr="005C5766" w14:paraId="66B0682C" w14:textId="77777777" w:rsidTr="00FD545E">
        <w:tc>
          <w:tcPr>
            <w:tcW w:w="0" w:type="auto"/>
            <w:vMerge/>
            <w:tcBorders>
              <w:top w:val="single" w:sz="4" w:space="0" w:color="auto"/>
              <w:bottom w:val="single" w:sz="4" w:space="0" w:color="auto"/>
            </w:tcBorders>
            <w:vAlign w:val="center"/>
          </w:tcPr>
          <w:p w14:paraId="37DF9238"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6F94E8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54759C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7 813 </w:t>
            </w:r>
          </w:p>
        </w:tc>
        <w:tc>
          <w:tcPr>
            <w:tcW w:w="0" w:type="auto"/>
            <w:tcBorders>
              <w:top w:val="single" w:sz="4" w:space="0" w:color="auto"/>
              <w:bottom w:val="single" w:sz="4" w:space="0" w:color="auto"/>
            </w:tcBorders>
          </w:tcPr>
          <w:p w14:paraId="4D4B157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45 502 </w:t>
            </w:r>
          </w:p>
        </w:tc>
        <w:tc>
          <w:tcPr>
            <w:tcW w:w="0" w:type="auto"/>
            <w:tcBorders>
              <w:top w:val="single" w:sz="4" w:space="0" w:color="auto"/>
              <w:bottom w:val="single" w:sz="4" w:space="0" w:color="auto"/>
            </w:tcBorders>
          </w:tcPr>
          <w:p w14:paraId="5483FDE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53 315 </w:t>
            </w:r>
          </w:p>
        </w:tc>
      </w:tr>
      <w:tr w:rsidR="005C5766" w:rsidRPr="005C5766" w14:paraId="777A6A7B" w14:textId="77777777" w:rsidTr="00FD545E">
        <w:tc>
          <w:tcPr>
            <w:tcW w:w="0" w:type="auto"/>
            <w:vMerge w:val="restart"/>
            <w:tcBorders>
              <w:top w:val="single" w:sz="4" w:space="0" w:color="auto"/>
            </w:tcBorders>
            <w:vAlign w:val="center"/>
          </w:tcPr>
          <w:p w14:paraId="18995759"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OVERALL</w:t>
            </w:r>
          </w:p>
        </w:tc>
        <w:tc>
          <w:tcPr>
            <w:tcW w:w="0" w:type="auto"/>
            <w:tcBorders>
              <w:top w:val="single" w:sz="4" w:space="0" w:color="auto"/>
            </w:tcBorders>
          </w:tcPr>
          <w:p w14:paraId="4DB8B25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0" w:type="auto"/>
            <w:tcBorders>
              <w:top w:val="single" w:sz="4" w:space="0" w:color="auto"/>
            </w:tcBorders>
          </w:tcPr>
          <w:p w14:paraId="419FB37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260 </w:t>
            </w:r>
          </w:p>
        </w:tc>
        <w:tc>
          <w:tcPr>
            <w:tcW w:w="0" w:type="auto"/>
            <w:tcBorders>
              <w:top w:val="single" w:sz="4" w:space="0" w:color="auto"/>
            </w:tcBorders>
          </w:tcPr>
          <w:p w14:paraId="26B4A49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470 </w:t>
            </w:r>
          </w:p>
        </w:tc>
        <w:tc>
          <w:tcPr>
            <w:tcW w:w="0" w:type="auto"/>
            <w:tcBorders>
              <w:top w:val="single" w:sz="4" w:space="0" w:color="auto"/>
            </w:tcBorders>
          </w:tcPr>
          <w:p w14:paraId="7B1BE05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730 </w:t>
            </w:r>
          </w:p>
        </w:tc>
      </w:tr>
      <w:tr w:rsidR="005C5766" w:rsidRPr="005C5766" w14:paraId="13A62639" w14:textId="77777777" w:rsidTr="00FD545E">
        <w:tc>
          <w:tcPr>
            <w:tcW w:w="0" w:type="auto"/>
            <w:vMerge/>
            <w:tcBorders>
              <w:bottom w:val="single" w:sz="4" w:space="0" w:color="auto"/>
            </w:tcBorders>
          </w:tcPr>
          <w:p w14:paraId="2E53DAB5"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1FA2C7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589B65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53 235 </w:t>
            </w:r>
          </w:p>
        </w:tc>
        <w:tc>
          <w:tcPr>
            <w:tcW w:w="0" w:type="auto"/>
            <w:tcBorders>
              <w:bottom w:val="single" w:sz="4" w:space="0" w:color="auto"/>
            </w:tcBorders>
          </w:tcPr>
          <w:p w14:paraId="1F24F5E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444 748 </w:t>
            </w:r>
          </w:p>
        </w:tc>
        <w:tc>
          <w:tcPr>
            <w:tcW w:w="0" w:type="auto"/>
            <w:tcBorders>
              <w:bottom w:val="single" w:sz="4" w:space="0" w:color="auto"/>
            </w:tcBorders>
          </w:tcPr>
          <w:p w14:paraId="67FA980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497 983 </w:t>
            </w:r>
          </w:p>
        </w:tc>
      </w:tr>
      <w:tr w:rsidR="005E1579" w:rsidRPr="005C5766" w14:paraId="6448A041" w14:textId="77777777" w:rsidTr="00FD545E">
        <w:tc>
          <w:tcPr>
            <w:tcW w:w="0" w:type="auto"/>
            <w:vMerge/>
            <w:tcBorders>
              <w:top w:val="single" w:sz="4" w:space="0" w:color="auto"/>
              <w:bottom w:val="single" w:sz="4" w:space="0" w:color="auto"/>
            </w:tcBorders>
          </w:tcPr>
          <w:p w14:paraId="68151399"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B9DCBF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FA5C3F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53 495 </w:t>
            </w:r>
          </w:p>
        </w:tc>
        <w:tc>
          <w:tcPr>
            <w:tcW w:w="0" w:type="auto"/>
            <w:tcBorders>
              <w:top w:val="single" w:sz="4" w:space="0" w:color="auto"/>
              <w:bottom w:val="single" w:sz="4" w:space="0" w:color="auto"/>
            </w:tcBorders>
          </w:tcPr>
          <w:p w14:paraId="555B349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445 218 </w:t>
            </w:r>
          </w:p>
        </w:tc>
        <w:tc>
          <w:tcPr>
            <w:tcW w:w="0" w:type="auto"/>
            <w:tcBorders>
              <w:top w:val="single" w:sz="4" w:space="0" w:color="auto"/>
              <w:bottom w:val="single" w:sz="4" w:space="0" w:color="auto"/>
            </w:tcBorders>
          </w:tcPr>
          <w:p w14:paraId="26FD739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498 713 </w:t>
            </w:r>
          </w:p>
        </w:tc>
      </w:tr>
    </w:tbl>
    <w:p w14:paraId="1149C77B" w14:textId="77777777" w:rsidR="005E1579" w:rsidRPr="005C5766" w:rsidRDefault="005E1579" w:rsidP="00D61E12">
      <w:pPr>
        <w:spacing w:line="360" w:lineRule="auto"/>
        <w:rPr>
          <w:b/>
          <w:color w:val="000000" w:themeColor="text1"/>
        </w:rPr>
      </w:pPr>
    </w:p>
    <w:p w14:paraId="488EE427" w14:textId="5138B820" w:rsidR="005E1579" w:rsidRPr="005C5766" w:rsidRDefault="005E1579" w:rsidP="00D61E12">
      <w:pPr>
        <w:spacing w:line="360" w:lineRule="auto"/>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792"/>
        <w:gridCol w:w="1321"/>
        <w:gridCol w:w="1478"/>
        <w:gridCol w:w="1478"/>
      </w:tblGrid>
      <w:tr w:rsidR="005C5766" w:rsidRPr="005C5766" w14:paraId="6F7B4B5C" w14:textId="77777777" w:rsidTr="00FD545E">
        <w:tc>
          <w:tcPr>
            <w:tcW w:w="0" w:type="auto"/>
            <w:gridSpan w:val="5"/>
            <w:tcBorders>
              <w:bottom w:val="single" w:sz="4" w:space="0" w:color="auto"/>
            </w:tcBorders>
          </w:tcPr>
          <w:p w14:paraId="2FEB4322" w14:textId="0B7DAFB0" w:rsidR="005E1579" w:rsidRPr="005C5766" w:rsidRDefault="005E1579" w:rsidP="005E1579">
            <w:pPr>
              <w:rPr>
                <w:rFonts w:ascii="Arial" w:hAnsi="Arial" w:cs="Arial"/>
                <w:b/>
                <w:bCs/>
                <w:color w:val="000000" w:themeColor="text1"/>
              </w:rPr>
            </w:pPr>
            <w:r w:rsidRPr="005C5766">
              <w:rPr>
                <w:rFonts w:ascii="Arial" w:hAnsi="Arial" w:cs="Arial"/>
                <w:b/>
                <w:bCs/>
                <w:color w:val="000000" w:themeColor="text1"/>
              </w:rPr>
              <w:t xml:space="preserve">Table: </w:t>
            </w:r>
            <w:r w:rsidRPr="005C5766">
              <w:rPr>
                <w:rFonts w:ascii="Arial" w:hAnsi="Arial" w:cs="Arial"/>
                <w:color w:val="000000" w:themeColor="text1"/>
              </w:rPr>
              <w:t>Data underlying Figure 2 for people with severe depression vs non-SMI</w:t>
            </w:r>
          </w:p>
        </w:tc>
      </w:tr>
      <w:tr w:rsidR="005C5766" w:rsidRPr="005C5766" w14:paraId="21516DAA" w14:textId="77777777" w:rsidTr="00FD545E">
        <w:tc>
          <w:tcPr>
            <w:tcW w:w="0" w:type="auto"/>
            <w:tcBorders>
              <w:top w:val="single" w:sz="4" w:space="0" w:color="auto"/>
              <w:bottom w:val="single" w:sz="4" w:space="0" w:color="auto"/>
            </w:tcBorders>
          </w:tcPr>
          <w:p w14:paraId="68070AB8" w14:textId="77777777" w:rsidR="005E1579" w:rsidRPr="005C5766" w:rsidRDefault="005E1579" w:rsidP="00FD545E">
            <w:pPr>
              <w:rPr>
                <w:rFonts w:ascii="Arial" w:hAnsi="Arial" w:cs="Arial"/>
                <w:b/>
                <w:bCs/>
                <w:color w:val="000000" w:themeColor="text1"/>
                <w:sz w:val="16"/>
                <w:szCs w:val="16"/>
              </w:rPr>
            </w:pPr>
            <w:r w:rsidRPr="005C5766">
              <w:rPr>
                <w:rFonts w:ascii="Arial" w:hAnsi="Arial" w:cs="Arial"/>
                <w:b/>
                <w:bCs/>
                <w:color w:val="000000" w:themeColor="text1"/>
                <w:sz w:val="16"/>
                <w:szCs w:val="16"/>
              </w:rPr>
              <w:t>Age group</w:t>
            </w:r>
          </w:p>
        </w:tc>
        <w:tc>
          <w:tcPr>
            <w:tcW w:w="0" w:type="auto"/>
            <w:tcBorders>
              <w:top w:val="single" w:sz="4" w:space="0" w:color="auto"/>
              <w:bottom w:val="single" w:sz="4" w:space="0" w:color="auto"/>
            </w:tcBorders>
          </w:tcPr>
          <w:p w14:paraId="7133303F"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SMI status</w:t>
            </w:r>
          </w:p>
        </w:tc>
        <w:tc>
          <w:tcPr>
            <w:tcW w:w="0" w:type="auto"/>
            <w:tcBorders>
              <w:top w:val="single" w:sz="4" w:space="0" w:color="auto"/>
              <w:bottom w:val="single" w:sz="4" w:space="0" w:color="auto"/>
            </w:tcBorders>
          </w:tcPr>
          <w:p w14:paraId="53CEE74F"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Frail</w:t>
            </w:r>
          </w:p>
        </w:tc>
        <w:tc>
          <w:tcPr>
            <w:tcW w:w="0" w:type="auto"/>
            <w:tcBorders>
              <w:top w:val="single" w:sz="4" w:space="0" w:color="auto"/>
              <w:bottom w:val="single" w:sz="4" w:space="0" w:color="auto"/>
            </w:tcBorders>
          </w:tcPr>
          <w:p w14:paraId="438C9671"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Not frail</w:t>
            </w:r>
          </w:p>
        </w:tc>
        <w:tc>
          <w:tcPr>
            <w:tcW w:w="0" w:type="auto"/>
            <w:tcBorders>
              <w:top w:val="single" w:sz="4" w:space="0" w:color="auto"/>
              <w:bottom w:val="single" w:sz="4" w:space="0" w:color="auto"/>
            </w:tcBorders>
          </w:tcPr>
          <w:p w14:paraId="0374579A" w14:textId="77777777" w:rsidR="005E1579" w:rsidRPr="005C5766" w:rsidRDefault="005E1579"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TOTAL</w:t>
            </w:r>
          </w:p>
        </w:tc>
      </w:tr>
      <w:tr w:rsidR="005C5766" w:rsidRPr="005C5766" w14:paraId="5D01FBF6" w14:textId="77777777" w:rsidTr="00FD545E">
        <w:tc>
          <w:tcPr>
            <w:tcW w:w="0" w:type="auto"/>
            <w:vMerge w:val="restart"/>
            <w:tcBorders>
              <w:top w:val="single" w:sz="4" w:space="0" w:color="auto"/>
            </w:tcBorders>
            <w:vAlign w:val="center"/>
          </w:tcPr>
          <w:p w14:paraId="4BE8C782"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37 to 42</w:t>
            </w:r>
          </w:p>
        </w:tc>
        <w:tc>
          <w:tcPr>
            <w:tcW w:w="0" w:type="auto"/>
            <w:tcBorders>
              <w:top w:val="single" w:sz="4" w:space="0" w:color="auto"/>
            </w:tcBorders>
          </w:tcPr>
          <w:p w14:paraId="3C3A9B4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2F63862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w:t>
            </w:r>
          </w:p>
        </w:tc>
        <w:tc>
          <w:tcPr>
            <w:tcW w:w="0" w:type="auto"/>
            <w:tcBorders>
              <w:top w:val="single" w:sz="4" w:space="0" w:color="auto"/>
            </w:tcBorders>
          </w:tcPr>
          <w:p w14:paraId="181D4E3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w:t>
            </w:r>
          </w:p>
        </w:tc>
        <w:tc>
          <w:tcPr>
            <w:tcW w:w="0" w:type="auto"/>
            <w:tcBorders>
              <w:top w:val="single" w:sz="4" w:space="0" w:color="auto"/>
            </w:tcBorders>
          </w:tcPr>
          <w:p w14:paraId="374E96F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54 </w:t>
            </w:r>
          </w:p>
        </w:tc>
      </w:tr>
      <w:tr w:rsidR="005C5766" w:rsidRPr="005C5766" w14:paraId="1AE0D46B" w14:textId="77777777" w:rsidTr="00FD545E">
        <w:tc>
          <w:tcPr>
            <w:tcW w:w="0" w:type="auto"/>
            <w:vMerge/>
            <w:tcBorders>
              <w:bottom w:val="single" w:sz="4" w:space="0" w:color="auto"/>
            </w:tcBorders>
            <w:vAlign w:val="center"/>
          </w:tcPr>
          <w:p w14:paraId="302BE6BB"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F3F700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FB952B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1 777 </w:t>
            </w:r>
          </w:p>
        </w:tc>
        <w:tc>
          <w:tcPr>
            <w:tcW w:w="0" w:type="auto"/>
            <w:tcBorders>
              <w:bottom w:val="single" w:sz="4" w:space="0" w:color="auto"/>
            </w:tcBorders>
          </w:tcPr>
          <w:p w14:paraId="63A7540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25 554 </w:t>
            </w:r>
          </w:p>
        </w:tc>
        <w:tc>
          <w:tcPr>
            <w:tcW w:w="0" w:type="auto"/>
            <w:tcBorders>
              <w:bottom w:val="single" w:sz="4" w:space="0" w:color="auto"/>
            </w:tcBorders>
          </w:tcPr>
          <w:p w14:paraId="2550768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27 331 </w:t>
            </w:r>
          </w:p>
        </w:tc>
      </w:tr>
      <w:tr w:rsidR="005C5766" w:rsidRPr="005C5766" w14:paraId="0EFB8504" w14:textId="77777777" w:rsidTr="00FD545E">
        <w:tc>
          <w:tcPr>
            <w:tcW w:w="0" w:type="auto"/>
            <w:vMerge/>
            <w:tcBorders>
              <w:top w:val="single" w:sz="4" w:space="0" w:color="auto"/>
              <w:bottom w:val="single" w:sz="4" w:space="0" w:color="auto"/>
            </w:tcBorders>
            <w:vAlign w:val="center"/>
          </w:tcPr>
          <w:p w14:paraId="3E41D481"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E82253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1DA8C5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1 802 </w:t>
            </w:r>
          </w:p>
        </w:tc>
        <w:tc>
          <w:tcPr>
            <w:tcW w:w="0" w:type="auto"/>
            <w:tcBorders>
              <w:top w:val="single" w:sz="4" w:space="0" w:color="auto"/>
              <w:bottom w:val="single" w:sz="4" w:space="0" w:color="auto"/>
            </w:tcBorders>
          </w:tcPr>
          <w:p w14:paraId="1846CC0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25 583 </w:t>
            </w:r>
          </w:p>
        </w:tc>
        <w:tc>
          <w:tcPr>
            <w:tcW w:w="0" w:type="auto"/>
            <w:tcBorders>
              <w:top w:val="single" w:sz="4" w:space="0" w:color="auto"/>
              <w:bottom w:val="single" w:sz="4" w:space="0" w:color="auto"/>
            </w:tcBorders>
          </w:tcPr>
          <w:p w14:paraId="6F0E345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27 385 </w:t>
            </w:r>
          </w:p>
        </w:tc>
      </w:tr>
      <w:tr w:rsidR="005C5766" w:rsidRPr="005C5766" w14:paraId="06106C11" w14:textId="77777777" w:rsidTr="00FD545E">
        <w:tc>
          <w:tcPr>
            <w:tcW w:w="0" w:type="auto"/>
            <w:vMerge w:val="restart"/>
            <w:tcBorders>
              <w:top w:val="single" w:sz="4" w:space="0" w:color="auto"/>
            </w:tcBorders>
            <w:vAlign w:val="center"/>
          </w:tcPr>
          <w:p w14:paraId="622AAAF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43 to 44</w:t>
            </w:r>
          </w:p>
        </w:tc>
        <w:tc>
          <w:tcPr>
            <w:tcW w:w="0" w:type="auto"/>
            <w:tcBorders>
              <w:top w:val="single" w:sz="4" w:space="0" w:color="auto"/>
            </w:tcBorders>
          </w:tcPr>
          <w:p w14:paraId="19EDAEA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4E513BB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13 </w:t>
            </w:r>
          </w:p>
        </w:tc>
        <w:tc>
          <w:tcPr>
            <w:tcW w:w="0" w:type="auto"/>
            <w:tcBorders>
              <w:top w:val="single" w:sz="4" w:space="0" w:color="auto"/>
            </w:tcBorders>
          </w:tcPr>
          <w:p w14:paraId="1D6CC4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w:t>
            </w:r>
          </w:p>
        </w:tc>
        <w:tc>
          <w:tcPr>
            <w:tcW w:w="0" w:type="auto"/>
            <w:tcBorders>
              <w:top w:val="single" w:sz="4" w:space="0" w:color="auto"/>
            </w:tcBorders>
          </w:tcPr>
          <w:p w14:paraId="70BC623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37 </w:t>
            </w:r>
          </w:p>
        </w:tc>
      </w:tr>
      <w:tr w:rsidR="005C5766" w:rsidRPr="005C5766" w14:paraId="719235F3" w14:textId="77777777" w:rsidTr="00FD545E">
        <w:tc>
          <w:tcPr>
            <w:tcW w:w="0" w:type="auto"/>
            <w:vMerge/>
            <w:vAlign w:val="center"/>
          </w:tcPr>
          <w:p w14:paraId="3F0E6F5D"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27D31C8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8FB17E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1 673 </w:t>
            </w:r>
          </w:p>
        </w:tc>
        <w:tc>
          <w:tcPr>
            <w:tcW w:w="0" w:type="auto"/>
            <w:tcBorders>
              <w:bottom w:val="single" w:sz="4" w:space="0" w:color="auto"/>
            </w:tcBorders>
          </w:tcPr>
          <w:p w14:paraId="03D1BC9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22 118 </w:t>
            </w:r>
          </w:p>
        </w:tc>
        <w:tc>
          <w:tcPr>
            <w:tcW w:w="0" w:type="auto"/>
            <w:tcBorders>
              <w:bottom w:val="single" w:sz="4" w:space="0" w:color="auto"/>
            </w:tcBorders>
          </w:tcPr>
          <w:p w14:paraId="203D7A8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23 791 </w:t>
            </w:r>
          </w:p>
        </w:tc>
      </w:tr>
      <w:tr w:rsidR="005C5766" w:rsidRPr="005C5766" w14:paraId="54D366D3" w14:textId="77777777" w:rsidTr="00FD545E">
        <w:tc>
          <w:tcPr>
            <w:tcW w:w="0" w:type="auto"/>
            <w:vMerge/>
            <w:tcBorders>
              <w:bottom w:val="single" w:sz="4" w:space="0" w:color="auto"/>
            </w:tcBorders>
            <w:vAlign w:val="center"/>
          </w:tcPr>
          <w:p w14:paraId="112CB23A"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ABE13C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90A197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1 686 </w:t>
            </w:r>
          </w:p>
        </w:tc>
        <w:tc>
          <w:tcPr>
            <w:tcW w:w="0" w:type="auto"/>
            <w:tcBorders>
              <w:top w:val="single" w:sz="4" w:space="0" w:color="auto"/>
              <w:bottom w:val="single" w:sz="4" w:space="0" w:color="auto"/>
            </w:tcBorders>
          </w:tcPr>
          <w:p w14:paraId="4380492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22 142 </w:t>
            </w:r>
          </w:p>
        </w:tc>
        <w:tc>
          <w:tcPr>
            <w:tcW w:w="0" w:type="auto"/>
            <w:tcBorders>
              <w:top w:val="single" w:sz="4" w:space="0" w:color="auto"/>
              <w:bottom w:val="single" w:sz="4" w:space="0" w:color="auto"/>
            </w:tcBorders>
          </w:tcPr>
          <w:p w14:paraId="2B82D2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23 828 </w:t>
            </w:r>
          </w:p>
        </w:tc>
      </w:tr>
      <w:tr w:rsidR="005C5766" w:rsidRPr="005C5766" w14:paraId="0B907CB1" w14:textId="77777777" w:rsidTr="00FD545E">
        <w:tc>
          <w:tcPr>
            <w:tcW w:w="0" w:type="auto"/>
            <w:vMerge w:val="restart"/>
            <w:tcBorders>
              <w:top w:val="single" w:sz="4" w:space="0" w:color="auto"/>
            </w:tcBorders>
            <w:vAlign w:val="center"/>
          </w:tcPr>
          <w:p w14:paraId="4D1C8810"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45 to 46</w:t>
            </w:r>
          </w:p>
        </w:tc>
        <w:tc>
          <w:tcPr>
            <w:tcW w:w="0" w:type="auto"/>
            <w:tcBorders>
              <w:top w:val="single" w:sz="4" w:space="0" w:color="auto"/>
            </w:tcBorders>
          </w:tcPr>
          <w:p w14:paraId="5A9CBEB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4A4DDB8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w:t>
            </w:r>
          </w:p>
        </w:tc>
        <w:tc>
          <w:tcPr>
            <w:tcW w:w="0" w:type="auto"/>
            <w:tcBorders>
              <w:top w:val="single" w:sz="4" w:space="0" w:color="auto"/>
            </w:tcBorders>
          </w:tcPr>
          <w:p w14:paraId="27EAE05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w:t>
            </w:r>
          </w:p>
        </w:tc>
        <w:tc>
          <w:tcPr>
            <w:tcW w:w="0" w:type="auto"/>
            <w:tcBorders>
              <w:top w:val="single" w:sz="4" w:space="0" w:color="auto"/>
            </w:tcBorders>
          </w:tcPr>
          <w:p w14:paraId="78AC785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52 </w:t>
            </w:r>
          </w:p>
        </w:tc>
      </w:tr>
      <w:tr w:rsidR="005C5766" w:rsidRPr="005C5766" w14:paraId="185CEC35" w14:textId="77777777" w:rsidTr="00FD545E">
        <w:tc>
          <w:tcPr>
            <w:tcW w:w="0" w:type="auto"/>
            <w:vMerge/>
            <w:vAlign w:val="center"/>
          </w:tcPr>
          <w:p w14:paraId="410C4DDE"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1014270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028ED4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1 843 </w:t>
            </w:r>
          </w:p>
        </w:tc>
        <w:tc>
          <w:tcPr>
            <w:tcW w:w="0" w:type="auto"/>
            <w:tcBorders>
              <w:bottom w:val="single" w:sz="4" w:space="0" w:color="auto"/>
            </w:tcBorders>
          </w:tcPr>
          <w:p w14:paraId="6D24E66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23 221 </w:t>
            </w:r>
          </w:p>
        </w:tc>
        <w:tc>
          <w:tcPr>
            <w:tcW w:w="0" w:type="auto"/>
            <w:tcBorders>
              <w:bottom w:val="single" w:sz="4" w:space="0" w:color="auto"/>
            </w:tcBorders>
          </w:tcPr>
          <w:p w14:paraId="3BA7330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25 064 </w:t>
            </w:r>
          </w:p>
        </w:tc>
      </w:tr>
      <w:tr w:rsidR="005C5766" w:rsidRPr="005C5766" w14:paraId="01FE4C89" w14:textId="77777777" w:rsidTr="00FD545E">
        <w:tc>
          <w:tcPr>
            <w:tcW w:w="0" w:type="auto"/>
            <w:vMerge/>
            <w:tcBorders>
              <w:bottom w:val="single" w:sz="4" w:space="0" w:color="auto"/>
            </w:tcBorders>
            <w:vAlign w:val="center"/>
          </w:tcPr>
          <w:p w14:paraId="3FDE793B"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4DDAD5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574ED0F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1 867 </w:t>
            </w:r>
          </w:p>
        </w:tc>
        <w:tc>
          <w:tcPr>
            <w:tcW w:w="0" w:type="auto"/>
            <w:tcBorders>
              <w:top w:val="single" w:sz="4" w:space="0" w:color="auto"/>
              <w:bottom w:val="single" w:sz="4" w:space="0" w:color="auto"/>
            </w:tcBorders>
          </w:tcPr>
          <w:p w14:paraId="05B2A99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23 249 </w:t>
            </w:r>
          </w:p>
        </w:tc>
        <w:tc>
          <w:tcPr>
            <w:tcW w:w="0" w:type="auto"/>
            <w:tcBorders>
              <w:top w:val="single" w:sz="4" w:space="0" w:color="auto"/>
              <w:bottom w:val="single" w:sz="4" w:space="0" w:color="auto"/>
            </w:tcBorders>
          </w:tcPr>
          <w:p w14:paraId="321F9E0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25 116 </w:t>
            </w:r>
          </w:p>
        </w:tc>
      </w:tr>
      <w:tr w:rsidR="005C5766" w:rsidRPr="005C5766" w14:paraId="2D4FCC60" w14:textId="77777777" w:rsidTr="00FD545E">
        <w:tc>
          <w:tcPr>
            <w:tcW w:w="0" w:type="auto"/>
            <w:vMerge w:val="restart"/>
            <w:tcBorders>
              <w:top w:val="single" w:sz="4" w:space="0" w:color="auto"/>
            </w:tcBorders>
            <w:vAlign w:val="center"/>
          </w:tcPr>
          <w:p w14:paraId="13CADD05"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47 to 48</w:t>
            </w:r>
          </w:p>
        </w:tc>
        <w:tc>
          <w:tcPr>
            <w:tcW w:w="0" w:type="auto"/>
            <w:tcBorders>
              <w:top w:val="single" w:sz="4" w:space="0" w:color="auto"/>
            </w:tcBorders>
          </w:tcPr>
          <w:p w14:paraId="688DB39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1F3000E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18 </w:t>
            </w:r>
          </w:p>
        </w:tc>
        <w:tc>
          <w:tcPr>
            <w:tcW w:w="0" w:type="auto"/>
            <w:tcBorders>
              <w:top w:val="single" w:sz="4" w:space="0" w:color="auto"/>
            </w:tcBorders>
          </w:tcPr>
          <w:p w14:paraId="0FA03FB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38 </w:t>
            </w:r>
          </w:p>
        </w:tc>
        <w:tc>
          <w:tcPr>
            <w:tcW w:w="0" w:type="auto"/>
            <w:tcBorders>
              <w:top w:val="single" w:sz="4" w:space="0" w:color="auto"/>
            </w:tcBorders>
          </w:tcPr>
          <w:p w14:paraId="11BA25F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 </w:t>
            </w:r>
          </w:p>
        </w:tc>
      </w:tr>
      <w:tr w:rsidR="005C5766" w:rsidRPr="005C5766" w14:paraId="6F5A97D6" w14:textId="77777777" w:rsidTr="00FD545E">
        <w:tc>
          <w:tcPr>
            <w:tcW w:w="0" w:type="auto"/>
            <w:vMerge/>
            <w:vAlign w:val="center"/>
          </w:tcPr>
          <w:p w14:paraId="69604F92"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2ED985E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9F3D8E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2 085 </w:t>
            </w:r>
          </w:p>
        </w:tc>
        <w:tc>
          <w:tcPr>
            <w:tcW w:w="0" w:type="auto"/>
            <w:tcBorders>
              <w:bottom w:val="single" w:sz="4" w:space="0" w:color="auto"/>
            </w:tcBorders>
          </w:tcPr>
          <w:p w14:paraId="4AD4B67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24 142 </w:t>
            </w:r>
          </w:p>
        </w:tc>
        <w:tc>
          <w:tcPr>
            <w:tcW w:w="0" w:type="auto"/>
            <w:tcBorders>
              <w:bottom w:val="single" w:sz="4" w:space="0" w:color="auto"/>
            </w:tcBorders>
          </w:tcPr>
          <w:p w14:paraId="5D67BA1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26 227 </w:t>
            </w:r>
          </w:p>
        </w:tc>
      </w:tr>
      <w:tr w:rsidR="005C5766" w:rsidRPr="005C5766" w14:paraId="58F34F9D" w14:textId="77777777" w:rsidTr="00FD545E">
        <w:tc>
          <w:tcPr>
            <w:tcW w:w="0" w:type="auto"/>
            <w:vMerge/>
            <w:tcBorders>
              <w:bottom w:val="single" w:sz="4" w:space="0" w:color="auto"/>
            </w:tcBorders>
            <w:vAlign w:val="center"/>
          </w:tcPr>
          <w:p w14:paraId="017FCF47"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F3F84E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2D9540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2 103 </w:t>
            </w:r>
          </w:p>
        </w:tc>
        <w:tc>
          <w:tcPr>
            <w:tcW w:w="0" w:type="auto"/>
            <w:tcBorders>
              <w:top w:val="single" w:sz="4" w:space="0" w:color="auto"/>
              <w:bottom w:val="single" w:sz="4" w:space="0" w:color="auto"/>
            </w:tcBorders>
          </w:tcPr>
          <w:p w14:paraId="467A516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24 180 </w:t>
            </w:r>
          </w:p>
        </w:tc>
        <w:tc>
          <w:tcPr>
            <w:tcW w:w="0" w:type="auto"/>
            <w:tcBorders>
              <w:top w:val="single" w:sz="4" w:space="0" w:color="auto"/>
              <w:bottom w:val="single" w:sz="4" w:space="0" w:color="auto"/>
            </w:tcBorders>
          </w:tcPr>
          <w:p w14:paraId="5D9284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26 283 </w:t>
            </w:r>
          </w:p>
        </w:tc>
      </w:tr>
      <w:tr w:rsidR="005C5766" w:rsidRPr="005C5766" w14:paraId="64B5181F" w14:textId="77777777" w:rsidTr="00FD545E">
        <w:tc>
          <w:tcPr>
            <w:tcW w:w="0" w:type="auto"/>
            <w:vMerge w:val="restart"/>
            <w:tcBorders>
              <w:top w:val="single" w:sz="4" w:space="0" w:color="auto"/>
            </w:tcBorders>
            <w:vAlign w:val="center"/>
          </w:tcPr>
          <w:p w14:paraId="09421DB2"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49 to 50</w:t>
            </w:r>
          </w:p>
        </w:tc>
        <w:tc>
          <w:tcPr>
            <w:tcW w:w="0" w:type="auto"/>
            <w:tcBorders>
              <w:top w:val="single" w:sz="4" w:space="0" w:color="auto"/>
            </w:tcBorders>
          </w:tcPr>
          <w:p w14:paraId="4879D91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058AB76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18 </w:t>
            </w:r>
          </w:p>
        </w:tc>
        <w:tc>
          <w:tcPr>
            <w:tcW w:w="0" w:type="auto"/>
            <w:tcBorders>
              <w:top w:val="single" w:sz="4" w:space="0" w:color="auto"/>
            </w:tcBorders>
          </w:tcPr>
          <w:p w14:paraId="35ABA9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w:t>
            </w:r>
          </w:p>
        </w:tc>
        <w:tc>
          <w:tcPr>
            <w:tcW w:w="0" w:type="auto"/>
            <w:tcBorders>
              <w:top w:val="single" w:sz="4" w:space="0" w:color="auto"/>
            </w:tcBorders>
          </w:tcPr>
          <w:p w14:paraId="1593DDE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w:t>
            </w:r>
          </w:p>
        </w:tc>
      </w:tr>
      <w:tr w:rsidR="005C5766" w:rsidRPr="005C5766" w14:paraId="3364C65E" w14:textId="77777777" w:rsidTr="00FD545E">
        <w:tc>
          <w:tcPr>
            <w:tcW w:w="0" w:type="auto"/>
            <w:vMerge/>
            <w:vAlign w:val="center"/>
          </w:tcPr>
          <w:p w14:paraId="126B4D5C"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39836BB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1C7DBD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2 324 </w:t>
            </w:r>
          </w:p>
        </w:tc>
        <w:tc>
          <w:tcPr>
            <w:tcW w:w="0" w:type="auto"/>
            <w:tcBorders>
              <w:bottom w:val="single" w:sz="4" w:space="0" w:color="auto"/>
            </w:tcBorders>
          </w:tcPr>
          <w:p w14:paraId="6B48AB5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25 829 </w:t>
            </w:r>
          </w:p>
        </w:tc>
        <w:tc>
          <w:tcPr>
            <w:tcW w:w="0" w:type="auto"/>
            <w:tcBorders>
              <w:bottom w:val="single" w:sz="4" w:space="0" w:color="auto"/>
            </w:tcBorders>
          </w:tcPr>
          <w:p w14:paraId="5DE19D8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28 153 </w:t>
            </w:r>
          </w:p>
        </w:tc>
      </w:tr>
      <w:tr w:rsidR="005C5766" w:rsidRPr="005C5766" w14:paraId="68B7DEE8" w14:textId="77777777" w:rsidTr="00FD545E">
        <w:tc>
          <w:tcPr>
            <w:tcW w:w="0" w:type="auto"/>
            <w:vMerge/>
            <w:tcBorders>
              <w:bottom w:val="single" w:sz="4" w:space="0" w:color="auto"/>
            </w:tcBorders>
            <w:vAlign w:val="center"/>
          </w:tcPr>
          <w:p w14:paraId="3C1ACFD4"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BA3BD0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397743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2 342 </w:t>
            </w:r>
          </w:p>
        </w:tc>
        <w:tc>
          <w:tcPr>
            <w:tcW w:w="0" w:type="auto"/>
            <w:tcBorders>
              <w:top w:val="single" w:sz="4" w:space="0" w:color="auto"/>
              <w:bottom w:val="single" w:sz="4" w:space="0" w:color="auto"/>
            </w:tcBorders>
          </w:tcPr>
          <w:p w14:paraId="645103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25 856 </w:t>
            </w:r>
          </w:p>
        </w:tc>
        <w:tc>
          <w:tcPr>
            <w:tcW w:w="0" w:type="auto"/>
            <w:tcBorders>
              <w:top w:val="single" w:sz="4" w:space="0" w:color="auto"/>
              <w:bottom w:val="single" w:sz="4" w:space="0" w:color="auto"/>
            </w:tcBorders>
          </w:tcPr>
          <w:p w14:paraId="12F5548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28 198 </w:t>
            </w:r>
          </w:p>
        </w:tc>
      </w:tr>
      <w:tr w:rsidR="005C5766" w:rsidRPr="005C5766" w14:paraId="1B98E729" w14:textId="77777777" w:rsidTr="00FD545E">
        <w:tc>
          <w:tcPr>
            <w:tcW w:w="0" w:type="auto"/>
            <w:vMerge w:val="restart"/>
            <w:tcBorders>
              <w:top w:val="single" w:sz="4" w:space="0" w:color="auto"/>
            </w:tcBorders>
            <w:vAlign w:val="center"/>
          </w:tcPr>
          <w:p w14:paraId="70EF68C2"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51 to 52</w:t>
            </w:r>
          </w:p>
        </w:tc>
        <w:tc>
          <w:tcPr>
            <w:tcW w:w="0" w:type="auto"/>
            <w:tcBorders>
              <w:top w:val="single" w:sz="4" w:space="0" w:color="auto"/>
            </w:tcBorders>
          </w:tcPr>
          <w:p w14:paraId="2B92CBB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399D30D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21 </w:t>
            </w:r>
          </w:p>
        </w:tc>
        <w:tc>
          <w:tcPr>
            <w:tcW w:w="0" w:type="auto"/>
            <w:tcBorders>
              <w:top w:val="single" w:sz="4" w:space="0" w:color="auto"/>
            </w:tcBorders>
          </w:tcPr>
          <w:p w14:paraId="5E66DB3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w:t>
            </w:r>
          </w:p>
        </w:tc>
        <w:tc>
          <w:tcPr>
            <w:tcW w:w="0" w:type="auto"/>
            <w:tcBorders>
              <w:top w:val="single" w:sz="4" w:space="0" w:color="auto"/>
            </w:tcBorders>
          </w:tcPr>
          <w:p w14:paraId="2AF5325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48 </w:t>
            </w:r>
          </w:p>
        </w:tc>
      </w:tr>
      <w:tr w:rsidR="005C5766" w:rsidRPr="005C5766" w14:paraId="5E806973" w14:textId="77777777" w:rsidTr="00FD545E">
        <w:tc>
          <w:tcPr>
            <w:tcW w:w="0" w:type="auto"/>
            <w:vMerge/>
            <w:vAlign w:val="center"/>
          </w:tcPr>
          <w:p w14:paraId="53E8C22C"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236DE74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A4D773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2 828 </w:t>
            </w:r>
          </w:p>
        </w:tc>
        <w:tc>
          <w:tcPr>
            <w:tcW w:w="0" w:type="auto"/>
            <w:tcBorders>
              <w:bottom w:val="single" w:sz="4" w:space="0" w:color="auto"/>
            </w:tcBorders>
          </w:tcPr>
          <w:p w14:paraId="18E3413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27 108 </w:t>
            </w:r>
          </w:p>
        </w:tc>
        <w:tc>
          <w:tcPr>
            <w:tcW w:w="0" w:type="auto"/>
            <w:tcBorders>
              <w:bottom w:val="single" w:sz="4" w:space="0" w:color="auto"/>
            </w:tcBorders>
          </w:tcPr>
          <w:p w14:paraId="6149925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29 936 </w:t>
            </w:r>
          </w:p>
        </w:tc>
      </w:tr>
      <w:tr w:rsidR="005C5766" w:rsidRPr="005C5766" w14:paraId="3EA3D7BF" w14:textId="77777777" w:rsidTr="00FD545E">
        <w:tc>
          <w:tcPr>
            <w:tcW w:w="0" w:type="auto"/>
            <w:vMerge/>
            <w:tcBorders>
              <w:bottom w:val="single" w:sz="4" w:space="0" w:color="auto"/>
            </w:tcBorders>
            <w:vAlign w:val="center"/>
          </w:tcPr>
          <w:p w14:paraId="7F5A4A0C"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5D7B66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F7E6E6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2 849 </w:t>
            </w:r>
          </w:p>
        </w:tc>
        <w:tc>
          <w:tcPr>
            <w:tcW w:w="0" w:type="auto"/>
            <w:tcBorders>
              <w:top w:val="single" w:sz="4" w:space="0" w:color="auto"/>
              <w:bottom w:val="single" w:sz="4" w:space="0" w:color="auto"/>
            </w:tcBorders>
          </w:tcPr>
          <w:p w14:paraId="305E5A7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27 135 </w:t>
            </w:r>
          </w:p>
        </w:tc>
        <w:tc>
          <w:tcPr>
            <w:tcW w:w="0" w:type="auto"/>
            <w:tcBorders>
              <w:top w:val="single" w:sz="4" w:space="0" w:color="auto"/>
              <w:bottom w:val="single" w:sz="4" w:space="0" w:color="auto"/>
            </w:tcBorders>
          </w:tcPr>
          <w:p w14:paraId="2EC109D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29 984 </w:t>
            </w:r>
          </w:p>
        </w:tc>
      </w:tr>
      <w:tr w:rsidR="005C5766" w:rsidRPr="005C5766" w14:paraId="7C7B6F63" w14:textId="77777777" w:rsidTr="00FD545E">
        <w:tc>
          <w:tcPr>
            <w:tcW w:w="0" w:type="auto"/>
            <w:vMerge w:val="restart"/>
            <w:tcBorders>
              <w:top w:val="single" w:sz="4" w:space="0" w:color="auto"/>
            </w:tcBorders>
            <w:vAlign w:val="center"/>
          </w:tcPr>
          <w:p w14:paraId="2E98954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lastRenderedPageBreak/>
              <w:t>53 to 54</w:t>
            </w:r>
          </w:p>
        </w:tc>
        <w:tc>
          <w:tcPr>
            <w:tcW w:w="0" w:type="auto"/>
            <w:tcBorders>
              <w:top w:val="single" w:sz="4" w:space="0" w:color="auto"/>
            </w:tcBorders>
          </w:tcPr>
          <w:p w14:paraId="2EA384E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522F8AE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 </w:t>
            </w:r>
          </w:p>
        </w:tc>
        <w:tc>
          <w:tcPr>
            <w:tcW w:w="0" w:type="auto"/>
            <w:tcBorders>
              <w:top w:val="single" w:sz="4" w:space="0" w:color="auto"/>
            </w:tcBorders>
          </w:tcPr>
          <w:p w14:paraId="04EFD39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w:t>
            </w:r>
          </w:p>
        </w:tc>
        <w:tc>
          <w:tcPr>
            <w:tcW w:w="0" w:type="auto"/>
            <w:tcBorders>
              <w:top w:val="single" w:sz="4" w:space="0" w:color="auto"/>
            </w:tcBorders>
          </w:tcPr>
          <w:p w14:paraId="7F946F3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58 </w:t>
            </w:r>
          </w:p>
        </w:tc>
      </w:tr>
      <w:tr w:rsidR="005C5766" w:rsidRPr="005C5766" w14:paraId="4C57B78B" w14:textId="77777777" w:rsidTr="00FD545E">
        <w:tc>
          <w:tcPr>
            <w:tcW w:w="0" w:type="auto"/>
            <w:vMerge/>
            <w:vAlign w:val="center"/>
          </w:tcPr>
          <w:p w14:paraId="266D2413"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440DB12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C525DF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3 216 </w:t>
            </w:r>
          </w:p>
        </w:tc>
        <w:tc>
          <w:tcPr>
            <w:tcW w:w="0" w:type="auto"/>
            <w:tcBorders>
              <w:bottom w:val="single" w:sz="4" w:space="0" w:color="auto"/>
            </w:tcBorders>
          </w:tcPr>
          <w:p w14:paraId="5EEABD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28 285 </w:t>
            </w:r>
          </w:p>
        </w:tc>
        <w:tc>
          <w:tcPr>
            <w:tcW w:w="0" w:type="auto"/>
            <w:tcBorders>
              <w:bottom w:val="single" w:sz="4" w:space="0" w:color="auto"/>
            </w:tcBorders>
          </w:tcPr>
          <w:p w14:paraId="6E7652E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31 501 </w:t>
            </w:r>
          </w:p>
        </w:tc>
      </w:tr>
      <w:tr w:rsidR="005C5766" w:rsidRPr="005C5766" w14:paraId="5B6249E7" w14:textId="77777777" w:rsidTr="00FD545E">
        <w:tc>
          <w:tcPr>
            <w:tcW w:w="0" w:type="auto"/>
            <w:vMerge/>
            <w:tcBorders>
              <w:bottom w:val="single" w:sz="4" w:space="0" w:color="auto"/>
            </w:tcBorders>
            <w:vAlign w:val="center"/>
          </w:tcPr>
          <w:p w14:paraId="5C2935EC"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3406843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909FD0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3 243 </w:t>
            </w:r>
          </w:p>
        </w:tc>
        <w:tc>
          <w:tcPr>
            <w:tcW w:w="0" w:type="auto"/>
            <w:tcBorders>
              <w:top w:val="single" w:sz="4" w:space="0" w:color="auto"/>
              <w:bottom w:val="single" w:sz="4" w:space="0" w:color="auto"/>
            </w:tcBorders>
          </w:tcPr>
          <w:p w14:paraId="0F3CDC5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28 316 </w:t>
            </w:r>
          </w:p>
        </w:tc>
        <w:tc>
          <w:tcPr>
            <w:tcW w:w="0" w:type="auto"/>
            <w:tcBorders>
              <w:top w:val="single" w:sz="4" w:space="0" w:color="auto"/>
              <w:bottom w:val="single" w:sz="4" w:space="0" w:color="auto"/>
            </w:tcBorders>
          </w:tcPr>
          <w:p w14:paraId="2CDDFDE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31 559 </w:t>
            </w:r>
          </w:p>
        </w:tc>
      </w:tr>
      <w:tr w:rsidR="005C5766" w:rsidRPr="005C5766" w14:paraId="401D2C15" w14:textId="77777777" w:rsidTr="00FD545E">
        <w:tc>
          <w:tcPr>
            <w:tcW w:w="0" w:type="auto"/>
            <w:vMerge w:val="restart"/>
            <w:tcBorders>
              <w:top w:val="single" w:sz="4" w:space="0" w:color="auto"/>
            </w:tcBorders>
            <w:vAlign w:val="center"/>
          </w:tcPr>
          <w:p w14:paraId="64BA0B9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55 to 56</w:t>
            </w:r>
          </w:p>
        </w:tc>
        <w:tc>
          <w:tcPr>
            <w:tcW w:w="0" w:type="auto"/>
            <w:tcBorders>
              <w:top w:val="single" w:sz="4" w:space="0" w:color="auto"/>
            </w:tcBorders>
          </w:tcPr>
          <w:p w14:paraId="505B96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64AB21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13 </w:t>
            </w:r>
          </w:p>
        </w:tc>
        <w:tc>
          <w:tcPr>
            <w:tcW w:w="0" w:type="auto"/>
            <w:tcBorders>
              <w:top w:val="single" w:sz="4" w:space="0" w:color="auto"/>
            </w:tcBorders>
          </w:tcPr>
          <w:p w14:paraId="1432C3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 </w:t>
            </w:r>
          </w:p>
        </w:tc>
        <w:tc>
          <w:tcPr>
            <w:tcW w:w="0" w:type="auto"/>
            <w:tcBorders>
              <w:top w:val="single" w:sz="4" w:space="0" w:color="auto"/>
            </w:tcBorders>
          </w:tcPr>
          <w:p w14:paraId="7A844A2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46 </w:t>
            </w:r>
          </w:p>
        </w:tc>
      </w:tr>
      <w:tr w:rsidR="005C5766" w:rsidRPr="005C5766" w14:paraId="1E077E82" w14:textId="77777777" w:rsidTr="00FD545E">
        <w:tc>
          <w:tcPr>
            <w:tcW w:w="0" w:type="auto"/>
            <w:vMerge/>
            <w:vAlign w:val="center"/>
          </w:tcPr>
          <w:p w14:paraId="3A30F5C6"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351861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992266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3 622 </w:t>
            </w:r>
          </w:p>
        </w:tc>
        <w:tc>
          <w:tcPr>
            <w:tcW w:w="0" w:type="auto"/>
            <w:tcBorders>
              <w:bottom w:val="single" w:sz="4" w:space="0" w:color="auto"/>
            </w:tcBorders>
          </w:tcPr>
          <w:p w14:paraId="26D8158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30 307 </w:t>
            </w:r>
          </w:p>
        </w:tc>
        <w:tc>
          <w:tcPr>
            <w:tcW w:w="0" w:type="auto"/>
            <w:tcBorders>
              <w:bottom w:val="single" w:sz="4" w:space="0" w:color="auto"/>
            </w:tcBorders>
          </w:tcPr>
          <w:p w14:paraId="4ABF0AA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33 929 </w:t>
            </w:r>
          </w:p>
        </w:tc>
      </w:tr>
      <w:tr w:rsidR="005C5766" w:rsidRPr="005C5766" w14:paraId="16F6CEFA" w14:textId="77777777" w:rsidTr="00FD545E">
        <w:tc>
          <w:tcPr>
            <w:tcW w:w="0" w:type="auto"/>
            <w:vMerge/>
            <w:tcBorders>
              <w:bottom w:val="single" w:sz="4" w:space="0" w:color="auto"/>
            </w:tcBorders>
            <w:vAlign w:val="center"/>
          </w:tcPr>
          <w:p w14:paraId="208D07A9"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D6BAE5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70C38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3 635 </w:t>
            </w:r>
          </w:p>
        </w:tc>
        <w:tc>
          <w:tcPr>
            <w:tcW w:w="0" w:type="auto"/>
            <w:tcBorders>
              <w:top w:val="single" w:sz="4" w:space="0" w:color="auto"/>
              <w:bottom w:val="single" w:sz="4" w:space="0" w:color="auto"/>
            </w:tcBorders>
          </w:tcPr>
          <w:p w14:paraId="7AE1E66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30 340 </w:t>
            </w:r>
          </w:p>
        </w:tc>
        <w:tc>
          <w:tcPr>
            <w:tcW w:w="0" w:type="auto"/>
            <w:tcBorders>
              <w:top w:val="single" w:sz="4" w:space="0" w:color="auto"/>
              <w:bottom w:val="single" w:sz="4" w:space="0" w:color="auto"/>
            </w:tcBorders>
          </w:tcPr>
          <w:p w14:paraId="47515A0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33 975 </w:t>
            </w:r>
          </w:p>
        </w:tc>
      </w:tr>
      <w:tr w:rsidR="005C5766" w:rsidRPr="005C5766" w14:paraId="7ED8EAA2" w14:textId="77777777" w:rsidTr="00FD545E">
        <w:tc>
          <w:tcPr>
            <w:tcW w:w="0" w:type="auto"/>
            <w:vMerge w:val="restart"/>
            <w:tcBorders>
              <w:top w:val="single" w:sz="4" w:space="0" w:color="auto"/>
            </w:tcBorders>
            <w:vAlign w:val="center"/>
          </w:tcPr>
          <w:p w14:paraId="156F14E7"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57 to 58</w:t>
            </w:r>
          </w:p>
        </w:tc>
        <w:tc>
          <w:tcPr>
            <w:tcW w:w="0" w:type="auto"/>
            <w:tcBorders>
              <w:top w:val="single" w:sz="4" w:space="0" w:color="auto"/>
            </w:tcBorders>
          </w:tcPr>
          <w:p w14:paraId="6181B1B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478BA47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 </w:t>
            </w:r>
          </w:p>
        </w:tc>
        <w:tc>
          <w:tcPr>
            <w:tcW w:w="0" w:type="auto"/>
            <w:tcBorders>
              <w:top w:val="single" w:sz="4" w:space="0" w:color="auto"/>
            </w:tcBorders>
          </w:tcPr>
          <w:p w14:paraId="5331C4D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35 </w:t>
            </w:r>
          </w:p>
        </w:tc>
        <w:tc>
          <w:tcPr>
            <w:tcW w:w="0" w:type="auto"/>
            <w:tcBorders>
              <w:top w:val="single" w:sz="4" w:space="0" w:color="auto"/>
            </w:tcBorders>
          </w:tcPr>
          <w:p w14:paraId="37597B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 </w:t>
            </w:r>
          </w:p>
        </w:tc>
      </w:tr>
      <w:tr w:rsidR="005C5766" w:rsidRPr="005C5766" w14:paraId="2461DC96" w14:textId="77777777" w:rsidTr="00FD545E">
        <w:tc>
          <w:tcPr>
            <w:tcW w:w="0" w:type="auto"/>
            <w:vMerge/>
            <w:vAlign w:val="center"/>
          </w:tcPr>
          <w:p w14:paraId="62AE3A24"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50F9697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B50EEA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4 087 </w:t>
            </w:r>
          </w:p>
        </w:tc>
        <w:tc>
          <w:tcPr>
            <w:tcW w:w="0" w:type="auto"/>
            <w:tcBorders>
              <w:bottom w:val="single" w:sz="4" w:space="0" w:color="auto"/>
            </w:tcBorders>
          </w:tcPr>
          <w:p w14:paraId="3ADF408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32 255 </w:t>
            </w:r>
          </w:p>
        </w:tc>
        <w:tc>
          <w:tcPr>
            <w:tcW w:w="0" w:type="auto"/>
            <w:tcBorders>
              <w:bottom w:val="single" w:sz="4" w:space="0" w:color="auto"/>
            </w:tcBorders>
          </w:tcPr>
          <w:p w14:paraId="21BB2AB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36 342 </w:t>
            </w:r>
          </w:p>
        </w:tc>
      </w:tr>
      <w:tr w:rsidR="005C5766" w:rsidRPr="005C5766" w14:paraId="7D06963C" w14:textId="77777777" w:rsidTr="00FD545E">
        <w:tc>
          <w:tcPr>
            <w:tcW w:w="0" w:type="auto"/>
            <w:vMerge/>
            <w:tcBorders>
              <w:bottom w:val="single" w:sz="4" w:space="0" w:color="auto"/>
            </w:tcBorders>
            <w:vAlign w:val="center"/>
          </w:tcPr>
          <w:p w14:paraId="59582BE0"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269811D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2F1E47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4 102 </w:t>
            </w:r>
          </w:p>
        </w:tc>
        <w:tc>
          <w:tcPr>
            <w:tcW w:w="0" w:type="auto"/>
            <w:tcBorders>
              <w:top w:val="single" w:sz="4" w:space="0" w:color="auto"/>
              <w:bottom w:val="single" w:sz="4" w:space="0" w:color="auto"/>
            </w:tcBorders>
          </w:tcPr>
          <w:p w14:paraId="04D65DE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32 290 </w:t>
            </w:r>
          </w:p>
        </w:tc>
        <w:tc>
          <w:tcPr>
            <w:tcW w:w="0" w:type="auto"/>
            <w:tcBorders>
              <w:top w:val="single" w:sz="4" w:space="0" w:color="auto"/>
              <w:bottom w:val="single" w:sz="4" w:space="0" w:color="auto"/>
            </w:tcBorders>
          </w:tcPr>
          <w:p w14:paraId="2EDD5B5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36 392 </w:t>
            </w:r>
          </w:p>
        </w:tc>
      </w:tr>
      <w:tr w:rsidR="005C5766" w:rsidRPr="005C5766" w14:paraId="2209152D" w14:textId="77777777" w:rsidTr="00FD545E">
        <w:tc>
          <w:tcPr>
            <w:tcW w:w="0" w:type="auto"/>
            <w:vMerge w:val="restart"/>
            <w:tcBorders>
              <w:top w:val="single" w:sz="4" w:space="0" w:color="auto"/>
            </w:tcBorders>
            <w:vAlign w:val="center"/>
          </w:tcPr>
          <w:p w14:paraId="00BE7662"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59 to 60</w:t>
            </w:r>
          </w:p>
        </w:tc>
        <w:tc>
          <w:tcPr>
            <w:tcW w:w="0" w:type="auto"/>
            <w:tcBorders>
              <w:top w:val="single" w:sz="4" w:space="0" w:color="auto"/>
            </w:tcBorders>
          </w:tcPr>
          <w:p w14:paraId="25D0476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424EE31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w:t>
            </w:r>
          </w:p>
        </w:tc>
        <w:tc>
          <w:tcPr>
            <w:tcW w:w="0" w:type="auto"/>
            <w:tcBorders>
              <w:top w:val="single" w:sz="4" w:space="0" w:color="auto"/>
            </w:tcBorders>
          </w:tcPr>
          <w:p w14:paraId="676A33E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41 </w:t>
            </w:r>
          </w:p>
        </w:tc>
        <w:tc>
          <w:tcPr>
            <w:tcW w:w="0" w:type="auto"/>
            <w:tcBorders>
              <w:top w:val="single" w:sz="4" w:space="0" w:color="auto"/>
            </w:tcBorders>
          </w:tcPr>
          <w:p w14:paraId="7055AE3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70 </w:t>
            </w:r>
          </w:p>
        </w:tc>
      </w:tr>
      <w:tr w:rsidR="005C5766" w:rsidRPr="005C5766" w14:paraId="117859BB" w14:textId="77777777" w:rsidTr="00FD545E">
        <w:tc>
          <w:tcPr>
            <w:tcW w:w="0" w:type="auto"/>
            <w:vMerge/>
            <w:vAlign w:val="center"/>
          </w:tcPr>
          <w:p w14:paraId="517E24CE"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F56DB4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227614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4 954 </w:t>
            </w:r>
          </w:p>
        </w:tc>
        <w:tc>
          <w:tcPr>
            <w:tcW w:w="0" w:type="auto"/>
            <w:tcBorders>
              <w:bottom w:val="single" w:sz="4" w:space="0" w:color="auto"/>
            </w:tcBorders>
          </w:tcPr>
          <w:p w14:paraId="6BCCA27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39 065 </w:t>
            </w:r>
          </w:p>
        </w:tc>
        <w:tc>
          <w:tcPr>
            <w:tcW w:w="0" w:type="auto"/>
            <w:tcBorders>
              <w:bottom w:val="single" w:sz="4" w:space="0" w:color="auto"/>
            </w:tcBorders>
          </w:tcPr>
          <w:p w14:paraId="24815A7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44 019 </w:t>
            </w:r>
          </w:p>
        </w:tc>
      </w:tr>
      <w:tr w:rsidR="005C5766" w:rsidRPr="005C5766" w14:paraId="346867A6" w14:textId="77777777" w:rsidTr="00FD545E">
        <w:tc>
          <w:tcPr>
            <w:tcW w:w="0" w:type="auto"/>
            <w:vMerge/>
            <w:tcBorders>
              <w:bottom w:val="single" w:sz="4" w:space="0" w:color="auto"/>
            </w:tcBorders>
            <w:vAlign w:val="center"/>
          </w:tcPr>
          <w:p w14:paraId="51170DE2"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C7C84B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4FFC7D1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4 983 </w:t>
            </w:r>
          </w:p>
        </w:tc>
        <w:tc>
          <w:tcPr>
            <w:tcW w:w="0" w:type="auto"/>
            <w:tcBorders>
              <w:top w:val="single" w:sz="4" w:space="0" w:color="auto"/>
              <w:bottom w:val="single" w:sz="4" w:space="0" w:color="auto"/>
            </w:tcBorders>
          </w:tcPr>
          <w:p w14:paraId="24575A6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39 106 </w:t>
            </w:r>
          </w:p>
        </w:tc>
        <w:tc>
          <w:tcPr>
            <w:tcW w:w="0" w:type="auto"/>
            <w:tcBorders>
              <w:top w:val="single" w:sz="4" w:space="0" w:color="auto"/>
              <w:bottom w:val="single" w:sz="4" w:space="0" w:color="auto"/>
            </w:tcBorders>
          </w:tcPr>
          <w:p w14:paraId="46332D9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44 089 </w:t>
            </w:r>
          </w:p>
        </w:tc>
      </w:tr>
      <w:tr w:rsidR="005C5766" w:rsidRPr="005C5766" w14:paraId="7EA8015D" w14:textId="77777777" w:rsidTr="00FD545E">
        <w:tc>
          <w:tcPr>
            <w:tcW w:w="0" w:type="auto"/>
            <w:vMerge w:val="restart"/>
            <w:tcBorders>
              <w:top w:val="single" w:sz="4" w:space="0" w:color="auto"/>
            </w:tcBorders>
            <w:vAlign w:val="center"/>
          </w:tcPr>
          <w:p w14:paraId="245D1FD3"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61 to 62</w:t>
            </w:r>
          </w:p>
        </w:tc>
        <w:tc>
          <w:tcPr>
            <w:tcW w:w="0" w:type="auto"/>
            <w:tcBorders>
              <w:top w:val="single" w:sz="4" w:space="0" w:color="auto"/>
            </w:tcBorders>
          </w:tcPr>
          <w:p w14:paraId="239AB74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0176A9B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 </w:t>
            </w:r>
          </w:p>
        </w:tc>
        <w:tc>
          <w:tcPr>
            <w:tcW w:w="0" w:type="auto"/>
            <w:tcBorders>
              <w:top w:val="single" w:sz="4" w:space="0" w:color="auto"/>
            </w:tcBorders>
          </w:tcPr>
          <w:p w14:paraId="40589EE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37 </w:t>
            </w:r>
          </w:p>
        </w:tc>
        <w:tc>
          <w:tcPr>
            <w:tcW w:w="0" w:type="auto"/>
            <w:tcBorders>
              <w:top w:val="single" w:sz="4" w:space="0" w:color="auto"/>
            </w:tcBorders>
          </w:tcPr>
          <w:p w14:paraId="22D5C9B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w:t>
            </w:r>
          </w:p>
        </w:tc>
      </w:tr>
      <w:tr w:rsidR="005C5766" w:rsidRPr="005C5766" w14:paraId="3EB1E20B" w14:textId="77777777" w:rsidTr="00FD545E">
        <w:tc>
          <w:tcPr>
            <w:tcW w:w="0" w:type="auto"/>
            <w:vMerge/>
            <w:vAlign w:val="center"/>
          </w:tcPr>
          <w:p w14:paraId="0E493A1C"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2A46F84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FAE6BF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5 891 </w:t>
            </w:r>
          </w:p>
        </w:tc>
        <w:tc>
          <w:tcPr>
            <w:tcW w:w="0" w:type="auto"/>
            <w:tcBorders>
              <w:bottom w:val="single" w:sz="4" w:space="0" w:color="auto"/>
            </w:tcBorders>
          </w:tcPr>
          <w:p w14:paraId="616FDB5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45 108 </w:t>
            </w:r>
          </w:p>
        </w:tc>
        <w:tc>
          <w:tcPr>
            <w:tcW w:w="0" w:type="auto"/>
            <w:tcBorders>
              <w:bottom w:val="single" w:sz="4" w:space="0" w:color="auto"/>
            </w:tcBorders>
          </w:tcPr>
          <w:p w14:paraId="1B3E438B"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50 999 </w:t>
            </w:r>
          </w:p>
        </w:tc>
      </w:tr>
      <w:tr w:rsidR="005C5766" w:rsidRPr="005C5766" w14:paraId="4A0BF348" w14:textId="77777777" w:rsidTr="00FD545E">
        <w:tc>
          <w:tcPr>
            <w:tcW w:w="0" w:type="auto"/>
            <w:vMerge/>
            <w:tcBorders>
              <w:bottom w:val="single" w:sz="4" w:space="0" w:color="auto"/>
            </w:tcBorders>
            <w:vAlign w:val="center"/>
          </w:tcPr>
          <w:p w14:paraId="4939A2D4"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32868E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04CF6C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5 905 </w:t>
            </w:r>
          </w:p>
        </w:tc>
        <w:tc>
          <w:tcPr>
            <w:tcW w:w="0" w:type="auto"/>
            <w:tcBorders>
              <w:top w:val="single" w:sz="4" w:space="0" w:color="auto"/>
              <w:bottom w:val="single" w:sz="4" w:space="0" w:color="auto"/>
            </w:tcBorders>
          </w:tcPr>
          <w:p w14:paraId="23A4051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45 145 </w:t>
            </w:r>
          </w:p>
        </w:tc>
        <w:tc>
          <w:tcPr>
            <w:tcW w:w="0" w:type="auto"/>
            <w:tcBorders>
              <w:top w:val="single" w:sz="4" w:space="0" w:color="auto"/>
              <w:bottom w:val="single" w:sz="4" w:space="0" w:color="auto"/>
            </w:tcBorders>
          </w:tcPr>
          <w:p w14:paraId="6664F4B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51 050 </w:t>
            </w:r>
          </w:p>
        </w:tc>
      </w:tr>
      <w:tr w:rsidR="005C5766" w:rsidRPr="005C5766" w14:paraId="53D3CD02" w14:textId="77777777" w:rsidTr="00FD545E">
        <w:tc>
          <w:tcPr>
            <w:tcW w:w="0" w:type="auto"/>
            <w:vMerge w:val="restart"/>
            <w:tcBorders>
              <w:top w:val="single" w:sz="4" w:space="0" w:color="auto"/>
            </w:tcBorders>
            <w:vAlign w:val="center"/>
          </w:tcPr>
          <w:p w14:paraId="4780E7D9"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63 to 64</w:t>
            </w:r>
          </w:p>
        </w:tc>
        <w:tc>
          <w:tcPr>
            <w:tcW w:w="0" w:type="auto"/>
            <w:tcBorders>
              <w:top w:val="single" w:sz="4" w:space="0" w:color="auto"/>
            </w:tcBorders>
          </w:tcPr>
          <w:p w14:paraId="374B4FB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5F3EF2A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 </w:t>
            </w:r>
          </w:p>
        </w:tc>
        <w:tc>
          <w:tcPr>
            <w:tcW w:w="0" w:type="auto"/>
            <w:tcBorders>
              <w:top w:val="single" w:sz="4" w:space="0" w:color="auto"/>
            </w:tcBorders>
          </w:tcPr>
          <w:p w14:paraId="0CF0E21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55 </w:t>
            </w:r>
          </w:p>
        </w:tc>
        <w:tc>
          <w:tcPr>
            <w:tcW w:w="0" w:type="auto"/>
            <w:tcBorders>
              <w:top w:val="single" w:sz="4" w:space="0" w:color="auto"/>
            </w:tcBorders>
          </w:tcPr>
          <w:p w14:paraId="101D6C6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84 </w:t>
            </w:r>
          </w:p>
        </w:tc>
      </w:tr>
      <w:tr w:rsidR="005C5766" w:rsidRPr="005C5766" w14:paraId="216A904A" w14:textId="77777777" w:rsidTr="00FD545E">
        <w:tc>
          <w:tcPr>
            <w:tcW w:w="0" w:type="auto"/>
            <w:vMerge/>
            <w:vAlign w:val="center"/>
          </w:tcPr>
          <w:p w14:paraId="7F6CA4A8"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05F5C68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0CF037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5 645 </w:t>
            </w:r>
          </w:p>
        </w:tc>
        <w:tc>
          <w:tcPr>
            <w:tcW w:w="0" w:type="auto"/>
            <w:tcBorders>
              <w:bottom w:val="single" w:sz="4" w:space="0" w:color="auto"/>
            </w:tcBorders>
          </w:tcPr>
          <w:p w14:paraId="60C3AEF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39 753 </w:t>
            </w:r>
          </w:p>
        </w:tc>
        <w:tc>
          <w:tcPr>
            <w:tcW w:w="0" w:type="auto"/>
            <w:tcBorders>
              <w:bottom w:val="single" w:sz="4" w:space="0" w:color="auto"/>
            </w:tcBorders>
          </w:tcPr>
          <w:p w14:paraId="4E1BF3F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45 398 </w:t>
            </w:r>
          </w:p>
        </w:tc>
      </w:tr>
      <w:tr w:rsidR="005C5766" w:rsidRPr="005C5766" w14:paraId="5B70C8D5" w14:textId="77777777" w:rsidTr="00FD545E">
        <w:tc>
          <w:tcPr>
            <w:tcW w:w="0" w:type="auto"/>
            <w:vMerge/>
            <w:tcBorders>
              <w:bottom w:val="single" w:sz="4" w:space="0" w:color="auto"/>
            </w:tcBorders>
            <w:vAlign w:val="center"/>
          </w:tcPr>
          <w:p w14:paraId="102E26A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58D77E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2F3D012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5 674 </w:t>
            </w:r>
          </w:p>
        </w:tc>
        <w:tc>
          <w:tcPr>
            <w:tcW w:w="0" w:type="auto"/>
            <w:tcBorders>
              <w:top w:val="single" w:sz="4" w:space="0" w:color="auto"/>
              <w:bottom w:val="single" w:sz="4" w:space="0" w:color="auto"/>
            </w:tcBorders>
          </w:tcPr>
          <w:p w14:paraId="526300A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39 808 </w:t>
            </w:r>
          </w:p>
        </w:tc>
        <w:tc>
          <w:tcPr>
            <w:tcW w:w="0" w:type="auto"/>
            <w:tcBorders>
              <w:top w:val="single" w:sz="4" w:space="0" w:color="auto"/>
              <w:bottom w:val="single" w:sz="4" w:space="0" w:color="auto"/>
            </w:tcBorders>
          </w:tcPr>
          <w:p w14:paraId="3B1CD05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45 482 </w:t>
            </w:r>
          </w:p>
        </w:tc>
      </w:tr>
      <w:tr w:rsidR="005C5766" w:rsidRPr="005C5766" w14:paraId="5A628E6B" w14:textId="77777777" w:rsidTr="00FD545E">
        <w:tc>
          <w:tcPr>
            <w:tcW w:w="0" w:type="auto"/>
            <w:vMerge w:val="restart"/>
            <w:tcBorders>
              <w:top w:val="single" w:sz="4" w:space="0" w:color="auto"/>
            </w:tcBorders>
            <w:vAlign w:val="center"/>
          </w:tcPr>
          <w:p w14:paraId="10D57490"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65 to 66</w:t>
            </w:r>
          </w:p>
        </w:tc>
        <w:tc>
          <w:tcPr>
            <w:tcW w:w="0" w:type="auto"/>
            <w:tcBorders>
              <w:top w:val="single" w:sz="4" w:space="0" w:color="auto"/>
            </w:tcBorders>
          </w:tcPr>
          <w:p w14:paraId="67E5825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6AC62F2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17 </w:t>
            </w:r>
          </w:p>
        </w:tc>
        <w:tc>
          <w:tcPr>
            <w:tcW w:w="0" w:type="auto"/>
            <w:tcBorders>
              <w:top w:val="single" w:sz="4" w:space="0" w:color="auto"/>
            </w:tcBorders>
          </w:tcPr>
          <w:p w14:paraId="500AD19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37 </w:t>
            </w:r>
          </w:p>
        </w:tc>
        <w:tc>
          <w:tcPr>
            <w:tcW w:w="0" w:type="auto"/>
            <w:tcBorders>
              <w:top w:val="single" w:sz="4" w:space="0" w:color="auto"/>
            </w:tcBorders>
          </w:tcPr>
          <w:p w14:paraId="4A1673B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54 </w:t>
            </w:r>
          </w:p>
        </w:tc>
      </w:tr>
      <w:tr w:rsidR="005C5766" w:rsidRPr="005C5766" w14:paraId="40C2A96C" w14:textId="77777777" w:rsidTr="00FD545E">
        <w:tc>
          <w:tcPr>
            <w:tcW w:w="0" w:type="auto"/>
            <w:vMerge/>
            <w:vAlign w:val="center"/>
          </w:tcPr>
          <w:p w14:paraId="11FE95A3"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EBF3DD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9B55B92"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5 496 </w:t>
            </w:r>
          </w:p>
        </w:tc>
        <w:tc>
          <w:tcPr>
            <w:tcW w:w="0" w:type="auto"/>
            <w:tcBorders>
              <w:bottom w:val="single" w:sz="4" w:space="0" w:color="auto"/>
            </w:tcBorders>
          </w:tcPr>
          <w:p w14:paraId="7D86B57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36 521 </w:t>
            </w:r>
          </w:p>
        </w:tc>
        <w:tc>
          <w:tcPr>
            <w:tcW w:w="0" w:type="auto"/>
            <w:tcBorders>
              <w:bottom w:val="single" w:sz="4" w:space="0" w:color="auto"/>
            </w:tcBorders>
          </w:tcPr>
          <w:p w14:paraId="33EDB19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42 017 </w:t>
            </w:r>
          </w:p>
        </w:tc>
      </w:tr>
      <w:tr w:rsidR="005C5766" w:rsidRPr="005C5766" w14:paraId="1BD3F5B2" w14:textId="77777777" w:rsidTr="00FD545E">
        <w:tc>
          <w:tcPr>
            <w:tcW w:w="0" w:type="auto"/>
            <w:vMerge/>
            <w:tcBorders>
              <w:bottom w:val="single" w:sz="4" w:space="0" w:color="auto"/>
            </w:tcBorders>
            <w:vAlign w:val="center"/>
          </w:tcPr>
          <w:p w14:paraId="06EA7D9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CE0A5CD"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145A02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5 513 </w:t>
            </w:r>
          </w:p>
        </w:tc>
        <w:tc>
          <w:tcPr>
            <w:tcW w:w="0" w:type="auto"/>
            <w:tcBorders>
              <w:top w:val="single" w:sz="4" w:space="0" w:color="auto"/>
              <w:bottom w:val="single" w:sz="4" w:space="0" w:color="auto"/>
            </w:tcBorders>
          </w:tcPr>
          <w:p w14:paraId="671E13F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36 558 </w:t>
            </w:r>
          </w:p>
        </w:tc>
        <w:tc>
          <w:tcPr>
            <w:tcW w:w="0" w:type="auto"/>
            <w:tcBorders>
              <w:top w:val="single" w:sz="4" w:space="0" w:color="auto"/>
              <w:bottom w:val="single" w:sz="4" w:space="0" w:color="auto"/>
            </w:tcBorders>
          </w:tcPr>
          <w:p w14:paraId="07EFF69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42 071 </w:t>
            </w:r>
          </w:p>
        </w:tc>
      </w:tr>
      <w:tr w:rsidR="005C5766" w:rsidRPr="005C5766" w14:paraId="6EB2B74B" w14:textId="77777777" w:rsidTr="00FD545E">
        <w:tc>
          <w:tcPr>
            <w:tcW w:w="0" w:type="auto"/>
            <w:vMerge w:val="restart"/>
            <w:tcBorders>
              <w:top w:val="single" w:sz="4" w:space="0" w:color="auto"/>
            </w:tcBorders>
            <w:vAlign w:val="center"/>
          </w:tcPr>
          <w:p w14:paraId="2D85644A"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67 to 73</w:t>
            </w:r>
          </w:p>
        </w:tc>
        <w:tc>
          <w:tcPr>
            <w:tcW w:w="0" w:type="auto"/>
            <w:tcBorders>
              <w:top w:val="single" w:sz="4" w:space="0" w:color="auto"/>
            </w:tcBorders>
          </w:tcPr>
          <w:p w14:paraId="71652E51"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51AEC58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 </w:t>
            </w:r>
          </w:p>
        </w:tc>
        <w:tc>
          <w:tcPr>
            <w:tcW w:w="0" w:type="auto"/>
            <w:tcBorders>
              <w:top w:val="single" w:sz="4" w:space="0" w:color="auto"/>
            </w:tcBorders>
          </w:tcPr>
          <w:p w14:paraId="38DD69E5"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46 </w:t>
            </w:r>
          </w:p>
        </w:tc>
        <w:tc>
          <w:tcPr>
            <w:tcW w:w="0" w:type="auto"/>
            <w:tcBorders>
              <w:top w:val="single" w:sz="4" w:space="0" w:color="auto"/>
            </w:tcBorders>
          </w:tcPr>
          <w:p w14:paraId="21344E7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68 </w:t>
            </w:r>
          </w:p>
        </w:tc>
      </w:tr>
      <w:tr w:rsidR="005C5766" w:rsidRPr="005C5766" w14:paraId="3830F175" w14:textId="77777777" w:rsidTr="00FD545E">
        <w:tc>
          <w:tcPr>
            <w:tcW w:w="0" w:type="auto"/>
            <w:vMerge/>
            <w:vAlign w:val="center"/>
          </w:tcPr>
          <w:p w14:paraId="592E9B73"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C0E777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20B327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7 794 </w:t>
            </w:r>
          </w:p>
        </w:tc>
        <w:tc>
          <w:tcPr>
            <w:tcW w:w="0" w:type="auto"/>
            <w:tcBorders>
              <w:bottom w:val="single" w:sz="4" w:space="0" w:color="auto"/>
            </w:tcBorders>
          </w:tcPr>
          <w:p w14:paraId="029C6F8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45 482 </w:t>
            </w:r>
          </w:p>
        </w:tc>
        <w:tc>
          <w:tcPr>
            <w:tcW w:w="0" w:type="auto"/>
            <w:tcBorders>
              <w:bottom w:val="single" w:sz="4" w:space="0" w:color="auto"/>
            </w:tcBorders>
          </w:tcPr>
          <w:p w14:paraId="466F5587"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53 276 </w:t>
            </w:r>
          </w:p>
        </w:tc>
      </w:tr>
      <w:tr w:rsidR="005C5766" w:rsidRPr="005C5766" w14:paraId="43BFE9A6" w14:textId="77777777" w:rsidTr="00FD545E">
        <w:tc>
          <w:tcPr>
            <w:tcW w:w="0" w:type="auto"/>
            <w:vMerge/>
            <w:tcBorders>
              <w:bottom w:val="single" w:sz="4" w:space="0" w:color="auto"/>
            </w:tcBorders>
            <w:vAlign w:val="center"/>
          </w:tcPr>
          <w:p w14:paraId="48ABEA66"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64C1D2E"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108242F"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7 816 </w:t>
            </w:r>
          </w:p>
        </w:tc>
        <w:tc>
          <w:tcPr>
            <w:tcW w:w="0" w:type="auto"/>
            <w:tcBorders>
              <w:top w:val="single" w:sz="4" w:space="0" w:color="auto"/>
              <w:bottom w:val="single" w:sz="4" w:space="0" w:color="auto"/>
            </w:tcBorders>
          </w:tcPr>
          <w:p w14:paraId="2060FAF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45 528 </w:t>
            </w:r>
          </w:p>
        </w:tc>
        <w:tc>
          <w:tcPr>
            <w:tcW w:w="0" w:type="auto"/>
            <w:tcBorders>
              <w:top w:val="single" w:sz="4" w:space="0" w:color="auto"/>
              <w:bottom w:val="single" w:sz="4" w:space="0" w:color="auto"/>
            </w:tcBorders>
          </w:tcPr>
          <w:p w14:paraId="43879730"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53 344 </w:t>
            </w:r>
          </w:p>
        </w:tc>
      </w:tr>
      <w:tr w:rsidR="005C5766" w:rsidRPr="005C5766" w14:paraId="0E32FC22" w14:textId="77777777" w:rsidTr="00FD545E">
        <w:tc>
          <w:tcPr>
            <w:tcW w:w="0" w:type="auto"/>
            <w:vMerge w:val="restart"/>
            <w:tcBorders>
              <w:top w:val="single" w:sz="4" w:space="0" w:color="auto"/>
            </w:tcBorders>
            <w:vAlign w:val="center"/>
          </w:tcPr>
          <w:p w14:paraId="34735DA5" w14:textId="77777777" w:rsidR="005E1579" w:rsidRPr="005C5766" w:rsidRDefault="005E1579" w:rsidP="00FD545E">
            <w:pPr>
              <w:rPr>
                <w:rFonts w:ascii="Arial" w:hAnsi="Arial" w:cs="Arial"/>
                <w:color w:val="000000" w:themeColor="text1"/>
                <w:sz w:val="16"/>
                <w:szCs w:val="16"/>
              </w:rPr>
            </w:pPr>
            <w:r w:rsidRPr="005C5766">
              <w:rPr>
                <w:rFonts w:ascii="Arial" w:hAnsi="Arial" w:cs="Arial"/>
                <w:color w:val="000000" w:themeColor="text1"/>
                <w:sz w:val="16"/>
                <w:szCs w:val="16"/>
              </w:rPr>
              <w:t>OVERALL</w:t>
            </w:r>
          </w:p>
        </w:tc>
        <w:tc>
          <w:tcPr>
            <w:tcW w:w="0" w:type="auto"/>
            <w:tcBorders>
              <w:top w:val="single" w:sz="4" w:space="0" w:color="auto"/>
            </w:tcBorders>
          </w:tcPr>
          <w:p w14:paraId="48DC62B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0" w:type="auto"/>
            <w:tcBorders>
              <w:top w:val="single" w:sz="4" w:space="0" w:color="auto"/>
            </w:tcBorders>
          </w:tcPr>
          <w:p w14:paraId="49C34C1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285 </w:t>
            </w:r>
          </w:p>
        </w:tc>
        <w:tc>
          <w:tcPr>
            <w:tcW w:w="0" w:type="auto"/>
            <w:tcBorders>
              <w:top w:val="single" w:sz="4" w:space="0" w:color="auto"/>
            </w:tcBorders>
          </w:tcPr>
          <w:p w14:paraId="644BBB4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488 </w:t>
            </w:r>
          </w:p>
        </w:tc>
        <w:tc>
          <w:tcPr>
            <w:tcW w:w="0" w:type="auto"/>
            <w:tcBorders>
              <w:top w:val="single" w:sz="4" w:space="0" w:color="auto"/>
            </w:tcBorders>
          </w:tcPr>
          <w:p w14:paraId="485C0B8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773 </w:t>
            </w:r>
          </w:p>
        </w:tc>
      </w:tr>
      <w:tr w:rsidR="005C5766" w:rsidRPr="005C5766" w14:paraId="12AFA85B" w14:textId="77777777" w:rsidTr="00FD545E">
        <w:tc>
          <w:tcPr>
            <w:tcW w:w="0" w:type="auto"/>
            <w:vMerge/>
          </w:tcPr>
          <w:p w14:paraId="54FF5FC5" w14:textId="77777777" w:rsidR="005E1579" w:rsidRPr="005C5766" w:rsidRDefault="005E1579" w:rsidP="00FD545E">
            <w:pPr>
              <w:rPr>
                <w:rFonts w:ascii="Arial" w:hAnsi="Arial" w:cs="Arial"/>
                <w:color w:val="000000" w:themeColor="text1"/>
                <w:sz w:val="16"/>
                <w:szCs w:val="16"/>
              </w:rPr>
            </w:pPr>
          </w:p>
        </w:tc>
        <w:tc>
          <w:tcPr>
            <w:tcW w:w="0" w:type="auto"/>
            <w:tcBorders>
              <w:bottom w:val="single" w:sz="4" w:space="0" w:color="auto"/>
            </w:tcBorders>
          </w:tcPr>
          <w:p w14:paraId="6409E3FA"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A7BDEB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53 235 </w:t>
            </w:r>
          </w:p>
        </w:tc>
        <w:tc>
          <w:tcPr>
            <w:tcW w:w="0" w:type="auto"/>
            <w:tcBorders>
              <w:bottom w:val="single" w:sz="4" w:space="0" w:color="auto"/>
            </w:tcBorders>
          </w:tcPr>
          <w:p w14:paraId="2D1CC83C"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444 748 </w:t>
            </w:r>
          </w:p>
        </w:tc>
        <w:tc>
          <w:tcPr>
            <w:tcW w:w="0" w:type="auto"/>
            <w:tcBorders>
              <w:bottom w:val="single" w:sz="4" w:space="0" w:color="auto"/>
            </w:tcBorders>
          </w:tcPr>
          <w:p w14:paraId="443A7BE4"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497 983 </w:t>
            </w:r>
          </w:p>
        </w:tc>
      </w:tr>
      <w:tr w:rsidR="005E1579" w:rsidRPr="005C5766" w14:paraId="4A28CD1A" w14:textId="77777777" w:rsidTr="00FD545E">
        <w:tc>
          <w:tcPr>
            <w:tcW w:w="0" w:type="auto"/>
            <w:vMerge/>
            <w:tcBorders>
              <w:bottom w:val="single" w:sz="4" w:space="0" w:color="auto"/>
            </w:tcBorders>
          </w:tcPr>
          <w:p w14:paraId="77DA6C51" w14:textId="77777777" w:rsidR="005E1579" w:rsidRPr="005C5766" w:rsidRDefault="005E1579"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17A67A6"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FE70779"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53 520 </w:t>
            </w:r>
          </w:p>
        </w:tc>
        <w:tc>
          <w:tcPr>
            <w:tcW w:w="0" w:type="auto"/>
            <w:tcBorders>
              <w:top w:val="single" w:sz="4" w:space="0" w:color="auto"/>
              <w:bottom w:val="single" w:sz="4" w:space="0" w:color="auto"/>
            </w:tcBorders>
          </w:tcPr>
          <w:p w14:paraId="7D168153"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445 236 </w:t>
            </w:r>
          </w:p>
        </w:tc>
        <w:tc>
          <w:tcPr>
            <w:tcW w:w="0" w:type="auto"/>
            <w:tcBorders>
              <w:top w:val="single" w:sz="4" w:space="0" w:color="auto"/>
              <w:bottom w:val="single" w:sz="4" w:space="0" w:color="auto"/>
            </w:tcBorders>
          </w:tcPr>
          <w:p w14:paraId="636C3B38" w14:textId="77777777" w:rsidR="005E1579" w:rsidRPr="005C5766" w:rsidRDefault="005E1579"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498 756 </w:t>
            </w:r>
          </w:p>
        </w:tc>
      </w:tr>
    </w:tbl>
    <w:p w14:paraId="07FC8DA7" w14:textId="77777777" w:rsidR="005E1579" w:rsidRPr="005C5766" w:rsidRDefault="005E1579" w:rsidP="00D61E12">
      <w:pPr>
        <w:spacing w:line="360" w:lineRule="auto"/>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36"/>
        <w:gridCol w:w="1354"/>
        <w:gridCol w:w="1515"/>
        <w:gridCol w:w="1515"/>
      </w:tblGrid>
      <w:tr w:rsidR="005C5766" w:rsidRPr="005C5766" w14:paraId="5FC6BFF7" w14:textId="77777777" w:rsidTr="00FD545E">
        <w:tc>
          <w:tcPr>
            <w:tcW w:w="0" w:type="auto"/>
            <w:gridSpan w:val="5"/>
            <w:tcBorders>
              <w:bottom w:val="single" w:sz="4" w:space="0" w:color="auto"/>
            </w:tcBorders>
          </w:tcPr>
          <w:p w14:paraId="06AE1776" w14:textId="6FC9B6BF" w:rsidR="00FE363D" w:rsidRPr="005C5766" w:rsidRDefault="00FE363D" w:rsidP="00FE363D">
            <w:pPr>
              <w:rPr>
                <w:rFonts w:ascii="Arial" w:hAnsi="Arial" w:cs="Arial"/>
                <w:b/>
                <w:bCs/>
                <w:color w:val="000000" w:themeColor="text1"/>
              </w:rPr>
            </w:pPr>
            <w:r w:rsidRPr="005C5766">
              <w:rPr>
                <w:rFonts w:ascii="Arial" w:hAnsi="Arial" w:cs="Arial"/>
                <w:b/>
                <w:bCs/>
                <w:color w:val="000000" w:themeColor="text1"/>
              </w:rPr>
              <w:t xml:space="preserve">Table: </w:t>
            </w:r>
            <w:r w:rsidRPr="005C5766">
              <w:rPr>
                <w:rFonts w:ascii="Arial" w:hAnsi="Arial" w:cs="Arial"/>
                <w:color w:val="000000" w:themeColor="text1"/>
              </w:rPr>
              <w:t>Data underlying Figure2 for people with severe mental illness vs non-SMI</w:t>
            </w:r>
          </w:p>
        </w:tc>
      </w:tr>
      <w:tr w:rsidR="005C5766" w:rsidRPr="005C5766" w14:paraId="52A14B3F" w14:textId="77777777" w:rsidTr="00FD545E">
        <w:tc>
          <w:tcPr>
            <w:tcW w:w="0" w:type="auto"/>
            <w:tcBorders>
              <w:top w:val="single" w:sz="4" w:space="0" w:color="auto"/>
              <w:bottom w:val="single" w:sz="4" w:space="0" w:color="auto"/>
            </w:tcBorders>
          </w:tcPr>
          <w:p w14:paraId="66BF461D" w14:textId="77777777" w:rsidR="00FE363D" w:rsidRPr="005C5766" w:rsidRDefault="00FE363D" w:rsidP="00FD545E">
            <w:pPr>
              <w:rPr>
                <w:rFonts w:ascii="Arial" w:hAnsi="Arial" w:cs="Arial"/>
                <w:b/>
                <w:bCs/>
                <w:color w:val="000000" w:themeColor="text1"/>
                <w:sz w:val="16"/>
                <w:szCs w:val="16"/>
              </w:rPr>
            </w:pPr>
            <w:r w:rsidRPr="005C5766">
              <w:rPr>
                <w:rFonts w:ascii="Arial" w:hAnsi="Arial" w:cs="Arial"/>
                <w:b/>
                <w:bCs/>
                <w:color w:val="000000" w:themeColor="text1"/>
                <w:sz w:val="16"/>
                <w:szCs w:val="16"/>
              </w:rPr>
              <w:t>Age group</w:t>
            </w:r>
          </w:p>
        </w:tc>
        <w:tc>
          <w:tcPr>
            <w:tcW w:w="0" w:type="auto"/>
            <w:tcBorders>
              <w:top w:val="single" w:sz="4" w:space="0" w:color="auto"/>
              <w:bottom w:val="single" w:sz="4" w:space="0" w:color="auto"/>
            </w:tcBorders>
          </w:tcPr>
          <w:p w14:paraId="52F1A924" w14:textId="77777777" w:rsidR="00FE363D" w:rsidRPr="005C5766" w:rsidRDefault="00FE363D"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SMI status</w:t>
            </w:r>
          </w:p>
        </w:tc>
        <w:tc>
          <w:tcPr>
            <w:tcW w:w="0" w:type="auto"/>
            <w:tcBorders>
              <w:top w:val="single" w:sz="4" w:space="0" w:color="auto"/>
              <w:bottom w:val="single" w:sz="4" w:space="0" w:color="auto"/>
            </w:tcBorders>
          </w:tcPr>
          <w:p w14:paraId="1BF2A56B" w14:textId="77777777" w:rsidR="00FE363D" w:rsidRPr="005C5766" w:rsidRDefault="00FE363D"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Frail</w:t>
            </w:r>
          </w:p>
        </w:tc>
        <w:tc>
          <w:tcPr>
            <w:tcW w:w="0" w:type="auto"/>
            <w:tcBorders>
              <w:top w:val="single" w:sz="4" w:space="0" w:color="auto"/>
              <w:bottom w:val="single" w:sz="4" w:space="0" w:color="auto"/>
            </w:tcBorders>
          </w:tcPr>
          <w:p w14:paraId="46C0BD75" w14:textId="77777777" w:rsidR="00FE363D" w:rsidRPr="005C5766" w:rsidRDefault="00FE363D"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Not frail</w:t>
            </w:r>
          </w:p>
        </w:tc>
        <w:tc>
          <w:tcPr>
            <w:tcW w:w="0" w:type="auto"/>
            <w:tcBorders>
              <w:top w:val="single" w:sz="4" w:space="0" w:color="auto"/>
              <w:bottom w:val="single" w:sz="4" w:space="0" w:color="auto"/>
            </w:tcBorders>
          </w:tcPr>
          <w:p w14:paraId="6B310532" w14:textId="77777777" w:rsidR="00FE363D" w:rsidRPr="005C5766" w:rsidRDefault="00FE363D" w:rsidP="00FD545E">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TOTAL</w:t>
            </w:r>
          </w:p>
        </w:tc>
      </w:tr>
      <w:tr w:rsidR="005C5766" w:rsidRPr="005C5766" w14:paraId="0070E002" w14:textId="77777777" w:rsidTr="00FD545E">
        <w:tc>
          <w:tcPr>
            <w:tcW w:w="0" w:type="auto"/>
            <w:vMerge w:val="restart"/>
            <w:tcBorders>
              <w:top w:val="single" w:sz="4" w:space="0" w:color="auto"/>
            </w:tcBorders>
            <w:vAlign w:val="center"/>
          </w:tcPr>
          <w:p w14:paraId="10D081F0"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37 to 42</w:t>
            </w:r>
          </w:p>
        </w:tc>
        <w:tc>
          <w:tcPr>
            <w:tcW w:w="0" w:type="auto"/>
            <w:tcBorders>
              <w:top w:val="single" w:sz="4" w:space="0" w:color="auto"/>
            </w:tcBorders>
          </w:tcPr>
          <w:p w14:paraId="2A1583B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1669FD4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 </w:t>
            </w:r>
          </w:p>
        </w:tc>
        <w:tc>
          <w:tcPr>
            <w:tcW w:w="0" w:type="auto"/>
            <w:tcBorders>
              <w:top w:val="single" w:sz="4" w:space="0" w:color="auto"/>
            </w:tcBorders>
          </w:tcPr>
          <w:p w14:paraId="7B26A72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102 </w:t>
            </w:r>
          </w:p>
        </w:tc>
        <w:tc>
          <w:tcPr>
            <w:tcW w:w="0" w:type="auto"/>
            <w:tcBorders>
              <w:top w:val="single" w:sz="4" w:space="0" w:color="auto"/>
            </w:tcBorders>
          </w:tcPr>
          <w:p w14:paraId="14E7172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158 </w:t>
            </w:r>
          </w:p>
        </w:tc>
      </w:tr>
      <w:tr w:rsidR="005C5766" w:rsidRPr="005C5766" w14:paraId="3D060E75" w14:textId="77777777" w:rsidTr="00FD545E">
        <w:tc>
          <w:tcPr>
            <w:tcW w:w="0" w:type="auto"/>
            <w:vMerge/>
            <w:vAlign w:val="center"/>
          </w:tcPr>
          <w:p w14:paraId="054E6B38"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2C74098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A9F531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1,777 </w:t>
            </w:r>
          </w:p>
        </w:tc>
        <w:tc>
          <w:tcPr>
            <w:tcW w:w="0" w:type="auto"/>
            <w:tcBorders>
              <w:bottom w:val="single" w:sz="4" w:space="0" w:color="auto"/>
            </w:tcBorders>
          </w:tcPr>
          <w:p w14:paraId="4D44D89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25,554 </w:t>
            </w:r>
          </w:p>
        </w:tc>
        <w:tc>
          <w:tcPr>
            <w:tcW w:w="0" w:type="auto"/>
            <w:tcBorders>
              <w:bottom w:val="single" w:sz="4" w:space="0" w:color="auto"/>
            </w:tcBorders>
          </w:tcPr>
          <w:p w14:paraId="6534FE2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27,331 </w:t>
            </w:r>
          </w:p>
        </w:tc>
      </w:tr>
      <w:tr w:rsidR="005C5766" w:rsidRPr="005C5766" w14:paraId="20653F00" w14:textId="77777777" w:rsidTr="00FD545E">
        <w:tc>
          <w:tcPr>
            <w:tcW w:w="0" w:type="auto"/>
            <w:vMerge/>
            <w:tcBorders>
              <w:bottom w:val="single" w:sz="4" w:space="0" w:color="auto"/>
            </w:tcBorders>
            <w:vAlign w:val="center"/>
          </w:tcPr>
          <w:p w14:paraId="2C656982"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98D733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528B1B9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1,833 </w:t>
            </w:r>
          </w:p>
        </w:tc>
        <w:tc>
          <w:tcPr>
            <w:tcW w:w="0" w:type="auto"/>
            <w:tcBorders>
              <w:top w:val="single" w:sz="4" w:space="0" w:color="auto"/>
              <w:bottom w:val="single" w:sz="4" w:space="0" w:color="auto"/>
            </w:tcBorders>
          </w:tcPr>
          <w:p w14:paraId="3DAF4D2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25,656 </w:t>
            </w:r>
          </w:p>
        </w:tc>
        <w:tc>
          <w:tcPr>
            <w:tcW w:w="0" w:type="auto"/>
            <w:tcBorders>
              <w:top w:val="single" w:sz="4" w:space="0" w:color="auto"/>
              <w:bottom w:val="single" w:sz="4" w:space="0" w:color="auto"/>
            </w:tcBorders>
          </w:tcPr>
          <w:p w14:paraId="0930637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27,489 </w:t>
            </w:r>
          </w:p>
        </w:tc>
      </w:tr>
      <w:tr w:rsidR="005C5766" w:rsidRPr="005C5766" w14:paraId="045FDB41" w14:textId="77777777" w:rsidTr="00FD545E">
        <w:tc>
          <w:tcPr>
            <w:tcW w:w="0" w:type="auto"/>
            <w:vMerge w:val="restart"/>
            <w:tcBorders>
              <w:top w:val="single" w:sz="4" w:space="0" w:color="auto"/>
            </w:tcBorders>
            <w:vAlign w:val="center"/>
          </w:tcPr>
          <w:p w14:paraId="672EAA41"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43 to 44</w:t>
            </w:r>
          </w:p>
        </w:tc>
        <w:tc>
          <w:tcPr>
            <w:tcW w:w="0" w:type="auto"/>
            <w:tcBorders>
              <w:top w:val="single" w:sz="4" w:space="0" w:color="auto"/>
            </w:tcBorders>
          </w:tcPr>
          <w:p w14:paraId="044675D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1E23F7C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35 </w:t>
            </w:r>
          </w:p>
        </w:tc>
        <w:tc>
          <w:tcPr>
            <w:tcW w:w="0" w:type="auto"/>
            <w:tcBorders>
              <w:top w:val="single" w:sz="4" w:space="0" w:color="auto"/>
            </w:tcBorders>
          </w:tcPr>
          <w:p w14:paraId="64E6318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88 </w:t>
            </w:r>
          </w:p>
        </w:tc>
        <w:tc>
          <w:tcPr>
            <w:tcW w:w="0" w:type="auto"/>
            <w:tcBorders>
              <w:top w:val="single" w:sz="4" w:space="0" w:color="auto"/>
            </w:tcBorders>
          </w:tcPr>
          <w:p w14:paraId="6E0657B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123 </w:t>
            </w:r>
          </w:p>
        </w:tc>
      </w:tr>
      <w:tr w:rsidR="005C5766" w:rsidRPr="005C5766" w14:paraId="0DB102F7" w14:textId="77777777" w:rsidTr="00FD545E">
        <w:tc>
          <w:tcPr>
            <w:tcW w:w="0" w:type="auto"/>
            <w:vMerge/>
            <w:vAlign w:val="center"/>
          </w:tcPr>
          <w:p w14:paraId="6C6B0315"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0623ED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41225B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1,673 </w:t>
            </w:r>
          </w:p>
        </w:tc>
        <w:tc>
          <w:tcPr>
            <w:tcW w:w="0" w:type="auto"/>
            <w:tcBorders>
              <w:bottom w:val="single" w:sz="4" w:space="0" w:color="auto"/>
            </w:tcBorders>
          </w:tcPr>
          <w:p w14:paraId="373D7BE7"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22,118 </w:t>
            </w:r>
          </w:p>
        </w:tc>
        <w:tc>
          <w:tcPr>
            <w:tcW w:w="0" w:type="auto"/>
            <w:tcBorders>
              <w:bottom w:val="single" w:sz="4" w:space="0" w:color="auto"/>
            </w:tcBorders>
          </w:tcPr>
          <w:p w14:paraId="4CC71D0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23,791 </w:t>
            </w:r>
          </w:p>
        </w:tc>
      </w:tr>
      <w:tr w:rsidR="005C5766" w:rsidRPr="005C5766" w14:paraId="70466950" w14:textId="77777777" w:rsidTr="00FD545E">
        <w:tc>
          <w:tcPr>
            <w:tcW w:w="0" w:type="auto"/>
            <w:vMerge/>
            <w:tcBorders>
              <w:bottom w:val="single" w:sz="4" w:space="0" w:color="auto"/>
            </w:tcBorders>
            <w:vAlign w:val="center"/>
          </w:tcPr>
          <w:p w14:paraId="5ACB6F68"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97DD30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B15A31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1,708 </w:t>
            </w:r>
          </w:p>
        </w:tc>
        <w:tc>
          <w:tcPr>
            <w:tcW w:w="0" w:type="auto"/>
            <w:tcBorders>
              <w:top w:val="single" w:sz="4" w:space="0" w:color="auto"/>
              <w:bottom w:val="single" w:sz="4" w:space="0" w:color="auto"/>
            </w:tcBorders>
          </w:tcPr>
          <w:p w14:paraId="081F54C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22,206 </w:t>
            </w:r>
          </w:p>
        </w:tc>
        <w:tc>
          <w:tcPr>
            <w:tcW w:w="0" w:type="auto"/>
            <w:tcBorders>
              <w:top w:val="single" w:sz="4" w:space="0" w:color="auto"/>
              <w:bottom w:val="single" w:sz="4" w:space="0" w:color="auto"/>
            </w:tcBorders>
          </w:tcPr>
          <w:p w14:paraId="3503DD1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23,914 </w:t>
            </w:r>
          </w:p>
        </w:tc>
      </w:tr>
      <w:tr w:rsidR="005C5766" w:rsidRPr="005C5766" w14:paraId="27EB06EB" w14:textId="77777777" w:rsidTr="00FD545E">
        <w:tc>
          <w:tcPr>
            <w:tcW w:w="0" w:type="auto"/>
            <w:vMerge w:val="restart"/>
            <w:tcBorders>
              <w:top w:val="single" w:sz="4" w:space="0" w:color="auto"/>
            </w:tcBorders>
            <w:vAlign w:val="center"/>
          </w:tcPr>
          <w:p w14:paraId="584322B7"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45 to 46</w:t>
            </w:r>
          </w:p>
        </w:tc>
        <w:tc>
          <w:tcPr>
            <w:tcW w:w="0" w:type="auto"/>
            <w:tcBorders>
              <w:top w:val="single" w:sz="4" w:space="0" w:color="auto"/>
            </w:tcBorders>
          </w:tcPr>
          <w:p w14:paraId="22979BA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2D3C037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57 </w:t>
            </w:r>
          </w:p>
        </w:tc>
        <w:tc>
          <w:tcPr>
            <w:tcW w:w="0" w:type="auto"/>
            <w:tcBorders>
              <w:top w:val="single" w:sz="4" w:space="0" w:color="auto"/>
            </w:tcBorders>
          </w:tcPr>
          <w:p w14:paraId="725E520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90 </w:t>
            </w:r>
          </w:p>
        </w:tc>
        <w:tc>
          <w:tcPr>
            <w:tcW w:w="0" w:type="auto"/>
            <w:tcBorders>
              <w:top w:val="single" w:sz="4" w:space="0" w:color="auto"/>
            </w:tcBorders>
          </w:tcPr>
          <w:p w14:paraId="277E00A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147 </w:t>
            </w:r>
          </w:p>
        </w:tc>
      </w:tr>
      <w:tr w:rsidR="005C5766" w:rsidRPr="005C5766" w14:paraId="31FE8E7E" w14:textId="77777777" w:rsidTr="00FD545E">
        <w:tc>
          <w:tcPr>
            <w:tcW w:w="0" w:type="auto"/>
            <w:vMerge/>
            <w:vAlign w:val="center"/>
          </w:tcPr>
          <w:p w14:paraId="7E752475"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F049A7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1EA6616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1,843 </w:t>
            </w:r>
          </w:p>
        </w:tc>
        <w:tc>
          <w:tcPr>
            <w:tcW w:w="0" w:type="auto"/>
            <w:tcBorders>
              <w:bottom w:val="single" w:sz="4" w:space="0" w:color="auto"/>
            </w:tcBorders>
          </w:tcPr>
          <w:p w14:paraId="6FF2AF3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23,221 </w:t>
            </w:r>
          </w:p>
        </w:tc>
        <w:tc>
          <w:tcPr>
            <w:tcW w:w="0" w:type="auto"/>
            <w:tcBorders>
              <w:bottom w:val="single" w:sz="4" w:space="0" w:color="auto"/>
            </w:tcBorders>
          </w:tcPr>
          <w:p w14:paraId="4C3896D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25,064 </w:t>
            </w:r>
          </w:p>
        </w:tc>
      </w:tr>
      <w:tr w:rsidR="005C5766" w:rsidRPr="005C5766" w14:paraId="58F3A450" w14:textId="77777777" w:rsidTr="00FD545E">
        <w:tc>
          <w:tcPr>
            <w:tcW w:w="0" w:type="auto"/>
            <w:vMerge/>
            <w:tcBorders>
              <w:bottom w:val="single" w:sz="4" w:space="0" w:color="auto"/>
            </w:tcBorders>
            <w:vAlign w:val="center"/>
          </w:tcPr>
          <w:p w14:paraId="0DAD44F4"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B3AFB9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30D1A29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1,900 </w:t>
            </w:r>
          </w:p>
        </w:tc>
        <w:tc>
          <w:tcPr>
            <w:tcW w:w="0" w:type="auto"/>
            <w:tcBorders>
              <w:top w:val="single" w:sz="4" w:space="0" w:color="auto"/>
              <w:bottom w:val="single" w:sz="4" w:space="0" w:color="auto"/>
            </w:tcBorders>
          </w:tcPr>
          <w:p w14:paraId="7558896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23,311 </w:t>
            </w:r>
          </w:p>
        </w:tc>
        <w:tc>
          <w:tcPr>
            <w:tcW w:w="0" w:type="auto"/>
            <w:tcBorders>
              <w:top w:val="single" w:sz="4" w:space="0" w:color="auto"/>
              <w:bottom w:val="single" w:sz="4" w:space="0" w:color="auto"/>
            </w:tcBorders>
          </w:tcPr>
          <w:p w14:paraId="609BED8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25,211 </w:t>
            </w:r>
          </w:p>
        </w:tc>
      </w:tr>
      <w:tr w:rsidR="005C5766" w:rsidRPr="005C5766" w14:paraId="768B07BB" w14:textId="77777777" w:rsidTr="00FD545E">
        <w:tc>
          <w:tcPr>
            <w:tcW w:w="0" w:type="auto"/>
            <w:vMerge w:val="restart"/>
            <w:tcBorders>
              <w:top w:val="single" w:sz="4" w:space="0" w:color="auto"/>
            </w:tcBorders>
            <w:vAlign w:val="center"/>
          </w:tcPr>
          <w:p w14:paraId="15F37638"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47 to 48</w:t>
            </w:r>
          </w:p>
        </w:tc>
        <w:tc>
          <w:tcPr>
            <w:tcW w:w="0" w:type="auto"/>
            <w:tcBorders>
              <w:top w:val="single" w:sz="4" w:space="0" w:color="auto"/>
            </w:tcBorders>
          </w:tcPr>
          <w:p w14:paraId="380AFE1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18C17CB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 </w:t>
            </w:r>
          </w:p>
        </w:tc>
        <w:tc>
          <w:tcPr>
            <w:tcW w:w="0" w:type="auto"/>
            <w:tcBorders>
              <w:top w:val="single" w:sz="4" w:space="0" w:color="auto"/>
            </w:tcBorders>
          </w:tcPr>
          <w:p w14:paraId="51DB18B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111 </w:t>
            </w:r>
          </w:p>
        </w:tc>
        <w:tc>
          <w:tcPr>
            <w:tcW w:w="0" w:type="auto"/>
            <w:tcBorders>
              <w:top w:val="single" w:sz="4" w:space="0" w:color="auto"/>
            </w:tcBorders>
          </w:tcPr>
          <w:p w14:paraId="5D508F0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155 </w:t>
            </w:r>
          </w:p>
        </w:tc>
      </w:tr>
      <w:tr w:rsidR="005C5766" w:rsidRPr="005C5766" w14:paraId="07C5866E" w14:textId="77777777" w:rsidTr="00FD545E">
        <w:tc>
          <w:tcPr>
            <w:tcW w:w="0" w:type="auto"/>
            <w:vMerge/>
            <w:tcBorders>
              <w:bottom w:val="single" w:sz="4" w:space="0" w:color="auto"/>
            </w:tcBorders>
            <w:vAlign w:val="center"/>
          </w:tcPr>
          <w:p w14:paraId="4EB48020"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7DA43AB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06E732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2,085 </w:t>
            </w:r>
          </w:p>
        </w:tc>
        <w:tc>
          <w:tcPr>
            <w:tcW w:w="0" w:type="auto"/>
            <w:tcBorders>
              <w:bottom w:val="single" w:sz="4" w:space="0" w:color="auto"/>
            </w:tcBorders>
          </w:tcPr>
          <w:p w14:paraId="48454B6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24,142 </w:t>
            </w:r>
          </w:p>
        </w:tc>
        <w:tc>
          <w:tcPr>
            <w:tcW w:w="0" w:type="auto"/>
            <w:tcBorders>
              <w:bottom w:val="single" w:sz="4" w:space="0" w:color="auto"/>
            </w:tcBorders>
          </w:tcPr>
          <w:p w14:paraId="256AA84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26,227 </w:t>
            </w:r>
          </w:p>
        </w:tc>
      </w:tr>
      <w:tr w:rsidR="005C5766" w:rsidRPr="005C5766" w14:paraId="31E206DB" w14:textId="77777777" w:rsidTr="00FD545E">
        <w:tc>
          <w:tcPr>
            <w:tcW w:w="0" w:type="auto"/>
            <w:vMerge/>
            <w:tcBorders>
              <w:top w:val="single" w:sz="4" w:space="0" w:color="auto"/>
              <w:bottom w:val="single" w:sz="4" w:space="0" w:color="auto"/>
            </w:tcBorders>
            <w:vAlign w:val="center"/>
          </w:tcPr>
          <w:p w14:paraId="3FC2E202"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32653B7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0A7552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2,129 </w:t>
            </w:r>
          </w:p>
        </w:tc>
        <w:tc>
          <w:tcPr>
            <w:tcW w:w="0" w:type="auto"/>
            <w:tcBorders>
              <w:top w:val="single" w:sz="4" w:space="0" w:color="auto"/>
              <w:bottom w:val="single" w:sz="4" w:space="0" w:color="auto"/>
            </w:tcBorders>
          </w:tcPr>
          <w:p w14:paraId="5E7A2B2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24,253 </w:t>
            </w:r>
          </w:p>
        </w:tc>
        <w:tc>
          <w:tcPr>
            <w:tcW w:w="0" w:type="auto"/>
            <w:tcBorders>
              <w:top w:val="single" w:sz="4" w:space="0" w:color="auto"/>
              <w:bottom w:val="single" w:sz="4" w:space="0" w:color="auto"/>
            </w:tcBorders>
          </w:tcPr>
          <w:p w14:paraId="0FD678B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26,382 </w:t>
            </w:r>
          </w:p>
        </w:tc>
      </w:tr>
      <w:tr w:rsidR="005C5766" w:rsidRPr="005C5766" w14:paraId="02F871D2" w14:textId="77777777" w:rsidTr="00FD545E">
        <w:tc>
          <w:tcPr>
            <w:tcW w:w="0" w:type="auto"/>
            <w:vMerge w:val="restart"/>
            <w:tcBorders>
              <w:top w:val="single" w:sz="4" w:space="0" w:color="auto"/>
            </w:tcBorders>
            <w:vAlign w:val="center"/>
          </w:tcPr>
          <w:p w14:paraId="472DDB7F"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49 to 50</w:t>
            </w:r>
          </w:p>
        </w:tc>
        <w:tc>
          <w:tcPr>
            <w:tcW w:w="0" w:type="auto"/>
            <w:tcBorders>
              <w:top w:val="single" w:sz="4" w:space="0" w:color="auto"/>
            </w:tcBorders>
          </w:tcPr>
          <w:p w14:paraId="454A6C1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532220E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 </w:t>
            </w:r>
          </w:p>
        </w:tc>
        <w:tc>
          <w:tcPr>
            <w:tcW w:w="0" w:type="auto"/>
            <w:tcBorders>
              <w:top w:val="single" w:sz="4" w:space="0" w:color="auto"/>
            </w:tcBorders>
          </w:tcPr>
          <w:p w14:paraId="5F54F04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90 </w:t>
            </w:r>
          </w:p>
        </w:tc>
        <w:tc>
          <w:tcPr>
            <w:tcW w:w="0" w:type="auto"/>
            <w:tcBorders>
              <w:top w:val="single" w:sz="4" w:space="0" w:color="auto"/>
            </w:tcBorders>
          </w:tcPr>
          <w:p w14:paraId="5892634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146 </w:t>
            </w:r>
          </w:p>
        </w:tc>
      </w:tr>
      <w:tr w:rsidR="005C5766" w:rsidRPr="005C5766" w14:paraId="3C566419" w14:textId="77777777" w:rsidTr="00FD545E">
        <w:tc>
          <w:tcPr>
            <w:tcW w:w="0" w:type="auto"/>
            <w:vMerge/>
            <w:vAlign w:val="center"/>
          </w:tcPr>
          <w:p w14:paraId="10332789"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158066A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79EDC6E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2,324 </w:t>
            </w:r>
          </w:p>
        </w:tc>
        <w:tc>
          <w:tcPr>
            <w:tcW w:w="0" w:type="auto"/>
            <w:tcBorders>
              <w:bottom w:val="single" w:sz="4" w:space="0" w:color="auto"/>
            </w:tcBorders>
          </w:tcPr>
          <w:p w14:paraId="31F4E117"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25,829 </w:t>
            </w:r>
          </w:p>
        </w:tc>
        <w:tc>
          <w:tcPr>
            <w:tcW w:w="0" w:type="auto"/>
            <w:tcBorders>
              <w:bottom w:val="single" w:sz="4" w:space="0" w:color="auto"/>
            </w:tcBorders>
          </w:tcPr>
          <w:p w14:paraId="1A6C005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28,153 </w:t>
            </w:r>
          </w:p>
        </w:tc>
      </w:tr>
      <w:tr w:rsidR="005C5766" w:rsidRPr="005C5766" w14:paraId="5D69A794" w14:textId="77777777" w:rsidTr="00FD545E">
        <w:tc>
          <w:tcPr>
            <w:tcW w:w="0" w:type="auto"/>
            <w:vMerge/>
            <w:tcBorders>
              <w:bottom w:val="single" w:sz="4" w:space="0" w:color="auto"/>
            </w:tcBorders>
            <w:vAlign w:val="center"/>
          </w:tcPr>
          <w:p w14:paraId="594AE008"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288181A7"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B57A8F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2,380 </w:t>
            </w:r>
          </w:p>
        </w:tc>
        <w:tc>
          <w:tcPr>
            <w:tcW w:w="0" w:type="auto"/>
            <w:tcBorders>
              <w:top w:val="single" w:sz="4" w:space="0" w:color="auto"/>
              <w:bottom w:val="single" w:sz="4" w:space="0" w:color="auto"/>
            </w:tcBorders>
          </w:tcPr>
          <w:p w14:paraId="3CFA595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25,919 </w:t>
            </w:r>
          </w:p>
        </w:tc>
        <w:tc>
          <w:tcPr>
            <w:tcW w:w="0" w:type="auto"/>
            <w:tcBorders>
              <w:top w:val="single" w:sz="4" w:space="0" w:color="auto"/>
              <w:bottom w:val="single" w:sz="4" w:space="0" w:color="auto"/>
            </w:tcBorders>
          </w:tcPr>
          <w:p w14:paraId="6B41FBE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28,299 </w:t>
            </w:r>
          </w:p>
        </w:tc>
      </w:tr>
      <w:tr w:rsidR="005C5766" w:rsidRPr="005C5766" w14:paraId="381CB8B4" w14:textId="77777777" w:rsidTr="00FD545E">
        <w:tc>
          <w:tcPr>
            <w:tcW w:w="0" w:type="auto"/>
            <w:vMerge w:val="restart"/>
            <w:tcBorders>
              <w:top w:val="single" w:sz="4" w:space="0" w:color="auto"/>
            </w:tcBorders>
            <w:vAlign w:val="center"/>
          </w:tcPr>
          <w:p w14:paraId="394ED0E0"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51 to 52</w:t>
            </w:r>
          </w:p>
        </w:tc>
        <w:tc>
          <w:tcPr>
            <w:tcW w:w="0" w:type="auto"/>
            <w:tcBorders>
              <w:top w:val="single" w:sz="4" w:space="0" w:color="auto"/>
            </w:tcBorders>
          </w:tcPr>
          <w:p w14:paraId="1FB001B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3E3F5367"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47 </w:t>
            </w:r>
          </w:p>
        </w:tc>
        <w:tc>
          <w:tcPr>
            <w:tcW w:w="0" w:type="auto"/>
            <w:tcBorders>
              <w:top w:val="single" w:sz="4" w:space="0" w:color="auto"/>
            </w:tcBorders>
          </w:tcPr>
          <w:p w14:paraId="1E6F628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98 </w:t>
            </w:r>
          </w:p>
        </w:tc>
        <w:tc>
          <w:tcPr>
            <w:tcW w:w="0" w:type="auto"/>
            <w:tcBorders>
              <w:top w:val="single" w:sz="4" w:space="0" w:color="auto"/>
            </w:tcBorders>
          </w:tcPr>
          <w:p w14:paraId="32245D5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145 </w:t>
            </w:r>
          </w:p>
        </w:tc>
      </w:tr>
      <w:tr w:rsidR="005C5766" w:rsidRPr="005C5766" w14:paraId="21A832D3" w14:textId="77777777" w:rsidTr="00FD545E">
        <w:tc>
          <w:tcPr>
            <w:tcW w:w="0" w:type="auto"/>
            <w:vMerge/>
            <w:vAlign w:val="center"/>
          </w:tcPr>
          <w:p w14:paraId="40E6A7C9"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BBF8E0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EB9863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2,828 </w:t>
            </w:r>
          </w:p>
        </w:tc>
        <w:tc>
          <w:tcPr>
            <w:tcW w:w="0" w:type="auto"/>
            <w:tcBorders>
              <w:bottom w:val="single" w:sz="4" w:space="0" w:color="auto"/>
            </w:tcBorders>
          </w:tcPr>
          <w:p w14:paraId="1E5F428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27,108 </w:t>
            </w:r>
          </w:p>
        </w:tc>
        <w:tc>
          <w:tcPr>
            <w:tcW w:w="0" w:type="auto"/>
            <w:tcBorders>
              <w:bottom w:val="single" w:sz="4" w:space="0" w:color="auto"/>
            </w:tcBorders>
          </w:tcPr>
          <w:p w14:paraId="478703C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29,936 </w:t>
            </w:r>
          </w:p>
        </w:tc>
      </w:tr>
      <w:tr w:rsidR="005C5766" w:rsidRPr="005C5766" w14:paraId="6AF5C0BB" w14:textId="77777777" w:rsidTr="00FD545E">
        <w:tc>
          <w:tcPr>
            <w:tcW w:w="0" w:type="auto"/>
            <w:vMerge/>
            <w:tcBorders>
              <w:bottom w:val="single" w:sz="4" w:space="0" w:color="auto"/>
            </w:tcBorders>
            <w:vAlign w:val="center"/>
          </w:tcPr>
          <w:p w14:paraId="4CB27A1B"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7603332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3CE34B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2,875 </w:t>
            </w:r>
          </w:p>
        </w:tc>
        <w:tc>
          <w:tcPr>
            <w:tcW w:w="0" w:type="auto"/>
            <w:tcBorders>
              <w:top w:val="single" w:sz="4" w:space="0" w:color="auto"/>
              <w:bottom w:val="single" w:sz="4" w:space="0" w:color="auto"/>
            </w:tcBorders>
          </w:tcPr>
          <w:p w14:paraId="48C9FAE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27,206 </w:t>
            </w:r>
          </w:p>
        </w:tc>
        <w:tc>
          <w:tcPr>
            <w:tcW w:w="0" w:type="auto"/>
            <w:tcBorders>
              <w:top w:val="single" w:sz="4" w:space="0" w:color="auto"/>
              <w:bottom w:val="single" w:sz="4" w:space="0" w:color="auto"/>
            </w:tcBorders>
          </w:tcPr>
          <w:p w14:paraId="07ABF57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30,081 </w:t>
            </w:r>
          </w:p>
        </w:tc>
      </w:tr>
      <w:tr w:rsidR="005C5766" w:rsidRPr="005C5766" w14:paraId="5C0573A5" w14:textId="77777777" w:rsidTr="00FD545E">
        <w:tc>
          <w:tcPr>
            <w:tcW w:w="0" w:type="auto"/>
            <w:vMerge w:val="restart"/>
            <w:tcBorders>
              <w:top w:val="single" w:sz="4" w:space="0" w:color="auto"/>
              <w:bottom w:val="single" w:sz="4" w:space="0" w:color="auto"/>
            </w:tcBorders>
            <w:vAlign w:val="center"/>
          </w:tcPr>
          <w:p w14:paraId="70EFBD97"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53 to 54</w:t>
            </w:r>
          </w:p>
        </w:tc>
        <w:tc>
          <w:tcPr>
            <w:tcW w:w="0" w:type="auto"/>
            <w:tcBorders>
              <w:top w:val="single" w:sz="4" w:space="0" w:color="auto"/>
            </w:tcBorders>
          </w:tcPr>
          <w:p w14:paraId="38494D3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6F23ADC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62 </w:t>
            </w:r>
          </w:p>
        </w:tc>
        <w:tc>
          <w:tcPr>
            <w:tcW w:w="0" w:type="auto"/>
            <w:tcBorders>
              <w:top w:val="single" w:sz="4" w:space="0" w:color="auto"/>
            </w:tcBorders>
          </w:tcPr>
          <w:p w14:paraId="46CE04E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107 </w:t>
            </w:r>
          </w:p>
        </w:tc>
        <w:tc>
          <w:tcPr>
            <w:tcW w:w="0" w:type="auto"/>
            <w:tcBorders>
              <w:top w:val="single" w:sz="4" w:space="0" w:color="auto"/>
            </w:tcBorders>
          </w:tcPr>
          <w:p w14:paraId="689FF84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169 </w:t>
            </w:r>
          </w:p>
        </w:tc>
      </w:tr>
      <w:tr w:rsidR="005C5766" w:rsidRPr="005C5766" w14:paraId="482F4EB9" w14:textId="77777777" w:rsidTr="00FD545E">
        <w:tc>
          <w:tcPr>
            <w:tcW w:w="0" w:type="auto"/>
            <w:vMerge/>
            <w:tcBorders>
              <w:top w:val="single" w:sz="4" w:space="0" w:color="auto"/>
            </w:tcBorders>
            <w:vAlign w:val="center"/>
          </w:tcPr>
          <w:p w14:paraId="58325A54"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1EC03D1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4FF5008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3,216 </w:t>
            </w:r>
          </w:p>
        </w:tc>
        <w:tc>
          <w:tcPr>
            <w:tcW w:w="0" w:type="auto"/>
            <w:tcBorders>
              <w:bottom w:val="single" w:sz="4" w:space="0" w:color="auto"/>
            </w:tcBorders>
          </w:tcPr>
          <w:p w14:paraId="0523604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28,285 </w:t>
            </w:r>
          </w:p>
        </w:tc>
        <w:tc>
          <w:tcPr>
            <w:tcW w:w="0" w:type="auto"/>
            <w:tcBorders>
              <w:bottom w:val="single" w:sz="4" w:space="0" w:color="auto"/>
            </w:tcBorders>
          </w:tcPr>
          <w:p w14:paraId="3931D7C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31,501 </w:t>
            </w:r>
          </w:p>
        </w:tc>
      </w:tr>
      <w:tr w:rsidR="005C5766" w:rsidRPr="005C5766" w14:paraId="77B0E25A" w14:textId="77777777" w:rsidTr="00FD545E">
        <w:tc>
          <w:tcPr>
            <w:tcW w:w="0" w:type="auto"/>
            <w:vMerge/>
            <w:tcBorders>
              <w:bottom w:val="single" w:sz="4" w:space="0" w:color="auto"/>
            </w:tcBorders>
            <w:vAlign w:val="center"/>
          </w:tcPr>
          <w:p w14:paraId="59EBE4D9"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49B74A4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7A9396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3,278 </w:t>
            </w:r>
          </w:p>
        </w:tc>
        <w:tc>
          <w:tcPr>
            <w:tcW w:w="0" w:type="auto"/>
            <w:tcBorders>
              <w:top w:val="single" w:sz="4" w:space="0" w:color="auto"/>
              <w:bottom w:val="single" w:sz="4" w:space="0" w:color="auto"/>
            </w:tcBorders>
          </w:tcPr>
          <w:p w14:paraId="520C9D7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28,392 </w:t>
            </w:r>
          </w:p>
        </w:tc>
        <w:tc>
          <w:tcPr>
            <w:tcW w:w="0" w:type="auto"/>
            <w:tcBorders>
              <w:top w:val="single" w:sz="4" w:space="0" w:color="auto"/>
              <w:bottom w:val="single" w:sz="4" w:space="0" w:color="auto"/>
            </w:tcBorders>
          </w:tcPr>
          <w:p w14:paraId="490248D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31,670 </w:t>
            </w:r>
          </w:p>
        </w:tc>
      </w:tr>
      <w:tr w:rsidR="005C5766" w:rsidRPr="005C5766" w14:paraId="4ACFB3B0" w14:textId="77777777" w:rsidTr="00FD545E">
        <w:tc>
          <w:tcPr>
            <w:tcW w:w="0" w:type="auto"/>
            <w:vMerge w:val="restart"/>
            <w:tcBorders>
              <w:top w:val="single" w:sz="4" w:space="0" w:color="auto"/>
            </w:tcBorders>
            <w:vAlign w:val="center"/>
          </w:tcPr>
          <w:p w14:paraId="57E881C4"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55 to 56</w:t>
            </w:r>
          </w:p>
        </w:tc>
        <w:tc>
          <w:tcPr>
            <w:tcW w:w="0" w:type="auto"/>
            <w:tcBorders>
              <w:top w:val="single" w:sz="4" w:space="0" w:color="auto"/>
            </w:tcBorders>
          </w:tcPr>
          <w:p w14:paraId="0DC72BC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2CE7102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w:t>
            </w:r>
          </w:p>
        </w:tc>
        <w:tc>
          <w:tcPr>
            <w:tcW w:w="0" w:type="auto"/>
            <w:tcBorders>
              <w:top w:val="single" w:sz="4" w:space="0" w:color="auto"/>
            </w:tcBorders>
          </w:tcPr>
          <w:p w14:paraId="3763EEC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93 </w:t>
            </w:r>
          </w:p>
        </w:tc>
        <w:tc>
          <w:tcPr>
            <w:tcW w:w="0" w:type="auto"/>
            <w:tcBorders>
              <w:top w:val="single" w:sz="4" w:space="0" w:color="auto"/>
            </w:tcBorders>
          </w:tcPr>
          <w:p w14:paraId="0FCD1C9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138 </w:t>
            </w:r>
          </w:p>
        </w:tc>
      </w:tr>
      <w:tr w:rsidR="005C5766" w:rsidRPr="005C5766" w14:paraId="35776DE9" w14:textId="77777777" w:rsidTr="00FD545E">
        <w:tc>
          <w:tcPr>
            <w:tcW w:w="0" w:type="auto"/>
            <w:vMerge/>
            <w:tcBorders>
              <w:bottom w:val="single" w:sz="4" w:space="0" w:color="auto"/>
            </w:tcBorders>
            <w:vAlign w:val="center"/>
          </w:tcPr>
          <w:p w14:paraId="1D2D3C0F"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B65CC1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3B54450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3,622 </w:t>
            </w:r>
          </w:p>
        </w:tc>
        <w:tc>
          <w:tcPr>
            <w:tcW w:w="0" w:type="auto"/>
            <w:tcBorders>
              <w:bottom w:val="single" w:sz="4" w:space="0" w:color="auto"/>
            </w:tcBorders>
          </w:tcPr>
          <w:p w14:paraId="2AE83AD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30,307 </w:t>
            </w:r>
          </w:p>
        </w:tc>
        <w:tc>
          <w:tcPr>
            <w:tcW w:w="0" w:type="auto"/>
            <w:tcBorders>
              <w:bottom w:val="single" w:sz="4" w:space="0" w:color="auto"/>
            </w:tcBorders>
          </w:tcPr>
          <w:p w14:paraId="2A2701A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33,929 </w:t>
            </w:r>
          </w:p>
        </w:tc>
      </w:tr>
      <w:tr w:rsidR="005C5766" w:rsidRPr="005C5766" w14:paraId="69588DB8" w14:textId="77777777" w:rsidTr="00FD545E">
        <w:tc>
          <w:tcPr>
            <w:tcW w:w="0" w:type="auto"/>
            <w:vMerge/>
            <w:tcBorders>
              <w:top w:val="single" w:sz="4" w:space="0" w:color="auto"/>
              <w:bottom w:val="single" w:sz="4" w:space="0" w:color="auto"/>
            </w:tcBorders>
            <w:vAlign w:val="center"/>
          </w:tcPr>
          <w:p w14:paraId="41C0625B"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C8A075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2647622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3,667 </w:t>
            </w:r>
          </w:p>
        </w:tc>
        <w:tc>
          <w:tcPr>
            <w:tcW w:w="0" w:type="auto"/>
            <w:tcBorders>
              <w:top w:val="single" w:sz="4" w:space="0" w:color="auto"/>
              <w:bottom w:val="single" w:sz="4" w:space="0" w:color="auto"/>
            </w:tcBorders>
          </w:tcPr>
          <w:p w14:paraId="1B8C4C3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30,400 </w:t>
            </w:r>
          </w:p>
        </w:tc>
        <w:tc>
          <w:tcPr>
            <w:tcW w:w="0" w:type="auto"/>
            <w:tcBorders>
              <w:top w:val="single" w:sz="4" w:space="0" w:color="auto"/>
              <w:bottom w:val="single" w:sz="4" w:space="0" w:color="auto"/>
            </w:tcBorders>
          </w:tcPr>
          <w:p w14:paraId="705433E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34,067 </w:t>
            </w:r>
          </w:p>
        </w:tc>
      </w:tr>
      <w:tr w:rsidR="005C5766" w:rsidRPr="005C5766" w14:paraId="0640F2CE" w14:textId="77777777" w:rsidTr="00FD545E">
        <w:tc>
          <w:tcPr>
            <w:tcW w:w="0" w:type="auto"/>
            <w:vMerge w:val="restart"/>
            <w:tcBorders>
              <w:top w:val="single" w:sz="4" w:space="0" w:color="auto"/>
            </w:tcBorders>
            <w:vAlign w:val="center"/>
          </w:tcPr>
          <w:p w14:paraId="0541B379"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57 to 58</w:t>
            </w:r>
          </w:p>
        </w:tc>
        <w:tc>
          <w:tcPr>
            <w:tcW w:w="0" w:type="auto"/>
            <w:tcBorders>
              <w:top w:val="single" w:sz="4" w:space="0" w:color="auto"/>
            </w:tcBorders>
          </w:tcPr>
          <w:p w14:paraId="448EE47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38DEF22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w:t>
            </w:r>
          </w:p>
        </w:tc>
        <w:tc>
          <w:tcPr>
            <w:tcW w:w="0" w:type="auto"/>
            <w:tcBorders>
              <w:top w:val="single" w:sz="4" w:space="0" w:color="auto"/>
            </w:tcBorders>
          </w:tcPr>
          <w:p w14:paraId="5BFCD55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94 </w:t>
            </w:r>
          </w:p>
        </w:tc>
        <w:tc>
          <w:tcPr>
            <w:tcW w:w="0" w:type="auto"/>
            <w:tcBorders>
              <w:top w:val="single" w:sz="4" w:space="0" w:color="auto"/>
            </w:tcBorders>
          </w:tcPr>
          <w:p w14:paraId="0D90C77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147 </w:t>
            </w:r>
          </w:p>
        </w:tc>
      </w:tr>
      <w:tr w:rsidR="005C5766" w:rsidRPr="005C5766" w14:paraId="33DD04C3" w14:textId="77777777" w:rsidTr="00FD545E">
        <w:tc>
          <w:tcPr>
            <w:tcW w:w="0" w:type="auto"/>
            <w:vMerge/>
            <w:tcBorders>
              <w:bottom w:val="single" w:sz="4" w:space="0" w:color="auto"/>
            </w:tcBorders>
            <w:vAlign w:val="center"/>
          </w:tcPr>
          <w:p w14:paraId="04AF82C2"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5C380F9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6DBBCA4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4,087 </w:t>
            </w:r>
          </w:p>
        </w:tc>
        <w:tc>
          <w:tcPr>
            <w:tcW w:w="0" w:type="auto"/>
            <w:tcBorders>
              <w:bottom w:val="single" w:sz="4" w:space="0" w:color="auto"/>
            </w:tcBorders>
          </w:tcPr>
          <w:p w14:paraId="584C1A9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32,255 </w:t>
            </w:r>
          </w:p>
        </w:tc>
        <w:tc>
          <w:tcPr>
            <w:tcW w:w="0" w:type="auto"/>
            <w:tcBorders>
              <w:bottom w:val="single" w:sz="4" w:space="0" w:color="auto"/>
            </w:tcBorders>
          </w:tcPr>
          <w:p w14:paraId="7AA555E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36,342 </w:t>
            </w:r>
          </w:p>
        </w:tc>
      </w:tr>
      <w:tr w:rsidR="005C5766" w:rsidRPr="005C5766" w14:paraId="64476BDB" w14:textId="77777777" w:rsidTr="00FD545E">
        <w:tc>
          <w:tcPr>
            <w:tcW w:w="0" w:type="auto"/>
            <w:vMerge/>
            <w:tcBorders>
              <w:top w:val="single" w:sz="4" w:space="0" w:color="auto"/>
              <w:bottom w:val="single" w:sz="4" w:space="0" w:color="auto"/>
            </w:tcBorders>
            <w:vAlign w:val="center"/>
          </w:tcPr>
          <w:p w14:paraId="410C8D46"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994878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21F27D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4,140 </w:t>
            </w:r>
          </w:p>
        </w:tc>
        <w:tc>
          <w:tcPr>
            <w:tcW w:w="0" w:type="auto"/>
            <w:tcBorders>
              <w:top w:val="single" w:sz="4" w:space="0" w:color="auto"/>
              <w:bottom w:val="single" w:sz="4" w:space="0" w:color="auto"/>
            </w:tcBorders>
          </w:tcPr>
          <w:p w14:paraId="30495ED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32,349 </w:t>
            </w:r>
          </w:p>
        </w:tc>
        <w:tc>
          <w:tcPr>
            <w:tcW w:w="0" w:type="auto"/>
            <w:tcBorders>
              <w:top w:val="single" w:sz="4" w:space="0" w:color="auto"/>
              <w:bottom w:val="single" w:sz="4" w:space="0" w:color="auto"/>
            </w:tcBorders>
          </w:tcPr>
          <w:p w14:paraId="09C84D3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36,489 </w:t>
            </w:r>
          </w:p>
        </w:tc>
      </w:tr>
      <w:tr w:rsidR="005C5766" w:rsidRPr="005C5766" w14:paraId="7104486B" w14:textId="77777777" w:rsidTr="00FD545E">
        <w:tc>
          <w:tcPr>
            <w:tcW w:w="0" w:type="auto"/>
            <w:vMerge w:val="restart"/>
            <w:tcBorders>
              <w:top w:val="single" w:sz="4" w:space="0" w:color="auto"/>
            </w:tcBorders>
            <w:vAlign w:val="center"/>
          </w:tcPr>
          <w:p w14:paraId="23019CD5"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59 to 60</w:t>
            </w:r>
          </w:p>
        </w:tc>
        <w:tc>
          <w:tcPr>
            <w:tcW w:w="0" w:type="auto"/>
            <w:tcBorders>
              <w:top w:val="single" w:sz="4" w:space="0" w:color="auto"/>
            </w:tcBorders>
          </w:tcPr>
          <w:p w14:paraId="0FEA5CE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2CFB461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 </w:t>
            </w:r>
          </w:p>
        </w:tc>
        <w:tc>
          <w:tcPr>
            <w:tcW w:w="0" w:type="auto"/>
            <w:tcBorders>
              <w:top w:val="single" w:sz="4" w:space="0" w:color="auto"/>
            </w:tcBorders>
          </w:tcPr>
          <w:p w14:paraId="3EBBB17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106 </w:t>
            </w:r>
          </w:p>
        </w:tc>
        <w:tc>
          <w:tcPr>
            <w:tcW w:w="0" w:type="auto"/>
            <w:tcBorders>
              <w:top w:val="single" w:sz="4" w:space="0" w:color="auto"/>
            </w:tcBorders>
          </w:tcPr>
          <w:p w14:paraId="41944AB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162 </w:t>
            </w:r>
          </w:p>
        </w:tc>
      </w:tr>
      <w:tr w:rsidR="005C5766" w:rsidRPr="005C5766" w14:paraId="35C98183" w14:textId="77777777" w:rsidTr="00FD545E">
        <w:tc>
          <w:tcPr>
            <w:tcW w:w="0" w:type="auto"/>
            <w:vMerge/>
            <w:vAlign w:val="center"/>
          </w:tcPr>
          <w:p w14:paraId="4C5B1234"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5CD62CE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1F8690B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4,954 </w:t>
            </w:r>
          </w:p>
        </w:tc>
        <w:tc>
          <w:tcPr>
            <w:tcW w:w="0" w:type="auto"/>
            <w:tcBorders>
              <w:bottom w:val="single" w:sz="4" w:space="0" w:color="auto"/>
            </w:tcBorders>
          </w:tcPr>
          <w:p w14:paraId="086A5F5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39,065 </w:t>
            </w:r>
          </w:p>
        </w:tc>
        <w:tc>
          <w:tcPr>
            <w:tcW w:w="0" w:type="auto"/>
            <w:tcBorders>
              <w:bottom w:val="single" w:sz="4" w:space="0" w:color="auto"/>
            </w:tcBorders>
          </w:tcPr>
          <w:p w14:paraId="73D7B86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44,019 </w:t>
            </w:r>
          </w:p>
        </w:tc>
      </w:tr>
      <w:tr w:rsidR="005C5766" w:rsidRPr="005C5766" w14:paraId="4675E14B" w14:textId="77777777" w:rsidTr="00FD545E">
        <w:tc>
          <w:tcPr>
            <w:tcW w:w="0" w:type="auto"/>
            <w:vMerge/>
            <w:tcBorders>
              <w:bottom w:val="single" w:sz="4" w:space="0" w:color="auto"/>
            </w:tcBorders>
            <w:vAlign w:val="center"/>
          </w:tcPr>
          <w:p w14:paraId="0E7A4673"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3ED64A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453BEB7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5,010 </w:t>
            </w:r>
          </w:p>
        </w:tc>
        <w:tc>
          <w:tcPr>
            <w:tcW w:w="0" w:type="auto"/>
            <w:tcBorders>
              <w:top w:val="single" w:sz="4" w:space="0" w:color="auto"/>
              <w:bottom w:val="single" w:sz="4" w:space="0" w:color="auto"/>
            </w:tcBorders>
          </w:tcPr>
          <w:p w14:paraId="26C5B51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39,171 </w:t>
            </w:r>
          </w:p>
        </w:tc>
        <w:tc>
          <w:tcPr>
            <w:tcW w:w="0" w:type="auto"/>
            <w:tcBorders>
              <w:top w:val="single" w:sz="4" w:space="0" w:color="auto"/>
              <w:bottom w:val="single" w:sz="4" w:space="0" w:color="auto"/>
            </w:tcBorders>
          </w:tcPr>
          <w:p w14:paraId="09C0D9F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44,181 </w:t>
            </w:r>
          </w:p>
        </w:tc>
      </w:tr>
      <w:tr w:rsidR="005C5766" w:rsidRPr="005C5766" w14:paraId="46FC68D9" w14:textId="77777777" w:rsidTr="00FD545E">
        <w:tc>
          <w:tcPr>
            <w:tcW w:w="0" w:type="auto"/>
            <w:vMerge w:val="restart"/>
            <w:tcBorders>
              <w:top w:val="single" w:sz="4" w:space="0" w:color="auto"/>
            </w:tcBorders>
            <w:vAlign w:val="center"/>
          </w:tcPr>
          <w:p w14:paraId="3350E5EB"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61 to 62</w:t>
            </w:r>
          </w:p>
        </w:tc>
        <w:tc>
          <w:tcPr>
            <w:tcW w:w="0" w:type="auto"/>
            <w:tcBorders>
              <w:top w:val="single" w:sz="4" w:space="0" w:color="auto"/>
            </w:tcBorders>
          </w:tcPr>
          <w:p w14:paraId="419142E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7CBFC21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 </w:t>
            </w:r>
          </w:p>
        </w:tc>
        <w:tc>
          <w:tcPr>
            <w:tcW w:w="0" w:type="auto"/>
            <w:tcBorders>
              <w:top w:val="single" w:sz="4" w:space="0" w:color="auto"/>
            </w:tcBorders>
          </w:tcPr>
          <w:p w14:paraId="6387204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111 </w:t>
            </w:r>
          </w:p>
        </w:tc>
        <w:tc>
          <w:tcPr>
            <w:tcW w:w="0" w:type="auto"/>
            <w:tcBorders>
              <w:top w:val="single" w:sz="4" w:space="0" w:color="auto"/>
            </w:tcBorders>
          </w:tcPr>
          <w:p w14:paraId="51EE88A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164 </w:t>
            </w:r>
          </w:p>
        </w:tc>
      </w:tr>
      <w:tr w:rsidR="005C5766" w:rsidRPr="005C5766" w14:paraId="040E3D87" w14:textId="77777777" w:rsidTr="00FD545E">
        <w:tc>
          <w:tcPr>
            <w:tcW w:w="0" w:type="auto"/>
            <w:vMerge/>
            <w:vAlign w:val="center"/>
          </w:tcPr>
          <w:p w14:paraId="5C4F16EF"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12FC15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001808E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5,891 </w:t>
            </w:r>
          </w:p>
        </w:tc>
        <w:tc>
          <w:tcPr>
            <w:tcW w:w="0" w:type="auto"/>
            <w:tcBorders>
              <w:bottom w:val="single" w:sz="4" w:space="0" w:color="auto"/>
            </w:tcBorders>
          </w:tcPr>
          <w:p w14:paraId="3519926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45,108 </w:t>
            </w:r>
          </w:p>
        </w:tc>
        <w:tc>
          <w:tcPr>
            <w:tcW w:w="0" w:type="auto"/>
            <w:tcBorders>
              <w:bottom w:val="single" w:sz="4" w:space="0" w:color="auto"/>
            </w:tcBorders>
          </w:tcPr>
          <w:p w14:paraId="311169A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50,999 </w:t>
            </w:r>
          </w:p>
        </w:tc>
      </w:tr>
      <w:tr w:rsidR="005C5766" w:rsidRPr="005C5766" w14:paraId="02F6D5B4" w14:textId="77777777" w:rsidTr="00FD545E">
        <w:tc>
          <w:tcPr>
            <w:tcW w:w="0" w:type="auto"/>
            <w:vMerge/>
            <w:tcBorders>
              <w:bottom w:val="single" w:sz="4" w:space="0" w:color="auto"/>
            </w:tcBorders>
            <w:vAlign w:val="center"/>
          </w:tcPr>
          <w:p w14:paraId="315B1712"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0E90DBC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64BB9F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5,944 </w:t>
            </w:r>
          </w:p>
        </w:tc>
        <w:tc>
          <w:tcPr>
            <w:tcW w:w="0" w:type="auto"/>
            <w:tcBorders>
              <w:top w:val="single" w:sz="4" w:space="0" w:color="auto"/>
              <w:bottom w:val="single" w:sz="4" w:space="0" w:color="auto"/>
            </w:tcBorders>
          </w:tcPr>
          <w:p w14:paraId="0229B7F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45,219 </w:t>
            </w:r>
          </w:p>
        </w:tc>
        <w:tc>
          <w:tcPr>
            <w:tcW w:w="0" w:type="auto"/>
            <w:tcBorders>
              <w:top w:val="single" w:sz="4" w:space="0" w:color="auto"/>
              <w:bottom w:val="single" w:sz="4" w:space="0" w:color="auto"/>
            </w:tcBorders>
          </w:tcPr>
          <w:p w14:paraId="1583F91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51,163 </w:t>
            </w:r>
          </w:p>
        </w:tc>
      </w:tr>
      <w:tr w:rsidR="005C5766" w:rsidRPr="005C5766" w14:paraId="255ACB33" w14:textId="77777777" w:rsidTr="00FD545E">
        <w:tc>
          <w:tcPr>
            <w:tcW w:w="0" w:type="auto"/>
            <w:vMerge w:val="restart"/>
            <w:tcBorders>
              <w:top w:val="single" w:sz="4" w:space="0" w:color="auto"/>
            </w:tcBorders>
            <w:vAlign w:val="center"/>
          </w:tcPr>
          <w:p w14:paraId="5270FA4F"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63 to 64</w:t>
            </w:r>
          </w:p>
        </w:tc>
        <w:tc>
          <w:tcPr>
            <w:tcW w:w="0" w:type="auto"/>
            <w:tcBorders>
              <w:top w:val="single" w:sz="4" w:space="0" w:color="auto"/>
            </w:tcBorders>
          </w:tcPr>
          <w:p w14:paraId="533F911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48AD77B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64 </w:t>
            </w:r>
          </w:p>
        </w:tc>
        <w:tc>
          <w:tcPr>
            <w:tcW w:w="0" w:type="auto"/>
            <w:tcBorders>
              <w:top w:val="single" w:sz="4" w:space="0" w:color="auto"/>
            </w:tcBorders>
          </w:tcPr>
          <w:p w14:paraId="41D6A45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119 </w:t>
            </w:r>
          </w:p>
        </w:tc>
        <w:tc>
          <w:tcPr>
            <w:tcW w:w="0" w:type="auto"/>
            <w:tcBorders>
              <w:top w:val="single" w:sz="4" w:space="0" w:color="auto"/>
            </w:tcBorders>
          </w:tcPr>
          <w:p w14:paraId="626A5C1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183 </w:t>
            </w:r>
          </w:p>
        </w:tc>
      </w:tr>
      <w:tr w:rsidR="005C5766" w:rsidRPr="005C5766" w14:paraId="28087CA8" w14:textId="77777777" w:rsidTr="00FD545E">
        <w:tc>
          <w:tcPr>
            <w:tcW w:w="0" w:type="auto"/>
            <w:vMerge/>
            <w:tcBorders>
              <w:bottom w:val="single" w:sz="4" w:space="0" w:color="auto"/>
            </w:tcBorders>
            <w:vAlign w:val="center"/>
          </w:tcPr>
          <w:p w14:paraId="273220E5"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4924C1F7"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231F33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5,645 </w:t>
            </w:r>
          </w:p>
        </w:tc>
        <w:tc>
          <w:tcPr>
            <w:tcW w:w="0" w:type="auto"/>
            <w:tcBorders>
              <w:bottom w:val="single" w:sz="4" w:space="0" w:color="auto"/>
            </w:tcBorders>
          </w:tcPr>
          <w:p w14:paraId="714CD16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39,753 </w:t>
            </w:r>
          </w:p>
        </w:tc>
        <w:tc>
          <w:tcPr>
            <w:tcW w:w="0" w:type="auto"/>
            <w:tcBorders>
              <w:bottom w:val="single" w:sz="4" w:space="0" w:color="auto"/>
            </w:tcBorders>
          </w:tcPr>
          <w:p w14:paraId="2B098A3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45,398 </w:t>
            </w:r>
          </w:p>
        </w:tc>
      </w:tr>
      <w:tr w:rsidR="005C5766" w:rsidRPr="005C5766" w14:paraId="0202D789" w14:textId="77777777" w:rsidTr="00FD545E">
        <w:tc>
          <w:tcPr>
            <w:tcW w:w="0" w:type="auto"/>
            <w:vMerge/>
            <w:tcBorders>
              <w:top w:val="single" w:sz="4" w:space="0" w:color="auto"/>
              <w:bottom w:val="single" w:sz="4" w:space="0" w:color="auto"/>
            </w:tcBorders>
            <w:vAlign w:val="center"/>
          </w:tcPr>
          <w:p w14:paraId="68A30B9A"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5200F33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097FE19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5,709 </w:t>
            </w:r>
          </w:p>
        </w:tc>
        <w:tc>
          <w:tcPr>
            <w:tcW w:w="0" w:type="auto"/>
            <w:tcBorders>
              <w:top w:val="single" w:sz="4" w:space="0" w:color="auto"/>
              <w:bottom w:val="single" w:sz="4" w:space="0" w:color="auto"/>
            </w:tcBorders>
          </w:tcPr>
          <w:p w14:paraId="09FD6E4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39,872 </w:t>
            </w:r>
          </w:p>
        </w:tc>
        <w:tc>
          <w:tcPr>
            <w:tcW w:w="0" w:type="auto"/>
            <w:tcBorders>
              <w:top w:val="single" w:sz="4" w:space="0" w:color="auto"/>
              <w:bottom w:val="single" w:sz="4" w:space="0" w:color="auto"/>
            </w:tcBorders>
          </w:tcPr>
          <w:p w14:paraId="5A7CD4F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45,581 </w:t>
            </w:r>
          </w:p>
        </w:tc>
      </w:tr>
      <w:tr w:rsidR="005C5766" w:rsidRPr="005C5766" w14:paraId="3429B2F2" w14:textId="77777777" w:rsidTr="00FD545E">
        <w:tc>
          <w:tcPr>
            <w:tcW w:w="0" w:type="auto"/>
            <w:vMerge w:val="restart"/>
            <w:tcBorders>
              <w:top w:val="single" w:sz="4" w:space="0" w:color="auto"/>
            </w:tcBorders>
            <w:vAlign w:val="center"/>
          </w:tcPr>
          <w:p w14:paraId="4213410A"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65 to 66</w:t>
            </w:r>
          </w:p>
        </w:tc>
        <w:tc>
          <w:tcPr>
            <w:tcW w:w="0" w:type="auto"/>
            <w:tcBorders>
              <w:top w:val="single" w:sz="4" w:space="0" w:color="auto"/>
            </w:tcBorders>
          </w:tcPr>
          <w:p w14:paraId="77B30528"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29D9CF4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 </w:t>
            </w:r>
          </w:p>
        </w:tc>
        <w:tc>
          <w:tcPr>
            <w:tcW w:w="0" w:type="auto"/>
            <w:tcBorders>
              <w:top w:val="single" w:sz="4" w:space="0" w:color="auto"/>
            </w:tcBorders>
          </w:tcPr>
          <w:p w14:paraId="23F1F1D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99 </w:t>
            </w:r>
          </w:p>
        </w:tc>
        <w:tc>
          <w:tcPr>
            <w:tcW w:w="0" w:type="auto"/>
            <w:tcBorders>
              <w:top w:val="single" w:sz="4" w:space="0" w:color="auto"/>
            </w:tcBorders>
          </w:tcPr>
          <w:p w14:paraId="13D6D80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144 </w:t>
            </w:r>
          </w:p>
        </w:tc>
      </w:tr>
      <w:tr w:rsidR="005C5766" w:rsidRPr="005C5766" w14:paraId="481A7E6B" w14:textId="77777777" w:rsidTr="00FD545E">
        <w:tc>
          <w:tcPr>
            <w:tcW w:w="0" w:type="auto"/>
            <w:vMerge/>
            <w:tcBorders>
              <w:bottom w:val="single" w:sz="4" w:space="0" w:color="auto"/>
            </w:tcBorders>
            <w:vAlign w:val="center"/>
          </w:tcPr>
          <w:p w14:paraId="3EC2CF2C"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52929BF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5D76D39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5,496 </w:t>
            </w:r>
          </w:p>
        </w:tc>
        <w:tc>
          <w:tcPr>
            <w:tcW w:w="0" w:type="auto"/>
            <w:tcBorders>
              <w:bottom w:val="single" w:sz="4" w:space="0" w:color="auto"/>
            </w:tcBorders>
          </w:tcPr>
          <w:p w14:paraId="329FEE7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36,521 </w:t>
            </w:r>
          </w:p>
        </w:tc>
        <w:tc>
          <w:tcPr>
            <w:tcW w:w="0" w:type="auto"/>
            <w:tcBorders>
              <w:bottom w:val="single" w:sz="4" w:space="0" w:color="auto"/>
            </w:tcBorders>
          </w:tcPr>
          <w:p w14:paraId="3C8B53C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42,017 </w:t>
            </w:r>
          </w:p>
        </w:tc>
      </w:tr>
      <w:tr w:rsidR="005C5766" w:rsidRPr="005C5766" w14:paraId="6A69DB4E" w14:textId="77777777" w:rsidTr="00FD545E">
        <w:tc>
          <w:tcPr>
            <w:tcW w:w="0" w:type="auto"/>
            <w:vMerge/>
            <w:tcBorders>
              <w:top w:val="single" w:sz="4" w:space="0" w:color="auto"/>
              <w:bottom w:val="single" w:sz="4" w:space="0" w:color="auto"/>
            </w:tcBorders>
            <w:vAlign w:val="center"/>
          </w:tcPr>
          <w:p w14:paraId="3B70A963"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6C1EFE9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7C1B1AC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5,541 </w:t>
            </w:r>
          </w:p>
        </w:tc>
        <w:tc>
          <w:tcPr>
            <w:tcW w:w="0" w:type="auto"/>
            <w:tcBorders>
              <w:top w:val="single" w:sz="4" w:space="0" w:color="auto"/>
              <w:bottom w:val="single" w:sz="4" w:space="0" w:color="auto"/>
            </w:tcBorders>
          </w:tcPr>
          <w:p w14:paraId="36DF8921"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36,620 </w:t>
            </w:r>
          </w:p>
        </w:tc>
        <w:tc>
          <w:tcPr>
            <w:tcW w:w="0" w:type="auto"/>
            <w:tcBorders>
              <w:top w:val="single" w:sz="4" w:space="0" w:color="auto"/>
              <w:bottom w:val="single" w:sz="4" w:space="0" w:color="auto"/>
            </w:tcBorders>
          </w:tcPr>
          <w:p w14:paraId="389C976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42,161 </w:t>
            </w:r>
          </w:p>
        </w:tc>
      </w:tr>
      <w:tr w:rsidR="005C5766" w:rsidRPr="005C5766" w14:paraId="7ADD0307" w14:textId="77777777" w:rsidTr="00FD545E">
        <w:tc>
          <w:tcPr>
            <w:tcW w:w="0" w:type="auto"/>
            <w:vMerge w:val="restart"/>
            <w:tcBorders>
              <w:top w:val="single" w:sz="4" w:space="0" w:color="auto"/>
            </w:tcBorders>
            <w:vAlign w:val="center"/>
          </w:tcPr>
          <w:p w14:paraId="7A0F2DB4"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67 to 73</w:t>
            </w:r>
          </w:p>
        </w:tc>
        <w:tc>
          <w:tcPr>
            <w:tcW w:w="0" w:type="auto"/>
            <w:tcBorders>
              <w:top w:val="single" w:sz="4" w:space="0" w:color="auto"/>
            </w:tcBorders>
          </w:tcPr>
          <w:p w14:paraId="3359419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0235E04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56 </w:t>
            </w:r>
          </w:p>
        </w:tc>
        <w:tc>
          <w:tcPr>
            <w:tcW w:w="0" w:type="auto"/>
            <w:tcBorders>
              <w:top w:val="single" w:sz="4" w:space="0" w:color="auto"/>
            </w:tcBorders>
          </w:tcPr>
          <w:p w14:paraId="67E8B90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100 </w:t>
            </w:r>
          </w:p>
        </w:tc>
        <w:tc>
          <w:tcPr>
            <w:tcW w:w="0" w:type="auto"/>
            <w:tcBorders>
              <w:top w:val="single" w:sz="4" w:space="0" w:color="auto"/>
            </w:tcBorders>
          </w:tcPr>
          <w:p w14:paraId="660F7A8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156 </w:t>
            </w:r>
          </w:p>
        </w:tc>
      </w:tr>
      <w:tr w:rsidR="005C5766" w:rsidRPr="005C5766" w14:paraId="4C88A4F1" w14:textId="77777777" w:rsidTr="00FD545E">
        <w:tc>
          <w:tcPr>
            <w:tcW w:w="0" w:type="auto"/>
            <w:vMerge/>
            <w:vAlign w:val="center"/>
          </w:tcPr>
          <w:p w14:paraId="0BCA3043"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66AA329C"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A647453"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7,794 </w:t>
            </w:r>
          </w:p>
        </w:tc>
        <w:tc>
          <w:tcPr>
            <w:tcW w:w="0" w:type="auto"/>
            <w:tcBorders>
              <w:bottom w:val="single" w:sz="4" w:space="0" w:color="auto"/>
            </w:tcBorders>
          </w:tcPr>
          <w:p w14:paraId="6ACF4BF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45,482 </w:t>
            </w:r>
          </w:p>
        </w:tc>
        <w:tc>
          <w:tcPr>
            <w:tcW w:w="0" w:type="auto"/>
            <w:tcBorders>
              <w:bottom w:val="single" w:sz="4" w:space="0" w:color="auto"/>
            </w:tcBorders>
          </w:tcPr>
          <w:p w14:paraId="2DA275A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53,276 </w:t>
            </w:r>
          </w:p>
        </w:tc>
      </w:tr>
      <w:tr w:rsidR="005C5766" w:rsidRPr="005C5766" w14:paraId="69DE98D2" w14:textId="77777777" w:rsidTr="00FD545E">
        <w:tc>
          <w:tcPr>
            <w:tcW w:w="0" w:type="auto"/>
            <w:vMerge/>
            <w:tcBorders>
              <w:bottom w:val="single" w:sz="4" w:space="0" w:color="auto"/>
            </w:tcBorders>
            <w:vAlign w:val="center"/>
          </w:tcPr>
          <w:p w14:paraId="312C9582"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6705B8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6F74A9A0"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7,850 </w:t>
            </w:r>
          </w:p>
        </w:tc>
        <w:tc>
          <w:tcPr>
            <w:tcW w:w="0" w:type="auto"/>
            <w:tcBorders>
              <w:top w:val="single" w:sz="4" w:space="0" w:color="auto"/>
              <w:bottom w:val="single" w:sz="4" w:space="0" w:color="auto"/>
            </w:tcBorders>
          </w:tcPr>
          <w:p w14:paraId="699C5FE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45,582 </w:t>
            </w:r>
          </w:p>
        </w:tc>
        <w:tc>
          <w:tcPr>
            <w:tcW w:w="0" w:type="auto"/>
            <w:tcBorders>
              <w:top w:val="single" w:sz="4" w:space="0" w:color="auto"/>
              <w:bottom w:val="single" w:sz="4" w:space="0" w:color="auto"/>
            </w:tcBorders>
          </w:tcPr>
          <w:p w14:paraId="2F18EA3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53,432 </w:t>
            </w:r>
          </w:p>
        </w:tc>
      </w:tr>
      <w:tr w:rsidR="005C5766" w:rsidRPr="005C5766" w14:paraId="1642DD74" w14:textId="77777777" w:rsidTr="00FD545E">
        <w:tc>
          <w:tcPr>
            <w:tcW w:w="0" w:type="auto"/>
            <w:vMerge w:val="restart"/>
            <w:tcBorders>
              <w:top w:val="single" w:sz="4" w:space="0" w:color="auto"/>
            </w:tcBorders>
            <w:vAlign w:val="center"/>
          </w:tcPr>
          <w:p w14:paraId="1B99A3C2" w14:textId="77777777" w:rsidR="00FE363D" w:rsidRPr="005C5766" w:rsidRDefault="00FE363D" w:rsidP="00FD545E">
            <w:pPr>
              <w:rPr>
                <w:rFonts w:ascii="Arial" w:hAnsi="Arial" w:cs="Arial"/>
                <w:color w:val="000000" w:themeColor="text1"/>
                <w:sz w:val="16"/>
                <w:szCs w:val="16"/>
              </w:rPr>
            </w:pPr>
            <w:r w:rsidRPr="005C5766">
              <w:rPr>
                <w:rFonts w:ascii="Arial" w:hAnsi="Arial" w:cs="Arial"/>
                <w:color w:val="000000" w:themeColor="text1"/>
                <w:sz w:val="16"/>
                <w:szCs w:val="16"/>
              </w:rPr>
              <w:t>OVERALL</w:t>
            </w:r>
          </w:p>
        </w:tc>
        <w:tc>
          <w:tcPr>
            <w:tcW w:w="0" w:type="auto"/>
            <w:tcBorders>
              <w:top w:val="single" w:sz="4" w:space="0" w:color="auto"/>
            </w:tcBorders>
          </w:tcPr>
          <w:p w14:paraId="702BF96E"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0" w:type="auto"/>
            <w:tcBorders>
              <w:top w:val="single" w:sz="4" w:space="0" w:color="auto"/>
            </w:tcBorders>
          </w:tcPr>
          <w:p w14:paraId="620CD464"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729 </w:t>
            </w:r>
          </w:p>
        </w:tc>
        <w:tc>
          <w:tcPr>
            <w:tcW w:w="0" w:type="auto"/>
            <w:tcBorders>
              <w:top w:val="single" w:sz="4" w:space="0" w:color="auto"/>
            </w:tcBorders>
          </w:tcPr>
          <w:p w14:paraId="213CDBAB"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1,408 </w:t>
            </w:r>
          </w:p>
        </w:tc>
        <w:tc>
          <w:tcPr>
            <w:tcW w:w="0" w:type="auto"/>
            <w:tcBorders>
              <w:top w:val="single" w:sz="4" w:space="0" w:color="auto"/>
            </w:tcBorders>
          </w:tcPr>
          <w:p w14:paraId="36C3F2B5"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2,137 </w:t>
            </w:r>
          </w:p>
        </w:tc>
      </w:tr>
      <w:tr w:rsidR="005C5766" w:rsidRPr="005C5766" w14:paraId="2299356D" w14:textId="77777777" w:rsidTr="00FD545E">
        <w:tc>
          <w:tcPr>
            <w:tcW w:w="0" w:type="auto"/>
            <w:vMerge/>
            <w:tcBorders>
              <w:bottom w:val="single" w:sz="4" w:space="0" w:color="auto"/>
            </w:tcBorders>
          </w:tcPr>
          <w:p w14:paraId="1E365A7F" w14:textId="77777777" w:rsidR="00FE363D" w:rsidRPr="005C5766" w:rsidRDefault="00FE363D" w:rsidP="00FD545E">
            <w:pPr>
              <w:rPr>
                <w:rFonts w:ascii="Arial" w:hAnsi="Arial" w:cs="Arial"/>
                <w:color w:val="000000" w:themeColor="text1"/>
                <w:sz w:val="16"/>
                <w:szCs w:val="16"/>
              </w:rPr>
            </w:pPr>
          </w:p>
        </w:tc>
        <w:tc>
          <w:tcPr>
            <w:tcW w:w="0" w:type="auto"/>
            <w:tcBorders>
              <w:bottom w:val="single" w:sz="4" w:space="0" w:color="auto"/>
            </w:tcBorders>
          </w:tcPr>
          <w:p w14:paraId="263A8C2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0" w:type="auto"/>
            <w:tcBorders>
              <w:bottom w:val="single" w:sz="4" w:space="0" w:color="auto"/>
            </w:tcBorders>
          </w:tcPr>
          <w:p w14:paraId="2F20BCF2"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53,235 </w:t>
            </w:r>
          </w:p>
        </w:tc>
        <w:tc>
          <w:tcPr>
            <w:tcW w:w="0" w:type="auto"/>
            <w:tcBorders>
              <w:bottom w:val="single" w:sz="4" w:space="0" w:color="auto"/>
            </w:tcBorders>
          </w:tcPr>
          <w:p w14:paraId="15FD498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444,748 </w:t>
            </w:r>
          </w:p>
        </w:tc>
        <w:tc>
          <w:tcPr>
            <w:tcW w:w="0" w:type="auto"/>
            <w:tcBorders>
              <w:bottom w:val="single" w:sz="4" w:space="0" w:color="auto"/>
            </w:tcBorders>
          </w:tcPr>
          <w:p w14:paraId="30FADA66"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497,983 </w:t>
            </w:r>
          </w:p>
        </w:tc>
      </w:tr>
      <w:tr w:rsidR="00FE363D" w:rsidRPr="005C5766" w14:paraId="4AB421BD" w14:textId="77777777" w:rsidTr="00FD545E">
        <w:tc>
          <w:tcPr>
            <w:tcW w:w="0" w:type="auto"/>
            <w:vMerge/>
            <w:tcBorders>
              <w:top w:val="single" w:sz="4" w:space="0" w:color="auto"/>
              <w:bottom w:val="single" w:sz="4" w:space="0" w:color="auto"/>
            </w:tcBorders>
          </w:tcPr>
          <w:p w14:paraId="6AA35D2E" w14:textId="77777777" w:rsidR="00FE363D" w:rsidRPr="005C5766" w:rsidRDefault="00FE363D" w:rsidP="00FD545E">
            <w:pPr>
              <w:rPr>
                <w:rFonts w:ascii="Arial" w:hAnsi="Arial" w:cs="Arial"/>
                <w:color w:val="000000" w:themeColor="text1"/>
                <w:sz w:val="16"/>
                <w:szCs w:val="16"/>
              </w:rPr>
            </w:pPr>
          </w:p>
        </w:tc>
        <w:tc>
          <w:tcPr>
            <w:tcW w:w="0" w:type="auto"/>
            <w:tcBorders>
              <w:top w:val="single" w:sz="4" w:space="0" w:color="auto"/>
              <w:bottom w:val="single" w:sz="4" w:space="0" w:color="auto"/>
            </w:tcBorders>
          </w:tcPr>
          <w:p w14:paraId="183A8B99"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TOTAL</w:t>
            </w:r>
          </w:p>
        </w:tc>
        <w:tc>
          <w:tcPr>
            <w:tcW w:w="0" w:type="auto"/>
            <w:tcBorders>
              <w:top w:val="single" w:sz="4" w:space="0" w:color="auto"/>
              <w:bottom w:val="single" w:sz="4" w:space="0" w:color="auto"/>
            </w:tcBorders>
          </w:tcPr>
          <w:p w14:paraId="190A36EA"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53,964 </w:t>
            </w:r>
          </w:p>
        </w:tc>
        <w:tc>
          <w:tcPr>
            <w:tcW w:w="0" w:type="auto"/>
            <w:tcBorders>
              <w:top w:val="single" w:sz="4" w:space="0" w:color="auto"/>
              <w:bottom w:val="single" w:sz="4" w:space="0" w:color="auto"/>
            </w:tcBorders>
          </w:tcPr>
          <w:p w14:paraId="37E969AD"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446,156 </w:t>
            </w:r>
          </w:p>
        </w:tc>
        <w:tc>
          <w:tcPr>
            <w:tcW w:w="0" w:type="auto"/>
            <w:tcBorders>
              <w:top w:val="single" w:sz="4" w:space="0" w:color="auto"/>
              <w:bottom w:val="single" w:sz="4" w:space="0" w:color="auto"/>
            </w:tcBorders>
          </w:tcPr>
          <w:p w14:paraId="1087F44F" w14:textId="77777777" w:rsidR="00FE363D" w:rsidRPr="005C5766" w:rsidRDefault="00FE363D" w:rsidP="00FD545E">
            <w:pPr>
              <w:jc w:val="right"/>
              <w:rPr>
                <w:rFonts w:ascii="Arial" w:hAnsi="Arial" w:cs="Arial"/>
                <w:color w:val="000000" w:themeColor="text1"/>
                <w:sz w:val="16"/>
                <w:szCs w:val="16"/>
              </w:rPr>
            </w:pPr>
            <w:r w:rsidRPr="005C5766">
              <w:rPr>
                <w:rFonts w:ascii="Arial" w:hAnsi="Arial" w:cs="Arial"/>
                <w:color w:val="000000" w:themeColor="text1"/>
                <w:sz w:val="16"/>
                <w:szCs w:val="16"/>
              </w:rPr>
              <w:t xml:space="preserve"> 500,120 </w:t>
            </w:r>
          </w:p>
        </w:tc>
      </w:tr>
    </w:tbl>
    <w:p w14:paraId="4C07B288" w14:textId="77777777" w:rsidR="005E1579" w:rsidRPr="005C5766" w:rsidRDefault="005E1579" w:rsidP="00D61E12">
      <w:pPr>
        <w:spacing w:line="360" w:lineRule="auto"/>
        <w:rPr>
          <w:b/>
          <w:color w:val="000000" w:themeColor="text1"/>
        </w:rPr>
      </w:pPr>
    </w:p>
    <w:p w14:paraId="19E941B9" w14:textId="6C6EB17C" w:rsidR="00B657A1" w:rsidRPr="005C5766" w:rsidRDefault="00B657A1" w:rsidP="00B657A1">
      <w:pPr>
        <w:rPr>
          <w:rFonts w:ascii="Arial" w:hAnsi="Arial" w:cs="Arial"/>
          <w:b/>
          <w:bCs/>
          <w:color w:val="000000" w:themeColor="text1"/>
        </w:rPr>
      </w:pPr>
      <w:r w:rsidRPr="005C5766">
        <w:rPr>
          <w:rFonts w:ascii="Arial" w:hAnsi="Arial" w:cs="Arial"/>
          <w:b/>
          <w:bCs/>
          <w:color w:val="000000" w:themeColor="text1"/>
        </w:rPr>
        <w:t xml:space="preserve">Supplementary Material </w:t>
      </w:r>
      <w:r w:rsidR="00EF64D3" w:rsidRPr="005C5766">
        <w:rPr>
          <w:rFonts w:ascii="Arial" w:hAnsi="Arial" w:cs="Arial"/>
          <w:b/>
          <w:bCs/>
          <w:color w:val="000000" w:themeColor="text1"/>
        </w:rPr>
        <w:t>F</w:t>
      </w:r>
      <w:r w:rsidRPr="005C5766">
        <w:rPr>
          <w:rFonts w:ascii="Arial" w:hAnsi="Arial" w:cs="Arial"/>
          <w:b/>
          <w:bCs/>
          <w:color w:val="000000" w:themeColor="text1"/>
        </w:rPr>
        <w:t>:</w:t>
      </w:r>
    </w:p>
    <w:p w14:paraId="0609FC29" w14:textId="69C6A5E2" w:rsidR="00B657A1" w:rsidRPr="005C5766" w:rsidRDefault="00B657A1" w:rsidP="00B657A1">
      <w:pPr>
        <w:spacing w:line="360" w:lineRule="auto"/>
        <w:rPr>
          <w:bCs/>
          <w:color w:val="000000" w:themeColor="text1"/>
        </w:rPr>
      </w:pPr>
      <w:r w:rsidRPr="005C5766">
        <w:rPr>
          <w:b/>
          <w:color w:val="000000" w:themeColor="text1"/>
        </w:rPr>
        <w:t>Figure:</w:t>
      </w:r>
      <w:r w:rsidRPr="005C5766">
        <w:rPr>
          <w:bCs/>
          <w:color w:val="000000" w:themeColor="text1"/>
        </w:rPr>
        <w:t xml:space="preserve"> Frailty prevalence in severe mental illness by sex</w:t>
      </w:r>
    </w:p>
    <w:p w14:paraId="481B566F" w14:textId="77777777" w:rsidR="00B657A1" w:rsidRPr="005C5766" w:rsidRDefault="00B657A1" w:rsidP="00B657A1">
      <w:pPr>
        <w:spacing w:line="360" w:lineRule="auto"/>
        <w:rPr>
          <w:bCs/>
          <w:color w:val="000000" w:themeColor="text1"/>
        </w:rPr>
      </w:pPr>
      <w:r w:rsidRPr="005C5766">
        <w:rPr>
          <w:noProof/>
          <w:color w:val="000000" w:themeColor="text1"/>
        </w:rPr>
        <w:drawing>
          <wp:inline distT="0" distB="0" distL="0" distR="0" wp14:anchorId="5BCFBA3D" wp14:editId="4B288ECD">
            <wp:extent cx="3766648" cy="5828683"/>
            <wp:effectExtent l="0" t="0" r="5715" b="635"/>
            <wp:docPr id="626386284" name="Picture 1" descr="A picture containing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PowerPoi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66648" cy="5828683"/>
                    </a:xfrm>
                    <a:prstGeom prst="rect">
                      <a:avLst/>
                    </a:prstGeom>
                  </pic:spPr>
                </pic:pic>
              </a:graphicData>
            </a:graphic>
          </wp:inline>
        </w:drawing>
      </w:r>
    </w:p>
    <w:p w14:paraId="0C1D5980" w14:textId="7AC1E366" w:rsidR="00B657A1" w:rsidRPr="005C5766" w:rsidRDefault="00B657A1" w:rsidP="00B657A1">
      <w:pPr>
        <w:rPr>
          <w:rFonts w:ascii="Arial" w:hAnsi="Arial" w:cs="Arial"/>
          <w:b/>
          <w:bCs/>
          <w:color w:val="000000" w:themeColor="text1"/>
        </w:rPr>
      </w:pPr>
    </w:p>
    <w:p w14:paraId="7B3DC25A" w14:textId="0EB6D4D9" w:rsidR="00B657A1" w:rsidRPr="005C5766" w:rsidRDefault="00B657A1" w:rsidP="00B657A1">
      <w:pPr>
        <w:rPr>
          <w:rFonts w:ascii="Arial" w:hAnsi="Arial" w:cs="Arial"/>
          <w:b/>
          <w:bCs/>
          <w:color w:val="000000" w:themeColor="text1"/>
        </w:rPr>
      </w:pPr>
      <w:r w:rsidRPr="005C5766">
        <w:rPr>
          <w:rFonts w:ascii="Arial" w:hAnsi="Arial" w:cs="Arial"/>
          <w:b/>
          <w:bCs/>
          <w:color w:val="000000" w:themeColor="text1"/>
        </w:rPr>
        <w:t xml:space="preserve">Supplementary Material </w:t>
      </w:r>
      <w:r w:rsidR="00EF64D3" w:rsidRPr="005C5766">
        <w:rPr>
          <w:rFonts w:ascii="Arial" w:hAnsi="Arial" w:cs="Arial"/>
          <w:b/>
          <w:bCs/>
          <w:color w:val="000000" w:themeColor="text1"/>
        </w:rPr>
        <w:t>G</w:t>
      </w:r>
      <w:r w:rsidRPr="005C5766">
        <w:rPr>
          <w:rFonts w:ascii="Arial" w:hAnsi="Arial" w:cs="Arial"/>
          <w:b/>
          <w:bCs/>
          <w:color w:val="000000" w:themeColor="text1"/>
        </w:rPr>
        <w:t xml:space="preserve">: </w:t>
      </w:r>
    </w:p>
    <w:p w14:paraId="248B12E7" w14:textId="77777777" w:rsidR="00B657A1" w:rsidRPr="005C5766" w:rsidRDefault="00B657A1" w:rsidP="00B657A1">
      <w:pPr>
        <w:rPr>
          <w:rFonts w:ascii="Arial" w:hAnsi="Arial" w:cs="Arial"/>
          <w:color w:val="000000" w:themeColor="text1"/>
        </w:rPr>
      </w:pPr>
      <w:r w:rsidRPr="005C5766">
        <w:rPr>
          <w:rFonts w:ascii="Arial" w:hAnsi="Arial" w:cs="Arial"/>
          <w:b/>
          <w:bCs/>
          <w:color w:val="000000" w:themeColor="text1"/>
        </w:rPr>
        <w:t>Table:</w:t>
      </w:r>
      <w:r w:rsidRPr="005C5766">
        <w:rPr>
          <w:rFonts w:ascii="Arial" w:hAnsi="Arial" w:cs="Arial"/>
          <w:color w:val="000000" w:themeColor="text1"/>
        </w:rPr>
        <w:t xml:space="preserve"> Demographic characteristics, by severe mental illness, people with a Frailty Index score included in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973"/>
        <w:gridCol w:w="973"/>
        <w:gridCol w:w="973"/>
        <w:gridCol w:w="1216"/>
        <w:gridCol w:w="553"/>
        <w:gridCol w:w="553"/>
      </w:tblGrid>
      <w:tr w:rsidR="005C5766" w:rsidRPr="005C5766" w14:paraId="542E3D13" w14:textId="77777777" w:rsidTr="00A3667B">
        <w:tc>
          <w:tcPr>
            <w:tcW w:w="0" w:type="auto"/>
            <w:vMerge w:val="restart"/>
            <w:tcBorders>
              <w:top w:val="single" w:sz="4" w:space="0" w:color="auto"/>
            </w:tcBorders>
            <w:vAlign w:val="bottom"/>
          </w:tcPr>
          <w:p w14:paraId="0660E058" w14:textId="77777777" w:rsidR="00B657A1" w:rsidRPr="005C5766" w:rsidRDefault="00B657A1" w:rsidP="00A3667B">
            <w:pPr>
              <w:jc w:val="center"/>
              <w:rPr>
                <w:rFonts w:ascii="Arial" w:hAnsi="Arial" w:cs="Arial"/>
                <w:b/>
                <w:bCs/>
                <w:color w:val="000000" w:themeColor="text1"/>
                <w:sz w:val="16"/>
                <w:szCs w:val="16"/>
              </w:rPr>
            </w:pPr>
          </w:p>
        </w:tc>
        <w:tc>
          <w:tcPr>
            <w:tcW w:w="0" w:type="auto"/>
            <w:vMerge w:val="restart"/>
            <w:tcBorders>
              <w:top w:val="single" w:sz="4" w:space="0" w:color="auto"/>
            </w:tcBorders>
            <w:vAlign w:val="center"/>
          </w:tcPr>
          <w:p w14:paraId="4D8B3AD4"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SSD</w:t>
            </w:r>
          </w:p>
        </w:tc>
        <w:tc>
          <w:tcPr>
            <w:tcW w:w="0" w:type="auto"/>
            <w:vMerge w:val="restart"/>
            <w:tcBorders>
              <w:top w:val="single" w:sz="4" w:space="0" w:color="auto"/>
            </w:tcBorders>
            <w:vAlign w:val="center"/>
          </w:tcPr>
          <w:p w14:paraId="715CACF5"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BPAD</w:t>
            </w:r>
          </w:p>
        </w:tc>
        <w:tc>
          <w:tcPr>
            <w:tcW w:w="0" w:type="auto"/>
            <w:vMerge w:val="restart"/>
            <w:tcBorders>
              <w:top w:val="single" w:sz="4" w:space="0" w:color="auto"/>
            </w:tcBorders>
            <w:vAlign w:val="center"/>
          </w:tcPr>
          <w:p w14:paraId="0B6419F5"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Dep</w:t>
            </w:r>
          </w:p>
        </w:tc>
        <w:tc>
          <w:tcPr>
            <w:tcW w:w="1900" w:type="dxa"/>
            <w:gridSpan w:val="3"/>
            <w:tcBorders>
              <w:top w:val="single" w:sz="4" w:space="0" w:color="auto"/>
              <w:bottom w:val="single" w:sz="4" w:space="0" w:color="auto"/>
            </w:tcBorders>
            <w:vAlign w:val="center"/>
          </w:tcPr>
          <w:p w14:paraId="1A4495A9"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Any severe mental illness</w:t>
            </w:r>
          </w:p>
        </w:tc>
      </w:tr>
      <w:tr w:rsidR="005C5766" w:rsidRPr="005C5766" w14:paraId="23029C3C" w14:textId="77777777" w:rsidTr="00A3667B">
        <w:tc>
          <w:tcPr>
            <w:tcW w:w="0" w:type="auto"/>
            <w:vMerge/>
            <w:tcBorders>
              <w:bottom w:val="single" w:sz="4" w:space="0" w:color="auto"/>
            </w:tcBorders>
            <w:vAlign w:val="bottom"/>
          </w:tcPr>
          <w:p w14:paraId="0CE9E316" w14:textId="77777777" w:rsidR="00B657A1" w:rsidRPr="005C5766" w:rsidRDefault="00B657A1" w:rsidP="00A3667B">
            <w:pPr>
              <w:jc w:val="center"/>
              <w:rPr>
                <w:rFonts w:ascii="Arial" w:hAnsi="Arial" w:cs="Arial"/>
                <w:b/>
                <w:bCs/>
                <w:color w:val="000000" w:themeColor="text1"/>
                <w:sz w:val="16"/>
                <w:szCs w:val="16"/>
              </w:rPr>
            </w:pPr>
          </w:p>
        </w:tc>
        <w:tc>
          <w:tcPr>
            <w:tcW w:w="0" w:type="auto"/>
            <w:vMerge/>
            <w:tcBorders>
              <w:bottom w:val="single" w:sz="4" w:space="0" w:color="auto"/>
            </w:tcBorders>
            <w:vAlign w:val="bottom"/>
          </w:tcPr>
          <w:p w14:paraId="03B98D06" w14:textId="77777777" w:rsidR="00B657A1" w:rsidRPr="005C5766" w:rsidRDefault="00B657A1" w:rsidP="00A3667B">
            <w:pPr>
              <w:jc w:val="right"/>
              <w:rPr>
                <w:rFonts w:ascii="Arial" w:hAnsi="Arial" w:cs="Arial"/>
                <w:b/>
                <w:bCs/>
                <w:color w:val="000000" w:themeColor="text1"/>
                <w:sz w:val="16"/>
                <w:szCs w:val="16"/>
              </w:rPr>
            </w:pPr>
          </w:p>
        </w:tc>
        <w:tc>
          <w:tcPr>
            <w:tcW w:w="0" w:type="auto"/>
            <w:vMerge/>
            <w:tcBorders>
              <w:bottom w:val="single" w:sz="4" w:space="0" w:color="auto"/>
            </w:tcBorders>
            <w:vAlign w:val="bottom"/>
          </w:tcPr>
          <w:p w14:paraId="0063E458" w14:textId="77777777" w:rsidR="00B657A1" w:rsidRPr="005C5766" w:rsidRDefault="00B657A1" w:rsidP="00A3667B">
            <w:pPr>
              <w:jc w:val="right"/>
              <w:rPr>
                <w:rFonts w:ascii="Arial" w:hAnsi="Arial" w:cs="Arial"/>
                <w:b/>
                <w:bCs/>
                <w:color w:val="000000" w:themeColor="text1"/>
                <w:sz w:val="16"/>
                <w:szCs w:val="16"/>
              </w:rPr>
            </w:pPr>
          </w:p>
        </w:tc>
        <w:tc>
          <w:tcPr>
            <w:tcW w:w="0" w:type="auto"/>
            <w:vMerge/>
            <w:tcBorders>
              <w:bottom w:val="single" w:sz="4" w:space="0" w:color="auto"/>
            </w:tcBorders>
            <w:vAlign w:val="bottom"/>
          </w:tcPr>
          <w:p w14:paraId="133BAA2F" w14:textId="77777777" w:rsidR="00B657A1" w:rsidRPr="005C5766" w:rsidRDefault="00B657A1" w:rsidP="00A3667B">
            <w:pPr>
              <w:jc w:val="right"/>
              <w:rPr>
                <w:rFonts w:ascii="Arial" w:hAnsi="Arial" w:cs="Arial"/>
                <w:b/>
                <w:bCs/>
                <w:color w:val="000000" w:themeColor="text1"/>
                <w:sz w:val="16"/>
                <w:szCs w:val="16"/>
              </w:rPr>
            </w:pPr>
          </w:p>
        </w:tc>
        <w:tc>
          <w:tcPr>
            <w:tcW w:w="790" w:type="dxa"/>
            <w:tcBorders>
              <w:top w:val="single" w:sz="4" w:space="0" w:color="auto"/>
              <w:bottom w:val="single" w:sz="4" w:space="0" w:color="auto"/>
            </w:tcBorders>
            <w:vAlign w:val="center"/>
          </w:tcPr>
          <w:p w14:paraId="72FC98FA"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Yes</w:t>
            </w:r>
          </w:p>
        </w:tc>
        <w:tc>
          <w:tcPr>
            <w:tcW w:w="0" w:type="auto"/>
            <w:gridSpan w:val="2"/>
            <w:tcBorders>
              <w:bottom w:val="single" w:sz="4" w:space="0" w:color="auto"/>
            </w:tcBorders>
            <w:vAlign w:val="center"/>
          </w:tcPr>
          <w:p w14:paraId="5F85971A" w14:textId="77777777" w:rsidR="00B657A1" w:rsidRPr="005C5766" w:rsidRDefault="00B657A1" w:rsidP="00A3667B">
            <w:pPr>
              <w:jc w:val="right"/>
              <w:rPr>
                <w:rFonts w:ascii="Arial" w:hAnsi="Arial" w:cs="Arial"/>
                <w:b/>
                <w:bCs/>
                <w:color w:val="000000" w:themeColor="text1"/>
                <w:sz w:val="16"/>
                <w:szCs w:val="16"/>
              </w:rPr>
            </w:pPr>
            <w:r w:rsidRPr="005C5766">
              <w:rPr>
                <w:rFonts w:ascii="Arial" w:hAnsi="Arial" w:cs="Arial"/>
                <w:b/>
                <w:bCs/>
                <w:color w:val="000000" w:themeColor="text1"/>
                <w:sz w:val="16"/>
                <w:szCs w:val="16"/>
              </w:rPr>
              <w:t>No</w:t>
            </w:r>
          </w:p>
        </w:tc>
      </w:tr>
      <w:tr w:rsidR="005C5766" w:rsidRPr="005C5766" w14:paraId="293F79C3" w14:textId="77777777" w:rsidTr="00A3667B">
        <w:trPr>
          <w:trHeight w:val="214"/>
        </w:trPr>
        <w:tc>
          <w:tcPr>
            <w:tcW w:w="0" w:type="auto"/>
            <w:tcBorders>
              <w:top w:val="single" w:sz="4" w:space="0" w:color="auto"/>
            </w:tcBorders>
            <w:vAlign w:val="bottom"/>
          </w:tcPr>
          <w:p w14:paraId="363070D4"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Missing data on confounders and thus</w:t>
            </w:r>
          </w:p>
          <w:p w14:paraId="7B655658"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lastRenderedPageBreak/>
              <w:t xml:space="preserve">excluded from the regressions – </w:t>
            </w:r>
            <w:r w:rsidRPr="005C5766">
              <w:rPr>
                <w:rFonts w:ascii="Arial" w:hAnsi="Arial" w:cs="Arial"/>
                <w:i/>
                <w:iCs/>
                <w:color w:val="000000" w:themeColor="text1"/>
                <w:sz w:val="16"/>
                <w:szCs w:val="16"/>
              </w:rPr>
              <w:t xml:space="preserve">n </w:t>
            </w:r>
            <w:r w:rsidRPr="005C5766">
              <w:rPr>
                <w:rFonts w:ascii="Arial" w:hAnsi="Arial" w:cs="Arial"/>
                <w:color w:val="000000" w:themeColor="text1"/>
                <w:sz w:val="16"/>
                <w:szCs w:val="16"/>
              </w:rPr>
              <w:t>[%]</w:t>
            </w:r>
          </w:p>
        </w:tc>
        <w:tc>
          <w:tcPr>
            <w:tcW w:w="0" w:type="auto"/>
            <w:tcBorders>
              <w:top w:val="single" w:sz="4" w:space="0" w:color="auto"/>
            </w:tcBorders>
          </w:tcPr>
          <w:p w14:paraId="79AE6C4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lastRenderedPageBreak/>
              <w:t>8 [0.9]</w:t>
            </w:r>
          </w:p>
        </w:tc>
        <w:tc>
          <w:tcPr>
            <w:tcW w:w="0" w:type="auto"/>
            <w:tcBorders>
              <w:top w:val="single" w:sz="4" w:space="0" w:color="auto"/>
            </w:tcBorders>
          </w:tcPr>
          <w:p w14:paraId="337D830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 [0.5]</w:t>
            </w:r>
          </w:p>
        </w:tc>
        <w:tc>
          <w:tcPr>
            <w:tcW w:w="0" w:type="auto"/>
            <w:tcBorders>
              <w:top w:val="single" w:sz="4" w:space="0" w:color="auto"/>
            </w:tcBorders>
          </w:tcPr>
          <w:p w14:paraId="7118F1F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0 [0.0]</w:t>
            </w:r>
          </w:p>
        </w:tc>
        <w:tc>
          <w:tcPr>
            <w:tcW w:w="790" w:type="dxa"/>
            <w:tcBorders>
              <w:top w:val="single" w:sz="4" w:space="0" w:color="auto"/>
            </w:tcBorders>
          </w:tcPr>
          <w:p w14:paraId="6507A10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12 [0.6]</w:t>
            </w:r>
          </w:p>
        </w:tc>
        <w:tc>
          <w:tcPr>
            <w:tcW w:w="0" w:type="auto"/>
            <w:gridSpan w:val="2"/>
            <w:tcBorders>
              <w:top w:val="single" w:sz="4" w:space="0" w:color="auto"/>
            </w:tcBorders>
          </w:tcPr>
          <w:p w14:paraId="70B9F6D7"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2 171 [0.4]</w:t>
            </w:r>
          </w:p>
        </w:tc>
      </w:tr>
      <w:tr w:rsidR="005C5766" w:rsidRPr="005C5766" w14:paraId="5E6335BE" w14:textId="77777777" w:rsidTr="00A3667B">
        <w:trPr>
          <w:trHeight w:val="214"/>
        </w:trPr>
        <w:tc>
          <w:tcPr>
            <w:tcW w:w="0" w:type="auto"/>
            <w:tcBorders>
              <w:top w:val="single" w:sz="4" w:space="0" w:color="auto"/>
            </w:tcBorders>
            <w:vAlign w:val="bottom"/>
          </w:tcPr>
          <w:p w14:paraId="032EF7CC"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 xml:space="preserve">Frequency [% of UK Biobank] </w:t>
            </w:r>
            <w:r w:rsidRPr="005C5766">
              <w:rPr>
                <w:rFonts w:ascii="Arial" w:hAnsi="Arial" w:cs="Arial"/>
                <w:color w:val="000000" w:themeColor="text1"/>
                <w:sz w:val="16"/>
                <w:szCs w:val="16"/>
                <w:vertAlign w:val="superscript"/>
              </w:rPr>
              <w:t>a</w:t>
            </w:r>
          </w:p>
        </w:tc>
        <w:tc>
          <w:tcPr>
            <w:tcW w:w="0" w:type="auto"/>
            <w:tcBorders>
              <w:top w:val="single" w:sz="4" w:space="0" w:color="auto"/>
            </w:tcBorders>
            <w:vAlign w:val="center"/>
          </w:tcPr>
          <w:p w14:paraId="3BE50B4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877 [0.17]</w:t>
            </w:r>
          </w:p>
        </w:tc>
        <w:tc>
          <w:tcPr>
            <w:tcW w:w="0" w:type="auto"/>
            <w:tcBorders>
              <w:top w:val="single" w:sz="4" w:space="0" w:color="auto"/>
            </w:tcBorders>
            <w:vAlign w:val="center"/>
          </w:tcPr>
          <w:p w14:paraId="5CEF59A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726 [0.14]</w:t>
            </w:r>
          </w:p>
        </w:tc>
        <w:tc>
          <w:tcPr>
            <w:tcW w:w="0" w:type="auto"/>
            <w:tcBorders>
              <w:top w:val="single" w:sz="4" w:space="0" w:color="auto"/>
            </w:tcBorders>
            <w:vAlign w:val="center"/>
          </w:tcPr>
          <w:p w14:paraId="654FFE03"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773 [0.15]</w:t>
            </w:r>
          </w:p>
        </w:tc>
        <w:tc>
          <w:tcPr>
            <w:tcW w:w="790" w:type="dxa"/>
            <w:tcBorders>
              <w:top w:val="single" w:sz="4" w:space="0" w:color="auto"/>
            </w:tcBorders>
            <w:vAlign w:val="center"/>
          </w:tcPr>
          <w:p w14:paraId="48D0B3D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2 125 [0.42]</w:t>
            </w:r>
          </w:p>
        </w:tc>
        <w:tc>
          <w:tcPr>
            <w:tcW w:w="0" w:type="auto"/>
            <w:gridSpan w:val="2"/>
            <w:tcBorders>
              <w:top w:val="single" w:sz="4" w:space="0" w:color="auto"/>
            </w:tcBorders>
            <w:vAlign w:val="center"/>
          </w:tcPr>
          <w:p w14:paraId="098F6D5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495 812 [99]</w:t>
            </w:r>
          </w:p>
        </w:tc>
      </w:tr>
      <w:tr w:rsidR="005C5766" w:rsidRPr="005C5766" w14:paraId="46A872C0" w14:textId="77777777" w:rsidTr="00A3667B">
        <w:tc>
          <w:tcPr>
            <w:tcW w:w="0" w:type="auto"/>
            <w:shd w:val="clear" w:color="auto" w:fill="F2F2F2" w:themeFill="background1" w:themeFillShade="F2"/>
            <w:vAlign w:val="bottom"/>
          </w:tcPr>
          <w:p w14:paraId="1F119344"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Age</w:t>
            </w:r>
          </w:p>
        </w:tc>
        <w:tc>
          <w:tcPr>
            <w:tcW w:w="0" w:type="auto"/>
            <w:shd w:val="clear" w:color="auto" w:fill="F2F2F2" w:themeFill="background1" w:themeFillShade="F2"/>
            <w:vAlign w:val="center"/>
          </w:tcPr>
          <w:p w14:paraId="004B57FF"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657B7F44"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4DCE454C" w14:textId="77777777" w:rsidR="00B657A1" w:rsidRPr="005C5766" w:rsidRDefault="00B657A1" w:rsidP="00A3667B">
            <w:pPr>
              <w:jc w:val="right"/>
              <w:rPr>
                <w:rFonts w:ascii="Arial" w:hAnsi="Arial" w:cs="Arial"/>
                <w:color w:val="000000" w:themeColor="text1"/>
                <w:sz w:val="16"/>
                <w:szCs w:val="16"/>
              </w:rPr>
            </w:pPr>
          </w:p>
        </w:tc>
        <w:tc>
          <w:tcPr>
            <w:tcW w:w="790" w:type="dxa"/>
            <w:shd w:val="clear" w:color="auto" w:fill="F2F2F2" w:themeFill="background1" w:themeFillShade="F2"/>
            <w:vAlign w:val="center"/>
          </w:tcPr>
          <w:p w14:paraId="7D45448E" w14:textId="77777777" w:rsidR="00B657A1" w:rsidRPr="005C5766" w:rsidRDefault="00B657A1" w:rsidP="00A3667B">
            <w:pPr>
              <w:jc w:val="right"/>
              <w:rPr>
                <w:rFonts w:ascii="Arial" w:hAnsi="Arial" w:cs="Arial"/>
                <w:color w:val="000000" w:themeColor="text1"/>
                <w:sz w:val="16"/>
                <w:szCs w:val="16"/>
              </w:rPr>
            </w:pPr>
          </w:p>
        </w:tc>
        <w:tc>
          <w:tcPr>
            <w:tcW w:w="0" w:type="auto"/>
            <w:gridSpan w:val="2"/>
            <w:shd w:val="clear" w:color="auto" w:fill="F2F2F2" w:themeFill="background1" w:themeFillShade="F2"/>
            <w:vAlign w:val="center"/>
          </w:tcPr>
          <w:p w14:paraId="6563F485" w14:textId="77777777" w:rsidR="00B657A1" w:rsidRPr="005C5766" w:rsidRDefault="00B657A1" w:rsidP="00A3667B">
            <w:pPr>
              <w:jc w:val="right"/>
              <w:rPr>
                <w:rFonts w:ascii="Arial" w:hAnsi="Arial" w:cs="Arial"/>
                <w:color w:val="000000" w:themeColor="text1"/>
                <w:sz w:val="16"/>
                <w:szCs w:val="16"/>
                <w:vertAlign w:val="superscript"/>
              </w:rPr>
            </w:pPr>
          </w:p>
        </w:tc>
      </w:tr>
      <w:tr w:rsidR="005C5766" w:rsidRPr="005C5766" w14:paraId="56CB3FCF" w14:textId="77777777" w:rsidTr="00A3667B">
        <w:tc>
          <w:tcPr>
            <w:tcW w:w="0" w:type="auto"/>
            <w:vAlign w:val="bottom"/>
          </w:tcPr>
          <w:p w14:paraId="474700D3"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Mean [SD]</w:t>
            </w:r>
          </w:p>
        </w:tc>
        <w:tc>
          <w:tcPr>
            <w:tcW w:w="0" w:type="auto"/>
            <w:vAlign w:val="center"/>
          </w:tcPr>
          <w:p w14:paraId="09F766A9"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53.8 [8.18]</w:t>
            </w:r>
          </w:p>
        </w:tc>
        <w:tc>
          <w:tcPr>
            <w:tcW w:w="0" w:type="auto"/>
            <w:vAlign w:val="center"/>
          </w:tcPr>
          <w:p w14:paraId="732A2A39"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55.2 [7.89]</w:t>
            </w:r>
          </w:p>
        </w:tc>
        <w:tc>
          <w:tcPr>
            <w:tcW w:w="0" w:type="auto"/>
            <w:vAlign w:val="center"/>
          </w:tcPr>
          <w:p w14:paraId="33A2BBD4"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55.5 [8.28]</w:t>
            </w:r>
          </w:p>
        </w:tc>
        <w:tc>
          <w:tcPr>
            <w:tcW w:w="790" w:type="dxa"/>
            <w:vAlign w:val="center"/>
          </w:tcPr>
          <w:p w14:paraId="050C75E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54.8 [8.18]</w:t>
            </w:r>
          </w:p>
        </w:tc>
        <w:tc>
          <w:tcPr>
            <w:tcW w:w="0" w:type="auto"/>
            <w:gridSpan w:val="2"/>
            <w:vAlign w:val="center"/>
          </w:tcPr>
          <w:p w14:paraId="4A13059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56.6 [8.09]</w:t>
            </w:r>
          </w:p>
        </w:tc>
      </w:tr>
      <w:tr w:rsidR="005C5766" w:rsidRPr="005C5766" w14:paraId="0663087B" w14:textId="77777777" w:rsidTr="00A3667B">
        <w:tc>
          <w:tcPr>
            <w:tcW w:w="0" w:type="auto"/>
            <w:shd w:val="clear" w:color="auto" w:fill="F2F2F2" w:themeFill="background1" w:themeFillShade="F2"/>
            <w:vAlign w:val="bottom"/>
          </w:tcPr>
          <w:p w14:paraId="4E5BD7FE"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Sex</w:t>
            </w:r>
          </w:p>
        </w:tc>
        <w:tc>
          <w:tcPr>
            <w:tcW w:w="0" w:type="auto"/>
            <w:shd w:val="clear" w:color="auto" w:fill="F2F2F2" w:themeFill="background1" w:themeFillShade="F2"/>
            <w:vAlign w:val="center"/>
          </w:tcPr>
          <w:p w14:paraId="347A056A"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482E7AB1"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3A25A135" w14:textId="77777777" w:rsidR="00B657A1" w:rsidRPr="005C5766" w:rsidRDefault="00B657A1" w:rsidP="00A3667B">
            <w:pPr>
              <w:jc w:val="right"/>
              <w:rPr>
                <w:rFonts w:ascii="Arial" w:hAnsi="Arial" w:cs="Arial"/>
                <w:color w:val="000000" w:themeColor="text1"/>
                <w:sz w:val="16"/>
                <w:szCs w:val="16"/>
              </w:rPr>
            </w:pPr>
          </w:p>
        </w:tc>
        <w:tc>
          <w:tcPr>
            <w:tcW w:w="790" w:type="dxa"/>
            <w:shd w:val="clear" w:color="auto" w:fill="F2F2F2" w:themeFill="background1" w:themeFillShade="F2"/>
            <w:vAlign w:val="center"/>
          </w:tcPr>
          <w:p w14:paraId="50A63DFA" w14:textId="77777777" w:rsidR="00B657A1" w:rsidRPr="005C5766" w:rsidRDefault="00B657A1" w:rsidP="00A3667B">
            <w:pPr>
              <w:jc w:val="right"/>
              <w:rPr>
                <w:rFonts w:ascii="Arial" w:hAnsi="Arial" w:cs="Arial"/>
                <w:color w:val="000000" w:themeColor="text1"/>
                <w:sz w:val="16"/>
                <w:szCs w:val="16"/>
              </w:rPr>
            </w:pPr>
          </w:p>
        </w:tc>
        <w:tc>
          <w:tcPr>
            <w:tcW w:w="0" w:type="auto"/>
            <w:gridSpan w:val="2"/>
            <w:shd w:val="clear" w:color="auto" w:fill="F2F2F2" w:themeFill="background1" w:themeFillShade="F2"/>
            <w:vAlign w:val="center"/>
          </w:tcPr>
          <w:p w14:paraId="14A483DA" w14:textId="77777777" w:rsidR="00B657A1" w:rsidRPr="005C5766" w:rsidRDefault="00B657A1" w:rsidP="00A3667B">
            <w:pPr>
              <w:jc w:val="right"/>
              <w:rPr>
                <w:rFonts w:ascii="Arial" w:hAnsi="Arial" w:cs="Arial"/>
                <w:color w:val="000000" w:themeColor="text1"/>
                <w:sz w:val="16"/>
                <w:szCs w:val="16"/>
              </w:rPr>
            </w:pPr>
          </w:p>
        </w:tc>
      </w:tr>
      <w:tr w:rsidR="005C5766" w:rsidRPr="005C5766" w14:paraId="643CF436" w14:textId="77777777" w:rsidTr="00A3667B">
        <w:tc>
          <w:tcPr>
            <w:tcW w:w="0" w:type="auto"/>
            <w:vAlign w:val="center"/>
          </w:tcPr>
          <w:p w14:paraId="204918B3"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 xml:space="preserve">Women - </w:t>
            </w:r>
            <w:r w:rsidRPr="005C5766">
              <w:rPr>
                <w:rFonts w:ascii="Arial" w:hAnsi="Arial" w:cs="Arial"/>
                <w:i/>
                <w:iCs/>
                <w:color w:val="000000" w:themeColor="text1"/>
                <w:sz w:val="16"/>
                <w:szCs w:val="16"/>
              </w:rPr>
              <w:t>n</w:t>
            </w:r>
            <w:r w:rsidRPr="005C5766">
              <w:rPr>
                <w:rFonts w:ascii="Arial" w:hAnsi="Arial" w:cs="Arial"/>
                <w:color w:val="000000" w:themeColor="text1"/>
                <w:sz w:val="16"/>
                <w:szCs w:val="16"/>
              </w:rPr>
              <w:t xml:space="preserve"> [%]</w:t>
            </w:r>
          </w:p>
        </w:tc>
        <w:tc>
          <w:tcPr>
            <w:tcW w:w="0" w:type="auto"/>
            <w:vAlign w:val="center"/>
          </w:tcPr>
          <w:p w14:paraId="2F453F7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383 [44]</w:t>
            </w:r>
          </w:p>
        </w:tc>
        <w:tc>
          <w:tcPr>
            <w:tcW w:w="0" w:type="auto"/>
            <w:vAlign w:val="center"/>
          </w:tcPr>
          <w:p w14:paraId="0EA10AD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435 [60]</w:t>
            </w:r>
          </w:p>
        </w:tc>
        <w:tc>
          <w:tcPr>
            <w:tcW w:w="0" w:type="auto"/>
            <w:vAlign w:val="center"/>
          </w:tcPr>
          <w:p w14:paraId="532A3DB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465 [60]</w:t>
            </w:r>
          </w:p>
        </w:tc>
        <w:tc>
          <w:tcPr>
            <w:tcW w:w="790" w:type="dxa"/>
            <w:vAlign w:val="center"/>
          </w:tcPr>
          <w:p w14:paraId="168F4EC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1 132 [53]</w:t>
            </w:r>
          </w:p>
        </w:tc>
        <w:tc>
          <w:tcPr>
            <w:tcW w:w="0" w:type="auto"/>
            <w:gridSpan w:val="2"/>
          </w:tcPr>
          <w:p w14:paraId="12CD2CD0"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270 034 [54]</w:t>
            </w:r>
          </w:p>
        </w:tc>
      </w:tr>
      <w:tr w:rsidR="005C5766" w:rsidRPr="005C5766" w14:paraId="04156592" w14:textId="77777777" w:rsidTr="00A3667B">
        <w:tc>
          <w:tcPr>
            <w:tcW w:w="0" w:type="auto"/>
            <w:shd w:val="clear" w:color="auto" w:fill="F2F2F2" w:themeFill="background1" w:themeFillShade="F2"/>
            <w:vAlign w:val="center"/>
          </w:tcPr>
          <w:p w14:paraId="1171B4DB"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 xml:space="preserve">Country of birth – </w:t>
            </w:r>
            <w:r w:rsidRPr="005C5766">
              <w:rPr>
                <w:rFonts w:ascii="Arial" w:hAnsi="Arial" w:cs="Arial"/>
                <w:i/>
                <w:iCs/>
                <w:color w:val="000000" w:themeColor="text1"/>
                <w:sz w:val="16"/>
                <w:szCs w:val="16"/>
              </w:rPr>
              <w:t>n</w:t>
            </w:r>
            <w:r w:rsidRPr="005C5766">
              <w:rPr>
                <w:rFonts w:ascii="Arial" w:hAnsi="Arial" w:cs="Arial"/>
                <w:color w:val="000000" w:themeColor="text1"/>
                <w:sz w:val="16"/>
                <w:szCs w:val="16"/>
              </w:rPr>
              <w:t xml:space="preserve"> [%]</w:t>
            </w:r>
          </w:p>
        </w:tc>
        <w:tc>
          <w:tcPr>
            <w:tcW w:w="0" w:type="auto"/>
            <w:shd w:val="clear" w:color="auto" w:fill="F2F2F2" w:themeFill="background1" w:themeFillShade="F2"/>
            <w:vAlign w:val="center"/>
          </w:tcPr>
          <w:p w14:paraId="5233E4FD"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2BE496ED"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7B7ED3D7" w14:textId="77777777" w:rsidR="00B657A1" w:rsidRPr="005C5766" w:rsidRDefault="00B657A1" w:rsidP="00A3667B">
            <w:pPr>
              <w:jc w:val="right"/>
              <w:rPr>
                <w:rFonts w:ascii="Arial" w:hAnsi="Arial" w:cs="Arial"/>
                <w:color w:val="000000" w:themeColor="text1"/>
                <w:sz w:val="16"/>
                <w:szCs w:val="16"/>
              </w:rPr>
            </w:pPr>
          </w:p>
        </w:tc>
        <w:tc>
          <w:tcPr>
            <w:tcW w:w="790" w:type="dxa"/>
            <w:shd w:val="clear" w:color="auto" w:fill="F2F2F2" w:themeFill="background1" w:themeFillShade="F2"/>
            <w:vAlign w:val="center"/>
          </w:tcPr>
          <w:p w14:paraId="4B91E5D3"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372AC045"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tcPr>
          <w:p w14:paraId="7E1EF120" w14:textId="77777777" w:rsidR="00B657A1" w:rsidRPr="005C5766" w:rsidRDefault="00B657A1" w:rsidP="00A3667B">
            <w:pPr>
              <w:jc w:val="right"/>
              <w:rPr>
                <w:rFonts w:ascii="Arial" w:hAnsi="Arial" w:cs="Arial"/>
                <w:color w:val="000000" w:themeColor="text1"/>
                <w:sz w:val="16"/>
                <w:szCs w:val="16"/>
              </w:rPr>
            </w:pPr>
          </w:p>
        </w:tc>
      </w:tr>
      <w:tr w:rsidR="005C5766" w:rsidRPr="005C5766" w14:paraId="7AE3C814" w14:textId="77777777" w:rsidTr="00A3667B">
        <w:tc>
          <w:tcPr>
            <w:tcW w:w="0" w:type="auto"/>
            <w:vAlign w:val="center"/>
          </w:tcPr>
          <w:p w14:paraId="43E638C7"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England</w:t>
            </w:r>
          </w:p>
        </w:tc>
        <w:tc>
          <w:tcPr>
            <w:tcW w:w="0" w:type="auto"/>
            <w:vAlign w:val="center"/>
          </w:tcPr>
          <w:p w14:paraId="721D009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675 [77]</w:t>
            </w:r>
          </w:p>
        </w:tc>
        <w:tc>
          <w:tcPr>
            <w:tcW w:w="0" w:type="auto"/>
            <w:vAlign w:val="center"/>
          </w:tcPr>
          <w:p w14:paraId="5DAD441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601 [83]</w:t>
            </w:r>
          </w:p>
        </w:tc>
        <w:tc>
          <w:tcPr>
            <w:tcW w:w="0" w:type="auto"/>
            <w:vAlign w:val="center"/>
          </w:tcPr>
          <w:p w14:paraId="5B1A74C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639 [83]</w:t>
            </w:r>
          </w:p>
        </w:tc>
        <w:tc>
          <w:tcPr>
            <w:tcW w:w="790" w:type="dxa"/>
          </w:tcPr>
          <w:p w14:paraId="20FF069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1 722 [81]</w:t>
            </w:r>
          </w:p>
        </w:tc>
        <w:tc>
          <w:tcPr>
            <w:tcW w:w="0" w:type="auto"/>
            <w:gridSpan w:val="2"/>
          </w:tcPr>
          <w:p w14:paraId="72AD3C00"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386 802 [78]</w:t>
            </w:r>
          </w:p>
        </w:tc>
      </w:tr>
      <w:tr w:rsidR="005C5766" w:rsidRPr="005C5766" w14:paraId="50AC15CE" w14:textId="77777777" w:rsidTr="00A3667B">
        <w:tc>
          <w:tcPr>
            <w:tcW w:w="0" w:type="auto"/>
            <w:vAlign w:val="center"/>
          </w:tcPr>
          <w:p w14:paraId="0F7F9FAE"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Wales</w:t>
            </w:r>
          </w:p>
        </w:tc>
        <w:tc>
          <w:tcPr>
            <w:tcW w:w="0" w:type="auto"/>
            <w:vAlign w:val="center"/>
          </w:tcPr>
          <w:p w14:paraId="2E1D85C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48 [5.5]</w:t>
            </w:r>
          </w:p>
        </w:tc>
        <w:tc>
          <w:tcPr>
            <w:tcW w:w="0" w:type="auto"/>
            <w:vAlign w:val="center"/>
          </w:tcPr>
          <w:p w14:paraId="3DA27D56"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24 [3.3]</w:t>
            </w:r>
          </w:p>
        </w:tc>
        <w:tc>
          <w:tcPr>
            <w:tcW w:w="0" w:type="auto"/>
            <w:vAlign w:val="center"/>
          </w:tcPr>
          <w:p w14:paraId="1DAF15C0"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43 [5.6]</w:t>
            </w:r>
          </w:p>
        </w:tc>
        <w:tc>
          <w:tcPr>
            <w:tcW w:w="790" w:type="dxa"/>
          </w:tcPr>
          <w:p w14:paraId="60E2217E"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99 [4.7]</w:t>
            </w:r>
          </w:p>
        </w:tc>
        <w:tc>
          <w:tcPr>
            <w:tcW w:w="0" w:type="auto"/>
            <w:gridSpan w:val="2"/>
          </w:tcPr>
          <w:p w14:paraId="5E2BC83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21 880 [4.4]</w:t>
            </w:r>
          </w:p>
        </w:tc>
      </w:tr>
      <w:tr w:rsidR="005C5766" w:rsidRPr="005C5766" w14:paraId="085E0D1D" w14:textId="77777777" w:rsidTr="00A3667B">
        <w:tc>
          <w:tcPr>
            <w:tcW w:w="0" w:type="auto"/>
            <w:vAlign w:val="center"/>
          </w:tcPr>
          <w:p w14:paraId="74CD7266"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Scotland</w:t>
            </w:r>
          </w:p>
        </w:tc>
        <w:tc>
          <w:tcPr>
            <w:tcW w:w="0" w:type="auto"/>
            <w:vAlign w:val="center"/>
          </w:tcPr>
          <w:p w14:paraId="08AAA8D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17 [1.9]</w:t>
            </w:r>
          </w:p>
        </w:tc>
        <w:tc>
          <w:tcPr>
            <w:tcW w:w="0" w:type="auto"/>
            <w:vAlign w:val="center"/>
          </w:tcPr>
          <w:p w14:paraId="161C2EA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17 [2.3]</w:t>
            </w:r>
          </w:p>
        </w:tc>
        <w:tc>
          <w:tcPr>
            <w:tcW w:w="0" w:type="auto"/>
            <w:vAlign w:val="center"/>
          </w:tcPr>
          <w:p w14:paraId="523586E4"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20 [2.6]</w:t>
            </w:r>
          </w:p>
        </w:tc>
        <w:tc>
          <w:tcPr>
            <w:tcW w:w="790" w:type="dxa"/>
          </w:tcPr>
          <w:p w14:paraId="6A84BFB4"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48 [2.3]</w:t>
            </w:r>
          </w:p>
        </w:tc>
        <w:tc>
          <w:tcPr>
            <w:tcW w:w="0" w:type="auto"/>
            <w:gridSpan w:val="2"/>
          </w:tcPr>
          <w:p w14:paraId="01BB454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39 959 [8.1]</w:t>
            </w:r>
          </w:p>
        </w:tc>
      </w:tr>
      <w:tr w:rsidR="005C5766" w:rsidRPr="005C5766" w14:paraId="271FDFE1" w14:textId="77777777" w:rsidTr="00A3667B">
        <w:tc>
          <w:tcPr>
            <w:tcW w:w="0" w:type="auto"/>
            <w:vAlign w:val="center"/>
          </w:tcPr>
          <w:p w14:paraId="1B29D43A"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Northern Ireland</w:t>
            </w:r>
          </w:p>
        </w:tc>
        <w:tc>
          <w:tcPr>
            <w:tcW w:w="0" w:type="auto"/>
            <w:vAlign w:val="center"/>
          </w:tcPr>
          <w:p w14:paraId="2EBF728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8 [0.9]</w:t>
            </w:r>
          </w:p>
        </w:tc>
        <w:tc>
          <w:tcPr>
            <w:tcW w:w="0" w:type="auto"/>
            <w:vAlign w:val="center"/>
          </w:tcPr>
          <w:p w14:paraId="0198875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 [0.7]</w:t>
            </w:r>
          </w:p>
        </w:tc>
        <w:tc>
          <w:tcPr>
            <w:tcW w:w="0" w:type="auto"/>
            <w:vAlign w:val="center"/>
          </w:tcPr>
          <w:p w14:paraId="538D9100"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 [0.8]</w:t>
            </w:r>
          </w:p>
        </w:tc>
        <w:tc>
          <w:tcPr>
            <w:tcW w:w="790" w:type="dxa"/>
          </w:tcPr>
          <w:p w14:paraId="79009483"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18 [0.9]</w:t>
            </w:r>
          </w:p>
        </w:tc>
        <w:tc>
          <w:tcPr>
            <w:tcW w:w="0" w:type="auto"/>
            <w:gridSpan w:val="2"/>
          </w:tcPr>
          <w:p w14:paraId="264E5BAE"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3 064 [0.6]</w:t>
            </w:r>
          </w:p>
        </w:tc>
      </w:tr>
      <w:tr w:rsidR="005C5766" w:rsidRPr="005C5766" w14:paraId="0945BEB1" w14:textId="77777777" w:rsidTr="00A3667B">
        <w:tc>
          <w:tcPr>
            <w:tcW w:w="0" w:type="auto"/>
            <w:vAlign w:val="center"/>
          </w:tcPr>
          <w:p w14:paraId="0CDC8106"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Republic of Ireland</w:t>
            </w:r>
          </w:p>
        </w:tc>
        <w:tc>
          <w:tcPr>
            <w:tcW w:w="0" w:type="auto"/>
            <w:vAlign w:val="center"/>
          </w:tcPr>
          <w:p w14:paraId="024E853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22 [2.5]</w:t>
            </w:r>
          </w:p>
        </w:tc>
        <w:tc>
          <w:tcPr>
            <w:tcW w:w="0" w:type="auto"/>
            <w:vAlign w:val="center"/>
          </w:tcPr>
          <w:p w14:paraId="1958839E"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14 [1.9]</w:t>
            </w:r>
          </w:p>
        </w:tc>
        <w:tc>
          <w:tcPr>
            <w:tcW w:w="0" w:type="auto"/>
            <w:vAlign w:val="center"/>
          </w:tcPr>
          <w:p w14:paraId="73BDFD9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 [0.9]</w:t>
            </w:r>
          </w:p>
        </w:tc>
        <w:tc>
          <w:tcPr>
            <w:tcW w:w="790" w:type="dxa"/>
          </w:tcPr>
          <w:p w14:paraId="5AB5AB3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38 [1.8]</w:t>
            </w:r>
          </w:p>
        </w:tc>
        <w:tc>
          <w:tcPr>
            <w:tcW w:w="0" w:type="auto"/>
            <w:gridSpan w:val="2"/>
          </w:tcPr>
          <w:p w14:paraId="067673D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4 883 [1.0]</w:t>
            </w:r>
          </w:p>
        </w:tc>
      </w:tr>
      <w:tr w:rsidR="005C5766" w:rsidRPr="005C5766" w14:paraId="310BFDCD" w14:textId="77777777" w:rsidTr="00A3667B">
        <w:tc>
          <w:tcPr>
            <w:tcW w:w="0" w:type="auto"/>
            <w:vAlign w:val="center"/>
          </w:tcPr>
          <w:p w14:paraId="53B154C1"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Elsewhere</w:t>
            </w:r>
          </w:p>
        </w:tc>
        <w:tc>
          <w:tcPr>
            <w:tcW w:w="0" w:type="auto"/>
            <w:vAlign w:val="center"/>
          </w:tcPr>
          <w:p w14:paraId="550D62C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107 [12.2]</w:t>
            </w:r>
          </w:p>
        </w:tc>
        <w:tc>
          <w:tcPr>
            <w:tcW w:w="0" w:type="auto"/>
            <w:vAlign w:val="center"/>
          </w:tcPr>
          <w:p w14:paraId="7D925C8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65 [9.0]</w:t>
            </w:r>
          </w:p>
        </w:tc>
        <w:tc>
          <w:tcPr>
            <w:tcW w:w="0" w:type="auto"/>
            <w:vAlign w:val="center"/>
          </w:tcPr>
          <w:p w14:paraId="72F3AB4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58 [7.5]</w:t>
            </w:r>
          </w:p>
        </w:tc>
        <w:tc>
          <w:tcPr>
            <w:tcW w:w="790" w:type="dxa"/>
          </w:tcPr>
          <w:p w14:paraId="08FE007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200 [9.4]</w:t>
            </w:r>
          </w:p>
        </w:tc>
        <w:tc>
          <w:tcPr>
            <w:tcW w:w="0" w:type="auto"/>
            <w:gridSpan w:val="2"/>
          </w:tcPr>
          <w:p w14:paraId="1365521E"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39 224 [7.9]</w:t>
            </w:r>
          </w:p>
        </w:tc>
      </w:tr>
      <w:tr w:rsidR="005C5766" w:rsidRPr="005C5766" w14:paraId="0FCA8B09" w14:textId="77777777" w:rsidTr="00A3667B">
        <w:tc>
          <w:tcPr>
            <w:tcW w:w="0" w:type="auto"/>
            <w:shd w:val="clear" w:color="auto" w:fill="F2F2F2" w:themeFill="background1" w:themeFillShade="F2"/>
            <w:vAlign w:val="center"/>
          </w:tcPr>
          <w:p w14:paraId="34145E17" w14:textId="77777777" w:rsidR="00B657A1" w:rsidRPr="005C5766" w:rsidRDefault="00B657A1" w:rsidP="00A3667B">
            <w:pPr>
              <w:rPr>
                <w:rFonts w:ascii="Arial" w:hAnsi="Arial" w:cs="Arial"/>
                <w:color w:val="000000" w:themeColor="text1"/>
                <w:sz w:val="16"/>
                <w:szCs w:val="16"/>
              </w:rPr>
            </w:pPr>
            <w:r w:rsidRPr="005C5766">
              <w:rPr>
                <w:rFonts w:ascii="Arial" w:hAnsi="Arial" w:cs="Arial"/>
                <w:color w:val="000000" w:themeColor="text1"/>
                <w:sz w:val="16"/>
                <w:szCs w:val="16"/>
              </w:rPr>
              <w:t xml:space="preserve">Ethnic background – </w:t>
            </w:r>
            <w:r w:rsidRPr="005C5766">
              <w:rPr>
                <w:rFonts w:ascii="Arial" w:hAnsi="Arial" w:cs="Arial"/>
                <w:i/>
                <w:iCs/>
                <w:color w:val="000000" w:themeColor="text1"/>
                <w:sz w:val="16"/>
                <w:szCs w:val="16"/>
              </w:rPr>
              <w:t>n</w:t>
            </w:r>
            <w:r w:rsidRPr="005C5766">
              <w:rPr>
                <w:rFonts w:ascii="Arial" w:hAnsi="Arial" w:cs="Arial"/>
                <w:color w:val="000000" w:themeColor="text1"/>
                <w:sz w:val="16"/>
                <w:szCs w:val="16"/>
              </w:rPr>
              <w:t xml:space="preserve"> [%]</w:t>
            </w:r>
          </w:p>
        </w:tc>
        <w:tc>
          <w:tcPr>
            <w:tcW w:w="0" w:type="auto"/>
            <w:shd w:val="clear" w:color="auto" w:fill="F2F2F2" w:themeFill="background1" w:themeFillShade="F2"/>
            <w:vAlign w:val="center"/>
          </w:tcPr>
          <w:p w14:paraId="0C6A702D"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6A5E1D53"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3797F516" w14:textId="77777777" w:rsidR="00B657A1" w:rsidRPr="005C5766" w:rsidRDefault="00B657A1" w:rsidP="00A3667B">
            <w:pPr>
              <w:jc w:val="right"/>
              <w:rPr>
                <w:rFonts w:ascii="Arial" w:hAnsi="Arial" w:cs="Arial"/>
                <w:color w:val="000000" w:themeColor="text1"/>
                <w:sz w:val="16"/>
                <w:szCs w:val="16"/>
              </w:rPr>
            </w:pPr>
          </w:p>
        </w:tc>
        <w:tc>
          <w:tcPr>
            <w:tcW w:w="790" w:type="dxa"/>
            <w:shd w:val="clear" w:color="auto" w:fill="F2F2F2" w:themeFill="background1" w:themeFillShade="F2"/>
            <w:vAlign w:val="center"/>
          </w:tcPr>
          <w:p w14:paraId="5BA2111A"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vAlign w:val="center"/>
          </w:tcPr>
          <w:p w14:paraId="7376F08D" w14:textId="77777777" w:rsidR="00B657A1" w:rsidRPr="005C5766" w:rsidRDefault="00B657A1" w:rsidP="00A3667B">
            <w:pPr>
              <w:jc w:val="right"/>
              <w:rPr>
                <w:rFonts w:ascii="Arial" w:hAnsi="Arial" w:cs="Arial"/>
                <w:color w:val="000000" w:themeColor="text1"/>
                <w:sz w:val="16"/>
                <w:szCs w:val="16"/>
              </w:rPr>
            </w:pPr>
          </w:p>
        </w:tc>
        <w:tc>
          <w:tcPr>
            <w:tcW w:w="0" w:type="auto"/>
            <w:shd w:val="clear" w:color="auto" w:fill="F2F2F2" w:themeFill="background1" w:themeFillShade="F2"/>
          </w:tcPr>
          <w:p w14:paraId="34F756D2" w14:textId="77777777" w:rsidR="00B657A1" w:rsidRPr="005C5766" w:rsidRDefault="00B657A1" w:rsidP="00A3667B">
            <w:pPr>
              <w:jc w:val="right"/>
              <w:rPr>
                <w:rFonts w:ascii="Arial" w:hAnsi="Arial" w:cs="Arial"/>
                <w:color w:val="000000" w:themeColor="text1"/>
                <w:sz w:val="16"/>
                <w:szCs w:val="16"/>
              </w:rPr>
            </w:pPr>
          </w:p>
        </w:tc>
      </w:tr>
      <w:tr w:rsidR="005C5766" w:rsidRPr="005C5766" w14:paraId="11640016" w14:textId="77777777" w:rsidTr="00A3667B">
        <w:tc>
          <w:tcPr>
            <w:tcW w:w="0" w:type="auto"/>
            <w:vAlign w:val="center"/>
          </w:tcPr>
          <w:p w14:paraId="68449C74"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White</w:t>
            </w:r>
          </w:p>
        </w:tc>
        <w:tc>
          <w:tcPr>
            <w:tcW w:w="0" w:type="auto"/>
            <w:vAlign w:val="center"/>
          </w:tcPr>
          <w:p w14:paraId="2B32F33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767 [87.5]</w:t>
            </w:r>
          </w:p>
        </w:tc>
        <w:tc>
          <w:tcPr>
            <w:tcW w:w="0" w:type="auto"/>
            <w:vAlign w:val="center"/>
          </w:tcPr>
          <w:p w14:paraId="5CA98675"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680 [94]</w:t>
            </w:r>
          </w:p>
        </w:tc>
        <w:tc>
          <w:tcPr>
            <w:tcW w:w="0" w:type="auto"/>
            <w:vAlign w:val="center"/>
          </w:tcPr>
          <w:p w14:paraId="6E980B8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732 [95]</w:t>
            </w:r>
          </w:p>
        </w:tc>
        <w:tc>
          <w:tcPr>
            <w:tcW w:w="790" w:type="dxa"/>
          </w:tcPr>
          <w:p w14:paraId="59FFD9E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1 949 [92]</w:t>
            </w:r>
          </w:p>
        </w:tc>
        <w:tc>
          <w:tcPr>
            <w:tcW w:w="0" w:type="auto"/>
            <w:gridSpan w:val="2"/>
          </w:tcPr>
          <w:p w14:paraId="4757E11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469 791 [95]</w:t>
            </w:r>
          </w:p>
        </w:tc>
      </w:tr>
      <w:tr w:rsidR="005C5766" w:rsidRPr="005C5766" w14:paraId="6D35E610" w14:textId="77777777" w:rsidTr="00A3667B">
        <w:trPr>
          <w:trHeight w:val="64"/>
        </w:trPr>
        <w:tc>
          <w:tcPr>
            <w:tcW w:w="0" w:type="auto"/>
            <w:vAlign w:val="center"/>
          </w:tcPr>
          <w:p w14:paraId="44640AB5"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Asian or Asian British or Chinese</w:t>
            </w:r>
          </w:p>
        </w:tc>
        <w:tc>
          <w:tcPr>
            <w:tcW w:w="0" w:type="auto"/>
            <w:vAlign w:val="center"/>
          </w:tcPr>
          <w:p w14:paraId="4CFB9CDE"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24 [2.7]</w:t>
            </w:r>
          </w:p>
        </w:tc>
        <w:tc>
          <w:tcPr>
            <w:tcW w:w="0" w:type="auto"/>
            <w:vAlign w:val="center"/>
          </w:tcPr>
          <w:p w14:paraId="6BBDC5B1"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9 [1.2]</w:t>
            </w:r>
          </w:p>
        </w:tc>
        <w:tc>
          <w:tcPr>
            <w:tcW w:w="0" w:type="auto"/>
            <w:vAlign w:val="center"/>
          </w:tcPr>
          <w:p w14:paraId="6A55F75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13 [1.7]</w:t>
            </w:r>
          </w:p>
        </w:tc>
        <w:tc>
          <w:tcPr>
            <w:tcW w:w="790" w:type="dxa"/>
          </w:tcPr>
          <w:p w14:paraId="7EFF592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41 [1.9]</w:t>
            </w:r>
          </w:p>
        </w:tc>
        <w:tc>
          <w:tcPr>
            <w:tcW w:w="0" w:type="auto"/>
            <w:gridSpan w:val="2"/>
          </w:tcPr>
          <w:p w14:paraId="250C8ACF"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10 916 [2.2]</w:t>
            </w:r>
          </w:p>
        </w:tc>
      </w:tr>
      <w:tr w:rsidR="005C5766" w:rsidRPr="005C5766" w14:paraId="1B71B2B9" w14:textId="77777777" w:rsidTr="00A3667B">
        <w:trPr>
          <w:trHeight w:val="64"/>
        </w:trPr>
        <w:tc>
          <w:tcPr>
            <w:tcW w:w="0" w:type="auto"/>
            <w:vAlign w:val="center"/>
          </w:tcPr>
          <w:p w14:paraId="47C7DCDD"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Black or Black British</w:t>
            </w:r>
          </w:p>
        </w:tc>
        <w:tc>
          <w:tcPr>
            <w:tcW w:w="0" w:type="auto"/>
            <w:vAlign w:val="center"/>
          </w:tcPr>
          <w:p w14:paraId="5970D73C"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51 [5.8]</w:t>
            </w:r>
          </w:p>
        </w:tc>
        <w:tc>
          <w:tcPr>
            <w:tcW w:w="0" w:type="auto"/>
            <w:vAlign w:val="center"/>
          </w:tcPr>
          <w:p w14:paraId="58FE078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14 [1.9]</w:t>
            </w:r>
          </w:p>
        </w:tc>
        <w:tc>
          <w:tcPr>
            <w:tcW w:w="0" w:type="auto"/>
            <w:vAlign w:val="center"/>
          </w:tcPr>
          <w:p w14:paraId="247424CF"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14 [1.8]</w:t>
            </w:r>
          </w:p>
        </w:tc>
        <w:tc>
          <w:tcPr>
            <w:tcW w:w="790" w:type="dxa"/>
          </w:tcPr>
          <w:p w14:paraId="16B4CD5A"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73 [3.4]</w:t>
            </w:r>
          </w:p>
        </w:tc>
        <w:tc>
          <w:tcPr>
            <w:tcW w:w="0" w:type="auto"/>
            <w:gridSpan w:val="2"/>
          </w:tcPr>
          <w:p w14:paraId="3136B95B"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7 792 [1.6]</w:t>
            </w:r>
          </w:p>
        </w:tc>
      </w:tr>
      <w:tr w:rsidR="005C5766" w:rsidRPr="005C5766" w14:paraId="32D62D6E" w14:textId="77777777" w:rsidTr="00A3667B">
        <w:trPr>
          <w:trHeight w:val="70"/>
        </w:trPr>
        <w:tc>
          <w:tcPr>
            <w:tcW w:w="0" w:type="auto"/>
            <w:vAlign w:val="center"/>
          </w:tcPr>
          <w:p w14:paraId="73E234CD" w14:textId="77777777" w:rsidR="00B657A1" w:rsidRPr="005C5766" w:rsidRDefault="00B657A1" w:rsidP="00A3667B">
            <w:pPr>
              <w:ind w:left="174"/>
              <w:rPr>
                <w:rFonts w:ascii="Arial" w:hAnsi="Arial" w:cs="Arial"/>
                <w:color w:val="000000" w:themeColor="text1"/>
                <w:sz w:val="16"/>
                <w:szCs w:val="16"/>
              </w:rPr>
            </w:pPr>
            <w:r w:rsidRPr="005C5766">
              <w:rPr>
                <w:rFonts w:ascii="Arial" w:hAnsi="Arial" w:cs="Arial"/>
                <w:color w:val="000000" w:themeColor="text1"/>
                <w:sz w:val="16"/>
                <w:szCs w:val="16"/>
              </w:rPr>
              <w:t>Mixed</w:t>
            </w:r>
          </w:p>
        </w:tc>
        <w:tc>
          <w:tcPr>
            <w:tcW w:w="0" w:type="auto"/>
            <w:vAlign w:val="center"/>
          </w:tcPr>
          <w:p w14:paraId="48109542"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17 [1.9]</w:t>
            </w:r>
          </w:p>
        </w:tc>
        <w:tc>
          <w:tcPr>
            <w:tcW w:w="0" w:type="auto"/>
            <w:vAlign w:val="center"/>
          </w:tcPr>
          <w:p w14:paraId="3F3AD753"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11 [1.5]</w:t>
            </w:r>
          </w:p>
        </w:tc>
        <w:tc>
          <w:tcPr>
            <w:tcW w:w="0" w:type="auto"/>
            <w:vAlign w:val="center"/>
          </w:tcPr>
          <w:p w14:paraId="4F63568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5 [0.6]</w:t>
            </w:r>
          </w:p>
        </w:tc>
        <w:tc>
          <w:tcPr>
            <w:tcW w:w="790" w:type="dxa"/>
          </w:tcPr>
          <w:p w14:paraId="30FB6EE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27 [1.3]</w:t>
            </w:r>
          </w:p>
        </w:tc>
        <w:tc>
          <w:tcPr>
            <w:tcW w:w="0" w:type="auto"/>
            <w:gridSpan w:val="2"/>
          </w:tcPr>
          <w:p w14:paraId="38DA8968"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2 907 [0.6]</w:t>
            </w:r>
          </w:p>
        </w:tc>
      </w:tr>
      <w:tr w:rsidR="005C5766" w:rsidRPr="005C5766" w14:paraId="405EB6D5" w14:textId="77777777" w:rsidTr="00A3667B">
        <w:trPr>
          <w:trHeight w:val="64"/>
        </w:trPr>
        <w:tc>
          <w:tcPr>
            <w:tcW w:w="0" w:type="auto"/>
            <w:tcBorders>
              <w:bottom w:val="single" w:sz="4" w:space="0" w:color="auto"/>
            </w:tcBorders>
            <w:vAlign w:val="center"/>
          </w:tcPr>
          <w:p w14:paraId="5D9995D9" w14:textId="77777777" w:rsidR="00B657A1" w:rsidRPr="005C5766" w:rsidRDefault="00B657A1" w:rsidP="00A3667B">
            <w:pPr>
              <w:ind w:left="174"/>
              <w:rPr>
                <w:rFonts w:ascii="Arial" w:hAnsi="Arial" w:cs="Arial"/>
                <w:color w:val="000000" w:themeColor="text1"/>
                <w:sz w:val="16"/>
                <w:szCs w:val="16"/>
              </w:rPr>
            </w:pPr>
            <w:proofErr w:type="gramStart"/>
            <w:r w:rsidRPr="005C5766">
              <w:rPr>
                <w:rFonts w:ascii="Arial" w:hAnsi="Arial" w:cs="Arial"/>
                <w:color w:val="000000" w:themeColor="text1"/>
                <w:sz w:val="16"/>
                <w:szCs w:val="16"/>
              </w:rPr>
              <w:t>Other</w:t>
            </w:r>
            <w:proofErr w:type="gramEnd"/>
            <w:r w:rsidRPr="005C5766">
              <w:rPr>
                <w:rFonts w:ascii="Arial" w:hAnsi="Arial" w:cs="Arial"/>
                <w:color w:val="000000" w:themeColor="text1"/>
                <w:sz w:val="16"/>
                <w:szCs w:val="16"/>
              </w:rPr>
              <w:t xml:space="preserve"> ethnic group</w:t>
            </w:r>
          </w:p>
        </w:tc>
        <w:tc>
          <w:tcPr>
            <w:tcW w:w="0" w:type="auto"/>
            <w:tcBorders>
              <w:bottom w:val="single" w:sz="4" w:space="0" w:color="auto"/>
            </w:tcBorders>
            <w:vAlign w:val="center"/>
          </w:tcPr>
          <w:p w14:paraId="68168B35"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18 [2.0]</w:t>
            </w:r>
          </w:p>
        </w:tc>
        <w:tc>
          <w:tcPr>
            <w:tcW w:w="0" w:type="auto"/>
            <w:tcBorders>
              <w:bottom w:val="single" w:sz="4" w:space="0" w:color="auto"/>
            </w:tcBorders>
            <w:vAlign w:val="center"/>
          </w:tcPr>
          <w:p w14:paraId="43E7673D"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12 [1.6]</w:t>
            </w:r>
          </w:p>
        </w:tc>
        <w:tc>
          <w:tcPr>
            <w:tcW w:w="0" w:type="auto"/>
            <w:tcBorders>
              <w:bottom w:val="single" w:sz="4" w:space="0" w:color="auto"/>
            </w:tcBorders>
            <w:vAlign w:val="center"/>
          </w:tcPr>
          <w:p w14:paraId="1F707A16"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9 [1.2]</w:t>
            </w:r>
          </w:p>
        </w:tc>
        <w:tc>
          <w:tcPr>
            <w:tcW w:w="790" w:type="dxa"/>
            <w:tcBorders>
              <w:bottom w:val="single" w:sz="4" w:space="0" w:color="auto"/>
            </w:tcBorders>
          </w:tcPr>
          <w:p w14:paraId="39085930"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35 [1.6]</w:t>
            </w:r>
          </w:p>
        </w:tc>
        <w:tc>
          <w:tcPr>
            <w:tcW w:w="0" w:type="auto"/>
            <w:gridSpan w:val="2"/>
            <w:tcBorders>
              <w:bottom w:val="single" w:sz="4" w:space="0" w:color="auto"/>
            </w:tcBorders>
          </w:tcPr>
          <w:p w14:paraId="10524CF3" w14:textId="77777777" w:rsidR="00B657A1" w:rsidRPr="005C5766" w:rsidRDefault="00B657A1" w:rsidP="00A3667B">
            <w:pPr>
              <w:jc w:val="right"/>
              <w:rPr>
                <w:rFonts w:ascii="Arial" w:hAnsi="Arial" w:cs="Arial"/>
                <w:color w:val="000000" w:themeColor="text1"/>
                <w:sz w:val="16"/>
                <w:szCs w:val="16"/>
              </w:rPr>
            </w:pPr>
            <w:r w:rsidRPr="005C5766">
              <w:rPr>
                <w:rFonts w:ascii="Arial" w:hAnsi="Arial" w:cs="Arial"/>
                <w:color w:val="000000" w:themeColor="text1"/>
                <w:sz w:val="16"/>
                <w:szCs w:val="16"/>
              </w:rPr>
              <w:t>4 406 [0.9]</w:t>
            </w:r>
          </w:p>
        </w:tc>
      </w:tr>
    </w:tbl>
    <w:p w14:paraId="0C98D7D5" w14:textId="77777777" w:rsidR="00B657A1" w:rsidRPr="005C5766" w:rsidRDefault="00B657A1" w:rsidP="00B657A1">
      <w:pPr>
        <w:widowControl w:val="0"/>
        <w:autoSpaceDE w:val="0"/>
        <w:autoSpaceDN w:val="0"/>
        <w:adjustRightInd w:val="0"/>
        <w:spacing w:after="0" w:line="240" w:lineRule="auto"/>
        <w:rPr>
          <w:rFonts w:ascii="Arial" w:hAnsi="Arial" w:cs="Arial"/>
          <w:color w:val="000000" w:themeColor="text1"/>
          <w:sz w:val="16"/>
          <w:szCs w:val="16"/>
        </w:rPr>
      </w:pPr>
      <w:r w:rsidRPr="005C5766">
        <w:rPr>
          <w:rFonts w:ascii="Arial" w:hAnsi="Arial" w:cs="Arial"/>
          <w:color w:val="000000" w:themeColor="text1"/>
          <w:sz w:val="16"/>
          <w:szCs w:val="16"/>
          <w:vertAlign w:val="superscript"/>
        </w:rPr>
        <w:t>a</w:t>
      </w:r>
      <w:r w:rsidRPr="005C5766">
        <w:rPr>
          <w:rFonts w:ascii="Arial" w:hAnsi="Arial" w:cs="Arial"/>
          <w:b/>
          <w:bCs/>
          <w:color w:val="000000" w:themeColor="text1"/>
          <w:sz w:val="16"/>
          <w:szCs w:val="16"/>
        </w:rPr>
        <w:t xml:space="preserve"> </w:t>
      </w:r>
      <w:r w:rsidRPr="005C5766">
        <w:rPr>
          <w:rFonts w:ascii="Arial" w:hAnsi="Arial" w:cs="Arial"/>
          <w:color w:val="000000" w:themeColor="text1"/>
          <w:sz w:val="16"/>
          <w:szCs w:val="16"/>
        </w:rPr>
        <w:t>Due to missing data on age, sex, country of birth or ethnic background</w:t>
      </w:r>
    </w:p>
    <w:p w14:paraId="5E9CC0AC" w14:textId="77777777" w:rsidR="00B657A1" w:rsidRPr="005C5766" w:rsidRDefault="00B657A1" w:rsidP="00B657A1">
      <w:pPr>
        <w:rPr>
          <w:color w:val="000000" w:themeColor="text1"/>
        </w:rPr>
      </w:pPr>
    </w:p>
    <w:p w14:paraId="16451232" w14:textId="77777777" w:rsidR="005E1579" w:rsidRPr="005C5766" w:rsidRDefault="005E1579" w:rsidP="00D61E12">
      <w:pPr>
        <w:spacing w:line="360" w:lineRule="auto"/>
        <w:rPr>
          <w:b/>
          <w:color w:val="000000" w:themeColor="text1"/>
        </w:rPr>
      </w:pPr>
    </w:p>
    <w:p w14:paraId="1CA5D7C2" w14:textId="64E0B4A1" w:rsidR="00B657A1" w:rsidRPr="005C5766" w:rsidRDefault="00D5084D" w:rsidP="00D5084D">
      <w:pPr>
        <w:pStyle w:val="Heading1"/>
        <w:spacing w:before="0" w:beforeAutospacing="0" w:after="240" w:afterAutospacing="0"/>
        <w:rPr>
          <w:rFonts w:asciiTheme="minorHAnsi" w:hAnsiTheme="minorHAnsi" w:cstheme="minorHAnsi"/>
          <w:color w:val="000000" w:themeColor="text1"/>
          <w:sz w:val="22"/>
          <w:szCs w:val="22"/>
        </w:rPr>
      </w:pPr>
      <w:r w:rsidRPr="005C5766">
        <w:rPr>
          <w:rFonts w:asciiTheme="minorHAnsi" w:hAnsiTheme="minorHAnsi" w:cstheme="minorHAnsi"/>
          <w:color w:val="000000" w:themeColor="text1"/>
          <w:sz w:val="22"/>
          <w:szCs w:val="22"/>
        </w:rPr>
        <w:t xml:space="preserve">Supplementary </w:t>
      </w:r>
      <w:r w:rsidR="00B657A1" w:rsidRPr="005C5766">
        <w:rPr>
          <w:rFonts w:asciiTheme="minorHAnsi" w:hAnsiTheme="minorHAnsi" w:cstheme="minorHAnsi"/>
          <w:color w:val="000000" w:themeColor="text1"/>
          <w:sz w:val="22"/>
          <w:szCs w:val="22"/>
        </w:rPr>
        <w:t xml:space="preserve">Material </w:t>
      </w:r>
      <w:r w:rsidR="00EF64D3" w:rsidRPr="005C5766">
        <w:rPr>
          <w:rFonts w:asciiTheme="minorHAnsi" w:hAnsiTheme="minorHAnsi" w:cstheme="minorHAnsi"/>
          <w:color w:val="000000" w:themeColor="text1"/>
          <w:sz w:val="22"/>
          <w:szCs w:val="22"/>
        </w:rPr>
        <w:t>H</w:t>
      </w:r>
      <w:r w:rsidR="00B657A1" w:rsidRPr="005C5766">
        <w:rPr>
          <w:rFonts w:asciiTheme="minorHAnsi" w:hAnsiTheme="minorHAnsi" w:cstheme="minorHAnsi"/>
          <w:color w:val="000000" w:themeColor="text1"/>
          <w:sz w:val="22"/>
          <w:szCs w:val="22"/>
        </w:rPr>
        <w:t xml:space="preserve">: </w:t>
      </w:r>
    </w:p>
    <w:p w14:paraId="4E504D9A" w14:textId="5589A5AE" w:rsidR="00D5084D" w:rsidRPr="005C5766" w:rsidRDefault="00D5084D" w:rsidP="00D5084D">
      <w:pPr>
        <w:pStyle w:val="Heading1"/>
        <w:spacing w:before="0" w:beforeAutospacing="0" w:after="240" w:afterAutospacing="0"/>
        <w:rPr>
          <w:rFonts w:asciiTheme="minorHAnsi" w:hAnsiTheme="minorHAnsi" w:cstheme="minorHAnsi"/>
          <w:color w:val="000000" w:themeColor="text1"/>
          <w:sz w:val="22"/>
          <w:szCs w:val="22"/>
        </w:rPr>
      </w:pPr>
      <w:r w:rsidRPr="005C5766">
        <w:rPr>
          <w:rFonts w:asciiTheme="minorHAnsi" w:hAnsiTheme="minorHAnsi" w:cstheme="minorHAnsi"/>
          <w:color w:val="000000" w:themeColor="text1"/>
          <w:sz w:val="22"/>
          <w:szCs w:val="22"/>
        </w:rPr>
        <w:t>Table</w:t>
      </w:r>
      <w:r w:rsidRPr="005C5766">
        <w:rPr>
          <w:rFonts w:asciiTheme="minorHAnsi" w:hAnsiTheme="minorHAnsi" w:cstheme="minorHAnsi"/>
          <w:b w:val="0"/>
          <w:bCs w:val="0"/>
          <w:color w:val="000000" w:themeColor="text1"/>
          <w:sz w:val="22"/>
          <w:szCs w:val="22"/>
        </w:rPr>
        <w:t xml:space="preserve">: Prevalence frailty ratios in participants with SMI compared to no SMI using a model adjusted for age, sex, </w:t>
      </w:r>
      <w:proofErr w:type="gramStart"/>
      <w:r w:rsidRPr="005C5766">
        <w:rPr>
          <w:rFonts w:asciiTheme="minorHAnsi" w:hAnsiTheme="minorHAnsi" w:cstheme="minorHAnsi"/>
          <w:b w:val="0"/>
          <w:bCs w:val="0"/>
          <w:color w:val="000000" w:themeColor="text1"/>
          <w:sz w:val="22"/>
          <w:szCs w:val="22"/>
        </w:rPr>
        <w:t>ethnicity</w:t>
      </w:r>
      <w:proofErr w:type="gramEnd"/>
      <w:r w:rsidRPr="005C5766">
        <w:rPr>
          <w:rFonts w:asciiTheme="minorHAnsi" w:hAnsiTheme="minorHAnsi" w:cstheme="minorHAnsi"/>
          <w:b w:val="0"/>
          <w:bCs w:val="0"/>
          <w:color w:val="000000" w:themeColor="text1"/>
          <w:sz w:val="22"/>
          <w:szCs w:val="22"/>
        </w:rPr>
        <w:t xml:space="preserve"> and country of birth</w:t>
      </w:r>
    </w:p>
    <w:tbl>
      <w:tblPr>
        <w:tblStyle w:val="TableGrid"/>
        <w:tblW w:w="0" w:type="auto"/>
        <w:tblLook w:val="04A0" w:firstRow="1" w:lastRow="0" w:firstColumn="1" w:lastColumn="0" w:noHBand="0" w:noVBand="1"/>
      </w:tblPr>
      <w:tblGrid>
        <w:gridCol w:w="994"/>
        <w:gridCol w:w="936"/>
        <w:gridCol w:w="994"/>
        <w:gridCol w:w="994"/>
        <w:gridCol w:w="936"/>
        <w:gridCol w:w="994"/>
        <w:gridCol w:w="994"/>
        <w:gridCol w:w="2179"/>
      </w:tblGrid>
      <w:tr w:rsidR="005C5766" w:rsidRPr="005C5766" w14:paraId="5543C4D1" w14:textId="77777777" w:rsidTr="00FD545E">
        <w:tc>
          <w:tcPr>
            <w:tcW w:w="994" w:type="dxa"/>
            <w:vMerge w:val="restart"/>
            <w:tcBorders>
              <w:top w:val="single" w:sz="4" w:space="0" w:color="auto"/>
              <w:left w:val="nil"/>
              <w:bottom w:val="nil"/>
              <w:right w:val="nil"/>
            </w:tcBorders>
            <w:vAlign w:val="center"/>
          </w:tcPr>
          <w:p w14:paraId="79BDE3C9" w14:textId="77777777" w:rsidR="00D5084D" w:rsidRPr="005C5766" w:rsidRDefault="00D5084D" w:rsidP="00FD545E">
            <w:pPr>
              <w:spacing w:before="100" w:beforeAutospacing="1" w:after="100" w:afterAutospacing="1"/>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Frailty Index</w:t>
            </w:r>
          </w:p>
        </w:tc>
        <w:tc>
          <w:tcPr>
            <w:tcW w:w="2924" w:type="dxa"/>
            <w:gridSpan w:val="3"/>
            <w:tcBorders>
              <w:top w:val="single" w:sz="4" w:space="0" w:color="auto"/>
              <w:left w:val="nil"/>
              <w:bottom w:val="single" w:sz="4" w:space="0" w:color="auto"/>
              <w:right w:val="nil"/>
            </w:tcBorders>
          </w:tcPr>
          <w:p w14:paraId="04D883DE"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Unadjusted model</w:t>
            </w:r>
          </w:p>
        </w:tc>
        <w:tc>
          <w:tcPr>
            <w:tcW w:w="2924" w:type="dxa"/>
            <w:gridSpan w:val="3"/>
            <w:tcBorders>
              <w:top w:val="single" w:sz="4" w:space="0" w:color="auto"/>
              <w:left w:val="nil"/>
              <w:bottom w:val="single" w:sz="4" w:space="0" w:color="auto"/>
              <w:right w:val="nil"/>
            </w:tcBorders>
          </w:tcPr>
          <w:p w14:paraId="01479A3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Adjusted model</w:t>
            </w:r>
          </w:p>
        </w:tc>
        <w:tc>
          <w:tcPr>
            <w:tcW w:w="2179" w:type="dxa"/>
            <w:vMerge w:val="restart"/>
            <w:tcBorders>
              <w:top w:val="single" w:sz="4" w:space="0" w:color="auto"/>
              <w:left w:val="nil"/>
              <w:bottom w:val="single" w:sz="4" w:space="0" w:color="auto"/>
              <w:right w:val="nil"/>
            </w:tcBorders>
            <w:vAlign w:val="center"/>
          </w:tcPr>
          <w:p w14:paraId="32F3FD2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 xml:space="preserve">% </w:t>
            </w:r>
            <w:proofErr w:type="gramStart"/>
            <w:r w:rsidRPr="005C5766">
              <w:rPr>
                <w:rFonts w:ascii="Arial" w:hAnsi="Arial" w:cs="Arial"/>
                <w:b/>
                <w:bCs/>
                <w:color w:val="000000" w:themeColor="text1"/>
                <w:sz w:val="16"/>
                <w:szCs w:val="16"/>
                <w:lang w:val="en-AU"/>
              </w:rPr>
              <w:t>change</w:t>
            </w:r>
            <w:proofErr w:type="gramEnd"/>
            <w:r w:rsidRPr="005C5766">
              <w:rPr>
                <w:rFonts w:ascii="Arial" w:hAnsi="Arial" w:cs="Arial"/>
                <w:b/>
                <w:bCs/>
                <w:color w:val="000000" w:themeColor="text1"/>
                <w:sz w:val="16"/>
                <w:szCs w:val="16"/>
                <w:lang w:val="en-AU"/>
              </w:rPr>
              <w:t xml:space="preserve"> from the unadjusted to the adjusted estimate </w:t>
            </w:r>
          </w:p>
        </w:tc>
      </w:tr>
      <w:tr w:rsidR="005C5766" w:rsidRPr="005C5766" w14:paraId="4D3D63CA" w14:textId="77777777" w:rsidTr="00FD545E">
        <w:tc>
          <w:tcPr>
            <w:tcW w:w="994" w:type="dxa"/>
            <w:vMerge/>
            <w:tcBorders>
              <w:top w:val="nil"/>
              <w:left w:val="nil"/>
              <w:bottom w:val="nil"/>
              <w:right w:val="nil"/>
            </w:tcBorders>
          </w:tcPr>
          <w:p w14:paraId="23E270BD" w14:textId="77777777" w:rsidR="00D5084D" w:rsidRPr="005C5766" w:rsidRDefault="00D5084D" w:rsidP="00FD545E">
            <w:pPr>
              <w:spacing w:before="100" w:beforeAutospacing="1" w:after="100" w:afterAutospacing="1"/>
              <w:rPr>
                <w:rFonts w:ascii="Arial" w:hAnsi="Arial" w:cs="Arial"/>
                <w:b/>
                <w:bCs/>
                <w:color w:val="000000" w:themeColor="text1"/>
                <w:sz w:val="16"/>
                <w:szCs w:val="16"/>
                <w:lang w:val="en-AU"/>
              </w:rPr>
            </w:pPr>
          </w:p>
        </w:tc>
        <w:tc>
          <w:tcPr>
            <w:tcW w:w="936" w:type="dxa"/>
            <w:vMerge w:val="restart"/>
            <w:tcBorders>
              <w:top w:val="single" w:sz="4" w:space="0" w:color="auto"/>
              <w:left w:val="nil"/>
              <w:bottom w:val="nil"/>
              <w:right w:val="nil"/>
            </w:tcBorders>
            <w:vAlign w:val="center"/>
          </w:tcPr>
          <w:p w14:paraId="410BC68C"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PR</w:t>
            </w:r>
          </w:p>
        </w:tc>
        <w:tc>
          <w:tcPr>
            <w:tcW w:w="1988" w:type="dxa"/>
            <w:gridSpan w:val="2"/>
            <w:tcBorders>
              <w:top w:val="single" w:sz="4" w:space="0" w:color="auto"/>
              <w:left w:val="nil"/>
              <w:bottom w:val="nil"/>
              <w:right w:val="nil"/>
            </w:tcBorders>
          </w:tcPr>
          <w:p w14:paraId="7BCCB210"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95% CI</w:t>
            </w:r>
          </w:p>
        </w:tc>
        <w:tc>
          <w:tcPr>
            <w:tcW w:w="936" w:type="dxa"/>
            <w:vMerge w:val="restart"/>
            <w:tcBorders>
              <w:top w:val="single" w:sz="4" w:space="0" w:color="auto"/>
              <w:left w:val="nil"/>
              <w:bottom w:val="nil"/>
              <w:right w:val="nil"/>
            </w:tcBorders>
            <w:vAlign w:val="center"/>
          </w:tcPr>
          <w:p w14:paraId="76D7FB6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PR</w:t>
            </w:r>
          </w:p>
        </w:tc>
        <w:tc>
          <w:tcPr>
            <w:tcW w:w="1988" w:type="dxa"/>
            <w:gridSpan w:val="2"/>
            <w:tcBorders>
              <w:top w:val="single" w:sz="4" w:space="0" w:color="auto"/>
              <w:left w:val="nil"/>
              <w:bottom w:val="single" w:sz="4" w:space="0" w:color="auto"/>
              <w:right w:val="nil"/>
            </w:tcBorders>
          </w:tcPr>
          <w:p w14:paraId="56D4BEB0"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95% CI</w:t>
            </w:r>
          </w:p>
        </w:tc>
        <w:tc>
          <w:tcPr>
            <w:tcW w:w="2179" w:type="dxa"/>
            <w:vMerge/>
            <w:tcBorders>
              <w:top w:val="nil"/>
              <w:left w:val="nil"/>
              <w:bottom w:val="single" w:sz="4" w:space="0" w:color="auto"/>
              <w:right w:val="nil"/>
            </w:tcBorders>
          </w:tcPr>
          <w:p w14:paraId="3AA4542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p>
        </w:tc>
      </w:tr>
      <w:tr w:rsidR="005C5766" w:rsidRPr="005C5766" w14:paraId="1841EA22" w14:textId="77777777" w:rsidTr="00FD545E">
        <w:tc>
          <w:tcPr>
            <w:tcW w:w="994" w:type="dxa"/>
            <w:vMerge/>
            <w:tcBorders>
              <w:top w:val="single" w:sz="4" w:space="0" w:color="auto"/>
              <w:left w:val="nil"/>
              <w:bottom w:val="single" w:sz="4" w:space="0" w:color="auto"/>
              <w:right w:val="nil"/>
            </w:tcBorders>
          </w:tcPr>
          <w:p w14:paraId="472A0D61" w14:textId="77777777" w:rsidR="00D5084D" w:rsidRPr="005C5766" w:rsidRDefault="00D5084D" w:rsidP="00FD545E">
            <w:pPr>
              <w:spacing w:before="100" w:beforeAutospacing="1" w:after="100" w:afterAutospacing="1"/>
              <w:rPr>
                <w:rFonts w:ascii="Arial" w:hAnsi="Arial" w:cs="Arial"/>
                <w:b/>
                <w:bCs/>
                <w:color w:val="000000" w:themeColor="text1"/>
                <w:sz w:val="16"/>
                <w:szCs w:val="16"/>
                <w:lang w:val="en-AU"/>
              </w:rPr>
            </w:pPr>
          </w:p>
        </w:tc>
        <w:tc>
          <w:tcPr>
            <w:tcW w:w="936" w:type="dxa"/>
            <w:vMerge/>
            <w:tcBorders>
              <w:top w:val="single" w:sz="4" w:space="0" w:color="auto"/>
              <w:left w:val="nil"/>
              <w:bottom w:val="single" w:sz="4" w:space="0" w:color="auto"/>
              <w:right w:val="nil"/>
            </w:tcBorders>
          </w:tcPr>
          <w:p w14:paraId="335029A4"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p>
        </w:tc>
        <w:tc>
          <w:tcPr>
            <w:tcW w:w="994" w:type="dxa"/>
            <w:tcBorders>
              <w:top w:val="single" w:sz="4" w:space="0" w:color="auto"/>
              <w:left w:val="nil"/>
              <w:bottom w:val="single" w:sz="4" w:space="0" w:color="auto"/>
              <w:right w:val="nil"/>
            </w:tcBorders>
          </w:tcPr>
          <w:p w14:paraId="255A458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Lower limit</w:t>
            </w:r>
          </w:p>
        </w:tc>
        <w:tc>
          <w:tcPr>
            <w:tcW w:w="994" w:type="dxa"/>
            <w:tcBorders>
              <w:top w:val="single" w:sz="4" w:space="0" w:color="auto"/>
              <w:left w:val="nil"/>
              <w:bottom w:val="single" w:sz="4" w:space="0" w:color="auto"/>
              <w:right w:val="nil"/>
            </w:tcBorders>
          </w:tcPr>
          <w:p w14:paraId="132A3ACA"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Upper limit</w:t>
            </w:r>
          </w:p>
        </w:tc>
        <w:tc>
          <w:tcPr>
            <w:tcW w:w="936" w:type="dxa"/>
            <w:vMerge/>
            <w:tcBorders>
              <w:top w:val="single" w:sz="4" w:space="0" w:color="auto"/>
              <w:left w:val="nil"/>
              <w:bottom w:val="single" w:sz="4" w:space="0" w:color="auto"/>
              <w:right w:val="nil"/>
            </w:tcBorders>
          </w:tcPr>
          <w:p w14:paraId="561E1CB1"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p>
        </w:tc>
        <w:tc>
          <w:tcPr>
            <w:tcW w:w="994" w:type="dxa"/>
            <w:tcBorders>
              <w:top w:val="single" w:sz="4" w:space="0" w:color="auto"/>
              <w:left w:val="nil"/>
              <w:bottom w:val="single" w:sz="4" w:space="0" w:color="auto"/>
              <w:right w:val="nil"/>
            </w:tcBorders>
          </w:tcPr>
          <w:p w14:paraId="5C3F8CD0"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Lower limit</w:t>
            </w:r>
          </w:p>
        </w:tc>
        <w:tc>
          <w:tcPr>
            <w:tcW w:w="994" w:type="dxa"/>
            <w:tcBorders>
              <w:top w:val="single" w:sz="4" w:space="0" w:color="auto"/>
              <w:left w:val="nil"/>
              <w:bottom w:val="single" w:sz="4" w:space="0" w:color="auto"/>
              <w:right w:val="nil"/>
            </w:tcBorders>
          </w:tcPr>
          <w:p w14:paraId="0D09F197"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r w:rsidRPr="005C5766">
              <w:rPr>
                <w:rFonts w:ascii="Arial" w:hAnsi="Arial" w:cs="Arial"/>
                <w:b/>
                <w:bCs/>
                <w:color w:val="000000" w:themeColor="text1"/>
                <w:sz w:val="16"/>
                <w:szCs w:val="16"/>
                <w:lang w:val="en-AU"/>
              </w:rPr>
              <w:t>Upper limit</w:t>
            </w:r>
          </w:p>
        </w:tc>
        <w:tc>
          <w:tcPr>
            <w:tcW w:w="2179" w:type="dxa"/>
            <w:vMerge/>
            <w:tcBorders>
              <w:top w:val="nil"/>
              <w:left w:val="nil"/>
              <w:bottom w:val="single" w:sz="4" w:space="0" w:color="auto"/>
              <w:right w:val="nil"/>
            </w:tcBorders>
          </w:tcPr>
          <w:p w14:paraId="5185E228" w14:textId="77777777" w:rsidR="00D5084D" w:rsidRPr="005C5766" w:rsidRDefault="00D5084D" w:rsidP="00FD545E">
            <w:pPr>
              <w:spacing w:before="100" w:beforeAutospacing="1" w:after="100" w:afterAutospacing="1"/>
              <w:jc w:val="center"/>
              <w:rPr>
                <w:rFonts w:ascii="Arial" w:hAnsi="Arial" w:cs="Arial"/>
                <w:b/>
                <w:bCs/>
                <w:color w:val="000000" w:themeColor="text1"/>
                <w:sz w:val="16"/>
                <w:szCs w:val="16"/>
                <w:lang w:val="en-AU"/>
              </w:rPr>
            </w:pPr>
          </w:p>
        </w:tc>
      </w:tr>
      <w:tr w:rsidR="005C5766" w:rsidRPr="005C5766" w14:paraId="3A352B01" w14:textId="77777777" w:rsidTr="00FD545E">
        <w:tc>
          <w:tcPr>
            <w:tcW w:w="994" w:type="dxa"/>
            <w:tcBorders>
              <w:top w:val="nil"/>
              <w:left w:val="nil"/>
              <w:bottom w:val="nil"/>
              <w:right w:val="nil"/>
            </w:tcBorders>
          </w:tcPr>
          <w:p w14:paraId="33BFC669" w14:textId="77777777" w:rsidR="00D5084D" w:rsidRPr="005C5766" w:rsidRDefault="00D5084D" w:rsidP="00FD545E">
            <w:pPr>
              <w:spacing w:before="100" w:beforeAutospacing="1" w:after="100" w:afterAutospacing="1"/>
              <w:rPr>
                <w:rFonts w:ascii="Arial" w:hAnsi="Arial" w:cs="Arial"/>
                <w:color w:val="000000" w:themeColor="text1"/>
                <w:sz w:val="16"/>
                <w:szCs w:val="16"/>
                <w:lang w:val="en-AU"/>
              </w:rPr>
            </w:pPr>
            <w:r w:rsidRPr="005C5766">
              <w:rPr>
                <w:rFonts w:ascii="Arial" w:hAnsi="Arial" w:cs="Arial"/>
                <w:color w:val="000000" w:themeColor="text1"/>
                <w:sz w:val="16"/>
                <w:szCs w:val="16"/>
                <w:lang w:val="en-AU"/>
              </w:rPr>
              <w:t>SSD</w:t>
            </w:r>
          </w:p>
        </w:tc>
        <w:tc>
          <w:tcPr>
            <w:tcW w:w="936" w:type="dxa"/>
            <w:tcBorders>
              <w:top w:val="nil"/>
              <w:left w:val="nil"/>
              <w:bottom w:val="nil"/>
              <w:right w:val="nil"/>
            </w:tcBorders>
          </w:tcPr>
          <w:p w14:paraId="5F2B7C7D"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3.08</w:t>
            </w:r>
          </w:p>
        </w:tc>
        <w:tc>
          <w:tcPr>
            <w:tcW w:w="994" w:type="dxa"/>
            <w:tcBorders>
              <w:top w:val="nil"/>
              <w:left w:val="nil"/>
              <w:bottom w:val="nil"/>
              <w:right w:val="nil"/>
            </w:tcBorders>
          </w:tcPr>
          <w:p w14:paraId="2253B927"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2.80</w:t>
            </w:r>
          </w:p>
        </w:tc>
        <w:tc>
          <w:tcPr>
            <w:tcW w:w="994" w:type="dxa"/>
            <w:tcBorders>
              <w:top w:val="nil"/>
              <w:left w:val="nil"/>
              <w:bottom w:val="nil"/>
              <w:right w:val="nil"/>
            </w:tcBorders>
          </w:tcPr>
          <w:p w14:paraId="00F2DCAC"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3.38</w:t>
            </w:r>
          </w:p>
        </w:tc>
        <w:tc>
          <w:tcPr>
            <w:tcW w:w="936" w:type="dxa"/>
            <w:tcBorders>
              <w:top w:val="nil"/>
              <w:left w:val="nil"/>
              <w:bottom w:val="nil"/>
              <w:right w:val="nil"/>
            </w:tcBorders>
          </w:tcPr>
          <w:p w14:paraId="00085B40"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3.23</w:t>
            </w:r>
          </w:p>
        </w:tc>
        <w:tc>
          <w:tcPr>
            <w:tcW w:w="994" w:type="dxa"/>
            <w:tcBorders>
              <w:top w:val="nil"/>
              <w:left w:val="nil"/>
              <w:bottom w:val="nil"/>
              <w:right w:val="nil"/>
            </w:tcBorders>
          </w:tcPr>
          <w:p w14:paraId="5BA15288"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2.95</w:t>
            </w:r>
          </w:p>
        </w:tc>
        <w:tc>
          <w:tcPr>
            <w:tcW w:w="994" w:type="dxa"/>
            <w:tcBorders>
              <w:top w:val="nil"/>
              <w:left w:val="nil"/>
              <w:bottom w:val="nil"/>
              <w:right w:val="nil"/>
            </w:tcBorders>
          </w:tcPr>
          <w:p w14:paraId="56E81E28"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3.55</w:t>
            </w:r>
          </w:p>
        </w:tc>
        <w:tc>
          <w:tcPr>
            <w:tcW w:w="2179" w:type="dxa"/>
            <w:tcBorders>
              <w:top w:val="nil"/>
              <w:left w:val="nil"/>
              <w:bottom w:val="nil"/>
              <w:right w:val="nil"/>
            </w:tcBorders>
          </w:tcPr>
          <w:p w14:paraId="21D9C3B1"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4.9</w:t>
            </w:r>
          </w:p>
        </w:tc>
      </w:tr>
      <w:tr w:rsidR="005C5766" w:rsidRPr="005C5766" w14:paraId="3F4C3C3D" w14:textId="77777777" w:rsidTr="00FD545E">
        <w:tc>
          <w:tcPr>
            <w:tcW w:w="994" w:type="dxa"/>
            <w:tcBorders>
              <w:top w:val="nil"/>
              <w:left w:val="nil"/>
              <w:bottom w:val="nil"/>
              <w:right w:val="nil"/>
            </w:tcBorders>
          </w:tcPr>
          <w:p w14:paraId="24BF86B4" w14:textId="77777777" w:rsidR="00D5084D" w:rsidRPr="005C5766" w:rsidRDefault="00D5084D" w:rsidP="00FD545E">
            <w:pPr>
              <w:spacing w:before="100" w:beforeAutospacing="1" w:after="100" w:afterAutospacing="1"/>
              <w:rPr>
                <w:rFonts w:ascii="Arial" w:hAnsi="Arial" w:cs="Arial"/>
                <w:color w:val="000000" w:themeColor="text1"/>
                <w:sz w:val="16"/>
                <w:szCs w:val="16"/>
                <w:lang w:val="en-AU"/>
              </w:rPr>
            </w:pPr>
            <w:r w:rsidRPr="005C5766">
              <w:rPr>
                <w:rFonts w:ascii="Arial" w:hAnsi="Arial" w:cs="Arial"/>
                <w:color w:val="000000" w:themeColor="text1"/>
                <w:sz w:val="16"/>
                <w:szCs w:val="16"/>
                <w:lang w:val="en-AU"/>
              </w:rPr>
              <w:t>BPAD</w:t>
            </w:r>
          </w:p>
        </w:tc>
        <w:tc>
          <w:tcPr>
            <w:tcW w:w="936" w:type="dxa"/>
            <w:tcBorders>
              <w:top w:val="nil"/>
              <w:left w:val="nil"/>
              <w:bottom w:val="nil"/>
              <w:right w:val="nil"/>
            </w:tcBorders>
          </w:tcPr>
          <w:p w14:paraId="629F69DA"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3.33</w:t>
            </w:r>
          </w:p>
        </w:tc>
        <w:tc>
          <w:tcPr>
            <w:tcW w:w="994" w:type="dxa"/>
            <w:tcBorders>
              <w:top w:val="nil"/>
              <w:left w:val="nil"/>
              <w:bottom w:val="nil"/>
              <w:right w:val="nil"/>
            </w:tcBorders>
          </w:tcPr>
          <w:p w14:paraId="18ACAE75"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3.02</w:t>
            </w:r>
          </w:p>
        </w:tc>
        <w:tc>
          <w:tcPr>
            <w:tcW w:w="994" w:type="dxa"/>
            <w:tcBorders>
              <w:top w:val="nil"/>
              <w:left w:val="nil"/>
              <w:bottom w:val="nil"/>
              <w:right w:val="nil"/>
            </w:tcBorders>
          </w:tcPr>
          <w:p w14:paraId="33AD8550"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3.67</w:t>
            </w:r>
          </w:p>
        </w:tc>
        <w:tc>
          <w:tcPr>
            <w:tcW w:w="936" w:type="dxa"/>
            <w:tcBorders>
              <w:top w:val="nil"/>
              <w:left w:val="nil"/>
              <w:bottom w:val="nil"/>
              <w:right w:val="nil"/>
            </w:tcBorders>
          </w:tcPr>
          <w:p w14:paraId="22E01A7E"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3.39</w:t>
            </w:r>
          </w:p>
        </w:tc>
        <w:tc>
          <w:tcPr>
            <w:tcW w:w="994" w:type="dxa"/>
            <w:tcBorders>
              <w:top w:val="nil"/>
              <w:left w:val="nil"/>
              <w:bottom w:val="nil"/>
              <w:right w:val="nil"/>
            </w:tcBorders>
          </w:tcPr>
          <w:p w14:paraId="0A6511BE"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3.08</w:t>
            </w:r>
          </w:p>
        </w:tc>
        <w:tc>
          <w:tcPr>
            <w:tcW w:w="994" w:type="dxa"/>
            <w:tcBorders>
              <w:top w:val="nil"/>
              <w:left w:val="nil"/>
              <w:bottom w:val="nil"/>
              <w:right w:val="nil"/>
            </w:tcBorders>
          </w:tcPr>
          <w:p w14:paraId="626661D0"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3.73</w:t>
            </w:r>
          </w:p>
        </w:tc>
        <w:tc>
          <w:tcPr>
            <w:tcW w:w="2179" w:type="dxa"/>
            <w:tcBorders>
              <w:top w:val="nil"/>
              <w:left w:val="nil"/>
              <w:bottom w:val="nil"/>
              <w:right w:val="nil"/>
            </w:tcBorders>
          </w:tcPr>
          <w:p w14:paraId="0CC366D2"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1.8</w:t>
            </w:r>
          </w:p>
        </w:tc>
      </w:tr>
      <w:tr w:rsidR="005C5766" w:rsidRPr="005C5766" w14:paraId="32CA87FA" w14:textId="77777777" w:rsidTr="00FD545E">
        <w:tc>
          <w:tcPr>
            <w:tcW w:w="994" w:type="dxa"/>
            <w:tcBorders>
              <w:top w:val="nil"/>
              <w:left w:val="nil"/>
              <w:bottom w:val="single" w:sz="4" w:space="0" w:color="auto"/>
              <w:right w:val="nil"/>
            </w:tcBorders>
          </w:tcPr>
          <w:p w14:paraId="6AAFC19B" w14:textId="77777777" w:rsidR="00D5084D" w:rsidRPr="005C5766" w:rsidRDefault="00D5084D" w:rsidP="00FD545E">
            <w:pPr>
              <w:spacing w:before="100" w:beforeAutospacing="1" w:after="100" w:afterAutospacing="1"/>
              <w:rPr>
                <w:rFonts w:ascii="Arial" w:hAnsi="Arial" w:cs="Arial"/>
                <w:color w:val="000000" w:themeColor="text1"/>
                <w:sz w:val="16"/>
                <w:szCs w:val="16"/>
                <w:lang w:val="en-AU"/>
              </w:rPr>
            </w:pPr>
            <w:r w:rsidRPr="005C5766">
              <w:rPr>
                <w:rFonts w:ascii="Arial" w:hAnsi="Arial" w:cs="Arial"/>
                <w:color w:val="000000" w:themeColor="text1"/>
                <w:sz w:val="16"/>
                <w:szCs w:val="16"/>
                <w:lang w:val="en-AU"/>
              </w:rPr>
              <w:t>Dep</w:t>
            </w:r>
          </w:p>
        </w:tc>
        <w:tc>
          <w:tcPr>
            <w:tcW w:w="936" w:type="dxa"/>
            <w:tcBorders>
              <w:top w:val="nil"/>
              <w:left w:val="nil"/>
              <w:bottom w:val="single" w:sz="4" w:space="0" w:color="auto"/>
              <w:right w:val="nil"/>
            </w:tcBorders>
          </w:tcPr>
          <w:p w14:paraId="73A34227"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3.45</w:t>
            </w:r>
          </w:p>
        </w:tc>
        <w:tc>
          <w:tcPr>
            <w:tcW w:w="994" w:type="dxa"/>
            <w:tcBorders>
              <w:top w:val="nil"/>
              <w:left w:val="nil"/>
              <w:bottom w:val="single" w:sz="4" w:space="0" w:color="auto"/>
              <w:right w:val="nil"/>
            </w:tcBorders>
          </w:tcPr>
          <w:p w14:paraId="592DD31E"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3.14</w:t>
            </w:r>
          </w:p>
        </w:tc>
        <w:tc>
          <w:tcPr>
            <w:tcW w:w="994" w:type="dxa"/>
            <w:tcBorders>
              <w:top w:val="nil"/>
              <w:left w:val="nil"/>
              <w:bottom w:val="single" w:sz="4" w:space="0" w:color="auto"/>
              <w:right w:val="nil"/>
            </w:tcBorders>
          </w:tcPr>
          <w:p w14:paraId="4E0916F7"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3.78</w:t>
            </w:r>
          </w:p>
        </w:tc>
        <w:tc>
          <w:tcPr>
            <w:tcW w:w="936" w:type="dxa"/>
            <w:tcBorders>
              <w:top w:val="nil"/>
              <w:left w:val="nil"/>
              <w:bottom w:val="single" w:sz="4" w:space="0" w:color="auto"/>
              <w:right w:val="nil"/>
            </w:tcBorders>
          </w:tcPr>
          <w:p w14:paraId="4DC2DF3E"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3.51</w:t>
            </w:r>
          </w:p>
        </w:tc>
        <w:tc>
          <w:tcPr>
            <w:tcW w:w="994" w:type="dxa"/>
            <w:tcBorders>
              <w:top w:val="nil"/>
              <w:left w:val="nil"/>
              <w:bottom w:val="single" w:sz="4" w:space="0" w:color="auto"/>
              <w:right w:val="nil"/>
            </w:tcBorders>
          </w:tcPr>
          <w:p w14:paraId="47FB1B60"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 xml:space="preserve">3.20 </w:t>
            </w:r>
          </w:p>
        </w:tc>
        <w:tc>
          <w:tcPr>
            <w:tcW w:w="994" w:type="dxa"/>
            <w:tcBorders>
              <w:top w:val="nil"/>
              <w:left w:val="nil"/>
              <w:bottom w:val="single" w:sz="4" w:space="0" w:color="auto"/>
              <w:right w:val="nil"/>
            </w:tcBorders>
          </w:tcPr>
          <w:p w14:paraId="07560127"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3.84</w:t>
            </w:r>
          </w:p>
        </w:tc>
        <w:tc>
          <w:tcPr>
            <w:tcW w:w="2179" w:type="dxa"/>
            <w:tcBorders>
              <w:top w:val="nil"/>
              <w:left w:val="nil"/>
              <w:bottom w:val="single" w:sz="4" w:space="0" w:color="auto"/>
              <w:right w:val="nil"/>
            </w:tcBorders>
          </w:tcPr>
          <w:p w14:paraId="0976EF64"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1.7</w:t>
            </w:r>
          </w:p>
        </w:tc>
      </w:tr>
      <w:tr w:rsidR="005C5766" w:rsidRPr="005C5766" w14:paraId="7D94B001" w14:textId="77777777" w:rsidTr="00FD545E">
        <w:tc>
          <w:tcPr>
            <w:tcW w:w="994" w:type="dxa"/>
            <w:tcBorders>
              <w:top w:val="single" w:sz="4" w:space="0" w:color="auto"/>
              <w:left w:val="nil"/>
              <w:bottom w:val="single" w:sz="4" w:space="0" w:color="auto"/>
              <w:right w:val="nil"/>
            </w:tcBorders>
          </w:tcPr>
          <w:p w14:paraId="1ECF4196" w14:textId="77777777" w:rsidR="00D5084D" w:rsidRPr="005C5766" w:rsidRDefault="00D5084D" w:rsidP="00FD545E">
            <w:pPr>
              <w:spacing w:before="100" w:beforeAutospacing="1" w:after="100" w:afterAutospacing="1"/>
              <w:rPr>
                <w:rFonts w:ascii="Arial" w:hAnsi="Arial" w:cs="Arial"/>
                <w:color w:val="000000" w:themeColor="text1"/>
                <w:sz w:val="16"/>
                <w:szCs w:val="16"/>
                <w:lang w:val="en-AU"/>
              </w:rPr>
            </w:pPr>
            <w:r w:rsidRPr="005C5766">
              <w:rPr>
                <w:rFonts w:ascii="Arial" w:hAnsi="Arial" w:cs="Arial"/>
                <w:color w:val="000000" w:themeColor="text1"/>
                <w:sz w:val="16"/>
                <w:szCs w:val="16"/>
                <w:lang w:val="en-AU"/>
              </w:rPr>
              <w:t>SMI</w:t>
            </w:r>
          </w:p>
        </w:tc>
        <w:tc>
          <w:tcPr>
            <w:tcW w:w="936" w:type="dxa"/>
            <w:tcBorders>
              <w:top w:val="single" w:sz="4" w:space="0" w:color="auto"/>
              <w:left w:val="nil"/>
              <w:bottom w:val="single" w:sz="4" w:space="0" w:color="auto"/>
              <w:right w:val="nil"/>
            </w:tcBorders>
          </w:tcPr>
          <w:p w14:paraId="1013E113"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3.19</w:t>
            </w:r>
          </w:p>
        </w:tc>
        <w:tc>
          <w:tcPr>
            <w:tcW w:w="994" w:type="dxa"/>
            <w:tcBorders>
              <w:top w:val="single" w:sz="4" w:space="0" w:color="auto"/>
              <w:left w:val="nil"/>
              <w:bottom w:val="single" w:sz="4" w:space="0" w:color="auto"/>
              <w:right w:val="nil"/>
            </w:tcBorders>
          </w:tcPr>
          <w:p w14:paraId="65AE579D"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3.01</w:t>
            </w:r>
          </w:p>
        </w:tc>
        <w:tc>
          <w:tcPr>
            <w:tcW w:w="994" w:type="dxa"/>
            <w:tcBorders>
              <w:top w:val="single" w:sz="4" w:space="0" w:color="auto"/>
              <w:left w:val="nil"/>
              <w:bottom w:val="single" w:sz="4" w:space="0" w:color="auto"/>
              <w:right w:val="nil"/>
            </w:tcBorders>
          </w:tcPr>
          <w:p w14:paraId="6C640756"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3.39</w:t>
            </w:r>
          </w:p>
        </w:tc>
        <w:tc>
          <w:tcPr>
            <w:tcW w:w="936" w:type="dxa"/>
            <w:tcBorders>
              <w:top w:val="single" w:sz="4" w:space="0" w:color="auto"/>
              <w:left w:val="nil"/>
              <w:bottom w:val="single" w:sz="4" w:space="0" w:color="auto"/>
              <w:right w:val="nil"/>
            </w:tcBorders>
          </w:tcPr>
          <w:p w14:paraId="547A5E42"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3.29</w:t>
            </w:r>
          </w:p>
        </w:tc>
        <w:tc>
          <w:tcPr>
            <w:tcW w:w="994" w:type="dxa"/>
            <w:tcBorders>
              <w:top w:val="single" w:sz="4" w:space="0" w:color="auto"/>
              <w:left w:val="nil"/>
              <w:bottom w:val="single" w:sz="4" w:space="0" w:color="auto"/>
              <w:right w:val="nil"/>
            </w:tcBorders>
          </w:tcPr>
          <w:p w14:paraId="757EF918"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3.10</w:t>
            </w:r>
          </w:p>
        </w:tc>
        <w:tc>
          <w:tcPr>
            <w:tcW w:w="994" w:type="dxa"/>
            <w:tcBorders>
              <w:top w:val="single" w:sz="4" w:space="0" w:color="auto"/>
              <w:left w:val="nil"/>
              <w:bottom w:val="single" w:sz="4" w:space="0" w:color="auto"/>
              <w:right w:val="nil"/>
            </w:tcBorders>
          </w:tcPr>
          <w:p w14:paraId="2326F5DF"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3.49</w:t>
            </w:r>
          </w:p>
        </w:tc>
        <w:tc>
          <w:tcPr>
            <w:tcW w:w="2179" w:type="dxa"/>
            <w:tcBorders>
              <w:top w:val="single" w:sz="4" w:space="0" w:color="auto"/>
              <w:left w:val="nil"/>
              <w:bottom w:val="single" w:sz="4" w:space="0" w:color="auto"/>
              <w:right w:val="nil"/>
            </w:tcBorders>
          </w:tcPr>
          <w:p w14:paraId="28B33212" w14:textId="77777777" w:rsidR="00D5084D" w:rsidRPr="005C5766" w:rsidRDefault="00D5084D" w:rsidP="00FD545E">
            <w:pPr>
              <w:spacing w:before="100" w:beforeAutospacing="1" w:after="100" w:afterAutospacing="1"/>
              <w:jc w:val="center"/>
              <w:rPr>
                <w:rFonts w:ascii="Arial" w:hAnsi="Arial" w:cs="Arial"/>
                <w:color w:val="000000" w:themeColor="text1"/>
                <w:sz w:val="16"/>
                <w:szCs w:val="16"/>
                <w:lang w:val="en-AU"/>
              </w:rPr>
            </w:pPr>
            <w:r w:rsidRPr="005C5766">
              <w:rPr>
                <w:rFonts w:ascii="Arial" w:hAnsi="Arial" w:cs="Arial"/>
                <w:color w:val="000000" w:themeColor="text1"/>
                <w:sz w:val="16"/>
                <w:szCs w:val="16"/>
                <w:lang w:val="en-AU"/>
              </w:rPr>
              <w:t>3.1</w:t>
            </w:r>
          </w:p>
        </w:tc>
      </w:tr>
    </w:tbl>
    <w:p w14:paraId="4C3123E7" w14:textId="15F04440" w:rsidR="00D5084D" w:rsidRPr="00EB53ED" w:rsidRDefault="00D5084D" w:rsidP="00D5084D">
      <w:pPr>
        <w:shd w:val="clear" w:color="auto" w:fill="FFFFFF"/>
        <w:spacing w:after="100" w:afterAutospacing="1" w:line="240" w:lineRule="auto"/>
        <w:rPr>
          <w:rFonts w:ascii="Arial" w:hAnsi="Arial" w:cs="Arial"/>
          <w:color w:val="000000" w:themeColor="text1"/>
          <w:sz w:val="20"/>
          <w:szCs w:val="20"/>
        </w:rPr>
      </w:pPr>
      <w:r w:rsidRPr="005C5766">
        <w:rPr>
          <w:rFonts w:ascii="Arial" w:hAnsi="Arial" w:cs="Arial"/>
          <w:i/>
          <w:iCs/>
          <w:color w:val="000000" w:themeColor="text1"/>
          <w:sz w:val="16"/>
          <w:szCs w:val="16"/>
        </w:rPr>
        <w:t>PR</w:t>
      </w:r>
      <w:r w:rsidRPr="005C5766">
        <w:rPr>
          <w:rFonts w:ascii="Arial" w:hAnsi="Arial" w:cs="Arial"/>
          <w:color w:val="000000" w:themeColor="text1"/>
          <w:sz w:val="16"/>
          <w:szCs w:val="16"/>
        </w:rPr>
        <w:t> </w:t>
      </w:r>
      <w:r w:rsidRPr="005C5766">
        <w:rPr>
          <w:rFonts w:ascii="Arial" w:hAnsi="Arial" w:cs="Arial"/>
          <w:bCs/>
          <w:color w:val="000000" w:themeColor="text1"/>
          <w:sz w:val="16"/>
          <w:szCs w:val="16"/>
        </w:rPr>
        <w:t xml:space="preserve">= </w:t>
      </w:r>
      <w:r w:rsidRPr="005C5766">
        <w:rPr>
          <w:rFonts w:ascii="Arial" w:hAnsi="Arial" w:cs="Arial"/>
          <w:color w:val="000000" w:themeColor="text1"/>
          <w:sz w:val="16"/>
          <w:szCs w:val="16"/>
        </w:rPr>
        <w:t>prevalence ratio, </w:t>
      </w:r>
      <w:r w:rsidRPr="005C5766">
        <w:rPr>
          <w:rFonts w:ascii="Arial" w:hAnsi="Arial" w:cs="Arial"/>
          <w:i/>
          <w:iCs/>
          <w:color w:val="000000" w:themeColor="text1"/>
          <w:sz w:val="16"/>
          <w:szCs w:val="16"/>
        </w:rPr>
        <w:t>CI</w:t>
      </w:r>
      <w:r w:rsidRPr="005C5766">
        <w:rPr>
          <w:rFonts w:ascii="Arial" w:hAnsi="Arial" w:cs="Arial"/>
          <w:color w:val="000000" w:themeColor="text1"/>
          <w:sz w:val="16"/>
          <w:szCs w:val="16"/>
        </w:rPr>
        <w:t> </w:t>
      </w:r>
      <w:r w:rsidRPr="005C5766">
        <w:rPr>
          <w:rFonts w:ascii="Arial" w:hAnsi="Arial" w:cs="Arial"/>
          <w:bCs/>
          <w:color w:val="000000" w:themeColor="text1"/>
          <w:sz w:val="16"/>
          <w:szCs w:val="16"/>
        </w:rPr>
        <w:t xml:space="preserve">= </w:t>
      </w:r>
      <w:r w:rsidRPr="005C5766">
        <w:rPr>
          <w:rFonts w:ascii="Arial" w:hAnsi="Arial" w:cs="Arial"/>
          <w:color w:val="000000" w:themeColor="text1"/>
          <w:sz w:val="16"/>
          <w:szCs w:val="16"/>
        </w:rPr>
        <w:t>confidence interval, </w:t>
      </w:r>
      <w:r w:rsidRPr="005C5766">
        <w:rPr>
          <w:rFonts w:ascii="Arial" w:hAnsi="Arial" w:cs="Arial"/>
          <w:i/>
          <w:iCs/>
          <w:color w:val="000000" w:themeColor="text1"/>
          <w:sz w:val="16"/>
          <w:szCs w:val="16"/>
        </w:rPr>
        <w:t>Ref</w:t>
      </w:r>
      <w:r w:rsidRPr="005C5766">
        <w:rPr>
          <w:rFonts w:ascii="Arial" w:hAnsi="Arial" w:cs="Arial"/>
          <w:color w:val="000000" w:themeColor="text1"/>
          <w:sz w:val="16"/>
          <w:szCs w:val="16"/>
        </w:rPr>
        <w:t> </w:t>
      </w:r>
      <w:r w:rsidRPr="005C5766">
        <w:rPr>
          <w:rFonts w:ascii="Arial" w:hAnsi="Arial" w:cs="Arial"/>
          <w:bCs/>
          <w:color w:val="000000" w:themeColor="text1"/>
          <w:sz w:val="16"/>
          <w:szCs w:val="16"/>
        </w:rPr>
        <w:t xml:space="preserve">= </w:t>
      </w:r>
      <w:r w:rsidRPr="005C5766">
        <w:rPr>
          <w:rFonts w:ascii="Arial" w:hAnsi="Arial" w:cs="Arial"/>
          <w:color w:val="000000" w:themeColor="text1"/>
          <w:sz w:val="16"/>
          <w:szCs w:val="16"/>
        </w:rPr>
        <w:t xml:space="preserve">reference group. Prevalence ratios indicate changes in the prevalence of </w:t>
      </w:r>
      <w:r w:rsidRPr="00EB53ED">
        <w:rPr>
          <w:rFonts w:ascii="Arial" w:hAnsi="Arial" w:cs="Arial"/>
          <w:color w:val="000000" w:themeColor="text1"/>
          <w:sz w:val="16"/>
          <w:szCs w:val="16"/>
        </w:rPr>
        <w:t xml:space="preserve">the frailty in each SMI, compared to the no-SMI group, compared to the base outcome (those not frail).  </w:t>
      </w:r>
    </w:p>
    <w:p w14:paraId="3D7712E2" w14:textId="450D158E" w:rsidR="00E21709" w:rsidRPr="00EB53ED" w:rsidRDefault="00E21709" w:rsidP="00C90874">
      <w:pPr>
        <w:shd w:val="clear" w:color="auto" w:fill="FFFFFF"/>
        <w:spacing w:after="0" w:line="240" w:lineRule="auto"/>
        <w:rPr>
          <w:rFonts w:ascii="Arial" w:hAnsi="Arial" w:cs="Arial"/>
          <w:color w:val="000000" w:themeColor="text1"/>
          <w:sz w:val="20"/>
          <w:szCs w:val="20"/>
        </w:rPr>
      </w:pPr>
      <w:r w:rsidRPr="00EB53ED">
        <w:rPr>
          <w:rFonts w:ascii="Arial" w:hAnsi="Arial" w:cs="Arial"/>
          <w:color w:val="000000" w:themeColor="text1"/>
          <w:sz w:val="20"/>
          <w:szCs w:val="20"/>
        </w:rPr>
        <w:t>Confounders based on</w:t>
      </w:r>
      <w:r w:rsidR="00C90874" w:rsidRPr="00EB53ED">
        <w:rPr>
          <w:rFonts w:ascii="Arial" w:hAnsi="Arial" w:cs="Arial"/>
          <w:color w:val="000000" w:themeColor="text1"/>
          <w:sz w:val="20"/>
          <w:szCs w:val="20"/>
        </w:rPr>
        <w:t xml:space="preserve"> further work demonstrated in Supplementary material K</w:t>
      </w:r>
      <w:r w:rsidRPr="00EB53ED">
        <w:rPr>
          <w:rFonts w:ascii="Arial" w:hAnsi="Arial" w:cs="Arial"/>
          <w:color w:val="000000" w:themeColor="text1"/>
          <w:sz w:val="20"/>
          <w:szCs w:val="20"/>
        </w:rPr>
        <w:t>:</w:t>
      </w:r>
    </w:p>
    <w:p w14:paraId="669C9E54" w14:textId="33F21887" w:rsidR="00EB53ED" w:rsidRPr="00EB53ED" w:rsidRDefault="00EB53ED" w:rsidP="00EB53ED">
      <w:pPr>
        <w:pStyle w:val="ListParagraph"/>
        <w:numPr>
          <w:ilvl w:val="0"/>
          <w:numId w:val="1"/>
        </w:numPr>
        <w:shd w:val="clear" w:color="auto" w:fill="FFFFFF"/>
        <w:spacing w:after="0" w:line="240" w:lineRule="auto"/>
        <w:rPr>
          <w:rFonts w:cstheme="minorHAnsi"/>
          <w:color w:val="000000" w:themeColor="text1"/>
          <w:sz w:val="16"/>
          <w:szCs w:val="16"/>
        </w:rPr>
      </w:pPr>
      <w:r w:rsidRPr="00EB53ED">
        <w:rPr>
          <w:rFonts w:cstheme="minorHAnsi"/>
          <w:color w:val="000000" w:themeColor="text1"/>
          <w:sz w:val="16"/>
          <w:szCs w:val="16"/>
        </w:rPr>
        <w:t xml:space="preserve">Hambrecht, M., Maurer, K., </w:t>
      </w:r>
      <w:proofErr w:type="spellStart"/>
      <w:r w:rsidRPr="00EB53ED">
        <w:rPr>
          <w:rFonts w:cstheme="minorHAnsi"/>
          <w:color w:val="000000" w:themeColor="text1"/>
          <w:sz w:val="16"/>
          <w:szCs w:val="16"/>
        </w:rPr>
        <w:t>Häfner</w:t>
      </w:r>
      <w:proofErr w:type="spellEnd"/>
      <w:r w:rsidRPr="00EB53ED">
        <w:rPr>
          <w:rFonts w:cstheme="minorHAnsi"/>
          <w:color w:val="000000" w:themeColor="text1"/>
          <w:sz w:val="16"/>
          <w:szCs w:val="16"/>
        </w:rPr>
        <w:t>, H. and Sartorius, N., 1992. Transnational stability of gender differences in schizophrenia? An analysis based on the WHO study on determinants of outcome of severe mental disorders. </w:t>
      </w:r>
      <w:r w:rsidRPr="00EB53ED">
        <w:rPr>
          <w:rFonts w:cstheme="minorHAnsi"/>
          <w:i/>
          <w:iCs/>
          <w:color w:val="000000" w:themeColor="text1"/>
          <w:sz w:val="16"/>
          <w:szCs w:val="16"/>
        </w:rPr>
        <w:t>European Archives of Psychiatry and Clinical Neuroscience</w:t>
      </w:r>
      <w:r w:rsidRPr="00EB53ED">
        <w:rPr>
          <w:rFonts w:cstheme="minorHAnsi"/>
          <w:color w:val="000000" w:themeColor="text1"/>
          <w:sz w:val="16"/>
          <w:szCs w:val="16"/>
        </w:rPr>
        <w:t>, </w:t>
      </w:r>
      <w:r w:rsidRPr="00EB53ED">
        <w:rPr>
          <w:rFonts w:cstheme="minorHAnsi"/>
          <w:i/>
          <w:iCs/>
          <w:color w:val="000000" w:themeColor="text1"/>
          <w:sz w:val="16"/>
          <w:szCs w:val="16"/>
        </w:rPr>
        <w:t>242</w:t>
      </w:r>
      <w:r w:rsidRPr="00EB53ED">
        <w:rPr>
          <w:rFonts w:cstheme="minorHAnsi"/>
          <w:color w:val="000000" w:themeColor="text1"/>
          <w:sz w:val="16"/>
          <w:szCs w:val="16"/>
        </w:rPr>
        <w:t>, pp.6-12.</w:t>
      </w:r>
    </w:p>
    <w:p w14:paraId="69A3BDBF" w14:textId="78C1B667" w:rsidR="00EB53ED" w:rsidRPr="00EB53ED" w:rsidRDefault="00EB53ED" w:rsidP="00EB53ED">
      <w:pPr>
        <w:pStyle w:val="EndNoteBibliography"/>
        <w:numPr>
          <w:ilvl w:val="0"/>
          <w:numId w:val="1"/>
        </w:numPr>
        <w:spacing w:after="0"/>
        <w:rPr>
          <w:rFonts w:asciiTheme="minorHAnsi" w:hAnsiTheme="minorHAnsi" w:cstheme="minorHAnsi"/>
          <w:sz w:val="16"/>
          <w:szCs w:val="16"/>
          <w:lang w:val="en-AU"/>
        </w:rPr>
      </w:pPr>
      <w:r w:rsidRPr="00EB53ED">
        <w:rPr>
          <w:rFonts w:asciiTheme="minorHAnsi" w:hAnsiTheme="minorHAnsi" w:cstheme="minorHAnsi"/>
          <w:sz w:val="16"/>
          <w:szCs w:val="16"/>
          <w:lang w:val="en-AU"/>
        </w:rPr>
        <w:t>Gordon, E.H., Peel, N.M., Samanta, M., Theou, O., Howlett, S.E. and Hubbard, R.E., 2017. Sex differences in frailty: a systematic review and meta-analysis. </w:t>
      </w:r>
      <w:r w:rsidRPr="00EB53ED">
        <w:rPr>
          <w:rFonts w:asciiTheme="minorHAnsi" w:hAnsiTheme="minorHAnsi" w:cstheme="minorHAnsi"/>
          <w:i/>
          <w:iCs/>
          <w:sz w:val="16"/>
          <w:szCs w:val="16"/>
          <w:lang w:val="en-AU"/>
        </w:rPr>
        <w:t>Experimental gerontology</w:t>
      </w:r>
      <w:r w:rsidRPr="00EB53ED">
        <w:rPr>
          <w:rFonts w:asciiTheme="minorHAnsi" w:hAnsiTheme="minorHAnsi" w:cstheme="minorHAnsi"/>
          <w:sz w:val="16"/>
          <w:szCs w:val="16"/>
          <w:lang w:val="en-AU"/>
        </w:rPr>
        <w:t>, </w:t>
      </w:r>
      <w:r w:rsidRPr="00EB53ED">
        <w:rPr>
          <w:rFonts w:asciiTheme="minorHAnsi" w:hAnsiTheme="minorHAnsi" w:cstheme="minorHAnsi"/>
          <w:i/>
          <w:iCs/>
          <w:sz w:val="16"/>
          <w:szCs w:val="16"/>
          <w:lang w:val="en-AU"/>
        </w:rPr>
        <w:t>89</w:t>
      </w:r>
      <w:r w:rsidRPr="00EB53ED">
        <w:rPr>
          <w:rFonts w:asciiTheme="minorHAnsi" w:hAnsiTheme="minorHAnsi" w:cstheme="minorHAnsi"/>
          <w:sz w:val="16"/>
          <w:szCs w:val="16"/>
          <w:lang w:val="en-AU"/>
        </w:rPr>
        <w:t>, pp.30-40.</w:t>
      </w:r>
    </w:p>
    <w:p w14:paraId="0E062F1A" w14:textId="77777777" w:rsidR="00EB53ED" w:rsidRDefault="00EB53ED" w:rsidP="00EB53ED">
      <w:pPr>
        <w:pStyle w:val="EndNoteBibliography"/>
        <w:numPr>
          <w:ilvl w:val="0"/>
          <w:numId w:val="1"/>
        </w:numPr>
        <w:spacing w:after="0"/>
        <w:rPr>
          <w:rFonts w:asciiTheme="minorHAnsi" w:hAnsiTheme="minorHAnsi" w:cstheme="minorHAnsi"/>
          <w:sz w:val="16"/>
          <w:szCs w:val="16"/>
          <w:lang w:val="en-AU"/>
        </w:rPr>
      </w:pPr>
      <w:r w:rsidRPr="00EB53ED">
        <w:rPr>
          <w:rFonts w:asciiTheme="minorHAnsi" w:hAnsiTheme="minorHAnsi" w:cstheme="minorHAnsi"/>
          <w:sz w:val="16"/>
          <w:szCs w:val="16"/>
          <w:lang w:val="en-AU"/>
        </w:rPr>
        <w:t>Muntaner, C., Eaton, W.W., Miech, R. and O’campo, P., 2004. Socioeconomic position and major mental disorders. </w:t>
      </w:r>
      <w:r w:rsidRPr="00EB53ED">
        <w:rPr>
          <w:rFonts w:asciiTheme="minorHAnsi" w:hAnsiTheme="minorHAnsi" w:cstheme="minorHAnsi"/>
          <w:i/>
          <w:iCs/>
          <w:sz w:val="16"/>
          <w:szCs w:val="16"/>
          <w:lang w:val="en-AU"/>
        </w:rPr>
        <w:t>Epidemiologic reviews</w:t>
      </w:r>
      <w:r w:rsidRPr="00EB53ED">
        <w:rPr>
          <w:rFonts w:asciiTheme="minorHAnsi" w:hAnsiTheme="minorHAnsi" w:cstheme="minorHAnsi"/>
          <w:sz w:val="16"/>
          <w:szCs w:val="16"/>
          <w:lang w:val="en-AU"/>
        </w:rPr>
        <w:t>, </w:t>
      </w:r>
      <w:r w:rsidRPr="00EB53ED">
        <w:rPr>
          <w:rFonts w:asciiTheme="minorHAnsi" w:hAnsiTheme="minorHAnsi" w:cstheme="minorHAnsi"/>
          <w:i/>
          <w:iCs/>
          <w:sz w:val="16"/>
          <w:szCs w:val="16"/>
          <w:lang w:val="en-AU"/>
        </w:rPr>
        <w:t>26</w:t>
      </w:r>
      <w:r w:rsidRPr="00EB53ED">
        <w:rPr>
          <w:rFonts w:asciiTheme="minorHAnsi" w:hAnsiTheme="minorHAnsi" w:cstheme="minorHAnsi"/>
          <w:sz w:val="16"/>
          <w:szCs w:val="16"/>
          <w:lang w:val="en-AU"/>
        </w:rPr>
        <w:t>(1), pp.53-62.</w:t>
      </w:r>
    </w:p>
    <w:p w14:paraId="3C46EE72" w14:textId="04460A4F" w:rsidR="00EB53ED" w:rsidRDefault="00EB53ED" w:rsidP="00EB53ED">
      <w:pPr>
        <w:pStyle w:val="EndNoteBibliography"/>
        <w:numPr>
          <w:ilvl w:val="0"/>
          <w:numId w:val="1"/>
        </w:numPr>
        <w:spacing w:after="0"/>
        <w:rPr>
          <w:rFonts w:asciiTheme="minorHAnsi" w:hAnsiTheme="minorHAnsi" w:cstheme="minorHAnsi"/>
          <w:sz w:val="16"/>
          <w:szCs w:val="16"/>
          <w:lang w:val="en-AU"/>
        </w:rPr>
      </w:pPr>
      <w:r w:rsidRPr="00EB53ED">
        <w:rPr>
          <w:rFonts w:asciiTheme="minorHAnsi" w:hAnsiTheme="minorHAnsi" w:cstheme="minorHAnsi"/>
          <w:sz w:val="16"/>
          <w:szCs w:val="16"/>
          <w:lang w:val="en-AU"/>
        </w:rPr>
        <w:t>Majid, Z., Welch, C., Davies, J. and Jackson, T., 2020. Global frailty: the role of ethnicity, migration and socioeconomic factors. </w:t>
      </w:r>
      <w:r w:rsidRPr="00EB53ED">
        <w:rPr>
          <w:rFonts w:asciiTheme="minorHAnsi" w:hAnsiTheme="minorHAnsi" w:cstheme="minorHAnsi"/>
          <w:i/>
          <w:iCs/>
          <w:sz w:val="16"/>
          <w:szCs w:val="16"/>
          <w:lang w:val="en-AU"/>
        </w:rPr>
        <w:t>Maturitas</w:t>
      </w:r>
      <w:r w:rsidRPr="00EB53ED">
        <w:rPr>
          <w:rFonts w:asciiTheme="minorHAnsi" w:hAnsiTheme="minorHAnsi" w:cstheme="minorHAnsi"/>
          <w:sz w:val="16"/>
          <w:szCs w:val="16"/>
          <w:lang w:val="en-AU"/>
        </w:rPr>
        <w:t>, </w:t>
      </w:r>
      <w:r w:rsidRPr="00EB53ED">
        <w:rPr>
          <w:rFonts w:asciiTheme="minorHAnsi" w:hAnsiTheme="minorHAnsi" w:cstheme="minorHAnsi"/>
          <w:i/>
          <w:iCs/>
          <w:sz w:val="16"/>
          <w:szCs w:val="16"/>
          <w:lang w:val="en-AU"/>
        </w:rPr>
        <w:t>139</w:t>
      </w:r>
      <w:r w:rsidRPr="00EB53ED">
        <w:rPr>
          <w:rFonts w:asciiTheme="minorHAnsi" w:hAnsiTheme="minorHAnsi" w:cstheme="minorHAnsi"/>
          <w:sz w:val="16"/>
          <w:szCs w:val="16"/>
          <w:lang w:val="en-AU"/>
        </w:rPr>
        <w:t>, pp.33-41</w:t>
      </w:r>
    </w:p>
    <w:p w14:paraId="3E63FD3A" w14:textId="3A7F830E" w:rsidR="00EB53ED" w:rsidRPr="00EB53ED" w:rsidRDefault="00EB53ED" w:rsidP="00EB53ED">
      <w:pPr>
        <w:pStyle w:val="ListParagraph"/>
        <w:numPr>
          <w:ilvl w:val="0"/>
          <w:numId w:val="1"/>
        </w:numPr>
        <w:shd w:val="clear" w:color="auto" w:fill="FFFFFF"/>
        <w:spacing w:after="0" w:line="240" w:lineRule="auto"/>
        <w:rPr>
          <w:rFonts w:cstheme="minorHAnsi"/>
          <w:color w:val="000000" w:themeColor="text1"/>
          <w:sz w:val="16"/>
          <w:szCs w:val="16"/>
        </w:rPr>
      </w:pPr>
      <w:r w:rsidRPr="00EB53ED">
        <w:rPr>
          <w:rFonts w:cstheme="minorHAnsi"/>
          <w:color w:val="000000" w:themeColor="text1"/>
          <w:sz w:val="16"/>
          <w:szCs w:val="16"/>
        </w:rPr>
        <w:lastRenderedPageBreak/>
        <w:t xml:space="preserve">Health and Deprivation P Townsend P Phillimore A Beattie Health and Deprivation Published by Croom Helm 212pp 0-7099-4351-2 </w:t>
      </w:r>
      <w:proofErr w:type="spellStart"/>
      <w:r w:rsidRPr="00EB53ED">
        <w:rPr>
          <w:rFonts w:cstheme="minorHAnsi"/>
          <w:color w:val="000000" w:themeColor="text1"/>
          <w:sz w:val="16"/>
          <w:szCs w:val="16"/>
        </w:rPr>
        <w:t>Nurs</w:t>
      </w:r>
      <w:proofErr w:type="spellEnd"/>
      <w:r w:rsidRPr="00EB53ED">
        <w:rPr>
          <w:rFonts w:cstheme="minorHAnsi"/>
          <w:color w:val="000000" w:themeColor="text1"/>
          <w:sz w:val="16"/>
          <w:szCs w:val="16"/>
        </w:rPr>
        <w:t xml:space="preserve"> Stand. 1988 Jan 30;2(17):34. </w:t>
      </w:r>
      <w:proofErr w:type="spellStart"/>
      <w:r w:rsidRPr="00EB53ED">
        <w:rPr>
          <w:rFonts w:cstheme="minorHAnsi"/>
          <w:color w:val="000000" w:themeColor="text1"/>
          <w:sz w:val="16"/>
          <w:szCs w:val="16"/>
        </w:rPr>
        <w:t>doi</w:t>
      </w:r>
      <w:proofErr w:type="spellEnd"/>
      <w:r w:rsidRPr="00EB53ED">
        <w:rPr>
          <w:rFonts w:cstheme="minorHAnsi"/>
          <w:color w:val="000000" w:themeColor="text1"/>
          <w:sz w:val="16"/>
          <w:szCs w:val="16"/>
        </w:rPr>
        <w:t>: 10.7748/ns.2.17.34.s66. PMID: 27415096.</w:t>
      </w:r>
    </w:p>
    <w:p w14:paraId="48D390D1" w14:textId="6C6D1B64" w:rsidR="00EB53ED" w:rsidRPr="00EB53ED" w:rsidRDefault="00EB53ED" w:rsidP="00EB53ED">
      <w:pPr>
        <w:pStyle w:val="ListParagraph"/>
        <w:numPr>
          <w:ilvl w:val="0"/>
          <w:numId w:val="1"/>
        </w:numPr>
        <w:shd w:val="clear" w:color="auto" w:fill="FFFFFF"/>
        <w:spacing w:after="0" w:line="240" w:lineRule="auto"/>
        <w:rPr>
          <w:rFonts w:cstheme="minorHAnsi"/>
          <w:color w:val="000000" w:themeColor="text1"/>
          <w:sz w:val="16"/>
          <w:szCs w:val="16"/>
        </w:rPr>
      </w:pPr>
      <w:r w:rsidRPr="00EB53ED">
        <w:rPr>
          <w:rFonts w:cstheme="minorHAnsi"/>
          <w:color w:val="000000" w:themeColor="text1"/>
          <w:sz w:val="16"/>
          <w:szCs w:val="16"/>
        </w:rPr>
        <w:t>Wang, J. and Hulme, C., 2021. Frailty and socioeconomic status: a systematic review. Journal of Public Health Research, 10(3), pp.jphr-2021</w:t>
      </w:r>
    </w:p>
    <w:p w14:paraId="30F19168" w14:textId="77777777" w:rsidR="00EB53ED" w:rsidRPr="00EB53ED" w:rsidRDefault="00EB53ED" w:rsidP="00EB53ED">
      <w:pPr>
        <w:pStyle w:val="EndNoteBibliography"/>
        <w:spacing w:after="0"/>
        <w:rPr>
          <w:rFonts w:asciiTheme="minorHAnsi" w:hAnsiTheme="minorHAnsi" w:cstheme="minorHAnsi"/>
          <w:sz w:val="16"/>
          <w:szCs w:val="16"/>
        </w:rPr>
      </w:pPr>
    </w:p>
    <w:p w14:paraId="0AFDDDAE" w14:textId="482E1F6C" w:rsidR="00C90874" w:rsidRDefault="00C90874" w:rsidP="00C90874">
      <w:pPr>
        <w:shd w:val="clear" w:color="auto" w:fill="FFFFFF"/>
        <w:spacing w:after="0" w:line="240" w:lineRule="auto"/>
        <w:rPr>
          <w:rFonts w:ascii="Arial" w:hAnsi="Arial" w:cs="Arial"/>
          <w:color w:val="000000" w:themeColor="text1"/>
          <w:sz w:val="16"/>
          <w:szCs w:val="16"/>
        </w:rPr>
      </w:pPr>
    </w:p>
    <w:p w14:paraId="2C784974" w14:textId="1DA6AB1A" w:rsidR="00C90874" w:rsidRDefault="00C90874" w:rsidP="00C90874">
      <w:pPr>
        <w:shd w:val="clear" w:color="auto" w:fill="FFFFFF"/>
        <w:spacing w:after="0" w:line="240" w:lineRule="auto"/>
        <w:rPr>
          <w:rFonts w:ascii="Arial" w:hAnsi="Arial" w:cs="Arial"/>
          <w:color w:val="000000" w:themeColor="text1"/>
          <w:sz w:val="16"/>
          <w:szCs w:val="16"/>
        </w:rPr>
      </w:pPr>
    </w:p>
    <w:p w14:paraId="00659BC2" w14:textId="5B2080BC" w:rsidR="007B35D2" w:rsidRPr="005C5766" w:rsidRDefault="00D5084D" w:rsidP="00D5084D">
      <w:pPr>
        <w:shd w:val="clear" w:color="auto" w:fill="FFFFFF"/>
        <w:spacing w:after="100" w:afterAutospacing="1" w:line="240" w:lineRule="auto"/>
        <w:rPr>
          <w:rFonts w:cstheme="minorHAnsi"/>
          <w:b/>
          <w:bCs/>
          <w:color w:val="000000" w:themeColor="text1"/>
        </w:rPr>
      </w:pPr>
      <w:r w:rsidRPr="005C5766">
        <w:rPr>
          <w:rFonts w:cstheme="minorHAnsi"/>
          <w:b/>
          <w:bCs/>
          <w:color w:val="000000" w:themeColor="text1"/>
        </w:rPr>
        <w:t xml:space="preserve">Supplementary </w:t>
      </w:r>
      <w:r w:rsidR="007B35D2" w:rsidRPr="005C5766">
        <w:rPr>
          <w:rFonts w:cstheme="minorHAnsi"/>
          <w:b/>
          <w:bCs/>
          <w:color w:val="000000" w:themeColor="text1"/>
        </w:rPr>
        <w:t xml:space="preserve">Material </w:t>
      </w:r>
      <w:r w:rsidR="00EF64D3" w:rsidRPr="005C5766">
        <w:rPr>
          <w:rFonts w:cstheme="minorHAnsi"/>
          <w:b/>
          <w:bCs/>
          <w:color w:val="000000" w:themeColor="text1"/>
        </w:rPr>
        <w:t>I</w:t>
      </w:r>
      <w:r w:rsidR="007B35D2" w:rsidRPr="005C5766">
        <w:rPr>
          <w:rFonts w:cstheme="minorHAnsi"/>
          <w:b/>
          <w:bCs/>
          <w:color w:val="000000" w:themeColor="text1"/>
        </w:rPr>
        <w:t>:</w:t>
      </w:r>
    </w:p>
    <w:p w14:paraId="7A673A60" w14:textId="426A3AFC" w:rsidR="00D5084D" w:rsidRPr="005C5766" w:rsidRDefault="00D5084D" w:rsidP="00D5084D">
      <w:pPr>
        <w:shd w:val="clear" w:color="auto" w:fill="FFFFFF"/>
        <w:spacing w:after="100" w:afterAutospacing="1" w:line="240" w:lineRule="auto"/>
        <w:rPr>
          <w:rFonts w:cstheme="minorHAnsi"/>
          <w:color w:val="000000" w:themeColor="text1"/>
        </w:rPr>
      </w:pPr>
      <w:r w:rsidRPr="005C5766">
        <w:rPr>
          <w:rFonts w:cstheme="minorHAnsi"/>
          <w:b/>
          <w:bCs/>
          <w:color w:val="000000" w:themeColor="text1"/>
        </w:rPr>
        <w:t>Figure:</w:t>
      </w:r>
      <w:r w:rsidRPr="005C5766">
        <w:rPr>
          <w:rFonts w:cstheme="minorHAnsi"/>
          <w:color w:val="000000" w:themeColor="text1"/>
        </w:rPr>
        <w:t xml:space="preserve"> Prevalence ratio estimates for the Frailty Index from unadjusted models and models adjusted for age, sex, </w:t>
      </w:r>
      <w:proofErr w:type="gramStart"/>
      <w:r w:rsidRPr="005C5766">
        <w:rPr>
          <w:rFonts w:cstheme="minorHAnsi"/>
          <w:color w:val="000000" w:themeColor="text1"/>
        </w:rPr>
        <w:t>ethnicity</w:t>
      </w:r>
      <w:proofErr w:type="gramEnd"/>
      <w:r w:rsidRPr="005C5766">
        <w:rPr>
          <w:rFonts w:cstheme="minorHAnsi"/>
          <w:color w:val="000000" w:themeColor="text1"/>
        </w:rPr>
        <w:t xml:space="preserve"> and country of birth</w:t>
      </w:r>
    </w:p>
    <w:p w14:paraId="65377AFF" w14:textId="2EBDDA25" w:rsidR="00D5084D" w:rsidRPr="005C5766" w:rsidRDefault="00D5084D" w:rsidP="00D5084D">
      <w:pPr>
        <w:shd w:val="clear" w:color="auto" w:fill="FFFFFF"/>
        <w:spacing w:before="100" w:beforeAutospacing="1" w:after="100" w:afterAutospacing="1" w:line="240" w:lineRule="auto"/>
        <w:rPr>
          <w:rFonts w:ascii="Arial" w:hAnsi="Arial" w:cs="Arial"/>
          <w:color w:val="000000" w:themeColor="text1"/>
          <w:sz w:val="16"/>
          <w:szCs w:val="16"/>
        </w:rPr>
      </w:pPr>
      <w:r w:rsidRPr="005C5766">
        <w:rPr>
          <w:rFonts w:ascii="Arial" w:hAnsi="Arial" w:cs="Arial"/>
          <w:noProof/>
          <w:color w:val="000000" w:themeColor="text1"/>
          <w:sz w:val="16"/>
          <w:szCs w:val="16"/>
        </w:rPr>
        <w:drawing>
          <wp:inline distT="0" distB="0" distL="0" distR="0" wp14:anchorId="057BAAAF" wp14:editId="744FB8CA">
            <wp:extent cx="5731510" cy="4169410"/>
            <wp:effectExtent l="0" t="0" r="2540" b="2540"/>
            <wp:docPr id="6"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169410"/>
                    </a:xfrm>
                    <a:prstGeom prst="rect">
                      <a:avLst/>
                    </a:prstGeom>
                  </pic:spPr>
                </pic:pic>
              </a:graphicData>
            </a:graphic>
          </wp:inline>
        </w:drawing>
      </w:r>
    </w:p>
    <w:p w14:paraId="44668021" w14:textId="15423C91" w:rsidR="0052545E" w:rsidRPr="005C5766" w:rsidRDefault="0052545E" w:rsidP="00D5084D">
      <w:pPr>
        <w:shd w:val="clear" w:color="auto" w:fill="FFFFFF"/>
        <w:spacing w:before="100" w:beforeAutospacing="1" w:after="100" w:afterAutospacing="1" w:line="240" w:lineRule="auto"/>
        <w:rPr>
          <w:rFonts w:ascii="Arial" w:hAnsi="Arial" w:cs="Arial"/>
          <w:color w:val="000000" w:themeColor="text1"/>
          <w:sz w:val="16"/>
          <w:szCs w:val="16"/>
        </w:rPr>
      </w:pPr>
    </w:p>
    <w:p w14:paraId="3E319C77" w14:textId="1F934855" w:rsidR="007B35D2" w:rsidRPr="005C5766" w:rsidRDefault="0052545E" w:rsidP="0052545E">
      <w:pPr>
        <w:widowControl w:val="0"/>
        <w:autoSpaceDE w:val="0"/>
        <w:autoSpaceDN w:val="0"/>
        <w:adjustRightInd w:val="0"/>
        <w:spacing w:after="0" w:line="240" w:lineRule="auto"/>
        <w:rPr>
          <w:rFonts w:ascii="Arial" w:hAnsi="Arial" w:cs="Arial"/>
          <w:b/>
          <w:bCs/>
          <w:color w:val="000000" w:themeColor="text1"/>
        </w:rPr>
      </w:pPr>
      <w:r w:rsidRPr="005C5766">
        <w:rPr>
          <w:rFonts w:ascii="Arial" w:hAnsi="Arial" w:cs="Arial"/>
          <w:b/>
          <w:bCs/>
          <w:color w:val="000000" w:themeColor="text1"/>
        </w:rPr>
        <w:t xml:space="preserve">Supplementary </w:t>
      </w:r>
      <w:r w:rsidR="007B35D2" w:rsidRPr="005C5766">
        <w:rPr>
          <w:rFonts w:ascii="Arial" w:hAnsi="Arial" w:cs="Arial"/>
          <w:b/>
          <w:bCs/>
          <w:color w:val="000000" w:themeColor="text1"/>
        </w:rPr>
        <w:t xml:space="preserve">Material </w:t>
      </w:r>
      <w:r w:rsidR="00EF64D3" w:rsidRPr="005C5766">
        <w:rPr>
          <w:rFonts w:ascii="Arial" w:hAnsi="Arial" w:cs="Arial"/>
          <w:b/>
          <w:bCs/>
          <w:color w:val="000000" w:themeColor="text1"/>
        </w:rPr>
        <w:t>J</w:t>
      </w:r>
      <w:r w:rsidR="007B35D2" w:rsidRPr="005C5766">
        <w:rPr>
          <w:rFonts w:ascii="Arial" w:hAnsi="Arial" w:cs="Arial"/>
          <w:b/>
          <w:bCs/>
          <w:color w:val="000000" w:themeColor="text1"/>
        </w:rPr>
        <w:t>:</w:t>
      </w:r>
    </w:p>
    <w:p w14:paraId="6799A159" w14:textId="528472B6" w:rsidR="0052545E" w:rsidRPr="005C5766" w:rsidRDefault="0052545E" w:rsidP="0052545E">
      <w:pPr>
        <w:widowControl w:val="0"/>
        <w:autoSpaceDE w:val="0"/>
        <w:autoSpaceDN w:val="0"/>
        <w:adjustRightInd w:val="0"/>
        <w:spacing w:after="0" w:line="240" w:lineRule="auto"/>
        <w:rPr>
          <w:rFonts w:ascii="Arial" w:hAnsi="Arial" w:cs="Arial"/>
          <w:color w:val="000000" w:themeColor="text1"/>
        </w:rPr>
      </w:pPr>
      <w:r w:rsidRPr="005C5766">
        <w:rPr>
          <w:rFonts w:ascii="Arial" w:hAnsi="Arial" w:cs="Arial"/>
          <w:b/>
          <w:bCs/>
          <w:color w:val="000000" w:themeColor="text1"/>
        </w:rPr>
        <w:t xml:space="preserve">Table: </w:t>
      </w:r>
      <w:r w:rsidRPr="005C5766">
        <w:rPr>
          <w:rFonts w:ascii="Arial" w:hAnsi="Arial" w:cs="Arial"/>
          <w:color w:val="000000" w:themeColor="text1"/>
        </w:rPr>
        <w:t>Increased prevalence of frailty in each severe mental illness group vs no severe mental illness, from binary logistic regressions with odds ratios converted to prevalence ratios, UK Biobank baseline assessment</w:t>
      </w:r>
    </w:p>
    <w:p w14:paraId="0E8BD882" w14:textId="25FDB923" w:rsidR="0052545E" w:rsidRPr="005C5766" w:rsidRDefault="0052545E" w:rsidP="0052545E">
      <w:pPr>
        <w:widowControl w:val="0"/>
        <w:autoSpaceDE w:val="0"/>
        <w:autoSpaceDN w:val="0"/>
        <w:adjustRightInd w:val="0"/>
        <w:spacing w:after="0" w:line="240" w:lineRule="auto"/>
        <w:rPr>
          <w:rFonts w:ascii="Arial" w:hAnsi="Arial" w:cs="Arial"/>
          <w:b/>
          <w:bCs/>
          <w:color w:val="000000" w:themeColor="text1"/>
        </w:rPr>
      </w:pPr>
    </w:p>
    <w:p w14:paraId="11B43940" w14:textId="77777777" w:rsidR="0052545E" w:rsidRPr="005C5766" w:rsidRDefault="0052545E" w:rsidP="0052545E">
      <w:pPr>
        <w:widowControl w:val="0"/>
        <w:autoSpaceDE w:val="0"/>
        <w:autoSpaceDN w:val="0"/>
        <w:adjustRightInd w:val="0"/>
        <w:spacing w:after="0" w:line="240" w:lineRule="auto"/>
        <w:rPr>
          <w:rFonts w:ascii="Arial" w:hAnsi="Arial" w:cs="Arial"/>
          <w:b/>
          <w:bCs/>
          <w:color w:val="000000" w:themeColor="text1"/>
        </w:rPr>
      </w:pPr>
    </w:p>
    <w:tbl>
      <w:tblPr>
        <w:tblStyle w:val="TableGrid"/>
        <w:tblpPr w:leftFromText="181" w:rightFromText="181" w:vertAnchor="text" w:horzAnchor="margin" w:tblpY="1"/>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2669"/>
        <w:gridCol w:w="797"/>
        <w:gridCol w:w="1233"/>
        <w:gridCol w:w="559"/>
        <w:gridCol w:w="1250"/>
        <w:gridCol w:w="617"/>
        <w:gridCol w:w="929"/>
        <w:gridCol w:w="900"/>
      </w:tblGrid>
      <w:tr w:rsidR="005C5766" w:rsidRPr="005C5766" w14:paraId="66AE5E55" w14:textId="77777777" w:rsidTr="0052545E">
        <w:tc>
          <w:tcPr>
            <w:tcW w:w="1079" w:type="dxa"/>
            <w:tcBorders>
              <w:top w:val="single" w:sz="8" w:space="0" w:color="auto"/>
              <w:bottom w:val="single" w:sz="8" w:space="0" w:color="auto"/>
            </w:tcBorders>
          </w:tcPr>
          <w:p w14:paraId="0BCFD38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Comparison</w:t>
            </w:r>
          </w:p>
        </w:tc>
        <w:tc>
          <w:tcPr>
            <w:tcW w:w="2669" w:type="dxa"/>
            <w:tcBorders>
              <w:top w:val="single" w:sz="8" w:space="0" w:color="auto"/>
              <w:bottom w:val="single" w:sz="8" w:space="0" w:color="auto"/>
            </w:tcBorders>
          </w:tcPr>
          <w:p w14:paraId="3EF30071"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Adjusted prevalence as a fraction [95% CIs]</w:t>
            </w:r>
          </w:p>
        </w:tc>
        <w:tc>
          <w:tcPr>
            <w:tcW w:w="797" w:type="dxa"/>
            <w:tcBorders>
              <w:top w:val="single" w:sz="8" w:space="0" w:color="auto"/>
              <w:bottom w:val="single" w:sz="8" w:space="0" w:color="auto"/>
            </w:tcBorders>
          </w:tcPr>
          <w:p w14:paraId="0B64C872" w14:textId="77777777" w:rsidR="0052545E" w:rsidRPr="005C5766" w:rsidRDefault="0052545E" w:rsidP="0052545E">
            <w:pPr>
              <w:widowControl w:val="0"/>
              <w:autoSpaceDE w:val="0"/>
              <w:autoSpaceDN w:val="0"/>
              <w:adjustRightInd w:val="0"/>
              <w:rPr>
                <w:rFonts w:ascii="Arial" w:hAnsi="Arial" w:cs="Arial"/>
                <w:i/>
                <w:iCs/>
                <w:color w:val="000000" w:themeColor="text1"/>
                <w:sz w:val="16"/>
                <w:szCs w:val="16"/>
              </w:rPr>
            </w:pPr>
            <w:r w:rsidRPr="005C5766">
              <w:rPr>
                <w:rFonts w:ascii="Arial" w:hAnsi="Arial" w:cs="Arial"/>
                <w:i/>
                <w:iCs/>
                <w:color w:val="000000" w:themeColor="text1"/>
                <w:sz w:val="16"/>
                <w:szCs w:val="16"/>
              </w:rPr>
              <w:t xml:space="preserve"> SE </w:t>
            </w:r>
            <w:r w:rsidRPr="005C5766">
              <w:rPr>
                <w:rFonts w:ascii="Arial" w:hAnsi="Arial" w:cs="Arial"/>
                <w:color w:val="000000" w:themeColor="text1"/>
                <w:sz w:val="16"/>
                <w:szCs w:val="16"/>
                <w:vertAlign w:val="superscript"/>
              </w:rPr>
              <w:t>1</w:t>
            </w:r>
          </w:p>
        </w:tc>
        <w:tc>
          <w:tcPr>
            <w:tcW w:w="1233" w:type="dxa"/>
            <w:tcBorders>
              <w:top w:val="single" w:sz="8" w:space="0" w:color="auto"/>
              <w:bottom w:val="single" w:sz="8" w:space="0" w:color="auto"/>
            </w:tcBorders>
          </w:tcPr>
          <w:p w14:paraId="346A6547"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PR</w:t>
            </w:r>
          </w:p>
          <w:p w14:paraId="70BC208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[95% CIs]</w:t>
            </w:r>
          </w:p>
        </w:tc>
        <w:tc>
          <w:tcPr>
            <w:tcW w:w="559" w:type="dxa"/>
            <w:tcBorders>
              <w:top w:val="single" w:sz="8" w:space="0" w:color="auto"/>
              <w:bottom w:val="single" w:sz="8" w:space="0" w:color="auto"/>
            </w:tcBorders>
          </w:tcPr>
          <w:p w14:paraId="7C3966D5" w14:textId="77777777" w:rsidR="0052545E" w:rsidRPr="005C5766" w:rsidRDefault="0052545E" w:rsidP="0052545E">
            <w:pPr>
              <w:widowControl w:val="0"/>
              <w:autoSpaceDE w:val="0"/>
              <w:autoSpaceDN w:val="0"/>
              <w:adjustRightInd w:val="0"/>
              <w:rPr>
                <w:rFonts w:ascii="Arial" w:hAnsi="Arial" w:cs="Arial"/>
                <w:i/>
                <w:iCs/>
                <w:color w:val="000000" w:themeColor="text1"/>
                <w:sz w:val="16"/>
                <w:szCs w:val="16"/>
              </w:rPr>
            </w:pPr>
            <w:r w:rsidRPr="005C5766">
              <w:rPr>
                <w:rFonts w:ascii="Arial" w:hAnsi="Arial" w:cs="Arial"/>
                <w:i/>
                <w:iCs/>
                <w:color w:val="000000" w:themeColor="text1"/>
                <w:sz w:val="16"/>
                <w:szCs w:val="16"/>
              </w:rPr>
              <w:t xml:space="preserve">SE </w:t>
            </w:r>
            <w:r w:rsidRPr="005C5766">
              <w:rPr>
                <w:rFonts w:ascii="Arial" w:hAnsi="Arial" w:cs="Arial"/>
                <w:color w:val="000000" w:themeColor="text1"/>
                <w:sz w:val="16"/>
                <w:szCs w:val="16"/>
                <w:vertAlign w:val="superscript"/>
              </w:rPr>
              <w:t>1</w:t>
            </w:r>
          </w:p>
        </w:tc>
        <w:tc>
          <w:tcPr>
            <w:tcW w:w="1250" w:type="dxa"/>
            <w:tcBorders>
              <w:top w:val="single" w:sz="8" w:space="0" w:color="auto"/>
              <w:bottom w:val="single" w:sz="8" w:space="0" w:color="auto"/>
            </w:tcBorders>
          </w:tcPr>
          <w:p w14:paraId="412B00C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PD</w:t>
            </w:r>
          </w:p>
          <w:p w14:paraId="29C98E7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[95% CIs]</w:t>
            </w:r>
          </w:p>
        </w:tc>
        <w:tc>
          <w:tcPr>
            <w:tcW w:w="617" w:type="dxa"/>
            <w:tcBorders>
              <w:top w:val="single" w:sz="8" w:space="0" w:color="auto"/>
              <w:bottom w:val="single" w:sz="8" w:space="0" w:color="auto"/>
            </w:tcBorders>
          </w:tcPr>
          <w:p w14:paraId="346B193D" w14:textId="77777777" w:rsidR="0052545E" w:rsidRPr="005C5766" w:rsidRDefault="0052545E" w:rsidP="0052545E">
            <w:pPr>
              <w:widowControl w:val="0"/>
              <w:autoSpaceDE w:val="0"/>
              <w:autoSpaceDN w:val="0"/>
              <w:adjustRightInd w:val="0"/>
              <w:rPr>
                <w:rFonts w:ascii="Arial" w:hAnsi="Arial" w:cs="Arial"/>
                <w:i/>
                <w:iCs/>
                <w:color w:val="000000" w:themeColor="text1"/>
                <w:sz w:val="16"/>
                <w:szCs w:val="16"/>
              </w:rPr>
            </w:pPr>
            <w:r w:rsidRPr="005C5766">
              <w:rPr>
                <w:rFonts w:ascii="Arial" w:hAnsi="Arial" w:cs="Arial"/>
                <w:i/>
                <w:iCs/>
                <w:color w:val="000000" w:themeColor="text1"/>
                <w:sz w:val="16"/>
                <w:szCs w:val="16"/>
              </w:rPr>
              <w:t xml:space="preserve">SE </w:t>
            </w:r>
            <w:r w:rsidRPr="005C5766">
              <w:rPr>
                <w:rFonts w:ascii="Arial" w:hAnsi="Arial" w:cs="Arial"/>
                <w:color w:val="000000" w:themeColor="text1"/>
                <w:sz w:val="16"/>
                <w:szCs w:val="16"/>
                <w:vertAlign w:val="superscript"/>
              </w:rPr>
              <w:t>1</w:t>
            </w:r>
          </w:p>
        </w:tc>
        <w:tc>
          <w:tcPr>
            <w:tcW w:w="929" w:type="dxa"/>
            <w:tcBorders>
              <w:top w:val="single" w:sz="8" w:space="0" w:color="auto"/>
              <w:bottom w:val="single" w:sz="8" w:space="0" w:color="auto"/>
            </w:tcBorders>
          </w:tcPr>
          <w:p w14:paraId="0BB400DF"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i/>
                <w:iCs/>
                <w:color w:val="000000" w:themeColor="text1"/>
                <w:sz w:val="16"/>
                <w:szCs w:val="16"/>
              </w:rPr>
              <w:t xml:space="preserve">P </w:t>
            </w:r>
            <w:r w:rsidRPr="005C5766">
              <w:rPr>
                <w:rFonts w:ascii="Arial" w:hAnsi="Arial" w:cs="Arial"/>
                <w:color w:val="000000" w:themeColor="text1"/>
                <w:sz w:val="16"/>
                <w:szCs w:val="16"/>
              </w:rPr>
              <w:t xml:space="preserve">value </w:t>
            </w:r>
            <w:r w:rsidRPr="005C5766">
              <w:rPr>
                <w:rFonts w:ascii="Arial" w:hAnsi="Arial" w:cs="Arial"/>
                <w:color w:val="000000" w:themeColor="text1"/>
                <w:sz w:val="16"/>
                <w:szCs w:val="16"/>
                <w:vertAlign w:val="superscript"/>
              </w:rPr>
              <w:t>2</w:t>
            </w:r>
          </w:p>
        </w:tc>
        <w:tc>
          <w:tcPr>
            <w:tcW w:w="900" w:type="dxa"/>
            <w:tcBorders>
              <w:top w:val="single" w:sz="8" w:space="0" w:color="auto"/>
              <w:bottom w:val="single" w:sz="8" w:space="0" w:color="auto"/>
            </w:tcBorders>
          </w:tcPr>
          <w:p w14:paraId="139217F9"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i/>
                <w:iCs/>
                <w:color w:val="000000" w:themeColor="text1"/>
                <w:sz w:val="16"/>
                <w:szCs w:val="16"/>
              </w:rPr>
              <w:t xml:space="preserve">P </w:t>
            </w:r>
            <w:r w:rsidRPr="005C5766">
              <w:rPr>
                <w:rFonts w:ascii="Arial" w:hAnsi="Arial" w:cs="Arial"/>
                <w:color w:val="000000" w:themeColor="text1"/>
                <w:sz w:val="16"/>
                <w:szCs w:val="16"/>
              </w:rPr>
              <w:t xml:space="preserve">value </w:t>
            </w:r>
            <w:r w:rsidRPr="005C5766">
              <w:rPr>
                <w:rFonts w:ascii="Arial" w:hAnsi="Arial" w:cs="Arial"/>
                <w:color w:val="000000" w:themeColor="text1"/>
                <w:sz w:val="16"/>
                <w:szCs w:val="16"/>
                <w:vertAlign w:val="superscript"/>
              </w:rPr>
              <w:t>3</w:t>
            </w:r>
          </w:p>
        </w:tc>
      </w:tr>
      <w:tr w:rsidR="005C5766" w:rsidRPr="005C5766" w14:paraId="7EDEA004" w14:textId="77777777" w:rsidTr="0052545E">
        <w:tc>
          <w:tcPr>
            <w:tcW w:w="1079" w:type="dxa"/>
            <w:tcBorders>
              <w:top w:val="single" w:sz="8" w:space="0" w:color="auto"/>
            </w:tcBorders>
            <w:shd w:val="clear" w:color="auto" w:fill="F2F2F2"/>
          </w:tcPr>
          <w:p w14:paraId="4A65C988"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Model 1</w:t>
            </w:r>
          </w:p>
        </w:tc>
        <w:tc>
          <w:tcPr>
            <w:tcW w:w="2669" w:type="dxa"/>
            <w:tcBorders>
              <w:top w:val="single" w:sz="8" w:space="0" w:color="auto"/>
            </w:tcBorders>
            <w:shd w:val="clear" w:color="auto" w:fill="F2F2F2"/>
          </w:tcPr>
          <w:p w14:paraId="3DF13A67"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797" w:type="dxa"/>
            <w:tcBorders>
              <w:top w:val="single" w:sz="8" w:space="0" w:color="auto"/>
            </w:tcBorders>
            <w:shd w:val="clear" w:color="auto" w:fill="F2F2F2"/>
          </w:tcPr>
          <w:p w14:paraId="6A5A4CA5"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33" w:type="dxa"/>
            <w:tcBorders>
              <w:top w:val="single" w:sz="8" w:space="0" w:color="auto"/>
            </w:tcBorders>
            <w:shd w:val="clear" w:color="auto" w:fill="F2F2F2"/>
          </w:tcPr>
          <w:p w14:paraId="253B3DDE"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tcBorders>
              <w:top w:val="single" w:sz="8" w:space="0" w:color="auto"/>
            </w:tcBorders>
            <w:shd w:val="clear" w:color="auto" w:fill="F2F2F2"/>
          </w:tcPr>
          <w:p w14:paraId="6CC14503"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tcBorders>
              <w:top w:val="single" w:sz="8" w:space="0" w:color="auto"/>
            </w:tcBorders>
            <w:shd w:val="clear" w:color="auto" w:fill="F2F2F2"/>
          </w:tcPr>
          <w:p w14:paraId="4D817C59"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tcBorders>
              <w:top w:val="single" w:sz="8" w:space="0" w:color="auto"/>
            </w:tcBorders>
            <w:shd w:val="clear" w:color="auto" w:fill="F2F2F2"/>
          </w:tcPr>
          <w:p w14:paraId="7B8C50B3"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tcBorders>
              <w:top w:val="single" w:sz="8" w:space="0" w:color="auto"/>
            </w:tcBorders>
            <w:shd w:val="clear" w:color="auto" w:fill="F2F2F2"/>
          </w:tcPr>
          <w:p w14:paraId="5100D238"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tcBorders>
              <w:top w:val="single" w:sz="8" w:space="0" w:color="auto"/>
            </w:tcBorders>
            <w:shd w:val="clear" w:color="auto" w:fill="F2F2F2"/>
          </w:tcPr>
          <w:p w14:paraId="278D9D77"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3BEC6BDD" w14:textId="77777777" w:rsidTr="0052545E">
        <w:tc>
          <w:tcPr>
            <w:tcW w:w="1079" w:type="dxa"/>
          </w:tcPr>
          <w:p w14:paraId="3DADA5B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SSD</w:t>
            </w:r>
          </w:p>
        </w:tc>
        <w:tc>
          <w:tcPr>
            <w:tcW w:w="2669" w:type="dxa"/>
          </w:tcPr>
          <w:p w14:paraId="49BB962E"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0.34</w:t>
            </w:r>
          </w:p>
          <w:p w14:paraId="3C7D32B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[0.31 to 0.38]</w:t>
            </w:r>
          </w:p>
        </w:tc>
        <w:tc>
          <w:tcPr>
            <w:tcW w:w="797" w:type="dxa"/>
          </w:tcPr>
          <w:p w14:paraId="2A102FD6"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0.016</w:t>
            </w:r>
          </w:p>
        </w:tc>
        <w:tc>
          <w:tcPr>
            <w:tcW w:w="1233" w:type="dxa"/>
            <w:vMerge w:val="restart"/>
          </w:tcPr>
          <w:p w14:paraId="4A0800E7"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3.23</w:t>
            </w:r>
          </w:p>
          <w:p w14:paraId="301787C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[2.95 to 3.55]</w:t>
            </w:r>
          </w:p>
        </w:tc>
        <w:tc>
          <w:tcPr>
            <w:tcW w:w="559" w:type="dxa"/>
            <w:vMerge w:val="restart"/>
          </w:tcPr>
          <w:p w14:paraId="11C1437A"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0.15</w:t>
            </w:r>
          </w:p>
        </w:tc>
        <w:tc>
          <w:tcPr>
            <w:tcW w:w="1250" w:type="dxa"/>
            <w:vMerge w:val="restart"/>
          </w:tcPr>
          <w:p w14:paraId="3E4652C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0.24</w:t>
            </w:r>
          </w:p>
          <w:p w14:paraId="2AE32DC8"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[0.21 to 0.27]</w:t>
            </w:r>
          </w:p>
        </w:tc>
        <w:tc>
          <w:tcPr>
            <w:tcW w:w="617" w:type="dxa"/>
            <w:vMerge w:val="restart"/>
          </w:tcPr>
          <w:p w14:paraId="68602B0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0.016</w:t>
            </w:r>
          </w:p>
        </w:tc>
        <w:tc>
          <w:tcPr>
            <w:tcW w:w="929" w:type="dxa"/>
            <w:vMerge w:val="restart"/>
          </w:tcPr>
          <w:p w14:paraId="4C60399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c>
          <w:tcPr>
            <w:tcW w:w="900" w:type="dxa"/>
            <w:vMerge w:val="restart"/>
          </w:tcPr>
          <w:p w14:paraId="228DFB3F"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r>
      <w:tr w:rsidR="005C5766" w:rsidRPr="005C5766" w14:paraId="534DD133" w14:textId="77777777" w:rsidTr="0052545E">
        <w:tc>
          <w:tcPr>
            <w:tcW w:w="1079" w:type="dxa"/>
          </w:tcPr>
          <w:p w14:paraId="77F2DE2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2669" w:type="dxa"/>
          </w:tcPr>
          <w:p w14:paraId="3B41EC2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0.11</w:t>
            </w:r>
          </w:p>
          <w:p w14:paraId="6B0CF6B8"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lastRenderedPageBreak/>
              <w:t>[0.10 to 0.11]</w:t>
            </w:r>
          </w:p>
        </w:tc>
        <w:tc>
          <w:tcPr>
            <w:tcW w:w="797" w:type="dxa"/>
          </w:tcPr>
          <w:p w14:paraId="6B61E248"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lastRenderedPageBreak/>
              <w:t>0.0004</w:t>
            </w:r>
          </w:p>
        </w:tc>
        <w:tc>
          <w:tcPr>
            <w:tcW w:w="1233" w:type="dxa"/>
            <w:vMerge/>
          </w:tcPr>
          <w:p w14:paraId="2532E4A9"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vMerge/>
          </w:tcPr>
          <w:p w14:paraId="2C7AEEA7"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vMerge/>
          </w:tcPr>
          <w:p w14:paraId="03224C8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vMerge/>
          </w:tcPr>
          <w:p w14:paraId="55DF3C19"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vMerge/>
          </w:tcPr>
          <w:p w14:paraId="70116F7C"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vMerge/>
          </w:tcPr>
          <w:p w14:paraId="67EEE82C"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0AD3F239" w14:textId="77777777" w:rsidTr="0052545E">
        <w:tc>
          <w:tcPr>
            <w:tcW w:w="1079" w:type="dxa"/>
            <w:shd w:val="clear" w:color="auto" w:fill="F2F2F2"/>
          </w:tcPr>
          <w:p w14:paraId="6B5F7CF9"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Model 2</w:t>
            </w:r>
          </w:p>
        </w:tc>
        <w:tc>
          <w:tcPr>
            <w:tcW w:w="2669" w:type="dxa"/>
            <w:shd w:val="clear" w:color="auto" w:fill="F2F2F2"/>
          </w:tcPr>
          <w:p w14:paraId="494A486E"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797" w:type="dxa"/>
            <w:shd w:val="clear" w:color="auto" w:fill="F2F2F2"/>
          </w:tcPr>
          <w:p w14:paraId="41C9740F" w14:textId="77777777" w:rsidR="0052545E" w:rsidRPr="005C5766" w:rsidRDefault="0052545E" w:rsidP="0052545E">
            <w:pPr>
              <w:widowControl w:val="0"/>
              <w:tabs>
                <w:tab w:val="decimal" w:pos="180"/>
              </w:tabs>
              <w:autoSpaceDE w:val="0"/>
              <w:autoSpaceDN w:val="0"/>
              <w:adjustRightInd w:val="0"/>
              <w:jc w:val="center"/>
              <w:rPr>
                <w:rFonts w:ascii="Arial" w:hAnsi="Arial" w:cs="Arial"/>
                <w:color w:val="000000" w:themeColor="text1"/>
                <w:sz w:val="16"/>
                <w:szCs w:val="16"/>
              </w:rPr>
            </w:pPr>
          </w:p>
        </w:tc>
        <w:tc>
          <w:tcPr>
            <w:tcW w:w="1233" w:type="dxa"/>
            <w:shd w:val="clear" w:color="auto" w:fill="F2F2F2"/>
          </w:tcPr>
          <w:p w14:paraId="687643F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shd w:val="clear" w:color="auto" w:fill="F2F2F2"/>
          </w:tcPr>
          <w:p w14:paraId="1C19E60C"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shd w:val="clear" w:color="auto" w:fill="F2F2F2"/>
          </w:tcPr>
          <w:p w14:paraId="289B1E3F"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shd w:val="clear" w:color="auto" w:fill="F2F2F2"/>
          </w:tcPr>
          <w:p w14:paraId="61E42017"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shd w:val="clear" w:color="auto" w:fill="F2F2F2"/>
          </w:tcPr>
          <w:p w14:paraId="07AFFDF5"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shd w:val="clear" w:color="auto" w:fill="F2F2F2"/>
          </w:tcPr>
          <w:p w14:paraId="05AE4D31"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21DF27E4" w14:textId="77777777" w:rsidTr="0052545E">
        <w:tc>
          <w:tcPr>
            <w:tcW w:w="1079" w:type="dxa"/>
          </w:tcPr>
          <w:p w14:paraId="000028A3"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BPAD</w:t>
            </w:r>
          </w:p>
        </w:tc>
        <w:tc>
          <w:tcPr>
            <w:tcW w:w="2669" w:type="dxa"/>
          </w:tcPr>
          <w:p w14:paraId="2123A3F9"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0.36</w:t>
            </w:r>
          </w:p>
          <w:p w14:paraId="6F56481E"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[0.33 to 0.40]</w:t>
            </w:r>
          </w:p>
        </w:tc>
        <w:tc>
          <w:tcPr>
            <w:tcW w:w="797" w:type="dxa"/>
          </w:tcPr>
          <w:p w14:paraId="5C19AB85"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0.018</w:t>
            </w:r>
          </w:p>
        </w:tc>
        <w:tc>
          <w:tcPr>
            <w:tcW w:w="1233" w:type="dxa"/>
            <w:vMerge w:val="restart"/>
          </w:tcPr>
          <w:p w14:paraId="5FD5FAA3"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3.39</w:t>
            </w:r>
          </w:p>
          <w:p w14:paraId="2EFD199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[3.08 to 3.73]</w:t>
            </w:r>
          </w:p>
        </w:tc>
        <w:tc>
          <w:tcPr>
            <w:tcW w:w="559" w:type="dxa"/>
            <w:vMerge w:val="restart"/>
          </w:tcPr>
          <w:p w14:paraId="3ECB1EDA"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0.17</w:t>
            </w:r>
          </w:p>
        </w:tc>
        <w:tc>
          <w:tcPr>
            <w:tcW w:w="1250" w:type="dxa"/>
            <w:vMerge w:val="restart"/>
          </w:tcPr>
          <w:p w14:paraId="116B741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0.26</w:t>
            </w:r>
          </w:p>
          <w:p w14:paraId="6251DA4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[0.22 to 0.29]</w:t>
            </w:r>
          </w:p>
        </w:tc>
        <w:tc>
          <w:tcPr>
            <w:tcW w:w="617" w:type="dxa"/>
            <w:vMerge w:val="restart"/>
          </w:tcPr>
          <w:p w14:paraId="793048B5"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0.018</w:t>
            </w:r>
          </w:p>
        </w:tc>
        <w:tc>
          <w:tcPr>
            <w:tcW w:w="929" w:type="dxa"/>
            <w:vMerge w:val="restart"/>
          </w:tcPr>
          <w:p w14:paraId="4C62434F"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c>
          <w:tcPr>
            <w:tcW w:w="900" w:type="dxa"/>
            <w:vMerge w:val="restart"/>
          </w:tcPr>
          <w:p w14:paraId="70BD1BC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r>
      <w:tr w:rsidR="005C5766" w:rsidRPr="005C5766" w14:paraId="37DF1C76" w14:textId="77777777" w:rsidTr="0052545E">
        <w:tc>
          <w:tcPr>
            <w:tcW w:w="1079" w:type="dxa"/>
          </w:tcPr>
          <w:p w14:paraId="090A08B5"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2669" w:type="dxa"/>
          </w:tcPr>
          <w:p w14:paraId="60FCC80A"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0.11</w:t>
            </w:r>
          </w:p>
          <w:p w14:paraId="5C9321FD"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[0.10 to 0.11]</w:t>
            </w:r>
          </w:p>
        </w:tc>
        <w:tc>
          <w:tcPr>
            <w:tcW w:w="797" w:type="dxa"/>
          </w:tcPr>
          <w:p w14:paraId="138BD881"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0.0004</w:t>
            </w:r>
          </w:p>
        </w:tc>
        <w:tc>
          <w:tcPr>
            <w:tcW w:w="1233" w:type="dxa"/>
            <w:vMerge/>
          </w:tcPr>
          <w:p w14:paraId="76FD8E6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vMerge/>
          </w:tcPr>
          <w:p w14:paraId="784DC2F6"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vMerge/>
          </w:tcPr>
          <w:p w14:paraId="5A3D4FC7"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vMerge/>
          </w:tcPr>
          <w:p w14:paraId="7D2A5B3B"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vMerge/>
          </w:tcPr>
          <w:p w14:paraId="5CFAF3BF"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vMerge/>
          </w:tcPr>
          <w:p w14:paraId="2265D668"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490BEFAB" w14:textId="77777777" w:rsidTr="0052545E">
        <w:tc>
          <w:tcPr>
            <w:tcW w:w="1079" w:type="dxa"/>
            <w:shd w:val="clear" w:color="auto" w:fill="F2F2F2"/>
          </w:tcPr>
          <w:p w14:paraId="0553BC0E"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Model 3</w:t>
            </w:r>
          </w:p>
        </w:tc>
        <w:tc>
          <w:tcPr>
            <w:tcW w:w="2669" w:type="dxa"/>
            <w:shd w:val="clear" w:color="auto" w:fill="F2F2F2"/>
          </w:tcPr>
          <w:p w14:paraId="786208C0"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797" w:type="dxa"/>
            <w:shd w:val="clear" w:color="auto" w:fill="F2F2F2"/>
          </w:tcPr>
          <w:p w14:paraId="63F69945" w14:textId="77777777" w:rsidR="0052545E" w:rsidRPr="005C5766" w:rsidRDefault="0052545E" w:rsidP="0052545E">
            <w:pPr>
              <w:widowControl w:val="0"/>
              <w:tabs>
                <w:tab w:val="decimal" w:pos="180"/>
              </w:tabs>
              <w:autoSpaceDE w:val="0"/>
              <w:autoSpaceDN w:val="0"/>
              <w:adjustRightInd w:val="0"/>
              <w:jc w:val="center"/>
              <w:rPr>
                <w:rFonts w:ascii="Arial" w:hAnsi="Arial" w:cs="Arial"/>
                <w:color w:val="000000" w:themeColor="text1"/>
                <w:sz w:val="16"/>
                <w:szCs w:val="16"/>
              </w:rPr>
            </w:pPr>
          </w:p>
        </w:tc>
        <w:tc>
          <w:tcPr>
            <w:tcW w:w="1233" w:type="dxa"/>
            <w:shd w:val="clear" w:color="auto" w:fill="F2F2F2"/>
          </w:tcPr>
          <w:p w14:paraId="0662DF1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shd w:val="clear" w:color="auto" w:fill="F2F2F2"/>
          </w:tcPr>
          <w:p w14:paraId="1A14FB81"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shd w:val="clear" w:color="auto" w:fill="F2F2F2"/>
          </w:tcPr>
          <w:p w14:paraId="3201334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shd w:val="clear" w:color="auto" w:fill="F2F2F2"/>
          </w:tcPr>
          <w:p w14:paraId="73199D42"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shd w:val="clear" w:color="auto" w:fill="F2F2F2"/>
          </w:tcPr>
          <w:p w14:paraId="38B2E516"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shd w:val="clear" w:color="auto" w:fill="F2F2F2"/>
          </w:tcPr>
          <w:p w14:paraId="420B5D6D"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078B3653" w14:textId="77777777" w:rsidTr="0052545E">
        <w:tc>
          <w:tcPr>
            <w:tcW w:w="1079" w:type="dxa"/>
          </w:tcPr>
          <w:p w14:paraId="69F6617D"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Dep</w:t>
            </w:r>
          </w:p>
        </w:tc>
        <w:tc>
          <w:tcPr>
            <w:tcW w:w="2669" w:type="dxa"/>
          </w:tcPr>
          <w:p w14:paraId="2C06E79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0.37</w:t>
            </w:r>
          </w:p>
          <w:p w14:paraId="1FEFEE11"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[0.34 to 0.41]</w:t>
            </w:r>
          </w:p>
        </w:tc>
        <w:tc>
          <w:tcPr>
            <w:tcW w:w="797" w:type="dxa"/>
          </w:tcPr>
          <w:p w14:paraId="528CC3F6"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0.017</w:t>
            </w:r>
          </w:p>
        </w:tc>
        <w:tc>
          <w:tcPr>
            <w:tcW w:w="1233" w:type="dxa"/>
            <w:vMerge w:val="restart"/>
          </w:tcPr>
          <w:p w14:paraId="7D46A0A3"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3.51</w:t>
            </w:r>
          </w:p>
          <w:p w14:paraId="198D791D"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[3.20 to 3.84]</w:t>
            </w:r>
          </w:p>
        </w:tc>
        <w:tc>
          <w:tcPr>
            <w:tcW w:w="559" w:type="dxa"/>
            <w:vMerge w:val="restart"/>
          </w:tcPr>
          <w:p w14:paraId="636C1697"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0.16</w:t>
            </w:r>
          </w:p>
        </w:tc>
        <w:tc>
          <w:tcPr>
            <w:tcW w:w="1250" w:type="dxa"/>
            <w:vMerge w:val="restart"/>
          </w:tcPr>
          <w:p w14:paraId="44AB7C8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0.27</w:t>
            </w:r>
          </w:p>
          <w:p w14:paraId="01D4AFBF"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[0.23 to 0.30]</w:t>
            </w:r>
          </w:p>
        </w:tc>
        <w:tc>
          <w:tcPr>
            <w:tcW w:w="617" w:type="dxa"/>
            <w:vMerge w:val="restart"/>
          </w:tcPr>
          <w:p w14:paraId="5766D30E"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0.017</w:t>
            </w:r>
          </w:p>
        </w:tc>
        <w:tc>
          <w:tcPr>
            <w:tcW w:w="929" w:type="dxa"/>
            <w:vMerge w:val="restart"/>
          </w:tcPr>
          <w:p w14:paraId="1EBBA16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c>
          <w:tcPr>
            <w:tcW w:w="900" w:type="dxa"/>
            <w:vMerge w:val="restart"/>
          </w:tcPr>
          <w:p w14:paraId="1F2C74D8"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r>
      <w:tr w:rsidR="005C5766" w:rsidRPr="005C5766" w14:paraId="7A9FAB4E" w14:textId="77777777" w:rsidTr="0052545E">
        <w:tc>
          <w:tcPr>
            <w:tcW w:w="1079" w:type="dxa"/>
          </w:tcPr>
          <w:p w14:paraId="02AFB5F1"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2669" w:type="dxa"/>
          </w:tcPr>
          <w:p w14:paraId="29E3A35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0.11</w:t>
            </w:r>
          </w:p>
          <w:p w14:paraId="1CFDEA58"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[0.10 to 0.11]</w:t>
            </w:r>
          </w:p>
        </w:tc>
        <w:tc>
          <w:tcPr>
            <w:tcW w:w="797" w:type="dxa"/>
          </w:tcPr>
          <w:p w14:paraId="5414031D"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0.0004</w:t>
            </w:r>
          </w:p>
        </w:tc>
        <w:tc>
          <w:tcPr>
            <w:tcW w:w="1233" w:type="dxa"/>
            <w:vMerge/>
          </w:tcPr>
          <w:p w14:paraId="1EC864E0"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vMerge/>
          </w:tcPr>
          <w:p w14:paraId="08D2AA17"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vMerge/>
          </w:tcPr>
          <w:p w14:paraId="14D3D720"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vMerge/>
          </w:tcPr>
          <w:p w14:paraId="1DF0A4E5"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vMerge/>
          </w:tcPr>
          <w:p w14:paraId="33F2967F"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vMerge/>
          </w:tcPr>
          <w:p w14:paraId="7C844D8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3F06C21B" w14:textId="77777777" w:rsidTr="0052545E">
        <w:tc>
          <w:tcPr>
            <w:tcW w:w="1079" w:type="dxa"/>
            <w:shd w:val="clear" w:color="auto" w:fill="F2F2F2"/>
          </w:tcPr>
          <w:p w14:paraId="5A7BB90F"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Model 4</w:t>
            </w:r>
          </w:p>
        </w:tc>
        <w:tc>
          <w:tcPr>
            <w:tcW w:w="2669" w:type="dxa"/>
            <w:shd w:val="clear" w:color="auto" w:fill="F2F2F2"/>
          </w:tcPr>
          <w:p w14:paraId="577759AD"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797" w:type="dxa"/>
            <w:shd w:val="clear" w:color="auto" w:fill="F2F2F2"/>
          </w:tcPr>
          <w:p w14:paraId="18B82AE6" w14:textId="77777777" w:rsidR="0052545E" w:rsidRPr="005C5766" w:rsidRDefault="0052545E" w:rsidP="0052545E">
            <w:pPr>
              <w:widowControl w:val="0"/>
              <w:tabs>
                <w:tab w:val="decimal" w:pos="180"/>
              </w:tabs>
              <w:autoSpaceDE w:val="0"/>
              <w:autoSpaceDN w:val="0"/>
              <w:adjustRightInd w:val="0"/>
              <w:jc w:val="center"/>
              <w:rPr>
                <w:rFonts w:ascii="Arial" w:hAnsi="Arial" w:cs="Arial"/>
                <w:color w:val="000000" w:themeColor="text1"/>
                <w:sz w:val="16"/>
                <w:szCs w:val="16"/>
              </w:rPr>
            </w:pPr>
          </w:p>
        </w:tc>
        <w:tc>
          <w:tcPr>
            <w:tcW w:w="1233" w:type="dxa"/>
            <w:shd w:val="clear" w:color="auto" w:fill="F2F2F2"/>
          </w:tcPr>
          <w:p w14:paraId="6C52865B"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559" w:type="dxa"/>
            <w:shd w:val="clear" w:color="auto" w:fill="F2F2F2"/>
          </w:tcPr>
          <w:p w14:paraId="34F931DE"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shd w:val="clear" w:color="auto" w:fill="F2F2F2"/>
          </w:tcPr>
          <w:p w14:paraId="56FADF33"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p>
        </w:tc>
        <w:tc>
          <w:tcPr>
            <w:tcW w:w="617" w:type="dxa"/>
            <w:shd w:val="clear" w:color="auto" w:fill="F2F2F2"/>
          </w:tcPr>
          <w:p w14:paraId="7151814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shd w:val="clear" w:color="auto" w:fill="F2F2F2"/>
          </w:tcPr>
          <w:p w14:paraId="5ED9E4F3"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shd w:val="clear" w:color="auto" w:fill="F2F2F2"/>
          </w:tcPr>
          <w:p w14:paraId="68311BDC"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r w:rsidR="005C5766" w:rsidRPr="005C5766" w14:paraId="2CC08575" w14:textId="77777777" w:rsidTr="0052545E">
        <w:tc>
          <w:tcPr>
            <w:tcW w:w="1079" w:type="dxa"/>
          </w:tcPr>
          <w:p w14:paraId="015150F7"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SMI</w:t>
            </w:r>
          </w:p>
        </w:tc>
        <w:tc>
          <w:tcPr>
            <w:tcW w:w="2669" w:type="dxa"/>
          </w:tcPr>
          <w:p w14:paraId="279BCE5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0.35</w:t>
            </w:r>
          </w:p>
          <w:p w14:paraId="1F4721A5"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[0.33 to 0.37]</w:t>
            </w:r>
          </w:p>
        </w:tc>
        <w:tc>
          <w:tcPr>
            <w:tcW w:w="797" w:type="dxa"/>
          </w:tcPr>
          <w:p w14:paraId="06E26D9B"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0.01</w:t>
            </w:r>
          </w:p>
        </w:tc>
        <w:tc>
          <w:tcPr>
            <w:tcW w:w="1233" w:type="dxa"/>
            <w:vMerge w:val="restart"/>
          </w:tcPr>
          <w:p w14:paraId="3793870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3.29</w:t>
            </w:r>
          </w:p>
          <w:p w14:paraId="31B0AE3D"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[3.10 to 3.49]</w:t>
            </w:r>
          </w:p>
        </w:tc>
        <w:tc>
          <w:tcPr>
            <w:tcW w:w="559" w:type="dxa"/>
            <w:vMerge w:val="restart"/>
          </w:tcPr>
          <w:p w14:paraId="62193845"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0.10</w:t>
            </w:r>
          </w:p>
        </w:tc>
        <w:tc>
          <w:tcPr>
            <w:tcW w:w="1250" w:type="dxa"/>
            <w:vMerge w:val="restart"/>
          </w:tcPr>
          <w:p w14:paraId="7C908E4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0.24</w:t>
            </w:r>
          </w:p>
          <w:p w14:paraId="50AFF4A4"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[0.22 to 0.26]</w:t>
            </w:r>
          </w:p>
        </w:tc>
        <w:tc>
          <w:tcPr>
            <w:tcW w:w="617" w:type="dxa"/>
            <w:vMerge w:val="restart"/>
          </w:tcPr>
          <w:p w14:paraId="09491B50"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0.010</w:t>
            </w:r>
          </w:p>
        </w:tc>
        <w:tc>
          <w:tcPr>
            <w:tcW w:w="929" w:type="dxa"/>
            <w:vMerge w:val="restart"/>
          </w:tcPr>
          <w:p w14:paraId="54A97679"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c>
          <w:tcPr>
            <w:tcW w:w="900" w:type="dxa"/>
            <w:vMerge w:val="restart"/>
          </w:tcPr>
          <w:p w14:paraId="0432D275"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&lt; 0.0005</w:t>
            </w:r>
          </w:p>
        </w:tc>
      </w:tr>
      <w:tr w:rsidR="005C5766" w:rsidRPr="005C5766" w14:paraId="5520A0ED" w14:textId="77777777" w:rsidTr="0052545E">
        <w:tc>
          <w:tcPr>
            <w:tcW w:w="1079" w:type="dxa"/>
            <w:tcBorders>
              <w:bottom w:val="single" w:sz="8" w:space="0" w:color="auto"/>
            </w:tcBorders>
          </w:tcPr>
          <w:p w14:paraId="70CCA0C2"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No SMI</w:t>
            </w:r>
          </w:p>
        </w:tc>
        <w:tc>
          <w:tcPr>
            <w:tcW w:w="2669" w:type="dxa"/>
            <w:tcBorders>
              <w:bottom w:val="single" w:sz="8" w:space="0" w:color="auto"/>
            </w:tcBorders>
          </w:tcPr>
          <w:p w14:paraId="754028B6"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0.11</w:t>
            </w:r>
          </w:p>
          <w:p w14:paraId="3966C03C" w14:textId="77777777" w:rsidR="0052545E" w:rsidRPr="005C5766" w:rsidRDefault="0052545E" w:rsidP="0052545E">
            <w:pPr>
              <w:widowControl w:val="0"/>
              <w:autoSpaceDE w:val="0"/>
              <w:autoSpaceDN w:val="0"/>
              <w:adjustRightInd w:val="0"/>
              <w:jc w:val="center"/>
              <w:rPr>
                <w:rFonts w:ascii="Arial" w:hAnsi="Arial" w:cs="Arial"/>
                <w:color w:val="000000" w:themeColor="text1"/>
                <w:sz w:val="16"/>
                <w:szCs w:val="16"/>
              </w:rPr>
            </w:pPr>
            <w:r w:rsidRPr="005C5766">
              <w:rPr>
                <w:rFonts w:ascii="Arial" w:hAnsi="Arial" w:cs="Arial"/>
                <w:color w:val="000000" w:themeColor="text1"/>
                <w:sz w:val="16"/>
                <w:szCs w:val="16"/>
              </w:rPr>
              <w:t>[0.10 to 0.11]</w:t>
            </w:r>
          </w:p>
        </w:tc>
        <w:tc>
          <w:tcPr>
            <w:tcW w:w="797" w:type="dxa"/>
            <w:tcBorders>
              <w:bottom w:val="single" w:sz="8" w:space="0" w:color="auto"/>
            </w:tcBorders>
          </w:tcPr>
          <w:p w14:paraId="35E989DA" w14:textId="77777777" w:rsidR="0052545E" w:rsidRPr="005C5766" w:rsidRDefault="0052545E" w:rsidP="0052545E">
            <w:pPr>
              <w:widowControl w:val="0"/>
              <w:tabs>
                <w:tab w:val="decimal" w:pos="180"/>
              </w:tabs>
              <w:autoSpaceDE w:val="0"/>
              <w:autoSpaceDN w:val="0"/>
              <w:adjustRightInd w:val="0"/>
              <w:rPr>
                <w:rFonts w:ascii="Arial" w:hAnsi="Arial" w:cs="Arial"/>
                <w:color w:val="000000" w:themeColor="text1"/>
                <w:sz w:val="16"/>
                <w:szCs w:val="16"/>
              </w:rPr>
            </w:pPr>
            <w:r w:rsidRPr="005C5766">
              <w:rPr>
                <w:rFonts w:ascii="Arial" w:hAnsi="Arial" w:cs="Arial"/>
                <w:color w:val="000000" w:themeColor="text1"/>
                <w:sz w:val="16"/>
                <w:szCs w:val="16"/>
              </w:rPr>
              <w:t>0.0004</w:t>
            </w:r>
          </w:p>
        </w:tc>
        <w:tc>
          <w:tcPr>
            <w:tcW w:w="1233" w:type="dxa"/>
            <w:vMerge/>
            <w:tcBorders>
              <w:bottom w:val="single" w:sz="8" w:space="0" w:color="auto"/>
            </w:tcBorders>
          </w:tcPr>
          <w:p w14:paraId="5B5A31AE"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559" w:type="dxa"/>
            <w:vMerge/>
            <w:tcBorders>
              <w:bottom w:val="single" w:sz="8" w:space="0" w:color="auto"/>
            </w:tcBorders>
          </w:tcPr>
          <w:p w14:paraId="2E30D6F9"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1250" w:type="dxa"/>
            <w:vMerge/>
            <w:tcBorders>
              <w:bottom w:val="single" w:sz="8" w:space="0" w:color="auto"/>
            </w:tcBorders>
          </w:tcPr>
          <w:p w14:paraId="22B3E47A"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617" w:type="dxa"/>
            <w:vMerge/>
            <w:tcBorders>
              <w:bottom w:val="single" w:sz="8" w:space="0" w:color="auto"/>
            </w:tcBorders>
          </w:tcPr>
          <w:p w14:paraId="6A50E3E0"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29" w:type="dxa"/>
            <w:vMerge/>
            <w:tcBorders>
              <w:bottom w:val="single" w:sz="8" w:space="0" w:color="auto"/>
            </w:tcBorders>
          </w:tcPr>
          <w:p w14:paraId="3C42F41F"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c>
          <w:tcPr>
            <w:tcW w:w="900" w:type="dxa"/>
            <w:vMerge/>
            <w:tcBorders>
              <w:bottom w:val="single" w:sz="8" w:space="0" w:color="auto"/>
            </w:tcBorders>
          </w:tcPr>
          <w:p w14:paraId="6F9C2ABE" w14:textId="77777777" w:rsidR="0052545E" w:rsidRPr="005C5766" w:rsidRDefault="0052545E" w:rsidP="0052545E">
            <w:pPr>
              <w:widowControl w:val="0"/>
              <w:autoSpaceDE w:val="0"/>
              <w:autoSpaceDN w:val="0"/>
              <w:adjustRightInd w:val="0"/>
              <w:rPr>
                <w:rFonts w:ascii="Arial" w:hAnsi="Arial" w:cs="Arial"/>
                <w:color w:val="000000" w:themeColor="text1"/>
                <w:sz w:val="16"/>
                <w:szCs w:val="16"/>
              </w:rPr>
            </w:pPr>
          </w:p>
        </w:tc>
      </w:tr>
    </w:tbl>
    <w:p w14:paraId="5FCA7F22" w14:textId="77777777" w:rsidR="0052545E" w:rsidRPr="005C5766" w:rsidRDefault="0052545E" w:rsidP="0052545E">
      <w:pPr>
        <w:widowControl w:val="0"/>
        <w:autoSpaceDE w:val="0"/>
        <w:autoSpaceDN w:val="0"/>
        <w:adjustRightInd w:val="0"/>
        <w:spacing w:after="0" w:line="240" w:lineRule="auto"/>
        <w:rPr>
          <w:rFonts w:ascii="Arial" w:hAnsi="Arial" w:cs="Arial"/>
          <w:color w:val="000000" w:themeColor="text1"/>
          <w:sz w:val="16"/>
          <w:szCs w:val="16"/>
        </w:rPr>
      </w:pPr>
      <w:r w:rsidRPr="005C5766">
        <w:rPr>
          <w:rFonts w:ascii="Arial" w:hAnsi="Arial" w:cs="Arial"/>
          <w:color w:val="000000" w:themeColor="text1"/>
          <w:sz w:val="16"/>
          <w:szCs w:val="16"/>
        </w:rPr>
        <w:t xml:space="preserve">Each model was adjusted for age (2 fractional polynomial terms, to the powers of -2 and 3), sex, country of birth and ethnicity. </w:t>
      </w:r>
    </w:p>
    <w:p w14:paraId="767C2FCA" w14:textId="77777777" w:rsidR="0052545E" w:rsidRPr="005C5766" w:rsidRDefault="0052545E" w:rsidP="0052545E">
      <w:pPr>
        <w:widowControl w:val="0"/>
        <w:autoSpaceDE w:val="0"/>
        <w:autoSpaceDN w:val="0"/>
        <w:adjustRightInd w:val="0"/>
        <w:spacing w:after="0" w:line="240" w:lineRule="auto"/>
        <w:rPr>
          <w:rFonts w:ascii="Arial" w:hAnsi="Arial" w:cs="Arial"/>
          <w:color w:val="000000" w:themeColor="text1"/>
          <w:sz w:val="16"/>
          <w:szCs w:val="16"/>
        </w:rPr>
      </w:pPr>
      <w:r w:rsidRPr="005C5766">
        <w:rPr>
          <w:rFonts w:ascii="Arial" w:hAnsi="Arial" w:cs="Arial"/>
          <w:color w:val="000000" w:themeColor="text1"/>
          <w:sz w:val="16"/>
          <w:szCs w:val="16"/>
          <w:vertAlign w:val="superscript"/>
        </w:rPr>
        <w:t>1</w:t>
      </w:r>
      <w:r w:rsidRPr="005C5766">
        <w:rPr>
          <w:rFonts w:ascii="Arial" w:hAnsi="Arial" w:cs="Arial"/>
          <w:color w:val="000000" w:themeColor="text1"/>
          <w:sz w:val="16"/>
          <w:szCs w:val="16"/>
        </w:rPr>
        <w:t xml:space="preserve"> Standard </w:t>
      </w:r>
      <w:proofErr w:type="gramStart"/>
      <w:r w:rsidRPr="005C5766">
        <w:rPr>
          <w:rFonts w:ascii="Arial" w:hAnsi="Arial" w:cs="Arial"/>
          <w:color w:val="000000" w:themeColor="text1"/>
          <w:sz w:val="16"/>
          <w:szCs w:val="16"/>
        </w:rPr>
        <w:t>errors</w:t>
      </w:r>
      <w:proofErr w:type="gramEnd"/>
      <w:r w:rsidRPr="005C5766">
        <w:rPr>
          <w:rFonts w:ascii="Arial" w:hAnsi="Arial" w:cs="Arial"/>
          <w:color w:val="000000" w:themeColor="text1"/>
          <w:sz w:val="16"/>
          <w:szCs w:val="16"/>
        </w:rPr>
        <w:t xml:space="preserve"> were calculated using the delta-method. </w:t>
      </w:r>
      <w:r w:rsidRPr="005C5766">
        <w:rPr>
          <w:rFonts w:ascii="Arial" w:hAnsi="Arial" w:cs="Arial"/>
          <w:color w:val="000000" w:themeColor="text1"/>
          <w:sz w:val="16"/>
          <w:szCs w:val="16"/>
          <w:vertAlign w:val="superscript"/>
        </w:rPr>
        <w:t>2</w:t>
      </w:r>
      <w:r w:rsidRPr="005C5766">
        <w:rPr>
          <w:rFonts w:ascii="Arial" w:hAnsi="Arial" w:cs="Arial"/>
          <w:color w:val="000000" w:themeColor="text1"/>
          <w:sz w:val="16"/>
          <w:szCs w:val="16"/>
        </w:rPr>
        <w:t xml:space="preserve"> This </w:t>
      </w:r>
      <w:r w:rsidRPr="005C5766">
        <w:rPr>
          <w:rFonts w:ascii="Arial" w:hAnsi="Arial" w:cs="Arial"/>
          <w:i/>
          <w:iCs/>
          <w:color w:val="000000" w:themeColor="text1"/>
          <w:sz w:val="16"/>
          <w:szCs w:val="16"/>
        </w:rPr>
        <w:t xml:space="preserve">P </w:t>
      </w:r>
      <w:r w:rsidRPr="005C5766">
        <w:rPr>
          <w:rFonts w:ascii="Arial" w:hAnsi="Arial" w:cs="Arial"/>
          <w:color w:val="000000" w:themeColor="text1"/>
          <w:sz w:val="16"/>
          <w:szCs w:val="16"/>
        </w:rPr>
        <w:t xml:space="preserve">value was from a linear test of equivalence between the prevalence of the no SMI and the SMI groups. </w:t>
      </w:r>
      <w:r w:rsidRPr="005C5766">
        <w:rPr>
          <w:rFonts w:ascii="Arial" w:hAnsi="Arial" w:cs="Arial"/>
          <w:color w:val="000000" w:themeColor="text1"/>
          <w:sz w:val="16"/>
          <w:szCs w:val="16"/>
          <w:vertAlign w:val="superscript"/>
        </w:rPr>
        <w:t>3</w:t>
      </w:r>
      <w:r w:rsidRPr="005C5766">
        <w:rPr>
          <w:rFonts w:ascii="Arial" w:hAnsi="Arial" w:cs="Arial"/>
          <w:color w:val="000000" w:themeColor="text1"/>
          <w:sz w:val="16"/>
          <w:szCs w:val="16"/>
        </w:rPr>
        <w:t xml:space="preserve"> This </w:t>
      </w:r>
      <w:r w:rsidRPr="005C5766">
        <w:rPr>
          <w:rFonts w:ascii="Arial" w:hAnsi="Arial" w:cs="Arial"/>
          <w:i/>
          <w:iCs/>
          <w:color w:val="000000" w:themeColor="text1"/>
          <w:sz w:val="16"/>
          <w:szCs w:val="16"/>
        </w:rPr>
        <w:t xml:space="preserve">P </w:t>
      </w:r>
      <w:r w:rsidRPr="005C5766">
        <w:rPr>
          <w:rFonts w:ascii="Arial" w:hAnsi="Arial" w:cs="Arial"/>
          <w:color w:val="000000" w:themeColor="text1"/>
          <w:sz w:val="16"/>
          <w:szCs w:val="16"/>
        </w:rPr>
        <w:t>value was from a nonlinear test that the natural log of the ARR equals 0. The 95% confidence interval for the ARR was estimated first on the log scale before exponentiating the endpoints.</w:t>
      </w:r>
    </w:p>
    <w:p w14:paraId="6704C28D" w14:textId="6771D5D2" w:rsidR="00D5084D" w:rsidRPr="005C5766" w:rsidRDefault="00D5084D" w:rsidP="00D5084D">
      <w:pPr>
        <w:rPr>
          <w:color w:val="000000" w:themeColor="text1"/>
        </w:rPr>
      </w:pPr>
    </w:p>
    <w:p w14:paraId="10156799" w14:textId="79422709" w:rsidR="00B657A1" w:rsidRPr="005C5766" w:rsidRDefault="00B657A1" w:rsidP="00D5084D">
      <w:pPr>
        <w:rPr>
          <w:b/>
          <w:bCs/>
          <w:color w:val="000000" w:themeColor="text1"/>
        </w:rPr>
      </w:pPr>
      <w:r w:rsidRPr="005C5766">
        <w:rPr>
          <w:b/>
          <w:bCs/>
          <w:color w:val="000000" w:themeColor="text1"/>
        </w:rPr>
        <w:t xml:space="preserve">Supplementary Material </w:t>
      </w:r>
      <w:r w:rsidR="00EF64D3" w:rsidRPr="005C5766">
        <w:rPr>
          <w:b/>
          <w:bCs/>
          <w:color w:val="000000" w:themeColor="text1"/>
        </w:rPr>
        <w:t>K</w:t>
      </w:r>
      <w:r w:rsidR="007B35D2" w:rsidRPr="005C5766">
        <w:rPr>
          <w:b/>
          <w:bCs/>
          <w:color w:val="000000" w:themeColor="text1"/>
        </w:rPr>
        <w:t xml:space="preserve">: </w:t>
      </w:r>
    </w:p>
    <w:p w14:paraId="1D31A9EA" w14:textId="5E8ADB8C" w:rsidR="008C633F" w:rsidRPr="005C5766" w:rsidRDefault="00E51CB0" w:rsidP="00D5084D">
      <w:pPr>
        <w:rPr>
          <w:b/>
          <w:bCs/>
          <w:color w:val="000000" w:themeColor="text1"/>
        </w:rPr>
      </w:pPr>
      <w:r w:rsidRPr="005C5766">
        <w:rPr>
          <w:b/>
          <w:bCs/>
          <w:color w:val="000000" w:themeColor="text1"/>
        </w:rPr>
        <w:t>Assumption testing</w:t>
      </w:r>
    </w:p>
    <w:p w14:paraId="5AF35834" w14:textId="47DA6070" w:rsidR="009C1092" w:rsidRPr="005C5766" w:rsidRDefault="00E51CB0" w:rsidP="00E51CB0">
      <w:pPr>
        <w:rPr>
          <w:color w:val="000000" w:themeColor="text1"/>
        </w:rPr>
      </w:pPr>
      <w:r w:rsidRPr="005C5766">
        <w:rPr>
          <w:color w:val="000000" w:themeColor="text1"/>
        </w:rPr>
        <w:t>No combinations of categorical variables had 20% or more of cells with expected cell frequencies less than 5. GAMs indicated that age, the only continuous variable in the model, did not have logit linearity in any of the three models for each SMI. We therefore included fractional polynomial (</w:t>
      </w:r>
      <w:proofErr w:type="spellStart"/>
      <w:r w:rsidRPr="005C5766">
        <w:rPr>
          <w:color w:val="000000" w:themeColor="text1"/>
        </w:rPr>
        <w:t>fp</w:t>
      </w:r>
      <w:proofErr w:type="spellEnd"/>
      <w:r w:rsidRPr="005C5766">
        <w:rPr>
          <w:color w:val="000000" w:themeColor="text1"/>
        </w:rPr>
        <w:t xml:space="preserve">) terms for age based on the most optimal model from 44 </w:t>
      </w:r>
      <w:proofErr w:type="spellStart"/>
      <w:r w:rsidRPr="005C5766">
        <w:rPr>
          <w:color w:val="000000" w:themeColor="text1"/>
        </w:rPr>
        <w:t>fp</w:t>
      </w:r>
      <w:proofErr w:type="spellEnd"/>
      <w:r w:rsidRPr="005C5766">
        <w:rPr>
          <w:color w:val="000000" w:themeColor="text1"/>
        </w:rPr>
        <w:t xml:space="preserve"> models. Two terms to the powers of 3 and 3 were selected during the multinomial logistic regression estimation process. In three separate runs, all variance inflation factors (VIF) were acceptable, except for the two age terms. All models had a mean VIF of 3.32, also not of concern. We detected no multivariate outliers in any of the three models using the BACON algorithm. As the prevalence of differing levels of frailty was greater than 10% in all analyses, we converted the estimated prevalence odds ratios to prevalence ratios for presentation.</w:t>
      </w:r>
    </w:p>
    <w:p w14:paraId="0A732F5B" w14:textId="77777777" w:rsidR="009C1092" w:rsidRPr="005C5766" w:rsidRDefault="009C1092" w:rsidP="009C1092">
      <w:pPr>
        <w:pStyle w:val="Heading2"/>
        <w:rPr>
          <w:color w:val="000000" w:themeColor="text1"/>
        </w:rPr>
      </w:pPr>
      <w:bookmarkStart w:id="0" w:name="_Toc141349272"/>
      <w:r w:rsidRPr="005C5766">
        <w:rPr>
          <w:color w:val="000000" w:themeColor="text1"/>
        </w:rPr>
        <w:t>Analysis assumption 1 – Minimum expected cell frequencies</w:t>
      </w:r>
      <w:bookmarkEnd w:id="0"/>
    </w:p>
    <w:p w14:paraId="7FEC6ABB" w14:textId="77777777" w:rsidR="009C1092" w:rsidRPr="005C5766" w:rsidRDefault="009C1092" w:rsidP="009C1092">
      <w:pPr>
        <w:rPr>
          <w:color w:val="000000" w:themeColor="text1"/>
        </w:rPr>
      </w:pPr>
      <w:r w:rsidRPr="005C5766">
        <w:rPr>
          <w:color w:val="000000" w:themeColor="text1"/>
        </w:rPr>
        <w:t>No more than 20% of expected cell frequencies under 5 for all pairs of categorical variables, including the dependent variable.</w:t>
      </w:r>
    </w:p>
    <w:p w14:paraId="2BC77C60" w14:textId="77777777" w:rsidR="009C1092" w:rsidRPr="005C5766" w:rsidRDefault="009C1092" w:rsidP="009C1092">
      <w:pPr>
        <w:pStyle w:val="Heading3"/>
        <w:rPr>
          <w:color w:val="000000" w:themeColor="text1"/>
        </w:rPr>
      </w:pPr>
      <w:bookmarkStart w:id="1" w:name="_Toc141349273"/>
      <w:r w:rsidRPr="005C5766">
        <w:rPr>
          <w:color w:val="000000" w:themeColor="text1"/>
        </w:rPr>
        <w:t>Frailty Index</w:t>
      </w:r>
      <w:bookmarkEnd w:id="1"/>
    </w:p>
    <w:p w14:paraId="1EFB2CD8" w14:textId="77777777" w:rsidR="009C1092" w:rsidRPr="005C5766" w:rsidRDefault="009C1092" w:rsidP="009C1092">
      <w:pPr>
        <w:pStyle w:val="Heading4"/>
        <w:rPr>
          <w:color w:val="000000" w:themeColor="text1"/>
        </w:rPr>
      </w:pPr>
      <w:r w:rsidRPr="005C5766">
        <w:rPr>
          <w:color w:val="000000" w:themeColor="text1"/>
        </w:rPr>
        <w:t>Stata code</w:t>
      </w:r>
    </w:p>
    <w:p w14:paraId="24F41643" w14:textId="77777777" w:rsidR="009C1092" w:rsidRPr="005C5766" w:rsidRDefault="009C1092" w:rsidP="009C1092">
      <w:pPr>
        <w:rPr>
          <w:color w:val="000000" w:themeColor="text1"/>
        </w:rPr>
      </w:pPr>
      <w:r w:rsidRPr="005C5766">
        <w:rPr>
          <w:color w:val="000000" w:themeColor="text1"/>
        </w:rPr>
        <w:t xml:space="preserve">tab2 fi4catv2 sex </w:t>
      </w:r>
      <w:proofErr w:type="spellStart"/>
      <w:r w:rsidRPr="005C5766">
        <w:rPr>
          <w:color w:val="000000" w:themeColor="text1"/>
        </w:rPr>
        <w:t>country_of_birth</w:t>
      </w:r>
      <w:proofErr w:type="spellEnd"/>
      <w:r w:rsidRPr="005C5766">
        <w:rPr>
          <w:color w:val="000000" w:themeColor="text1"/>
        </w:rPr>
        <w:t xml:space="preserve"> ethnicity /*</w:t>
      </w:r>
    </w:p>
    <w:p w14:paraId="4306E03B"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xml:space="preserve"> if fi4catv2!=.|sex!=.|</w:t>
      </w:r>
      <w:proofErr w:type="spellStart"/>
      <w:r w:rsidRPr="005C5766">
        <w:rPr>
          <w:color w:val="000000" w:themeColor="text1"/>
        </w:rPr>
        <w:t>country_of_birth</w:t>
      </w:r>
      <w:proofErr w:type="spellEnd"/>
      <w:r w:rsidRPr="005C5766">
        <w:rPr>
          <w:color w:val="000000" w:themeColor="text1"/>
        </w:rPr>
        <w:t>!=.|ethnicity!=.| /*</w:t>
      </w:r>
    </w:p>
    <w:p w14:paraId="79D513BE" w14:textId="77777777" w:rsidR="009C1092" w:rsidRPr="005C5766" w:rsidRDefault="009C1092" w:rsidP="009C1092">
      <w:pPr>
        <w:rPr>
          <w:b/>
          <w:bCs/>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w:t>
      </w:r>
      <w:proofErr w:type="spellStart"/>
      <w:r w:rsidRPr="005C5766">
        <w:rPr>
          <w:color w:val="000000" w:themeColor="text1"/>
        </w:rPr>
        <w:t>smi_all</w:t>
      </w:r>
      <w:proofErr w:type="spellEnd"/>
      <w:r w:rsidRPr="005C5766">
        <w:rPr>
          <w:color w:val="000000" w:themeColor="text1"/>
        </w:rPr>
        <w:t xml:space="preserve">!=., </w:t>
      </w:r>
      <w:proofErr w:type="spellStart"/>
      <w:r w:rsidRPr="005C5766">
        <w:rPr>
          <w:color w:val="000000" w:themeColor="text1"/>
        </w:rPr>
        <w:t>nofr</w:t>
      </w:r>
      <w:proofErr w:type="spellEnd"/>
      <w:r w:rsidRPr="005C5766">
        <w:rPr>
          <w:color w:val="000000" w:themeColor="text1"/>
        </w:rPr>
        <w:t xml:space="preserve"> expected</w:t>
      </w:r>
    </w:p>
    <w:p w14:paraId="7E6357D5" w14:textId="190D428E" w:rsidR="009C1092" w:rsidRPr="005C5766" w:rsidRDefault="009C1092" w:rsidP="009C1092">
      <w:pPr>
        <w:pStyle w:val="Caption"/>
        <w:rPr>
          <w:color w:val="000000" w:themeColor="text1"/>
        </w:rPr>
      </w:pPr>
      <w:bookmarkStart w:id="2" w:name="_Toc121748714"/>
      <w:r w:rsidRPr="005C5766">
        <w:rPr>
          <w:color w:val="000000" w:themeColor="text1"/>
        </w:rPr>
        <w:lastRenderedPageBreak/>
        <w:t>Table</w:t>
      </w:r>
      <w:r w:rsidRPr="005C5766">
        <w:rPr>
          <w:color w:val="000000" w:themeColor="text1"/>
        </w:rPr>
        <w:t xml:space="preserve">: </w:t>
      </w:r>
      <w:r w:rsidRPr="005C5766">
        <w:rPr>
          <w:color w:val="000000" w:themeColor="text1"/>
        </w:rPr>
        <w:t>Percentage of expected cell frequencies less than 5 for the ordinal logistic regression with the Frailty Index</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967"/>
        <w:gridCol w:w="532"/>
        <w:gridCol w:w="1175"/>
        <w:gridCol w:w="1017"/>
        <w:gridCol w:w="1424"/>
        <w:gridCol w:w="1899"/>
      </w:tblGrid>
      <w:tr w:rsidR="005C5766" w:rsidRPr="005C5766" w14:paraId="5EB16CE6" w14:textId="77777777" w:rsidTr="00A3667B">
        <w:tc>
          <w:tcPr>
            <w:tcW w:w="0" w:type="auto"/>
            <w:tcBorders>
              <w:top w:val="single" w:sz="4" w:space="0" w:color="auto"/>
              <w:bottom w:val="single" w:sz="4" w:space="0" w:color="auto"/>
            </w:tcBorders>
          </w:tcPr>
          <w:p w14:paraId="442D714D" w14:textId="77777777" w:rsidR="009C1092" w:rsidRPr="005C5766" w:rsidRDefault="009C1092" w:rsidP="00A3667B">
            <w:pPr>
              <w:rPr>
                <w:color w:val="000000" w:themeColor="text1"/>
              </w:rPr>
            </w:pPr>
          </w:p>
        </w:tc>
        <w:tc>
          <w:tcPr>
            <w:tcW w:w="0" w:type="auto"/>
            <w:tcBorders>
              <w:top w:val="single" w:sz="4" w:space="0" w:color="auto"/>
              <w:bottom w:val="single" w:sz="4" w:space="0" w:color="auto"/>
            </w:tcBorders>
          </w:tcPr>
          <w:p w14:paraId="1E60789B" w14:textId="77777777" w:rsidR="009C1092" w:rsidRPr="005C5766" w:rsidRDefault="009C1092" w:rsidP="00A3667B">
            <w:pPr>
              <w:rPr>
                <w:b/>
                <w:bCs/>
                <w:color w:val="000000" w:themeColor="text1"/>
              </w:rPr>
            </w:pPr>
            <w:r w:rsidRPr="005C5766">
              <w:rPr>
                <w:b/>
                <w:bCs/>
                <w:color w:val="000000" w:themeColor="text1"/>
              </w:rPr>
              <w:t>Frailty Index</w:t>
            </w:r>
          </w:p>
        </w:tc>
        <w:tc>
          <w:tcPr>
            <w:tcW w:w="0" w:type="auto"/>
            <w:tcBorders>
              <w:top w:val="single" w:sz="4" w:space="0" w:color="auto"/>
              <w:bottom w:val="single" w:sz="4" w:space="0" w:color="auto"/>
            </w:tcBorders>
          </w:tcPr>
          <w:p w14:paraId="75FF9FC8" w14:textId="77777777" w:rsidR="009C1092" w:rsidRPr="005C5766" w:rsidRDefault="009C1092" w:rsidP="00A3667B">
            <w:pPr>
              <w:rPr>
                <w:b/>
                <w:bCs/>
                <w:color w:val="000000" w:themeColor="text1"/>
              </w:rPr>
            </w:pPr>
            <w:r w:rsidRPr="005C5766">
              <w:rPr>
                <w:b/>
                <w:bCs/>
                <w:color w:val="000000" w:themeColor="text1"/>
              </w:rPr>
              <w:t>Sex</w:t>
            </w:r>
          </w:p>
        </w:tc>
        <w:tc>
          <w:tcPr>
            <w:tcW w:w="0" w:type="auto"/>
            <w:tcBorders>
              <w:top w:val="single" w:sz="4" w:space="0" w:color="auto"/>
              <w:bottom w:val="single" w:sz="4" w:space="0" w:color="auto"/>
            </w:tcBorders>
            <w:shd w:val="clear" w:color="auto" w:fill="auto"/>
          </w:tcPr>
          <w:p w14:paraId="6AA1B4D0" w14:textId="77777777" w:rsidR="009C1092" w:rsidRPr="005C5766" w:rsidRDefault="009C1092" w:rsidP="00A3667B">
            <w:pPr>
              <w:rPr>
                <w:b/>
                <w:bCs/>
                <w:color w:val="000000" w:themeColor="text1"/>
              </w:rPr>
            </w:pPr>
            <w:r w:rsidRPr="005C5766">
              <w:rPr>
                <w:b/>
                <w:bCs/>
                <w:color w:val="000000" w:themeColor="text1"/>
              </w:rPr>
              <w:t>Country of birth</w:t>
            </w:r>
          </w:p>
        </w:tc>
        <w:tc>
          <w:tcPr>
            <w:tcW w:w="0" w:type="auto"/>
            <w:tcBorders>
              <w:top w:val="single" w:sz="4" w:space="0" w:color="auto"/>
              <w:bottom w:val="single" w:sz="4" w:space="0" w:color="auto"/>
            </w:tcBorders>
          </w:tcPr>
          <w:p w14:paraId="58A284D3" w14:textId="77777777" w:rsidR="009C1092" w:rsidRPr="005C5766" w:rsidRDefault="009C1092" w:rsidP="00A3667B">
            <w:pPr>
              <w:rPr>
                <w:b/>
                <w:bCs/>
                <w:color w:val="000000" w:themeColor="text1"/>
              </w:rPr>
            </w:pPr>
            <w:r w:rsidRPr="005C5766">
              <w:rPr>
                <w:b/>
                <w:bCs/>
                <w:color w:val="000000" w:themeColor="text1"/>
              </w:rPr>
              <w:t>Ethnicity</w:t>
            </w:r>
          </w:p>
        </w:tc>
        <w:tc>
          <w:tcPr>
            <w:tcW w:w="0" w:type="auto"/>
            <w:tcBorders>
              <w:top w:val="single" w:sz="4" w:space="0" w:color="auto"/>
              <w:bottom w:val="single" w:sz="4" w:space="0" w:color="auto"/>
            </w:tcBorders>
          </w:tcPr>
          <w:p w14:paraId="6DCE76C1" w14:textId="77777777" w:rsidR="009C1092" w:rsidRPr="005C5766" w:rsidRDefault="009C1092" w:rsidP="00A3667B">
            <w:pPr>
              <w:rPr>
                <w:b/>
                <w:bCs/>
                <w:color w:val="000000" w:themeColor="text1"/>
              </w:rPr>
            </w:pPr>
            <w:r w:rsidRPr="005C5766">
              <w:rPr>
                <w:b/>
                <w:bCs/>
                <w:color w:val="000000" w:themeColor="text1"/>
              </w:rPr>
              <w:t>Household income</w:t>
            </w:r>
          </w:p>
        </w:tc>
        <w:tc>
          <w:tcPr>
            <w:tcW w:w="0" w:type="auto"/>
            <w:tcBorders>
              <w:top w:val="single" w:sz="4" w:space="0" w:color="auto"/>
              <w:bottom w:val="single" w:sz="4" w:space="0" w:color="auto"/>
            </w:tcBorders>
          </w:tcPr>
          <w:p w14:paraId="24AEBDBB" w14:textId="77777777" w:rsidR="009C1092" w:rsidRPr="005C5766" w:rsidRDefault="009C1092" w:rsidP="00A3667B">
            <w:pPr>
              <w:rPr>
                <w:b/>
                <w:bCs/>
                <w:color w:val="000000" w:themeColor="text1"/>
              </w:rPr>
            </w:pPr>
            <w:r w:rsidRPr="005C5766">
              <w:rPr>
                <w:b/>
                <w:bCs/>
                <w:color w:val="000000" w:themeColor="text1"/>
              </w:rPr>
              <w:t>Severe mental illness indicator variable</w:t>
            </w:r>
          </w:p>
        </w:tc>
      </w:tr>
      <w:tr w:rsidR="005C5766" w:rsidRPr="005C5766" w14:paraId="66F3CC06" w14:textId="77777777" w:rsidTr="00A3667B">
        <w:tc>
          <w:tcPr>
            <w:tcW w:w="0" w:type="auto"/>
            <w:tcBorders>
              <w:top w:val="single" w:sz="4" w:space="0" w:color="auto"/>
            </w:tcBorders>
          </w:tcPr>
          <w:p w14:paraId="57AB95B6" w14:textId="77777777" w:rsidR="009C1092" w:rsidRPr="005C5766" w:rsidRDefault="009C1092" w:rsidP="00A3667B">
            <w:pPr>
              <w:rPr>
                <w:b/>
                <w:bCs/>
                <w:color w:val="000000" w:themeColor="text1"/>
              </w:rPr>
            </w:pPr>
            <w:r w:rsidRPr="005C5766">
              <w:rPr>
                <w:b/>
                <w:bCs/>
                <w:color w:val="000000" w:themeColor="text1"/>
              </w:rPr>
              <w:t>Sex</w:t>
            </w:r>
          </w:p>
        </w:tc>
        <w:tc>
          <w:tcPr>
            <w:tcW w:w="0" w:type="auto"/>
            <w:tcBorders>
              <w:top w:val="single" w:sz="4" w:space="0" w:color="auto"/>
            </w:tcBorders>
          </w:tcPr>
          <w:p w14:paraId="6C9B3F01"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shd w:val="clear" w:color="auto" w:fill="F2F2F2" w:themeFill="background1" w:themeFillShade="F2"/>
          </w:tcPr>
          <w:p w14:paraId="1ACD0C0A" w14:textId="77777777" w:rsidR="009C1092" w:rsidRPr="005C5766" w:rsidRDefault="009C1092" w:rsidP="00A3667B">
            <w:pPr>
              <w:rPr>
                <w:color w:val="000000" w:themeColor="text1"/>
              </w:rPr>
            </w:pPr>
          </w:p>
        </w:tc>
        <w:tc>
          <w:tcPr>
            <w:tcW w:w="0" w:type="auto"/>
            <w:tcBorders>
              <w:top w:val="single" w:sz="4" w:space="0" w:color="auto"/>
            </w:tcBorders>
            <w:shd w:val="clear" w:color="auto" w:fill="auto"/>
          </w:tcPr>
          <w:p w14:paraId="4753AD14"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7023C31C"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27010A20"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6DEE3853" w14:textId="77777777" w:rsidR="009C1092" w:rsidRPr="005C5766" w:rsidRDefault="009C1092" w:rsidP="00A3667B">
            <w:pPr>
              <w:rPr>
                <w:color w:val="000000" w:themeColor="text1"/>
              </w:rPr>
            </w:pPr>
            <w:r w:rsidRPr="005C5766">
              <w:rPr>
                <w:color w:val="000000" w:themeColor="text1"/>
              </w:rPr>
              <w:t>0%</w:t>
            </w:r>
          </w:p>
        </w:tc>
      </w:tr>
      <w:tr w:rsidR="005C5766" w:rsidRPr="005C5766" w14:paraId="34D389D3" w14:textId="77777777" w:rsidTr="00A3667B">
        <w:tc>
          <w:tcPr>
            <w:tcW w:w="0" w:type="auto"/>
          </w:tcPr>
          <w:p w14:paraId="31E6F665" w14:textId="77777777" w:rsidR="009C1092" w:rsidRPr="005C5766" w:rsidRDefault="009C1092" w:rsidP="00A3667B">
            <w:pPr>
              <w:rPr>
                <w:b/>
                <w:bCs/>
                <w:color w:val="000000" w:themeColor="text1"/>
              </w:rPr>
            </w:pPr>
            <w:r w:rsidRPr="005C5766">
              <w:rPr>
                <w:b/>
                <w:bCs/>
                <w:color w:val="000000" w:themeColor="text1"/>
              </w:rPr>
              <w:t>Country of birth</w:t>
            </w:r>
          </w:p>
        </w:tc>
        <w:tc>
          <w:tcPr>
            <w:tcW w:w="0" w:type="auto"/>
          </w:tcPr>
          <w:p w14:paraId="04874FF8" w14:textId="77777777" w:rsidR="009C1092" w:rsidRPr="005C5766" w:rsidRDefault="009C1092" w:rsidP="00A3667B">
            <w:pPr>
              <w:rPr>
                <w:color w:val="000000" w:themeColor="text1"/>
              </w:rPr>
            </w:pPr>
            <w:r w:rsidRPr="005C5766">
              <w:rPr>
                <w:color w:val="000000" w:themeColor="text1"/>
              </w:rPr>
              <w:t>0%</w:t>
            </w:r>
          </w:p>
        </w:tc>
        <w:tc>
          <w:tcPr>
            <w:tcW w:w="0" w:type="auto"/>
          </w:tcPr>
          <w:p w14:paraId="56139750"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48A0B712" w14:textId="77777777" w:rsidR="009C1092" w:rsidRPr="005C5766" w:rsidRDefault="009C1092" w:rsidP="00A3667B">
            <w:pPr>
              <w:rPr>
                <w:color w:val="000000" w:themeColor="text1"/>
              </w:rPr>
            </w:pPr>
          </w:p>
        </w:tc>
        <w:tc>
          <w:tcPr>
            <w:tcW w:w="0" w:type="auto"/>
          </w:tcPr>
          <w:p w14:paraId="589C13AA" w14:textId="77777777" w:rsidR="009C1092" w:rsidRPr="005C5766" w:rsidRDefault="009C1092" w:rsidP="00A3667B">
            <w:pPr>
              <w:rPr>
                <w:color w:val="000000" w:themeColor="text1"/>
              </w:rPr>
            </w:pPr>
            <w:r w:rsidRPr="005C5766">
              <w:rPr>
                <w:color w:val="000000" w:themeColor="text1"/>
              </w:rPr>
              <w:t>0%</w:t>
            </w:r>
          </w:p>
        </w:tc>
        <w:tc>
          <w:tcPr>
            <w:tcW w:w="0" w:type="auto"/>
          </w:tcPr>
          <w:p w14:paraId="76AB50B3" w14:textId="77777777" w:rsidR="009C1092" w:rsidRPr="005C5766" w:rsidRDefault="009C1092" w:rsidP="00A3667B">
            <w:pPr>
              <w:rPr>
                <w:color w:val="000000" w:themeColor="text1"/>
              </w:rPr>
            </w:pPr>
            <w:r w:rsidRPr="005C5766">
              <w:rPr>
                <w:color w:val="000000" w:themeColor="text1"/>
              </w:rPr>
              <w:t>0%</w:t>
            </w:r>
          </w:p>
        </w:tc>
        <w:tc>
          <w:tcPr>
            <w:tcW w:w="0" w:type="auto"/>
          </w:tcPr>
          <w:p w14:paraId="2543CB1B" w14:textId="77777777" w:rsidR="009C1092" w:rsidRPr="005C5766" w:rsidRDefault="009C1092" w:rsidP="00A3667B">
            <w:pPr>
              <w:rPr>
                <w:color w:val="000000" w:themeColor="text1"/>
              </w:rPr>
            </w:pPr>
            <w:r w:rsidRPr="005C5766">
              <w:rPr>
                <w:color w:val="000000" w:themeColor="text1"/>
              </w:rPr>
              <w:t>0%</w:t>
            </w:r>
          </w:p>
        </w:tc>
      </w:tr>
      <w:tr w:rsidR="005C5766" w:rsidRPr="005C5766" w14:paraId="0D1FCAF2" w14:textId="77777777" w:rsidTr="00A3667B">
        <w:tc>
          <w:tcPr>
            <w:tcW w:w="0" w:type="auto"/>
          </w:tcPr>
          <w:p w14:paraId="325B3447" w14:textId="77777777" w:rsidR="009C1092" w:rsidRPr="005C5766" w:rsidRDefault="009C1092" w:rsidP="00A3667B">
            <w:pPr>
              <w:rPr>
                <w:b/>
                <w:bCs/>
                <w:color w:val="000000" w:themeColor="text1"/>
              </w:rPr>
            </w:pPr>
            <w:r w:rsidRPr="005C5766">
              <w:rPr>
                <w:b/>
                <w:bCs/>
                <w:color w:val="000000" w:themeColor="text1"/>
              </w:rPr>
              <w:t>Ethnicity</w:t>
            </w:r>
          </w:p>
        </w:tc>
        <w:tc>
          <w:tcPr>
            <w:tcW w:w="0" w:type="auto"/>
          </w:tcPr>
          <w:p w14:paraId="6FF14C5A" w14:textId="77777777" w:rsidR="009C1092" w:rsidRPr="005C5766" w:rsidRDefault="009C1092" w:rsidP="00A3667B">
            <w:pPr>
              <w:rPr>
                <w:color w:val="000000" w:themeColor="text1"/>
              </w:rPr>
            </w:pPr>
            <w:r w:rsidRPr="005C5766">
              <w:rPr>
                <w:color w:val="000000" w:themeColor="text1"/>
              </w:rPr>
              <w:t>0%</w:t>
            </w:r>
          </w:p>
        </w:tc>
        <w:tc>
          <w:tcPr>
            <w:tcW w:w="0" w:type="auto"/>
          </w:tcPr>
          <w:p w14:paraId="170AFA41" w14:textId="77777777" w:rsidR="009C1092" w:rsidRPr="005C5766" w:rsidRDefault="009C1092" w:rsidP="00A3667B">
            <w:pPr>
              <w:rPr>
                <w:color w:val="000000" w:themeColor="text1"/>
              </w:rPr>
            </w:pPr>
            <w:r w:rsidRPr="005C5766">
              <w:rPr>
                <w:color w:val="000000" w:themeColor="text1"/>
              </w:rPr>
              <w:t>0%</w:t>
            </w:r>
          </w:p>
        </w:tc>
        <w:tc>
          <w:tcPr>
            <w:tcW w:w="0" w:type="auto"/>
          </w:tcPr>
          <w:p w14:paraId="1B2F5646"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020D79ED" w14:textId="77777777" w:rsidR="009C1092" w:rsidRPr="005C5766" w:rsidRDefault="009C1092" w:rsidP="00A3667B">
            <w:pPr>
              <w:rPr>
                <w:color w:val="000000" w:themeColor="text1"/>
              </w:rPr>
            </w:pPr>
          </w:p>
        </w:tc>
        <w:tc>
          <w:tcPr>
            <w:tcW w:w="0" w:type="auto"/>
          </w:tcPr>
          <w:p w14:paraId="5A0B18F1" w14:textId="77777777" w:rsidR="009C1092" w:rsidRPr="005C5766" w:rsidRDefault="009C1092" w:rsidP="00A3667B">
            <w:pPr>
              <w:rPr>
                <w:color w:val="000000" w:themeColor="text1"/>
              </w:rPr>
            </w:pPr>
            <w:r w:rsidRPr="005C5766">
              <w:rPr>
                <w:color w:val="000000" w:themeColor="text1"/>
              </w:rPr>
              <w:t>0%</w:t>
            </w:r>
          </w:p>
        </w:tc>
        <w:tc>
          <w:tcPr>
            <w:tcW w:w="0" w:type="auto"/>
          </w:tcPr>
          <w:p w14:paraId="76C8B6F5" w14:textId="77777777" w:rsidR="009C1092" w:rsidRPr="005C5766" w:rsidRDefault="009C1092" w:rsidP="00A3667B">
            <w:pPr>
              <w:rPr>
                <w:color w:val="000000" w:themeColor="text1"/>
              </w:rPr>
            </w:pPr>
            <w:r w:rsidRPr="005C5766">
              <w:rPr>
                <w:color w:val="000000" w:themeColor="text1"/>
              </w:rPr>
              <w:t>0%</w:t>
            </w:r>
          </w:p>
        </w:tc>
      </w:tr>
      <w:tr w:rsidR="005C5766" w:rsidRPr="005C5766" w14:paraId="21C9F24D" w14:textId="77777777" w:rsidTr="00A3667B">
        <w:tc>
          <w:tcPr>
            <w:tcW w:w="0" w:type="auto"/>
          </w:tcPr>
          <w:p w14:paraId="17B955CC" w14:textId="77777777" w:rsidR="009C1092" w:rsidRPr="005C5766" w:rsidRDefault="009C1092" w:rsidP="00A3667B">
            <w:pPr>
              <w:rPr>
                <w:b/>
                <w:bCs/>
                <w:color w:val="000000" w:themeColor="text1"/>
              </w:rPr>
            </w:pPr>
            <w:r w:rsidRPr="005C5766">
              <w:rPr>
                <w:b/>
                <w:bCs/>
                <w:color w:val="000000" w:themeColor="text1"/>
              </w:rPr>
              <w:t>Household income</w:t>
            </w:r>
          </w:p>
        </w:tc>
        <w:tc>
          <w:tcPr>
            <w:tcW w:w="0" w:type="auto"/>
          </w:tcPr>
          <w:p w14:paraId="3C1D2935" w14:textId="77777777" w:rsidR="009C1092" w:rsidRPr="005C5766" w:rsidRDefault="009C1092" w:rsidP="00A3667B">
            <w:pPr>
              <w:rPr>
                <w:color w:val="000000" w:themeColor="text1"/>
              </w:rPr>
            </w:pPr>
            <w:r w:rsidRPr="005C5766">
              <w:rPr>
                <w:color w:val="000000" w:themeColor="text1"/>
              </w:rPr>
              <w:t>0%</w:t>
            </w:r>
          </w:p>
        </w:tc>
        <w:tc>
          <w:tcPr>
            <w:tcW w:w="0" w:type="auto"/>
          </w:tcPr>
          <w:p w14:paraId="45C2B5A3" w14:textId="77777777" w:rsidR="009C1092" w:rsidRPr="005C5766" w:rsidRDefault="009C1092" w:rsidP="00A3667B">
            <w:pPr>
              <w:rPr>
                <w:color w:val="000000" w:themeColor="text1"/>
              </w:rPr>
            </w:pPr>
            <w:r w:rsidRPr="005C5766">
              <w:rPr>
                <w:color w:val="000000" w:themeColor="text1"/>
              </w:rPr>
              <w:t>0%</w:t>
            </w:r>
          </w:p>
        </w:tc>
        <w:tc>
          <w:tcPr>
            <w:tcW w:w="0" w:type="auto"/>
          </w:tcPr>
          <w:p w14:paraId="59BF10D2" w14:textId="77777777" w:rsidR="009C1092" w:rsidRPr="005C5766" w:rsidRDefault="009C1092" w:rsidP="00A3667B">
            <w:pPr>
              <w:rPr>
                <w:color w:val="000000" w:themeColor="text1"/>
              </w:rPr>
            </w:pPr>
            <w:r w:rsidRPr="005C5766">
              <w:rPr>
                <w:color w:val="000000" w:themeColor="text1"/>
              </w:rPr>
              <w:t>0%</w:t>
            </w:r>
          </w:p>
        </w:tc>
        <w:tc>
          <w:tcPr>
            <w:tcW w:w="0" w:type="auto"/>
          </w:tcPr>
          <w:p w14:paraId="11F523A1"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04649B14" w14:textId="77777777" w:rsidR="009C1092" w:rsidRPr="005C5766" w:rsidRDefault="009C1092" w:rsidP="00A3667B">
            <w:pPr>
              <w:rPr>
                <w:color w:val="000000" w:themeColor="text1"/>
              </w:rPr>
            </w:pPr>
          </w:p>
        </w:tc>
        <w:tc>
          <w:tcPr>
            <w:tcW w:w="0" w:type="auto"/>
          </w:tcPr>
          <w:p w14:paraId="229DFB99" w14:textId="77777777" w:rsidR="009C1092" w:rsidRPr="005C5766" w:rsidRDefault="009C1092" w:rsidP="00A3667B">
            <w:pPr>
              <w:rPr>
                <w:color w:val="000000" w:themeColor="text1"/>
              </w:rPr>
            </w:pPr>
            <w:r w:rsidRPr="005C5766">
              <w:rPr>
                <w:color w:val="000000" w:themeColor="text1"/>
              </w:rPr>
              <w:t>0%</w:t>
            </w:r>
          </w:p>
        </w:tc>
      </w:tr>
      <w:tr w:rsidR="005C5766" w:rsidRPr="005C5766" w14:paraId="19907F78" w14:textId="77777777" w:rsidTr="00A3667B">
        <w:tc>
          <w:tcPr>
            <w:tcW w:w="0" w:type="auto"/>
            <w:tcBorders>
              <w:bottom w:val="single" w:sz="4" w:space="0" w:color="auto"/>
            </w:tcBorders>
          </w:tcPr>
          <w:p w14:paraId="5B614605" w14:textId="77777777" w:rsidR="009C1092" w:rsidRPr="005C5766" w:rsidRDefault="009C1092" w:rsidP="00A3667B">
            <w:pPr>
              <w:rPr>
                <w:b/>
                <w:bCs/>
                <w:color w:val="000000" w:themeColor="text1"/>
              </w:rPr>
            </w:pPr>
            <w:r w:rsidRPr="005C5766">
              <w:rPr>
                <w:b/>
                <w:bCs/>
                <w:color w:val="000000" w:themeColor="text1"/>
              </w:rPr>
              <w:t>Severe mental illness indicator variable</w:t>
            </w:r>
          </w:p>
        </w:tc>
        <w:tc>
          <w:tcPr>
            <w:tcW w:w="0" w:type="auto"/>
            <w:tcBorders>
              <w:bottom w:val="single" w:sz="4" w:space="0" w:color="auto"/>
            </w:tcBorders>
          </w:tcPr>
          <w:p w14:paraId="3DC803AF"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3D42308F"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2F4DAB94"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51BC0722"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356A904C"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shd w:val="clear" w:color="auto" w:fill="F2F2F2" w:themeFill="background1" w:themeFillShade="F2"/>
          </w:tcPr>
          <w:p w14:paraId="542E917E" w14:textId="77777777" w:rsidR="009C1092" w:rsidRPr="005C5766" w:rsidRDefault="009C1092" w:rsidP="00A3667B">
            <w:pPr>
              <w:rPr>
                <w:color w:val="000000" w:themeColor="text1"/>
              </w:rPr>
            </w:pPr>
          </w:p>
        </w:tc>
      </w:tr>
    </w:tbl>
    <w:p w14:paraId="5776D943" w14:textId="77777777" w:rsidR="009C1092" w:rsidRPr="005C5766" w:rsidRDefault="009C1092" w:rsidP="009C1092">
      <w:pPr>
        <w:pStyle w:val="Heading3"/>
        <w:rPr>
          <w:color w:val="000000" w:themeColor="text1"/>
        </w:rPr>
      </w:pPr>
      <w:bookmarkStart w:id="3" w:name="_Toc141349274"/>
      <w:r w:rsidRPr="005C5766">
        <w:rPr>
          <w:color w:val="000000" w:themeColor="text1"/>
        </w:rPr>
        <w:t>Physical Frailty Phenotype</w:t>
      </w:r>
      <w:bookmarkEnd w:id="3"/>
    </w:p>
    <w:p w14:paraId="0579C1CD" w14:textId="77777777" w:rsidR="009C1092" w:rsidRPr="005C5766" w:rsidRDefault="009C1092" w:rsidP="009C1092">
      <w:pPr>
        <w:pStyle w:val="Heading4"/>
        <w:rPr>
          <w:color w:val="000000" w:themeColor="text1"/>
        </w:rPr>
      </w:pPr>
      <w:r w:rsidRPr="005C5766">
        <w:rPr>
          <w:color w:val="000000" w:themeColor="text1"/>
        </w:rPr>
        <w:t>Stata code</w:t>
      </w:r>
    </w:p>
    <w:p w14:paraId="2B0C7C83" w14:textId="77777777" w:rsidR="009C1092" w:rsidRPr="005C5766" w:rsidRDefault="009C1092" w:rsidP="009C1092">
      <w:pPr>
        <w:rPr>
          <w:color w:val="000000" w:themeColor="text1"/>
        </w:rPr>
      </w:pPr>
      <w:r w:rsidRPr="005C5766">
        <w:rPr>
          <w:color w:val="000000" w:themeColor="text1"/>
        </w:rPr>
        <w:t xml:space="preserve">tab2 </w:t>
      </w:r>
      <w:proofErr w:type="spellStart"/>
      <w:r w:rsidRPr="005C5766">
        <w:rPr>
          <w:color w:val="000000" w:themeColor="text1"/>
        </w:rPr>
        <w:t>pfp</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ethnicity /*</w:t>
      </w:r>
    </w:p>
    <w:p w14:paraId="1911796C"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xml:space="preserve"> if </w:t>
      </w:r>
      <w:proofErr w:type="spellStart"/>
      <w:r w:rsidRPr="005C5766">
        <w:rPr>
          <w:color w:val="000000" w:themeColor="text1"/>
        </w:rPr>
        <w:t>pfp</w:t>
      </w:r>
      <w:proofErr w:type="spellEnd"/>
      <w:r w:rsidRPr="005C5766">
        <w:rPr>
          <w:color w:val="000000" w:themeColor="text1"/>
        </w:rPr>
        <w:t>!=.|sex!=.|</w:t>
      </w:r>
      <w:proofErr w:type="spellStart"/>
      <w:r w:rsidRPr="005C5766">
        <w:rPr>
          <w:color w:val="000000" w:themeColor="text1"/>
        </w:rPr>
        <w:t>country_of_birth</w:t>
      </w:r>
      <w:proofErr w:type="spellEnd"/>
      <w:r w:rsidRPr="005C5766">
        <w:rPr>
          <w:color w:val="000000" w:themeColor="text1"/>
        </w:rPr>
        <w:t>!=.|ethnicity!=.| /*</w:t>
      </w:r>
    </w:p>
    <w:p w14:paraId="4E6BD0D1" w14:textId="77777777" w:rsidR="009C1092" w:rsidRPr="005C5766" w:rsidRDefault="009C1092" w:rsidP="009C1092">
      <w:pPr>
        <w:rPr>
          <w:b/>
          <w:bCs/>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w:t>
      </w:r>
      <w:proofErr w:type="spellStart"/>
      <w:r w:rsidRPr="005C5766">
        <w:rPr>
          <w:color w:val="000000" w:themeColor="text1"/>
        </w:rPr>
        <w:t>smi_all</w:t>
      </w:r>
      <w:proofErr w:type="spellEnd"/>
      <w:r w:rsidRPr="005C5766">
        <w:rPr>
          <w:color w:val="000000" w:themeColor="text1"/>
        </w:rPr>
        <w:t xml:space="preserve">!=., </w:t>
      </w:r>
      <w:proofErr w:type="spellStart"/>
      <w:r w:rsidRPr="005C5766">
        <w:rPr>
          <w:color w:val="000000" w:themeColor="text1"/>
        </w:rPr>
        <w:t>nofr</w:t>
      </w:r>
      <w:proofErr w:type="spellEnd"/>
      <w:r w:rsidRPr="005C5766">
        <w:rPr>
          <w:color w:val="000000" w:themeColor="text1"/>
        </w:rPr>
        <w:t xml:space="preserve"> expected</w:t>
      </w:r>
    </w:p>
    <w:p w14:paraId="1936BEB1" w14:textId="08A7B7A1" w:rsidR="009C1092" w:rsidRPr="005C5766" w:rsidRDefault="009C1092" w:rsidP="009C1092">
      <w:pPr>
        <w:pStyle w:val="Caption"/>
        <w:rPr>
          <w:color w:val="000000" w:themeColor="text1"/>
        </w:rPr>
      </w:pPr>
      <w:bookmarkStart w:id="4" w:name="_Toc121748715"/>
      <w:r w:rsidRPr="005C5766">
        <w:rPr>
          <w:color w:val="000000" w:themeColor="text1"/>
        </w:rPr>
        <w:t>Table</w:t>
      </w:r>
      <w:r w:rsidRPr="005C5766">
        <w:rPr>
          <w:color w:val="000000" w:themeColor="text1"/>
        </w:rPr>
        <w:t xml:space="preserve">: </w:t>
      </w:r>
      <w:r w:rsidRPr="005C5766">
        <w:rPr>
          <w:color w:val="000000" w:themeColor="text1"/>
        </w:rPr>
        <w:t>Percentage of expected cell frequencies less than 5 for the ordinal logistic regression with the Physical Frailty Phenotype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530"/>
        <w:gridCol w:w="522"/>
        <w:gridCol w:w="1111"/>
        <w:gridCol w:w="996"/>
        <w:gridCol w:w="1357"/>
        <w:gridCol w:w="1691"/>
      </w:tblGrid>
      <w:tr w:rsidR="005C5766" w:rsidRPr="005C5766" w14:paraId="1F75A6B3" w14:textId="77777777" w:rsidTr="00A3667B">
        <w:tc>
          <w:tcPr>
            <w:tcW w:w="0" w:type="auto"/>
            <w:tcBorders>
              <w:top w:val="single" w:sz="4" w:space="0" w:color="auto"/>
              <w:bottom w:val="single" w:sz="4" w:space="0" w:color="auto"/>
            </w:tcBorders>
          </w:tcPr>
          <w:p w14:paraId="643E3AD4" w14:textId="77777777" w:rsidR="009C1092" w:rsidRPr="005C5766" w:rsidRDefault="009C1092" w:rsidP="00A3667B">
            <w:pPr>
              <w:rPr>
                <w:color w:val="000000" w:themeColor="text1"/>
              </w:rPr>
            </w:pPr>
          </w:p>
        </w:tc>
        <w:tc>
          <w:tcPr>
            <w:tcW w:w="0" w:type="auto"/>
            <w:tcBorders>
              <w:top w:val="single" w:sz="4" w:space="0" w:color="auto"/>
              <w:bottom w:val="single" w:sz="4" w:space="0" w:color="auto"/>
            </w:tcBorders>
          </w:tcPr>
          <w:p w14:paraId="4263CF80" w14:textId="77777777" w:rsidR="009C1092" w:rsidRPr="005C5766" w:rsidRDefault="009C1092" w:rsidP="00A3667B">
            <w:pPr>
              <w:rPr>
                <w:color w:val="000000" w:themeColor="text1"/>
              </w:rPr>
            </w:pPr>
            <w:r w:rsidRPr="005C5766">
              <w:rPr>
                <w:color w:val="000000" w:themeColor="text1"/>
              </w:rPr>
              <w:t>Physical Frailty Phenotype</w:t>
            </w:r>
          </w:p>
        </w:tc>
        <w:tc>
          <w:tcPr>
            <w:tcW w:w="0" w:type="auto"/>
            <w:tcBorders>
              <w:top w:val="single" w:sz="4" w:space="0" w:color="auto"/>
              <w:bottom w:val="single" w:sz="4" w:space="0" w:color="auto"/>
            </w:tcBorders>
          </w:tcPr>
          <w:p w14:paraId="0A1C3E57" w14:textId="77777777" w:rsidR="009C1092" w:rsidRPr="005C5766" w:rsidRDefault="009C1092" w:rsidP="00A3667B">
            <w:pPr>
              <w:rPr>
                <w:color w:val="000000" w:themeColor="text1"/>
              </w:rPr>
            </w:pPr>
            <w:r w:rsidRPr="005C5766">
              <w:rPr>
                <w:color w:val="000000" w:themeColor="text1"/>
              </w:rPr>
              <w:t>Sex</w:t>
            </w:r>
          </w:p>
        </w:tc>
        <w:tc>
          <w:tcPr>
            <w:tcW w:w="0" w:type="auto"/>
            <w:tcBorders>
              <w:top w:val="single" w:sz="4" w:space="0" w:color="auto"/>
              <w:bottom w:val="single" w:sz="4" w:space="0" w:color="auto"/>
            </w:tcBorders>
          </w:tcPr>
          <w:p w14:paraId="7890451A" w14:textId="77777777" w:rsidR="009C1092" w:rsidRPr="005C5766" w:rsidRDefault="009C1092" w:rsidP="00A3667B">
            <w:pPr>
              <w:rPr>
                <w:color w:val="000000" w:themeColor="text1"/>
              </w:rPr>
            </w:pPr>
            <w:r w:rsidRPr="005C5766">
              <w:rPr>
                <w:color w:val="000000" w:themeColor="text1"/>
              </w:rPr>
              <w:t>Country of birth</w:t>
            </w:r>
          </w:p>
        </w:tc>
        <w:tc>
          <w:tcPr>
            <w:tcW w:w="0" w:type="auto"/>
            <w:tcBorders>
              <w:top w:val="single" w:sz="4" w:space="0" w:color="auto"/>
              <w:bottom w:val="single" w:sz="4" w:space="0" w:color="auto"/>
            </w:tcBorders>
          </w:tcPr>
          <w:p w14:paraId="51B7EACF" w14:textId="77777777" w:rsidR="009C1092" w:rsidRPr="005C5766" w:rsidRDefault="009C1092" w:rsidP="00A3667B">
            <w:pPr>
              <w:rPr>
                <w:color w:val="000000" w:themeColor="text1"/>
              </w:rPr>
            </w:pPr>
            <w:r w:rsidRPr="005C5766">
              <w:rPr>
                <w:color w:val="000000" w:themeColor="text1"/>
              </w:rPr>
              <w:t>Ethnicity</w:t>
            </w:r>
          </w:p>
        </w:tc>
        <w:tc>
          <w:tcPr>
            <w:tcW w:w="0" w:type="auto"/>
            <w:tcBorders>
              <w:top w:val="single" w:sz="4" w:space="0" w:color="auto"/>
              <w:bottom w:val="single" w:sz="4" w:space="0" w:color="auto"/>
            </w:tcBorders>
          </w:tcPr>
          <w:p w14:paraId="17B7E47D" w14:textId="77777777" w:rsidR="009C1092" w:rsidRPr="005C5766" w:rsidRDefault="009C1092" w:rsidP="00A3667B">
            <w:pPr>
              <w:rPr>
                <w:color w:val="000000" w:themeColor="text1"/>
              </w:rPr>
            </w:pPr>
            <w:r w:rsidRPr="005C5766">
              <w:rPr>
                <w:color w:val="000000" w:themeColor="text1"/>
              </w:rPr>
              <w:t>Household income</w:t>
            </w:r>
          </w:p>
        </w:tc>
        <w:tc>
          <w:tcPr>
            <w:tcW w:w="0" w:type="auto"/>
            <w:tcBorders>
              <w:top w:val="single" w:sz="4" w:space="0" w:color="auto"/>
              <w:bottom w:val="single" w:sz="4" w:space="0" w:color="auto"/>
            </w:tcBorders>
          </w:tcPr>
          <w:p w14:paraId="04C5485C" w14:textId="77777777" w:rsidR="009C1092" w:rsidRPr="005C5766" w:rsidRDefault="009C1092" w:rsidP="00A3667B">
            <w:pPr>
              <w:rPr>
                <w:color w:val="000000" w:themeColor="text1"/>
              </w:rPr>
            </w:pPr>
            <w:r w:rsidRPr="005C5766">
              <w:rPr>
                <w:color w:val="000000" w:themeColor="text1"/>
              </w:rPr>
              <w:t>Severe mental illness indicator variable</w:t>
            </w:r>
          </w:p>
        </w:tc>
      </w:tr>
      <w:tr w:rsidR="005C5766" w:rsidRPr="005C5766" w14:paraId="393B5721" w14:textId="77777777" w:rsidTr="00A3667B">
        <w:tc>
          <w:tcPr>
            <w:tcW w:w="0" w:type="auto"/>
            <w:tcBorders>
              <w:top w:val="single" w:sz="4" w:space="0" w:color="auto"/>
            </w:tcBorders>
          </w:tcPr>
          <w:p w14:paraId="7F88DA1F" w14:textId="77777777" w:rsidR="009C1092" w:rsidRPr="005C5766" w:rsidRDefault="009C1092" w:rsidP="00A3667B">
            <w:pPr>
              <w:rPr>
                <w:color w:val="000000" w:themeColor="text1"/>
              </w:rPr>
            </w:pPr>
            <w:r w:rsidRPr="005C5766">
              <w:rPr>
                <w:color w:val="000000" w:themeColor="text1"/>
              </w:rPr>
              <w:t>Physical Frailty Phenotype</w:t>
            </w:r>
          </w:p>
        </w:tc>
        <w:tc>
          <w:tcPr>
            <w:tcW w:w="0" w:type="auto"/>
            <w:tcBorders>
              <w:top w:val="single" w:sz="4" w:space="0" w:color="auto"/>
            </w:tcBorders>
            <w:shd w:val="clear" w:color="auto" w:fill="F2F2F2" w:themeFill="background1" w:themeFillShade="F2"/>
          </w:tcPr>
          <w:p w14:paraId="4024C0D6" w14:textId="77777777" w:rsidR="009C1092" w:rsidRPr="005C5766" w:rsidRDefault="009C1092" w:rsidP="00A3667B">
            <w:pPr>
              <w:rPr>
                <w:color w:val="000000" w:themeColor="text1"/>
              </w:rPr>
            </w:pPr>
          </w:p>
        </w:tc>
        <w:tc>
          <w:tcPr>
            <w:tcW w:w="0" w:type="auto"/>
            <w:tcBorders>
              <w:top w:val="single" w:sz="4" w:space="0" w:color="auto"/>
            </w:tcBorders>
          </w:tcPr>
          <w:p w14:paraId="5D06A908"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638F8932"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148F3595"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5507569E"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1592BBCD" w14:textId="77777777" w:rsidR="009C1092" w:rsidRPr="005C5766" w:rsidRDefault="009C1092" w:rsidP="00A3667B">
            <w:pPr>
              <w:rPr>
                <w:color w:val="000000" w:themeColor="text1"/>
              </w:rPr>
            </w:pPr>
            <w:r w:rsidRPr="005C5766">
              <w:rPr>
                <w:color w:val="000000" w:themeColor="text1"/>
              </w:rPr>
              <w:t>0%</w:t>
            </w:r>
          </w:p>
        </w:tc>
      </w:tr>
      <w:tr w:rsidR="005C5766" w:rsidRPr="005C5766" w14:paraId="3215378F" w14:textId="77777777" w:rsidTr="00A3667B">
        <w:tc>
          <w:tcPr>
            <w:tcW w:w="0" w:type="auto"/>
          </w:tcPr>
          <w:p w14:paraId="348A548C" w14:textId="77777777" w:rsidR="009C1092" w:rsidRPr="005C5766" w:rsidRDefault="009C1092" w:rsidP="00A3667B">
            <w:pPr>
              <w:rPr>
                <w:color w:val="000000" w:themeColor="text1"/>
              </w:rPr>
            </w:pPr>
            <w:r w:rsidRPr="005C5766">
              <w:rPr>
                <w:color w:val="000000" w:themeColor="text1"/>
              </w:rPr>
              <w:t>Sex</w:t>
            </w:r>
          </w:p>
        </w:tc>
        <w:tc>
          <w:tcPr>
            <w:tcW w:w="0" w:type="auto"/>
          </w:tcPr>
          <w:p w14:paraId="39DA443E"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0578E002" w14:textId="77777777" w:rsidR="009C1092" w:rsidRPr="005C5766" w:rsidRDefault="009C1092" w:rsidP="00A3667B">
            <w:pPr>
              <w:rPr>
                <w:color w:val="000000" w:themeColor="text1"/>
              </w:rPr>
            </w:pPr>
          </w:p>
        </w:tc>
        <w:tc>
          <w:tcPr>
            <w:tcW w:w="0" w:type="auto"/>
          </w:tcPr>
          <w:p w14:paraId="09366C45" w14:textId="77777777" w:rsidR="009C1092" w:rsidRPr="005C5766" w:rsidRDefault="009C1092" w:rsidP="00A3667B">
            <w:pPr>
              <w:rPr>
                <w:color w:val="000000" w:themeColor="text1"/>
              </w:rPr>
            </w:pPr>
            <w:r w:rsidRPr="005C5766">
              <w:rPr>
                <w:color w:val="000000" w:themeColor="text1"/>
              </w:rPr>
              <w:t>0%</w:t>
            </w:r>
          </w:p>
        </w:tc>
        <w:tc>
          <w:tcPr>
            <w:tcW w:w="0" w:type="auto"/>
          </w:tcPr>
          <w:p w14:paraId="07E447BF" w14:textId="77777777" w:rsidR="009C1092" w:rsidRPr="005C5766" w:rsidRDefault="009C1092" w:rsidP="00A3667B">
            <w:pPr>
              <w:rPr>
                <w:color w:val="000000" w:themeColor="text1"/>
              </w:rPr>
            </w:pPr>
            <w:r w:rsidRPr="005C5766">
              <w:rPr>
                <w:color w:val="000000" w:themeColor="text1"/>
              </w:rPr>
              <w:t>0%</w:t>
            </w:r>
          </w:p>
        </w:tc>
        <w:tc>
          <w:tcPr>
            <w:tcW w:w="0" w:type="auto"/>
          </w:tcPr>
          <w:p w14:paraId="5BA11219" w14:textId="77777777" w:rsidR="009C1092" w:rsidRPr="005C5766" w:rsidRDefault="009C1092" w:rsidP="00A3667B">
            <w:pPr>
              <w:rPr>
                <w:color w:val="000000" w:themeColor="text1"/>
              </w:rPr>
            </w:pPr>
            <w:r w:rsidRPr="005C5766">
              <w:rPr>
                <w:color w:val="000000" w:themeColor="text1"/>
              </w:rPr>
              <w:t>0%</w:t>
            </w:r>
          </w:p>
        </w:tc>
        <w:tc>
          <w:tcPr>
            <w:tcW w:w="0" w:type="auto"/>
          </w:tcPr>
          <w:p w14:paraId="4D402D43" w14:textId="77777777" w:rsidR="009C1092" w:rsidRPr="005C5766" w:rsidRDefault="009C1092" w:rsidP="00A3667B">
            <w:pPr>
              <w:rPr>
                <w:color w:val="000000" w:themeColor="text1"/>
              </w:rPr>
            </w:pPr>
            <w:r w:rsidRPr="005C5766">
              <w:rPr>
                <w:color w:val="000000" w:themeColor="text1"/>
              </w:rPr>
              <w:t>0%</w:t>
            </w:r>
          </w:p>
        </w:tc>
      </w:tr>
      <w:tr w:rsidR="005C5766" w:rsidRPr="005C5766" w14:paraId="1D984155" w14:textId="77777777" w:rsidTr="00A3667B">
        <w:tc>
          <w:tcPr>
            <w:tcW w:w="0" w:type="auto"/>
          </w:tcPr>
          <w:p w14:paraId="73014914" w14:textId="77777777" w:rsidR="009C1092" w:rsidRPr="005C5766" w:rsidRDefault="009C1092" w:rsidP="00A3667B">
            <w:pPr>
              <w:rPr>
                <w:color w:val="000000" w:themeColor="text1"/>
              </w:rPr>
            </w:pPr>
            <w:r w:rsidRPr="005C5766">
              <w:rPr>
                <w:color w:val="000000" w:themeColor="text1"/>
              </w:rPr>
              <w:t>Country of birth</w:t>
            </w:r>
          </w:p>
        </w:tc>
        <w:tc>
          <w:tcPr>
            <w:tcW w:w="0" w:type="auto"/>
          </w:tcPr>
          <w:p w14:paraId="135D8632" w14:textId="77777777" w:rsidR="009C1092" w:rsidRPr="005C5766" w:rsidRDefault="009C1092" w:rsidP="00A3667B">
            <w:pPr>
              <w:rPr>
                <w:color w:val="000000" w:themeColor="text1"/>
              </w:rPr>
            </w:pPr>
            <w:r w:rsidRPr="005C5766">
              <w:rPr>
                <w:color w:val="000000" w:themeColor="text1"/>
              </w:rPr>
              <w:t>0%</w:t>
            </w:r>
          </w:p>
        </w:tc>
        <w:tc>
          <w:tcPr>
            <w:tcW w:w="0" w:type="auto"/>
          </w:tcPr>
          <w:p w14:paraId="05F1DE72"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2AEF6A52" w14:textId="77777777" w:rsidR="009C1092" w:rsidRPr="005C5766" w:rsidRDefault="009C1092" w:rsidP="00A3667B">
            <w:pPr>
              <w:rPr>
                <w:color w:val="000000" w:themeColor="text1"/>
              </w:rPr>
            </w:pPr>
          </w:p>
        </w:tc>
        <w:tc>
          <w:tcPr>
            <w:tcW w:w="0" w:type="auto"/>
          </w:tcPr>
          <w:p w14:paraId="3DCE9A64" w14:textId="77777777" w:rsidR="009C1092" w:rsidRPr="005C5766" w:rsidRDefault="009C1092" w:rsidP="00A3667B">
            <w:pPr>
              <w:rPr>
                <w:color w:val="000000" w:themeColor="text1"/>
              </w:rPr>
            </w:pPr>
            <w:r w:rsidRPr="005C5766">
              <w:rPr>
                <w:color w:val="000000" w:themeColor="text1"/>
              </w:rPr>
              <w:t>0%</w:t>
            </w:r>
          </w:p>
        </w:tc>
        <w:tc>
          <w:tcPr>
            <w:tcW w:w="0" w:type="auto"/>
          </w:tcPr>
          <w:p w14:paraId="3A05B68F" w14:textId="77777777" w:rsidR="009C1092" w:rsidRPr="005C5766" w:rsidRDefault="009C1092" w:rsidP="00A3667B">
            <w:pPr>
              <w:rPr>
                <w:color w:val="000000" w:themeColor="text1"/>
              </w:rPr>
            </w:pPr>
            <w:r w:rsidRPr="005C5766">
              <w:rPr>
                <w:color w:val="000000" w:themeColor="text1"/>
              </w:rPr>
              <w:t>0%</w:t>
            </w:r>
          </w:p>
        </w:tc>
        <w:tc>
          <w:tcPr>
            <w:tcW w:w="0" w:type="auto"/>
          </w:tcPr>
          <w:p w14:paraId="083969B0" w14:textId="77777777" w:rsidR="009C1092" w:rsidRPr="005C5766" w:rsidRDefault="009C1092" w:rsidP="00A3667B">
            <w:pPr>
              <w:rPr>
                <w:color w:val="000000" w:themeColor="text1"/>
              </w:rPr>
            </w:pPr>
            <w:r w:rsidRPr="005C5766">
              <w:rPr>
                <w:color w:val="000000" w:themeColor="text1"/>
              </w:rPr>
              <w:t>0%</w:t>
            </w:r>
          </w:p>
        </w:tc>
      </w:tr>
      <w:tr w:rsidR="005C5766" w:rsidRPr="005C5766" w14:paraId="40688108" w14:textId="77777777" w:rsidTr="00A3667B">
        <w:tc>
          <w:tcPr>
            <w:tcW w:w="0" w:type="auto"/>
          </w:tcPr>
          <w:p w14:paraId="750F1CC9" w14:textId="77777777" w:rsidR="009C1092" w:rsidRPr="005C5766" w:rsidRDefault="009C1092" w:rsidP="00A3667B">
            <w:pPr>
              <w:rPr>
                <w:color w:val="000000" w:themeColor="text1"/>
              </w:rPr>
            </w:pPr>
            <w:r w:rsidRPr="005C5766">
              <w:rPr>
                <w:color w:val="000000" w:themeColor="text1"/>
              </w:rPr>
              <w:t>Ethnicity</w:t>
            </w:r>
          </w:p>
        </w:tc>
        <w:tc>
          <w:tcPr>
            <w:tcW w:w="0" w:type="auto"/>
          </w:tcPr>
          <w:p w14:paraId="5FD05316" w14:textId="77777777" w:rsidR="009C1092" w:rsidRPr="005C5766" w:rsidRDefault="009C1092" w:rsidP="00A3667B">
            <w:pPr>
              <w:rPr>
                <w:color w:val="000000" w:themeColor="text1"/>
              </w:rPr>
            </w:pPr>
            <w:r w:rsidRPr="005C5766">
              <w:rPr>
                <w:color w:val="000000" w:themeColor="text1"/>
              </w:rPr>
              <w:t>0%</w:t>
            </w:r>
          </w:p>
        </w:tc>
        <w:tc>
          <w:tcPr>
            <w:tcW w:w="0" w:type="auto"/>
          </w:tcPr>
          <w:p w14:paraId="56106DCC" w14:textId="77777777" w:rsidR="009C1092" w:rsidRPr="005C5766" w:rsidRDefault="009C1092" w:rsidP="00A3667B">
            <w:pPr>
              <w:rPr>
                <w:color w:val="000000" w:themeColor="text1"/>
              </w:rPr>
            </w:pPr>
            <w:r w:rsidRPr="005C5766">
              <w:rPr>
                <w:color w:val="000000" w:themeColor="text1"/>
              </w:rPr>
              <w:t>0%</w:t>
            </w:r>
          </w:p>
        </w:tc>
        <w:tc>
          <w:tcPr>
            <w:tcW w:w="0" w:type="auto"/>
          </w:tcPr>
          <w:p w14:paraId="4F512026"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764B2100" w14:textId="77777777" w:rsidR="009C1092" w:rsidRPr="005C5766" w:rsidRDefault="009C1092" w:rsidP="00A3667B">
            <w:pPr>
              <w:rPr>
                <w:color w:val="000000" w:themeColor="text1"/>
              </w:rPr>
            </w:pPr>
          </w:p>
        </w:tc>
        <w:tc>
          <w:tcPr>
            <w:tcW w:w="0" w:type="auto"/>
          </w:tcPr>
          <w:p w14:paraId="3B3DFCFA" w14:textId="77777777" w:rsidR="009C1092" w:rsidRPr="005C5766" w:rsidRDefault="009C1092" w:rsidP="00A3667B">
            <w:pPr>
              <w:rPr>
                <w:color w:val="000000" w:themeColor="text1"/>
              </w:rPr>
            </w:pPr>
            <w:r w:rsidRPr="005C5766">
              <w:rPr>
                <w:color w:val="000000" w:themeColor="text1"/>
              </w:rPr>
              <w:t>0%</w:t>
            </w:r>
          </w:p>
        </w:tc>
        <w:tc>
          <w:tcPr>
            <w:tcW w:w="0" w:type="auto"/>
          </w:tcPr>
          <w:p w14:paraId="541EE5F3" w14:textId="77777777" w:rsidR="009C1092" w:rsidRPr="005C5766" w:rsidRDefault="009C1092" w:rsidP="00A3667B">
            <w:pPr>
              <w:rPr>
                <w:color w:val="000000" w:themeColor="text1"/>
              </w:rPr>
            </w:pPr>
            <w:r w:rsidRPr="005C5766">
              <w:rPr>
                <w:color w:val="000000" w:themeColor="text1"/>
              </w:rPr>
              <w:t>0%</w:t>
            </w:r>
          </w:p>
        </w:tc>
      </w:tr>
      <w:tr w:rsidR="005C5766" w:rsidRPr="005C5766" w14:paraId="144F4D85" w14:textId="77777777" w:rsidTr="00A3667B">
        <w:tc>
          <w:tcPr>
            <w:tcW w:w="0" w:type="auto"/>
          </w:tcPr>
          <w:p w14:paraId="042ADD03" w14:textId="77777777" w:rsidR="009C1092" w:rsidRPr="005C5766" w:rsidRDefault="009C1092" w:rsidP="00A3667B">
            <w:pPr>
              <w:rPr>
                <w:color w:val="000000" w:themeColor="text1"/>
              </w:rPr>
            </w:pPr>
            <w:r w:rsidRPr="005C5766">
              <w:rPr>
                <w:color w:val="000000" w:themeColor="text1"/>
              </w:rPr>
              <w:t>Household income</w:t>
            </w:r>
          </w:p>
        </w:tc>
        <w:tc>
          <w:tcPr>
            <w:tcW w:w="0" w:type="auto"/>
          </w:tcPr>
          <w:p w14:paraId="7B6D6C0A" w14:textId="77777777" w:rsidR="009C1092" w:rsidRPr="005C5766" w:rsidRDefault="009C1092" w:rsidP="00A3667B">
            <w:pPr>
              <w:rPr>
                <w:color w:val="000000" w:themeColor="text1"/>
              </w:rPr>
            </w:pPr>
            <w:r w:rsidRPr="005C5766">
              <w:rPr>
                <w:color w:val="000000" w:themeColor="text1"/>
              </w:rPr>
              <w:t>0%</w:t>
            </w:r>
          </w:p>
        </w:tc>
        <w:tc>
          <w:tcPr>
            <w:tcW w:w="0" w:type="auto"/>
          </w:tcPr>
          <w:p w14:paraId="2FD6C56D" w14:textId="77777777" w:rsidR="009C1092" w:rsidRPr="005C5766" w:rsidRDefault="009C1092" w:rsidP="00A3667B">
            <w:pPr>
              <w:rPr>
                <w:color w:val="000000" w:themeColor="text1"/>
              </w:rPr>
            </w:pPr>
            <w:r w:rsidRPr="005C5766">
              <w:rPr>
                <w:color w:val="000000" w:themeColor="text1"/>
              </w:rPr>
              <w:t>0%</w:t>
            </w:r>
          </w:p>
        </w:tc>
        <w:tc>
          <w:tcPr>
            <w:tcW w:w="0" w:type="auto"/>
          </w:tcPr>
          <w:p w14:paraId="5D60C1EF" w14:textId="77777777" w:rsidR="009C1092" w:rsidRPr="005C5766" w:rsidRDefault="009C1092" w:rsidP="00A3667B">
            <w:pPr>
              <w:rPr>
                <w:color w:val="000000" w:themeColor="text1"/>
              </w:rPr>
            </w:pPr>
            <w:r w:rsidRPr="005C5766">
              <w:rPr>
                <w:color w:val="000000" w:themeColor="text1"/>
              </w:rPr>
              <w:t>0%</w:t>
            </w:r>
          </w:p>
        </w:tc>
        <w:tc>
          <w:tcPr>
            <w:tcW w:w="0" w:type="auto"/>
          </w:tcPr>
          <w:p w14:paraId="63FCD7C5"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75EE9A9F" w14:textId="77777777" w:rsidR="009C1092" w:rsidRPr="005C5766" w:rsidRDefault="009C1092" w:rsidP="00A3667B">
            <w:pPr>
              <w:rPr>
                <w:color w:val="000000" w:themeColor="text1"/>
              </w:rPr>
            </w:pPr>
          </w:p>
        </w:tc>
        <w:tc>
          <w:tcPr>
            <w:tcW w:w="0" w:type="auto"/>
          </w:tcPr>
          <w:p w14:paraId="5DAEC1D7" w14:textId="77777777" w:rsidR="009C1092" w:rsidRPr="005C5766" w:rsidRDefault="009C1092" w:rsidP="00A3667B">
            <w:pPr>
              <w:rPr>
                <w:color w:val="000000" w:themeColor="text1"/>
              </w:rPr>
            </w:pPr>
            <w:r w:rsidRPr="005C5766">
              <w:rPr>
                <w:color w:val="000000" w:themeColor="text1"/>
              </w:rPr>
              <w:t>0%</w:t>
            </w:r>
          </w:p>
        </w:tc>
      </w:tr>
      <w:tr w:rsidR="005C5766" w:rsidRPr="005C5766" w14:paraId="77A3B821" w14:textId="77777777" w:rsidTr="00A3667B">
        <w:tc>
          <w:tcPr>
            <w:tcW w:w="0" w:type="auto"/>
            <w:tcBorders>
              <w:bottom w:val="single" w:sz="4" w:space="0" w:color="auto"/>
            </w:tcBorders>
          </w:tcPr>
          <w:p w14:paraId="415D96D2" w14:textId="77777777" w:rsidR="009C1092" w:rsidRPr="005C5766" w:rsidRDefault="009C1092" w:rsidP="00A3667B">
            <w:pPr>
              <w:rPr>
                <w:color w:val="000000" w:themeColor="text1"/>
              </w:rPr>
            </w:pPr>
            <w:r w:rsidRPr="005C5766">
              <w:rPr>
                <w:color w:val="000000" w:themeColor="text1"/>
              </w:rPr>
              <w:t>Severe mental illness indicator variable</w:t>
            </w:r>
          </w:p>
        </w:tc>
        <w:tc>
          <w:tcPr>
            <w:tcW w:w="0" w:type="auto"/>
            <w:tcBorders>
              <w:bottom w:val="single" w:sz="4" w:space="0" w:color="auto"/>
            </w:tcBorders>
          </w:tcPr>
          <w:p w14:paraId="3E6FD646"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637C090E"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28743ED2"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0E9AC4E0"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627F7CE5"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shd w:val="clear" w:color="auto" w:fill="F2F2F2" w:themeFill="background1" w:themeFillShade="F2"/>
          </w:tcPr>
          <w:p w14:paraId="4FE74DE2" w14:textId="77777777" w:rsidR="009C1092" w:rsidRPr="005C5766" w:rsidRDefault="009C1092" w:rsidP="00A3667B">
            <w:pPr>
              <w:rPr>
                <w:color w:val="000000" w:themeColor="text1"/>
              </w:rPr>
            </w:pPr>
          </w:p>
        </w:tc>
      </w:tr>
    </w:tbl>
    <w:p w14:paraId="5EDBD2CE" w14:textId="77777777" w:rsidR="009C1092" w:rsidRPr="005C5766" w:rsidRDefault="009C1092" w:rsidP="009C1092">
      <w:pPr>
        <w:pStyle w:val="Heading3"/>
        <w:rPr>
          <w:color w:val="000000" w:themeColor="text1"/>
        </w:rPr>
      </w:pPr>
      <w:bookmarkStart w:id="5" w:name="_Toc141349275"/>
      <w:r w:rsidRPr="005C5766">
        <w:rPr>
          <w:color w:val="000000" w:themeColor="text1"/>
        </w:rPr>
        <w:t>Hospital Frailty Risk Score</w:t>
      </w:r>
      <w:bookmarkEnd w:id="5"/>
    </w:p>
    <w:p w14:paraId="32331CC0" w14:textId="77777777" w:rsidR="009C1092" w:rsidRPr="005C5766" w:rsidRDefault="009C1092" w:rsidP="009C1092">
      <w:pPr>
        <w:pStyle w:val="Heading4"/>
        <w:rPr>
          <w:color w:val="000000" w:themeColor="text1"/>
        </w:rPr>
      </w:pPr>
      <w:r w:rsidRPr="005C5766">
        <w:rPr>
          <w:color w:val="000000" w:themeColor="text1"/>
        </w:rPr>
        <w:t>Stata code</w:t>
      </w:r>
    </w:p>
    <w:p w14:paraId="6DE2CB83" w14:textId="77777777" w:rsidR="009C1092" w:rsidRPr="005C5766" w:rsidRDefault="009C1092" w:rsidP="009C1092">
      <w:pPr>
        <w:rPr>
          <w:color w:val="000000" w:themeColor="text1"/>
        </w:rPr>
      </w:pPr>
      <w:r w:rsidRPr="005C5766">
        <w:rPr>
          <w:color w:val="000000" w:themeColor="text1"/>
        </w:rPr>
        <w:t xml:space="preserve">tab2 </w:t>
      </w:r>
      <w:proofErr w:type="spellStart"/>
      <w:r w:rsidRPr="005C5766">
        <w:rPr>
          <w:color w:val="000000" w:themeColor="text1"/>
        </w:rPr>
        <w:t>hfrs_ord_cca</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ethnicity /*</w:t>
      </w:r>
    </w:p>
    <w:p w14:paraId="30A651A8"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xml:space="preserve"> if </w:t>
      </w:r>
      <w:proofErr w:type="spellStart"/>
      <w:r w:rsidRPr="005C5766">
        <w:rPr>
          <w:color w:val="000000" w:themeColor="text1"/>
        </w:rPr>
        <w:t>hfrs_ord_cca</w:t>
      </w:r>
      <w:proofErr w:type="spellEnd"/>
      <w:r w:rsidRPr="005C5766">
        <w:rPr>
          <w:color w:val="000000" w:themeColor="text1"/>
        </w:rPr>
        <w:t>!=.|sex!=.|</w:t>
      </w:r>
      <w:proofErr w:type="spellStart"/>
      <w:r w:rsidRPr="005C5766">
        <w:rPr>
          <w:color w:val="000000" w:themeColor="text1"/>
        </w:rPr>
        <w:t>country_of_birth</w:t>
      </w:r>
      <w:proofErr w:type="spellEnd"/>
      <w:r w:rsidRPr="005C5766">
        <w:rPr>
          <w:color w:val="000000" w:themeColor="text1"/>
        </w:rPr>
        <w:t>!=.|ethnicity!=.| /*</w:t>
      </w:r>
    </w:p>
    <w:p w14:paraId="7797779D"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w:t>
      </w:r>
      <w:proofErr w:type="spellStart"/>
      <w:r w:rsidRPr="005C5766">
        <w:rPr>
          <w:color w:val="000000" w:themeColor="text1"/>
        </w:rPr>
        <w:t>smi_all</w:t>
      </w:r>
      <w:proofErr w:type="spellEnd"/>
      <w:r w:rsidRPr="005C5766">
        <w:rPr>
          <w:color w:val="000000" w:themeColor="text1"/>
        </w:rPr>
        <w:t xml:space="preserve">!=., </w:t>
      </w:r>
      <w:proofErr w:type="spellStart"/>
      <w:r w:rsidRPr="005C5766">
        <w:rPr>
          <w:color w:val="000000" w:themeColor="text1"/>
        </w:rPr>
        <w:t>nofr</w:t>
      </w:r>
      <w:proofErr w:type="spellEnd"/>
      <w:r w:rsidRPr="005C5766">
        <w:rPr>
          <w:color w:val="000000" w:themeColor="text1"/>
        </w:rPr>
        <w:t xml:space="preserve"> expected</w:t>
      </w:r>
    </w:p>
    <w:p w14:paraId="08D4BD39" w14:textId="1A7BFA23" w:rsidR="009C1092" w:rsidRPr="005C5766" w:rsidRDefault="009C1092" w:rsidP="009C1092">
      <w:pPr>
        <w:pStyle w:val="Caption"/>
        <w:rPr>
          <w:color w:val="000000" w:themeColor="text1"/>
        </w:rPr>
      </w:pPr>
      <w:bookmarkStart w:id="6" w:name="_Toc121748716"/>
      <w:r w:rsidRPr="005C5766">
        <w:rPr>
          <w:color w:val="000000" w:themeColor="text1"/>
        </w:rPr>
        <w:lastRenderedPageBreak/>
        <w:t>Table</w:t>
      </w:r>
      <w:r w:rsidRPr="005C5766">
        <w:rPr>
          <w:color w:val="000000" w:themeColor="text1"/>
        </w:rPr>
        <w:t xml:space="preserve">: </w:t>
      </w:r>
      <w:r w:rsidRPr="005C5766">
        <w:rPr>
          <w:color w:val="000000" w:themeColor="text1"/>
        </w:rPr>
        <w:t>Percentage of expected cell frequencies less than 5 for the ordinal logistic regression with the Hospital Frailty Risk Score</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258"/>
        <w:gridCol w:w="522"/>
        <w:gridCol w:w="1072"/>
        <w:gridCol w:w="1635"/>
        <w:gridCol w:w="1318"/>
        <w:gridCol w:w="1544"/>
      </w:tblGrid>
      <w:tr w:rsidR="005C5766" w:rsidRPr="005C5766" w14:paraId="09A14056" w14:textId="77777777" w:rsidTr="00A3667B">
        <w:tc>
          <w:tcPr>
            <w:tcW w:w="0" w:type="auto"/>
            <w:tcBorders>
              <w:top w:val="single" w:sz="4" w:space="0" w:color="auto"/>
              <w:bottom w:val="single" w:sz="4" w:space="0" w:color="auto"/>
            </w:tcBorders>
          </w:tcPr>
          <w:p w14:paraId="646BD87F" w14:textId="77777777" w:rsidR="009C1092" w:rsidRPr="005C5766" w:rsidRDefault="009C1092" w:rsidP="00A3667B">
            <w:pPr>
              <w:rPr>
                <w:color w:val="000000" w:themeColor="text1"/>
              </w:rPr>
            </w:pPr>
          </w:p>
        </w:tc>
        <w:tc>
          <w:tcPr>
            <w:tcW w:w="0" w:type="auto"/>
            <w:tcBorders>
              <w:top w:val="single" w:sz="4" w:space="0" w:color="auto"/>
              <w:bottom w:val="single" w:sz="4" w:space="0" w:color="auto"/>
            </w:tcBorders>
          </w:tcPr>
          <w:p w14:paraId="185D6119" w14:textId="77777777" w:rsidR="009C1092" w:rsidRPr="005C5766" w:rsidRDefault="009C1092" w:rsidP="00A3667B">
            <w:pPr>
              <w:rPr>
                <w:color w:val="000000" w:themeColor="text1"/>
              </w:rPr>
            </w:pPr>
            <w:r w:rsidRPr="005C5766">
              <w:rPr>
                <w:color w:val="000000" w:themeColor="text1"/>
              </w:rPr>
              <w:t>Hospital Frailty Risk Score</w:t>
            </w:r>
          </w:p>
        </w:tc>
        <w:tc>
          <w:tcPr>
            <w:tcW w:w="0" w:type="auto"/>
            <w:tcBorders>
              <w:top w:val="single" w:sz="4" w:space="0" w:color="auto"/>
              <w:bottom w:val="single" w:sz="4" w:space="0" w:color="auto"/>
            </w:tcBorders>
          </w:tcPr>
          <w:p w14:paraId="5162B135" w14:textId="77777777" w:rsidR="009C1092" w:rsidRPr="005C5766" w:rsidRDefault="009C1092" w:rsidP="00A3667B">
            <w:pPr>
              <w:rPr>
                <w:color w:val="000000" w:themeColor="text1"/>
              </w:rPr>
            </w:pPr>
            <w:r w:rsidRPr="005C5766">
              <w:rPr>
                <w:color w:val="000000" w:themeColor="text1"/>
              </w:rPr>
              <w:t>Sex</w:t>
            </w:r>
          </w:p>
        </w:tc>
        <w:tc>
          <w:tcPr>
            <w:tcW w:w="0" w:type="auto"/>
            <w:tcBorders>
              <w:top w:val="single" w:sz="4" w:space="0" w:color="auto"/>
              <w:bottom w:val="single" w:sz="4" w:space="0" w:color="auto"/>
            </w:tcBorders>
          </w:tcPr>
          <w:p w14:paraId="52350FC6" w14:textId="77777777" w:rsidR="009C1092" w:rsidRPr="005C5766" w:rsidRDefault="009C1092" w:rsidP="00A3667B">
            <w:pPr>
              <w:rPr>
                <w:color w:val="000000" w:themeColor="text1"/>
              </w:rPr>
            </w:pPr>
            <w:r w:rsidRPr="005C5766">
              <w:rPr>
                <w:color w:val="000000" w:themeColor="text1"/>
              </w:rPr>
              <w:t>Country of birth</w:t>
            </w:r>
          </w:p>
        </w:tc>
        <w:tc>
          <w:tcPr>
            <w:tcW w:w="0" w:type="auto"/>
            <w:tcBorders>
              <w:top w:val="single" w:sz="4" w:space="0" w:color="auto"/>
              <w:bottom w:val="single" w:sz="4" w:space="0" w:color="auto"/>
            </w:tcBorders>
          </w:tcPr>
          <w:p w14:paraId="58AB10BF" w14:textId="77777777" w:rsidR="009C1092" w:rsidRPr="005C5766" w:rsidRDefault="009C1092" w:rsidP="00A3667B">
            <w:pPr>
              <w:rPr>
                <w:color w:val="000000" w:themeColor="text1"/>
              </w:rPr>
            </w:pPr>
            <w:r w:rsidRPr="005C5766">
              <w:rPr>
                <w:color w:val="000000" w:themeColor="text1"/>
              </w:rPr>
              <w:t>Ethnicity</w:t>
            </w:r>
          </w:p>
        </w:tc>
        <w:tc>
          <w:tcPr>
            <w:tcW w:w="0" w:type="auto"/>
            <w:tcBorders>
              <w:top w:val="single" w:sz="4" w:space="0" w:color="auto"/>
              <w:bottom w:val="single" w:sz="4" w:space="0" w:color="auto"/>
            </w:tcBorders>
          </w:tcPr>
          <w:p w14:paraId="35AE45DB" w14:textId="77777777" w:rsidR="009C1092" w:rsidRPr="005C5766" w:rsidRDefault="009C1092" w:rsidP="00A3667B">
            <w:pPr>
              <w:rPr>
                <w:color w:val="000000" w:themeColor="text1"/>
              </w:rPr>
            </w:pPr>
            <w:r w:rsidRPr="005C5766">
              <w:rPr>
                <w:color w:val="000000" w:themeColor="text1"/>
              </w:rPr>
              <w:t>Household income</w:t>
            </w:r>
          </w:p>
        </w:tc>
        <w:tc>
          <w:tcPr>
            <w:tcW w:w="0" w:type="auto"/>
            <w:tcBorders>
              <w:top w:val="single" w:sz="4" w:space="0" w:color="auto"/>
              <w:bottom w:val="single" w:sz="4" w:space="0" w:color="auto"/>
            </w:tcBorders>
          </w:tcPr>
          <w:p w14:paraId="79BAAD8F" w14:textId="77777777" w:rsidR="009C1092" w:rsidRPr="005C5766" w:rsidRDefault="009C1092" w:rsidP="00A3667B">
            <w:pPr>
              <w:rPr>
                <w:color w:val="000000" w:themeColor="text1"/>
              </w:rPr>
            </w:pPr>
            <w:r w:rsidRPr="005C5766">
              <w:rPr>
                <w:color w:val="000000" w:themeColor="text1"/>
              </w:rPr>
              <w:t>Severe mental illness indicator variable</w:t>
            </w:r>
          </w:p>
        </w:tc>
      </w:tr>
      <w:tr w:rsidR="005C5766" w:rsidRPr="005C5766" w14:paraId="5D0ABC6C" w14:textId="77777777" w:rsidTr="00A3667B">
        <w:tc>
          <w:tcPr>
            <w:tcW w:w="0" w:type="auto"/>
            <w:tcBorders>
              <w:top w:val="single" w:sz="4" w:space="0" w:color="auto"/>
            </w:tcBorders>
          </w:tcPr>
          <w:p w14:paraId="0A2DE09D" w14:textId="77777777" w:rsidR="009C1092" w:rsidRPr="005C5766" w:rsidRDefault="009C1092" w:rsidP="00A3667B">
            <w:pPr>
              <w:rPr>
                <w:color w:val="000000" w:themeColor="text1"/>
              </w:rPr>
            </w:pPr>
            <w:r w:rsidRPr="005C5766">
              <w:rPr>
                <w:color w:val="000000" w:themeColor="text1"/>
              </w:rPr>
              <w:t>Hospital Frailty Risk Score</w:t>
            </w:r>
          </w:p>
        </w:tc>
        <w:tc>
          <w:tcPr>
            <w:tcW w:w="0" w:type="auto"/>
            <w:tcBorders>
              <w:top w:val="single" w:sz="4" w:space="0" w:color="auto"/>
              <w:left w:val="nil"/>
            </w:tcBorders>
            <w:shd w:val="clear" w:color="auto" w:fill="F2F2F2" w:themeFill="background1" w:themeFillShade="F2"/>
          </w:tcPr>
          <w:p w14:paraId="1D0E9172" w14:textId="77777777" w:rsidR="009C1092" w:rsidRPr="005C5766" w:rsidRDefault="009C1092" w:rsidP="00A3667B">
            <w:pPr>
              <w:rPr>
                <w:color w:val="000000" w:themeColor="text1"/>
              </w:rPr>
            </w:pPr>
          </w:p>
        </w:tc>
        <w:tc>
          <w:tcPr>
            <w:tcW w:w="0" w:type="auto"/>
            <w:tcBorders>
              <w:top w:val="single" w:sz="4" w:space="0" w:color="auto"/>
            </w:tcBorders>
          </w:tcPr>
          <w:p w14:paraId="52EE94E9"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25D387F6"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3F13AFA0" w14:textId="77777777" w:rsidR="009C1092" w:rsidRPr="005C5766" w:rsidRDefault="009C1092" w:rsidP="00A3667B">
            <w:pPr>
              <w:rPr>
                <w:color w:val="000000" w:themeColor="text1"/>
              </w:rPr>
            </w:pPr>
            <w:r w:rsidRPr="005C5766">
              <w:rPr>
                <w:color w:val="000000" w:themeColor="text1"/>
              </w:rPr>
              <w:t>6.7% - One expected frequency was 3.5</w:t>
            </w:r>
          </w:p>
        </w:tc>
        <w:tc>
          <w:tcPr>
            <w:tcW w:w="0" w:type="auto"/>
            <w:tcBorders>
              <w:top w:val="single" w:sz="4" w:space="0" w:color="auto"/>
            </w:tcBorders>
          </w:tcPr>
          <w:p w14:paraId="71455CFF" w14:textId="77777777" w:rsidR="009C1092" w:rsidRPr="005C5766" w:rsidRDefault="009C1092" w:rsidP="00A3667B">
            <w:pPr>
              <w:rPr>
                <w:color w:val="000000" w:themeColor="text1"/>
              </w:rPr>
            </w:pPr>
            <w:r w:rsidRPr="005C5766">
              <w:rPr>
                <w:color w:val="000000" w:themeColor="text1"/>
              </w:rPr>
              <w:t>0%</w:t>
            </w:r>
          </w:p>
        </w:tc>
        <w:tc>
          <w:tcPr>
            <w:tcW w:w="0" w:type="auto"/>
            <w:tcBorders>
              <w:top w:val="single" w:sz="4" w:space="0" w:color="auto"/>
            </w:tcBorders>
          </w:tcPr>
          <w:p w14:paraId="0D0D949B" w14:textId="77777777" w:rsidR="009C1092" w:rsidRPr="005C5766" w:rsidRDefault="009C1092" w:rsidP="00A3667B">
            <w:pPr>
              <w:rPr>
                <w:color w:val="000000" w:themeColor="text1"/>
              </w:rPr>
            </w:pPr>
            <w:r w:rsidRPr="005C5766">
              <w:rPr>
                <w:color w:val="000000" w:themeColor="text1"/>
              </w:rPr>
              <w:t>0%</w:t>
            </w:r>
          </w:p>
        </w:tc>
      </w:tr>
      <w:tr w:rsidR="005C5766" w:rsidRPr="005C5766" w14:paraId="6994E608" w14:textId="77777777" w:rsidTr="00A3667B">
        <w:tc>
          <w:tcPr>
            <w:tcW w:w="0" w:type="auto"/>
          </w:tcPr>
          <w:p w14:paraId="7FEB6B53" w14:textId="77777777" w:rsidR="009C1092" w:rsidRPr="005C5766" w:rsidRDefault="009C1092" w:rsidP="00A3667B">
            <w:pPr>
              <w:rPr>
                <w:color w:val="000000" w:themeColor="text1"/>
              </w:rPr>
            </w:pPr>
            <w:r w:rsidRPr="005C5766">
              <w:rPr>
                <w:color w:val="000000" w:themeColor="text1"/>
              </w:rPr>
              <w:t>Sex</w:t>
            </w:r>
          </w:p>
        </w:tc>
        <w:tc>
          <w:tcPr>
            <w:tcW w:w="0" w:type="auto"/>
            <w:tcBorders>
              <w:left w:val="nil"/>
            </w:tcBorders>
          </w:tcPr>
          <w:p w14:paraId="0581452B"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4B473965" w14:textId="77777777" w:rsidR="009C1092" w:rsidRPr="005C5766" w:rsidRDefault="009C1092" w:rsidP="00A3667B">
            <w:pPr>
              <w:rPr>
                <w:color w:val="000000" w:themeColor="text1"/>
              </w:rPr>
            </w:pPr>
          </w:p>
        </w:tc>
        <w:tc>
          <w:tcPr>
            <w:tcW w:w="0" w:type="auto"/>
          </w:tcPr>
          <w:p w14:paraId="0671A911" w14:textId="77777777" w:rsidR="009C1092" w:rsidRPr="005C5766" w:rsidRDefault="009C1092" w:rsidP="00A3667B">
            <w:pPr>
              <w:rPr>
                <w:color w:val="000000" w:themeColor="text1"/>
              </w:rPr>
            </w:pPr>
            <w:r w:rsidRPr="005C5766">
              <w:rPr>
                <w:color w:val="000000" w:themeColor="text1"/>
              </w:rPr>
              <w:t>0%</w:t>
            </w:r>
          </w:p>
        </w:tc>
        <w:tc>
          <w:tcPr>
            <w:tcW w:w="0" w:type="auto"/>
          </w:tcPr>
          <w:p w14:paraId="516FAEB1" w14:textId="77777777" w:rsidR="009C1092" w:rsidRPr="005C5766" w:rsidRDefault="009C1092" w:rsidP="00A3667B">
            <w:pPr>
              <w:rPr>
                <w:color w:val="000000" w:themeColor="text1"/>
              </w:rPr>
            </w:pPr>
            <w:r w:rsidRPr="005C5766">
              <w:rPr>
                <w:color w:val="000000" w:themeColor="text1"/>
              </w:rPr>
              <w:t>0%</w:t>
            </w:r>
          </w:p>
        </w:tc>
        <w:tc>
          <w:tcPr>
            <w:tcW w:w="0" w:type="auto"/>
          </w:tcPr>
          <w:p w14:paraId="448D9B03" w14:textId="77777777" w:rsidR="009C1092" w:rsidRPr="005C5766" w:rsidRDefault="009C1092" w:rsidP="00A3667B">
            <w:pPr>
              <w:rPr>
                <w:color w:val="000000" w:themeColor="text1"/>
              </w:rPr>
            </w:pPr>
            <w:r w:rsidRPr="005C5766">
              <w:rPr>
                <w:color w:val="000000" w:themeColor="text1"/>
              </w:rPr>
              <w:t>0%</w:t>
            </w:r>
          </w:p>
        </w:tc>
        <w:tc>
          <w:tcPr>
            <w:tcW w:w="0" w:type="auto"/>
          </w:tcPr>
          <w:p w14:paraId="07808C59" w14:textId="77777777" w:rsidR="009C1092" w:rsidRPr="005C5766" w:rsidRDefault="009C1092" w:rsidP="00A3667B">
            <w:pPr>
              <w:rPr>
                <w:color w:val="000000" w:themeColor="text1"/>
              </w:rPr>
            </w:pPr>
            <w:r w:rsidRPr="005C5766">
              <w:rPr>
                <w:color w:val="000000" w:themeColor="text1"/>
              </w:rPr>
              <w:t>0%</w:t>
            </w:r>
          </w:p>
        </w:tc>
      </w:tr>
      <w:tr w:rsidR="005C5766" w:rsidRPr="005C5766" w14:paraId="3C447C5F" w14:textId="77777777" w:rsidTr="00A3667B">
        <w:tc>
          <w:tcPr>
            <w:tcW w:w="0" w:type="auto"/>
          </w:tcPr>
          <w:p w14:paraId="1049A77C" w14:textId="77777777" w:rsidR="009C1092" w:rsidRPr="005C5766" w:rsidRDefault="009C1092" w:rsidP="00A3667B">
            <w:pPr>
              <w:rPr>
                <w:color w:val="000000" w:themeColor="text1"/>
              </w:rPr>
            </w:pPr>
            <w:r w:rsidRPr="005C5766">
              <w:rPr>
                <w:color w:val="000000" w:themeColor="text1"/>
              </w:rPr>
              <w:t>Country of birth</w:t>
            </w:r>
          </w:p>
        </w:tc>
        <w:tc>
          <w:tcPr>
            <w:tcW w:w="0" w:type="auto"/>
            <w:tcBorders>
              <w:left w:val="nil"/>
            </w:tcBorders>
          </w:tcPr>
          <w:p w14:paraId="74AB0D12" w14:textId="77777777" w:rsidR="009C1092" w:rsidRPr="005C5766" w:rsidRDefault="009C1092" w:rsidP="00A3667B">
            <w:pPr>
              <w:rPr>
                <w:color w:val="000000" w:themeColor="text1"/>
              </w:rPr>
            </w:pPr>
            <w:r w:rsidRPr="005C5766">
              <w:rPr>
                <w:color w:val="000000" w:themeColor="text1"/>
              </w:rPr>
              <w:t>0%</w:t>
            </w:r>
          </w:p>
        </w:tc>
        <w:tc>
          <w:tcPr>
            <w:tcW w:w="0" w:type="auto"/>
          </w:tcPr>
          <w:p w14:paraId="61216140"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589CBBE0" w14:textId="77777777" w:rsidR="009C1092" w:rsidRPr="005C5766" w:rsidRDefault="009C1092" w:rsidP="00A3667B">
            <w:pPr>
              <w:rPr>
                <w:color w:val="000000" w:themeColor="text1"/>
              </w:rPr>
            </w:pPr>
          </w:p>
        </w:tc>
        <w:tc>
          <w:tcPr>
            <w:tcW w:w="0" w:type="auto"/>
          </w:tcPr>
          <w:p w14:paraId="0FE0623C" w14:textId="77777777" w:rsidR="009C1092" w:rsidRPr="005C5766" w:rsidRDefault="009C1092" w:rsidP="00A3667B">
            <w:pPr>
              <w:rPr>
                <w:color w:val="000000" w:themeColor="text1"/>
              </w:rPr>
            </w:pPr>
            <w:r w:rsidRPr="005C5766">
              <w:rPr>
                <w:color w:val="000000" w:themeColor="text1"/>
              </w:rPr>
              <w:t>0%</w:t>
            </w:r>
          </w:p>
        </w:tc>
        <w:tc>
          <w:tcPr>
            <w:tcW w:w="0" w:type="auto"/>
          </w:tcPr>
          <w:p w14:paraId="2E2553D1" w14:textId="77777777" w:rsidR="009C1092" w:rsidRPr="005C5766" w:rsidRDefault="009C1092" w:rsidP="00A3667B">
            <w:pPr>
              <w:rPr>
                <w:color w:val="000000" w:themeColor="text1"/>
              </w:rPr>
            </w:pPr>
            <w:r w:rsidRPr="005C5766">
              <w:rPr>
                <w:color w:val="000000" w:themeColor="text1"/>
              </w:rPr>
              <w:t>0%</w:t>
            </w:r>
          </w:p>
        </w:tc>
        <w:tc>
          <w:tcPr>
            <w:tcW w:w="0" w:type="auto"/>
          </w:tcPr>
          <w:p w14:paraId="690D3F5B" w14:textId="77777777" w:rsidR="009C1092" w:rsidRPr="005C5766" w:rsidRDefault="009C1092" w:rsidP="00A3667B">
            <w:pPr>
              <w:rPr>
                <w:color w:val="000000" w:themeColor="text1"/>
              </w:rPr>
            </w:pPr>
            <w:r w:rsidRPr="005C5766">
              <w:rPr>
                <w:color w:val="000000" w:themeColor="text1"/>
              </w:rPr>
              <w:t>0%</w:t>
            </w:r>
          </w:p>
        </w:tc>
      </w:tr>
      <w:tr w:rsidR="005C5766" w:rsidRPr="005C5766" w14:paraId="60D31F1E" w14:textId="77777777" w:rsidTr="00A3667B">
        <w:tc>
          <w:tcPr>
            <w:tcW w:w="0" w:type="auto"/>
          </w:tcPr>
          <w:p w14:paraId="2A641B16" w14:textId="77777777" w:rsidR="009C1092" w:rsidRPr="005C5766" w:rsidRDefault="009C1092" w:rsidP="00A3667B">
            <w:pPr>
              <w:rPr>
                <w:color w:val="000000" w:themeColor="text1"/>
              </w:rPr>
            </w:pPr>
            <w:r w:rsidRPr="005C5766">
              <w:rPr>
                <w:color w:val="000000" w:themeColor="text1"/>
              </w:rPr>
              <w:t>Ethnicity</w:t>
            </w:r>
          </w:p>
        </w:tc>
        <w:tc>
          <w:tcPr>
            <w:tcW w:w="0" w:type="auto"/>
            <w:tcBorders>
              <w:left w:val="nil"/>
            </w:tcBorders>
          </w:tcPr>
          <w:p w14:paraId="5D6FD4E9" w14:textId="77777777" w:rsidR="009C1092" w:rsidRPr="005C5766" w:rsidRDefault="009C1092" w:rsidP="00A3667B">
            <w:pPr>
              <w:rPr>
                <w:color w:val="000000" w:themeColor="text1"/>
              </w:rPr>
            </w:pPr>
            <w:r w:rsidRPr="005C5766">
              <w:rPr>
                <w:color w:val="000000" w:themeColor="text1"/>
              </w:rPr>
              <w:t>0%</w:t>
            </w:r>
          </w:p>
        </w:tc>
        <w:tc>
          <w:tcPr>
            <w:tcW w:w="0" w:type="auto"/>
          </w:tcPr>
          <w:p w14:paraId="2647D825" w14:textId="77777777" w:rsidR="009C1092" w:rsidRPr="005C5766" w:rsidRDefault="009C1092" w:rsidP="00A3667B">
            <w:pPr>
              <w:rPr>
                <w:color w:val="000000" w:themeColor="text1"/>
              </w:rPr>
            </w:pPr>
            <w:r w:rsidRPr="005C5766">
              <w:rPr>
                <w:color w:val="000000" w:themeColor="text1"/>
              </w:rPr>
              <w:t>0%</w:t>
            </w:r>
          </w:p>
        </w:tc>
        <w:tc>
          <w:tcPr>
            <w:tcW w:w="0" w:type="auto"/>
          </w:tcPr>
          <w:p w14:paraId="2D3BD3B1"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6B34F561" w14:textId="77777777" w:rsidR="009C1092" w:rsidRPr="005C5766" w:rsidRDefault="009C1092" w:rsidP="00A3667B">
            <w:pPr>
              <w:rPr>
                <w:color w:val="000000" w:themeColor="text1"/>
              </w:rPr>
            </w:pPr>
          </w:p>
        </w:tc>
        <w:tc>
          <w:tcPr>
            <w:tcW w:w="0" w:type="auto"/>
          </w:tcPr>
          <w:p w14:paraId="69B68066" w14:textId="77777777" w:rsidR="009C1092" w:rsidRPr="005C5766" w:rsidRDefault="009C1092" w:rsidP="00A3667B">
            <w:pPr>
              <w:rPr>
                <w:color w:val="000000" w:themeColor="text1"/>
              </w:rPr>
            </w:pPr>
            <w:r w:rsidRPr="005C5766">
              <w:rPr>
                <w:color w:val="000000" w:themeColor="text1"/>
              </w:rPr>
              <w:t>0%</w:t>
            </w:r>
          </w:p>
        </w:tc>
        <w:tc>
          <w:tcPr>
            <w:tcW w:w="0" w:type="auto"/>
          </w:tcPr>
          <w:p w14:paraId="1968B421" w14:textId="77777777" w:rsidR="009C1092" w:rsidRPr="005C5766" w:rsidRDefault="009C1092" w:rsidP="00A3667B">
            <w:pPr>
              <w:rPr>
                <w:color w:val="000000" w:themeColor="text1"/>
              </w:rPr>
            </w:pPr>
            <w:r w:rsidRPr="005C5766">
              <w:rPr>
                <w:color w:val="000000" w:themeColor="text1"/>
              </w:rPr>
              <w:t>0%</w:t>
            </w:r>
          </w:p>
        </w:tc>
      </w:tr>
      <w:tr w:rsidR="005C5766" w:rsidRPr="005C5766" w14:paraId="16FE8BD7" w14:textId="77777777" w:rsidTr="00A3667B">
        <w:tc>
          <w:tcPr>
            <w:tcW w:w="0" w:type="auto"/>
          </w:tcPr>
          <w:p w14:paraId="1E5DA688" w14:textId="77777777" w:rsidR="009C1092" w:rsidRPr="005C5766" w:rsidRDefault="009C1092" w:rsidP="00A3667B">
            <w:pPr>
              <w:rPr>
                <w:color w:val="000000" w:themeColor="text1"/>
              </w:rPr>
            </w:pPr>
            <w:r w:rsidRPr="005C5766">
              <w:rPr>
                <w:color w:val="000000" w:themeColor="text1"/>
              </w:rPr>
              <w:t>Household income</w:t>
            </w:r>
          </w:p>
        </w:tc>
        <w:tc>
          <w:tcPr>
            <w:tcW w:w="0" w:type="auto"/>
            <w:tcBorders>
              <w:left w:val="nil"/>
            </w:tcBorders>
          </w:tcPr>
          <w:p w14:paraId="09CA60B6" w14:textId="77777777" w:rsidR="009C1092" w:rsidRPr="005C5766" w:rsidRDefault="009C1092" w:rsidP="00A3667B">
            <w:pPr>
              <w:rPr>
                <w:color w:val="000000" w:themeColor="text1"/>
              </w:rPr>
            </w:pPr>
            <w:r w:rsidRPr="005C5766">
              <w:rPr>
                <w:color w:val="000000" w:themeColor="text1"/>
              </w:rPr>
              <w:t>0%</w:t>
            </w:r>
          </w:p>
        </w:tc>
        <w:tc>
          <w:tcPr>
            <w:tcW w:w="0" w:type="auto"/>
          </w:tcPr>
          <w:p w14:paraId="33ECED86" w14:textId="77777777" w:rsidR="009C1092" w:rsidRPr="005C5766" w:rsidRDefault="009C1092" w:rsidP="00A3667B">
            <w:pPr>
              <w:rPr>
                <w:color w:val="000000" w:themeColor="text1"/>
              </w:rPr>
            </w:pPr>
            <w:r w:rsidRPr="005C5766">
              <w:rPr>
                <w:color w:val="000000" w:themeColor="text1"/>
              </w:rPr>
              <w:t>0%</w:t>
            </w:r>
          </w:p>
        </w:tc>
        <w:tc>
          <w:tcPr>
            <w:tcW w:w="0" w:type="auto"/>
          </w:tcPr>
          <w:p w14:paraId="23610B7E" w14:textId="77777777" w:rsidR="009C1092" w:rsidRPr="005C5766" w:rsidRDefault="009C1092" w:rsidP="00A3667B">
            <w:pPr>
              <w:rPr>
                <w:color w:val="000000" w:themeColor="text1"/>
              </w:rPr>
            </w:pPr>
            <w:r w:rsidRPr="005C5766">
              <w:rPr>
                <w:color w:val="000000" w:themeColor="text1"/>
              </w:rPr>
              <w:t>0%</w:t>
            </w:r>
          </w:p>
        </w:tc>
        <w:tc>
          <w:tcPr>
            <w:tcW w:w="0" w:type="auto"/>
          </w:tcPr>
          <w:p w14:paraId="5D02A422" w14:textId="77777777" w:rsidR="009C1092" w:rsidRPr="005C5766" w:rsidRDefault="009C1092" w:rsidP="00A3667B">
            <w:pPr>
              <w:rPr>
                <w:color w:val="000000" w:themeColor="text1"/>
              </w:rPr>
            </w:pPr>
            <w:r w:rsidRPr="005C5766">
              <w:rPr>
                <w:color w:val="000000" w:themeColor="text1"/>
              </w:rPr>
              <w:t>0%</w:t>
            </w:r>
          </w:p>
        </w:tc>
        <w:tc>
          <w:tcPr>
            <w:tcW w:w="0" w:type="auto"/>
            <w:shd w:val="clear" w:color="auto" w:fill="F2F2F2" w:themeFill="background1" w:themeFillShade="F2"/>
          </w:tcPr>
          <w:p w14:paraId="495F9181" w14:textId="77777777" w:rsidR="009C1092" w:rsidRPr="005C5766" w:rsidRDefault="009C1092" w:rsidP="00A3667B">
            <w:pPr>
              <w:rPr>
                <w:color w:val="000000" w:themeColor="text1"/>
              </w:rPr>
            </w:pPr>
          </w:p>
        </w:tc>
        <w:tc>
          <w:tcPr>
            <w:tcW w:w="0" w:type="auto"/>
          </w:tcPr>
          <w:p w14:paraId="725DE3F1" w14:textId="77777777" w:rsidR="009C1092" w:rsidRPr="005C5766" w:rsidRDefault="009C1092" w:rsidP="00A3667B">
            <w:pPr>
              <w:rPr>
                <w:color w:val="000000" w:themeColor="text1"/>
              </w:rPr>
            </w:pPr>
            <w:r w:rsidRPr="005C5766">
              <w:rPr>
                <w:color w:val="000000" w:themeColor="text1"/>
              </w:rPr>
              <w:t>0%</w:t>
            </w:r>
          </w:p>
        </w:tc>
      </w:tr>
      <w:tr w:rsidR="005C5766" w:rsidRPr="005C5766" w14:paraId="749357DC" w14:textId="77777777" w:rsidTr="00A3667B">
        <w:tc>
          <w:tcPr>
            <w:tcW w:w="0" w:type="auto"/>
            <w:tcBorders>
              <w:bottom w:val="single" w:sz="4" w:space="0" w:color="auto"/>
            </w:tcBorders>
          </w:tcPr>
          <w:p w14:paraId="3E47712D" w14:textId="77777777" w:rsidR="009C1092" w:rsidRPr="005C5766" w:rsidRDefault="009C1092" w:rsidP="00A3667B">
            <w:pPr>
              <w:rPr>
                <w:color w:val="000000" w:themeColor="text1"/>
              </w:rPr>
            </w:pPr>
            <w:r w:rsidRPr="005C5766">
              <w:rPr>
                <w:color w:val="000000" w:themeColor="text1"/>
              </w:rPr>
              <w:t>Severe mental illness indicator variable</w:t>
            </w:r>
          </w:p>
        </w:tc>
        <w:tc>
          <w:tcPr>
            <w:tcW w:w="0" w:type="auto"/>
            <w:tcBorders>
              <w:left w:val="nil"/>
              <w:bottom w:val="single" w:sz="4" w:space="0" w:color="auto"/>
            </w:tcBorders>
          </w:tcPr>
          <w:p w14:paraId="55CD9C6B"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4BF6A33D"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4FE14A5A"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10EE4DD1"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tcPr>
          <w:p w14:paraId="212C0CB7" w14:textId="77777777" w:rsidR="009C1092" w:rsidRPr="005C5766" w:rsidRDefault="009C1092" w:rsidP="00A3667B">
            <w:pPr>
              <w:rPr>
                <w:color w:val="000000" w:themeColor="text1"/>
              </w:rPr>
            </w:pPr>
            <w:r w:rsidRPr="005C5766">
              <w:rPr>
                <w:color w:val="000000" w:themeColor="text1"/>
              </w:rPr>
              <w:t>0%</w:t>
            </w:r>
          </w:p>
        </w:tc>
        <w:tc>
          <w:tcPr>
            <w:tcW w:w="0" w:type="auto"/>
            <w:tcBorders>
              <w:bottom w:val="single" w:sz="4" w:space="0" w:color="auto"/>
            </w:tcBorders>
            <w:shd w:val="clear" w:color="auto" w:fill="F2F2F2" w:themeFill="background1" w:themeFillShade="F2"/>
          </w:tcPr>
          <w:p w14:paraId="31F08E64" w14:textId="77777777" w:rsidR="009C1092" w:rsidRPr="005C5766" w:rsidRDefault="009C1092" w:rsidP="00A3667B">
            <w:pPr>
              <w:rPr>
                <w:color w:val="000000" w:themeColor="text1"/>
              </w:rPr>
            </w:pPr>
          </w:p>
        </w:tc>
      </w:tr>
    </w:tbl>
    <w:p w14:paraId="539E8257" w14:textId="77777777" w:rsidR="009C1092" w:rsidRPr="005C5766" w:rsidRDefault="009C1092" w:rsidP="009C1092">
      <w:pPr>
        <w:rPr>
          <w:noProof/>
          <w:color w:val="000000" w:themeColor="text1"/>
        </w:rPr>
      </w:pPr>
    </w:p>
    <w:p w14:paraId="02FB2158" w14:textId="77777777" w:rsidR="009C1092" w:rsidRPr="005C5766" w:rsidRDefault="009C1092" w:rsidP="009C1092">
      <w:pPr>
        <w:pStyle w:val="Heading2"/>
        <w:rPr>
          <w:color w:val="000000" w:themeColor="text1"/>
        </w:rPr>
      </w:pPr>
      <w:bookmarkStart w:id="7" w:name="_Toc141349276"/>
      <w:r w:rsidRPr="005C5766">
        <w:rPr>
          <w:color w:val="000000" w:themeColor="text1"/>
        </w:rPr>
        <w:t>Analysis assumption 2 – No multicollinearity</w:t>
      </w:r>
      <w:bookmarkEnd w:id="7"/>
    </w:p>
    <w:p w14:paraId="773AE95C" w14:textId="77777777" w:rsidR="009C1092" w:rsidRPr="005C5766" w:rsidRDefault="009C1092" w:rsidP="009C1092">
      <w:pPr>
        <w:pStyle w:val="Heading3"/>
        <w:rPr>
          <w:color w:val="000000" w:themeColor="text1"/>
        </w:rPr>
      </w:pPr>
      <w:bookmarkStart w:id="8" w:name="_Toc141349277"/>
      <w:r w:rsidRPr="005C5766">
        <w:rPr>
          <w:color w:val="000000" w:themeColor="text1"/>
        </w:rPr>
        <w:t>Frailty Index</w:t>
      </w:r>
      <w:bookmarkEnd w:id="8"/>
    </w:p>
    <w:p w14:paraId="2A1757B3" w14:textId="77777777" w:rsidR="009C1092" w:rsidRPr="005C5766" w:rsidRDefault="009C1092" w:rsidP="009C1092">
      <w:pPr>
        <w:pStyle w:val="Heading4"/>
        <w:rPr>
          <w:noProof/>
          <w:color w:val="000000" w:themeColor="text1"/>
        </w:rPr>
      </w:pPr>
      <w:r w:rsidRPr="005C5766">
        <w:rPr>
          <w:noProof/>
          <w:color w:val="000000" w:themeColor="text1"/>
        </w:rPr>
        <w:t>Stata syntax</w:t>
      </w:r>
    </w:p>
    <w:p w14:paraId="5C8C405F" w14:textId="77777777" w:rsidR="009C1092" w:rsidRPr="005C5766" w:rsidRDefault="009C1092" w:rsidP="009C1092">
      <w:pPr>
        <w:spacing w:after="0" w:line="240" w:lineRule="auto"/>
        <w:rPr>
          <w:color w:val="000000" w:themeColor="text1"/>
        </w:rPr>
      </w:pPr>
      <w:r w:rsidRPr="005C5766">
        <w:rPr>
          <w:color w:val="000000" w:themeColor="text1"/>
        </w:rPr>
        <w:t xml:space="preserve">. </w:t>
      </w:r>
      <w:proofErr w:type="spellStart"/>
      <w:r w:rsidRPr="005C5766">
        <w:rPr>
          <w:color w:val="000000" w:themeColor="text1"/>
        </w:rPr>
        <w:t>ssc</w:t>
      </w:r>
      <w:proofErr w:type="spellEnd"/>
      <w:r w:rsidRPr="005C5766">
        <w:rPr>
          <w:color w:val="000000" w:themeColor="text1"/>
        </w:rPr>
        <w:t xml:space="preserve"> install </w:t>
      </w:r>
      <w:proofErr w:type="spellStart"/>
      <w:r w:rsidRPr="005C5766">
        <w:rPr>
          <w:color w:val="000000" w:themeColor="text1"/>
        </w:rPr>
        <w:t>collin</w:t>
      </w:r>
      <w:proofErr w:type="spellEnd"/>
    </w:p>
    <w:p w14:paraId="0B8E6E42" w14:textId="77777777" w:rsidR="009C1092" w:rsidRPr="005C5766" w:rsidRDefault="009C1092" w:rsidP="009C1092">
      <w:pPr>
        <w:pStyle w:val="Caption"/>
        <w:spacing w:after="0"/>
        <w:rPr>
          <w:b w:val="0"/>
          <w:bCs w:val="0"/>
          <w:color w:val="000000" w:themeColor="text1"/>
          <w:sz w:val="22"/>
          <w:szCs w:val="22"/>
        </w:rPr>
      </w:pPr>
      <w:proofErr w:type="spellStart"/>
      <w:r w:rsidRPr="005C5766">
        <w:rPr>
          <w:b w:val="0"/>
          <w:bCs w:val="0"/>
          <w:color w:val="000000" w:themeColor="text1"/>
          <w:sz w:val="22"/>
          <w:szCs w:val="22"/>
        </w:rPr>
        <w:t>collin</w:t>
      </w:r>
      <w:proofErr w:type="spellEnd"/>
      <w:r w:rsidRPr="005C5766">
        <w:rPr>
          <w:b w:val="0"/>
          <w:bCs w:val="0"/>
          <w:color w:val="000000" w:themeColor="text1"/>
          <w:sz w:val="22"/>
          <w:szCs w:val="22"/>
        </w:rPr>
        <w:t xml:space="preserve"> </w:t>
      </w:r>
      <w:proofErr w:type="spellStart"/>
      <w:r w:rsidRPr="005C5766">
        <w:rPr>
          <w:b w:val="0"/>
          <w:bCs w:val="0"/>
          <w:color w:val="000000" w:themeColor="text1"/>
          <w:sz w:val="22"/>
          <w:szCs w:val="22"/>
        </w:rPr>
        <w:t>calculated_age</w:t>
      </w:r>
      <w:proofErr w:type="spellEnd"/>
      <w:r w:rsidRPr="005C5766">
        <w:rPr>
          <w:b w:val="0"/>
          <w:bCs w:val="0"/>
          <w:color w:val="000000" w:themeColor="text1"/>
          <w:sz w:val="22"/>
          <w:szCs w:val="22"/>
        </w:rPr>
        <w:t xml:space="preserve"> sex </w:t>
      </w:r>
      <w:proofErr w:type="spellStart"/>
      <w:r w:rsidRPr="005C5766">
        <w:rPr>
          <w:b w:val="0"/>
          <w:bCs w:val="0"/>
          <w:color w:val="000000" w:themeColor="text1"/>
          <w:sz w:val="22"/>
          <w:szCs w:val="22"/>
        </w:rPr>
        <w:t>country_of_birth</w:t>
      </w:r>
      <w:proofErr w:type="spellEnd"/>
      <w:r w:rsidRPr="005C5766">
        <w:rPr>
          <w:b w:val="0"/>
          <w:bCs w:val="0"/>
          <w:color w:val="000000" w:themeColor="text1"/>
          <w:sz w:val="22"/>
          <w:szCs w:val="22"/>
        </w:rPr>
        <w:t xml:space="preserve"> </w:t>
      </w:r>
      <w:proofErr w:type="gramStart"/>
      <w:r w:rsidRPr="005C5766">
        <w:rPr>
          <w:b w:val="0"/>
          <w:bCs w:val="0"/>
          <w:color w:val="000000" w:themeColor="text1"/>
          <w:sz w:val="22"/>
          <w:szCs w:val="22"/>
        </w:rPr>
        <w:t>ethnicity  /</w:t>
      </w:r>
      <w:proofErr w:type="gramEnd"/>
      <w:r w:rsidRPr="005C5766">
        <w:rPr>
          <w:b w:val="0"/>
          <w:bCs w:val="0"/>
          <w:color w:val="000000" w:themeColor="text1"/>
          <w:sz w:val="22"/>
          <w:szCs w:val="22"/>
        </w:rPr>
        <w:t>*</w:t>
      </w:r>
    </w:p>
    <w:p w14:paraId="7228831C" w14:textId="77777777" w:rsidR="009C1092" w:rsidRPr="005C5766" w:rsidRDefault="009C1092" w:rsidP="009C1092">
      <w:pPr>
        <w:pStyle w:val="Caption"/>
        <w:spacing w:after="0"/>
        <w:rPr>
          <w:b w:val="0"/>
          <w:bCs w:val="0"/>
          <w:color w:val="000000" w:themeColor="text1"/>
          <w:sz w:val="22"/>
          <w:szCs w:val="22"/>
        </w:rPr>
      </w:pPr>
      <w:r w:rsidRPr="005C5766">
        <w:rPr>
          <w:b w:val="0"/>
          <w:bCs w:val="0"/>
          <w:color w:val="000000" w:themeColor="text1"/>
          <w:sz w:val="22"/>
          <w:szCs w:val="22"/>
        </w:rPr>
        <w:t xml:space="preserve">*/ </w:t>
      </w:r>
      <w:proofErr w:type="spellStart"/>
      <w:r w:rsidRPr="005C5766">
        <w:rPr>
          <w:b w:val="0"/>
          <w:bCs w:val="0"/>
          <w:color w:val="000000" w:themeColor="text1"/>
          <w:sz w:val="22"/>
          <w:szCs w:val="22"/>
        </w:rPr>
        <w:t>household_income</w:t>
      </w:r>
      <w:proofErr w:type="spellEnd"/>
      <w:r w:rsidRPr="005C5766">
        <w:rPr>
          <w:b w:val="0"/>
          <w:bCs w:val="0"/>
          <w:color w:val="000000" w:themeColor="text1"/>
          <w:sz w:val="22"/>
          <w:szCs w:val="22"/>
        </w:rPr>
        <w:t xml:space="preserve"> </w:t>
      </w:r>
      <w:proofErr w:type="spellStart"/>
      <w:r w:rsidRPr="005C5766">
        <w:rPr>
          <w:b w:val="0"/>
          <w:bCs w:val="0"/>
          <w:color w:val="000000" w:themeColor="text1"/>
          <w:sz w:val="22"/>
          <w:szCs w:val="22"/>
        </w:rPr>
        <w:t>smi_all</w:t>
      </w:r>
      <w:proofErr w:type="spellEnd"/>
      <w:r w:rsidRPr="005C5766">
        <w:rPr>
          <w:b w:val="0"/>
          <w:bCs w:val="0"/>
          <w:color w:val="000000" w:themeColor="text1"/>
          <w:sz w:val="22"/>
          <w:szCs w:val="22"/>
        </w:rPr>
        <w:t xml:space="preserve"> if fi4catv</w:t>
      </w:r>
      <w:proofErr w:type="gramStart"/>
      <w:r w:rsidRPr="005C5766">
        <w:rPr>
          <w:b w:val="0"/>
          <w:bCs w:val="0"/>
          <w:color w:val="000000" w:themeColor="text1"/>
          <w:sz w:val="22"/>
          <w:szCs w:val="22"/>
        </w:rPr>
        <w:t>2!=</w:t>
      </w:r>
      <w:proofErr w:type="gramEnd"/>
      <w:r w:rsidRPr="005C5766">
        <w:rPr>
          <w:b w:val="0"/>
          <w:bCs w:val="0"/>
          <w:color w:val="000000" w:themeColor="text1"/>
          <w:sz w:val="22"/>
          <w:szCs w:val="22"/>
        </w:rPr>
        <w:t xml:space="preserve">. &amp; </w:t>
      </w:r>
      <w:proofErr w:type="gramStart"/>
      <w:r w:rsidRPr="005C5766">
        <w:rPr>
          <w:b w:val="0"/>
          <w:bCs w:val="0"/>
          <w:color w:val="000000" w:themeColor="text1"/>
          <w:sz w:val="22"/>
          <w:szCs w:val="22"/>
        </w:rPr>
        <w:t>sex!=</w:t>
      </w:r>
      <w:proofErr w:type="gramEnd"/>
      <w:r w:rsidRPr="005C5766">
        <w:rPr>
          <w:b w:val="0"/>
          <w:bCs w:val="0"/>
          <w:color w:val="000000" w:themeColor="text1"/>
          <w:sz w:val="22"/>
          <w:szCs w:val="22"/>
        </w:rPr>
        <w:t>. &amp; /*</w:t>
      </w:r>
    </w:p>
    <w:p w14:paraId="173ABEAA" w14:textId="77777777" w:rsidR="009C1092" w:rsidRPr="005C5766" w:rsidRDefault="009C1092" w:rsidP="009C1092">
      <w:pPr>
        <w:pStyle w:val="Caption"/>
        <w:spacing w:after="0"/>
        <w:rPr>
          <w:b w:val="0"/>
          <w:bCs w:val="0"/>
          <w:color w:val="000000" w:themeColor="text1"/>
          <w:sz w:val="22"/>
          <w:szCs w:val="22"/>
        </w:rPr>
      </w:pPr>
      <w:r w:rsidRPr="005C5766">
        <w:rPr>
          <w:b w:val="0"/>
          <w:bCs w:val="0"/>
          <w:color w:val="000000" w:themeColor="text1"/>
          <w:sz w:val="22"/>
          <w:szCs w:val="22"/>
        </w:rPr>
        <w:t xml:space="preserve">*/ </w:t>
      </w:r>
      <w:proofErr w:type="spellStart"/>
      <w:r w:rsidRPr="005C5766">
        <w:rPr>
          <w:b w:val="0"/>
          <w:bCs w:val="0"/>
          <w:color w:val="000000" w:themeColor="text1"/>
          <w:sz w:val="22"/>
          <w:szCs w:val="22"/>
        </w:rPr>
        <w:t>country_of_</w:t>
      </w:r>
      <w:proofErr w:type="gramStart"/>
      <w:r w:rsidRPr="005C5766">
        <w:rPr>
          <w:b w:val="0"/>
          <w:bCs w:val="0"/>
          <w:color w:val="000000" w:themeColor="text1"/>
          <w:sz w:val="22"/>
          <w:szCs w:val="22"/>
        </w:rPr>
        <w:t>birth</w:t>
      </w:r>
      <w:proofErr w:type="spellEnd"/>
      <w:r w:rsidRPr="005C5766">
        <w:rPr>
          <w:b w:val="0"/>
          <w:bCs w:val="0"/>
          <w:color w:val="000000" w:themeColor="text1"/>
          <w:sz w:val="22"/>
          <w:szCs w:val="22"/>
        </w:rPr>
        <w:t>!=</w:t>
      </w:r>
      <w:proofErr w:type="gramEnd"/>
      <w:r w:rsidRPr="005C5766">
        <w:rPr>
          <w:b w:val="0"/>
          <w:bCs w:val="0"/>
          <w:color w:val="000000" w:themeColor="text1"/>
          <w:sz w:val="22"/>
          <w:szCs w:val="22"/>
        </w:rPr>
        <w:t xml:space="preserve">. &amp; </w:t>
      </w:r>
      <w:proofErr w:type="gramStart"/>
      <w:r w:rsidRPr="005C5766">
        <w:rPr>
          <w:b w:val="0"/>
          <w:bCs w:val="0"/>
          <w:color w:val="000000" w:themeColor="text1"/>
          <w:sz w:val="22"/>
          <w:szCs w:val="22"/>
        </w:rPr>
        <w:t>ethnicity!=</w:t>
      </w:r>
      <w:proofErr w:type="gramEnd"/>
      <w:r w:rsidRPr="005C5766">
        <w:rPr>
          <w:b w:val="0"/>
          <w:bCs w:val="0"/>
          <w:color w:val="000000" w:themeColor="text1"/>
          <w:sz w:val="22"/>
          <w:szCs w:val="22"/>
        </w:rPr>
        <w:t>. &amp;               /*</w:t>
      </w:r>
    </w:p>
    <w:p w14:paraId="43B12C0A" w14:textId="77777777" w:rsidR="009C1092" w:rsidRPr="005C5766" w:rsidRDefault="009C1092" w:rsidP="009C1092">
      <w:pPr>
        <w:pStyle w:val="Caption"/>
        <w:spacing w:after="0"/>
        <w:rPr>
          <w:b w:val="0"/>
          <w:bCs w:val="0"/>
          <w:color w:val="000000" w:themeColor="text1"/>
          <w:sz w:val="22"/>
          <w:szCs w:val="22"/>
        </w:rPr>
      </w:pPr>
      <w:r w:rsidRPr="005C5766">
        <w:rPr>
          <w:b w:val="0"/>
          <w:bCs w:val="0"/>
          <w:color w:val="000000" w:themeColor="text1"/>
          <w:sz w:val="22"/>
          <w:szCs w:val="22"/>
        </w:rPr>
        <w:t xml:space="preserve">*/ </w:t>
      </w:r>
      <w:proofErr w:type="spellStart"/>
      <w:r w:rsidRPr="005C5766">
        <w:rPr>
          <w:b w:val="0"/>
          <w:bCs w:val="0"/>
          <w:color w:val="000000" w:themeColor="text1"/>
          <w:sz w:val="22"/>
          <w:szCs w:val="22"/>
        </w:rPr>
        <w:t>household_</w:t>
      </w:r>
      <w:proofErr w:type="gramStart"/>
      <w:r w:rsidRPr="005C5766">
        <w:rPr>
          <w:b w:val="0"/>
          <w:bCs w:val="0"/>
          <w:color w:val="000000" w:themeColor="text1"/>
          <w:sz w:val="22"/>
          <w:szCs w:val="22"/>
        </w:rPr>
        <w:t>income</w:t>
      </w:r>
      <w:proofErr w:type="spellEnd"/>
      <w:r w:rsidRPr="005C5766">
        <w:rPr>
          <w:b w:val="0"/>
          <w:bCs w:val="0"/>
          <w:color w:val="000000" w:themeColor="text1"/>
          <w:sz w:val="22"/>
          <w:szCs w:val="22"/>
        </w:rPr>
        <w:t>!=</w:t>
      </w:r>
      <w:proofErr w:type="gramEnd"/>
      <w:r w:rsidRPr="005C5766">
        <w:rPr>
          <w:b w:val="0"/>
          <w:bCs w:val="0"/>
          <w:color w:val="000000" w:themeColor="text1"/>
          <w:sz w:val="22"/>
          <w:szCs w:val="22"/>
        </w:rPr>
        <w:t xml:space="preserve">. &amp; </w:t>
      </w:r>
      <w:proofErr w:type="spellStart"/>
      <w:r w:rsidRPr="005C5766">
        <w:rPr>
          <w:b w:val="0"/>
          <w:bCs w:val="0"/>
          <w:color w:val="000000" w:themeColor="text1"/>
          <w:sz w:val="22"/>
          <w:szCs w:val="22"/>
        </w:rPr>
        <w:t>smi_</w:t>
      </w:r>
      <w:proofErr w:type="gramStart"/>
      <w:r w:rsidRPr="005C5766">
        <w:rPr>
          <w:b w:val="0"/>
          <w:bCs w:val="0"/>
          <w:color w:val="000000" w:themeColor="text1"/>
          <w:sz w:val="22"/>
          <w:szCs w:val="22"/>
        </w:rPr>
        <w:t>all</w:t>
      </w:r>
      <w:proofErr w:type="spellEnd"/>
      <w:r w:rsidRPr="005C5766">
        <w:rPr>
          <w:b w:val="0"/>
          <w:bCs w:val="0"/>
          <w:color w:val="000000" w:themeColor="text1"/>
          <w:sz w:val="22"/>
          <w:szCs w:val="22"/>
        </w:rPr>
        <w:t>!=</w:t>
      </w:r>
      <w:proofErr w:type="gramEnd"/>
      <w:r w:rsidRPr="005C5766">
        <w:rPr>
          <w:b w:val="0"/>
          <w:bCs w:val="0"/>
          <w:color w:val="000000" w:themeColor="text1"/>
          <w:sz w:val="22"/>
          <w:szCs w:val="22"/>
        </w:rPr>
        <w:t xml:space="preserve">. </w:t>
      </w:r>
    </w:p>
    <w:p w14:paraId="7EF362E1" w14:textId="77777777" w:rsidR="009C1092" w:rsidRPr="005C5766" w:rsidRDefault="009C1092" w:rsidP="009C1092">
      <w:pPr>
        <w:spacing w:after="0"/>
        <w:rPr>
          <w:color w:val="000000" w:themeColor="text1"/>
        </w:rPr>
      </w:pPr>
    </w:p>
    <w:p w14:paraId="5A255D7A" w14:textId="6E878760" w:rsidR="009C1092" w:rsidRPr="005C5766" w:rsidRDefault="009C1092" w:rsidP="009C1092">
      <w:pPr>
        <w:pStyle w:val="Caption"/>
        <w:spacing w:after="0"/>
        <w:rPr>
          <w:color w:val="000000" w:themeColor="text1"/>
        </w:rPr>
      </w:pPr>
      <w:bookmarkStart w:id="9" w:name="_Toc121748717"/>
      <w:r w:rsidRPr="005C5766">
        <w:rPr>
          <w:color w:val="000000" w:themeColor="text1"/>
        </w:rPr>
        <w:t>Table</w:t>
      </w:r>
      <w:r w:rsidRPr="005C5766">
        <w:rPr>
          <w:color w:val="000000" w:themeColor="text1"/>
        </w:rPr>
        <w:t xml:space="preserve">: </w:t>
      </w:r>
      <w:r w:rsidRPr="005C5766">
        <w:rPr>
          <w:color w:val="000000" w:themeColor="text1"/>
        </w:rPr>
        <w:t>Collinearity diagnostics for the ordinal logistic regression with the Frailty Index</w:t>
      </w:r>
      <w:bookmarkEnd w:id="9"/>
    </w:p>
    <w:p w14:paraId="66800861" w14:textId="77777777" w:rsidR="009C1092" w:rsidRPr="005C5766" w:rsidRDefault="009C1092" w:rsidP="009C1092">
      <w:pPr>
        <w:spacing w:after="0"/>
        <w:rPr>
          <w:color w:val="000000" w:themeColor="text1"/>
        </w:rPr>
      </w:pPr>
      <w:r w:rsidRPr="005C5766">
        <w:rPr>
          <w:color w:val="000000" w:themeColor="text1"/>
        </w:rPr>
        <w:t>(</w:t>
      </w:r>
      <w:proofErr w:type="spellStart"/>
      <w:r w:rsidRPr="005C5766">
        <w:rPr>
          <w:color w:val="000000" w:themeColor="text1"/>
        </w:rPr>
        <w:t>obs</w:t>
      </w:r>
      <w:proofErr w:type="spellEnd"/>
      <w:r w:rsidRPr="005C5766">
        <w:rPr>
          <w:color w:val="000000" w:themeColor="text1"/>
        </w:rPr>
        <w:t>= 353,692)</w:t>
      </w:r>
    </w:p>
    <w:tbl>
      <w:tblPr>
        <w:tblStyle w:val="TableGrid"/>
        <w:tblW w:w="0" w:type="auto"/>
        <w:tblLook w:val="04A0" w:firstRow="1" w:lastRow="0" w:firstColumn="1" w:lastColumn="0" w:noHBand="0" w:noVBand="1"/>
      </w:tblPr>
      <w:tblGrid>
        <w:gridCol w:w="1963"/>
        <w:gridCol w:w="498"/>
        <w:gridCol w:w="973"/>
        <w:gridCol w:w="1100"/>
        <w:gridCol w:w="1100"/>
        <w:gridCol w:w="1845"/>
        <w:gridCol w:w="1547"/>
      </w:tblGrid>
      <w:tr w:rsidR="005C5766" w:rsidRPr="005C5766" w14:paraId="62F2DD6C" w14:textId="77777777" w:rsidTr="00A3667B">
        <w:tc>
          <w:tcPr>
            <w:tcW w:w="0" w:type="auto"/>
            <w:tcBorders>
              <w:top w:val="single" w:sz="4" w:space="0" w:color="auto"/>
              <w:left w:val="nil"/>
              <w:bottom w:val="single" w:sz="4" w:space="0" w:color="auto"/>
              <w:right w:val="nil"/>
            </w:tcBorders>
            <w:vAlign w:val="bottom"/>
          </w:tcPr>
          <w:p w14:paraId="58CE6321" w14:textId="77777777" w:rsidR="009C1092" w:rsidRPr="005C5766" w:rsidRDefault="009C1092" w:rsidP="00A3667B">
            <w:pPr>
              <w:rPr>
                <w:color w:val="000000" w:themeColor="text1"/>
              </w:rPr>
            </w:pPr>
            <w:r w:rsidRPr="005C5766">
              <w:rPr>
                <w:rFonts w:ascii="Calibri" w:hAnsi="Calibri" w:cs="Calibri"/>
                <w:color w:val="000000" w:themeColor="text1"/>
              </w:rPr>
              <w:t>Variable</w:t>
            </w:r>
          </w:p>
        </w:tc>
        <w:tc>
          <w:tcPr>
            <w:tcW w:w="0" w:type="auto"/>
            <w:tcBorders>
              <w:top w:val="single" w:sz="4" w:space="0" w:color="auto"/>
              <w:left w:val="nil"/>
              <w:bottom w:val="single" w:sz="4" w:space="0" w:color="auto"/>
              <w:right w:val="nil"/>
            </w:tcBorders>
            <w:vAlign w:val="bottom"/>
          </w:tcPr>
          <w:p w14:paraId="00BDC66E" w14:textId="77777777" w:rsidR="009C1092" w:rsidRPr="005C5766" w:rsidRDefault="009C1092" w:rsidP="00A3667B">
            <w:pPr>
              <w:jc w:val="right"/>
              <w:rPr>
                <w:color w:val="000000" w:themeColor="text1"/>
              </w:rPr>
            </w:pPr>
            <w:r w:rsidRPr="005C5766">
              <w:rPr>
                <w:rFonts w:ascii="Calibri" w:hAnsi="Calibri" w:cs="Calibri"/>
                <w:color w:val="000000" w:themeColor="text1"/>
              </w:rPr>
              <w:t>VIF</w:t>
            </w:r>
          </w:p>
        </w:tc>
        <w:tc>
          <w:tcPr>
            <w:tcW w:w="0" w:type="auto"/>
            <w:tcBorders>
              <w:top w:val="single" w:sz="4" w:space="0" w:color="auto"/>
              <w:left w:val="nil"/>
              <w:bottom w:val="single" w:sz="4" w:space="0" w:color="auto"/>
              <w:right w:val="nil"/>
            </w:tcBorders>
            <w:vAlign w:val="bottom"/>
          </w:tcPr>
          <w:p w14:paraId="0B720A7C" w14:textId="77777777" w:rsidR="009C1092" w:rsidRPr="005C5766" w:rsidRDefault="009C1092" w:rsidP="00A3667B">
            <w:pPr>
              <w:jc w:val="right"/>
              <w:rPr>
                <w:color w:val="000000" w:themeColor="text1"/>
              </w:rPr>
            </w:pPr>
            <w:r w:rsidRPr="005C5766">
              <w:rPr>
                <w:rFonts w:ascii="Calibri" w:hAnsi="Calibri" w:cs="Calibri"/>
                <w:color w:val="000000" w:themeColor="text1"/>
              </w:rPr>
              <w:t>SQRT VIF</w:t>
            </w:r>
          </w:p>
        </w:tc>
        <w:tc>
          <w:tcPr>
            <w:tcW w:w="0" w:type="auto"/>
            <w:tcBorders>
              <w:top w:val="single" w:sz="4" w:space="0" w:color="auto"/>
              <w:left w:val="nil"/>
              <w:bottom w:val="single" w:sz="4" w:space="0" w:color="auto"/>
              <w:right w:val="nil"/>
            </w:tcBorders>
            <w:vAlign w:val="bottom"/>
          </w:tcPr>
          <w:p w14:paraId="3108E415" w14:textId="77777777" w:rsidR="009C1092" w:rsidRPr="005C5766" w:rsidRDefault="009C1092" w:rsidP="00A3667B">
            <w:pPr>
              <w:jc w:val="right"/>
              <w:rPr>
                <w:color w:val="000000" w:themeColor="text1"/>
              </w:rPr>
            </w:pPr>
            <w:r w:rsidRPr="005C5766">
              <w:rPr>
                <w:rFonts w:ascii="Calibri" w:hAnsi="Calibri" w:cs="Calibri"/>
                <w:color w:val="000000" w:themeColor="text1"/>
              </w:rPr>
              <w:t>Tolerance</w:t>
            </w:r>
          </w:p>
        </w:tc>
        <w:tc>
          <w:tcPr>
            <w:tcW w:w="0" w:type="auto"/>
            <w:tcBorders>
              <w:top w:val="single" w:sz="4" w:space="0" w:color="auto"/>
              <w:left w:val="nil"/>
              <w:bottom w:val="single" w:sz="4" w:space="0" w:color="auto"/>
              <w:right w:val="nil"/>
            </w:tcBorders>
            <w:vAlign w:val="bottom"/>
          </w:tcPr>
          <w:p w14:paraId="3D22BEFA" w14:textId="77777777" w:rsidR="009C1092" w:rsidRPr="005C5766" w:rsidRDefault="009C1092" w:rsidP="00A3667B">
            <w:pPr>
              <w:jc w:val="right"/>
              <w:rPr>
                <w:color w:val="000000" w:themeColor="text1"/>
              </w:rPr>
            </w:pPr>
            <w:r w:rsidRPr="005C5766">
              <w:rPr>
                <w:rFonts w:ascii="Calibri" w:hAnsi="Calibri" w:cs="Calibri"/>
                <w:color w:val="000000" w:themeColor="text1"/>
              </w:rPr>
              <w:t>R-squared</w:t>
            </w:r>
          </w:p>
        </w:tc>
        <w:tc>
          <w:tcPr>
            <w:tcW w:w="0" w:type="auto"/>
            <w:tcBorders>
              <w:top w:val="single" w:sz="4" w:space="0" w:color="auto"/>
              <w:left w:val="nil"/>
              <w:bottom w:val="single" w:sz="4" w:space="0" w:color="auto"/>
              <w:right w:val="nil"/>
            </w:tcBorders>
          </w:tcPr>
          <w:p w14:paraId="790547A2"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Eigenvalue</w:t>
            </w:r>
          </w:p>
        </w:tc>
        <w:tc>
          <w:tcPr>
            <w:tcW w:w="0" w:type="auto"/>
            <w:tcBorders>
              <w:top w:val="single" w:sz="4" w:space="0" w:color="auto"/>
              <w:left w:val="nil"/>
              <w:bottom w:val="single" w:sz="4" w:space="0" w:color="auto"/>
              <w:right w:val="nil"/>
            </w:tcBorders>
          </w:tcPr>
          <w:p w14:paraId="5A9A0D08"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Condition Index</w:t>
            </w:r>
          </w:p>
        </w:tc>
      </w:tr>
      <w:tr w:rsidR="005C5766" w:rsidRPr="005C5766" w14:paraId="75F141EF" w14:textId="77777777" w:rsidTr="00A3667B">
        <w:tc>
          <w:tcPr>
            <w:tcW w:w="0" w:type="auto"/>
            <w:tcBorders>
              <w:top w:val="single" w:sz="4" w:space="0" w:color="auto"/>
              <w:left w:val="nil"/>
              <w:bottom w:val="nil"/>
              <w:right w:val="nil"/>
            </w:tcBorders>
            <w:vAlign w:val="bottom"/>
          </w:tcPr>
          <w:p w14:paraId="1A255932" w14:textId="77777777" w:rsidR="009C1092" w:rsidRPr="005C5766" w:rsidRDefault="009C1092" w:rsidP="00A3667B">
            <w:pPr>
              <w:rPr>
                <w:color w:val="000000" w:themeColor="text1"/>
              </w:rPr>
            </w:pPr>
            <w:r w:rsidRPr="005C5766">
              <w:rPr>
                <w:rFonts w:ascii="Calibri" w:hAnsi="Calibri" w:cs="Calibri"/>
                <w:color w:val="000000" w:themeColor="text1"/>
              </w:rPr>
              <w:t>Calculated age</w:t>
            </w:r>
          </w:p>
        </w:tc>
        <w:tc>
          <w:tcPr>
            <w:tcW w:w="0" w:type="auto"/>
            <w:tcBorders>
              <w:top w:val="single" w:sz="4" w:space="0" w:color="auto"/>
              <w:left w:val="nil"/>
              <w:bottom w:val="nil"/>
              <w:right w:val="nil"/>
            </w:tcBorders>
          </w:tcPr>
          <w:p w14:paraId="25DB884A"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single" w:sz="4" w:space="0" w:color="auto"/>
              <w:left w:val="nil"/>
              <w:bottom w:val="nil"/>
              <w:right w:val="nil"/>
            </w:tcBorders>
          </w:tcPr>
          <w:p w14:paraId="72085067"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single" w:sz="4" w:space="0" w:color="auto"/>
              <w:left w:val="nil"/>
              <w:bottom w:val="nil"/>
              <w:right w:val="nil"/>
            </w:tcBorders>
          </w:tcPr>
          <w:p w14:paraId="4401713C"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single" w:sz="4" w:space="0" w:color="auto"/>
              <w:left w:val="nil"/>
              <w:bottom w:val="nil"/>
              <w:right w:val="nil"/>
            </w:tcBorders>
          </w:tcPr>
          <w:p w14:paraId="0661E158"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single" w:sz="4" w:space="0" w:color="auto"/>
              <w:left w:val="nil"/>
              <w:bottom w:val="nil"/>
              <w:right w:val="nil"/>
            </w:tcBorders>
          </w:tcPr>
          <w:p w14:paraId="740E9893" w14:textId="77777777" w:rsidR="009C1092" w:rsidRPr="005C5766" w:rsidRDefault="009C1092" w:rsidP="00A3667B">
            <w:pPr>
              <w:jc w:val="right"/>
              <w:rPr>
                <w:rFonts w:ascii="Calibri" w:hAnsi="Calibri" w:cs="Calibri"/>
                <w:color w:val="000000" w:themeColor="text1"/>
              </w:rPr>
            </w:pPr>
            <w:r w:rsidRPr="005C5766">
              <w:rPr>
                <w:color w:val="000000" w:themeColor="text1"/>
              </w:rPr>
              <w:t>4.9</w:t>
            </w:r>
          </w:p>
        </w:tc>
        <w:tc>
          <w:tcPr>
            <w:tcW w:w="0" w:type="auto"/>
            <w:tcBorders>
              <w:top w:val="single" w:sz="4" w:space="0" w:color="auto"/>
              <w:left w:val="nil"/>
              <w:bottom w:val="nil"/>
              <w:right w:val="nil"/>
            </w:tcBorders>
          </w:tcPr>
          <w:p w14:paraId="6F0034AA"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r>
      <w:tr w:rsidR="005C5766" w:rsidRPr="005C5766" w14:paraId="651120D3" w14:textId="77777777" w:rsidTr="00A3667B">
        <w:tc>
          <w:tcPr>
            <w:tcW w:w="0" w:type="auto"/>
            <w:tcBorders>
              <w:top w:val="nil"/>
              <w:left w:val="nil"/>
              <w:bottom w:val="nil"/>
              <w:right w:val="nil"/>
            </w:tcBorders>
            <w:vAlign w:val="bottom"/>
          </w:tcPr>
          <w:p w14:paraId="437B687B" w14:textId="77777777" w:rsidR="009C1092" w:rsidRPr="005C5766" w:rsidRDefault="009C1092" w:rsidP="00A3667B">
            <w:pPr>
              <w:rPr>
                <w:color w:val="000000" w:themeColor="text1"/>
              </w:rPr>
            </w:pPr>
            <w:r w:rsidRPr="005C5766">
              <w:rPr>
                <w:color w:val="000000" w:themeColor="text1"/>
              </w:rPr>
              <w:t>Sex</w:t>
            </w:r>
          </w:p>
        </w:tc>
        <w:tc>
          <w:tcPr>
            <w:tcW w:w="0" w:type="auto"/>
            <w:tcBorders>
              <w:top w:val="nil"/>
              <w:left w:val="nil"/>
              <w:bottom w:val="nil"/>
              <w:right w:val="nil"/>
            </w:tcBorders>
          </w:tcPr>
          <w:p w14:paraId="70641DDB"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4BDA5F55"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138814A0"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668C024F"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nil"/>
              <w:right w:val="nil"/>
            </w:tcBorders>
          </w:tcPr>
          <w:p w14:paraId="244175C8"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c>
          <w:tcPr>
            <w:tcW w:w="0" w:type="auto"/>
            <w:tcBorders>
              <w:top w:val="nil"/>
              <w:left w:val="nil"/>
              <w:bottom w:val="nil"/>
              <w:right w:val="nil"/>
            </w:tcBorders>
          </w:tcPr>
          <w:p w14:paraId="7E502E67" w14:textId="77777777" w:rsidR="009C1092" w:rsidRPr="005C5766" w:rsidRDefault="009C1092" w:rsidP="00A3667B">
            <w:pPr>
              <w:jc w:val="right"/>
              <w:rPr>
                <w:rFonts w:ascii="Calibri" w:hAnsi="Calibri" w:cs="Calibri"/>
                <w:color w:val="000000" w:themeColor="text1"/>
              </w:rPr>
            </w:pPr>
            <w:r w:rsidRPr="005C5766">
              <w:rPr>
                <w:color w:val="000000" w:themeColor="text1"/>
              </w:rPr>
              <w:t>2.2</w:t>
            </w:r>
          </w:p>
        </w:tc>
      </w:tr>
      <w:tr w:rsidR="005C5766" w:rsidRPr="005C5766" w14:paraId="054FA6A8" w14:textId="77777777" w:rsidTr="00A3667B">
        <w:tc>
          <w:tcPr>
            <w:tcW w:w="0" w:type="auto"/>
            <w:tcBorders>
              <w:top w:val="nil"/>
              <w:left w:val="nil"/>
              <w:bottom w:val="nil"/>
              <w:right w:val="nil"/>
            </w:tcBorders>
            <w:vAlign w:val="bottom"/>
          </w:tcPr>
          <w:p w14:paraId="5D251EC9" w14:textId="77777777" w:rsidR="009C1092" w:rsidRPr="005C5766" w:rsidRDefault="009C1092" w:rsidP="00A3667B">
            <w:pPr>
              <w:rPr>
                <w:color w:val="000000" w:themeColor="text1"/>
              </w:rPr>
            </w:pPr>
            <w:r w:rsidRPr="005C5766">
              <w:rPr>
                <w:rFonts w:ascii="Calibri" w:hAnsi="Calibri" w:cs="Calibri"/>
                <w:color w:val="000000" w:themeColor="text1"/>
              </w:rPr>
              <w:t>Country of birth</w:t>
            </w:r>
          </w:p>
        </w:tc>
        <w:tc>
          <w:tcPr>
            <w:tcW w:w="0" w:type="auto"/>
            <w:tcBorders>
              <w:top w:val="nil"/>
              <w:left w:val="nil"/>
              <w:bottom w:val="nil"/>
              <w:right w:val="nil"/>
            </w:tcBorders>
          </w:tcPr>
          <w:p w14:paraId="741AE094"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46268C9F"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4FED772B"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nil"/>
              <w:left w:val="nil"/>
              <w:bottom w:val="nil"/>
              <w:right w:val="nil"/>
            </w:tcBorders>
          </w:tcPr>
          <w:p w14:paraId="64018A6E"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nil"/>
              <w:left w:val="nil"/>
              <w:bottom w:val="nil"/>
              <w:right w:val="nil"/>
            </w:tcBorders>
          </w:tcPr>
          <w:p w14:paraId="2A2887B0" w14:textId="77777777" w:rsidR="009C1092" w:rsidRPr="005C5766" w:rsidRDefault="009C1092" w:rsidP="00A3667B">
            <w:pPr>
              <w:jc w:val="right"/>
              <w:rPr>
                <w:rFonts w:ascii="Calibri" w:hAnsi="Calibri" w:cs="Calibri"/>
                <w:color w:val="000000" w:themeColor="text1"/>
              </w:rPr>
            </w:pPr>
            <w:r w:rsidRPr="005C5766">
              <w:rPr>
                <w:color w:val="000000" w:themeColor="text1"/>
              </w:rPr>
              <w:t>0.5</w:t>
            </w:r>
          </w:p>
        </w:tc>
        <w:tc>
          <w:tcPr>
            <w:tcW w:w="0" w:type="auto"/>
            <w:tcBorders>
              <w:top w:val="nil"/>
              <w:left w:val="nil"/>
              <w:bottom w:val="nil"/>
              <w:right w:val="nil"/>
            </w:tcBorders>
          </w:tcPr>
          <w:p w14:paraId="6FEA29BA" w14:textId="77777777" w:rsidR="009C1092" w:rsidRPr="005C5766" w:rsidRDefault="009C1092" w:rsidP="00A3667B">
            <w:pPr>
              <w:jc w:val="right"/>
              <w:rPr>
                <w:rFonts w:ascii="Calibri" w:hAnsi="Calibri" w:cs="Calibri"/>
                <w:color w:val="000000" w:themeColor="text1"/>
              </w:rPr>
            </w:pPr>
            <w:r w:rsidRPr="005C5766">
              <w:rPr>
                <w:color w:val="000000" w:themeColor="text1"/>
              </w:rPr>
              <w:t>3.1</w:t>
            </w:r>
          </w:p>
        </w:tc>
      </w:tr>
      <w:tr w:rsidR="005C5766" w:rsidRPr="005C5766" w14:paraId="05DA078E" w14:textId="77777777" w:rsidTr="00A3667B">
        <w:tc>
          <w:tcPr>
            <w:tcW w:w="0" w:type="auto"/>
            <w:tcBorders>
              <w:top w:val="nil"/>
              <w:left w:val="nil"/>
              <w:bottom w:val="nil"/>
              <w:right w:val="nil"/>
            </w:tcBorders>
            <w:vAlign w:val="bottom"/>
          </w:tcPr>
          <w:p w14:paraId="5BB925AA" w14:textId="77777777" w:rsidR="009C1092" w:rsidRPr="005C5766" w:rsidRDefault="009C1092" w:rsidP="00A3667B">
            <w:pPr>
              <w:rPr>
                <w:color w:val="000000" w:themeColor="text1"/>
              </w:rPr>
            </w:pPr>
            <w:r w:rsidRPr="005C5766">
              <w:rPr>
                <w:rFonts w:ascii="Calibri" w:hAnsi="Calibri" w:cs="Calibri"/>
                <w:color w:val="000000" w:themeColor="text1"/>
              </w:rPr>
              <w:t>Ethnicity</w:t>
            </w:r>
          </w:p>
        </w:tc>
        <w:tc>
          <w:tcPr>
            <w:tcW w:w="0" w:type="auto"/>
            <w:tcBorders>
              <w:top w:val="nil"/>
              <w:left w:val="nil"/>
              <w:bottom w:val="nil"/>
              <w:right w:val="nil"/>
            </w:tcBorders>
          </w:tcPr>
          <w:p w14:paraId="68E6D228"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7A193BD8"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3519BC37"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nil"/>
              <w:left w:val="nil"/>
              <w:bottom w:val="nil"/>
              <w:right w:val="nil"/>
            </w:tcBorders>
          </w:tcPr>
          <w:p w14:paraId="37564F71"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nil"/>
              <w:left w:val="nil"/>
              <w:bottom w:val="nil"/>
              <w:right w:val="nil"/>
            </w:tcBorders>
          </w:tcPr>
          <w:p w14:paraId="05326424" w14:textId="77777777" w:rsidR="009C1092" w:rsidRPr="005C5766" w:rsidRDefault="009C1092" w:rsidP="00A3667B">
            <w:pPr>
              <w:jc w:val="right"/>
              <w:rPr>
                <w:rFonts w:ascii="Calibri" w:hAnsi="Calibri" w:cs="Calibri"/>
                <w:color w:val="000000" w:themeColor="text1"/>
              </w:rPr>
            </w:pPr>
            <w:r w:rsidRPr="005C5766">
              <w:rPr>
                <w:color w:val="000000" w:themeColor="text1"/>
              </w:rPr>
              <w:t>0.3</w:t>
            </w:r>
          </w:p>
        </w:tc>
        <w:tc>
          <w:tcPr>
            <w:tcW w:w="0" w:type="auto"/>
            <w:tcBorders>
              <w:top w:val="nil"/>
              <w:left w:val="nil"/>
              <w:bottom w:val="nil"/>
              <w:right w:val="nil"/>
            </w:tcBorders>
          </w:tcPr>
          <w:p w14:paraId="7938747E" w14:textId="77777777" w:rsidR="009C1092" w:rsidRPr="005C5766" w:rsidRDefault="009C1092" w:rsidP="00A3667B">
            <w:pPr>
              <w:jc w:val="right"/>
              <w:rPr>
                <w:rFonts w:ascii="Calibri" w:hAnsi="Calibri" w:cs="Calibri"/>
                <w:color w:val="000000" w:themeColor="text1"/>
              </w:rPr>
            </w:pPr>
            <w:r w:rsidRPr="005C5766">
              <w:rPr>
                <w:color w:val="000000" w:themeColor="text1"/>
              </w:rPr>
              <w:t>3.9</w:t>
            </w:r>
          </w:p>
        </w:tc>
      </w:tr>
      <w:tr w:rsidR="005C5766" w:rsidRPr="005C5766" w14:paraId="6ABC5067" w14:textId="77777777" w:rsidTr="00A3667B">
        <w:tc>
          <w:tcPr>
            <w:tcW w:w="0" w:type="auto"/>
            <w:tcBorders>
              <w:top w:val="nil"/>
              <w:left w:val="nil"/>
              <w:bottom w:val="nil"/>
              <w:right w:val="nil"/>
            </w:tcBorders>
            <w:vAlign w:val="bottom"/>
          </w:tcPr>
          <w:p w14:paraId="186076C7" w14:textId="77777777" w:rsidR="009C1092" w:rsidRPr="005C5766" w:rsidRDefault="009C1092" w:rsidP="00A3667B">
            <w:pPr>
              <w:rPr>
                <w:color w:val="000000" w:themeColor="text1"/>
              </w:rPr>
            </w:pPr>
            <w:r w:rsidRPr="005C5766">
              <w:rPr>
                <w:rFonts w:ascii="Calibri" w:hAnsi="Calibri" w:cs="Calibri"/>
                <w:color w:val="000000" w:themeColor="text1"/>
              </w:rPr>
              <w:t>Household income</w:t>
            </w:r>
          </w:p>
        </w:tc>
        <w:tc>
          <w:tcPr>
            <w:tcW w:w="0" w:type="auto"/>
            <w:tcBorders>
              <w:top w:val="nil"/>
              <w:left w:val="nil"/>
              <w:bottom w:val="nil"/>
              <w:right w:val="nil"/>
            </w:tcBorders>
          </w:tcPr>
          <w:p w14:paraId="47B97FDE"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326B3DBE"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572C708C"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nil"/>
              <w:left w:val="nil"/>
              <w:bottom w:val="nil"/>
              <w:right w:val="nil"/>
            </w:tcBorders>
          </w:tcPr>
          <w:p w14:paraId="5EE6927C"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nil"/>
              <w:left w:val="nil"/>
              <w:bottom w:val="nil"/>
              <w:right w:val="nil"/>
            </w:tcBorders>
          </w:tcPr>
          <w:p w14:paraId="4E8E80E7" w14:textId="77777777" w:rsidR="009C1092" w:rsidRPr="005C5766" w:rsidRDefault="009C1092" w:rsidP="00A3667B">
            <w:pPr>
              <w:jc w:val="right"/>
              <w:rPr>
                <w:rFonts w:ascii="Calibri" w:hAnsi="Calibri" w:cs="Calibri"/>
                <w:color w:val="000000" w:themeColor="text1"/>
              </w:rPr>
            </w:pPr>
            <w:r w:rsidRPr="005C5766">
              <w:rPr>
                <w:color w:val="000000" w:themeColor="text1"/>
              </w:rPr>
              <w:t>0.2</w:t>
            </w:r>
          </w:p>
        </w:tc>
        <w:tc>
          <w:tcPr>
            <w:tcW w:w="0" w:type="auto"/>
            <w:tcBorders>
              <w:top w:val="nil"/>
              <w:left w:val="nil"/>
              <w:bottom w:val="nil"/>
              <w:right w:val="nil"/>
            </w:tcBorders>
          </w:tcPr>
          <w:p w14:paraId="4BF4004C" w14:textId="77777777" w:rsidR="009C1092" w:rsidRPr="005C5766" w:rsidRDefault="009C1092" w:rsidP="00A3667B">
            <w:pPr>
              <w:jc w:val="right"/>
              <w:rPr>
                <w:rFonts w:ascii="Calibri" w:hAnsi="Calibri" w:cs="Calibri"/>
                <w:color w:val="000000" w:themeColor="text1"/>
              </w:rPr>
            </w:pPr>
            <w:r w:rsidRPr="005C5766">
              <w:rPr>
                <w:color w:val="000000" w:themeColor="text1"/>
              </w:rPr>
              <w:t>5.4</w:t>
            </w:r>
          </w:p>
        </w:tc>
      </w:tr>
      <w:tr w:rsidR="005C5766" w:rsidRPr="005C5766" w14:paraId="40164C57" w14:textId="77777777" w:rsidTr="00A3667B">
        <w:tc>
          <w:tcPr>
            <w:tcW w:w="0" w:type="auto"/>
            <w:tcBorders>
              <w:top w:val="nil"/>
              <w:left w:val="nil"/>
              <w:bottom w:val="single" w:sz="4" w:space="0" w:color="auto"/>
              <w:right w:val="nil"/>
            </w:tcBorders>
            <w:vAlign w:val="bottom"/>
          </w:tcPr>
          <w:p w14:paraId="556575BB" w14:textId="77777777" w:rsidR="009C1092" w:rsidRPr="005C5766" w:rsidRDefault="009C1092" w:rsidP="00A3667B">
            <w:pPr>
              <w:rPr>
                <w:color w:val="000000" w:themeColor="text1"/>
              </w:rPr>
            </w:pPr>
            <w:r w:rsidRPr="005C5766">
              <w:rPr>
                <w:rFonts w:ascii="Calibri" w:hAnsi="Calibri" w:cs="Calibri"/>
                <w:color w:val="000000" w:themeColor="text1"/>
              </w:rPr>
              <w:t>Severe mental illness</w:t>
            </w:r>
          </w:p>
        </w:tc>
        <w:tc>
          <w:tcPr>
            <w:tcW w:w="0" w:type="auto"/>
            <w:tcBorders>
              <w:top w:val="nil"/>
              <w:left w:val="nil"/>
              <w:bottom w:val="single" w:sz="4" w:space="0" w:color="auto"/>
              <w:right w:val="nil"/>
            </w:tcBorders>
          </w:tcPr>
          <w:p w14:paraId="30625981"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48108A25" w14:textId="77777777" w:rsidR="009C1092" w:rsidRPr="005C5766" w:rsidRDefault="009C1092" w:rsidP="00A3667B">
            <w:pPr>
              <w:jc w:val="right"/>
              <w:rPr>
                <w:color w:val="000000" w:themeColor="text1"/>
              </w:rPr>
            </w:pPr>
            <w:r w:rsidRPr="005C5766">
              <w:rPr>
                <w:color w:val="000000" w:themeColor="text1"/>
              </w:rPr>
              <w:t>1</w:t>
            </w:r>
          </w:p>
        </w:tc>
        <w:tc>
          <w:tcPr>
            <w:tcW w:w="0" w:type="auto"/>
            <w:tcBorders>
              <w:top w:val="nil"/>
              <w:left w:val="nil"/>
              <w:bottom w:val="single" w:sz="4" w:space="0" w:color="auto"/>
              <w:right w:val="nil"/>
            </w:tcBorders>
          </w:tcPr>
          <w:p w14:paraId="3D9096F1"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6EFB6BCC"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3E635F8E" w14:textId="77777777" w:rsidR="009C1092" w:rsidRPr="005C5766" w:rsidRDefault="009C1092" w:rsidP="00A3667B">
            <w:pPr>
              <w:jc w:val="right"/>
              <w:rPr>
                <w:rFonts w:ascii="Calibri" w:hAnsi="Calibri" w:cs="Calibri"/>
                <w:color w:val="000000" w:themeColor="text1"/>
              </w:rPr>
            </w:pPr>
            <w:r w:rsidRPr="005C5766">
              <w:rPr>
                <w:color w:val="000000" w:themeColor="text1"/>
              </w:rPr>
              <w:t>0.1</w:t>
            </w:r>
          </w:p>
        </w:tc>
        <w:tc>
          <w:tcPr>
            <w:tcW w:w="0" w:type="auto"/>
            <w:tcBorders>
              <w:top w:val="nil"/>
              <w:left w:val="nil"/>
              <w:bottom w:val="single" w:sz="4" w:space="0" w:color="auto"/>
              <w:right w:val="nil"/>
            </w:tcBorders>
          </w:tcPr>
          <w:p w14:paraId="05559A8A" w14:textId="77777777" w:rsidR="009C1092" w:rsidRPr="005C5766" w:rsidRDefault="009C1092" w:rsidP="00A3667B">
            <w:pPr>
              <w:jc w:val="right"/>
              <w:rPr>
                <w:rFonts w:ascii="Calibri" w:hAnsi="Calibri" w:cs="Calibri"/>
                <w:color w:val="000000" w:themeColor="text1"/>
              </w:rPr>
            </w:pPr>
            <w:r w:rsidRPr="005C5766">
              <w:rPr>
                <w:color w:val="000000" w:themeColor="text1"/>
              </w:rPr>
              <w:t>6.6</w:t>
            </w:r>
          </w:p>
        </w:tc>
      </w:tr>
      <w:tr w:rsidR="005C5766" w:rsidRPr="005C5766" w14:paraId="34BF306B" w14:textId="77777777" w:rsidTr="00A3667B">
        <w:tc>
          <w:tcPr>
            <w:tcW w:w="0" w:type="auto"/>
            <w:tcBorders>
              <w:top w:val="nil"/>
              <w:left w:val="nil"/>
              <w:bottom w:val="single" w:sz="4" w:space="0" w:color="auto"/>
              <w:right w:val="nil"/>
            </w:tcBorders>
            <w:vAlign w:val="bottom"/>
          </w:tcPr>
          <w:p w14:paraId="327B85E4" w14:textId="77777777" w:rsidR="009C1092" w:rsidRPr="005C5766" w:rsidRDefault="009C1092" w:rsidP="00A3667B">
            <w:pPr>
              <w:rPr>
                <w:rFonts w:ascii="Calibri" w:hAnsi="Calibri" w:cs="Calibri"/>
                <w:color w:val="000000" w:themeColor="text1"/>
              </w:rPr>
            </w:pPr>
            <w:r w:rsidRPr="005C5766">
              <w:rPr>
                <w:rFonts w:ascii="Calibri" w:hAnsi="Calibri" w:cs="Calibri"/>
                <w:color w:val="000000" w:themeColor="text1"/>
              </w:rPr>
              <w:lastRenderedPageBreak/>
              <w:t>Mean VIF</w:t>
            </w:r>
          </w:p>
        </w:tc>
        <w:tc>
          <w:tcPr>
            <w:tcW w:w="0" w:type="auto"/>
            <w:tcBorders>
              <w:top w:val="nil"/>
              <w:left w:val="nil"/>
              <w:bottom w:val="single" w:sz="4" w:space="0" w:color="auto"/>
              <w:right w:val="nil"/>
            </w:tcBorders>
          </w:tcPr>
          <w:p w14:paraId="47CC3EF7" w14:textId="77777777" w:rsidR="009C1092" w:rsidRPr="005C5766" w:rsidRDefault="009C1092" w:rsidP="00A3667B">
            <w:pPr>
              <w:jc w:val="right"/>
              <w:rPr>
                <w:rFonts w:ascii="Calibri" w:hAnsi="Calibri" w:cs="Calibri"/>
                <w:color w:val="000000" w:themeColor="text1"/>
              </w:rPr>
            </w:pPr>
            <w:r w:rsidRPr="005C5766">
              <w:rPr>
                <w:color w:val="000000" w:themeColor="text1"/>
              </w:rPr>
              <w:t>1.1</w:t>
            </w:r>
          </w:p>
        </w:tc>
        <w:tc>
          <w:tcPr>
            <w:tcW w:w="0" w:type="auto"/>
            <w:tcBorders>
              <w:top w:val="nil"/>
              <w:left w:val="nil"/>
              <w:bottom w:val="single" w:sz="4" w:space="0" w:color="auto"/>
              <w:right w:val="nil"/>
            </w:tcBorders>
          </w:tcPr>
          <w:p w14:paraId="019859FC"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4CC0BA44"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18B69281"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2F1F2EF7" w14:textId="77777777" w:rsidR="009C1092" w:rsidRPr="005C5766" w:rsidRDefault="009C1092" w:rsidP="00A3667B">
            <w:pPr>
              <w:jc w:val="right"/>
              <w:rPr>
                <w:rFonts w:ascii="Calibri" w:hAnsi="Calibri" w:cs="Calibri"/>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5A5973E0" w14:textId="77777777" w:rsidR="009C1092" w:rsidRPr="005C5766" w:rsidRDefault="009C1092" w:rsidP="00A3667B">
            <w:pPr>
              <w:jc w:val="right"/>
              <w:rPr>
                <w:rFonts w:ascii="Calibri" w:hAnsi="Calibri" w:cs="Calibri"/>
                <w:color w:val="000000" w:themeColor="text1"/>
              </w:rPr>
            </w:pPr>
            <w:r w:rsidRPr="005C5766">
              <w:rPr>
                <w:color w:val="000000" w:themeColor="text1"/>
              </w:rPr>
              <w:t>26.0</w:t>
            </w:r>
          </w:p>
        </w:tc>
      </w:tr>
      <w:tr w:rsidR="005C5766" w:rsidRPr="005C5766" w14:paraId="421135DE" w14:textId="77777777" w:rsidTr="00A3667B">
        <w:tc>
          <w:tcPr>
            <w:tcW w:w="0" w:type="auto"/>
            <w:tcBorders>
              <w:top w:val="nil"/>
              <w:left w:val="nil"/>
              <w:bottom w:val="nil"/>
              <w:right w:val="nil"/>
            </w:tcBorders>
            <w:vAlign w:val="bottom"/>
          </w:tcPr>
          <w:p w14:paraId="25B13CC2" w14:textId="77777777" w:rsidR="009C1092" w:rsidRPr="005C5766" w:rsidRDefault="009C1092" w:rsidP="00A3667B">
            <w:pPr>
              <w:rPr>
                <w:rFonts w:ascii="Calibri" w:hAnsi="Calibri" w:cs="Calibri"/>
                <w:color w:val="000000" w:themeColor="text1"/>
              </w:rPr>
            </w:pPr>
          </w:p>
        </w:tc>
        <w:tc>
          <w:tcPr>
            <w:tcW w:w="0" w:type="auto"/>
            <w:tcBorders>
              <w:top w:val="nil"/>
              <w:left w:val="nil"/>
              <w:bottom w:val="nil"/>
              <w:right w:val="nil"/>
            </w:tcBorders>
            <w:vAlign w:val="bottom"/>
          </w:tcPr>
          <w:p w14:paraId="1B74A7AF"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6551A9CE"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08EC3DBF"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6A09902A"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tcPr>
          <w:p w14:paraId="0BEC9BEA" w14:textId="77777777" w:rsidR="009C1092" w:rsidRPr="005C5766" w:rsidRDefault="009C1092" w:rsidP="00A3667B">
            <w:pPr>
              <w:jc w:val="right"/>
              <w:rPr>
                <w:color w:val="000000" w:themeColor="text1"/>
              </w:rPr>
            </w:pPr>
            <w:r w:rsidRPr="005C5766">
              <w:rPr>
                <w:rFonts w:ascii="Calibri" w:hAnsi="Calibri" w:cs="Calibri"/>
                <w:color w:val="000000" w:themeColor="text1"/>
              </w:rPr>
              <w:t xml:space="preserve">Condition number </w:t>
            </w:r>
            <w:r w:rsidRPr="005C5766">
              <w:rPr>
                <w:rFonts w:ascii="Calibri" w:hAnsi="Calibri" w:cs="Calibri"/>
                <w:color w:val="000000" w:themeColor="text1"/>
                <w:vertAlign w:val="superscript"/>
              </w:rPr>
              <w:t>a</w:t>
            </w:r>
          </w:p>
        </w:tc>
        <w:tc>
          <w:tcPr>
            <w:tcW w:w="0" w:type="auto"/>
            <w:tcBorders>
              <w:top w:val="nil"/>
              <w:left w:val="nil"/>
              <w:bottom w:val="nil"/>
              <w:right w:val="nil"/>
            </w:tcBorders>
          </w:tcPr>
          <w:p w14:paraId="0F260EC4" w14:textId="77777777" w:rsidR="009C1092" w:rsidRPr="005C5766" w:rsidRDefault="009C1092" w:rsidP="00A3667B">
            <w:pPr>
              <w:jc w:val="right"/>
              <w:rPr>
                <w:color w:val="000000" w:themeColor="text1"/>
              </w:rPr>
            </w:pPr>
            <w:r w:rsidRPr="005C5766">
              <w:rPr>
                <w:color w:val="000000" w:themeColor="text1"/>
              </w:rPr>
              <w:t>26.0</w:t>
            </w:r>
          </w:p>
        </w:tc>
      </w:tr>
      <w:tr w:rsidR="005C5766" w:rsidRPr="005C5766" w14:paraId="430897B2" w14:textId="77777777" w:rsidTr="00A3667B">
        <w:tc>
          <w:tcPr>
            <w:tcW w:w="0" w:type="auto"/>
            <w:gridSpan w:val="6"/>
            <w:tcBorders>
              <w:top w:val="nil"/>
              <w:left w:val="nil"/>
              <w:bottom w:val="single" w:sz="4" w:space="0" w:color="auto"/>
              <w:right w:val="nil"/>
            </w:tcBorders>
            <w:vAlign w:val="bottom"/>
          </w:tcPr>
          <w:p w14:paraId="294C5620"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Eigenvalues &amp; Condition Index computed from scaled raw </w:t>
            </w:r>
            <w:proofErr w:type="spellStart"/>
            <w:r w:rsidRPr="005C5766">
              <w:rPr>
                <w:rFonts w:ascii="Calibri" w:hAnsi="Calibri" w:cs="Calibri"/>
                <w:color w:val="000000" w:themeColor="text1"/>
              </w:rPr>
              <w:t>sscp</w:t>
            </w:r>
            <w:proofErr w:type="spellEnd"/>
            <w:r w:rsidRPr="005C5766">
              <w:rPr>
                <w:rFonts w:ascii="Calibri" w:hAnsi="Calibri" w:cs="Calibri"/>
                <w:color w:val="000000" w:themeColor="text1"/>
              </w:rPr>
              <w:t xml:space="preserve"> (w/ intercept)</w:t>
            </w:r>
          </w:p>
          <w:p w14:paraId="7090C03F"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 </w:t>
            </w:r>
            <w:proofErr w:type="gramStart"/>
            <w:r w:rsidRPr="005C5766">
              <w:rPr>
                <w:rFonts w:ascii="Calibri" w:hAnsi="Calibri" w:cs="Calibri"/>
                <w:color w:val="000000" w:themeColor="text1"/>
              </w:rPr>
              <w:t>Detail(</w:t>
            </w:r>
            <w:proofErr w:type="gramEnd"/>
            <w:r w:rsidRPr="005C5766">
              <w:rPr>
                <w:rFonts w:ascii="Calibri" w:hAnsi="Calibri" w:cs="Calibri"/>
                <w:color w:val="000000" w:themeColor="text1"/>
              </w:rPr>
              <w:t>correlation matrix)</w:t>
            </w:r>
          </w:p>
        </w:tc>
        <w:tc>
          <w:tcPr>
            <w:tcW w:w="0" w:type="auto"/>
            <w:tcBorders>
              <w:top w:val="nil"/>
              <w:left w:val="nil"/>
              <w:bottom w:val="single" w:sz="4" w:space="0" w:color="auto"/>
              <w:right w:val="nil"/>
            </w:tcBorders>
          </w:tcPr>
          <w:p w14:paraId="7C2C1AAF" w14:textId="77777777" w:rsidR="009C1092" w:rsidRPr="005C5766" w:rsidRDefault="009C1092" w:rsidP="00A3667B">
            <w:pPr>
              <w:jc w:val="right"/>
              <w:rPr>
                <w:color w:val="000000" w:themeColor="text1"/>
              </w:rPr>
            </w:pPr>
            <w:r w:rsidRPr="005C5766">
              <w:rPr>
                <w:color w:val="000000" w:themeColor="text1"/>
              </w:rPr>
              <w:t>0.7</w:t>
            </w:r>
          </w:p>
        </w:tc>
      </w:tr>
    </w:tbl>
    <w:p w14:paraId="3BB065B3" w14:textId="77777777" w:rsidR="009C1092" w:rsidRPr="005C5766" w:rsidRDefault="009C1092" w:rsidP="009C1092">
      <w:pPr>
        <w:spacing w:after="0" w:line="240" w:lineRule="auto"/>
        <w:rPr>
          <w:color w:val="000000" w:themeColor="text1"/>
        </w:rPr>
      </w:pPr>
      <w:r w:rsidRPr="005C5766">
        <w:rPr>
          <w:color w:val="000000" w:themeColor="text1"/>
        </w:rPr>
        <w:t xml:space="preserve">Notes. </w:t>
      </w:r>
      <w:r w:rsidRPr="005C5766">
        <w:rPr>
          <w:color w:val="000000" w:themeColor="text1"/>
          <w:vertAlign w:val="superscript"/>
        </w:rPr>
        <w:t>a</w:t>
      </w:r>
      <w:r w:rsidRPr="005C5766">
        <w:rPr>
          <w:color w:val="000000" w:themeColor="text1"/>
        </w:rPr>
        <w:t xml:space="preserve"> Removing age reduced the condition number to 7.9, an acceptable number (threshold under 10),</w:t>
      </w:r>
    </w:p>
    <w:p w14:paraId="793A5C4A" w14:textId="77777777" w:rsidR="009C1092" w:rsidRPr="005C5766" w:rsidRDefault="009C1092" w:rsidP="009C1092">
      <w:pPr>
        <w:spacing w:after="0" w:line="240" w:lineRule="auto"/>
        <w:rPr>
          <w:color w:val="000000" w:themeColor="text1"/>
        </w:rPr>
      </w:pPr>
      <w:r w:rsidRPr="005C5766">
        <w:rPr>
          <w:color w:val="000000" w:themeColor="text1"/>
        </w:rPr>
        <w:t>Yet we retained age in the models as VIF and tolerance were acceptable.</w:t>
      </w:r>
    </w:p>
    <w:p w14:paraId="4EF38209" w14:textId="77777777" w:rsidR="009C1092" w:rsidRPr="005C5766" w:rsidRDefault="009C1092" w:rsidP="009C1092">
      <w:pPr>
        <w:pStyle w:val="Heading3"/>
        <w:rPr>
          <w:color w:val="000000" w:themeColor="text1"/>
        </w:rPr>
      </w:pPr>
      <w:bookmarkStart w:id="10" w:name="_Toc141349278"/>
      <w:r w:rsidRPr="005C5766">
        <w:rPr>
          <w:color w:val="000000" w:themeColor="text1"/>
        </w:rPr>
        <w:t>Physical Frailty Phenotype</w:t>
      </w:r>
      <w:bookmarkEnd w:id="10"/>
    </w:p>
    <w:p w14:paraId="6ED0768C" w14:textId="77777777" w:rsidR="009C1092" w:rsidRPr="005C5766" w:rsidRDefault="009C1092" w:rsidP="009C1092">
      <w:pPr>
        <w:pStyle w:val="Heading4"/>
        <w:rPr>
          <w:noProof/>
          <w:color w:val="000000" w:themeColor="text1"/>
        </w:rPr>
      </w:pPr>
      <w:r w:rsidRPr="005C5766">
        <w:rPr>
          <w:noProof/>
          <w:color w:val="000000" w:themeColor="text1"/>
        </w:rPr>
        <w:t>Stata syntax</w:t>
      </w:r>
    </w:p>
    <w:p w14:paraId="4E60CC8C" w14:textId="77777777" w:rsidR="009C1092" w:rsidRPr="005C5766" w:rsidRDefault="009C1092" w:rsidP="009C1092">
      <w:pPr>
        <w:spacing w:after="0" w:line="240" w:lineRule="auto"/>
        <w:rPr>
          <w:color w:val="000000" w:themeColor="text1"/>
        </w:rPr>
      </w:pPr>
      <w:proofErr w:type="spellStart"/>
      <w:r w:rsidRPr="005C5766">
        <w:rPr>
          <w:color w:val="000000" w:themeColor="text1"/>
        </w:rPr>
        <w:t>collin</w:t>
      </w:r>
      <w:proofErr w:type="spellEnd"/>
      <w:r w:rsidRPr="005C5766">
        <w:rPr>
          <w:color w:val="000000" w:themeColor="text1"/>
        </w:rPr>
        <w:t xml:space="preserve"> </w:t>
      </w:r>
      <w:proofErr w:type="spellStart"/>
      <w:r w:rsidRPr="005C5766">
        <w:rPr>
          <w:color w:val="000000" w:themeColor="text1"/>
        </w:rPr>
        <w:t>calculated_age</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ethnicity      /*</w:t>
      </w:r>
    </w:p>
    <w:p w14:paraId="72940214" w14:textId="77777777" w:rsidR="009C1092" w:rsidRPr="005C5766" w:rsidRDefault="009C1092" w:rsidP="009C1092">
      <w:pPr>
        <w:spacing w:after="0" w:line="240" w:lineRule="auto"/>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xml:space="preserve"> if </w:t>
      </w:r>
      <w:proofErr w:type="spellStart"/>
      <w:r w:rsidRPr="005C5766">
        <w:rPr>
          <w:color w:val="000000" w:themeColor="text1"/>
        </w:rPr>
        <w:t>pfp</w:t>
      </w:r>
      <w:proofErr w:type="spellEnd"/>
      <w:r w:rsidRPr="005C5766">
        <w:rPr>
          <w:color w:val="000000" w:themeColor="text1"/>
        </w:rPr>
        <w:t xml:space="preserve">!=. &amp; </w:t>
      </w:r>
      <w:proofErr w:type="spellStart"/>
      <w:proofErr w:type="gramStart"/>
      <w:r w:rsidRPr="005C5766">
        <w:rPr>
          <w:color w:val="000000" w:themeColor="text1"/>
        </w:rPr>
        <w:t>calculated</w:t>
      </w:r>
      <w:proofErr w:type="gramEnd"/>
      <w:r w:rsidRPr="005C5766">
        <w:rPr>
          <w:color w:val="000000" w:themeColor="text1"/>
        </w:rPr>
        <w:t>_age</w:t>
      </w:r>
      <w:proofErr w:type="spellEnd"/>
      <w:r w:rsidRPr="005C5766">
        <w:rPr>
          <w:color w:val="000000" w:themeColor="text1"/>
        </w:rPr>
        <w:t>!=. /*</w:t>
      </w:r>
    </w:p>
    <w:p w14:paraId="3320B6B2" w14:textId="77777777" w:rsidR="009C1092" w:rsidRPr="005C5766" w:rsidRDefault="009C1092" w:rsidP="009C1092">
      <w:pPr>
        <w:spacing w:after="0" w:line="240" w:lineRule="auto"/>
        <w:rPr>
          <w:color w:val="000000" w:themeColor="text1"/>
        </w:rPr>
      </w:pPr>
      <w:r w:rsidRPr="005C5766">
        <w:rPr>
          <w:color w:val="000000" w:themeColor="text1"/>
        </w:rPr>
        <w:t xml:space="preserve">*/ &amp; sex!=. &amp; </w:t>
      </w:r>
      <w:proofErr w:type="spellStart"/>
      <w:proofErr w:type="gramStart"/>
      <w:r w:rsidRPr="005C5766">
        <w:rPr>
          <w:color w:val="000000" w:themeColor="text1"/>
        </w:rPr>
        <w:t>country</w:t>
      </w:r>
      <w:proofErr w:type="gramEnd"/>
      <w:r w:rsidRPr="005C5766">
        <w:rPr>
          <w:color w:val="000000" w:themeColor="text1"/>
        </w:rPr>
        <w:t>_of_birth</w:t>
      </w:r>
      <w:proofErr w:type="spellEnd"/>
      <w:r w:rsidRPr="005C5766">
        <w:rPr>
          <w:color w:val="000000" w:themeColor="text1"/>
        </w:rPr>
        <w:t xml:space="preserve">!=. &amp; </w:t>
      </w:r>
      <w:proofErr w:type="gramStart"/>
      <w:r w:rsidRPr="005C5766">
        <w:rPr>
          <w:color w:val="000000" w:themeColor="text1"/>
        </w:rPr>
        <w:t>ethnicity</w:t>
      </w:r>
      <w:proofErr w:type="gramEnd"/>
      <w:r w:rsidRPr="005C5766">
        <w:rPr>
          <w:color w:val="000000" w:themeColor="text1"/>
        </w:rPr>
        <w:t>!=. &amp;        /*</w:t>
      </w:r>
    </w:p>
    <w:p w14:paraId="090DA734" w14:textId="77777777" w:rsidR="009C1092" w:rsidRPr="005C5766" w:rsidRDefault="009C1092" w:rsidP="009C1092">
      <w:pPr>
        <w:spacing w:after="0" w:line="240" w:lineRule="auto"/>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&amp; </w:t>
      </w:r>
      <w:proofErr w:type="spellStart"/>
      <w:proofErr w:type="gramStart"/>
      <w:r w:rsidRPr="005C5766">
        <w:rPr>
          <w:color w:val="000000" w:themeColor="text1"/>
        </w:rPr>
        <w:t>smi</w:t>
      </w:r>
      <w:proofErr w:type="gramEnd"/>
      <w:r w:rsidRPr="005C5766">
        <w:rPr>
          <w:color w:val="000000" w:themeColor="text1"/>
        </w:rPr>
        <w:t>_all</w:t>
      </w:r>
      <w:proofErr w:type="spellEnd"/>
      <w:r w:rsidRPr="005C5766">
        <w:rPr>
          <w:color w:val="000000" w:themeColor="text1"/>
        </w:rPr>
        <w:t>!=.</w:t>
      </w:r>
    </w:p>
    <w:p w14:paraId="6BD435E1" w14:textId="77777777" w:rsidR="009C1092" w:rsidRPr="005C5766" w:rsidRDefault="009C1092" w:rsidP="009C1092">
      <w:pPr>
        <w:spacing w:after="0" w:line="240" w:lineRule="auto"/>
        <w:rPr>
          <w:color w:val="000000" w:themeColor="text1"/>
        </w:rPr>
      </w:pPr>
    </w:p>
    <w:p w14:paraId="4723D739" w14:textId="48A128CA" w:rsidR="009C1092" w:rsidRPr="005C5766" w:rsidRDefault="009C1092" w:rsidP="009C1092">
      <w:pPr>
        <w:pStyle w:val="Caption"/>
        <w:rPr>
          <w:color w:val="000000" w:themeColor="text1"/>
        </w:rPr>
      </w:pPr>
      <w:bookmarkStart w:id="11" w:name="_Toc121748718"/>
      <w:r w:rsidRPr="005C5766">
        <w:rPr>
          <w:color w:val="000000" w:themeColor="text1"/>
        </w:rPr>
        <w:t>Table</w:t>
      </w:r>
      <w:r w:rsidRPr="005C5766">
        <w:rPr>
          <w:color w:val="000000" w:themeColor="text1"/>
        </w:rPr>
        <w:t xml:space="preserve">: </w:t>
      </w:r>
      <w:r w:rsidRPr="005C5766">
        <w:rPr>
          <w:color w:val="000000" w:themeColor="text1"/>
        </w:rPr>
        <w:t>Collinearity diagnostics for the ordinal logistic regression with the Physical Frailty Phenotype</w:t>
      </w:r>
      <w:bookmarkEnd w:id="11"/>
    </w:p>
    <w:p w14:paraId="4504817F" w14:textId="77777777" w:rsidR="009C1092" w:rsidRPr="005C5766" w:rsidRDefault="009C1092" w:rsidP="009C1092">
      <w:pPr>
        <w:spacing w:after="0" w:line="240" w:lineRule="auto"/>
        <w:rPr>
          <w:color w:val="000000" w:themeColor="text1"/>
        </w:rPr>
      </w:pPr>
      <w:r w:rsidRPr="005C5766">
        <w:rPr>
          <w:color w:val="000000" w:themeColor="text1"/>
        </w:rPr>
        <w:t>(</w:t>
      </w:r>
      <w:proofErr w:type="spellStart"/>
      <w:r w:rsidRPr="005C5766">
        <w:rPr>
          <w:color w:val="000000" w:themeColor="text1"/>
        </w:rPr>
        <w:t>obs</w:t>
      </w:r>
      <w:proofErr w:type="spellEnd"/>
      <w:r w:rsidRPr="005C5766">
        <w:rPr>
          <w:color w:val="000000" w:themeColor="text1"/>
        </w:rPr>
        <w:t>=418,612)</w:t>
      </w:r>
    </w:p>
    <w:p w14:paraId="58E8AC2B" w14:textId="77777777" w:rsidR="009C1092" w:rsidRPr="005C5766" w:rsidRDefault="009C1092" w:rsidP="009C1092">
      <w:pPr>
        <w:spacing w:after="0" w:line="240" w:lineRule="auto"/>
        <w:rPr>
          <w:color w:val="000000" w:themeColor="text1"/>
        </w:rPr>
      </w:pPr>
    </w:p>
    <w:tbl>
      <w:tblPr>
        <w:tblStyle w:val="TableGrid"/>
        <w:tblW w:w="0" w:type="auto"/>
        <w:tblLook w:val="04A0" w:firstRow="1" w:lastRow="0" w:firstColumn="1" w:lastColumn="0" w:noHBand="0" w:noVBand="1"/>
      </w:tblPr>
      <w:tblGrid>
        <w:gridCol w:w="1963"/>
        <w:gridCol w:w="498"/>
        <w:gridCol w:w="973"/>
        <w:gridCol w:w="1100"/>
        <w:gridCol w:w="1100"/>
        <w:gridCol w:w="1845"/>
        <w:gridCol w:w="1547"/>
      </w:tblGrid>
      <w:tr w:rsidR="005C5766" w:rsidRPr="005C5766" w14:paraId="122F0636" w14:textId="77777777" w:rsidTr="00A3667B">
        <w:tc>
          <w:tcPr>
            <w:tcW w:w="0" w:type="auto"/>
            <w:tcBorders>
              <w:top w:val="single" w:sz="4" w:space="0" w:color="auto"/>
              <w:left w:val="nil"/>
              <w:bottom w:val="single" w:sz="4" w:space="0" w:color="auto"/>
              <w:right w:val="nil"/>
            </w:tcBorders>
            <w:vAlign w:val="bottom"/>
          </w:tcPr>
          <w:p w14:paraId="7121CEF3" w14:textId="77777777" w:rsidR="009C1092" w:rsidRPr="005C5766" w:rsidRDefault="009C1092" w:rsidP="00A3667B">
            <w:pPr>
              <w:rPr>
                <w:color w:val="000000" w:themeColor="text1"/>
              </w:rPr>
            </w:pPr>
            <w:r w:rsidRPr="005C5766">
              <w:rPr>
                <w:rFonts w:ascii="Calibri" w:hAnsi="Calibri" w:cs="Calibri"/>
                <w:color w:val="000000" w:themeColor="text1"/>
              </w:rPr>
              <w:t>Variable</w:t>
            </w:r>
          </w:p>
        </w:tc>
        <w:tc>
          <w:tcPr>
            <w:tcW w:w="0" w:type="auto"/>
            <w:tcBorders>
              <w:top w:val="single" w:sz="4" w:space="0" w:color="auto"/>
              <w:left w:val="nil"/>
              <w:bottom w:val="single" w:sz="4" w:space="0" w:color="auto"/>
              <w:right w:val="nil"/>
            </w:tcBorders>
            <w:vAlign w:val="bottom"/>
          </w:tcPr>
          <w:p w14:paraId="390D3E9B" w14:textId="77777777" w:rsidR="009C1092" w:rsidRPr="005C5766" w:rsidRDefault="009C1092" w:rsidP="00A3667B">
            <w:pPr>
              <w:jc w:val="right"/>
              <w:rPr>
                <w:color w:val="000000" w:themeColor="text1"/>
              </w:rPr>
            </w:pPr>
            <w:r w:rsidRPr="005C5766">
              <w:rPr>
                <w:rFonts w:ascii="Calibri" w:hAnsi="Calibri" w:cs="Calibri"/>
                <w:color w:val="000000" w:themeColor="text1"/>
              </w:rPr>
              <w:t>VIF</w:t>
            </w:r>
          </w:p>
        </w:tc>
        <w:tc>
          <w:tcPr>
            <w:tcW w:w="0" w:type="auto"/>
            <w:tcBorders>
              <w:top w:val="single" w:sz="4" w:space="0" w:color="auto"/>
              <w:left w:val="nil"/>
              <w:bottom w:val="single" w:sz="4" w:space="0" w:color="auto"/>
              <w:right w:val="nil"/>
            </w:tcBorders>
            <w:vAlign w:val="bottom"/>
          </w:tcPr>
          <w:p w14:paraId="4C27A3BD" w14:textId="77777777" w:rsidR="009C1092" w:rsidRPr="005C5766" w:rsidRDefault="009C1092" w:rsidP="00A3667B">
            <w:pPr>
              <w:jc w:val="right"/>
              <w:rPr>
                <w:color w:val="000000" w:themeColor="text1"/>
              </w:rPr>
            </w:pPr>
            <w:r w:rsidRPr="005C5766">
              <w:rPr>
                <w:rFonts w:ascii="Calibri" w:hAnsi="Calibri" w:cs="Calibri"/>
                <w:color w:val="000000" w:themeColor="text1"/>
              </w:rPr>
              <w:t>SQRT VIF</w:t>
            </w:r>
          </w:p>
        </w:tc>
        <w:tc>
          <w:tcPr>
            <w:tcW w:w="0" w:type="auto"/>
            <w:tcBorders>
              <w:top w:val="single" w:sz="4" w:space="0" w:color="auto"/>
              <w:left w:val="nil"/>
              <w:bottom w:val="single" w:sz="4" w:space="0" w:color="auto"/>
              <w:right w:val="nil"/>
            </w:tcBorders>
            <w:vAlign w:val="bottom"/>
          </w:tcPr>
          <w:p w14:paraId="27C164ED" w14:textId="77777777" w:rsidR="009C1092" w:rsidRPr="005C5766" w:rsidRDefault="009C1092" w:rsidP="00A3667B">
            <w:pPr>
              <w:jc w:val="right"/>
              <w:rPr>
                <w:color w:val="000000" w:themeColor="text1"/>
              </w:rPr>
            </w:pPr>
            <w:r w:rsidRPr="005C5766">
              <w:rPr>
                <w:rFonts w:ascii="Calibri" w:hAnsi="Calibri" w:cs="Calibri"/>
                <w:color w:val="000000" w:themeColor="text1"/>
              </w:rPr>
              <w:t>Tolerance</w:t>
            </w:r>
          </w:p>
        </w:tc>
        <w:tc>
          <w:tcPr>
            <w:tcW w:w="0" w:type="auto"/>
            <w:tcBorders>
              <w:top w:val="single" w:sz="4" w:space="0" w:color="auto"/>
              <w:left w:val="nil"/>
              <w:bottom w:val="single" w:sz="4" w:space="0" w:color="auto"/>
              <w:right w:val="nil"/>
            </w:tcBorders>
            <w:vAlign w:val="bottom"/>
          </w:tcPr>
          <w:p w14:paraId="414994B7" w14:textId="77777777" w:rsidR="009C1092" w:rsidRPr="005C5766" w:rsidRDefault="009C1092" w:rsidP="00A3667B">
            <w:pPr>
              <w:jc w:val="right"/>
              <w:rPr>
                <w:color w:val="000000" w:themeColor="text1"/>
              </w:rPr>
            </w:pPr>
            <w:r w:rsidRPr="005C5766">
              <w:rPr>
                <w:rFonts w:ascii="Calibri" w:hAnsi="Calibri" w:cs="Calibri"/>
                <w:color w:val="000000" w:themeColor="text1"/>
              </w:rPr>
              <w:t>R-squared</w:t>
            </w:r>
          </w:p>
        </w:tc>
        <w:tc>
          <w:tcPr>
            <w:tcW w:w="0" w:type="auto"/>
            <w:tcBorders>
              <w:top w:val="single" w:sz="4" w:space="0" w:color="auto"/>
              <w:left w:val="nil"/>
              <w:bottom w:val="single" w:sz="4" w:space="0" w:color="auto"/>
              <w:right w:val="nil"/>
            </w:tcBorders>
          </w:tcPr>
          <w:p w14:paraId="3EDB084C"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Eigenvalue</w:t>
            </w:r>
          </w:p>
        </w:tc>
        <w:tc>
          <w:tcPr>
            <w:tcW w:w="0" w:type="auto"/>
            <w:tcBorders>
              <w:top w:val="single" w:sz="4" w:space="0" w:color="auto"/>
              <w:left w:val="nil"/>
              <w:bottom w:val="single" w:sz="4" w:space="0" w:color="auto"/>
              <w:right w:val="nil"/>
            </w:tcBorders>
          </w:tcPr>
          <w:p w14:paraId="73DA20F3"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Condition Index</w:t>
            </w:r>
          </w:p>
        </w:tc>
      </w:tr>
      <w:tr w:rsidR="005C5766" w:rsidRPr="005C5766" w14:paraId="397BD19A" w14:textId="77777777" w:rsidTr="00A3667B">
        <w:tc>
          <w:tcPr>
            <w:tcW w:w="0" w:type="auto"/>
            <w:tcBorders>
              <w:top w:val="single" w:sz="4" w:space="0" w:color="auto"/>
              <w:left w:val="nil"/>
              <w:bottom w:val="nil"/>
              <w:right w:val="nil"/>
            </w:tcBorders>
            <w:vAlign w:val="bottom"/>
          </w:tcPr>
          <w:p w14:paraId="310E09E1" w14:textId="77777777" w:rsidR="009C1092" w:rsidRPr="005C5766" w:rsidRDefault="009C1092" w:rsidP="00A3667B">
            <w:pPr>
              <w:rPr>
                <w:color w:val="000000" w:themeColor="text1"/>
              </w:rPr>
            </w:pPr>
            <w:r w:rsidRPr="005C5766">
              <w:rPr>
                <w:rFonts w:ascii="Calibri" w:hAnsi="Calibri" w:cs="Calibri"/>
                <w:color w:val="000000" w:themeColor="text1"/>
              </w:rPr>
              <w:t>Calculated age</w:t>
            </w:r>
          </w:p>
        </w:tc>
        <w:tc>
          <w:tcPr>
            <w:tcW w:w="0" w:type="auto"/>
            <w:tcBorders>
              <w:top w:val="single" w:sz="4" w:space="0" w:color="auto"/>
              <w:left w:val="nil"/>
              <w:bottom w:val="nil"/>
              <w:right w:val="nil"/>
            </w:tcBorders>
          </w:tcPr>
          <w:p w14:paraId="029DC26D"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single" w:sz="4" w:space="0" w:color="auto"/>
              <w:left w:val="nil"/>
              <w:bottom w:val="nil"/>
              <w:right w:val="nil"/>
            </w:tcBorders>
          </w:tcPr>
          <w:p w14:paraId="79388039"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single" w:sz="4" w:space="0" w:color="auto"/>
              <w:left w:val="nil"/>
              <w:bottom w:val="nil"/>
              <w:right w:val="nil"/>
            </w:tcBorders>
          </w:tcPr>
          <w:p w14:paraId="079C067F"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single" w:sz="4" w:space="0" w:color="auto"/>
              <w:left w:val="nil"/>
              <w:bottom w:val="nil"/>
              <w:right w:val="nil"/>
            </w:tcBorders>
          </w:tcPr>
          <w:p w14:paraId="07B1DD07"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single" w:sz="4" w:space="0" w:color="auto"/>
              <w:left w:val="nil"/>
              <w:bottom w:val="nil"/>
              <w:right w:val="nil"/>
            </w:tcBorders>
          </w:tcPr>
          <w:p w14:paraId="4D79136F" w14:textId="77777777" w:rsidR="009C1092" w:rsidRPr="005C5766" w:rsidRDefault="009C1092" w:rsidP="00A3667B">
            <w:pPr>
              <w:jc w:val="right"/>
              <w:rPr>
                <w:rFonts w:ascii="Calibri" w:hAnsi="Calibri" w:cs="Calibri"/>
                <w:color w:val="000000" w:themeColor="text1"/>
              </w:rPr>
            </w:pPr>
            <w:r w:rsidRPr="005C5766">
              <w:rPr>
                <w:color w:val="000000" w:themeColor="text1"/>
              </w:rPr>
              <w:t>4.9</w:t>
            </w:r>
          </w:p>
        </w:tc>
        <w:tc>
          <w:tcPr>
            <w:tcW w:w="0" w:type="auto"/>
            <w:tcBorders>
              <w:top w:val="single" w:sz="4" w:space="0" w:color="auto"/>
              <w:left w:val="nil"/>
              <w:bottom w:val="nil"/>
              <w:right w:val="nil"/>
            </w:tcBorders>
          </w:tcPr>
          <w:p w14:paraId="38EB6483"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r>
      <w:tr w:rsidR="005C5766" w:rsidRPr="005C5766" w14:paraId="3DB110BE" w14:textId="77777777" w:rsidTr="00A3667B">
        <w:tc>
          <w:tcPr>
            <w:tcW w:w="0" w:type="auto"/>
            <w:tcBorders>
              <w:top w:val="nil"/>
              <w:left w:val="nil"/>
              <w:bottom w:val="nil"/>
              <w:right w:val="nil"/>
            </w:tcBorders>
            <w:vAlign w:val="bottom"/>
          </w:tcPr>
          <w:p w14:paraId="5E24DCE1" w14:textId="77777777" w:rsidR="009C1092" w:rsidRPr="005C5766" w:rsidRDefault="009C1092" w:rsidP="00A3667B">
            <w:pPr>
              <w:rPr>
                <w:color w:val="000000" w:themeColor="text1"/>
              </w:rPr>
            </w:pPr>
            <w:r w:rsidRPr="005C5766">
              <w:rPr>
                <w:color w:val="000000" w:themeColor="text1"/>
              </w:rPr>
              <w:t>Sex</w:t>
            </w:r>
          </w:p>
        </w:tc>
        <w:tc>
          <w:tcPr>
            <w:tcW w:w="0" w:type="auto"/>
            <w:tcBorders>
              <w:top w:val="nil"/>
              <w:left w:val="nil"/>
              <w:bottom w:val="nil"/>
              <w:right w:val="nil"/>
            </w:tcBorders>
          </w:tcPr>
          <w:p w14:paraId="473A9F12"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2EF54EA1"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13D64F35"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1FA95A21"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nil"/>
              <w:right w:val="nil"/>
            </w:tcBorders>
          </w:tcPr>
          <w:p w14:paraId="3EF36E78"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c>
          <w:tcPr>
            <w:tcW w:w="0" w:type="auto"/>
            <w:tcBorders>
              <w:top w:val="nil"/>
              <w:left w:val="nil"/>
              <w:bottom w:val="nil"/>
              <w:right w:val="nil"/>
            </w:tcBorders>
          </w:tcPr>
          <w:p w14:paraId="1BE1BA34" w14:textId="77777777" w:rsidR="009C1092" w:rsidRPr="005C5766" w:rsidRDefault="009C1092" w:rsidP="00A3667B">
            <w:pPr>
              <w:jc w:val="right"/>
              <w:rPr>
                <w:rFonts w:ascii="Calibri" w:hAnsi="Calibri" w:cs="Calibri"/>
                <w:color w:val="000000" w:themeColor="text1"/>
              </w:rPr>
            </w:pPr>
            <w:r w:rsidRPr="005C5766">
              <w:rPr>
                <w:color w:val="000000" w:themeColor="text1"/>
              </w:rPr>
              <w:t>2.2</w:t>
            </w:r>
          </w:p>
        </w:tc>
      </w:tr>
      <w:tr w:rsidR="005C5766" w:rsidRPr="005C5766" w14:paraId="2CB3DC88" w14:textId="77777777" w:rsidTr="00A3667B">
        <w:tc>
          <w:tcPr>
            <w:tcW w:w="0" w:type="auto"/>
            <w:tcBorders>
              <w:top w:val="nil"/>
              <w:left w:val="nil"/>
              <w:bottom w:val="nil"/>
              <w:right w:val="nil"/>
            </w:tcBorders>
            <w:vAlign w:val="bottom"/>
          </w:tcPr>
          <w:p w14:paraId="4CDC172C" w14:textId="77777777" w:rsidR="009C1092" w:rsidRPr="005C5766" w:rsidRDefault="009C1092" w:rsidP="00A3667B">
            <w:pPr>
              <w:rPr>
                <w:color w:val="000000" w:themeColor="text1"/>
              </w:rPr>
            </w:pPr>
            <w:r w:rsidRPr="005C5766">
              <w:rPr>
                <w:rFonts w:ascii="Calibri" w:hAnsi="Calibri" w:cs="Calibri"/>
                <w:color w:val="000000" w:themeColor="text1"/>
              </w:rPr>
              <w:t>Country of birth</w:t>
            </w:r>
          </w:p>
        </w:tc>
        <w:tc>
          <w:tcPr>
            <w:tcW w:w="0" w:type="auto"/>
            <w:tcBorders>
              <w:top w:val="nil"/>
              <w:left w:val="nil"/>
              <w:bottom w:val="nil"/>
              <w:right w:val="nil"/>
            </w:tcBorders>
          </w:tcPr>
          <w:p w14:paraId="3271DE22"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55638E73"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675CB248" w14:textId="77777777" w:rsidR="009C1092" w:rsidRPr="005C5766" w:rsidRDefault="009C1092" w:rsidP="00A3667B">
            <w:pPr>
              <w:jc w:val="right"/>
              <w:rPr>
                <w:color w:val="000000" w:themeColor="text1"/>
              </w:rPr>
            </w:pPr>
            <w:r w:rsidRPr="005C5766">
              <w:rPr>
                <w:color w:val="000000" w:themeColor="text1"/>
              </w:rPr>
              <w:t>0.8</w:t>
            </w:r>
          </w:p>
        </w:tc>
        <w:tc>
          <w:tcPr>
            <w:tcW w:w="0" w:type="auto"/>
            <w:tcBorders>
              <w:top w:val="nil"/>
              <w:left w:val="nil"/>
              <w:bottom w:val="nil"/>
              <w:right w:val="nil"/>
            </w:tcBorders>
          </w:tcPr>
          <w:p w14:paraId="6A30728F" w14:textId="77777777" w:rsidR="009C1092" w:rsidRPr="005C5766" w:rsidRDefault="009C1092" w:rsidP="00A3667B">
            <w:pPr>
              <w:jc w:val="right"/>
              <w:rPr>
                <w:color w:val="000000" w:themeColor="text1"/>
              </w:rPr>
            </w:pPr>
            <w:r w:rsidRPr="005C5766">
              <w:rPr>
                <w:color w:val="000000" w:themeColor="text1"/>
              </w:rPr>
              <w:t>0.2</w:t>
            </w:r>
          </w:p>
        </w:tc>
        <w:tc>
          <w:tcPr>
            <w:tcW w:w="0" w:type="auto"/>
            <w:tcBorders>
              <w:top w:val="nil"/>
              <w:left w:val="nil"/>
              <w:bottom w:val="nil"/>
              <w:right w:val="nil"/>
            </w:tcBorders>
          </w:tcPr>
          <w:p w14:paraId="5FA7C232" w14:textId="77777777" w:rsidR="009C1092" w:rsidRPr="005C5766" w:rsidRDefault="009C1092" w:rsidP="00A3667B">
            <w:pPr>
              <w:jc w:val="right"/>
              <w:rPr>
                <w:rFonts w:ascii="Calibri" w:hAnsi="Calibri" w:cs="Calibri"/>
                <w:color w:val="000000" w:themeColor="text1"/>
              </w:rPr>
            </w:pPr>
            <w:r w:rsidRPr="005C5766">
              <w:rPr>
                <w:color w:val="000000" w:themeColor="text1"/>
              </w:rPr>
              <w:t>0.5</w:t>
            </w:r>
          </w:p>
        </w:tc>
        <w:tc>
          <w:tcPr>
            <w:tcW w:w="0" w:type="auto"/>
            <w:tcBorders>
              <w:top w:val="nil"/>
              <w:left w:val="nil"/>
              <w:bottom w:val="nil"/>
              <w:right w:val="nil"/>
            </w:tcBorders>
          </w:tcPr>
          <w:p w14:paraId="41D1E7BC" w14:textId="77777777" w:rsidR="009C1092" w:rsidRPr="005C5766" w:rsidRDefault="009C1092" w:rsidP="00A3667B">
            <w:pPr>
              <w:jc w:val="right"/>
              <w:rPr>
                <w:rFonts w:ascii="Calibri" w:hAnsi="Calibri" w:cs="Calibri"/>
                <w:color w:val="000000" w:themeColor="text1"/>
              </w:rPr>
            </w:pPr>
            <w:r w:rsidRPr="005C5766">
              <w:rPr>
                <w:color w:val="000000" w:themeColor="text1"/>
              </w:rPr>
              <w:t>3.0</w:t>
            </w:r>
          </w:p>
        </w:tc>
      </w:tr>
      <w:tr w:rsidR="005C5766" w:rsidRPr="005C5766" w14:paraId="450B1908" w14:textId="77777777" w:rsidTr="00A3667B">
        <w:tc>
          <w:tcPr>
            <w:tcW w:w="0" w:type="auto"/>
            <w:tcBorders>
              <w:top w:val="nil"/>
              <w:left w:val="nil"/>
              <w:bottom w:val="nil"/>
              <w:right w:val="nil"/>
            </w:tcBorders>
            <w:vAlign w:val="bottom"/>
          </w:tcPr>
          <w:p w14:paraId="0B2020F4" w14:textId="77777777" w:rsidR="009C1092" w:rsidRPr="005C5766" w:rsidRDefault="009C1092" w:rsidP="00A3667B">
            <w:pPr>
              <w:rPr>
                <w:color w:val="000000" w:themeColor="text1"/>
              </w:rPr>
            </w:pPr>
            <w:r w:rsidRPr="005C5766">
              <w:rPr>
                <w:rFonts w:ascii="Calibri" w:hAnsi="Calibri" w:cs="Calibri"/>
                <w:color w:val="000000" w:themeColor="text1"/>
              </w:rPr>
              <w:t>Ethnicity</w:t>
            </w:r>
          </w:p>
        </w:tc>
        <w:tc>
          <w:tcPr>
            <w:tcW w:w="0" w:type="auto"/>
            <w:tcBorders>
              <w:top w:val="nil"/>
              <w:left w:val="nil"/>
              <w:bottom w:val="nil"/>
              <w:right w:val="nil"/>
            </w:tcBorders>
          </w:tcPr>
          <w:p w14:paraId="6A9CF86B"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22F32186"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6459E6CC" w14:textId="77777777" w:rsidR="009C1092" w:rsidRPr="005C5766" w:rsidRDefault="009C1092" w:rsidP="00A3667B">
            <w:pPr>
              <w:jc w:val="right"/>
              <w:rPr>
                <w:color w:val="000000" w:themeColor="text1"/>
              </w:rPr>
            </w:pPr>
            <w:r w:rsidRPr="005C5766">
              <w:rPr>
                <w:color w:val="000000" w:themeColor="text1"/>
              </w:rPr>
              <w:t>0.8</w:t>
            </w:r>
          </w:p>
        </w:tc>
        <w:tc>
          <w:tcPr>
            <w:tcW w:w="0" w:type="auto"/>
            <w:tcBorders>
              <w:top w:val="nil"/>
              <w:left w:val="nil"/>
              <w:bottom w:val="nil"/>
              <w:right w:val="nil"/>
            </w:tcBorders>
          </w:tcPr>
          <w:p w14:paraId="67F80722" w14:textId="77777777" w:rsidR="009C1092" w:rsidRPr="005C5766" w:rsidRDefault="009C1092" w:rsidP="00A3667B">
            <w:pPr>
              <w:jc w:val="right"/>
              <w:rPr>
                <w:color w:val="000000" w:themeColor="text1"/>
              </w:rPr>
            </w:pPr>
            <w:r w:rsidRPr="005C5766">
              <w:rPr>
                <w:color w:val="000000" w:themeColor="text1"/>
              </w:rPr>
              <w:t>0.2</w:t>
            </w:r>
          </w:p>
        </w:tc>
        <w:tc>
          <w:tcPr>
            <w:tcW w:w="0" w:type="auto"/>
            <w:tcBorders>
              <w:top w:val="nil"/>
              <w:left w:val="nil"/>
              <w:bottom w:val="nil"/>
              <w:right w:val="nil"/>
            </w:tcBorders>
          </w:tcPr>
          <w:p w14:paraId="31369A30" w14:textId="77777777" w:rsidR="009C1092" w:rsidRPr="005C5766" w:rsidRDefault="009C1092" w:rsidP="00A3667B">
            <w:pPr>
              <w:jc w:val="right"/>
              <w:rPr>
                <w:rFonts w:ascii="Calibri" w:hAnsi="Calibri" w:cs="Calibri"/>
                <w:color w:val="000000" w:themeColor="text1"/>
              </w:rPr>
            </w:pPr>
            <w:r w:rsidRPr="005C5766">
              <w:rPr>
                <w:color w:val="000000" w:themeColor="text1"/>
              </w:rPr>
              <w:t>0.3</w:t>
            </w:r>
          </w:p>
        </w:tc>
        <w:tc>
          <w:tcPr>
            <w:tcW w:w="0" w:type="auto"/>
            <w:tcBorders>
              <w:top w:val="nil"/>
              <w:left w:val="nil"/>
              <w:bottom w:val="nil"/>
              <w:right w:val="nil"/>
            </w:tcBorders>
          </w:tcPr>
          <w:p w14:paraId="16C6006D" w14:textId="77777777" w:rsidR="009C1092" w:rsidRPr="005C5766" w:rsidRDefault="009C1092" w:rsidP="00A3667B">
            <w:pPr>
              <w:jc w:val="right"/>
              <w:rPr>
                <w:rFonts w:ascii="Calibri" w:hAnsi="Calibri" w:cs="Calibri"/>
                <w:color w:val="000000" w:themeColor="text1"/>
              </w:rPr>
            </w:pPr>
            <w:r w:rsidRPr="005C5766">
              <w:rPr>
                <w:color w:val="000000" w:themeColor="text1"/>
              </w:rPr>
              <w:t>3.8</w:t>
            </w:r>
          </w:p>
        </w:tc>
      </w:tr>
      <w:tr w:rsidR="005C5766" w:rsidRPr="005C5766" w14:paraId="6389B44F" w14:textId="77777777" w:rsidTr="00A3667B">
        <w:tc>
          <w:tcPr>
            <w:tcW w:w="0" w:type="auto"/>
            <w:tcBorders>
              <w:top w:val="nil"/>
              <w:left w:val="nil"/>
              <w:bottom w:val="nil"/>
              <w:right w:val="nil"/>
            </w:tcBorders>
            <w:vAlign w:val="bottom"/>
          </w:tcPr>
          <w:p w14:paraId="55CC3407" w14:textId="77777777" w:rsidR="009C1092" w:rsidRPr="005C5766" w:rsidRDefault="009C1092" w:rsidP="00A3667B">
            <w:pPr>
              <w:rPr>
                <w:color w:val="000000" w:themeColor="text1"/>
              </w:rPr>
            </w:pPr>
            <w:r w:rsidRPr="005C5766">
              <w:rPr>
                <w:rFonts w:ascii="Calibri" w:hAnsi="Calibri" w:cs="Calibri"/>
                <w:color w:val="000000" w:themeColor="text1"/>
              </w:rPr>
              <w:t>Household income</w:t>
            </w:r>
          </w:p>
        </w:tc>
        <w:tc>
          <w:tcPr>
            <w:tcW w:w="0" w:type="auto"/>
            <w:tcBorders>
              <w:top w:val="nil"/>
              <w:left w:val="nil"/>
              <w:bottom w:val="nil"/>
              <w:right w:val="nil"/>
            </w:tcBorders>
          </w:tcPr>
          <w:p w14:paraId="15F4CE82"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6BA2FC28"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66B08DCE"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nil"/>
              <w:left w:val="nil"/>
              <w:bottom w:val="nil"/>
              <w:right w:val="nil"/>
            </w:tcBorders>
          </w:tcPr>
          <w:p w14:paraId="1E3CFAAB"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nil"/>
              <w:left w:val="nil"/>
              <w:bottom w:val="nil"/>
              <w:right w:val="nil"/>
            </w:tcBorders>
          </w:tcPr>
          <w:p w14:paraId="24693C01" w14:textId="77777777" w:rsidR="009C1092" w:rsidRPr="005C5766" w:rsidRDefault="009C1092" w:rsidP="00A3667B">
            <w:pPr>
              <w:jc w:val="right"/>
              <w:rPr>
                <w:rFonts w:ascii="Calibri" w:hAnsi="Calibri" w:cs="Calibri"/>
                <w:color w:val="000000" w:themeColor="text1"/>
              </w:rPr>
            </w:pPr>
            <w:r w:rsidRPr="005C5766">
              <w:rPr>
                <w:color w:val="000000" w:themeColor="text1"/>
              </w:rPr>
              <w:t>0.2</w:t>
            </w:r>
          </w:p>
        </w:tc>
        <w:tc>
          <w:tcPr>
            <w:tcW w:w="0" w:type="auto"/>
            <w:tcBorders>
              <w:top w:val="nil"/>
              <w:left w:val="nil"/>
              <w:bottom w:val="nil"/>
              <w:right w:val="nil"/>
            </w:tcBorders>
          </w:tcPr>
          <w:p w14:paraId="742FA995" w14:textId="77777777" w:rsidR="009C1092" w:rsidRPr="005C5766" w:rsidRDefault="009C1092" w:rsidP="00A3667B">
            <w:pPr>
              <w:jc w:val="right"/>
              <w:rPr>
                <w:rFonts w:ascii="Calibri" w:hAnsi="Calibri" w:cs="Calibri"/>
                <w:color w:val="000000" w:themeColor="text1"/>
              </w:rPr>
            </w:pPr>
            <w:r w:rsidRPr="005C5766">
              <w:rPr>
                <w:color w:val="000000" w:themeColor="text1"/>
              </w:rPr>
              <w:t>5.3</w:t>
            </w:r>
          </w:p>
        </w:tc>
      </w:tr>
      <w:tr w:rsidR="005C5766" w:rsidRPr="005C5766" w14:paraId="1544E66E" w14:textId="77777777" w:rsidTr="00A3667B">
        <w:tc>
          <w:tcPr>
            <w:tcW w:w="0" w:type="auto"/>
            <w:tcBorders>
              <w:top w:val="nil"/>
              <w:left w:val="nil"/>
              <w:bottom w:val="single" w:sz="4" w:space="0" w:color="auto"/>
              <w:right w:val="nil"/>
            </w:tcBorders>
            <w:vAlign w:val="bottom"/>
          </w:tcPr>
          <w:p w14:paraId="34D72C37" w14:textId="77777777" w:rsidR="009C1092" w:rsidRPr="005C5766" w:rsidRDefault="009C1092" w:rsidP="00A3667B">
            <w:pPr>
              <w:rPr>
                <w:color w:val="000000" w:themeColor="text1"/>
              </w:rPr>
            </w:pPr>
            <w:r w:rsidRPr="005C5766">
              <w:rPr>
                <w:rFonts w:ascii="Calibri" w:hAnsi="Calibri" w:cs="Calibri"/>
                <w:color w:val="000000" w:themeColor="text1"/>
              </w:rPr>
              <w:t>Severe mental illness</w:t>
            </w:r>
          </w:p>
        </w:tc>
        <w:tc>
          <w:tcPr>
            <w:tcW w:w="0" w:type="auto"/>
            <w:tcBorders>
              <w:top w:val="nil"/>
              <w:left w:val="nil"/>
              <w:bottom w:val="single" w:sz="4" w:space="0" w:color="auto"/>
              <w:right w:val="nil"/>
            </w:tcBorders>
          </w:tcPr>
          <w:p w14:paraId="3DC81AF0"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40BE44AD"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5E5D725E"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41F971F7"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1995E733" w14:textId="77777777" w:rsidR="009C1092" w:rsidRPr="005C5766" w:rsidRDefault="009C1092" w:rsidP="00A3667B">
            <w:pPr>
              <w:jc w:val="right"/>
              <w:rPr>
                <w:rFonts w:ascii="Calibri" w:hAnsi="Calibri" w:cs="Calibri"/>
                <w:color w:val="000000" w:themeColor="text1"/>
              </w:rPr>
            </w:pPr>
            <w:r w:rsidRPr="005C5766">
              <w:rPr>
                <w:color w:val="000000" w:themeColor="text1"/>
              </w:rPr>
              <w:t>0.1</w:t>
            </w:r>
          </w:p>
        </w:tc>
        <w:tc>
          <w:tcPr>
            <w:tcW w:w="0" w:type="auto"/>
            <w:tcBorders>
              <w:top w:val="nil"/>
              <w:left w:val="nil"/>
              <w:bottom w:val="single" w:sz="4" w:space="0" w:color="auto"/>
              <w:right w:val="nil"/>
            </w:tcBorders>
          </w:tcPr>
          <w:p w14:paraId="26D35A88" w14:textId="77777777" w:rsidR="009C1092" w:rsidRPr="005C5766" w:rsidRDefault="009C1092" w:rsidP="00A3667B">
            <w:pPr>
              <w:jc w:val="right"/>
              <w:rPr>
                <w:rFonts w:ascii="Calibri" w:hAnsi="Calibri" w:cs="Calibri"/>
                <w:color w:val="000000" w:themeColor="text1"/>
              </w:rPr>
            </w:pPr>
            <w:r w:rsidRPr="005C5766">
              <w:rPr>
                <w:color w:val="000000" w:themeColor="text1"/>
              </w:rPr>
              <w:t>6.4</w:t>
            </w:r>
          </w:p>
        </w:tc>
      </w:tr>
      <w:tr w:rsidR="005C5766" w:rsidRPr="005C5766" w14:paraId="735F9903" w14:textId="77777777" w:rsidTr="00A3667B">
        <w:tc>
          <w:tcPr>
            <w:tcW w:w="0" w:type="auto"/>
            <w:tcBorders>
              <w:top w:val="nil"/>
              <w:left w:val="nil"/>
              <w:bottom w:val="single" w:sz="4" w:space="0" w:color="auto"/>
              <w:right w:val="nil"/>
            </w:tcBorders>
            <w:vAlign w:val="bottom"/>
          </w:tcPr>
          <w:p w14:paraId="0F48C755" w14:textId="77777777" w:rsidR="009C1092" w:rsidRPr="005C5766" w:rsidRDefault="009C1092" w:rsidP="00A3667B">
            <w:pPr>
              <w:rPr>
                <w:rFonts w:ascii="Calibri" w:hAnsi="Calibri" w:cs="Calibri"/>
                <w:color w:val="000000" w:themeColor="text1"/>
              </w:rPr>
            </w:pPr>
            <w:r w:rsidRPr="005C5766">
              <w:rPr>
                <w:rFonts w:ascii="Calibri" w:hAnsi="Calibri" w:cs="Calibri"/>
                <w:color w:val="000000" w:themeColor="text1"/>
              </w:rPr>
              <w:t>Mean VIF</w:t>
            </w:r>
          </w:p>
        </w:tc>
        <w:tc>
          <w:tcPr>
            <w:tcW w:w="0" w:type="auto"/>
            <w:tcBorders>
              <w:top w:val="nil"/>
              <w:left w:val="nil"/>
              <w:bottom w:val="single" w:sz="4" w:space="0" w:color="auto"/>
              <w:right w:val="nil"/>
            </w:tcBorders>
          </w:tcPr>
          <w:p w14:paraId="7613B249" w14:textId="77777777" w:rsidR="009C1092" w:rsidRPr="005C5766" w:rsidRDefault="009C1092" w:rsidP="00A3667B">
            <w:pPr>
              <w:jc w:val="right"/>
              <w:rPr>
                <w:rFonts w:ascii="Calibri" w:hAnsi="Calibri" w:cs="Calibri"/>
                <w:color w:val="000000" w:themeColor="text1"/>
              </w:rPr>
            </w:pPr>
            <w:r w:rsidRPr="005C5766">
              <w:rPr>
                <w:color w:val="000000" w:themeColor="text1"/>
              </w:rPr>
              <w:t>1.1</w:t>
            </w:r>
          </w:p>
        </w:tc>
        <w:tc>
          <w:tcPr>
            <w:tcW w:w="0" w:type="auto"/>
            <w:tcBorders>
              <w:top w:val="nil"/>
              <w:left w:val="nil"/>
              <w:bottom w:val="single" w:sz="4" w:space="0" w:color="auto"/>
              <w:right w:val="nil"/>
            </w:tcBorders>
          </w:tcPr>
          <w:p w14:paraId="6CAB9360"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0D41C9A2"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2FE0F3CA"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63F55F1A" w14:textId="77777777" w:rsidR="009C1092" w:rsidRPr="005C5766" w:rsidRDefault="009C1092" w:rsidP="00A3667B">
            <w:pPr>
              <w:jc w:val="right"/>
              <w:rPr>
                <w:rFonts w:ascii="Calibri" w:hAnsi="Calibri" w:cs="Calibri"/>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574E56AA" w14:textId="77777777" w:rsidR="009C1092" w:rsidRPr="005C5766" w:rsidRDefault="009C1092" w:rsidP="00A3667B">
            <w:pPr>
              <w:jc w:val="right"/>
              <w:rPr>
                <w:rFonts w:ascii="Calibri" w:hAnsi="Calibri" w:cs="Calibri"/>
                <w:color w:val="000000" w:themeColor="text1"/>
              </w:rPr>
            </w:pPr>
            <w:r w:rsidRPr="005C5766">
              <w:rPr>
                <w:color w:val="000000" w:themeColor="text1"/>
              </w:rPr>
              <w:t>25.7</w:t>
            </w:r>
          </w:p>
        </w:tc>
      </w:tr>
      <w:tr w:rsidR="005C5766" w:rsidRPr="005C5766" w14:paraId="2C310BCA" w14:textId="77777777" w:rsidTr="00A3667B">
        <w:tc>
          <w:tcPr>
            <w:tcW w:w="0" w:type="auto"/>
            <w:tcBorders>
              <w:top w:val="nil"/>
              <w:left w:val="nil"/>
              <w:bottom w:val="nil"/>
              <w:right w:val="nil"/>
            </w:tcBorders>
            <w:vAlign w:val="bottom"/>
          </w:tcPr>
          <w:p w14:paraId="357DFF74" w14:textId="77777777" w:rsidR="009C1092" w:rsidRPr="005C5766" w:rsidRDefault="009C1092" w:rsidP="00A3667B">
            <w:pPr>
              <w:rPr>
                <w:rFonts w:ascii="Calibri" w:hAnsi="Calibri" w:cs="Calibri"/>
                <w:color w:val="000000" w:themeColor="text1"/>
              </w:rPr>
            </w:pPr>
          </w:p>
        </w:tc>
        <w:tc>
          <w:tcPr>
            <w:tcW w:w="0" w:type="auto"/>
            <w:tcBorders>
              <w:top w:val="nil"/>
              <w:left w:val="nil"/>
              <w:bottom w:val="nil"/>
              <w:right w:val="nil"/>
            </w:tcBorders>
            <w:vAlign w:val="bottom"/>
          </w:tcPr>
          <w:p w14:paraId="3DBDC641"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346B7F89"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1B086F08"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2D984B97"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tcPr>
          <w:p w14:paraId="4698B6D9" w14:textId="77777777" w:rsidR="009C1092" w:rsidRPr="005C5766" w:rsidRDefault="009C1092" w:rsidP="00A3667B">
            <w:pPr>
              <w:jc w:val="right"/>
              <w:rPr>
                <w:color w:val="000000" w:themeColor="text1"/>
              </w:rPr>
            </w:pPr>
            <w:r w:rsidRPr="005C5766">
              <w:rPr>
                <w:rFonts w:ascii="Calibri" w:hAnsi="Calibri" w:cs="Calibri"/>
                <w:color w:val="000000" w:themeColor="text1"/>
              </w:rPr>
              <w:t xml:space="preserve">Condition number </w:t>
            </w:r>
            <w:r w:rsidRPr="005C5766">
              <w:rPr>
                <w:rFonts w:ascii="Calibri" w:hAnsi="Calibri" w:cs="Calibri"/>
                <w:color w:val="000000" w:themeColor="text1"/>
                <w:vertAlign w:val="superscript"/>
              </w:rPr>
              <w:t>a</w:t>
            </w:r>
          </w:p>
        </w:tc>
        <w:tc>
          <w:tcPr>
            <w:tcW w:w="0" w:type="auto"/>
            <w:tcBorders>
              <w:top w:val="nil"/>
              <w:left w:val="nil"/>
              <w:bottom w:val="nil"/>
              <w:right w:val="nil"/>
            </w:tcBorders>
          </w:tcPr>
          <w:p w14:paraId="6BAB783F" w14:textId="77777777" w:rsidR="009C1092" w:rsidRPr="005C5766" w:rsidRDefault="009C1092" w:rsidP="00A3667B">
            <w:pPr>
              <w:jc w:val="right"/>
              <w:rPr>
                <w:color w:val="000000" w:themeColor="text1"/>
              </w:rPr>
            </w:pPr>
            <w:r w:rsidRPr="005C5766">
              <w:rPr>
                <w:color w:val="000000" w:themeColor="text1"/>
              </w:rPr>
              <w:t>25.7</w:t>
            </w:r>
          </w:p>
        </w:tc>
      </w:tr>
      <w:tr w:rsidR="005C5766" w:rsidRPr="005C5766" w14:paraId="375554C7" w14:textId="77777777" w:rsidTr="00A3667B">
        <w:tc>
          <w:tcPr>
            <w:tcW w:w="0" w:type="auto"/>
            <w:gridSpan w:val="6"/>
            <w:tcBorders>
              <w:top w:val="nil"/>
              <w:left w:val="nil"/>
              <w:bottom w:val="single" w:sz="4" w:space="0" w:color="auto"/>
              <w:right w:val="nil"/>
            </w:tcBorders>
            <w:vAlign w:val="bottom"/>
          </w:tcPr>
          <w:p w14:paraId="709E0472"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Eigenvalues &amp; Condition Index computed from scaled raw </w:t>
            </w:r>
            <w:proofErr w:type="spellStart"/>
            <w:r w:rsidRPr="005C5766">
              <w:rPr>
                <w:rFonts w:ascii="Calibri" w:hAnsi="Calibri" w:cs="Calibri"/>
                <w:color w:val="000000" w:themeColor="text1"/>
              </w:rPr>
              <w:t>sscp</w:t>
            </w:r>
            <w:proofErr w:type="spellEnd"/>
            <w:r w:rsidRPr="005C5766">
              <w:rPr>
                <w:rFonts w:ascii="Calibri" w:hAnsi="Calibri" w:cs="Calibri"/>
                <w:color w:val="000000" w:themeColor="text1"/>
              </w:rPr>
              <w:t xml:space="preserve"> (w/ intercept)</w:t>
            </w:r>
          </w:p>
          <w:p w14:paraId="791D6EDD"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 </w:t>
            </w:r>
            <w:proofErr w:type="gramStart"/>
            <w:r w:rsidRPr="005C5766">
              <w:rPr>
                <w:rFonts w:ascii="Calibri" w:hAnsi="Calibri" w:cs="Calibri"/>
                <w:color w:val="000000" w:themeColor="text1"/>
              </w:rPr>
              <w:t>Detail(</w:t>
            </w:r>
            <w:proofErr w:type="gramEnd"/>
            <w:r w:rsidRPr="005C5766">
              <w:rPr>
                <w:rFonts w:ascii="Calibri" w:hAnsi="Calibri" w:cs="Calibri"/>
                <w:color w:val="000000" w:themeColor="text1"/>
              </w:rPr>
              <w:t>correlation matrix)</w:t>
            </w:r>
          </w:p>
        </w:tc>
        <w:tc>
          <w:tcPr>
            <w:tcW w:w="0" w:type="auto"/>
            <w:tcBorders>
              <w:top w:val="nil"/>
              <w:left w:val="nil"/>
              <w:bottom w:val="single" w:sz="4" w:space="0" w:color="auto"/>
              <w:right w:val="nil"/>
            </w:tcBorders>
          </w:tcPr>
          <w:p w14:paraId="79331263" w14:textId="77777777" w:rsidR="009C1092" w:rsidRPr="005C5766" w:rsidRDefault="009C1092" w:rsidP="00A3667B">
            <w:pPr>
              <w:jc w:val="right"/>
              <w:rPr>
                <w:color w:val="000000" w:themeColor="text1"/>
              </w:rPr>
            </w:pPr>
            <w:r w:rsidRPr="005C5766">
              <w:rPr>
                <w:color w:val="000000" w:themeColor="text1"/>
              </w:rPr>
              <w:t>0.7</w:t>
            </w:r>
          </w:p>
        </w:tc>
      </w:tr>
    </w:tbl>
    <w:p w14:paraId="5FA23706" w14:textId="77777777" w:rsidR="009C1092" w:rsidRPr="005C5766" w:rsidRDefault="009C1092" w:rsidP="009C1092">
      <w:pPr>
        <w:spacing w:after="0" w:line="240" w:lineRule="auto"/>
        <w:rPr>
          <w:color w:val="000000" w:themeColor="text1"/>
        </w:rPr>
      </w:pPr>
      <w:r w:rsidRPr="005C5766">
        <w:rPr>
          <w:color w:val="000000" w:themeColor="text1"/>
        </w:rPr>
        <w:t xml:space="preserve">Notes. </w:t>
      </w:r>
      <w:r w:rsidRPr="005C5766">
        <w:rPr>
          <w:color w:val="000000" w:themeColor="text1"/>
          <w:vertAlign w:val="superscript"/>
        </w:rPr>
        <w:t>a</w:t>
      </w:r>
      <w:r w:rsidRPr="005C5766">
        <w:rPr>
          <w:color w:val="000000" w:themeColor="text1"/>
        </w:rPr>
        <w:t xml:space="preserve"> Removing age reduced the condition number to 7.7, an acceptable number (threshold under 10),</w:t>
      </w:r>
    </w:p>
    <w:p w14:paraId="6D25CE1F" w14:textId="77777777" w:rsidR="009C1092" w:rsidRPr="005C5766" w:rsidRDefault="009C1092" w:rsidP="009C1092">
      <w:pPr>
        <w:spacing w:after="0" w:line="240" w:lineRule="auto"/>
        <w:rPr>
          <w:color w:val="000000" w:themeColor="text1"/>
        </w:rPr>
      </w:pPr>
      <w:r w:rsidRPr="005C5766">
        <w:rPr>
          <w:color w:val="000000" w:themeColor="text1"/>
        </w:rPr>
        <w:t>Yet we retained age in the models as VIF and tolerance were acceptable.</w:t>
      </w:r>
    </w:p>
    <w:p w14:paraId="5E617F82" w14:textId="77777777" w:rsidR="009C1092" w:rsidRPr="005C5766" w:rsidRDefault="009C1092" w:rsidP="009C1092">
      <w:pPr>
        <w:pStyle w:val="Heading3"/>
        <w:rPr>
          <w:color w:val="000000" w:themeColor="text1"/>
        </w:rPr>
      </w:pPr>
      <w:bookmarkStart w:id="12" w:name="_Toc141349279"/>
      <w:r w:rsidRPr="005C5766">
        <w:rPr>
          <w:color w:val="000000" w:themeColor="text1"/>
        </w:rPr>
        <w:t>Hospital Frailty Risk Score</w:t>
      </w:r>
      <w:bookmarkEnd w:id="12"/>
    </w:p>
    <w:p w14:paraId="5D658EFE" w14:textId="77777777" w:rsidR="009C1092" w:rsidRPr="005C5766" w:rsidRDefault="009C1092" w:rsidP="009C1092">
      <w:pPr>
        <w:pStyle w:val="Heading4"/>
        <w:rPr>
          <w:noProof/>
          <w:color w:val="000000" w:themeColor="text1"/>
        </w:rPr>
      </w:pPr>
      <w:r w:rsidRPr="005C5766">
        <w:rPr>
          <w:noProof/>
          <w:color w:val="000000" w:themeColor="text1"/>
        </w:rPr>
        <w:t>Stata syntax</w:t>
      </w:r>
    </w:p>
    <w:p w14:paraId="1C2B8E47" w14:textId="77777777" w:rsidR="009C1092" w:rsidRPr="005C5766" w:rsidRDefault="009C1092" w:rsidP="009C1092">
      <w:pPr>
        <w:spacing w:after="0" w:line="240" w:lineRule="auto"/>
        <w:rPr>
          <w:color w:val="000000" w:themeColor="text1"/>
        </w:rPr>
      </w:pPr>
      <w:proofErr w:type="spellStart"/>
      <w:r w:rsidRPr="005C5766">
        <w:rPr>
          <w:color w:val="000000" w:themeColor="text1"/>
        </w:rPr>
        <w:t>collin</w:t>
      </w:r>
      <w:proofErr w:type="spellEnd"/>
      <w:r w:rsidRPr="005C5766">
        <w:rPr>
          <w:color w:val="000000" w:themeColor="text1"/>
        </w:rPr>
        <w:t xml:space="preserve"> </w:t>
      </w:r>
      <w:proofErr w:type="spellStart"/>
      <w:r w:rsidRPr="005C5766">
        <w:rPr>
          <w:color w:val="000000" w:themeColor="text1"/>
        </w:rPr>
        <w:t>calculated_age</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ethnicity   /*</w:t>
      </w:r>
    </w:p>
    <w:p w14:paraId="4DFDF1C4" w14:textId="77777777" w:rsidR="009C1092" w:rsidRPr="005C5766" w:rsidRDefault="009C1092" w:rsidP="009C1092">
      <w:pPr>
        <w:spacing w:after="0" w:line="240" w:lineRule="auto"/>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xml:space="preserve"> if </w:t>
      </w:r>
      <w:proofErr w:type="spellStart"/>
      <w:r w:rsidRPr="005C5766">
        <w:rPr>
          <w:color w:val="000000" w:themeColor="text1"/>
        </w:rPr>
        <w:t>calculated_age</w:t>
      </w:r>
      <w:proofErr w:type="spellEnd"/>
      <w:r w:rsidRPr="005C5766">
        <w:rPr>
          <w:color w:val="000000" w:themeColor="text1"/>
        </w:rPr>
        <w:t>!=. &amp;     /*</w:t>
      </w:r>
    </w:p>
    <w:p w14:paraId="2230B9FB" w14:textId="77777777" w:rsidR="009C1092" w:rsidRPr="005C5766" w:rsidRDefault="009C1092" w:rsidP="009C1092">
      <w:pPr>
        <w:spacing w:after="0" w:line="240" w:lineRule="auto"/>
        <w:rPr>
          <w:color w:val="000000" w:themeColor="text1"/>
        </w:rPr>
      </w:pPr>
      <w:r w:rsidRPr="005C5766">
        <w:rPr>
          <w:color w:val="000000" w:themeColor="text1"/>
        </w:rPr>
        <w:lastRenderedPageBreak/>
        <w:t xml:space="preserve">*/ sex!=. &amp; </w:t>
      </w:r>
      <w:proofErr w:type="spellStart"/>
      <w:proofErr w:type="gramStart"/>
      <w:r w:rsidRPr="005C5766">
        <w:rPr>
          <w:color w:val="000000" w:themeColor="text1"/>
        </w:rPr>
        <w:t>country</w:t>
      </w:r>
      <w:proofErr w:type="gramEnd"/>
      <w:r w:rsidRPr="005C5766">
        <w:rPr>
          <w:color w:val="000000" w:themeColor="text1"/>
        </w:rPr>
        <w:t>_of_birth</w:t>
      </w:r>
      <w:proofErr w:type="spellEnd"/>
      <w:r w:rsidRPr="005C5766">
        <w:rPr>
          <w:color w:val="000000" w:themeColor="text1"/>
        </w:rPr>
        <w:t xml:space="preserve">!=. &amp; </w:t>
      </w:r>
      <w:proofErr w:type="gramStart"/>
      <w:r w:rsidRPr="005C5766">
        <w:rPr>
          <w:color w:val="000000" w:themeColor="text1"/>
        </w:rPr>
        <w:t>ethnicity</w:t>
      </w:r>
      <w:proofErr w:type="gramEnd"/>
      <w:r w:rsidRPr="005C5766">
        <w:rPr>
          <w:color w:val="000000" w:themeColor="text1"/>
        </w:rPr>
        <w:t>!=. &amp;       /*</w:t>
      </w:r>
    </w:p>
    <w:p w14:paraId="425B9A7D" w14:textId="77777777" w:rsidR="009C1092" w:rsidRPr="005C5766" w:rsidRDefault="009C1092" w:rsidP="009C1092">
      <w:pPr>
        <w:spacing w:after="0" w:line="240" w:lineRule="auto"/>
        <w:rPr>
          <w:color w:val="000000" w:themeColor="text1"/>
        </w:rPr>
      </w:pPr>
      <w:r w:rsidRPr="005C5766">
        <w:rPr>
          <w:color w:val="000000" w:themeColor="text1"/>
        </w:rPr>
        <w:t xml:space="preserve">*/ </w:t>
      </w:r>
      <w:proofErr w:type="spellStart"/>
      <w:r w:rsidRPr="005C5766">
        <w:rPr>
          <w:color w:val="000000" w:themeColor="text1"/>
        </w:rPr>
        <w:t>household_income</w:t>
      </w:r>
      <w:proofErr w:type="spellEnd"/>
      <w:r w:rsidRPr="005C5766">
        <w:rPr>
          <w:color w:val="000000" w:themeColor="text1"/>
        </w:rPr>
        <w:t xml:space="preserve">!=. &amp; </w:t>
      </w:r>
      <w:proofErr w:type="spellStart"/>
      <w:proofErr w:type="gramStart"/>
      <w:r w:rsidRPr="005C5766">
        <w:rPr>
          <w:color w:val="000000" w:themeColor="text1"/>
        </w:rPr>
        <w:t>smi</w:t>
      </w:r>
      <w:proofErr w:type="gramEnd"/>
      <w:r w:rsidRPr="005C5766">
        <w:rPr>
          <w:color w:val="000000" w:themeColor="text1"/>
        </w:rPr>
        <w:t>_all</w:t>
      </w:r>
      <w:proofErr w:type="spellEnd"/>
      <w:r w:rsidRPr="005C5766">
        <w:rPr>
          <w:color w:val="000000" w:themeColor="text1"/>
        </w:rPr>
        <w:t>!=.</w:t>
      </w:r>
    </w:p>
    <w:p w14:paraId="4F42921D" w14:textId="77777777" w:rsidR="009C1092" w:rsidRPr="005C5766" w:rsidRDefault="009C1092" w:rsidP="009C1092">
      <w:pPr>
        <w:spacing w:after="0" w:line="240" w:lineRule="auto"/>
        <w:rPr>
          <w:color w:val="000000" w:themeColor="text1"/>
        </w:rPr>
      </w:pPr>
    </w:p>
    <w:p w14:paraId="47EC412B" w14:textId="6AE2A13D" w:rsidR="009C1092" w:rsidRPr="005C5766" w:rsidRDefault="009C1092" w:rsidP="009C1092">
      <w:pPr>
        <w:pStyle w:val="Caption"/>
        <w:rPr>
          <w:color w:val="000000" w:themeColor="text1"/>
        </w:rPr>
      </w:pPr>
      <w:bookmarkStart w:id="13" w:name="_Toc121748719"/>
      <w:r w:rsidRPr="005C5766">
        <w:rPr>
          <w:color w:val="000000" w:themeColor="text1"/>
        </w:rPr>
        <w:t>Table</w:t>
      </w:r>
      <w:r w:rsidRPr="005C5766">
        <w:rPr>
          <w:color w:val="000000" w:themeColor="text1"/>
        </w:rPr>
        <w:t xml:space="preserve">: </w:t>
      </w:r>
      <w:r w:rsidRPr="005C5766">
        <w:rPr>
          <w:color w:val="000000" w:themeColor="text1"/>
        </w:rPr>
        <w:t>Collinearity diagnostics for the ordinal logistic regression with the Hospital Frailty Risk Score</w:t>
      </w:r>
      <w:bookmarkEnd w:id="13"/>
    </w:p>
    <w:p w14:paraId="4D8CF845" w14:textId="77777777" w:rsidR="009C1092" w:rsidRPr="005C5766" w:rsidRDefault="009C1092" w:rsidP="009C1092">
      <w:pPr>
        <w:spacing w:after="0" w:line="240" w:lineRule="auto"/>
        <w:rPr>
          <w:color w:val="000000" w:themeColor="text1"/>
        </w:rPr>
      </w:pPr>
      <w:r w:rsidRPr="005C5766">
        <w:rPr>
          <w:color w:val="000000" w:themeColor="text1"/>
        </w:rPr>
        <w:t>(</w:t>
      </w:r>
      <w:proofErr w:type="spellStart"/>
      <w:r w:rsidRPr="005C5766">
        <w:rPr>
          <w:color w:val="000000" w:themeColor="text1"/>
        </w:rPr>
        <w:t>obs</w:t>
      </w:r>
      <w:proofErr w:type="spellEnd"/>
      <w:r w:rsidRPr="005C5766">
        <w:rPr>
          <w:color w:val="000000" w:themeColor="text1"/>
        </w:rPr>
        <w:t>=423,905)</w:t>
      </w:r>
    </w:p>
    <w:p w14:paraId="341D4D41" w14:textId="77777777" w:rsidR="009C1092" w:rsidRPr="005C5766" w:rsidRDefault="009C1092" w:rsidP="009C1092">
      <w:pPr>
        <w:spacing w:after="0" w:line="240" w:lineRule="auto"/>
        <w:rPr>
          <w:color w:val="000000" w:themeColor="text1"/>
        </w:rPr>
      </w:pPr>
    </w:p>
    <w:tbl>
      <w:tblPr>
        <w:tblStyle w:val="TableGrid"/>
        <w:tblW w:w="0" w:type="auto"/>
        <w:tblLook w:val="04A0" w:firstRow="1" w:lastRow="0" w:firstColumn="1" w:lastColumn="0" w:noHBand="0" w:noVBand="1"/>
      </w:tblPr>
      <w:tblGrid>
        <w:gridCol w:w="1963"/>
        <w:gridCol w:w="498"/>
        <w:gridCol w:w="973"/>
        <w:gridCol w:w="1100"/>
        <w:gridCol w:w="1100"/>
        <w:gridCol w:w="1845"/>
        <w:gridCol w:w="1547"/>
      </w:tblGrid>
      <w:tr w:rsidR="005C5766" w:rsidRPr="005C5766" w14:paraId="62F9BECE" w14:textId="77777777" w:rsidTr="00A3667B">
        <w:tc>
          <w:tcPr>
            <w:tcW w:w="0" w:type="auto"/>
            <w:tcBorders>
              <w:top w:val="single" w:sz="4" w:space="0" w:color="auto"/>
              <w:left w:val="nil"/>
              <w:bottom w:val="single" w:sz="4" w:space="0" w:color="auto"/>
              <w:right w:val="nil"/>
            </w:tcBorders>
            <w:vAlign w:val="bottom"/>
          </w:tcPr>
          <w:p w14:paraId="63297673" w14:textId="77777777" w:rsidR="009C1092" w:rsidRPr="005C5766" w:rsidRDefault="009C1092" w:rsidP="00A3667B">
            <w:pPr>
              <w:rPr>
                <w:color w:val="000000" w:themeColor="text1"/>
              </w:rPr>
            </w:pPr>
            <w:r w:rsidRPr="005C5766">
              <w:rPr>
                <w:rFonts w:ascii="Calibri" w:hAnsi="Calibri" w:cs="Calibri"/>
                <w:color w:val="000000" w:themeColor="text1"/>
              </w:rPr>
              <w:t>Variable</w:t>
            </w:r>
          </w:p>
        </w:tc>
        <w:tc>
          <w:tcPr>
            <w:tcW w:w="0" w:type="auto"/>
            <w:tcBorders>
              <w:top w:val="single" w:sz="4" w:space="0" w:color="auto"/>
              <w:left w:val="nil"/>
              <w:bottom w:val="single" w:sz="4" w:space="0" w:color="auto"/>
              <w:right w:val="nil"/>
            </w:tcBorders>
            <w:vAlign w:val="bottom"/>
          </w:tcPr>
          <w:p w14:paraId="48B210B0" w14:textId="77777777" w:rsidR="009C1092" w:rsidRPr="005C5766" w:rsidRDefault="009C1092" w:rsidP="00A3667B">
            <w:pPr>
              <w:jc w:val="right"/>
              <w:rPr>
                <w:color w:val="000000" w:themeColor="text1"/>
              </w:rPr>
            </w:pPr>
            <w:r w:rsidRPr="005C5766">
              <w:rPr>
                <w:rFonts w:ascii="Calibri" w:hAnsi="Calibri" w:cs="Calibri"/>
                <w:color w:val="000000" w:themeColor="text1"/>
              </w:rPr>
              <w:t>VIF</w:t>
            </w:r>
          </w:p>
        </w:tc>
        <w:tc>
          <w:tcPr>
            <w:tcW w:w="0" w:type="auto"/>
            <w:tcBorders>
              <w:top w:val="single" w:sz="4" w:space="0" w:color="auto"/>
              <w:left w:val="nil"/>
              <w:bottom w:val="single" w:sz="4" w:space="0" w:color="auto"/>
              <w:right w:val="nil"/>
            </w:tcBorders>
            <w:vAlign w:val="bottom"/>
          </w:tcPr>
          <w:p w14:paraId="723713E4" w14:textId="77777777" w:rsidR="009C1092" w:rsidRPr="005C5766" w:rsidRDefault="009C1092" w:rsidP="00A3667B">
            <w:pPr>
              <w:jc w:val="right"/>
              <w:rPr>
                <w:color w:val="000000" w:themeColor="text1"/>
              </w:rPr>
            </w:pPr>
            <w:r w:rsidRPr="005C5766">
              <w:rPr>
                <w:rFonts w:ascii="Calibri" w:hAnsi="Calibri" w:cs="Calibri"/>
                <w:color w:val="000000" w:themeColor="text1"/>
              </w:rPr>
              <w:t>SQRT VIF</w:t>
            </w:r>
          </w:p>
        </w:tc>
        <w:tc>
          <w:tcPr>
            <w:tcW w:w="0" w:type="auto"/>
            <w:tcBorders>
              <w:top w:val="single" w:sz="4" w:space="0" w:color="auto"/>
              <w:left w:val="nil"/>
              <w:bottom w:val="single" w:sz="4" w:space="0" w:color="auto"/>
              <w:right w:val="nil"/>
            </w:tcBorders>
            <w:vAlign w:val="bottom"/>
          </w:tcPr>
          <w:p w14:paraId="4602F781" w14:textId="77777777" w:rsidR="009C1092" w:rsidRPr="005C5766" w:rsidRDefault="009C1092" w:rsidP="00A3667B">
            <w:pPr>
              <w:jc w:val="right"/>
              <w:rPr>
                <w:color w:val="000000" w:themeColor="text1"/>
              </w:rPr>
            </w:pPr>
            <w:r w:rsidRPr="005C5766">
              <w:rPr>
                <w:rFonts w:ascii="Calibri" w:hAnsi="Calibri" w:cs="Calibri"/>
                <w:color w:val="000000" w:themeColor="text1"/>
              </w:rPr>
              <w:t>Tolerance</w:t>
            </w:r>
          </w:p>
        </w:tc>
        <w:tc>
          <w:tcPr>
            <w:tcW w:w="0" w:type="auto"/>
            <w:tcBorders>
              <w:top w:val="single" w:sz="4" w:space="0" w:color="auto"/>
              <w:left w:val="nil"/>
              <w:bottom w:val="single" w:sz="4" w:space="0" w:color="auto"/>
              <w:right w:val="nil"/>
            </w:tcBorders>
            <w:vAlign w:val="bottom"/>
          </w:tcPr>
          <w:p w14:paraId="7ADDFC6E" w14:textId="77777777" w:rsidR="009C1092" w:rsidRPr="005C5766" w:rsidRDefault="009C1092" w:rsidP="00A3667B">
            <w:pPr>
              <w:jc w:val="right"/>
              <w:rPr>
                <w:color w:val="000000" w:themeColor="text1"/>
              </w:rPr>
            </w:pPr>
            <w:r w:rsidRPr="005C5766">
              <w:rPr>
                <w:rFonts w:ascii="Calibri" w:hAnsi="Calibri" w:cs="Calibri"/>
                <w:color w:val="000000" w:themeColor="text1"/>
              </w:rPr>
              <w:t>R-squared</w:t>
            </w:r>
          </w:p>
        </w:tc>
        <w:tc>
          <w:tcPr>
            <w:tcW w:w="0" w:type="auto"/>
            <w:tcBorders>
              <w:top w:val="single" w:sz="4" w:space="0" w:color="auto"/>
              <w:left w:val="nil"/>
              <w:bottom w:val="single" w:sz="4" w:space="0" w:color="auto"/>
              <w:right w:val="nil"/>
            </w:tcBorders>
          </w:tcPr>
          <w:p w14:paraId="312A0FBB"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Eigenvalue</w:t>
            </w:r>
          </w:p>
        </w:tc>
        <w:tc>
          <w:tcPr>
            <w:tcW w:w="0" w:type="auto"/>
            <w:tcBorders>
              <w:top w:val="single" w:sz="4" w:space="0" w:color="auto"/>
              <w:left w:val="nil"/>
              <w:bottom w:val="single" w:sz="4" w:space="0" w:color="auto"/>
              <w:right w:val="nil"/>
            </w:tcBorders>
          </w:tcPr>
          <w:p w14:paraId="35AA57DE"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Condition Index</w:t>
            </w:r>
          </w:p>
        </w:tc>
      </w:tr>
      <w:tr w:rsidR="005C5766" w:rsidRPr="005C5766" w14:paraId="42D29FAF" w14:textId="77777777" w:rsidTr="00A3667B">
        <w:tc>
          <w:tcPr>
            <w:tcW w:w="0" w:type="auto"/>
            <w:tcBorders>
              <w:top w:val="single" w:sz="4" w:space="0" w:color="auto"/>
              <w:left w:val="nil"/>
              <w:bottom w:val="nil"/>
              <w:right w:val="nil"/>
            </w:tcBorders>
            <w:vAlign w:val="bottom"/>
          </w:tcPr>
          <w:p w14:paraId="2219D8E7" w14:textId="77777777" w:rsidR="009C1092" w:rsidRPr="005C5766" w:rsidRDefault="009C1092" w:rsidP="00A3667B">
            <w:pPr>
              <w:rPr>
                <w:color w:val="000000" w:themeColor="text1"/>
              </w:rPr>
            </w:pPr>
            <w:r w:rsidRPr="005C5766">
              <w:rPr>
                <w:rFonts w:ascii="Calibri" w:hAnsi="Calibri" w:cs="Calibri"/>
                <w:color w:val="000000" w:themeColor="text1"/>
              </w:rPr>
              <w:t>Calculated age</w:t>
            </w:r>
          </w:p>
        </w:tc>
        <w:tc>
          <w:tcPr>
            <w:tcW w:w="0" w:type="auto"/>
            <w:tcBorders>
              <w:top w:val="single" w:sz="4" w:space="0" w:color="auto"/>
              <w:left w:val="nil"/>
              <w:bottom w:val="nil"/>
              <w:right w:val="nil"/>
            </w:tcBorders>
          </w:tcPr>
          <w:p w14:paraId="54A2D741"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single" w:sz="4" w:space="0" w:color="auto"/>
              <w:left w:val="nil"/>
              <w:bottom w:val="nil"/>
              <w:right w:val="nil"/>
            </w:tcBorders>
          </w:tcPr>
          <w:p w14:paraId="0628C171"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single" w:sz="4" w:space="0" w:color="auto"/>
              <w:left w:val="nil"/>
              <w:bottom w:val="nil"/>
              <w:right w:val="nil"/>
            </w:tcBorders>
          </w:tcPr>
          <w:p w14:paraId="6491C3F2"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single" w:sz="4" w:space="0" w:color="auto"/>
              <w:left w:val="nil"/>
              <w:bottom w:val="nil"/>
              <w:right w:val="nil"/>
            </w:tcBorders>
          </w:tcPr>
          <w:p w14:paraId="47170816"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single" w:sz="4" w:space="0" w:color="auto"/>
              <w:left w:val="nil"/>
              <w:bottom w:val="nil"/>
              <w:right w:val="nil"/>
            </w:tcBorders>
          </w:tcPr>
          <w:p w14:paraId="599E006B" w14:textId="77777777" w:rsidR="009C1092" w:rsidRPr="005C5766" w:rsidRDefault="009C1092" w:rsidP="00A3667B">
            <w:pPr>
              <w:jc w:val="right"/>
              <w:rPr>
                <w:rFonts w:ascii="Calibri" w:hAnsi="Calibri" w:cs="Calibri"/>
                <w:color w:val="000000" w:themeColor="text1"/>
              </w:rPr>
            </w:pPr>
            <w:r w:rsidRPr="005C5766">
              <w:rPr>
                <w:color w:val="000000" w:themeColor="text1"/>
              </w:rPr>
              <w:t>4.8</w:t>
            </w:r>
          </w:p>
        </w:tc>
        <w:tc>
          <w:tcPr>
            <w:tcW w:w="0" w:type="auto"/>
            <w:tcBorders>
              <w:top w:val="single" w:sz="4" w:space="0" w:color="auto"/>
              <w:left w:val="nil"/>
              <w:bottom w:val="nil"/>
              <w:right w:val="nil"/>
            </w:tcBorders>
          </w:tcPr>
          <w:p w14:paraId="1D82ED34"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r>
      <w:tr w:rsidR="005C5766" w:rsidRPr="005C5766" w14:paraId="3628EA1A" w14:textId="77777777" w:rsidTr="00A3667B">
        <w:tc>
          <w:tcPr>
            <w:tcW w:w="0" w:type="auto"/>
            <w:tcBorders>
              <w:top w:val="nil"/>
              <w:left w:val="nil"/>
              <w:bottom w:val="nil"/>
              <w:right w:val="nil"/>
            </w:tcBorders>
            <w:vAlign w:val="bottom"/>
          </w:tcPr>
          <w:p w14:paraId="2544D478" w14:textId="77777777" w:rsidR="009C1092" w:rsidRPr="005C5766" w:rsidRDefault="009C1092" w:rsidP="00A3667B">
            <w:pPr>
              <w:rPr>
                <w:color w:val="000000" w:themeColor="text1"/>
              </w:rPr>
            </w:pPr>
            <w:r w:rsidRPr="005C5766">
              <w:rPr>
                <w:color w:val="000000" w:themeColor="text1"/>
              </w:rPr>
              <w:t>Sex</w:t>
            </w:r>
          </w:p>
        </w:tc>
        <w:tc>
          <w:tcPr>
            <w:tcW w:w="0" w:type="auto"/>
            <w:tcBorders>
              <w:top w:val="nil"/>
              <w:left w:val="nil"/>
              <w:bottom w:val="nil"/>
              <w:right w:val="nil"/>
            </w:tcBorders>
          </w:tcPr>
          <w:p w14:paraId="5C97B58A"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431C66F1"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33A61666"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nil"/>
              <w:right w:val="nil"/>
            </w:tcBorders>
          </w:tcPr>
          <w:p w14:paraId="05B621A6"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nil"/>
              <w:right w:val="nil"/>
            </w:tcBorders>
          </w:tcPr>
          <w:p w14:paraId="37358192" w14:textId="77777777" w:rsidR="009C1092" w:rsidRPr="005C5766" w:rsidRDefault="009C1092" w:rsidP="00A3667B">
            <w:pPr>
              <w:jc w:val="right"/>
              <w:rPr>
                <w:rFonts w:ascii="Calibri" w:hAnsi="Calibri" w:cs="Calibri"/>
                <w:color w:val="000000" w:themeColor="text1"/>
              </w:rPr>
            </w:pPr>
            <w:r w:rsidRPr="005C5766">
              <w:rPr>
                <w:color w:val="000000" w:themeColor="text1"/>
              </w:rPr>
              <w:t>1.0</w:t>
            </w:r>
          </w:p>
        </w:tc>
        <w:tc>
          <w:tcPr>
            <w:tcW w:w="0" w:type="auto"/>
            <w:tcBorders>
              <w:top w:val="nil"/>
              <w:left w:val="nil"/>
              <w:bottom w:val="nil"/>
              <w:right w:val="nil"/>
            </w:tcBorders>
          </w:tcPr>
          <w:p w14:paraId="1AB89495" w14:textId="77777777" w:rsidR="009C1092" w:rsidRPr="005C5766" w:rsidRDefault="009C1092" w:rsidP="00A3667B">
            <w:pPr>
              <w:jc w:val="right"/>
              <w:rPr>
                <w:rFonts w:ascii="Calibri" w:hAnsi="Calibri" w:cs="Calibri"/>
                <w:color w:val="000000" w:themeColor="text1"/>
              </w:rPr>
            </w:pPr>
            <w:r w:rsidRPr="005C5766">
              <w:rPr>
                <w:color w:val="000000" w:themeColor="text1"/>
              </w:rPr>
              <w:t>2.2</w:t>
            </w:r>
          </w:p>
        </w:tc>
      </w:tr>
      <w:tr w:rsidR="005C5766" w:rsidRPr="005C5766" w14:paraId="3311F09F" w14:textId="77777777" w:rsidTr="00A3667B">
        <w:tc>
          <w:tcPr>
            <w:tcW w:w="0" w:type="auto"/>
            <w:tcBorders>
              <w:top w:val="nil"/>
              <w:left w:val="nil"/>
              <w:bottom w:val="nil"/>
              <w:right w:val="nil"/>
            </w:tcBorders>
            <w:vAlign w:val="bottom"/>
          </w:tcPr>
          <w:p w14:paraId="5AA9B658" w14:textId="77777777" w:rsidR="009C1092" w:rsidRPr="005C5766" w:rsidRDefault="009C1092" w:rsidP="00A3667B">
            <w:pPr>
              <w:rPr>
                <w:color w:val="000000" w:themeColor="text1"/>
              </w:rPr>
            </w:pPr>
            <w:r w:rsidRPr="005C5766">
              <w:rPr>
                <w:rFonts w:ascii="Calibri" w:hAnsi="Calibri" w:cs="Calibri"/>
                <w:color w:val="000000" w:themeColor="text1"/>
              </w:rPr>
              <w:t>Country of birth</w:t>
            </w:r>
          </w:p>
        </w:tc>
        <w:tc>
          <w:tcPr>
            <w:tcW w:w="0" w:type="auto"/>
            <w:tcBorders>
              <w:top w:val="nil"/>
              <w:left w:val="nil"/>
              <w:bottom w:val="nil"/>
              <w:right w:val="nil"/>
            </w:tcBorders>
          </w:tcPr>
          <w:p w14:paraId="3BC53213"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171ED028"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14244C6D" w14:textId="77777777" w:rsidR="009C1092" w:rsidRPr="005C5766" w:rsidRDefault="009C1092" w:rsidP="00A3667B">
            <w:pPr>
              <w:jc w:val="right"/>
              <w:rPr>
                <w:color w:val="000000" w:themeColor="text1"/>
              </w:rPr>
            </w:pPr>
            <w:r w:rsidRPr="005C5766">
              <w:rPr>
                <w:color w:val="000000" w:themeColor="text1"/>
              </w:rPr>
              <w:t>0.8</w:t>
            </w:r>
          </w:p>
        </w:tc>
        <w:tc>
          <w:tcPr>
            <w:tcW w:w="0" w:type="auto"/>
            <w:tcBorders>
              <w:top w:val="nil"/>
              <w:left w:val="nil"/>
              <w:bottom w:val="nil"/>
              <w:right w:val="nil"/>
            </w:tcBorders>
          </w:tcPr>
          <w:p w14:paraId="4F94A66C" w14:textId="77777777" w:rsidR="009C1092" w:rsidRPr="005C5766" w:rsidRDefault="009C1092" w:rsidP="00A3667B">
            <w:pPr>
              <w:jc w:val="right"/>
              <w:rPr>
                <w:color w:val="000000" w:themeColor="text1"/>
              </w:rPr>
            </w:pPr>
            <w:r w:rsidRPr="005C5766">
              <w:rPr>
                <w:color w:val="000000" w:themeColor="text1"/>
              </w:rPr>
              <w:t>0.2</w:t>
            </w:r>
          </w:p>
        </w:tc>
        <w:tc>
          <w:tcPr>
            <w:tcW w:w="0" w:type="auto"/>
            <w:tcBorders>
              <w:top w:val="nil"/>
              <w:left w:val="nil"/>
              <w:bottom w:val="nil"/>
              <w:right w:val="nil"/>
            </w:tcBorders>
          </w:tcPr>
          <w:p w14:paraId="14C15940" w14:textId="77777777" w:rsidR="009C1092" w:rsidRPr="005C5766" w:rsidRDefault="009C1092" w:rsidP="00A3667B">
            <w:pPr>
              <w:jc w:val="right"/>
              <w:rPr>
                <w:rFonts w:ascii="Calibri" w:hAnsi="Calibri" w:cs="Calibri"/>
                <w:color w:val="000000" w:themeColor="text1"/>
              </w:rPr>
            </w:pPr>
            <w:r w:rsidRPr="005C5766">
              <w:rPr>
                <w:color w:val="000000" w:themeColor="text1"/>
              </w:rPr>
              <w:t>0.5</w:t>
            </w:r>
          </w:p>
        </w:tc>
        <w:tc>
          <w:tcPr>
            <w:tcW w:w="0" w:type="auto"/>
            <w:tcBorders>
              <w:top w:val="nil"/>
              <w:left w:val="nil"/>
              <w:bottom w:val="nil"/>
              <w:right w:val="nil"/>
            </w:tcBorders>
          </w:tcPr>
          <w:p w14:paraId="5889A1D3" w14:textId="77777777" w:rsidR="009C1092" w:rsidRPr="005C5766" w:rsidRDefault="009C1092" w:rsidP="00A3667B">
            <w:pPr>
              <w:jc w:val="right"/>
              <w:rPr>
                <w:rFonts w:ascii="Calibri" w:hAnsi="Calibri" w:cs="Calibri"/>
                <w:color w:val="000000" w:themeColor="text1"/>
              </w:rPr>
            </w:pPr>
            <w:r w:rsidRPr="005C5766">
              <w:rPr>
                <w:color w:val="000000" w:themeColor="text1"/>
              </w:rPr>
              <w:t>3.0</w:t>
            </w:r>
          </w:p>
        </w:tc>
      </w:tr>
      <w:tr w:rsidR="005C5766" w:rsidRPr="005C5766" w14:paraId="1EB01FE3" w14:textId="77777777" w:rsidTr="00A3667B">
        <w:tc>
          <w:tcPr>
            <w:tcW w:w="0" w:type="auto"/>
            <w:tcBorders>
              <w:top w:val="nil"/>
              <w:left w:val="nil"/>
              <w:bottom w:val="nil"/>
              <w:right w:val="nil"/>
            </w:tcBorders>
            <w:vAlign w:val="bottom"/>
          </w:tcPr>
          <w:p w14:paraId="5248DCDA" w14:textId="77777777" w:rsidR="009C1092" w:rsidRPr="005C5766" w:rsidRDefault="009C1092" w:rsidP="00A3667B">
            <w:pPr>
              <w:rPr>
                <w:color w:val="000000" w:themeColor="text1"/>
              </w:rPr>
            </w:pPr>
            <w:r w:rsidRPr="005C5766">
              <w:rPr>
                <w:rFonts w:ascii="Calibri" w:hAnsi="Calibri" w:cs="Calibri"/>
                <w:color w:val="000000" w:themeColor="text1"/>
              </w:rPr>
              <w:t>Ethnicity</w:t>
            </w:r>
          </w:p>
        </w:tc>
        <w:tc>
          <w:tcPr>
            <w:tcW w:w="0" w:type="auto"/>
            <w:tcBorders>
              <w:top w:val="nil"/>
              <w:left w:val="nil"/>
              <w:bottom w:val="nil"/>
              <w:right w:val="nil"/>
            </w:tcBorders>
          </w:tcPr>
          <w:p w14:paraId="504D6FE9" w14:textId="77777777" w:rsidR="009C1092" w:rsidRPr="005C5766" w:rsidRDefault="009C1092" w:rsidP="00A3667B">
            <w:pPr>
              <w:jc w:val="right"/>
              <w:rPr>
                <w:color w:val="000000" w:themeColor="text1"/>
              </w:rPr>
            </w:pPr>
            <w:r w:rsidRPr="005C5766">
              <w:rPr>
                <w:color w:val="000000" w:themeColor="text1"/>
              </w:rPr>
              <w:t>1.2</w:t>
            </w:r>
          </w:p>
        </w:tc>
        <w:tc>
          <w:tcPr>
            <w:tcW w:w="0" w:type="auto"/>
            <w:tcBorders>
              <w:top w:val="nil"/>
              <w:left w:val="nil"/>
              <w:bottom w:val="nil"/>
              <w:right w:val="nil"/>
            </w:tcBorders>
          </w:tcPr>
          <w:p w14:paraId="45CB19E2"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1BACBD95" w14:textId="77777777" w:rsidR="009C1092" w:rsidRPr="005C5766" w:rsidRDefault="009C1092" w:rsidP="00A3667B">
            <w:pPr>
              <w:jc w:val="right"/>
              <w:rPr>
                <w:color w:val="000000" w:themeColor="text1"/>
              </w:rPr>
            </w:pPr>
            <w:r w:rsidRPr="005C5766">
              <w:rPr>
                <w:color w:val="000000" w:themeColor="text1"/>
              </w:rPr>
              <w:t>0.8</w:t>
            </w:r>
          </w:p>
        </w:tc>
        <w:tc>
          <w:tcPr>
            <w:tcW w:w="0" w:type="auto"/>
            <w:tcBorders>
              <w:top w:val="nil"/>
              <w:left w:val="nil"/>
              <w:bottom w:val="nil"/>
              <w:right w:val="nil"/>
            </w:tcBorders>
          </w:tcPr>
          <w:p w14:paraId="4CF1C5BC" w14:textId="77777777" w:rsidR="009C1092" w:rsidRPr="005C5766" w:rsidRDefault="009C1092" w:rsidP="00A3667B">
            <w:pPr>
              <w:jc w:val="right"/>
              <w:rPr>
                <w:color w:val="000000" w:themeColor="text1"/>
              </w:rPr>
            </w:pPr>
            <w:r w:rsidRPr="005C5766">
              <w:rPr>
                <w:color w:val="000000" w:themeColor="text1"/>
              </w:rPr>
              <w:t>0.2</w:t>
            </w:r>
          </w:p>
        </w:tc>
        <w:tc>
          <w:tcPr>
            <w:tcW w:w="0" w:type="auto"/>
            <w:tcBorders>
              <w:top w:val="nil"/>
              <w:left w:val="nil"/>
              <w:bottom w:val="nil"/>
              <w:right w:val="nil"/>
            </w:tcBorders>
          </w:tcPr>
          <w:p w14:paraId="723B9782" w14:textId="77777777" w:rsidR="009C1092" w:rsidRPr="005C5766" w:rsidRDefault="009C1092" w:rsidP="00A3667B">
            <w:pPr>
              <w:jc w:val="right"/>
              <w:rPr>
                <w:rFonts w:ascii="Calibri" w:hAnsi="Calibri" w:cs="Calibri"/>
                <w:color w:val="000000" w:themeColor="text1"/>
              </w:rPr>
            </w:pPr>
            <w:r w:rsidRPr="005C5766">
              <w:rPr>
                <w:color w:val="000000" w:themeColor="text1"/>
              </w:rPr>
              <w:t>0.3</w:t>
            </w:r>
          </w:p>
        </w:tc>
        <w:tc>
          <w:tcPr>
            <w:tcW w:w="0" w:type="auto"/>
            <w:tcBorders>
              <w:top w:val="nil"/>
              <w:left w:val="nil"/>
              <w:bottom w:val="nil"/>
              <w:right w:val="nil"/>
            </w:tcBorders>
          </w:tcPr>
          <w:p w14:paraId="73304ABD" w14:textId="77777777" w:rsidR="009C1092" w:rsidRPr="005C5766" w:rsidRDefault="009C1092" w:rsidP="00A3667B">
            <w:pPr>
              <w:jc w:val="right"/>
              <w:rPr>
                <w:rFonts w:ascii="Calibri" w:hAnsi="Calibri" w:cs="Calibri"/>
                <w:color w:val="000000" w:themeColor="text1"/>
              </w:rPr>
            </w:pPr>
            <w:r w:rsidRPr="005C5766">
              <w:rPr>
                <w:color w:val="000000" w:themeColor="text1"/>
              </w:rPr>
              <w:t>3.8</w:t>
            </w:r>
          </w:p>
        </w:tc>
      </w:tr>
      <w:tr w:rsidR="005C5766" w:rsidRPr="005C5766" w14:paraId="30BFD0F2" w14:textId="77777777" w:rsidTr="00A3667B">
        <w:tc>
          <w:tcPr>
            <w:tcW w:w="0" w:type="auto"/>
            <w:tcBorders>
              <w:top w:val="nil"/>
              <w:left w:val="nil"/>
              <w:bottom w:val="nil"/>
              <w:right w:val="nil"/>
            </w:tcBorders>
            <w:vAlign w:val="bottom"/>
          </w:tcPr>
          <w:p w14:paraId="65C3F83E" w14:textId="77777777" w:rsidR="009C1092" w:rsidRPr="005C5766" w:rsidRDefault="009C1092" w:rsidP="00A3667B">
            <w:pPr>
              <w:rPr>
                <w:color w:val="000000" w:themeColor="text1"/>
              </w:rPr>
            </w:pPr>
            <w:r w:rsidRPr="005C5766">
              <w:rPr>
                <w:rFonts w:ascii="Calibri" w:hAnsi="Calibri" w:cs="Calibri"/>
                <w:color w:val="000000" w:themeColor="text1"/>
              </w:rPr>
              <w:t>Household income</w:t>
            </w:r>
          </w:p>
        </w:tc>
        <w:tc>
          <w:tcPr>
            <w:tcW w:w="0" w:type="auto"/>
            <w:tcBorders>
              <w:top w:val="nil"/>
              <w:left w:val="nil"/>
              <w:bottom w:val="nil"/>
              <w:right w:val="nil"/>
            </w:tcBorders>
          </w:tcPr>
          <w:p w14:paraId="2A1745E1"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59E09D08" w14:textId="77777777" w:rsidR="009C1092" w:rsidRPr="005C5766" w:rsidRDefault="009C1092" w:rsidP="00A3667B">
            <w:pPr>
              <w:jc w:val="right"/>
              <w:rPr>
                <w:color w:val="000000" w:themeColor="text1"/>
              </w:rPr>
            </w:pPr>
            <w:r w:rsidRPr="005C5766">
              <w:rPr>
                <w:color w:val="000000" w:themeColor="text1"/>
              </w:rPr>
              <w:t>1.1</w:t>
            </w:r>
          </w:p>
        </w:tc>
        <w:tc>
          <w:tcPr>
            <w:tcW w:w="0" w:type="auto"/>
            <w:tcBorders>
              <w:top w:val="nil"/>
              <w:left w:val="nil"/>
              <w:bottom w:val="nil"/>
              <w:right w:val="nil"/>
            </w:tcBorders>
          </w:tcPr>
          <w:p w14:paraId="18F52303" w14:textId="77777777" w:rsidR="009C1092" w:rsidRPr="005C5766" w:rsidRDefault="009C1092" w:rsidP="00A3667B">
            <w:pPr>
              <w:jc w:val="right"/>
              <w:rPr>
                <w:color w:val="000000" w:themeColor="text1"/>
              </w:rPr>
            </w:pPr>
            <w:r w:rsidRPr="005C5766">
              <w:rPr>
                <w:color w:val="000000" w:themeColor="text1"/>
              </w:rPr>
              <w:t>0.9</w:t>
            </w:r>
          </w:p>
        </w:tc>
        <w:tc>
          <w:tcPr>
            <w:tcW w:w="0" w:type="auto"/>
            <w:tcBorders>
              <w:top w:val="nil"/>
              <w:left w:val="nil"/>
              <w:bottom w:val="nil"/>
              <w:right w:val="nil"/>
            </w:tcBorders>
          </w:tcPr>
          <w:p w14:paraId="0F4CDB2C" w14:textId="77777777" w:rsidR="009C1092" w:rsidRPr="005C5766" w:rsidRDefault="009C1092" w:rsidP="00A3667B">
            <w:pPr>
              <w:jc w:val="right"/>
              <w:rPr>
                <w:color w:val="000000" w:themeColor="text1"/>
              </w:rPr>
            </w:pPr>
            <w:r w:rsidRPr="005C5766">
              <w:rPr>
                <w:color w:val="000000" w:themeColor="text1"/>
              </w:rPr>
              <w:t>0.1</w:t>
            </w:r>
          </w:p>
        </w:tc>
        <w:tc>
          <w:tcPr>
            <w:tcW w:w="0" w:type="auto"/>
            <w:tcBorders>
              <w:top w:val="nil"/>
              <w:left w:val="nil"/>
              <w:bottom w:val="nil"/>
              <w:right w:val="nil"/>
            </w:tcBorders>
          </w:tcPr>
          <w:p w14:paraId="1280D97D" w14:textId="77777777" w:rsidR="009C1092" w:rsidRPr="005C5766" w:rsidRDefault="009C1092" w:rsidP="00A3667B">
            <w:pPr>
              <w:jc w:val="right"/>
              <w:rPr>
                <w:rFonts w:ascii="Calibri" w:hAnsi="Calibri" w:cs="Calibri"/>
                <w:color w:val="000000" w:themeColor="text1"/>
              </w:rPr>
            </w:pPr>
            <w:r w:rsidRPr="005C5766">
              <w:rPr>
                <w:color w:val="000000" w:themeColor="text1"/>
              </w:rPr>
              <w:t>0.2</w:t>
            </w:r>
          </w:p>
        </w:tc>
        <w:tc>
          <w:tcPr>
            <w:tcW w:w="0" w:type="auto"/>
            <w:tcBorders>
              <w:top w:val="nil"/>
              <w:left w:val="nil"/>
              <w:bottom w:val="nil"/>
              <w:right w:val="nil"/>
            </w:tcBorders>
          </w:tcPr>
          <w:p w14:paraId="74245438" w14:textId="77777777" w:rsidR="009C1092" w:rsidRPr="005C5766" w:rsidRDefault="009C1092" w:rsidP="00A3667B">
            <w:pPr>
              <w:jc w:val="right"/>
              <w:rPr>
                <w:rFonts w:ascii="Calibri" w:hAnsi="Calibri" w:cs="Calibri"/>
                <w:color w:val="000000" w:themeColor="text1"/>
              </w:rPr>
            </w:pPr>
            <w:r w:rsidRPr="005C5766">
              <w:rPr>
                <w:color w:val="000000" w:themeColor="text1"/>
              </w:rPr>
              <w:t>5.3</w:t>
            </w:r>
          </w:p>
        </w:tc>
      </w:tr>
      <w:tr w:rsidR="005C5766" w:rsidRPr="005C5766" w14:paraId="4398ABEB" w14:textId="77777777" w:rsidTr="00A3667B">
        <w:tc>
          <w:tcPr>
            <w:tcW w:w="0" w:type="auto"/>
            <w:tcBorders>
              <w:top w:val="nil"/>
              <w:left w:val="nil"/>
              <w:bottom w:val="single" w:sz="4" w:space="0" w:color="auto"/>
              <w:right w:val="nil"/>
            </w:tcBorders>
            <w:vAlign w:val="bottom"/>
          </w:tcPr>
          <w:p w14:paraId="49BF9D45" w14:textId="77777777" w:rsidR="009C1092" w:rsidRPr="005C5766" w:rsidRDefault="009C1092" w:rsidP="00A3667B">
            <w:pPr>
              <w:rPr>
                <w:color w:val="000000" w:themeColor="text1"/>
              </w:rPr>
            </w:pPr>
            <w:r w:rsidRPr="005C5766">
              <w:rPr>
                <w:rFonts w:ascii="Calibri" w:hAnsi="Calibri" w:cs="Calibri"/>
                <w:color w:val="000000" w:themeColor="text1"/>
              </w:rPr>
              <w:t>Severe mental illness</w:t>
            </w:r>
          </w:p>
        </w:tc>
        <w:tc>
          <w:tcPr>
            <w:tcW w:w="0" w:type="auto"/>
            <w:tcBorders>
              <w:top w:val="nil"/>
              <w:left w:val="nil"/>
              <w:bottom w:val="single" w:sz="4" w:space="0" w:color="auto"/>
              <w:right w:val="nil"/>
            </w:tcBorders>
          </w:tcPr>
          <w:p w14:paraId="5701333C"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64177676"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73287BC2" w14:textId="77777777" w:rsidR="009C1092" w:rsidRPr="005C5766" w:rsidRDefault="009C1092" w:rsidP="00A3667B">
            <w:pPr>
              <w:jc w:val="right"/>
              <w:rPr>
                <w:color w:val="000000" w:themeColor="text1"/>
              </w:rPr>
            </w:pPr>
            <w:r w:rsidRPr="005C5766">
              <w:rPr>
                <w:color w:val="000000" w:themeColor="text1"/>
              </w:rPr>
              <w:t>1.0</w:t>
            </w:r>
          </w:p>
        </w:tc>
        <w:tc>
          <w:tcPr>
            <w:tcW w:w="0" w:type="auto"/>
            <w:tcBorders>
              <w:top w:val="nil"/>
              <w:left w:val="nil"/>
              <w:bottom w:val="single" w:sz="4" w:space="0" w:color="auto"/>
              <w:right w:val="nil"/>
            </w:tcBorders>
          </w:tcPr>
          <w:p w14:paraId="7320BB15" w14:textId="77777777" w:rsidR="009C1092" w:rsidRPr="005C5766" w:rsidRDefault="009C1092" w:rsidP="00A3667B">
            <w:pPr>
              <w:jc w:val="right"/>
              <w:rPr>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49B60D57" w14:textId="77777777" w:rsidR="009C1092" w:rsidRPr="005C5766" w:rsidRDefault="009C1092" w:rsidP="00A3667B">
            <w:pPr>
              <w:jc w:val="right"/>
              <w:rPr>
                <w:rFonts w:ascii="Calibri" w:hAnsi="Calibri" w:cs="Calibri"/>
                <w:color w:val="000000" w:themeColor="text1"/>
              </w:rPr>
            </w:pPr>
            <w:r w:rsidRPr="005C5766">
              <w:rPr>
                <w:color w:val="000000" w:themeColor="text1"/>
              </w:rPr>
              <w:t>0.1</w:t>
            </w:r>
          </w:p>
        </w:tc>
        <w:tc>
          <w:tcPr>
            <w:tcW w:w="0" w:type="auto"/>
            <w:tcBorders>
              <w:top w:val="nil"/>
              <w:left w:val="nil"/>
              <w:bottom w:val="single" w:sz="4" w:space="0" w:color="auto"/>
              <w:right w:val="nil"/>
            </w:tcBorders>
          </w:tcPr>
          <w:p w14:paraId="682A8E0E" w14:textId="77777777" w:rsidR="009C1092" w:rsidRPr="005C5766" w:rsidRDefault="009C1092" w:rsidP="00A3667B">
            <w:pPr>
              <w:jc w:val="right"/>
              <w:rPr>
                <w:rFonts w:ascii="Calibri" w:hAnsi="Calibri" w:cs="Calibri"/>
                <w:color w:val="000000" w:themeColor="text1"/>
              </w:rPr>
            </w:pPr>
            <w:r w:rsidRPr="005C5766">
              <w:rPr>
                <w:color w:val="000000" w:themeColor="text1"/>
              </w:rPr>
              <w:t>6.4</w:t>
            </w:r>
          </w:p>
        </w:tc>
      </w:tr>
      <w:tr w:rsidR="005C5766" w:rsidRPr="005C5766" w14:paraId="69FDE46E" w14:textId="77777777" w:rsidTr="00A3667B">
        <w:tc>
          <w:tcPr>
            <w:tcW w:w="0" w:type="auto"/>
            <w:tcBorders>
              <w:top w:val="nil"/>
              <w:left w:val="nil"/>
              <w:bottom w:val="single" w:sz="4" w:space="0" w:color="auto"/>
              <w:right w:val="nil"/>
            </w:tcBorders>
            <w:vAlign w:val="bottom"/>
          </w:tcPr>
          <w:p w14:paraId="53082160" w14:textId="77777777" w:rsidR="009C1092" w:rsidRPr="005C5766" w:rsidRDefault="009C1092" w:rsidP="00A3667B">
            <w:pPr>
              <w:rPr>
                <w:rFonts w:ascii="Calibri" w:hAnsi="Calibri" w:cs="Calibri"/>
                <w:color w:val="000000" w:themeColor="text1"/>
              </w:rPr>
            </w:pPr>
            <w:r w:rsidRPr="005C5766">
              <w:rPr>
                <w:rFonts w:ascii="Calibri" w:hAnsi="Calibri" w:cs="Calibri"/>
                <w:color w:val="000000" w:themeColor="text1"/>
              </w:rPr>
              <w:t>Mean VIF</w:t>
            </w:r>
          </w:p>
        </w:tc>
        <w:tc>
          <w:tcPr>
            <w:tcW w:w="0" w:type="auto"/>
            <w:tcBorders>
              <w:top w:val="nil"/>
              <w:left w:val="nil"/>
              <w:bottom w:val="single" w:sz="4" w:space="0" w:color="auto"/>
              <w:right w:val="nil"/>
            </w:tcBorders>
          </w:tcPr>
          <w:p w14:paraId="79F532E4" w14:textId="77777777" w:rsidR="009C1092" w:rsidRPr="005C5766" w:rsidRDefault="009C1092" w:rsidP="00A3667B">
            <w:pPr>
              <w:jc w:val="right"/>
              <w:rPr>
                <w:rFonts w:ascii="Calibri" w:hAnsi="Calibri" w:cs="Calibri"/>
                <w:color w:val="000000" w:themeColor="text1"/>
              </w:rPr>
            </w:pPr>
            <w:r w:rsidRPr="005C5766">
              <w:rPr>
                <w:color w:val="000000" w:themeColor="text1"/>
              </w:rPr>
              <w:t>1.1</w:t>
            </w:r>
          </w:p>
        </w:tc>
        <w:tc>
          <w:tcPr>
            <w:tcW w:w="0" w:type="auto"/>
            <w:tcBorders>
              <w:top w:val="nil"/>
              <w:left w:val="nil"/>
              <w:bottom w:val="single" w:sz="4" w:space="0" w:color="auto"/>
              <w:right w:val="nil"/>
            </w:tcBorders>
          </w:tcPr>
          <w:p w14:paraId="4EAE5EEC"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127C5496"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46C5B198"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single" w:sz="4" w:space="0" w:color="auto"/>
              <w:right w:val="nil"/>
            </w:tcBorders>
          </w:tcPr>
          <w:p w14:paraId="293AE96A" w14:textId="77777777" w:rsidR="009C1092" w:rsidRPr="005C5766" w:rsidRDefault="009C1092" w:rsidP="00A3667B">
            <w:pPr>
              <w:jc w:val="right"/>
              <w:rPr>
                <w:rFonts w:ascii="Calibri" w:hAnsi="Calibri" w:cs="Calibri"/>
                <w:color w:val="000000" w:themeColor="text1"/>
              </w:rPr>
            </w:pPr>
            <w:r w:rsidRPr="005C5766">
              <w:rPr>
                <w:color w:val="000000" w:themeColor="text1"/>
              </w:rPr>
              <w:t>0.0</w:t>
            </w:r>
          </w:p>
        </w:tc>
        <w:tc>
          <w:tcPr>
            <w:tcW w:w="0" w:type="auto"/>
            <w:tcBorders>
              <w:top w:val="nil"/>
              <w:left w:val="nil"/>
              <w:bottom w:val="single" w:sz="4" w:space="0" w:color="auto"/>
              <w:right w:val="nil"/>
            </w:tcBorders>
          </w:tcPr>
          <w:p w14:paraId="54194F23" w14:textId="77777777" w:rsidR="009C1092" w:rsidRPr="005C5766" w:rsidRDefault="009C1092" w:rsidP="00A3667B">
            <w:pPr>
              <w:jc w:val="right"/>
              <w:rPr>
                <w:rFonts w:ascii="Calibri" w:hAnsi="Calibri" w:cs="Calibri"/>
                <w:color w:val="000000" w:themeColor="text1"/>
              </w:rPr>
            </w:pPr>
            <w:r w:rsidRPr="005C5766">
              <w:rPr>
                <w:color w:val="000000" w:themeColor="text1"/>
              </w:rPr>
              <w:t>25.6</w:t>
            </w:r>
          </w:p>
        </w:tc>
      </w:tr>
      <w:tr w:rsidR="005C5766" w:rsidRPr="005C5766" w14:paraId="493F9D9C" w14:textId="77777777" w:rsidTr="00A3667B">
        <w:tc>
          <w:tcPr>
            <w:tcW w:w="0" w:type="auto"/>
            <w:tcBorders>
              <w:top w:val="nil"/>
              <w:left w:val="nil"/>
              <w:bottom w:val="nil"/>
              <w:right w:val="nil"/>
            </w:tcBorders>
            <w:vAlign w:val="bottom"/>
          </w:tcPr>
          <w:p w14:paraId="4C312D52" w14:textId="77777777" w:rsidR="009C1092" w:rsidRPr="005C5766" w:rsidRDefault="009C1092" w:rsidP="00A3667B">
            <w:pPr>
              <w:rPr>
                <w:rFonts w:ascii="Calibri" w:hAnsi="Calibri" w:cs="Calibri"/>
                <w:color w:val="000000" w:themeColor="text1"/>
              </w:rPr>
            </w:pPr>
          </w:p>
        </w:tc>
        <w:tc>
          <w:tcPr>
            <w:tcW w:w="0" w:type="auto"/>
            <w:tcBorders>
              <w:top w:val="nil"/>
              <w:left w:val="nil"/>
              <w:bottom w:val="nil"/>
              <w:right w:val="nil"/>
            </w:tcBorders>
            <w:vAlign w:val="bottom"/>
          </w:tcPr>
          <w:p w14:paraId="15A48912"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642B28B1"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66C4EE22"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vAlign w:val="bottom"/>
          </w:tcPr>
          <w:p w14:paraId="2BF07468" w14:textId="77777777" w:rsidR="009C1092" w:rsidRPr="005C5766" w:rsidRDefault="009C1092" w:rsidP="00A3667B">
            <w:pPr>
              <w:jc w:val="right"/>
              <w:rPr>
                <w:rFonts w:ascii="Calibri" w:hAnsi="Calibri" w:cs="Calibri"/>
                <w:color w:val="000000" w:themeColor="text1"/>
              </w:rPr>
            </w:pPr>
          </w:p>
        </w:tc>
        <w:tc>
          <w:tcPr>
            <w:tcW w:w="0" w:type="auto"/>
            <w:tcBorders>
              <w:top w:val="nil"/>
              <w:left w:val="nil"/>
              <w:bottom w:val="nil"/>
              <w:right w:val="nil"/>
            </w:tcBorders>
          </w:tcPr>
          <w:p w14:paraId="42AE7C65" w14:textId="77777777" w:rsidR="009C1092" w:rsidRPr="005C5766" w:rsidRDefault="009C1092" w:rsidP="00A3667B">
            <w:pPr>
              <w:jc w:val="right"/>
              <w:rPr>
                <w:color w:val="000000" w:themeColor="text1"/>
              </w:rPr>
            </w:pPr>
            <w:r w:rsidRPr="005C5766">
              <w:rPr>
                <w:rFonts w:ascii="Calibri" w:hAnsi="Calibri" w:cs="Calibri"/>
                <w:color w:val="000000" w:themeColor="text1"/>
              </w:rPr>
              <w:t xml:space="preserve">Condition number </w:t>
            </w:r>
            <w:r w:rsidRPr="005C5766">
              <w:rPr>
                <w:rFonts w:ascii="Calibri" w:hAnsi="Calibri" w:cs="Calibri"/>
                <w:color w:val="000000" w:themeColor="text1"/>
                <w:vertAlign w:val="superscript"/>
              </w:rPr>
              <w:t>a</w:t>
            </w:r>
          </w:p>
        </w:tc>
        <w:tc>
          <w:tcPr>
            <w:tcW w:w="0" w:type="auto"/>
            <w:tcBorders>
              <w:top w:val="nil"/>
              <w:left w:val="nil"/>
              <w:bottom w:val="nil"/>
              <w:right w:val="nil"/>
            </w:tcBorders>
          </w:tcPr>
          <w:p w14:paraId="3AE6F486" w14:textId="77777777" w:rsidR="009C1092" w:rsidRPr="005C5766" w:rsidRDefault="009C1092" w:rsidP="00A3667B">
            <w:pPr>
              <w:jc w:val="right"/>
              <w:rPr>
                <w:color w:val="000000" w:themeColor="text1"/>
              </w:rPr>
            </w:pPr>
            <w:r w:rsidRPr="005C5766">
              <w:rPr>
                <w:color w:val="000000" w:themeColor="text1"/>
              </w:rPr>
              <w:t>25.6</w:t>
            </w:r>
          </w:p>
        </w:tc>
      </w:tr>
      <w:tr w:rsidR="005C5766" w:rsidRPr="005C5766" w14:paraId="614AF2E4" w14:textId="77777777" w:rsidTr="00A3667B">
        <w:tc>
          <w:tcPr>
            <w:tcW w:w="0" w:type="auto"/>
            <w:gridSpan w:val="6"/>
            <w:tcBorders>
              <w:top w:val="nil"/>
              <w:left w:val="nil"/>
              <w:bottom w:val="single" w:sz="4" w:space="0" w:color="auto"/>
              <w:right w:val="nil"/>
            </w:tcBorders>
            <w:vAlign w:val="bottom"/>
          </w:tcPr>
          <w:p w14:paraId="288E36DA"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Eigenvalues &amp; Condition Index computed from scaled raw </w:t>
            </w:r>
            <w:proofErr w:type="spellStart"/>
            <w:r w:rsidRPr="005C5766">
              <w:rPr>
                <w:rFonts w:ascii="Calibri" w:hAnsi="Calibri" w:cs="Calibri"/>
                <w:color w:val="000000" w:themeColor="text1"/>
              </w:rPr>
              <w:t>sscp</w:t>
            </w:r>
            <w:proofErr w:type="spellEnd"/>
            <w:r w:rsidRPr="005C5766">
              <w:rPr>
                <w:rFonts w:ascii="Calibri" w:hAnsi="Calibri" w:cs="Calibri"/>
                <w:color w:val="000000" w:themeColor="text1"/>
              </w:rPr>
              <w:t xml:space="preserve"> (w/ intercept)</w:t>
            </w:r>
          </w:p>
          <w:p w14:paraId="72DB001D" w14:textId="77777777" w:rsidR="009C1092" w:rsidRPr="005C5766" w:rsidRDefault="009C1092" w:rsidP="00A3667B">
            <w:pPr>
              <w:jc w:val="right"/>
              <w:rPr>
                <w:rFonts w:ascii="Calibri" w:hAnsi="Calibri" w:cs="Calibri"/>
                <w:color w:val="000000" w:themeColor="text1"/>
              </w:rPr>
            </w:pPr>
            <w:r w:rsidRPr="005C5766">
              <w:rPr>
                <w:rFonts w:ascii="Calibri" w:hAnsi="Calibri" w:cs="Calibri"/>
                <w:color w:val="000000" w:themeColor="text1"/>
              </w:rPr>
              <w:t xml:space="preserve"> </w:t>
            </w:r>
            <w:proofErr w:type="gramStart"/>
            <w:r w:rsidRPr="005C5766">
              <w:rPr>
                <w:rFonts w:ascii="Calibri" w:hAnsi="Calibri" w:cs="Calibri"/>
                <w:color w:val="000000" w:themeColor="text1"/>
              </w:rPr>
              <w:t>Detail(</w:t>
            </w:r>
            <w:proofErr w:type="gramEnd"/>
            <w:r w:rsidRPr="005C5766">
              <w:rPr>
                <w:rFonts w:ascii="Calibri" w:hAnsi="Calibri" w:cs="Calibri"/>
                <w:color w:val="000000" w:themeColor="text1"/>
              </w:rPr>
              <w:t>correlation matrix)</w:t>
            </w:r>
          </w:p>
        </w:tc>
        <w:tc>
          <w:tcPr>
            <w:tcW w:w="0" w:type="auto"/>
            <w:tcBorders>
              <w:top w:val="nil"/>
              <w:left w:val="nil"/>
              <w:bottom w:val="single" w:sz="4" w:space="0" w:color="auto"/>
              <w:right w:val="nil"/>
            </w:tcBorders>
          </w:tcPr>
          <w:p w14:paraId="56A05E35" w14:textId="77777777" w:rsidR="009C1092" w:rsidRPr="005C5766" w:rsidRDefault="009C1092" w:rsidP="00A3667B">
            <w:pPr>
              <w:jc w:val="right"/>
              <w:rPr>
                <w:color w:val="000000" w:themeColor="text1"/>
              </w:rPr>
            </w:pPr>
            <w:r w:rsidRPr="005C5766">
              <w:rPr>
                <w:color w:val="000000" w:themeColor="text1"/>
              </w:rPr>
              <w:t>0.7</w:t>
            </w:r>
          </w:p>
        </w:tc>
      </w:tr>
    </w:tbl>
    <w:p w14:paraId="1354F44A" w14:textId="77777777" w:rsidR="009C1092" w:rsidRPr="005C5766" w:rsidRDefault="009C1092" w:rsidP="009C1092">
      <w:pPr>
        <w:spacing w:after="0" w:line="240" w:lineRule="auto"/>
        <w:rPr>
          <w:color w:val="000000" w:themeColor="text1"/>
        </w:rPr>
      </w:pPr>
      <w:r w:rsidRPr="005C5766">
        <w:rPr>
          <w:color w:val="000000" w:themeColor="text1"/>
        </w:rPr>
        <w:t xml:space="preserve">Notes. </w:t>
      </w:r>
      <w:r w:rsidRPr="005C5766">
        <w:rPr>
          <w:color w:val="000000" w:themeColor="text1"/>
          <w:vertAlign w:val="superscript"/>
        </w:rPr>
        <w:t>a</w:t>
      </w:r>
      <w:r w:rsidRPr="005C5766">
        <w:rPr>
          <w:color w:val="000000" w:themeColor="text1"/>
        </w:rPr>
        <w:t xml:space="preserve"> Removing age reduced the condition number to 7.7, an acceptable number (threshold under 10),</w:t>
      </w:r>
    </w:p>
    <w:p w14:paraId="3D2C7E18" w14:textId="77777777" w:rsidR="009C1092" w:rsidRPr="005C5766" w:rsidRDefault="009C1092" w:rsidP="009C1092">
      <w:pPr>
        <w:spacing w:after="0" w:line="240" w:lineRule="auto"/>
        <w:rPr>
          <w:color w:val="000000" w:themeColor="text1"/>
        </w:rPr>
      </w:pPr>
      <w:r w:rsidRPr="005C5766">
        <w:rPr>
          <w:color w:val="000000" w:themeColor="text1"/>
        </w:rPr>
        <w:t>Yet we retained age in the models as VIF and tolerance were acceptable.</w:t>
      </w:r>
    </w:p>
    <w:p w14:paraId="6EEE35EF" w14:textId="77777777" w:rsidR="009C1092" w:rsidRPr="005C5766" w:rsidRDefault="009C1092" w:rsidP="009C1092">
      <w:pPr>
        <w:pStyle w:val="Heading2"/>
        <w:rPr>
          <w:color w:val="000000" w:themeColor="text1"/>
        </w:rPr>
      </w:pPr>
      <w:bookmarkStart w:id="14" w:name="_Toc141349280"/>
      <w:r w:rsidRPr="005C5766">
        <w:rPr>
          <w:color w:val="000000" w:themeColor="text1"/>
        </w:rPr>
        <w:t>Analysis assumption 3 – No outliers</w:t>
      </w:r>
      <w:bookmarkEnd w:id="14"/>
    </w:p>
    <w:p w14:paraId="4397FC26" w14:textId="77777777" w:rsidR="009C1092" w:rsidRPr="005C5766" w:rsidRDefault="009C1092" w:rsidP="009C1092">
      <w:pPr>
        <w:pStyle w:val="Heading3"/>
        <w:rPr>
          <w:color w:val="000000" w:themeColor="text1"/>
        </w:rPr>
      </w:pPr>
      <w:bookmarkStart w:id="15" w:name="_Toc141349281"/>
      <w:r w:rsidRPr="005C5766">
        <w:rPr>
          <w:color w:val="000000" w:themeColor="text1"/>
        </w:rPr>
        <w:t>Stata code and output</w:t>
      </w:r>
      <w:bookmarkEnd w:id="15"/>
    </w:p>
    <w:p w14:paraId="38B10E0E"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ssc</w:t>
      </w:r>
      <w:proofErr w:type="spellEnd"/>
      <w:r w:rsidRPr="005C5766">
        <w:rPr>
          <w:color w:val="000000" w:themeColor="text1"/>
        </w:rPr>
        <w:t xml:space="preserve"> install bacon</w:t>
      </w:r>
    </w:p>
    <w:p w14:paraId="7B74F72A" w14:textId="77777777" w:rsidR="009C1092" w:rsidRPr="005C5766" w:rsidRDefault="009C1092" w:rsidP="009C1092">
      <w:pPr>
        <w:pStyle w:val="Heading4"/>
        <w:rPr>
          <w:color w:val="000000" w:themeColor="text1"/>
        </w:rPr>
      </w:pPr>
      <w:r w:rsidRPr="005C5766">
        <w:rPr>
          <w:color w:val="000000" w:themeColor="text1"/>
        </w:rPr>
        <w:lastRenderedPageBreak/>
        <w:t>Frailty Index</w:t>
      </w:r>
    </w:p>
    <w:p w14:paraId="513AFC6B"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bacon fi4catv2 </w:t>
      </w:r>
      <w:proofErr w:type="spellStart"/>
      <w:r w:rsidRPr="005C5766">
        <w:rPr>
          <w:rFonts w:asciiTheme="minorHAnsi" w:eastAsiaTheme="minorHAnsi" w:hAnsiTheme="minorHAnsi" w:cstheme="minorBidi"/>
          <w:i w:val="0"/>
          <w:iCs w:val="0"/>
          <w:color w:val="000000" w:themeColor="text1"/>
        </w:rPr>
        <w:t>calculated_age</w:t>
      </w:r>
      <w:proofErr w:type="spellEnd"/>
      <w:r w:rsidRPr="005C5766">
        <w:rPr>
          <w:rFonts w:asciiTheme="minorHAnsi" w:eastAsiaTheme="minorHAnsi" w:hAnsiTheme="minorHAnsi" w:cstheme="minorBidi"/>
          <w:i w:val="0"/>
          <w:iCs w:val="0"/>
          <w:color w:val="000000" w:themeColor="text1"/>
        </w:rPr>
        <w:t xml:space="preserve"> sex </w:t>
      </w:r>
      <w:proofErr w:type="spellStart"/>
      <w:r w:rsidRPr="005C5766">
        <w:rPr>
          <w:rFonts w:asciiTheme="minorHAnsi" w:eastAsiaTheme="minorHAnsi" w:hAnsiTheme="minorHAnsi" w:cstheme="minorBidi"/>
          <w:i w:val="0"/>
          <w:iCs w:val="0"/>
          <w:color w:val="000000" w:themeColor="text1"/>
        </w:rPr>
        <w:t>country_of_birth</w:t>
      </w:r>
      <w:proofErr w:type="spellEnd"/>
      <w:r w:rsidRPr="005C5766">
        <w:rPr>
          <w:rFonts w:asciiTheme="minorHAnsi" w:eastAsiaTheme="minorHAnsi" w:hAnsiTheme="minorHAnsi" w:cstheme="minorBidi"/>
          <w:i w:val="0"/>
          <w:iCs w:val="0"/>
          <w:color w:val="000000" w:themeColor="text1"/>
        </w:rPr>
        <w:t xml:space="preserve"> ethnicity  /*</w:t>
      </w:r>
    </w:p>
    <w:p w14:paraId="5EF27FF1"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&gt; */ </w:t>
      </w:r>
      <w:proofErr w:type="spellStart"/>
      <w:r w:rsidRPr="005C5766">
        <w:rPr>
          <w:rFonts w:asciiTheme="minorHAnsi" w:eastAsiaTheme="minorHAnsi" w:hAnsiTheme="minorHAnsi" w:cstheme="minorBidi"/>
          <w:i w:val="0"/>
          <w:iCs w:val="0"/>
          <w:color w:val="000000" w:themeColor="text1"/>
        </w:rPr>
        <w:t>household_income</w:t>
      </w:r>
      <w:proofErr w:type="spellEnd"/>
      <w:r w:rsidRPr="005C5766">
        <w:rPr>
          <w:rFonts w:asciiTheme="minorHAnsi" w:eastAsiaTheme="minorHAnsi" w:hAnsiTheme="minorHAnsi" w:cstheme="minorBidi"/>
          <w:i w:val="0"/>
          <w:iCs w:val="0"/>
          <w:color w:val="000000" w:themeColor="text1"/>
        </w:rPr>
        <w:t xml:space="preserve"> </w:t>
      </w:r>
      <w:proofErr w:type="spellStart"/>
      <w:r w:rsidRPr="005C5766">
        <w:rPr>
          <w:rFonts w:asciiTheme="minorHAnsi" w:eastAsiaTheme="minorHAnsi" w:hAnsiTheme="minorHAnsi" w:cstheme="minorBidi"/>
          <w:i w:val="0"/>
          <w:iCs w:val="0"/>
          <w:color w:val="000000" w:themeColor="text1"/>
        </w:rPr>
        <w:t>smi_all</w:t>
      </w:r>
      <w:proofErr w:type="spellEnd"/>
      <w:r w:rsidRPr="005C5766">
        <w:rPr>
          <w:rFonts w:asciiTheme="minorHAnsi" w:eastAsiaTheme="minorHAnsi" w:hAnsiTheme="minorHAnsi" w:cstheme="minorBidi"/>
          <w:i w:val="0"/>
          <w:iCs w:val="0"/>
          <w:color w:val="000000" w:themeColor="text1"/>
        </w:rPr>
        <w:t>, generate(</w:t>
      </w:r>
      <w:proofErr w:type="spellStart"/>
      <w:r w:rsidRPr="005C5766">
        <w:rPr>
          <w:rFonts w:asciiTheme="minorHAnsi" w:eastAsiaTheme="minorHAnsi" w:hAnsiTheme="minorHAnsi" w:cstheme="minorBidi"/>
          <w:i w:val="0"/>
          <w:iCs w:val="0"/>
          <w:color w:val="000000" w:themeColor="text1"/>
        </w:rPr>
        <w:t>fi_outliers</w:t>
      </w:r>
      <w:proofErr w:type="spellEnd"/>
      <w:r w:rsidRPr="005C5766">
        <w:rPr>
          <w:rFonts w:asciiTheme="minorHAnsi" w:eastAsiaTheme="minorHAnsi" w:hAnsiTheme="minorHAnsi" w:cstheme="minorBidi"/>
          <w:i w:val="0"/>
          <w:iCs w:val="0"/>
          <w:color w:val="000000" w:themeColor="text1"/>
        </w:rPr>
        <w:t>) percentile(15)</w:t>
      </w:r>
    </w:p>
    <w:p w14:paraId="1823300C"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p>
    <w:p w14:paraId="18F6FAA1"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Total number of observations:      353692</w:t>
      </w:r>
    </w:p>
    <w:p w14:paraId="55F9A3CA"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BACON outliers (p = 0.15):         882</w:t>
      </w:r>
    </w:p>
    <w:p w14:paraId="650D6A27"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Non-outliers remaining:      352810</w:t>
      </w:r>
    </w:p>
    <w:p w14:paraId="4EAE37FA" w14:textId="77777777" w:rsidR="009C1092" w:rsidRPr="005C5766" w:rsidRDefault="009C1092" w:rsidP="009C1092">
      <w:pPr>
        <w:pStyle w:val="Heading4"/>
        <w:rPr>
          <w:color w:val="000000" w:themeColor="text1"/>
        </w:rPr>
      </w:pPr>
      <w:r w:rsidRPr="005C5766">
        <w:rPr>
          <w:color w:val="000000" w:themeColor="text1"/>
        </w:rPr>
        <w:t>Physical Frailty Phenotype</w:t>
      </w:r>
    </w:p>
    <w:p w14:paraId="0CA65B8C"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bacon </w:t>
      </w:r>
      <w:proofErr w:type="spellStart"/>
      <w:r w:rsidRPr="005C5766">
        <w:rPr>
          <w:rFonts w:asciiTheme="minorHAnsi" w:eastAsiaTheme="minorHAnsi" w:hAnsiTheme="minorHAnsi" w:cstheme="minorBidi"/>
          <w:i w:val="0"/>
          <w:iCs w:val="0"/>
          <w:color w:val="000000" w:themeColor="text1"/>
        </w:rPr>
        <w:t>pfp</w:t>
      </w:r>
      <w:proofErr w:type="spellEnd"/>
      <w:r w:rsidRPr="005C5766">
        <w:rPr>
          <w:rFonts w:asciiTheme="minorHAnsi" w:eastAsiaTheme="minorHAnsi" w:hAnsiTheme="minorHAnsi" w:cstheme="minorBidi"/>
          <w:i w:val="0"/>
          <w:iCs w:val="0"/>
          <w:color w:val="000000" w:themeColor="text1"/>
        </w:rPr>
        <w:t xml:space="preserve"> sex </w:t>
      </w:r>
      <w:proofErr w:type="spellStart"/>
      <w:r w:rsidRPr="005C5766">
        <w:rPr>
          <w:rFonts w:asciiTheme="minorHAnsi" w:eastAsiaTheme="minorHAnsi" w:hAnsiTheme="minorHAnsi" w:cstheme="minorBidi"/>
          <w:i w:val="0"/>
          <w:iCs w:val="0"/>
          <w:color w:val="000000" w:themeColor="text1"/>
        </w:rPr>
        <w:t>calculated_age</w:t>
      </w:r>
      <w:proofErr w:type="spellEnd"/>
      <w:r w:rsidRPr="005C5766">
        <w:rPr>
          <w:rFonts w:asciiTheme="minorHAnsi" w:eastAsiaTheme="minorHAnsi" w:hAnsiTheme="minorHAnsi" w:cstheme="minorBidi"/>
          <w:i w:val="0"/>
          <w:iCs w:val="0"/>
          <w:color w:val="000000" w:themeColor="text1"/>
        </w:rPr>
        <w:t xml:space="preserve"> </w:t>
      </w:r>
      <w:proofErr w:type="spellStart"/>
      <w:r w:rsidRPr="005C5766">
        <w:rPr>
          <w:rFonts w:asciiTheme="minorHAnsi" w:eastAsiaTheme="minorHAnsi" w:hAnsiTheme="minorHAnsi" w:cstheme="minorBidi"/>
          <w:i w:val="0"/>
          <w:iCs w:val="0"/>
          <w:color w:val="000000" w:themeColor="text1"/>
        </w:rPr>
        <w:t>country_of_birth</w:t>
      </w:r>
      <w:proofErr w:type="spellEnd"/>
      <w:r w:rsidRPr="005C5766">
        <w:rPr>
          <w:rFonts w:asciiTheme="minorHAnsi" w:eastAsiaTheme="minorHAnsi" w:hAnsiTheme="minorHAnsi" w:cstheme="minorBidi"/>
          <w:i w:val="0"/>
          <w:iCs w:val="0"/>
          <w:color w:val="000000" w:themeColor="text1"/>
        </w:rPr>
        <w:t xml:space="preserve"> ethnicity        /*</w:t>
      </w:r>
    </w:p>
    <w:p w14:paraId="6512C8A6"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&gt; */ </w:t>
      </w:r>
      <w:proofErr w:type="spellStart"/>
      <w:r w:rsidRPr="005C5766">
        <w:rPr>
          <w:rFonts w:asciiTheme="minorHAnsi" w:eastAsiaTheme="minorHAnsi" w:hAnsiTheme="minorHAnsi" w:cstheme="minorBidi"/>
          <w:i w:val="0"/>
          <w:iCs w:val="0"/>
          <w:color w:val="000000" w:themeColor="text1"/>
        </w:rPr>
        <w:t>household_income</w:t>
      </w:r>
      <w:proofErr w:type="spellEnd"/>
      <w:r w:rsidRPr="005C5766">
        <w:rPr>
          <w:rFonts w:asciiTheme="minorHAnsi" w:eastAsiaTheme="minorHAnsi" w:hAnsiTheme="minorHAnsi" w:cstheme="minorBidi"/>
          <w:i w:val="0"/>
          <w:iCs w:val="0"/>
          <w:color w:val="000000" w:themeColor="text1"/>
        </w:rPr>
        <w:t xml:space="preserve"> </w:t>
      </w:r>
      <w:proofErr w:type="spellStart"/>
      <w:r w:rsidRPr="005C5766">
        <w:rPr>
          <w:rFonts w:asciiTheme="minorHAnsi" w:eastAsiaTheme="minorHAnsi" w:hAnsiTheme="minorHAnsi" w:cstheme="minorBidi"/>
          <w:i w:val="0"/>
          <w:iCs w:val="0"/>
          <w:color w:val="000000" w:themeColor="text1"/>
        </w:rPr>
        <w:t>smi_all</w:t>
      </w:r>
      <w:proofErr w:type="spellEnd"/>
      <w:r w:rsidRPr="005C5766">
        <w:rPr>
          <w:rFonts w:asciiTheme="minorHAnsi" w:eastAsiaTheme="minorHAnsi" w:hAnsiTheme="minorHAnsi" w:cstheme="minorBidi"/>
          <w:i w:val="0"/>
          <w:iCs w:val="0"/>
          <w:color w:val="000000" w:themeColor="text1"/>
        </w:rPr>
        <w:t>, generate(</w:t>
      </w:r>
      <w:proofErr w:type="spellStart"/>
      <w:r w:rsidRPr="005C5766">
        <w:rPr>
          <w:rFonts w:asciiTheme="minorHAnsi" w:eastAsiaTheme="minorHAnsi" w:hAnsiTheme="minorHAnsi" w:cstheme="minorBidi"/>
          <w:i w:val="0"/>
          <w:iCs w:val="0"/>
          <w:color w:val="000000" w:themeColor="text1"/>
        </w:rPr>
        <w:t>pfp_outliers</w:t>
      </w:r>
      <w:proofErr w:type="spellEnd"/>
      <w:r w:rsidRPr="005C5766">
        <w:rPr>
          <w:rFonts w:asciiTheme="minorHAnsi" w:eastAsiaTheme="minorHAnsi" w:hAnsiTheme="minorHAnsi" w:cstheme="minorBidi"/>
          <w:i w:val="0"/>
          <w:iCs w:val="0"/>
          <w:color w:val="000000" w:themeColor="text1"/>
        </w:rPr>
        <w:t>) percentile(15)</w:t>
      </w:r>
    </w:p>
    <w:p w14:paraId="1CA86A63"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p>
    <w:p w14:paraId="040628E4"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Total number of observations:      418612</w:t>
      </w:r>
    </w:p>
    <w:p w14:paraId="7B5B6CE5"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BACON outliers (p = 0.15):         869</w:t>
      </w:r>
    </w:p>
    <w:p w14:paraId="7D6D84A0" w14:textId="77777777" w:rsidR="009C1092" w:rsidRPr="005C5766" w:rsidRDefault="009C1092" w:rsidP="009C1092">
      <w:pPr>
        <w:pStyle w:val="Heading4"/>
        <w:rPr>
          <w:rFonts w:asciiTheme="minorHAnsi" w:eastAsiaTheme="minorHAnsi" w:hAnsiTheme="minorHAnsi" w:cstheme="minorBidi"/>
          <w:b/>
          <w:bCs/>
          <w:i w:val="0"/>
          <w:iCs w:val="0"/>
          <w:color w:val="000000" w:themeColor="text1"/>
        </w:rPr>
      </w:pPr>
      <w:r w:rsidRPr="005C5766">
        <w:rPr>
          <w:rFonts w:asciiTheme="minorHAnsi" w:eastAsiaTheme="minorHAnsi" w:hAnsiTheme="minorHAnsi" w:cstheme="minorBidi"/>
          <w:i w:val="0"/>
          <w:iCs w:val="0"/>
          <w:color w:val="000000" w:themeColor="text1"/>
        </w:rPr>
        <w:t xml:space="preserve">      Non-outliers remaining:      417743</w:t>
      </w:r>
    </w:p>
    <w:p w14:paraId="6D85DCA4" w14:textId="77777777" w:rsidR="009C1092" w:rsidRPr="005C5766" w:rsidRDefault="009C1092" w:rsidP="009C1092">
      <w:pPr>
        <w:pStyle w:val="Heading4"/>
        <w:rPr>
          <w:color w:val="000000" w:themeColor="text1"/>
        </w:rPr>
      </w:pPr>
      <w:r w:rsidRPr="005C5766">
        <w:rPr>
          <w:color w:val="000000" w:themeColor="text1"/>
        </w:rPr>
        <w:t>Hospital Frailty Risk Score</w:t>
      </w:r>
    </w:p>
    <w:p w14:paraId="436E7CC9" w14:textId="77777777" w:rsidR="009C1092" w:rsidRPr="005C5766" w:rsidRDefault="009C1092" w:rsidP="009C1092">
      <w:pPr>
        <w:rPr>
          <w:color w:val="000000" w:themeColor="text1"/>
        </w:rPr>
      </w:pPr>
      <w:r w:rsidRPr="005C5766">
        <w:rPr>
          <w:color w:val="000000" w:themeColor="text1"/>
        </w:rPr>
        <w:t xml:space="preserve">. bacon </w:t>
      </w:r>
      <w:proofErr w:type="spellStart"/>
      <w:r w:rsidRPr="005C5766">
        <w:rPr>
          <w:color w:val="000000" w:themeColor="text1"/>
        </w:rPr>
        <w:t>hfrs_ord_cca</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ethnicity /*</w:t>
      </w:r>
    </w:p>
    <w:p w14:paraId="00B5F295" w14:textId="77777777" w:rsidR="009C1092" w:rsidRPr="005C5766" w:rsidRDefault="009C1092" w:rsidP="009C1092">
      <w:pPr>
        <w:rPr>
          <w:color w:val="000000" w:themeColor="text1"/>
        </w:rPr>
      </w:pPr>
      <w:r w:rsidRPr="005C5766">
        <w:rPr>
          <w:color w:val="000000" w:themeColor="text1"/>
        </w:rPr>
        <w:t xml:space="preserve">&gt; */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r w:rsidRPr="005C5766">
        <w:rPr>
          <w:color w:val="000000" w:themeColor="text1"/>
        </w:rPr>
        <w:t>,   /*</w:t>
      </w:r>
    </w:p>
    <w:p w14:paraId="5F27DD26" w14:textId="77777777" w:rsidR="009C1092" w:rsidRPr="005C5766" w:rsidRDefault="009C1092" w:rsidP="009C1092">
      <w:pPr>
        <w:rPr>
          <w:color w:val="000000" w:themeColor="text1"/>
        </w:rPr>
      </w:pPr>
      <w:r w:rsidRPr="005C5766">
        <w:rPr>
          <w:color w:val="000000" w:themeColor="text1"/>
        </w:rPr>
        <w:t>&gt; */ generate(</w:t>
      </w:r>
      <w:proofErr w:type="spellStart"/>
      <w:r w:rsidRPr="005C5766">
        <w:rPr>
          <w:color w:val="000000" w:themeColor="text1"/>
        </w:rPr>
        <w:t>hfrs_outliers</w:t>
      </w:r>
      <w:proofErr w:type="spellEnd"/>
      <w:r w:rsidRPr="005C5766">
        <w:rPr>
          <w:color w:val="000000" w:themeColor="text1"/>
        </w:rPr>
        <w:t>) percentile(15)</w:t>
      </w:r>
    </w:p>
    <w:p w14:paraId="175BDC4A" w14:textId="77777777" w:rsidR="009C1092" w:rsidRPr="005C5766" w:rsidRDefault="009C1092" w:rsidP="009C1092">
      <w:pPr>
        <w:rPr>
          <w:color w:val="000000" w:themeColor="text1"/>
        </w:rPr>
      </w:pPr>
    </w:p>
    <w:p w14:paraId="3A1ECDE3" w14:textId="77777777" w:rsidR="009C1092" w:rsidRPr="005C5766" w:rsidRDefault="009C1092" w:rsidP="009C1092">
      <w:pPr>
        <w:rPr>
          <w:color w:val="000000" w:themeColor="text1"/>
        </w:rPr>
      </w:pPr>
      <w:r w:rsidRPr="005C5766">
        <w:rPr>
          <w:color w:val="000000" w:themeColor="text1"/>
        </w:rPr>
        <w:t>Total number of observations:      423905</w:t>
      </w:r>
    </w:p>
    <w:p w14:paraId="4ACD507C" w14:textId="77777777" w:rsidR="009C1092" w:rsidRPr="005C5766" w:rsidRDefault="009C1092" w:rsidP="009C1092">
      <w:pPr>
        <w:rPr>
          <w:color w:val="000000" w:themeColor="text1"/>
        </w:rPr>
      </w:pPr>
      <w:r w:rsidRPr="005C5766">
        <w:rPr>
          <w:color w:val="000000" w:themeColor="text1"/>
        </w:rPr>
        <w:t xml:space="preserve">   BACON outliers (p = 0.15):           0</w:t>
      </w:r>
    </w:p>
    <w:p w14:paraId="419588C7" w14:textId="77777777" w:rsidR="009C1092" w:rsidRPr="005C5766" w:rsidRDefault="009C1092" w:rsidP="009C1092">
      <w:pPr>
        <w:rPr>
          <w:b/>
          <w:bCs/>
          <w:color w:val="000000" w:themeColor="text1"/>
        </w:rPr>
      </w:pPr>
      <w:r w:rsidRPr="005C5766">
        <w:rPr>
          <w:color w:val="000000" w:themeColor="text1"/>
        </w:rPr>
        <w:t xml:space="preserve">      Non-outliers remaining:      423905</w:t>
      </w:r>
    </w:p>
    <w:p w14:paraId="20AD0B11" w14:textId="77777777" w:rsidR="009C1092" w:rsidRPr="005C5766" w:rsidRDefault="009C1092" w:rsidP="009C1092">
      <w:pPr>
        <w:pStyle w:val="Heading2"/>
        <w:rPr>
          <w:color w:val="000000" w:themeColor="text1"/>
        </w:rPr>
      </w:pPr>
      <w:bookmarkStart w:id="16" w:name="_Toc141349282"/>
      <w:r w:rsidRPr="005C5766">
        <w:rPr>
          <w:color w:val="000000" w:themeColor="text1"/>
        </w:rPr>
        <w:t>Analysis assumption 4 – Proportional odds</w:t>
      </w:r>
      <w:bookmarkEnd w:id="16"/>
    </w:p>
    <w:p w14:paraId="298E5DAC" w14:textId="77777777" w:rsidR="009C1092" w:rsidRPr="005C5766" w:rsidRDefault="009C1092" w:rsidP="009C1092">
      <w:pPr>
        <w:rPr>
          <w:color w:val="000000" w:themeColor="text1"/>
        </w:rPr>
      </w:pPr>
      <w:r w:rsidRPr="005C5766">
        <w:rPr>
          <w:color w:val="000000" w:themeColor="text1"/>
        </w:rPr>
        <w:t xml:space="preserve">. </w:t>
      </w:r>
      <w:proofErr w:type="spellStart"/>
      <w:r w:rsidRPr="005C5766">
        <w:rPr>
          <w:color w:val="000000" w:themeColor="text1"/>
        </w:rPr>
        <w:t>ssc</w:t>
      </w:r>
      <w:proofErr w:type="spellEnd"/>
      <w:r w:rsidRPr="005C5766">
        <w:rPr>
          <w:color w:val="000000" w:themeColor="text1"/>
        </w:rPr>
        <w:t xml:space="preserve"> install </w:t>
      </w:r>
      <w:proofErr w:type="spellStart"/>
      <w:r w:rsidRPr="005C5766">
        <w:rPr>
          <w:color w:val="000000" w:themeColor="text1"/>
        </w:rPr>
        <w:t>omodel</w:t>
      </w:r>
      <w:proofErr w:type="spellEnd"/>
    </w:p>
    <w:p w14:paraId="55AC68CC" w14:textId="77777777" w:rsidR="009C1092" w:rsidRPr="005C5766" w:rsidRDefault="009C1092" w:rsidP="009C1092">
      <w:pPr>
        <w:rPr>
          <w:color w:val="000000" w:themeColor="text1"/>
        </w:rPr>
      </w:pPr>
      <w:r w:rsidRPr="005C5766">
        <w:rPr>
          <w:color w:val="000000" w:themeColor="text1"/>
        </w:rPr>
        <w:t xml:space="preserve">. foreach v of </w:t>
      </w:r>
      <w:proofErr w:type="spellStart"/>
      <w:r w:rsidRPr="005C5766">
        <w:rPr>
          <w:color w:val="000000" w:themeColor="text1"/>
        </w:rPr>
        <w:t>varlist</w:t>
      </w:r>
      <w:proofErr w:type="spellEnd"/>
      <w:r w:rsidRPr="005C5766">
        <w:rPr>
          <w:color w:val="000000" w:themeColor="text1"/>
        </w:rPr>
        <w:t xml:space="preserve"> fi4catv2 </w:t>
      </w:r>
      <w:proofErr w:type="spellStart"/>
      <w:r w:rsidRPr="005C5766">
        <w:rPr>
          <w:color w:val="000000" w:themeColor="text1"/>
        </w:rPr>
        <w:t>pfp</w:t>
      </w:r>
      <w:proofErr w:type="spellEnd"/>
      <w:r w:rsidRPr="005C5766">
        <w:rPr>
          <w:color w:val="000000" w:themeColor="text1"/>
        </w:rPr>
        <w:t xml:space="preserve"> </w:t>
      </w:r>
      <w:proofErr w:type="spellStart"/>
      <w:r w:rsidRPr="005C5766">
        <w:rPr>
          <w:color w:val="000000" w:themeColor="text1"/>
        </w:rPr>
        <w:t>hfrs_ord_cca</w:t>
      </w:r>
      <w:proofErr w:type="spellEnd"/>
      <w:r w:rsidRPr="005C5766">
        <w:rPr>
          <w:color w:val="000000" w:themeColor="text1"/>
        </w:rPr>
        <w:t>{</w:t>
      </w:r>
    </w:p>
    <w:p w14:paraId="523D47BB" w14:textId="77777777" w:rsidR="009C1092" w:rsidRPr="005C5766" w:rsidRDefault="009C1092" w:rsidP="009C1092">
      <w:pPr>
        <w:rPr>
          <w:color w:val="000000" w:themeColor="text1"/>
        </w:rPr>
      </w:pPr>
      <w:r w:rsidRPr="005C5766">
        <w:rPr>
          <w:color w:val="000000" w:themeColor="text1"/>
        </w:rPr>
        <w:t xml:space="preserve">  2.         </w:t>
      </w:r>
      <w:proofErr w:type="spellStart"/>
      <w:r w:rsidRPr="005C5766">
        <w:rPr>
          <w:color w:val="000000" w:themeColor="text1"/>
        </w:rPr>
        <w:t>omodel</w:t>
      </w:r>
      <w:proofErr w:type="spellEnd"/>
      <w:r w:rsidRPr="005C5766">
        <w:rPr>
          <w:color w:val="000000" w:themeColor="text1"/>
        </w:rPr>
        <w:t xml:space="preserve"> logit `v' </w:t>
      </w:r>
      <w:proofErr w:type="spellStart"/>
      <w:r w:rsidRPr="005C5766">
        <w:rPr>
          <w:color w:val="000000" w:themeColor="text1"/>
        </w:rPr>
        <w:t>calculated_age</w:t>
      </w:r>
      <w:proofErr w:type="spellEnd"/>
      <w:r w:rsidRPr="005C5766">
        <w:rPr>
          <w:color w:val="000000" w:themeColor="text1"/>
        </w:rPr>
        <w:t xml:space="preserve"> sex </w:t>
      </w:r>
      <w:proofErr w:type="spellStart"/>
      <w:r w:rsidRPr="005C5766">
        <w:rPr>
          <w:color w:val="000000" w:themeColor="text1"/>
        </w:rPr>
        <w:t>country_of_birth</w:t>
      </w:r>
      <w:proofErr w:type="spellEnd"/>
      <w:r w:rsidRPr="005C5766">
        <w:rPr>
          <w:color w:val="000000" w:themeColor="text1"/>
        </w:rPr>
        <w:t xml:space="preserve"> ///</w:t>
      </w:r>
    </w:p>
    <w:p w14:paraId="13F5A0CF" w14:textId="77777777" w:rsidR="009C1092" w:rsidRPr="005C5766" w:rsidRDefault="009C1092" w:rsidP="009C1092">
      <w:pPr>
        <w:rPr>
          <w:color w:val="000000" w:themeColor="text1"/>
        </w:rPr>
      </w:pPr>
      <w:r w:rsidRPr="005C5766">
        <w:rPr>
          <w:color w:val="000000" w:themeColor="text1"/>
        </w:rPr>
        <w:t xml:space="preserve">&gt;                          ethnicity </w:t>
      </w:r>
      <w:proofErr w:type="spellStart"/>
      <w:r w:rsidRPr="005C5766">
        <w:rPr>
          <w:color w:val="000000" w:themeColor="text1"/>
        </w:rPr>
        <w:t>household_income</w:t>
      </w:r>
      <w:proofErr w:type="spellEnd"/>
      <w:r w:rsidRPr="005C5766">
        <w:rPr>
          <w:color w:val="000000" w:themeColor="text1"/>
        </w:rPr>
        <w:t xml:space="preserve"> </w:t>
      </w:r>
      <w:proofErr w:type="spellStart"/>
      <w:r w:rsidRPr="005C5766">
        <w:rPr>
          <w:color w:val="000000" w:themeColor="text1"/>
        </w:rPr>
        <w:t>smi_all</w:t>
      </w:r>
      <w:proofErr w:type="spellEnd"/>
    </w:p>
    <w:p w14:paraId="5126F0CD" w14:textId="77777777" w:rsidR="009C1092" w:rsidRPr="005C5766" w:rsidRDefault="009C1092" w:rsidP="009C1092">
      <w:pPr>
        <w:rPr>
          <w:color w:val="000000" w:themeColor="text1"/>
        </w:rPr>
      </w:pPr>
      <w:r w:rsidRPr="005C5766">
        <w:rPr>
          <w:color w:val="000000" w:themeColor="text1"/>
        </w:rPr>
        <w:t xml:space="preserve">  3. }</w:t>
      </w:r>
    </w:p>
    <w:p w14:paraId="5DF0CCE0" w14:textId="77777777" w:rsidR="009C1092" w:rsidRPr="005C5766" w:rsidRDefault="009C1092" w:rsidP="009C1092">
      <w:pPr>
        <w:pStyle w:val="Heading3"/>
        <w:rPr>
          <w:color w:val="000000" w:themeColor="text1"/>
        </w:rPr>
      </w:pPr>
      <w:bookmarkStart w:id="17" w:name="_Toc141349283"/>
      <w:r w:rsidRPr="005C5766">
        <w:rPr>
          <w:color w:val="000000" w:themeColor="text1"/>
        </w:rPr>
        <w:t>Frailty Index</w:t>
      </w:r>
      <w:bookmarkEnd w:id="17"/>
    </w:p>
    <w:p w14:paraId="79F0967F" w14:textId="77777777" w:rsidR="009C1092" w:rsidRPr="005C5766" w:rsidRDefault="009C1092" w:rsidP="009C1092">
      <w:pPr>
        <w:rPr>
          <w:color w:val="000000" w:themeColor="text1"/>
        </w:rPr>
      </w:pPr>
      <w:r w:rsidRPr="005C5766">
        <w:rPr>
          <w:color w:val="000000" w:themeColor="text1"/>
        </w:rPr>
        <w:t>Approximate likelihood-ratio test of proportionality of odds</w:t>
      </w:r>
    </w:p>
    <w:p w14:paraId="1DCA8046" w14:textId="77777777" w:rsidR="009C1092" w:rsidRPr="005C5766" w:rsidRDefault="009C1092" w:rsidP="009C1092">
      <w:pPr>
        <w:rPr>
          <w:color w:val="000000" w:themeColor="text1"/>
        </w:rPr>
      </w:pPr>
      <w:r w:rsidRPr="005C5766">
        <w:rPr>
          <w:color w:val="000000" w:themeColor="text1"/>
        </w:rPr>
        <w:t>across response categories:</w:t>
      </w:r>
    </w:p>
    <w:p w14:paraId="7CA7B3E6" w14:textId="77777777" w:rsidR="009C1092" w:rsidRPr="005C5766" w:rsidRDefault="009C1092" w:rsidP="009C1092">
      <w:pPr>
        <w:rPr>
          <w:color w:val="000000" w:themeColor="text1"/>
        </w:rPr>
      </w:pPr>
      <w:r w:rsidRPr="005C5766">
        <w:rPr>
          <w:color w:val="000000" w:themeColor="text1"/>
        </w:rPr>
        <w:t xml:space="preserve">         chi2(12) =   2501.97</w:t>
      </w:r>
    </w:p>
    <w:p w14:paraId="48AD80C8" w14:textId="77777777" w:rsidR="009C1092" w:rsidRPr="005C5766" w:rsidRDefault="009C1092" w:rsidP="009C1092">
      <w:pPr>
        <w:rPr>
          <w:color w:val="000000" w:themeColor="text1"/>
        </w:rPr>
      </w:pPr>
      <w:r w:rsidRPr="005C5766">
        <w:rPr>
          <w:color w:val="000000" w:themeColor="text1"/>
        </w:rPr>
        <w:t xml:space="preserve">       Prob &gt; chi2 =    0.0000</w:t>
      </w:r>
    </w:p>
    <w:p w14:paraId="433246CE" w14:textId="77777777" w:rsidR="009C1092" w:rsidRPr="005C5766" w:rsidRDefault="009C1092" w:rsidP="009C1092">
      <w:pPr>
        <w:pStyle w:val="Heading3"/>
        <w:rPr>
          <w:noProof/>
          <w:color w:val="000000" w:themeColor="text1"/>
        </w:rPr>
      </w:pPr>
      <w:bookmarkStart w:id="18" w:name="_Toc141349284"/>
      <w:r w:rsidRPr="005C5766">
        <w:rPr>
          <w:noProof/>
          <w:color w:val="000000" w:themeColor="text1"/>
        </w:rPr>
        <w:t>Physical Frailty Phenotype</w:t>
      </w:r>
      <w:bookmarkEnd w:id="18"/>
    </w:p>
    <w:p w14:paraId="7AD337FB" w14:textId="77777777" w:rsidR="009C1092" w:rsidRPr="005C5766" w:rsidRDefault="009C1092" w:rsidP="009C1092">
      <w:pPr>
        <w:rPr>
          <w:color w:val="000000" w:themeColor="text1"/>
        </w:rPr>
      </w:pPr>
      <w:r w:rsidRPr="005C5766">
        <w:rPr>
          <w:color w:val="000000" w:themeColor="text1"/>
        </w:rPr>
        <w:t>Approximate likelihood-ratio test of proportionality of odds</w:t>
      </w:r>
    </w:p>
    <w:p w14:paraId="14178EA6" w14:textId="77777777" w:rsidR="009C1092" w:rsidRPr="005C5766" w:rsidRDefault="009C1092" w:rsidP="009C1092">
      <w:pPr>
        <w:rPr>
          <w:color w:val="000000" w:themeColor="text1"/>
        </w:rPr>
      </w:pPr>
      <w:r w:rsidRPr="005C5766">
        <w:rPr>
          <w:color w:val="000000" w:themeColor="text1"/>
        </w:rPr>
        <w:t>across response categories:</w:t>
      </w:r>
    </w:p>
    <w:p w14:paraId="66C83086" w14:textId="77777777" w:rsidR="009C1092" w:rsidRPr="005C5766" w:rsidRDefault="009C1092" w:rsidP="009C1092">
      <w:pPr>
        <w:rPr>
          <w:color w:val="000000" w:themeColor="text1"/>
        </w:rPr>
      </w:pPr>
      <w:r w:rsidRPr="005C5766">
        <w:rPr>
          <w:color w:val="000000" w:themeColor="text1"/>
        </w:rPr>
        <w:lastRenderedPageBreak/>
        <w:t xml:space="preserve">         chi2(6) =   2942.79</w:t>
      </w:r>
    </w:p>
    <w:p w14:paraId="28FA63B1" w14:textId="77777777" w:rsidR="009C1092" w:rsidRPr="005C5766" w:rsidRDefault="009C1092" w:rsidP="009C1092">
      <w:pPr>
        <w:rPr>
          <w:color w:val="000000" w:themeColor="text1"/>
        </w:rPr>
      </w:pPr>
      <w:r w:rsidRPr="005C5766">
        <w:rPr>
          <w:color w:val="000000" w:themeColor="text1"/>
        </w:rPr>
        <w:t xml:space="preserve">       Prob &gt; chi2 =    0.0000</w:t>
      </w:r>
    </w:p>
    <w:p w14:paraId="28CF3D11" w14:textId="77777777" w:rsidR="009C1092" w:rsidRPr="005C5766" w:rsidRDefault="009C1092" w:rsidP="009C1092">
      <w:pPr>
        <w:pStyle w:val="Heading3"/>
        <w:rPr>
          <w:color w:val="000000" w:themeColor="text1"/>
        </w:rPr>
      </w:pPr>
      <w:bookmarkStart w:id="19" w:name="_Toc141349285"/>
      <w:r w:rsidRPr="005C5766">
        <w:rPr>
          <w:color w:val="000000" w:themeColor="text1"/>
        </w:rPr>
        <w:t>Hospital Frailty Risk Score</w:t>
      </w:r>
      <w:bookmarkEnd w:id="19"/>
    </w:p>
    <w:p w14:paraId="31667EC2" w14:textId="77777777" w:rsidR="009C1092" w:rsidRPr="005C5766" w:rsidRDefault="009C1092" w:rsidP="009C1092">
      <w:pPr>
        <w:rPr>
          <w:color w:val="000000" w:themeColor="text1"/>
        </w:rPr>
      </w:pPr>
      <w:r w:rsidRPr="005C5766">
        <w:rPr>
          <w:color w:val="000000" w:themeColor="text1"/>
        </w:rPr>
        <w:t>Approximate likelihood-ratio test of proportionality of odds</w:t>
      </w:r>
    </w:p>
    <w:p w14:paraId="44199A30" w14:textId="77777777" w:rsidR="009C1092" w:rsidRPr="005C5766" w:rsidRDefault="009C1092" w:rsidP="009C1092">
      <w:pPr>
        <w:rPr>
          <w:color w:val="000000" w:themeColor="text1"/>
        </w:rPr>
      </w:pPr>
      <w:r w:rsidRPr="005C5766">
        <w:rPr>
          <w:color w:val="000000" w:themeColor="text1"/>
        </w:rPr>
        <w:t>across response categories:</w:t>
      </w:r>
    </w:p>
    <w:p w14:paraId="253D08BE" w14:textId="77777777" w:rsidR="009C1092" w:rsidRPr="005C5766" w:rsidRDefault="009C1092" w:rsidP="009C1092">
      <w:pPr>
        <w:rPr>
          <w:color w:val="000000" w:themeColor="text1"/>
        </w:rPr>
      </w:pPr>
      <w:r w:rsidRPr="005C5766">
        <w:rPr>
          <w:color w:val="000000" w:themeColor="text1"/>
        </w:rPr>
        <w:t xml:space="preserve">         chi2(6) =    115.48</w:t>
      </w:r>
    </w:p>
    <w:p w14:paraId="31852AAE" w14:textId="77777777" w:rsidR="009C1092" w:rsidRPr="005C5766" w:rsidRDefault="009C1092" w:rsidP="009C1092">
      <w:pPr>
        <w:rPr>
          <w:color w:val="000000" w:themeColor="text1"/>
        </w:rPr>
      </w:pPr>
      <w:r w:rsidRPr="005C5766">
        <w:rPr>
          <w:color w:val="000000" w:themeColor="text1"/>
        </w:rPr>
        <w:t xml:space="preserve">       Prob &gt; chi2 =    0.0000</w:t>
      </w:r>
    </w:p>
    <w:p w14:paraId="5CC31DE4" w14:textId="77777777" w:rsidR="009C1092" w:rsidRPr="005C5766" w:rsidRDefault="009C1092" w:rsidP="009C1092">
      <w:pPr>
        <w:pStyle w:val="Heading3"/>
        <w:rPr>
          <w:noProof/>
          <w:color w:val="000000" w:themeColor="text1"/>
        </w:rPr>
      </w:pPr>
      <w:bookmarkStart w:id="20" w:name="_Toc141349286"/>
      <w:r w:rsidRPr="005C5766">
        <w:rPr>
          <w:noProof/>
          <w:color w:val="000000" w:themeColor="text1"/>
        </w:rPr>
        <w:t>Constraining odds to be proportional</w:t>
      </w:r>
      <w:bookmarkEnd w:id="20"/>
    </w:p>
    <w:p w14:paraId="445E9503" w14:textId="77777777" w:rsidR="009C1092" w:rsidRPr="005C5766" w:rsidRDefault="009C1092" w:rsidP="009C1092">
      <w:pPr>
        <w:rPr>
          <w:color w:val="000000" w:themeColor="text1"/>
        </w:rPr>
      </w:pPr>
      <w:r w:rsidRPr="005C5766">
        <w:rPr>
          <w:color w:val="000000" w:themeColor="text1"/>
        </w:rPr>
        <w:t>We used the gologit2 Stata module to run the ordered logistic regression without assuming proportional odds. We first ran the autofit option to determine which odds required constraining over levels of the dependent variable. The autofit option indicated that ethnicity and the severe mental illness indicator variable were not proportional across different levels of the Frailty Index. We therefore constrained both variables. We needed to constrain the odds of ethnicity, country of birth and age to be proportional in the Physical Frailty Phenotype analysis, and we constrained the odds of age in the Hospital Frailty Risk Score analysis.</w:t>
      </w:r>
    </w:p>
    <w:p w14:paraId="7B875E1E" w14:textId="77777777" w:rsidR="009C1092" w:rsidRPr="005C5766" w:rsidRDefault="009C1092" w:rsidP="009C1092">
      <w:pPr>
        <w:rPr>
          <w:color w:val="000000" w:themeColor="text1"/>
        </w:rPr>
      </w:pPr>
      <w:r w:rsidRPr="005C5766">
        <w:rPr>
          <w:color w:val="000000" w:themeColor="text1"/>
        </w:rPr>
        <w:br w:type="page"/>
      </w:r>
    </w:p>
    <w:p w14:paraId="1332906C" w14:textId="77777777" w:rsidR="009C1092" w:rsidRPr="005C5766" w:rsidRDefault="009C1092" w:rsidP="009C1092">
      <w:pPr>
        <w:pStyle w:val="Heading2"/>
        <w:rPr>
          <w:color w:val="000000" w:themeColor="text1"/>
        </w:rPr>
      </w:pPr>
      <w:bookmarkStart w:id="21" w:name="_Toc141349287"/>
      <w:r w:rsidRPr="005C5766">
        <w:rPr>
          <w:color w:val="000000" w:themeColor="text1"/>
        </w:rPr>
        <w:lastRenderedPageBreak/>
        <w:t>Generalised ordered logistic regression estimates</w:t>
      </w:r>
      <w:bookmarkEnd w:id="21"/>
    </w:p>
    <w:p w14:paraId="15DB4BE4" w14:textId="77777777" w:rsidR="009C1092" w:rsidRPr="005C5766" w:rsidRDefault="009C1092" w:rsidP="009C1092">
      <w:pPr>
        <w:pStyle w:val="Heading3"/>
        <w:rPr>
          <w:color w:val="000000" w:themeColor="text1"/>
        </w:rPr>
      </w:pPr>
      <w:bookmarkStart w:id="22" w:name="_Toc141349288"/>
      <w:r w:rsidRPr="005C5766">
        <w:rPr>
          <w:color w:val="000000" w:themeColor="text1"/>
        </w:rPr>
        <w:t>Frailty Index</w:t>
      </w:r>
      <w:bookmarkEnd w:id="22"/>
    </w:p>
    <w:p w14:paraId="18FB1657" w14:textId="6275991E" w:rsidR="009C1092" w:rsidRPr="005C5766" w:rsidRDefault="009C1092" w:rsidP="009C1092">
      <w:pPr>
        <w:pStyle w:val="Caption"/>
        <w:rPr>
          <w:color w:val="000000" w:themeColor="text1"/>
        </w:rPr>
      </w:pPr>
      <w:bookmarkStart w:id="23" w:name="_Toc121748720"/>
      <w:r w:rsidRPr="005C5766">
        <w:rPr>
          <w:color w:val="000000" w:themeColor="text1"/>
        </w:rPr>
        <w:t>Table</w:t>
      </w:r>
      <w:r w:rsidRPr="005C5766">
        <w:rPr>
          <w:color w:val="000000" w:themeColor="text1"/>
        </w:rPr>
        <w:t xml:space="preserve">: </w:t>
      </w:r>
      <w:proofErr w:type="spellStart"/>
      <w:r w:rsidRPr="005C5766">
        <w:rPr>
          <w:color w:val="000000" w:themeColor="text1"/>
        </w:rPr>
        <w:t>Generalised</w:t>
      </w:r>
      <w:proofErr w:type="spellEnd"/>
      <w:r w:rsidRPr="005C5766">
        <w:rPr>
          <w:color w:val="000000" w:themeColor="text1"/>
        </w:rPr>
        <w:t xml:space="preserve"> ordered logistic regression for the Frailty Index</w:t>
      </w:r>
      <w:bookmarkEnd w:id="23"/>
    </w:p>
    <w:tbl>
      <w:tblPr>
        <w:tblW w:w="1719" w:type="dxa"/>
        <w:tblLook w:val="04A0" w:firstRow="1" w:lastRow="0" w:firstColumn="1" w:lastColumn="0" w:noHBand="0" w:noVBand="1"/>
      </w:tblPr>
      <w:tblGrid>
        <w:gridCol w:w="4813"/>
        <w:gridCol w:w="863"/>
        <w:gridCol w:w="555"/>
        <w:gridCol w:w="525"/>
        <w:gridCol w:w="664"/>
        <w:gridCol w:w="786"/>
        <w:gridCol w:w="820"/>
      </w:tblGrid>
      <w:tr w:rsidR="005C5766" w:rsidRPr="005C5766" w14:paraId="4D108748" w14:textId="77777777" w:rsidTr="00A3667B">
        <w:trPr>
          <w:trHeight w:val="224"/>
        </w:trPr>
        <w:tc>
          <w:tcPr>
            <w:tcW w:w="0" w:type="auto"/>
            <w:tcBorders>
              <w:top w:val="single" w:sz="4" w:space="0" w:color="auto"/>
              <w:left w:val="nil"/>
              <w:bottom w:val="single" w:sz="4" w:space="0" w:color="auto"/>
              <w:right w:val="nil"/>
            </w:tcBorders>
            <w:shd w:val="clear" w:color="auto" w:fill="auto"/>
            <w:noWrap/>
            <w:vAlign w:val="bottom"/>
            <w:hideMark/>
          </w:tcPr>
          <w:p w14:paraId="7394B708" w14:textId="77777777" w:rsidR="009C1092" w:rsidRPr="005C5766" w:rsidRDefault="009C1092" w:rsidP="00A3667B">
            <w:pPr>
              <w:spacing w:after="0" w:line="240" w:lineRule="auto"/>
              <w:rPr>
                <w:rFonts w:ascii="Calibri" w:eastAsia="Times New Roman" w:hAnsi="Calibri" w:cs="Calibri"/>
                <w:color w:val="000000" w:themeColor="text1"/>
                <w:lang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2B3EAD49" w14:textId="77777777" w:rsidR="009C1092" w:rsidRPr="005C5766" w:rsidRDefault="009C1092" w:rsidP="00A3667B">
            <w:pPr>
              <w:spacing w:after="0" w:line="240" w:lineRule="auto"/>
              <w:jc w:val="right"/>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Odds ratio</w:t>
            </w:r>
          </w:p>
        </w:tc>
        <w:tc>
          <w:tcPr>
            <w:tcW w:w="0" w:type="auto"/>
            <w:tcBorders>
              <w:top w:val="single" w:sz="4" w:space="0" w:color="auto"/>
              <w:left w:val="nil"/>
              <w:bottom w:val="single" w:sz="4" w:space="0" w:color="auto"/>
              <w:right w:val="nil"/>
            </w:tcBorders>
            <w:shd w:val="clear" w:color="auto" w:fill="auto"/>
            <w:noWrap/>
            <w:vAlign w:val="bottom"/>
            <w:hideMark/>
          </w:tcPr>
          <w:p w14:paraId="1E8A9B45" w14:textId="77777777" w:rsidR="009C1092" w:rsidRPr="005C5766" w:rsidRDefault="009C1092" w:rsidP="00A3667B">
            <w:pPr>
              <w:spacing w:after="0" w:line="240" w:lineRule="auto"/>
              <w:jc w:val="right"/>
              <w:rPr>
                <w:rFonts w:ascii="Calibri" w:eastAsia="Times New Roman" w:hAnsi="Calibri" w:cs="Calibri"/>
                <w:b/>
                <w:bCs/>
                <w:i/>
                <w:iCs/>
                <w:color w:val="000000" w:themeColor="text1"/>
                <w:lang w:eastAsia="en-AU"/>
              </w:rPr>
            </w:pPr>
            <w:r w:rsidRPr="005C5766">
              <w:rPr>
                <w:rFonts w:ascii="Calibri" w:eastAsia="Times New Roman" w:hAnsi="Calibri" w:cs="Calibri"/>
                <w:b/>
                <w:bCs/>
                <w:i/>
                <w:iCs/>
                <w:color w:val="000000" w:themeColor="text1"/>
                <w:lang w:eastAsia="en-AU"/>
              </w:rPr>
              <w:t>SE</w:t>
            </w:r>
          </w:p>
        </w:tc>
        <w:tc>
          <w:tcPr>
            <w:tcW w:w="0" w:type="auto"/>
            <w:tcBorders>
              <w:top w:val="single" w:sz="4" w:space="0" w:color="auto"/>
              <w:left w:val="nil"/>
              <w:bottom w:val="single" w:sz="4" w:space="0" w:color="auto"/>
              <w:right w:val="nil"/>
            </w:tcBorders>
            <w:shd w:val="clear" w:color="auto" w:fill="auto"/>
            <w:noWrap/>
            <w:vAlign w:val="bottom"/>
            <w:hideMark/>
          </w:tcPr>
          <w:p w14:paraId="46736010" w14:textId="77777777" w:rsidR="009C1092" w:rsidRPr="005C5766" w:rsidRDefault="009C1092" w:rsidP="00A3667B">
            <w:pPr>
              <w:spacing w:after="0" w:line="240" w:lineRule="auto"/>
              <w:jc w:val="right"/>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Z</w:t>
            </w:r>
          </w:p>
        </w:tc>
        <w:tc>
          <w:tcPr>
            <w:tcW w:w="0" w:type="auto"/>
            <w:tcBorders>
              <w:top w:val="single" w:sz="4" w:space="0" w:color="auto"/>
              <w:left w:val="nil"/>
              <w:bottom w:val="single" w:sz="4" w:space="0" w:color="auto"/>
              <w:right w:val="nil"/>
            </w:tcBorders>
            <w:shd w:val="clear" w:color="auto" w:fill="auto"/>
            <w:noWrap/>
            <w:vAlign w:val="bottom"/>
            <w:hideMark/>
          </w:tcPr>
          <w:p w14:paraId="53390FEA" w14:textId="77777777" w:rsidR="009C1092" w:rsidRPr="005C5766" w:rsidRDefault="009C1092" w:rsidP="00A3667B">
            <w:pPr>
              <w:spacing w:after="0" w:line="240" w:lineRule="auto"/>
              <w:jc w:val="right"/>
              <w:rPr>
                <w:rFonts w:ascii="Calibri" w:eastAsia="Times New Roman" w:hAnsi="Calibri" w:cs="Calibri"/>
                <w:b/>
                <w:bCs/>
                <w:color w:val="000000" w:themeColor="text1"/>
                <w:lang w:eastAsia="en-AU"/>
              </w:rPr>
            </w:pPr>
            <w:r w:rsidRPr="005C5766">
              <w:rPr>
                <w:rFonts w:ascii="Calibri" w:eastAsia="Times New Roman" w:hAnsi="Calibri" w:cs="Calibri"/>
                <w:b/>
                <w:bCs/>
                <w:i/>
                <w:iCs/>
                <w:color w:val="000000" w:themeColor="text1"/>
                <w:lang w:eastAsia="en-AU"/>
              </w:rPr>
              <w:t>P</w:t>
            </w:r>
            <w:r w:rsidRPr="005C5766">
              <w:rPr>
                <w:rFonts w:ascii="Calibri" w:eastAsia="Times New Roman" w:hAnsi="Calibri" w:cs="Calibri"/>
                <w:b/>
                <w:bCs/>
                <w:color w:val="000000" w:themeColor="text1"/>
                <w:lang w:eastAsia="en-AU"/>
              </w:rPr>
              <w:t xml:space="preserve"> value</w:t>
            </w:r>
          </w:p>
        </w:tc>
        <w:tc>
          <w:tcPr>
            <w:tcW w:w="0" w:type="auto"/>
            <w:tcBorders>
              <w:top w:val="single" w:sz="4" w:space="0" w:color="auto"/>
              <w:left w:val="nil"/>
              <w:bottom w:val="single" w:sz="4" w:space="0" w:color="auto"/>
              <w:right w:val="nil"/>
            </w:tcBorders>
            <w:shd w:val="clear" w:color="auto" w:fill="auto"/>
            <w:noWrap/>
            <w:vAlign w:val="bottom"/>
            <w:hideMark/>
          </w:tcPr>
          <w:p w14:paraId="4F24767F" w14:textId="77777777" w:rsidR="009C1092" w:rsidRPr="005C5766" w:rsidRDefault="009C1092" w:rsidP="00A3667B">
            <w:pPr>
              <w:spacing w:after="0" w:line="240" w:lineRule="auto"/>
              <w:jc w:val="right"/>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95% CI LL</w:t>
            </w:r>
          </w:p>
        </w:tc>
        <w:tc>
          <w:tcPr>
            <w:tcW w:w="0" w:type="auto"/>
            <w:tcBorders>
              <w:top w:val="single" w:sz="4" w:space="0" w:color="auto"/>
              <w:left w:val="nil"/>
              <w:bottom w:val="single" w:sz="4" w:space="0" w:color="auto"/>
              <w:right w:val="nil"/>
            </w:tcBorders>
            <w:shd w:val="clear" w:color="auto" w:fill="auto"/>
            <w:noWrap/>
            <w:vAlign w:val="bottom"/>
            <w:hideMark/>
          </w:tcPr>
          <w:p w14:paraId="44E2D4F5" w14:textId="77777777" w:rsidR="009C1092" w:rsidRPr="005C5766" w:rsidRDefault="009C1092" w:rsidP="00A3667B">
            <w:pPr>
              <w:spacing w:after="0" w:line="240" w:lineRule="auto"/>
              <w:jc w:val="right"/>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95% CI UL</w:t>
            </w:r>
          </w:p>
        </w:tc>
      </w:tr>
      <w:tr w:rsidR="005C5766" w:rsidRPr="005C5766" w14:paraId="46AB7152" w14:textId="77777777" w:rsidTr="00A3667B">
        <w:trPr>
          <w:trHeight w:val="224"/>
        </w:trPr>
        <w:tc>
          <w:tcPr>
            <w:tcW w:w="0" w:type="auto"/>
            <w:tcBorders>
              <w:top w:val="single" w:sz="4" w:space="0" w:color="auto"/>
              <w:left w:val="nil"/>
              <w:bottom w:val="nil"/>
              <w:right w:val="nil"/>
            </w:tcBorders>
            <w:shd w:val="clear" w:color="auto" w:fill="auto"/>
            <w:noWrap/>
            <w:vAlign w:val="bottom"/>
          </w:tcPr>
          <w:p w14:paraId="0E22AB8D" w14:textId="77777777" w:rsidR="009C1092" w:rsidRPr="005C5766" w:rsidRDefault="009C1092" w:rsidP="00A3667B">
            <w:pPr>
              <w:spacing w:after="0" w:line="240" w:lineRule="auto"/>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 xml:space="preserve">Relatively fit (≤0.03) vs </w:t>
            </w:r>
          </w:p>
          <w:p w14:paraId="631C0441" w14:textId="77777777" w:rsidR="009C1092" w:rsidRPr="005C5766" w:rsidRDefault="009C1092" w:rsidP="00A3667B">
            <w:pPr>
              <w:spacing w:after="0" w:line="240" w:lineRule="auto"/>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 xml:space="preserve">Less fit (0.03 &lt; Frailty Index ≤ 0.10), </w:t>
            </w:r>
          </w:p>
          <w:p w14:paraId="44DC2F1E"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b/>
                <w:bCs/>
                <w:color w:val="000000" w:themeColor="text1"/>
                <w:lang w:eastAsia="en-AU"/>
              </w:rPr>
              <w:t>least fit (0.10 &lt; Frailty Index ≤ 0.21) and frail (&gt; 0.21)</w:t>
            </w:r>
          </w:p>
        </w:tc>
        <w:tc>
          <w:tcPr>
            <w:tcW w:w="0" w:type="auto"/>
            <w:tcBorders>
              <w:top w:val="single" w:sz="4" w:space="0" w:color="auto"/>
              <w:left w:val="nil"/>
              <w:bottom w:val="nil"/>
              <w:right w:val="nil"/>
            </w:tcBorders>
            <w:shd w:val="clear" w:color="auto" w:fill="auto"/>
            <w:noWrap/>
            <w:vAlign w:val="bottom"/>
          </w:tcPr>
          <w:p w14:paraId="4E08754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358712E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19ED356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tcPr>
          <w:p w14:paraId="3C25C80B"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107826D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6C77B01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r>
      <w:tr w:rsidR="005C5766" w:rsidRPr="005C5766" w14:paraId="4F303E88" w14:textId="77777777" w:rsidTr="00A3667B">
        <w:trPr>
          <w:trHeight w:val="224"/>
        </w:trPr>
        <w:tc>
          <w:tcPr>
            <w:tcW w:w="0" w:type="auto"/>
            <w:tcBorders>
              <w:top w:val="nil"/>
              <w:left w:val="nil"/>
              <w:bottom w:val="nil"/>
              <w:right w:val="nil"/>
            </w:tcBorders>
            <w:shd w:val="clear" w:color="auto" w:fill="auto"/>
            <w:noWrap/>
            <w:vAlign w:val="bottom"/>
            <w:hideMark/>
          </w:tcPr>
          <w:p w14:paraId="3A272025"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Age</w:t>
            </w:r>
          </w:p>
        </w:tc>
        <w:tc>
          <w:tcPr>
            <w:tcW w:w="0" w:type="auto"/>
            <w:tcBorders>
              <w:top w:val="nil"/>
              <w:left w:val="nil"/>
              <w:bottom w:val="nil"/>
              <w:right w:val="nil"/>
            </w:tcBorders>
            <w:shd w:val="clear" w:color="auto" w:fill="auto"/>
            <w:noWrap/>
            <w:vAlign w:val="bottom"/>
            <w:hideMark/>
          </w:tcPr>
          <w:p w14:paraId="0A08FE9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1.02</w:t>
            </w:r>
          </w:p>
        </w:tc>
        <w:tc>
          <w:tcPr>
            <w:tcW w:w="0" w:type="auto"/>
            <w:tcBorders>
              <w:top w:val="nil"/>
              <w:left w:val="nil"/>
              <w:bottom w:val="nil"/>
              <w:right w:val="nil"/>
            </w:tcBorders>
            <w:shd w:val="clear" w:color="auto" w:fill="auto"/>
            <w:noWrap/>
            <w:vAlign w:val="bottom"/>
            <w:hideMark/>
          </w:tcPr>
          <w:p w14:paraId="161C985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0.001</w:t>
            </w:r>
          </w:p>
        </w:tc>
        <w:tc>
          <w:tcPr>
            <w:tcW w:w="0" w:type="auto"/>
            <w:tcBorders>
              <w:top w:val="nil"/>
              <w:left w:val="nil"/>
              <w:bottom w:val="nil"/>
              <w:right w:val="nil"/>
            </w:tcBorders>
            <w:shd w:val="clear" w:color="auto" w:fill="auto"/>
            <w:noWrap/>
            <w:vAlign w:val="bottom"/>
            <w:hideMark/>
          </w:tcPr>
          <w:p w14:paraId="620D0A2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30.9</w:t>
            </w:r>
          </w:p>
        </w:tc>
        <w:tc>
          <w:tcPr>
            <w:tcW w:w="0" w:type="auto"/>
            <w:tcBorders>
              <w:top w:val="nil"/>
              <w:left w:val="nil"/>
              <w:bottom w:val="nil"/>
              <w:right w:val="nil"/>
            </w:tcBorders>
            <w:shd w:val="clear" w:color="auto" w:fill="auto"/>
            <w:noWrap/>
            <w:hideMark/>
          </w:tcPr>
          <w:p w14:paraId="294AB3F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31E6B6A4"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1.02</w:t>
            </w:r>
          </w:p>
        </w:tc>
        <w:tc>
          <w:tcPr>
            <w:tcW w:w="0" w:type="auto"/>
            <w:tcBorders>
              <w:top w:val="nil"/>
              <w:left w:val="nil"/>
              <w:bottom w:val="nil"/>
              <w:right w:val="nil"/>
            </w:tcBorders>
            <w:shd w:val="clear" w:color="auto" w:fill="auto"/>
            <w:noWrap/>
            <w:vAlign w:val="bottom"/>
            <w:hideMark/>
          </w:tcPr>
          <w:p w14:paraId="7AF975F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1.02</w:t>
            </w:r>
          </w:p>
        </w:tc>
      </w:tr>
      <w:tr w:rsidR="005C5766" w:rsidRPr="005C5766" w14:paraId="3CAA5753" w14:textId="77777777" w:rsidTr="00A3667B">
        <w:trPr>
          <w:trHeight w:val="224"/>
        </w:trPr>
        <w:tc>
          <w:tcPr>
            <w:tcW w:w="0" w:type="auto"/>
            <w:tcBorders>
              <w:top w:val="nil"/>
              <w:left w:val="nil"/>
              <w:bottom w:val="nil"/>
              <w:right w:val="nil"/>
            </w:tcBorders>
            <w:shd w:val="clear" w:color="auto" w:fill="auto"/>
            <w:noWrap/>
            <w:vAlign w:val="bottom"/>
            <w:hideMark/>
          </w:tcPr>
          <w:p w14:paraId="08DBB629"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Sex</w:t>
            </w:r>
          </w:p>
        </w:tc>
        <w:tc>
          <w:tcPr>
            <w:tcW w:w="0" w:type="auto"/>
            <w:tcBorders>
              <w:top w:val="nil"/>
              <w:left w:val="nil"/>
              <w:bottom w:val="nil"/>
              <w:right w:val="nil"/>
            </w:tcBorders>
            <w:shd w:val="clear" w:color="auto" w:fill="auto"/>
            <w:noWrap/>
            <w:vAlign w:val="bottom"/>
            <w:hideMark/>
          </w:tcPr>
          <w:p w14:paraId="6FE7F2B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0.83</w:t>
            </w:r>
          </w:p>
        </w:tc>
        <w:tc>
          <w:tcPr>
            <w:tcW w:w="0" w:type="auto"/>
            <w:tcBorders>
              <w:top w:val="nil"/>
              <w:left w:val="nil"/>
              <w:bottom w:val="nil"/>
              <w:right w:val="nil"/>
            </w:tcBorders>
            <w:shd w:val="clear" w:color="auto" w:fill="auto"/>
            <w:noWrap/>
            <w:vAlign w:val="bottom"/>
            <w:hideMark/>
          </w:tcPr>
          <w:p w14:paraId="3056928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0.009</w:t>
            </w:r>
          </w:p>
        </w:tc>
        <w:tc>
          <w:tcPr>
            <w:tcW w:w="0" w:type="auto"/>
            <w:tcBorders>
              <w:top w:val="nil"/>
              <w:left w:val="nil"/>
              <w:bottom w:val="nil"/>
              <w:right w:val="nil"/>
            </w:tcBorders>
            <w:shd w:val="clear" w:color="auto" w:fill="auto"/>
            <w:noWrap/>
            <w:vAlign w:val="bottom"/>
            <w:hideMark/>
          </w:tcPr>
          <w:p w14:paraId="043FDBE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-17.1</w:t>
            </w:r>
          </w:p>
        </w:tc>
        <w:tc>
          <w:tcPr>
            <w:tcW w:w="0" w:type="auto"/>
            <w:tcBorders>
              <w:top w:val="nil"/>
              <w:left w:val="nil"/>
              <w:bottom w:val="nil"/>
              <w:right w:val="nil"/>
            </w:tcBorders>
            <w:shd w:val="clear" w:color="auto" w:fill="auto"/>
            <w:noWrap/>
            <w:hideMark/>
          </w:tcPr>
          <w:p w14:paraId="20E3C96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5DB1DC1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0.81</w:t>
            </w:r>
          </w:p>
        </w:tc>
        <w:tc>
          <w:tcPr>
            <w:tcW w:w="0" w:type="auto"/>
            <w:tcBorders>
              <w:top w:val="nil"/>
              <w:left w:val="nil"/>
              <w:bottom w:val="nil"/>
              <w:right w:val="nil"/>
            </w:tcBorders>
            <w:shd w:val="clear" w:color="auto" w:fill="auto"/>
            <w:noWrap/>
            <w:vAlign w:val="bottom"/>
            <w:hideMark/>
          </w:tcPr>
          <w:p w14:paraId="0B5450BF"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0.85</w:t>
            </w:r>
          </w:p>
        </w:tc>
      </w:tr>
      <w:tr w:rsidR="005C5766" w:rsidRPr="005C5766" w14:paraId="14329676" w14:textId="77777777" w:rsidTr="00A3667B">
        <w:trPr>
          <w:trHeight w:val="224"/>
        </w:trPr>
        <w:tc>
          <w:tcPr>
            <w:tcW w:w="0" w:type="auto"/>
            <w:tcBorders>
              <w:top w:val="nil"/>
              <w:left w:val="nil"/>
              <w:bottom w:val="nil"/>
              <w:right w:val="nil"/>
            </w:tcBorders>
            <w:shd w:val="clear" w:color="auto" w:fill="auto"/>
            <w:noWrap/>
            <w:vAlign w:val="bottom"/>
            <w:hideMark/>
          </w:tcPr>
          <w:p w14:paraId="6DE4DDDF"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Country of birth</w:t>
            </w:r>
          </w:p>
        </w:tc>
        <w:tc>
          <w:tcPr>
            <w:tcW w:w="0" w:type="auto"/>
            <w:tcBorders>
              <w:top w:val="nil"/>
              <w:left w:val="nil"/>
              <w:bottom w:val="nil"/>
              <w:right w:val="nil"/>
            </w:tcBorders>
            <w:shd w:val="clear" w:color="auto" w:fill="auto"/>
            <w:noWrap/>
            <w:vAlign w:val="bottom"/>
            <w:hideMark/>
          </w:tcPr>
          <w:p w14:paraId="0020A23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0.98</w:t>
            </w:r>
          </w:p>
        </w:tc>
        <w:tc>
          <w:tcPr>
            <w:tcW w:w="0" w:type="auto"/>
            <w:tcBorders>
              <w:top w:val="nil"/>
              <w:left w:val="nil"/>
              <w:bottom w:val="nil"/>
              <w:right w:val="nil"/>
            </w:tcBorders>
            <w:shd w:val="clear" w:color="auto" w:fill="auto"/>
            <w:noWrap/>
            <w:vAlign w:val="bottom"/>
            <w:hideMark/>
          </w:tcPr>
          <w:p w14:paraId="7EFC92C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0.004</w:t>
            </w:r>
          </w:p>
        </w:tc>
        <w:tc>
          <w:tcPr>
            <w:tcW w:w="0" w:type="auto"/>
            <w:tcBorders>
              <w:top w:val="nil"/>
              <w:left w:val="nil"/>
              <w:bottom w:val="nil"/>
              <w:right w:val="nil"/>
            </w:tcBorders>
            <w:shd w:val="clear" w:color="auto" w:fill="auto"/>
            <w:noWrap/>
            <w:vAlign w:val="bottom"/>
            <w:hideMark/>
          </w:tcPr>
          <w:p w14:paraId="3A97412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-5.1</w:t>
            </w:r>
          </w:p>
        </w:tc>
        <w:tc>
          <w:tcPr>
            <w:tcW w:w="0" w:type="auto"/>
            <w:tcBorders>
              <w:top w:val="nil"/>
              <w:left w:val="nil"/>
              <w:bottom w:val="nil"/>
              <w:right w:val="nil"/>
            </w:tcBorders>
            <w:shd w:val="clear" w:color="auto" w:fill="auto"/>
            <w:noWrap/>
            <w:hideMark/>
          </w:tcPr>
          <w:p w14:paraId="57AC004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7C93DF6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0.97</w:t>
            </w:r>
          </w:p>
        </w:tc>
        <w:tc>
          <w:tcPr>
            <w:tcW w:w="0" w:type="auto"/>
            <w:tcBorders>
              <w:top w:val="nil"/>
              <w:left w:val="nil"/>
              <w:bottom w:val="nil"/>
              <w:right w:val="nil"/>
            </w:tcBorders>
            <w:shd w:val="clear" w:color="auto" w:fill="auto"/>
            <w:noWrap/>
            <w:vAlign w:val="bottom"/>
            <w:hideMark/>
          </w:tcPr>
          <w:p w14:paraId="4FEEB8C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0.99</w:t>
            </w:r>
          </w:p>
        </w:tc>
      </w:tr>
      <w:tr w:rsidR="005C5766" w:rsidRPr="005C5766" w14:paraId="7F5CE3E3" w14:textId="77777777" w:rsidTr="00A3667B">
        <w:trPr>
          <w:trHeight w:val="224"/>
        </w:trPr>
        <w:tc>
          <w:tcPr>
            <w:tcW w:w="0" w:type="auto"/>
            <w:tcBorders>
              <w:top w:val="nil"/>
              <w:left w:val="nil"/>
              <w:bottom w:val="nil"/>
              <w:right w:val="nil"/>
            </w:tcBorders>
            <w:shd w:val="clear" w:color="auto" w:fill="auto"/>
            <w:noWrap/>
            <w:vAlign w:val="bottom"/>
            <w:hideMark/>
          </w:tcPr>
          <w:p w14:paraId="73C2F83E"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Ethnicity</w:t>
            </w:r>
          </w:p>
        </w:tc>
        <w:tc>
          <w:tcPr>
            <w:tcW w:w="0" w:type="auto"/>
            <w:tcBorders>
              <w:top w:val="nil"/>
              <w:left w:val="nil"/>
              <w:bottom w:val="nil"/>
              <w:right w:val="nil"/>
            </w:tcBorders>
            <w:shd w:val="clear" w:color="auto" w:fill="auto"/>
            <w:noWrap/>
            <w:vAlign w:val="bottom"/>
            <w:hideMark/>
          </w:tcPr>
          <w:p w14:paraId="19BA586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1.04</w:t>
            </w:r>
          </w:p>
        </w:tc>
        <w:tc>
          <w:tcPr>
            <w:tcW w:w="0" w:type="auto"/>
            <w:tcBorders>
              <w:top w:val="nil"/>
              <w:left w:val="nil"/>
              <w:bottom w:val="nil"/>
              <w:right w:val="nil"/>
            </w:tcBorders>
            <w:shd w:val="clear" w:color="auto" w:fill="auto"/>
            <w:noWrap/>
            <w:vAlign w:val="bottom"/>
            <w:hideMark/>
          </w:tcPr>
          <w:p w14:paraId="1CDD9D2B"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0.006</w:t>
            </w:r>
          </w:p>
        </w:tc>
        <w:tc>
          <w:tcPr>
            <w:tcW w:w="0" w:type="auto"/>
            <w:tcBorders>
              <w:top w:val="nil"/>
              <w:left w:val="nil"/>
              <w:bottom w:val="nil"/>
              <w:right w:val="nil"/>
            </w:tcBorders>
            <w:shd w:val="clear" w:color="auto" w:fill="auto"/>
            <w:noWrap/>
            <w:vAlign w:val="bottom"/>
            <w:hideMark/>
          </w:tcPr>
          <w:p w14:paraId="7CE32DD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6.2</w:t>
            </w:r>
          </w:p>
        </w:tc>
        <w:tc>
          <w:tcPr>
            <w:tcW w:w="0" w:type="auto"/>
            <w:tcBorders>
              <w:top w:val="nil"/>
              <w:left w:val="nil"/>
              <w:bottom w:val="nil"/>
              <w:right w:val="nil"/>
            </w:tcBorders>
            <w:shd w:val="clear" w:color="auto" w:fill="auto"/>
            <w:noWrap/>
            <w:hideMark/>
          </w:tcPr>
          <w:p w14:paraId="3263A72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340FF5E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1.03</w:t>
            </w:r>
          </w:p>
        </w:tc>
        <w:tc>
          <w:tcPr>
            <w:tcW w:w="0" w:type="auto"/>
            <w:tcBorders>
              <w:top w:val="nil"/>
              <w:left w:val="nil"/>
              <w:bottom w:val="nil"/>
              <w:right w:val="nil"/>
            </w:tcBorders>
            <w:shd w:val="clear" w:color="auto" w:fill="auto"/>
            <w:noWrap/>
            <w:vAlign w:val="bottom"/>
            <w:hideMark/>
          </w:tcPr>
          <w:p w14:paraId="6359995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1.05</w:t>
            </w:r>
          </w:p>
        </w:tc>
      </w:tr>
      <w:tr w:rsidR="005C5766" w:rsidRPr="005C5766" w14:paraId="32D3EE35" w14:textId="77777777" w:rsidTr="00A3667B">
        <w:trPr>
          <w:trHeight w:val="224"/>
        </w:trPr>
        <w:tc>
          <w:tcPr>
            <w:tcW w:w="0" w:type="auto"/>
            <w:tcBorders>
              <w:top w:val="nil"/>
              <w:left w:val="nil"/>
              <w:bottom w:val="nil"/>
              <w:right w:val="nil"/>
            </w:tcBorders>
            <w:shd w:val="clear" w:color="auto" w:fill="auto"/>
            <w:noWrap/>
            <w:vAlign w:val="bottom"/>
            <w:hideMark/>
          </w:tcPr>
          <w:p w14:paraId="299F85A2"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Household income</w:t>
            </w:r>
          </w:p>
        </w:tc>
        <w:tc>
          <w:tcPr>
            <w:tcW w:w="0" w:type="auto"/>
            <w:tcBorders>
              <w:top w:val="nil"/>
              <w:left w:val="nil"/>
              <w:bottom w:val="nil"/>
              <w:right w:val="nil"/>
            </w:tcBorders>
            <w:shd w:val="clear" w:color="auto" w:fill="auto"/>
            <w:noWrap/>
            <w:vAlign w:val="bottom"/>
            <w:hideMark/>
          </w:tcPr>
          <w:p w14:paraId="67D66F9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0.78</w:t>
            </w:r>
          </w:p>
        </w:tc>
        <w:tc>
          <w:tcPr>
            <w:tcW w:w="0" w:type="auto"/>
            <w:tcBorders>
              <w:top w:val="nil"/>
              <w:left w:val="nil"/>
              <w:bottom w:val="nil"/>
              <w:right w:val="nil"/>
            </w:tcBorders>
            <w:shd w:val="clear" w:color="auto" w:fill="auto"/>
            <w:noWrap/>
            <w:vAlign w:val="bottom"/>
            <w:hideMark/>
          </w:tcPr>
          <w:p w14:paraId="2883E89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0.004</w:t>
            </w:r>
          </w:p>
        </w:tc>
        <w:tc>
          <w:tcPr>
            <w:tcW w:w="0" w:type="auto"/>
            <w:tcBorders>
              <w:top w:val="nil"/>
              <w:left w:val="nil"/>
              <w:bottom w:val="nil"/>
              <w:right w:val="nil"/>
            </w:tcBorders>
            <w:shd w:val="clear" w:color="auto" w:fill="auto"/>
            <w:noWrap/>
            <w:vAlign w:val="bottom"/>
            <w:hideMark/>
          </w:tcPr>
          <w:p w14:paraId="677EE8E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-49.6</w:t>
            </w:r>
          </w:p>
        </w:tc>
        <w:tc>
          <w:tcPr>
            <w:tcW w:w="0" w:type="auto"/>
            <w:tcBorders>
              <w:top w:val="nil"/>
              <w:left w:val="nil"/>
              <w:bottom w:val="nil"/>
              <w:right w:val="nil"/>
            </w:tcBorders>
            <w:shd w:val="clear" w:color="auto" w:fill="auto"/>
            <w:noWrap/>
            <w:hideMark/>
          </w:tcPr>
          <w:p w14:paraId="0AB9F66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1B2DC8DF"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0.77</w:t>
            </w:r>
          </w:p>
        </w:tc>
        <w:tc>
          <w:tcPr>
            <w:tcW w:w="0" w:type="auto"/>
            <w:tcBorders>
              <w:top w:val="nil"/>
              <w:left w:val="nil"/>
              <w:bottom w:val="nil"/>
              <w:right w:val="nil"/>
            </w:tcBorders>
            <w:shd w:val="clear" w:color="auto" w:fill="auto"/>
            <w:noWrap/>
            <w:vAlign w:val="bottom"/>
            <w:hideMark/>
          </w:tcPr>
          <w:p w14:paraId="467FE07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0.79</w:t>
            </w:r>
          </w:p>
        </w:tc>
      </w:tr>
      <w:tr w:rsidR="005C5766" w:rsidRPr="005C5766" w14:paraId="5AAE2F5C" w14:textId="77777777" w:rsidTr="00A3667B">
        <w:trPr>
          <w:trHeight w:val="224"/>
        </w:trPr>
        <w:tc>
          <w:tcPr>
            <w:tcW w:w="0" w:type="auto"/>
            <w:tcBorders>
              <w:top w:val="nil"/>
              <w:left w:val="nil"/>
              <w:right w:val="nil"/>
            </w:tcBorders>
            <w:shd w:val="clear" w:color="auto" w:fill="auto"/>
            <w:noWrap/>
            <w:vAlign w:val="bottom"/>
            <w:hideMark/>
          </w:tcPr>
          <w:p w14:paraId="07663615"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SMI status - yes</w:t>
            </w:r>
          </w:p>
        </w:tc>
        <w:tc>
          <w:tcPr>
            <w:tcW w:w="0" w:type="auto"/>
            <w:tcBorders>
              <w:top w:val="nil"/>
              <w:left w:val="nil"/>
              <w:right w:val="nil"/>
            </w:tcBorders>
            <w:shd w:val="clear" w:color="auto" w:fill="auto"/>
            <w:noWrap/>
            <w:vAlign w:val="bottom"/>
            <w:hideMark/>
          </w:tcPr>
          <w:p w14:paraId="77357A6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2.97</w:t>
            </w:r>
          </w:p>
        </w:tc>
        <w:tc>
          <w:tcPr>
            <w:tcW w:w="0" w:type="auto"/>
            <w:tcBorders>
              <w:top w:val="nil"/>
              <w:left w:val="nil"/>
              <w:right w:val="nil"/>
            </w:tcBorders>
            <w:shd w:val="clear" w:color="auto" w:fill="auto"/>
            <w:noWrap/>
            <w:vAlign w:val="bottom"/>
            <w:hideMark/>
          </w:tcPr>
          <w:p w14:paraId="59A592C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0.153</w:t>
            </w:r>
          </w:p>
        </w:tc>
        <w:tc>
          <w:tcPr>
            <w:tcW w:w="0" w:type="auto"/>
            <w:tcBorders>
              <w:top w:val="nil"/>
              <w:left w:val="nil"/>
              <w:right w:val="nil"/>
            </w:tcBorders>
            <w:shd w:val="clear" w:color="auto" w:fill="auto"/>
            <w:noWrap/>
            <w:vAlign w:val="bottom"/>
            <w:hideMark/>
          </w:tcPr>
          <w:p w14:paraId="3FFD336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21.2</w:t>
            </w:r>
          </w:p>
        </w:tc>
        <w:tc>
          <w:tcPr>
            <w:tcW w:w="0" w:type="auto"/>
            <w:tcBorders>
              <w:top w:val="nil"/>
              <w:left w:val="nil"/>
              <w:right w:val="nil"/>
            </w:tcBorders>
            <w:shd w:val="clear" w:color="auto" w:fill="auto"/>
            <w:noWrap/>
            <w:hideMark/>
          </w:tcPr>
          <w:p w14:paraId="6FAA2FC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right w:val="nil"/>
            </w:tcBorders>
            <w:shd w:val="clear" w:color="auto" w:fill="auto"/>
            <w:noWrap/>
            <w:vAlign w:val="bottom"/>
            <w:hideMark/>
          </w:tcPr>
          <w:p w14:paraId="6EF840C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2.69</w:t>
            </w:r>
          </w:p>
        </w:tc>
        <w:tc>
          <w:tcPr>
            <w:tcW w:w="0" w:type="auto"/>
            <w:tcBorders>
              <w:top w:val="nil"/>
              <w:left w:val="nil"/>
              <w:right w:val="nil"/>
            </w:tcBorders>
            <w:shd w:val="clear" w:color="auto" w:fill="auto"/>
            <w:noWrap/>
            <w:vAlign w:val="bottom"/>
            <w:hideMark/>
          </w:tcPr>
          <w:p w14:paraId="44D92D5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3.29</w:t>
            </w:r>
          </w:p>
        </w:tc>
      </w:tr>
      <w:tr w:rsidR="005C5766" w:rsidRPr="005C5766" w14:paraId="7A19048C" w14:textId="77777777" w:rsidTr="00A3667B">
        <w:trPr>
          <w:trHeight w:val="224"/>
        </w:trPr>
        <w:tc>
          <w:tcPr>
            <w:tcW w:w="0" w:type="auto"/>
            <w:tcBorders>
              <w:top w:val="nil"/>
              <w:left w:val="nil"/>
              <w:bottom w:val="single" w:sz="4" w:space="0" w:color="auto"/>
              <w:right w:val="nil"/>
            </w:tcBorders>
            <w:shd w:val="clear" w:color="auto" w:fill="auto"/>
            <w:noWrap/>
            <w:vAlign w:val="bottom"/>
            <w:hideMark/>
          </w:tcPr>
          <w:p w14:paraId="675BCFCF"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Constant</w:t>
            </w:r>
          </w:p>
        </w:tc>
        <w:tc>
          <w:tcPr>
            <w:tcW w:w="0" w:type="auto"/>
            <w:tcBorders>
              <w:top w:val="nil"/>
              <w:left w:val="nil"/>
              <w:bottom w:val="single" w:sz="4" w:space="0" w:color="auto"/>
              <w:right w:val="nil"/>
            </w:tcBorders>
            <w:shd w:val="clear" w:color="auto" w:fill="auto"/>
            <w:noWrap/>
            <w:vAlign w:val="bottom"/>
            <w:hideMark/>
          </w:tcPr>
          <w:p w14:paraId="48402DE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5.3</w:t>
            </w:r>
          </w:p>
        </w:tc>
        <w:tc>
          <w:tcPr>
            <w:tcW w:w="0" w:type="auto"/>
            <w:tcBorders>
              <w:top w:val="nil"/>
              <w:left w:val="nil"/>
              <w:bottom w:val="single" w:sz="4" w:space="0" w:color="auto"/>
              <w:right w:val="nil"/>
            </w:tcBorders>
            <w:shd w:val="clear" w:color="auto" w:fill="auto"/>
            <w:noWrap/>
            <w:vAlign w:val="bottom"/>
            <w:hideMark/>
          </w:tcPr>
          <w:p w14:paraId="612E2B3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0.252</w:t>
            </w:r>
          </w:p>
        </w:tc>
        <w:tc>
          <w:tcPr>
            <w:tcW w:w="0" w:type="auto"/>
            <w:tcBorders>
              <w:top w:val="nil"/>
              <w:left w:val="nil"/>
              <w:bottom w:val="single" w:sz="4" w:space="0" w:color="auto"/>
              <w:right w:val="nil"/>
            </w:tcBorders>
            <w:shd w:val="clear" w:color="auto" w:fill="auto"/>
            <w:noWrap/>
            <w:vAlign w:val="bottom"/>
            <w:hideMark/>
          </w:tcPr>
          <w:p w14:paraId="433BF80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34.7</w:t>
            </w:r>
          </w:p>
        </w:tc>
        <w:tc>
          <w:tcPr>
            <w:tcW w:w="0" w:type="auto"/>
            <w:tcBorders>
              <w:top w:val="nil"/>
              <w:left w:val="nil"/>
              <w:bottom w:val="single" w:sz="4" w:space="0" w:color="auto"/>
              <w:right w:val="nil"/>
            </w:tcBorders>
            <w:shd w:val="clear" w:color="auto" w:fill="auto"/>
            <w:noWrap/>
            <w:hideMark/>
          </w:tcPr>
          <w:p w14:paraId="6EA7F13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single" w:sz="4" w:space="0" w:color="auto"/>
              <w:right w:val="nil"/>
            </w:tcBorders>
            <w:shd w:val="clear" w:color="auto" w:fill="auto"/>
            <w:noWrap/>
            <w:vAlign w:val="bottom"/>
            <w:hideMark/>
          </w:tcPr>
          <w:p w14:paraId="3BDE042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4.8</w:t>
            </w:r>
          </w:p>
        </w:tc>
        <w:tc>
          <w:tcPr>
            <w:tcW w:w="0" w:type="auto"/>
            <w:tcBorders>
              <w:top w:val="nil"/>
              <w:left w:val="nil"/>
              <w:bottom w:val="single" w:sz="4" w:space="0" w:color="auto"/>
              <w:right w:val="nil"/>
            </w:tcBorders>
            <w:shd w:val="clear" w:color="auto" w:fill="auto"/>
            <w:noWrap/>
            <w:vAlign w:val="bottom"/>
            <w:hideMark/>
          </w:tcPr>
          <w:p w14:paraId="4F51398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5.8</w:t>
            </w:r>
          </w:p>
        </w:tc>
      </w:tr>
      <w:tr w:rsidR="005C5766" w:rsidRPr="005C5766" w14:paraId="64A32D32" w14:textId="77777777" w:rsidTr="00A3667B">
        <w:trPr>
          <w:trHeight w:val="224"/>
        </w:trPr>
        <w:tc>
          <w:tcPr>
            <w:tcW w:w="0" w:type="auto"/>
            <w:tcBorders>
              <w:top w:val="single" w:sz="4" w:space="0" w:color="auto"/>
              <w:left w:val="nil"/>
              <w:bottom w:val="nil"/>
              <w:right w:val="nil"/>
            </w:tcBorders>
            <w:shd w:val="clear" w:color="auto" w:fill="auto"/>
            <w:noWrap/>
            <w:vAlign w:val="bottom"/>
          </w:tcPr>
          <w:p w14:paraId="2CD06F83" w14:textId="77777777" w:rsidR="009C1092" w:rsidRPr="005C5766" w:rsidRDefault="009C1092" w:rsidP="00A3667B">
            <w:pPr>
              <w:spacing w:after="0" w:line="240" w:lineRule="auto"/>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 xml:space="preserve">Relatively fit (≤0.03) and less fit (0.03 &lt; Frailty Index ≤ 0.10) vs </w:t>
            </w:r>
          </w:p>
          <w:p w14:paraId="5352C9C8"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b/>
                <w:bCs/>
                <w:color w:val="000000" w:themeColor="text1"/>
                <w:lang w:eastAsia="en-AU"/>
              </w:rPr>
              <w:t>least fit (0.10 &lt; Frailty Index ≤ 0.21) and frail (&gt; 0.21)</w:t>
            </w:r>
          </w:p>
        </w:tc>
        <w:tc>
          <w:tcPr>
            <w:tcW w:w="0" w:type="auto"/>
            <w:tcBorders>
              <w:top w:val="single" w:sz="4" w:space="0" w:color="auto"/>
              <w:left w:val="nil"/>
              <w:bottom w:val="nil"/>
              <w:right w:val="nil"/>
            </w:tcBorders>
            <w:shd w:val="clear" w:color="auto" w:fill="auto"/>
            <w:noWrap/>
            <w:vAlign w:val="bottom"/>
          </w:tcPr>
          <w:p w14:paraId="2A13EBA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5944320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283FC72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tcPr>
          <w:p w14:paraId="31C8EFA0"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049DA4A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single" w:sz="4" w:space="0" w:color="auto"/>
              <w:left w:val="nil"/>
              <w:bottom w:val="nil"/>
              <w:right w:val="nil"/>
            </w:tcBorders>
            <w:shd w:val="clear" w:color="auto" w:fill="auto"/>
            <w:noWrap/>
            <w:vAlign w:val="bottom"/>
          </w:tcPr>
          <w:p w14:paraId="2EC2076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r>
      <w:tr w:rsidR="005C5766" w:rsidRPr="005C5766" w14:paraId="5B3973F4" w14:textId="77777777" w:rsidTr="00A3667B">
        <w:trPr>
          <w:trHeight w:val="224"/>
        </w:trPr>
        <w:tc>
          <w:tcPr>
            <w:tcW w:w="0" w:type="auto"/>
            <w:tcBorders>
              <w:top w:val="nil"/>
              <w:left w:val="nil"/>
              <w:bottom w:val="nil"/>
              <w:right w:val="nil"/>
            </w:tcBorders>
            <w:shd w:val="clear" w:color="auto" w:fill="auto"/>
            <w:noWrap/>
            <w:vAlign w:val="bottom"/>
            <w:hideMark/>
          </w:tcPr>
          <w:p w14:paraId="6309C023"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Age</w:t>
            </w:r>
          </w:p>
        </w:tc>
        <w:tc>
          <w:tcPr>
            <w:tcW w:w="0" w:type="auto"/>
            <w:tcBorders>
              <w:top w:val="nil"/>
              <w:left w:val="nil"/>
              <w:bottom w:val="nil"/>
              <w:right w:val="nil"/>
            </w:tcBorders>
            <w:shd w:val="clear" w:color="auto" w:fill="auto"/>
            <w:noWrap/>
            <w:vAlign w:val="bottom"/>
            <w:hideMark/>
          </w:tcPr>
          <w:p w14:paraId="081CEAE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c>
          <w:tcPr>
            <w:tcW w:w="0" w:type="auto"/>
            <w:tcBorders>
              <w:top w:val="nil"/>
              <w:left w:val="nil"/>
              <w:bottom w:val="nil"/>
              <w:right w:val="nil"/>
            </w:tcBorders>
            <w:shd w:val="clear" w:color="auto" w:fill="auto"/>
            <w:noWrap/>
            <w:vAlign w:val="bottom"/>
            <w:hideMark/>
          </w:tcPr>
          <w:p w14:paraId="586CD19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0.000</w:t>
            </w:r>
          </w:p>
        </w:tc>
        <w:tc>
          <w:tcPr>
            <w:tcW w:w="0" w:type="auto"/>
            <w:tcBorders>
              <w:top w:val="nil"/>
              <w:left w:val="nil"/>
              <w:bottom w:val="nil"/>
              <w:right w:val="nil"/>
            </w:tcBorders>
            <w:shd w:val="clear" w:color="auto" w:fill="auto"/>
            <w:noWrap/>
            <w:vAlign w:val="bottom"/>
            <w:hideMark/>
          </w:tcPr>
          <w:p w14:paraId="61B0C194"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30.5</w:t>
            </w:r>
          </w:p>
        </w:tc>
        <w:tc>
          <w:tcPr>
            <w:tcW w:w="0" w:type="auto"/>
            <w:tcBorders>
              <w:top w:val="nil"/>
              <w:left w:val="nil"/>
              <w:bottom w:val="nil"/>
              <w:right w:val="nil"/>
            </w:tcBorders>
            <w:shd w:val="clear" w:color="auto" w:fill="auto"/>
            <w:noWrap/>
            <w:hideMark/>
          </w:tcPr>
          <w:p w14:paraId="54FF280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5BB05A0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c>
          <w:tcPr>
            <w:tcW w:w="0" w:type="auto"/>
            <w:tcBorders>
              <w:top w:val="nil"/>
              <w:left w:val="nil"/>
              <w:bottom w:val="nil"/>
              <w:right w:val="nil"/>
            </w:tcBorders>
            <w:shd w:val="clear" w:color="auto" w:fill="auto"/>
            <w:noWrap/>
            <w:vAlign w:val="bottom"/>
            <w:hideMark/>
          </w:tcPr>
          <w:p w14:paraId="177AC08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r>
      <w:tr w:rsidR="005C5766" w:rsidRPr="005C5766" w14:paraId="31F7ABC1" w14:textId="77777777" w:rsidTr="00A3667B">
        <w:trPr>
          <w:trHeight w:val="224"/>
        </w:trPr>
        <w:tc>
          <w:tcPr>
            <w:tcW w:w="0" w:type="auto"/>
            <w:tcBorders>
              <w:top w:val="nil"/>
              <w:left w:val="nil"/>
              <w:bottom w:val="nil"/>
              <w:right w:val="nil"/>
            </w:tcBorders>
            <w:shd w:val="clear" w:color="auto" w:fill="auto"/>
            <w:noWrap/>
            <w:vAlign w:val="bottom"/>
            <w:hideMark/>
          </w:tcPr>
          <w:p w14:paraId="46224137"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Sex</w:t>
            </w:r>
          </w:p>
        </w:tc>
        <w:tc>
          <w:tcPr>
            <w:tcW w:w="0" w:type="auto"/>
            <w:tcBorders>
              <w:top w:val="nil"/>
              <w:left w:val="nil"/>
              <w:bottom w:val="nil"/>
              <w:right w:val="nil"/>
            </w:tcBorders>
            <w:shd w:val="clear" w:color="auto" w:fill="auto"/>
            <w:noWrap/>
            <w:vAlign w:val="bottom"/>
            <w:hideMark/>
          </w:tcPr>
          <w:p w14:paraId="2B2CB23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0.89</w:t>
            </w:r>
          </w:p>
        </w:tc>
        <w:tc>
          <w:tcPr>
            <w:tcW w:w="0" w:type="auto"/>
            <w:tcBorders>
              <w:top w:val="nil"/>
              <w:left w:val="nil"/>
              <w:bottom w:val="nil"/>
              <w:right w:val="nil"/>
            </w:tcBorders>
            <w:shd w:val="clear" w:color="auto" w:fill="auto"/>
            <w:noWrap/>
            <w:vAlign w:val="bottom"/>
            <w:hideMark/>
          </w:tcPr>
          <w:p w14:paraId="6CBD127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0.006</w:t>
            </w:r>
          </w:p>
        </w:tc>
        <w:tc>
          <w:tcPr>
            <w:tcW w:w="0" w:type="auto"/>
            <w:tcBorders>
              <w:top w:val="nil"/>
              <w:left w:val="nil"/>
              <w:bottom w:val="nil"/>
              <w:right w:val="nil"/>
            </w:tcBorders>
            <w:shd w:val="clear" w:color="auto" w:fill="auto"/>
            <w:noWrap/>
            <w:vAlign w:val="bottom"/>
            <w:hideMark/>
          </w:tcPr>
          <w:p w14:paraId="2C7B159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-17.1</w:t>
            </w:r>
          </w:p>
        </w:tc>
        <w:tc>
          <w:tcPr>
            <w:tcW w:w="0" w:type="auto"/>
            <w:tcBorders>
              <w:top w:val="nil"/>
              <w:left w:val="nil"/>
              <w:bottom w:val="nil"/>
              <w:right w:val="nil"/>
            </w:tcBorders>
            <w:shd w:val="clear" w:color="auto" w:fill="auto"/>
            <w:noWrap/>
            <w:hideMark/>
          </w:tcPr>
          <w:p w14:paraId="08F7DCC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27DCB9F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0.88</w:t>
            </w:r>
          </w:p>
        </w:tc>
        <w:tc>
          <w:tcPr>
            <w:tcW w:w="0" w:type="auto"/>
            <w:tcBorders>
              <w:top w:val="nil"/>
              <w:left w:val="nil"/>
              <w:bottom w:val="nil"/>
              <w:right w:val="nil"/>
            </w:tcBorders>
            <w:shd w:val="clear" w:color="auto" w:fill="auto"/>
            <w:noWrap/>
            <w:vAlign w:val="bottom"/>
            <w:hideMark/>
          </w:tcPr>
          <w:p w14:paraId="59D7417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0.90</w:t>
            </w:r>
          </w:p>
        </w:tc>
      </w:tr>
      <w:tr w:rsidR="005C5766" w:rsidRPr="005C5766" w14:paraId="68DA1401" w14:textId="77777777" w:rsidTr="00A3667B">
        <w:trPr>
          <w:trHeight w:val="224"/>
        </w:trPr>
        <w:tc>
          <w:tcPr>
            <w:tcW w:w="0" w:type="auto"/>
            <w:tcBorders>
              <w:top w:val="nil"/>
              <w:left w:val="nil"/>
              <w:bottom w:val="nil"/>
              <w:right w:val="nil"/>
            </w:tcBorders>
            <w:shd w:val="clear" w:color="auto" w:fill="auto"/>
            <w:noWrap/>
            <w:vAlign w:val="bottom"/>
            <w:hideMark/>
          </w:tcPr>
          <w:p w14:paraId="0584DB11"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Country of birth</w:t>
            </w:r>
          </w:p>
        </w:tc>
        <w:tc>
          <w:tcPr>
            <w:tcW w:w="0" w:type="auto"/>
            <w:tcBorders>
              <w:top w:val="nil"/>
              <w:left w:val="nil"/>
              <w:bottom w:val="nil"/>
              <w:right w:val="nil"/>
            </w:tcBorders>
            <w:shd w:val="clear" w:color="auto" w:fill="auto"/>
            <w:noWrap/>
            <w:vAlign w:val="bottom"/>
            <w:hideMark/>
          </w:tcPr>
          <w:p w14:paraId="54D4C76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1.00</w:t>
            </w:r>
          </w:p>
        </w:tc>
        <w:tc>
          <w:tcPr>
            <w:tcW w:w="0" w:type="auto"/>
            <w:tcBorders>
              <w:top w:val="nil"/>
              <w:left w:val="nil"/>
              <w:bottom w:val="nil"/>
              <w:right w:val="nil"/>
            </w:tcBorders>
            <w:shd w:val="clear" w:color="auto" w:fill="auto"/>
            <w:noWrap/>
            <w:vAlign w:val="bottom"/>
            <w:hideMark/>
          </w:tcPr>
          <w:p w14:paraId="01F1DAE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0.003</w:t>
            </w:r>
          </w:p>
        </w:tc>
        <w:tc>
          <w:tcPr>
            <w:tcW w:w="0" w:type="auto"/>
            <w:tcBorders>
              <w:top w:val="nil"/>
              <w:left w:val="nil"/>
              <w:bottom w:val="nil"/>
              <w:right w:val="nil"/>
            </w:tcBorders>
            <w:shd w:val="clear" w:color="auto" w:fill="auto"/>
            <w:noWrap/>
            <w:vAlign w:val="bottom"/>
            <w:hideMark/>
          </w:tcPr>
          <w:p w14:paraId="3666F99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-1.9</w:t>
            </w:r>
          </w:p>
        </w:tc>
        <w:tc>
          <w:tcPr>
            <w:tcW w:w="0" w:type="auto"/>
            <w:tcBorders>
              <w:top w:val="nil"/>
              <w:left w:val="nil"/>
              <w:bottom w:val="nil"/>
              <w:right w:val="nil"/>
            </w:tcBorders>
            <w:shd w:val="clear" w:color="auto" w:fill="auto"/>
            <w:noWrap/>
            <w:vAlign w:val="bottom"/>
            <w:hideMark/>
          </w:tcPr>
          <w:p w14:paraId="2782593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0.06</w:t>
            </w:r>
          </w:p>
        </w:tc>
        <w:tc>
          <w:tcPr>
            <w:tcW w:w="0" w:type="auto"/>
            <w:tcBorders>
              <w:top w:val="nil"/>
              <w:left w:val="nil"/>
              <w:bottom w:val="nil"/>
              <w:right w:val="nil"/>
            </w:tcBorders>
            <w:shd w:val="clear" w:color="auto" w:fill="auto"/>
            <w:noWrap/>
            <w:vAlign w:val="bottom"/>
            <w:hideMark/>
          </w:tcPr>
          <w:p w14:paraId="4EA4B23F"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0.99</w:t>
            </w:r>
          </w:p>
        </w:tc>
        <w:tc>
          <w:tcPr>
            <w:tcW w:w="0" w:type="auto"/>
            <w:tcBorders>
              <w:top w:val="nil"/>
              <w:left w:val="nil"/>
              <w:bottom w:val="nil"/>
              <w:right w:val="nil"/>
            </w:tcBorders>
            <w:shd w:val="clear" w:color="auto" w:fill="auto"/>
            <w:noWrap/>
            <w:vAlign w:val="bottom"/>
            <w:hideMark/>
          </w:tcPr>
          <w:p w14:paraId="1F5707F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1.00</w:t>
            </w:r>
          </w:p>
        </w:tc>
      </w:tr>
      <w:tr w:rsidR="005C5766" w:rsidRPr="005C5766" w14:paraId="72955D75" w14:textId="77777777" w:rsidTr="00A3667B">
        <w:trPr>
          <w:trHeight w:val="224"/>
        </w:trPr>
        <w:tc>
          <w:tcPr>
            <w:tcW w:w="0" w:type="auto"/>
            <w:tcBorders>
              <w:top w:val="nil"/>
              <w:left w:val="nil"/>
              <w:bottom w:val="nil"/>
              <w:right w:val="nil"/>
            </w:tcBorders>
            <w:shd w:val="clear" w:color="auto" w:fill="auto"/>
            <w:noWrap/>
            <w:vAlign w:val="bottom"/>
            <w:hideMark/>
          </w:tcPr>
          <w:p w14:paraId="113E52D1"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Ethnicity</w:t>
            </w:r>
          </w:p>
        </w:tc>
        <w:tc>
          <w:tcPr>
            <w:tcW w:w="0" w:type="auto"/>
            <w:tcBorders>
              <w:top w:val="nil"/>
              <w:left w:val="nil"/>
              <w:bottom w:val="nil"/>
              <w:right w:val="nil"/>
            </w:tcBorders>
            <w:shd w:val="clear" w:color="auto" w:fill="auto"/>
            <w:noWrap/>
            <w:vAlign w:val="bottom"/>
            <w:hideMark/>
          </w:tcPr>
          <w:p w14:paraId="1EFBD75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1.04</w:t>
            </w:r>
          </w:p>
        </w:tc>
        <w:tc>
          <w:tcPr>
            <w:tcW w:w="0" w:type="auto"/>
            <w:tcBorders>
              <w:top w:val="nil"/>
              <w:left w:val="nil"/>
              <w:bottom w:val="nil"/>
              <w:right w:val="nil"/>
            </w:tcBorders>
            <w:shd w:val="clear" w:color="auto" w:fill="auto"/>
            <w:noWrap/>
            <w:vAlign w:val="bottom"/>
            <w:hideMark/>
          </w:tcPr>
          <w:p w14:paraId="3E81266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0.006</w:t>
            </w:r>
          </w:p>
        </w:tc>
        <w:tc>
          <w:tcPr>
            <w:tcW w:w="0" w:type="auto"/>
            <w:tcBorders>
              <w:top w:val="nil"/>
              <w:left w:val="nil"/>
              <w:bottom w:val="nil"/>
              <w:right w:val="nil"/>
            </w:tcBorders>
            <w:shd w:val="clear" w:color="auto" w:fill="auto"/>
            <w:noWrap/>
            <w:vAlign w:val="bottom"/>
            <w:hideMark/>
          </w:tcPr>
          <w:p w14:paraId="7BAA482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6.2</w:t>
            </w:r>
          </w:p>
        </w:tc>
        <w:tc>
          <w:tcPr>
            <w:tcW w:w="0" w:type="auto"/>
            <w:tcBorders>
              <w:top w:val="nil"/>
              <w:left w:val="nil"/>
              <w:bottom w:val="nil"/>
              <w:right w:val="nil"/>
            </w:tcBorders>
            <w:shd w:val="clear" w:color="auto" w:fill="auto"/>
            <w:noWrap/>
            <w:hideMark/>
          </w:tcPr>
          <w:p w14:paraId="4E9EF61B"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4354400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1.03</w:t>
            </w:r>
          </w:p>
        </w:tc>
        <w:tc>
          <w:tcPr>
            <w:tcW w:w="0" w:type="auto"/>
            <w:tcBorders>
              <w:top w:val="nil"/>
              <w:left w:val="nil"/>
              <w:bottom w:val="nil"/>
              <w:right w:val="nil"/>
            </w:tcBorders>
            <w:shd w:val="clear" w:color="auto" w:fill="auto"/>
            <w:noWrap/>
            <w:vAlign w:val="bottom"/>
            <w:hideMark/>
          </w:tcPr>
          <w:p w14:paraId="122A0F30"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1.05</w:t>
            </w:r>
          </w:p>
        </w:tc>
      </w:tr>
      <w:tr w:rsidR="005C5766" w:rsidRPr="005C5766" w14:paraId="7158EBC6" w14:textId="77777777" w:rsidTr="00A3667B">
        <w:trPr>
          <w:trHeight w:val="224"/>
        </w:trPr>
        <w:tc>
          <w:tcPr>
            <w:tcW w:w="0" w:type="auto"/>
            <w:tcBorders>
              <w:top w:val="nil"/>
              <w:left w:val="nil"/>
              <w:bottom w:val="nil"/>
              <w:right w:val="nil"/>
            </w:tcBorders>
            <w:shd w:val="clear" w:color="auto" w:fill="auto"/>
            <w:noWrap/>
            <w:vAlign w:val="bottom"/>
            <w:hideMark/>
          </w:tcPr>
          <w:p w14:paraId="672F341C"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Household income</w:t>
            </w:r>
          </w:p>
        </w:tc>
        <w:tc>
          <w:tcPr>
            <w:tcW w:w="0" w:type="auto"/>
            <w:tcBorders>
              <w:top w:val="nil"/>
              <w:left w:val="nil"/>
              <w:bottom w:val="nil"/>
              <w:right w:val="nil"/>
            </w:tcBorders>
            <w:shd w:val="clear" w:color="auto" w:fill="auto"/>
            <w:noWrap/>
            <w:vAlign w:val="bottom"/>
            <w:hideMark/>
          </w:tcPr>
          <w:p w14:paraId="18EEF18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0.73</w:t>
            </w:r>
          </w:p>
        </w:tc>
        <w:tc>
          <w:tcPr>
            <w:tcW w:w="0" w:type="auto"/>
            <w:tcBorders>
              <w:top w:val="nil"/>
              <w:left w:val="nil"/>
              <w:bottom w:val="nil"/>
              <w:right w:val="nil"/>
            </w:tcBorders>
            <w:shd w:val="clear" w:color="auto" w:fill="auto"/>
            <w:noWrap/>
            <w:vAlign w:val="bottom"/>
            <w:hideMark/>
          </w:tcPr>
          <w:p w14:paraId="21B3F22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0.002</w:t>
            </w:r>
          </w:p>
        </w:tc>
        <w:tc>
          <w:tcPr>
            <w:tcW w:w="0" w:type="auto"/>
            <w:tcBorders>
              <w:top w:val="nil"/>
              <w:left w:val="nil"/>
              <w:bottom w:val="nil"/>
              <w:right w:val="nil"/>
            </w:tcBorders>
            <w:shd w:val="clear" w:color="auto" w:fill="auto"/>
            <w:noWrap/>
            <w:vAlign w:val="bottom"/>
            <w:hideMark/>
          </w:tcPr>
          <w:p w14:paraId="0F5E7C0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-99.1</w:t>
            </w:r>
          </w:p>
        </w:tc>
        <w:tc>
          <w:tcPr>
            <w:tcW w:w="0" w:type="auto"/>
            <w:tcBorders>
              <w:top w:val="nil"/>
              <w:left w:val="nil"/>
              <w:bottom w:val="nil"/>
              <w:right w:val="nil"/>
            </w:tcBorders>
            <w:shd w:val="clear" w:color="auto" w:fill="auto"/>
            <w:noWrap/>
            <w:hideMark/>
          </w:tcPr>
          <w:p w14:paraId="36C987B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6C68498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0.73</w:t>
            </w:r>
          </w:p>
        </w:tc>
        <w:tc>
          <w:tcPr>
            <w:tcW w:w="0" w:type="auto"/>
            <w:tcBorders>
              <w:top w:val="nil"/>
              <w:left w:val="nil"/>
              <w:bottom w:val="nil"/>
              <w:right w:val="nil"/>
            </w:tcBorders>
            <w:shd w:val="clear" w:color="auto" w:fill="auto"/>
            <w:noWrap/>
            <w:vAlign w:val="bottom"/>
            <w:hideMark/>
          </w:tcPr>
          <w:p w14:paraId="77D995E8"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0.74</w:t>
            </w:r>
          </w:p>
        </w:tc>
      </w:tr>
      <w:tr w:rsidR="005C5766" w:rsidRPr="005C5766" w14:paraId="184E6ED2" w14:textId="77777777" w:rsidTr="00A3667B">
        <w:trPr>
          <w:trHeight w:val="224"/>
        </w:trPr>
        <w:tc>
          <w:tcPr>
            <w:tcW w:w="0" w:type="auto"/>
            <w:tcBorders>
              <w:top w:val="nil"/>
              <w:left w:val="nil"/>
              <w:right w:val="nil"/>
            </w:tcBorders>
            <w:shd w:val="clear" w:color="auto" w:fill="auto"/>
            <w:noWrap/>
            <w:vAlign w:val="bottom"/>
            <w:hideMark/>
          </w:tcPr>
          <w:p w14:paraId="7B5A0CED"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lastRenderedPageBreak/>
              <w:t>SMI status - yes</w:t>
            </w:r>
          </w:p>
        </w:tc>
        <w:tc>
          <w:tcPr>
            <w:tcW w:w="0" w:type="auto"/>
            <w:tcBorders>
              <w:top w:val="nil"/>
              <w:left w:val="nil"/>
              <w:right w:val="nil"/>
            </w:tcBorders>
            <w:shd w:val="clear" w:color="auto" w:fill="auto"/>
            <w:noWrap/>
            <w:vAlign w:val="bottom"/>
            <w:hideMark/>
          </w:tcPr>
          <w:p w14:paraId="48AEE5FF"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2.97</w:t>
            </w:r>
          </w:p>
        </w:tc>
        <w:tc>
          <w:tcPr>
            <w:tcW w:w="0" w:type="auto"/>
            <w:tcBorders>
              <w:top w:val="nil"/>
              <w:left w:val="nil"/>
              <w:right w:val="nil"/>
            </w:tcBorders>
            <w:shd w:val="clear" w:color="auto" w:fill="auto"/>
            <w:noWrap/>
            <w:vAlign w:val="bottom"/>
            <w:hideMark/>
          </w:tcPr>
          <w:p w14:paraId="78BA31E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0.153</w:t>
            </w:r>
          </w:p>
        </w:tc>
        <w:tc>
          <w:tcPr>
            <w:tcW w:w="0" w:type="auto"/>
            <w:tcBorders>
              <w:top w:val="nil"/>
              <w:left w:val="nil"/>
              <w:right w:val="nil"/>
            </w:tcBorders>
            <w:shd w:val="clear" w:color="auto" w:fill="auto"/>
            <w:noWrap/>
            <w:vAlign w:val="bottom"/>
            <w:hideMark/>
          </w:tcPr>
          <w:p w14:paraId="1A18D1E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21.2</w:t>
            </w:r>
          </w:p>
        </w:tc>
        <w:tc>
          <w:tcPr>
            <w:tcW w:w="0" w:type="auto"/>
            <w:tcBorders>
              <w:top w:val="nil"/>
              <w:left w:val="nil"/>
              <w:right w:val="nil"/>
            </w:tcBorders>
            <w:shd w:val="clear" w:color="auto" w:fill="auto"/>
            <w:noWrap/>
            <w:hideMark/>
          </w:tcPr>
          <w:p w14:paraId="4538FE8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right w:val="nil"/>
            </w:tcBorders>
            <w:shd w:val="clear" w:color="auto" w:fill="auto"/>
            <w:noWrap/>
            <w:vAlign w:val="bottom"/>
            <w:hideMark/>
          </w:tcPr>
          <w:p w14:paraId="368A688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2.69</w:t>
            </w:r>
          </w:p>
        </w:tc>
        <w:tc>
          <w:tcPr>
            <w:tcW w:w="0" w:type="auto"/>
            <w:tcBorders>
              <w:top w:val="nil"/>
              <w:left w:val="nil"/>
              <w:right w:val="nil"/>
            </w:tcBorders>
            <w:shd w:val="clear" w:color="auto" w:fill="auto"/>
            <w:noWrap/>
            <w:vAlign w:val="bottom"/>
            <w:hideMark/>
          </w:tcPr>
          <w:p w14:paraId="76D9B054"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3.29</w:t>
            </w:r>
          </w:p>
        </w:tc>
      </w:tr>
      <w:tr w:rsidR="005C5766" w:rsidRPr="005C5766" w14:paraId="3B4E64A3" w14:textId="77777777" w:rsidTr="00A3667B">
        <w:trPr>
          <w:trHeight w:val="224"/>
        </w:trPr>
        <w:tc>
          <w:tcPr>
            <w:tcW w:w="0" w:type="auto"/>
            <w:tcBorders>
              <w:top w:val="nil"/>
              <w:left w:val="nil"/>
              <w:bottom w:val="single" w:sz="4" w:space="0" w:color="auto"/>
              <w:right w:val="nil"/>
            </w:tcBorders>
            <w:shd w:val="clear" w:color="auto" w:fill="auto"/>
            <w:noWrap/>
            <w:vAlign w:val="bottom"/>
            <w:hideMark/>
          </w:tcPr>
          <w:p w14:paraId="13FE1BC6"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Constant</w:t>
            </w:r>
          </w:p>
        </w:tc>
        <w:tc>
          <w:tcPr>
            <w:tcW w:w="0" w:type="auto"/>
            <w:tcBorders>
              <w:top w:val="nil"/>
              <w:left w:val="nil"/>
              <w:bottom w:val="single" w:sz="4" w:space="0" w:color="auto"/>
              <w:right w:val="nil"/>
            </w:tcBorders>
            <w:shd w:val="clear" w:color="auto" w:fill="auto"/>
            <w:noWrap/>
            <w:vAlign w:val="bottom"/>
            <w:hideMark/>
          </w:tcPr>
          <w:p w14:paraId="167C383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0.98</w:t>
            </w:r>
          </w:p>
        </w:tc>
        <w:tc>
          <w:tcPr>
            <w:tcW w:w="0" w:type="auto"/>
            <w:tcBorders>
              <w:top w:val="nil"/>
              <w:left w:val="nil"/>
              <w:bottom w:val="single" w:sz="4" w:space="0" w:color="auto"/>
              <w:right w:val="nil"/>
            </w:tcBorders>
            <w:shd w:val="clear" w:color="auto" w:fill="auto"/>
            <w:noWrap/>
            <w:vAlign w:val="bottom"/>
            <w:hideMark/>
          </w:tcPr>
          <w:p w14:paraId="3685AC8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0.030</w:t>
            </w:r>
          </w:p>
        </w:tc>
        <w:tc>
          <w:tcPr>
            <w:tcW w:w="0" w:type="auto"/>
            <w:tcBorders>
              <w:top w:val="nil"/>
              <w:left w:val="nil"/>
              <w:bottom w:val="single" w:sz="4" w:space="0" w:color="auto"/>
              <w:right w:val="nil"/>
            </w:tcBorders>
            <w:shd w:val="clear" w:color="auto" w:fill="auto"/>
            <w:noWrap/>
            <w:vAlign w:val="bottom"/>
            <w:hideMark/>
          </w:tcPr>
          <w:p w14:paraId="4137F43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-0.6</w:t>
            </w:r>
          </w:p>
        </w:tc>
        <w:tc>
          <w:tcPr>
            <w:tcW w:w="0" w:type="auto"/>
            <w:tcBorders>
              <w:top w:val="nil"/>
              <w:left w:val="nil"/>
              <w:bottom w:val="single" w:sz="4" w:space="0" w:color="auto"/>
              <w:right w:val="nil"/>
            </w:tcBorders>
            <w:shd w:val="clear" w:color="auto" w:fill="auto"/>
            <w:noWrap/>
            <w:vAlign w:val="bottom"/>
            <w:hideMark/>
          </w:tcPr>
          <w:p w14:paraId="1AA06E3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0.5</w:t>
            </w:r>
          </w:p>
        </w:tc>
        <w:tc>
          <w:tcPr>
            <w:tcW w:w="0" w:type="auto"/>
            <w:tcBorders>
              <w:top w:val="nil"/>
              <w:left w:val="nil"/>
              <w:bottom w:val="single" w:sz="4" w:space="0" w:color="auto"/>
              <w:right w:val="nil"/>
            </w:tcBorders>
            <w:shd w:val="clear" w:color="auto" w:fill="auto"/>
            <w:noWrap/>
            <w:vAlign w:val="bottom"/>
            <w:hideMark/>
          </w:tcPr>
          <w:p w14:paraId="17B03EF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0.92</w:t>
            </w:r>
          </w:p>
        </w:tc>
        <w:tc>
          <w:tcPr>
            <w:tcW w:w="0" w:type="auto"/>
            <w:tcBorders>
              <w:top w:val="nil"/>
              <w:left w:val="nil"/>
              <w:bottom w:val="single" w:sz="4" w:space="0" w:color="auto"/>
              <w:right w:val="nil"/>
            </w:tcBorders>
            <w:shd w:val="clear" w:color="auto" w:fill="auto"/>
            <w:noWrap/>
            <w:vAlign w:val="bottom"/>
            <w:hideMark/>
          </w:tcPr>
          <w:p w14:paraId="5F6B880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1.04</w:t>
            </w:r>
          </w:p>
        </w:tc>
      </w:tr>
      <w:tr w:rsidR="005C5766" w:rsidRPr="005C5766" w14:paraId="1D835A44" w14:textId="77777777" w:rsidTr="00A3667B">
        <w:trPr>
          <w:trHeight w:val="224"/>
        </w:trPr>
        <w:tc>
          <w:tcPr>
            <w:tcW w:w="0" w:type="auto"/>
            <w:tcBorders>
              <w:top w:val="nil"/>
              <w:left w:val="nil"/>
              <w:bottom w:val="nil"/>
              <w:right w:val="nil"/>
            </w:tcBorders>
            <w:shd w:val="clear" w:color="auto" w:fill="auto"/>
            <w:noWrap/>
            <w:vAlign w:val="bottom"/>
          </w:tcPr>
          <w:p w14:paraId="497790DD" w14:textId="77777777" w:rsidR="009C1092" w:rsidRPr="005C5766" w:rsidRDefault="009C1092" w:rsidP="00A3667B">
            <w:pPr>
              <w:spacing w:after="0" w:line="240" w:lineRule="auto"/>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Relatively fit (≤0.03),</w:t>
            </w:r>
          </w:p>
          <w:p w14:paraId="0AFD4B5A" w14:textId="77777777" w:rsidR="009C1092" w:rsidRPr="005C5766" w:rsidRDefault="009C1092" w:rsidP="00A3667B">
            <w:pPr>
              <w:spacing w:after="0" w:line="240" w:lineRule="auto"/>
              <w:rPr>
                <w:rFonts w:ascii="Calibri" w:eastAsia="Times New Roman" w:hAnsi="Calibri" w:cs="Calibri"/>
                <w:b/>
                <w:bCs/>
                <w:color w:val="000000" w:themeColor="text1"/>
                <w:lang w:eastAsia="en-AU"/>
              </w:rPr>
            </w:pPr>
            <w:r w:rsidRPr="005C5766">
              <w:rPr>
                <w:rFonts w:ascii="Calibri" w:eastAsia="Times New Roman" w:hAnsi="Calibri" w:cs="Calibri"/>
                <w:b/>
                <w:bCs/>
                <w:color w:val="000000" w:themeColor="text1"/>
                <w:lang w:eastAsia="en-AU"/>
              </w:rPr>
              <w:t xml:space="preserve">Less fit (0.03 &lt; Frailty Index ≤ 0.10) and least fit (0.10 &lt; Frailty Index ≤ 0.21) </w:t>
            </w:r>
          </w:p>
          <w:p w14:paraId="32405FBD"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b/>
                <w:bCs/>
                <w:color w:val="000000" w:themeColor="text1"/>
                <w:lang w:eastAsia="en-AU"/>
              </w:rPr>
              <w:t>vs frail (&gt; 0.21)</w:t>
            </w:r>
          </w:p>
        </w:tc>
        <w:tc>
          <w:tcPr>
            <w:tcW w:w="0" w:type="auto"/>
            <w:tcBorders>
              <w:top w:val="nil"/>
              <w:left w:val="nil"/>
              <w:bottom w:val="nil"/>
              <w:right w:val="nil"/>
            </w:tcBorders>
            <w:shd w:val="clear" w:color="auto" w:fill="auto"/>
            <w:noWrap/>
            <w:vAlign w:val="bottom"/>
          </w:tcPr>
          <w:p w14:paraId="6AA5974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nil"/>
              <w:left w:val="nil"/>
              <w:bottom w:val="nil"/>
              <w:right w:val="nil"/>
            </w:tcBorders>
            <w:shd w:val="clear" w:color="auto" w:fill="auto"/>
            <w:noWrap/>
            <w:vAlign w:val="bottom"/>
          </w:tcPr>
          <w:p w14:paraId="6DAA1CF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nil"/>
              <w:left w:val="nil"/>
              <w:bottom w:val="nil"/>
              <w:right w:val="nil"/>
            </w:tcBorders>
            <w:shd w:val="clear" w:color="auto" w:fill="auto"/>
            <w:noWrap/>
            <w:vAlign w:val="bottom"/>
          </w:tcPr>
          <w:p w14:paraId="32253DB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nil"/>
              <w:left w:val="nil"/>
              <w:bottom w:val="nil"/>
              <w:right w:val="nil"/>
            </w:tcBorders>
            <w:shd w:val="clear" w:color="auto" w:fill="auto"/>
            <w:noWrap/>
          </w:tcPr>
          <w:p w14:paraId="59BC77C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nil"/>
              <w:left w:val="nil"/>
              <w:bottom w:val="nil"/>
              <w:right w:val="nil"/>
            </w:tcBorders>
            <w:shd w:val="clear" w:color="auto" w:fill="auto"/>
            <w:noWrap/>
            <w:vAlign w:val="bottom"/>
          </w:tcPr>
          <w:p w14:paraId="2E4B19C1"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c>
          <w:tcPr>
            <w:tcW w:w="0" w:type="auto"/>
            <w:tcBorders>
              <w:top w:val="nil"/>
              <w:left w:val="nil"/>
              <w:bottom w:val="nil"/>
              <w:right w:val="nil"/>
            </w:tcBorders>
            <w:shd w:val="clear" w:color="auto" w:fill="auto"/>
            <w:noWrap/>
            <w:vAlign w:val="bottom"/>
          </w:tcPr>
          <w:p w14:paraId="1227D78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p>
        </w:tc>
      </w:tr>
      <w:tr w:rsidR="005C5766" w:rsidRPr="005C5766" w14:paraId="37925FF3" w14:textId="77777777" w:rsidTr="00A3667B">
        <w:trPr>
          <w:trHeight w:val="224"/>
        </w:trPr>
        <w:tc>
          <w:tcPr>
            <w:tcW w:w="0" w:type="auto"/>
            <w:tcBorders>
              <w:top w:val="nil"/>
              <w:left w:val="nil"/>
              <w:bottom w:val="nil"/>
              <w:right w:val="nil"/>
            </w:tcBorders>
            <w:shd w:val="clear" w:color="auto" w:fill="auto"/>
            <w:noWrap/>
            <w:vAlign w:val="bottom"/>
            <w:hideMark/>
          </w:tcPr>
          <w:p w14:paraId="532A937B"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Age</w:t>
            </w:r>
          </w:p>
        </w:tc>
        <w:tc>
          <w:tcPr>
            <w:tcW w:w="0" w:type="auto"/>
            <w:tcBorders>
              <w:top w:val="nil"/>
              <w:left w:val="nil"/>
              <w:bottom w:val="nil"/>
              <w:right w:val="nil"/>
            </w:tcBorders>
            <w:shd w:val="clear" w:color="auto" w:fill="auto"/>
            <w:noWrap/>
            <w:vAlign w:val="bottom"/>
            <w:hideMark/>
          </w:tcPr>
          <w:p w14:paraId="2368B90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c>
          <w:tcPr>
            <w:tcW w:w="0" w:type="auto"/>
            <w:tcBorders>
              <w:top w:val="nil"/>
              <w:left w:val="nil"/>
              <w:bottom w:val="nil"/>
              <w:right w:val="nil"/>
            </w:tcBorders>
            <w:shd w:val="clear" w:color="auto" w:fill="auto"/>
            <w:noWrap/>
            <w:vAlign w:val="bottom"/>
            <w:hideMark/>
          </w:tcPr>
          <w:p w14:paraId="038F88E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0.001</w:t>
            </w:r>
          </w:p>
        </w:tc>
        <w:tc>
          <w:tcPr>
            <w:tcW w:w="0" w:type="auto"/>
            <w:tcBorders>
              <w:top w:val="nil"/>
              <w:left w:val="nil"/>
              <w:bottom w:val="nil"/>
              <w:right w:val="nil"/>
            </w:tcBorders>
            <w:shd w:val="clear" w:color="auto" w:fill="auto"/>
            <w:noWrap/>
            <w:vAlign w:val="bottom"/>
            <w:hideMark/>
          </w:tcPr>
          <w:p w14:paraId="3484D33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10.6</w:t>
            </w:r>
          </w:p>
        </w:tc>
        <w:tc>
          <w:tcPr>
            <w:tcW w:w="0" w:type="auto"/>
            <w:tcBorders>
              <w:top w:val="nil"/>
              <w:left w:val="nil"/>
              <w:bottom w:val="nil"/>
              <w:right w:val="nil"/>
            </w:tcBorders>
            <w:shd w:val="clear" w:color="auto" w:fill="auto"/>
            <w:noWrap/>
            <w:hideMark/>
          </w:tcPr>
          <w:p w14:paraId="66A722F7"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34F55CF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c>
          <w:tcPr>
            <w:tcW w:w="0" w:type="auto"/>
            <w:tcBorders>
              <w:top w:val="nil"/>
              <w:left w:val="nil"/>
              <w:bottom w:val="nil"/>
              <w:right w:val="nil"/>
            </w:tcBorders>
            <w:shd w:val="clear" w:color="auto" w:fill="auto"/>
            <w:noWrap/>
            <w:vAlign w:val="bottom"/>
            <w:hideMark/>
          </w:tcPr>
          <w:p w14:paraId="43FC0D2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r>
      <w:tr w:rsidR="005C5766" w:rsidRPr="005C5766" w14:paraId="1EBD29C9" w14:textId="77777777" w:rsidTr="00A3667B">
        <w:trPr>
          <w:trHeight w:val="224"/>
        </w:trPr>
        <w:tc>
          <w:tcPr>
            <w:tcW w:w="0" w:type="auto"/>
            <w:tcBorders>
              <w:top w:val="nil"/>
              <w:left w:val="nil"/>
              <w:bottom w:val="nil"/>
              <w:right w:val="nil"/>
            </w:tcBorders>
            <w:shd w:val="clear" w:color="auto" w:fill="auto"/>
            <w:noWrap/>
            <w:vAlign w:val="bottom"/>
            <w:hideMark/>
          </w:tcPr>
          <w:p w14:paraId="0577B6A3"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Sex</w:t>
            </w:r>
          </w:p>
        </w:tc>
        <w:tc>
          <w:tcPr>
            <w:tcW w:w="0" w:type="auto"/>
            <w:tcBorders>
              <w:top w:val="nil"/>
              <w:left w:val="nil"/>
              <w:bottom w:val="nil"/>
              <w:right w:val="nil"/>
            </w:tcBorders>
            <w:shd w:val="clear" w:color="auto" w:fill="auto"/>
            <w:noWrap/>
            <w:vAlign w:val="bottom"/>
            <w:hideMark/>
          </w:tcPr>
          <w:p w14:paraId="5CA6380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0.90</w:t>
            </w:r>
          </w:p>
        </w:tc>
        <w:tc>
          <w:tcPr>
            <w:tcW w:w="0" w:type="auto"/>
            <w:tcBorders>
              <w:top w:val="nil"/>
              <w:left w:val="nil"/>
              <w:bottom w:val="nil"/>
              <w:right w:val="nil"/>
            </w:tcBorders>
            <w:shd w:val="clear" w:color="auto" w:fill="auto"/>
            <w:noWrap/>
            <w:vAlign w:val="bottom"/>
            <w:hideMark/>
          </w:tcPr>
          <w:p w14:paraId="6FC0097B"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0.011</w:t>
            </w:r>
          </w:p>
        </w:tc>
        <w:tc>
          <w:tcPr>
            <w:tcW w:w="0" w:type="auto"/>
            <w:tcBorders>
              <w:top w:val="nil"/>
              <w:left w:val="nil"/>
              <w:bottom w:val="nil"/>
              <w:right w:val="nil"/>
            </w:tcBorders>
            <w:shd w:val="clear" w:color="auto" w:fill="auto"/>
            <w:noWrap/>
            <w:vAlign w:val="bottom"/>
            <w:hideMark/>
          </w:tcPr>
          <w:p w14:paraId="3538A294"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-9.2</w:t>
            </w:r>
          </w:p>
        </w:tc>
        <w:tc>
          <w:tcPr>
            <w:tcW w:w="0" w:type="auto"/>
            <w:tcBorders>
              <w:top w:val="nil"/>
              <w:left w:val="nil"/>
              <w:bottom w:val="nil"/>
              <w:right w:val="nil"/>
            </w:tcBorders>
            <w:shd w:val="clear" w:color="auto" w:fill="auto"/>
            <w:noWrap/>
            <w:hideMark/>
          </w:tcPr>
          <w:p w14:paraId="58C1DB0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1FFBD45D"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0.88</w:t>
            </w:r>
          </w:p>
        </w:tc>
        <w:tc>
          <w:tcPr>
            <w:tcW w:w="0" w:type="auto"/>
            <w:tcBorders>
              <w:top w:val="nil"/>
              <w:left w:val="nil"/>
              <w:bottom w:val="nil"/>
              <w:right w:val="nil"/>
            </w:tcBorders>
            <w:shd w:val="clear" w:color="auto" w:fill="auto"/>
            <w:noWrap/>
            <w:vAlign w:val="bottom"/>
            <w:hideMark/>
          </w:tcPr>
          <w:p w14:paraId="1B0EB83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0.92</w:t>
            </w:r>
          </w:p>
        </w:tc>
      </w:tr>
      <w:tr w:rsidR="005C5766" w:rsidRPr="005C5766" w14:paraId="4CC14BD5" w14:textId="77777777" w:rsidTr="00A3667B">
        <w:trPr>
          <w:trHeight w:val="224"/>
        </w:trPr>
        <w:tc>
          <w:tcPr>
            <w:tcW w:w="0" w:type="auto"/>
            <w:tcBorders>
              <w:top w:val="nil"/>
              <w:left w:val="nil"/>
              <w:bottom w:val="nil"/>
              <w:right w:val="nil"/>
            </w:tcBorders>
            <w:shd w:val="clear" w:color="auto" w:fill="auto"/>
            <w:noWrap/>
            <w:vAlign w:val="bottom"/>
            <w:hideMark/>
          </w:tcPr>
          <w:p w14:paraId="59F8D2C5"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Country of birth</w:t>
            </w:r>
          </w:p>
        </w:tc>
        <w:tc>
          <w:tcPr>
            <w:tcW w:w="0" w:type="auto"/>
            <w:tcBorders>
              <w:top w:val="nil"/>
              <w:left w:val="nil"/>
              <w:bottom w:val="nil"/>
              <w:right w:val="nil"/>
            </w:tcBorders>
            <w:shd w:val="clear" w:color="auto" w:fill="auto"/>
            <w:noWrap/>
            <w:vAlign w:val="bottom"/>
            <w:hideMark/>
          </w:tcPr>
          <w:p w14:paraId="39BAA5BC"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1.00</w:t>
            </w:r>
          </w:p>
        </w:tc>
        <w:tc>
          <w:tcPr>
            <w:tcW w:w="0" w:type="auto"/>
            <w:tcBorders>
              <w:top w:val="nil"/>
              <w:left w:val="nil"/>
              <w:bottom w:val="nil"/>
              <w:right w:val="nil"/>
            </w:tcBorders>
            <w:shd w:val="clear" w:color="auto" w:fill="auto"/>
            <w:noWrap/>
            <w:vAlign w:val="bottom"/>
            <w:hideMark/>
          </w:tcPr>
          <w:p w14:paraId="4874F2CA"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0.004</w:t>
            </w:r>
          </w:p>
        </w:tc>
        <w:tc>
          <w:tcPr>
            <w:tcW w:w="0" w:type="auto"/>
            <w:tcBorders>
              <w:top w:val="nil"/>
              <w:left w:val="nil"/>
              <w:bottom w:val="nil"/>
              <w:right w:val="nil"/>
            </w:tcBorders>
            <w:shd w:val="clear" w:color="auto" w:fill="auto"/>
            <w:noWrap/>
            <w:vAlign w:val="bottom"/>
            <w:hideMark/>
          </w:tcPr>
          <w:p w14:paraId="499312E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0.1</w:t>
            </w:r>
          </w:p>
        </w:tc>
        <w:tc>
          <w:tcPr>
            <w:tcW w:w="0" w:type="auto"/>
            <w:tcBorders>
              <w:top w:val="nil"/>
              <w:left w:val="nil"/>
              <w:bottom w:val="nil"/>
              <w:right w:val="nil"/>
            </w:tcBorders>
            <w:shd w:val="clear" w:color="auto" w:fill="auto"/>
            <w:noWrap/>
            <w:vAlign w:val="bottom"/>
            <w:hideMark/>
          </w:tcPr>
          <w:p w14:paraId="2A4870B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w:t>
            </w:r>
          </w:p>
        </w:tc>
        <w:tc>
          <w:tcPr>
            <w:tcW w:w="0" w:type="auto"/>
            <w:tcBorders>
              <w:top w:val="nil"/>
              <w:left w:val="nil"/>
              <w:bottom w:val="nil"/>
              <w:right w:val="nil"/>
            </w:tcBorders>
            <w:shd w:val="clear" w:color="auto" w:fill="auto"/>
            <w:noWrap/>
            <w:vAlign w:val="bottom"/>
            <w:hideMark/>
          </w:tcPr>
          <w:p w14:paraId="38183B86"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0.99</w:t>
            </w:r>
          </w:p>
        </w:tc>
        <w:tc>
          <w:tcPr>
            <w:tcW w:w="0" w:type="auto"/>
            <w:tcBorders>
              <w:top w:val="nil"/>
              <w:left w:val="nil"/>
              <w:bottom w:val="nil"/>
              <w:right w:val="nil"/>
            </w:tcBorders>
            <w:shd w:val="clear" w:color="auto" w:fill="auto"/>
            <w:noWrap/>
            <w:vAlign w:val="bottom"/>
            <w:hideMark/>
          </w:tcPr>
          <w:p w14:paraId="14B05BE0"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1.01</w:t>
            </w:r>
          </w:p>
        </w:tc>
      </w:tr>
      <w:tr w:rsidR="005C5766" w:rsidRPr="005C5766" w14:paraId="305C23E7" w14:textId="77777777" w:rsidTr="00A3667B">
        <w:trPr>
          <w:trHeight w:val="224"/>
        </w:trPr>
        <w:tc>
          <w:tcPr>
            <w:tcW w:w="0" w:type="auto"/>
            <w:tcBorders>
              <w:top w:val="nil"/>
              <w:left w:val="nil"/>
              <w:bottom w:val="nil"/>
              <w:right w:val="nil"/>
            </w:tcBorders>
            <w:shd w:val="clear" w:color="auto" w:fill="auto"/>
            <w:noWrap/>
            <w:vAlign w:val="bottom"/>
            <w:hideMark/>
          </w:tcPr>
          <w:p w14:paraId="2E8711B5" w14:textId="77777777" w:rsidR="009C1092" w:rsidRPr="005C5766" w:rsidRDefault="009C1092" w:rsidP="00A3667B">
            <w:pPr>
              <w:spacing w:after="0" w:line="240" w:lineRule="auto"/>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Ethnicity</w:t>
            </w:r>
          </w:p>
        </w:tc>
        <w:tc>
          <w:tcPr>
            <w:tcW w:w="0" w:type="auto"/>
            <w:tcBorders>
              <w:top w:val="nil"/>
              <w:left w:val="nil"/>
              <w:bottom w:val="nil"/>
              <w:right w:val="nil"/>
            </w:tcBorders>
            <w:shd w:val="clear" w:color="auto" w:fill="auto"/>
            <w:noWrap/>
            <w:vAlign w:val="bottom"/>
            <w:hideMark/>
          </w:tcPr>
          <w:p w14:paraId="0EBF12BE"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1.04</w:t>
            </w:r>
          </w:p>
        </w:tc>
        <w:tc>
          <w:tcPr>
            <w:tcW w:w="0" w:type="auto"/>
            <w:tcBorders>
              <w:top w:val="nil"/>
              <w:left w:val="nil"/>
              <w:bottom w:val="nil"/>
              <w:right w:val="nil"/>
            </w:tcBorders>
            <w:shd w:val="clear" w:color="auto" w:fill="auto"/>
            <w:noWrap/>
            <w:vAlign w:val="bottom"/>
            <w:hideMark/>
          </w:tcPr>
          <w:p w14:paraId="533EA929"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0.006</w:t>
            </w:r>
          </w:p>
        </w:tc>
        <w:tc>
          <w:tcPr>
            <w:tcW w:w="0" w:type="auto"/>
            <w:tcBorders>
              <w:top w:val="nil"/>
              <w:left w:val="nil"/>
              <w:bottom w:val="nil"/>
              <w:right w:val="nil"/>
            </w:tcBorders>
            <w:shd w:val="clear" w:color="auto" w:fill="auto"/>
            <w:noWrap/>
            <w:vAlign w:val="bottom"/>
            <w:hideMark/>
          </w:tcPr>
          <w:p w14:paraId="25EC7532"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6.2</w:t>
            </w:r>
          </w:p>
        </w:tc>
        <w:tc>
          <w:tcPr>
            <w:tcW w:w="0" w:type="auto"/>
            <w:tcBorders>
              <w:top w:val="nil"/>
              <w:left w:val="nil"/>
              <w:bottom w:val="nil"/>
              <w:right w:val="nil"/>
            </w:tcBorders>
            <w:shd w:val="clear" w:color="auto" w:fill="auto"/>
            <w:noWrap/>
            <w:hideMark/>
          </w:tcPr>
          <w:p w14:paraId="7B58B6D5"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&lt; 0.005</w:t>
            </w:r>
          </w:p>
        </w:tc>
        <w:tc>
          <w:tcPr>
            <w:tcW w:w="0" w:type="auto"/>
            <w:tcBorders>
              <w:top w:val="nil"/>
              <w:left w:val="nil"/>
              <w:bottom w:val="nil"/>
              <w:right w:val="nil"/>
            </w:tcBorders>
            <w:shd w:val="clear" w:color="auto" w:fill="auto"/>
            <w:noWrap/>
            <w:vAlign w:val="bottom"/>
            <w:hideMark/>
          </w:tcPr>
          <w:p w14:paraId="156B0803"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1.03</w:t>
            </w:r>
          </w:p>
        </w:tc>
        <w:tc>
          <w:tcPr>
            <w:tcW w:w="0" w:type="auto"/>
            <w:tcBorders>
              <w:top w:val="nil"/>
              <w:left w:val="nil"/>
              <w:bottom w:val="nil"/>
              <w:right w:val="nil"/>
            </w:tcBorders>
            <w:shd w:val="clear" w:color="auto" w:fill="auto"/>
            <w:noWrap/>
            <w:vAlign w:val="bottom"/>
            <w:hideMark/>
          </w:tcPr>
          <w:p w14:paraId="461F0DAB" w14:textId="77777777" w:rsidR="009C1092" w:rsidRPr="005C5766" w:rsidRDefault="009C1092" w:rsidP="00A3667B">
            <w:pPr>
              <w:spacing w:after="0" w:line="240" w:lineRule="auto"/>
              <w:jc w:val="right"/>
              <w:rPr>
                <w:rFonts w:ascii="Calibri" w:eastAsia="Times New Roman" w:hAnsi="Calibri" w:cs="Calibri"/>
                <w:color w:val="000000" w:themeColor="text1"/>
                <w:lang w:eastAsia="en-AU"/>
              </w:rPr>
            </w:pPr>
            <w:r w:rsidRPr="005C5766">
              <w:rPr>
                <w:rFonts w:ascii="Calibri" w:eastAsia="Times New Roman" w:hAnsi="Calibri" w:cs="Calibri"/>
                <w:color w:val="000000" w:themeColor="text1"/>
                <w:lang w:eastAsia="en-AU"/>
              </w:rPr>
              <w:t>1.05</w:t>
            </w:r>
          </w:p>
        </w:tc>
      </w:tr>
    </w:tbl>
    <w:p w14:paraId="59DA1308" w14:textId="77777777" w:rsidR="009C1092" w:rsidRPr="005C5766" w:rsidRDefault="009C1092" w:rsidP="009C1092">
      <w:pPr>
        <w:rPr>
          <w:color w:val="000000" w:themeColor="text1"/>
        </w:rPr>
      </w:pPr>
    </w:p>
    <w:p w14:paraId="3E611D11" w14:textId="77777777" w:rsidR="009C1092" w:rsidRPr="005C5766" w:rsidRDefault="009C1092" w:rsidP="00E51CB0">
      <w:pPr>
        <w:rPr>
          <w:color w:val="000000" w:themeColor="text1"/>
        </w:rPr>
      </w:pPr>
    </w:p>
    <w:p w14:paraId="3F72A481" w14:textId="77777777" w:rsidR="002073B9" w:rsidRPr="005C5766" w:rsidRDefault="002073B9" w:rsidP="00E51CB0">
      <w:pPr>
        <w:rPr>
          <w:color w:val="000000" w:themeColor="text1"/>
        </w:rPr>
      </w:pPr>
    </w:p>
    <w:sectPr w:rsidR="002073B9" w:rsidRPr="005C5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Ø~">
    <w:altName w:val="Calibri"/>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7C39"/>
    <w:multiLevelType w:val="hybridMultilevel"/>
    <w:tmpl w:val="AF3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91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B5"/>
    <w:rsid w:val="00000A66"/>
    <w:rsid w:val="00097CBE"/>
    <w:rsid w:val="000A1F2E"/>
    <w:rsid w:val="000B239A"/>
    <w:rsid w:val="00151799"/>
    <w:rsid w:val="00165B0D"/>
    <w:rsid w:val="00172556"/>
    <w:rsid w:val="00195E1B"/>
    <w:rsid w:val="002073B9"/>
    <w:rsid w:val="002514FD"/>
    <w:rsid w:val="002556ED"/>
    <w:rsid w:val="002B0B61"/>
    <w:rsid w:val="002E0CF1"/>
    <w:rsid w:val="002E354A"/>
    <w:rsid w:val="003014EF"/>
    <w:rsid w:val="00385BBB"/>
    <w:rsid w:val="003A21D2"/>
    <w:rsid w:val="003A5304"/>
    <w:rsid w:val="003F083D"/>
    <w:rsid w:val="00407705"/>
    <w:rsid w:val="00412E22"/>
    <w:rsid w:val="00416B38"/>
    <w:rsid w:val="00420A31"/>
    <w:rsid w:val="004329EE"/>
    <w:rsid w:val="004F70E1"/>
    <w:rsid w:val="0052545E"/>
    <w:rsid w:val="00577A1D"/>
    <w:rsid w:val="00582663"/>
    <w:rsid w:val="005C1C41"/>
    <w:rsid w:val="005C5766"/>
    <w:rsid w:val="005E1579"/>
    <w:rsid w:val="005E15B5"/>
    <w:rsid w:val="006063D8"/>
    <w:rsid w:val="006172FB"/>
    <w:rsid w:val="00660390"/>
    <w:rsid w:val="006B4661"/>
    <w:rsid w:val="006B4CA9"/>
    <w:rsid w:val="006D77A5"/>
    <w:rsid w:val="006E2BBF"/>
    <w:rsid w:val="007B35D2"/>
    <w:rsid w:val="007F68F5"/>
    <w:rsid w:val="00816CA0"/>
    <w:rsid w:val="0089317A"/>
    <w:rsid w:val="008A4D0F"/>
    <w:rsid w:val="008A6436"/>
    <w:rsid w:val="008C633F"/>
    <w:rsid w:val="00965C7D"/>
    <w:rsid w:val="009C0347"/>
    <w:rsid w:val="009C1092"/>
    <w:rsid w:val="00A33748"/>
    <w:rsid w:val="00A44E6D"/>
    <w:rsid w:val="00A54B63"/>
    <w:rsid w:val="00A61285"/>
    <w:rsid w:val="00A93F5A"/>
    <w:rsid w:val="00A966D9"/>
    <w:rsid w:val="00AC1586"/>
    <w:rsid w:val="00AC2A72"/>
    <w:rsid w:val="00AC56D8"/>
    <w:rsid w:val="00AE7D05"/>
    <w:rsid w:val="00B04B53"/>
    <w:rsid w:val="00B07C4F"/>
    <w:rsid w:val="00B1535F"/>
    <w:rsid w:val="00B615DD"/>
    <w:rsid w:val="00B657A1"/>
    <w:rsid w:val="00B82518"/>
    <w:rsid w:val="00B8349E"/>
    <w:rsid w:val="00B96BDC"/>
    <w:rsid w:val="00BA4BB4"/>
    <w:rsid w:val="00BD0982"/>
    <w:rsid w:val="00BD60D9"/>
    <w:rsid w:val="00C033CD"/>
    <w:rsid w:val="00C16F52"/>
    <w:rsid w:val="00C55F51"/>
    <w:rsid w:val="00C90874"/>
    <w:rsid w:val="00CA27FE"/>
    <w:rsid w:val="00CB598B"/>
    <w:rsid w:val="00CC6B4B"/>
    <w:rsid w:val="00CE4D0A"/>
    <w:rsid w:val="00CF23FE"/>
    <w:rsid w:val="00D24119"/>
    <w:rsid w:val="00D31B1E"/>
    <w:rsid w:val="00D5084D"/>
    <w:rsid w:val="00D51BCA"/>
    <w:rsid w:val="00D54F17"/>
    <w:rsid w:val="00D61E12"/>
    <w:rsid w:val="00DC2F0D"/>
    <w:rsid w:val="00DD53FD"/>
    <w:rsid w:val="00DF6357"/>
    <w:rsid w:val="00E035FF"/>
    <w:rsid w:val="00E21709"/>
    <w:rsid w:val="00E51CB0"/>
    <w:rsid w:val="00EB53ED"/>
    <w:rsid w:val="00EF64D3"/>
    <w:rsid w:val="00F15A0B"/>
    <w:rsid w:val="00F651AF"/>
    <w:rsid w:val="00FB2AA8"/>
    <w:rsid w:val="00FD4ED3"/>
    <w:rsid w:val="00FE363D"/>
    <w:rsid w:val="00FF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B91"/>
  <w15:chartTrackingRefBased/>
  <w15:docId w15:val="{D55015C2-24FE-B548-9CDB-314CE88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72"/>
    <w:pPr>
      <w:spacing w:after="160" w:line="259" w:lineRule="auto"/>
    </w:pPr>
    <w:rPr>
      <w:sz w:val="22"/>
      <w:szCs w:val="22"/>
    </w:rPr>
  </w:style>
  <w:style w:type="paragraph" w:styleId="Heading1">
    <w:name w:val="heading 1"/>
    <w:basedOn w:val="Normal"/>
    <w:link w:val="Heading1Char"/>
    <w:uiPriority w:val="9"/>
    <w:qFormat/>
    <w:rsid w:val="00D50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9C1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10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C10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15B5"/>
  </w:style>
  <w:style w:type="character" w:customStyle="1" w:styleId="Heading1Char">
    <w:name w:val="Heading 1 Char"/>
    <w:basedOn w:val="DefaultParagraphFont"/>
    <w:link w:val="Heading1"/>
    <w:uiPriority w:val="9"/>
    <w:rsid w:val="00D5084D"/>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D5084D"/>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073B9"/>
    <w:rPr>
      <w:sz w:val="16"/>
      <w:szCs w:val="16"/>
    </w:rPr>
  </w:style>
  <w:style w:type="paragraph" w:styleId="CommentText">
    <w:name w:val="annotation text"/>
    <w:basedOn w:val="Normal"/>
    <w:link w:val="CommentTextChar"/>
    <w:uiPriority w:val="99"/>
    <w:unhideWhenUsed/>
    <w:rsid w:val="002073B9"/>
    <w:pPr>
      <w:spacing w:line="240" w:lineRule="auto"/>
    </w:pPr>
    <w:rPr>
      <w:sz w:val="20"/>
      <w:szCs w:val="20"/>
    </w:rPr>
  </w:style>
  <w:style w:type="character" w:customStyle="1" w:styleId="CommentTextChar">
    <w:name w:val="Comment Text Char"/>
    <w:basedOn w:val="DefaultParagraphFont"/>
    <w:link w:val="CommentText"/>
    <w:uiPriority w:val="99"/>
    <w:rsid w:val="002073B9"/>
    <w:rPr>
      <w:sz w:val="20"/>
      <w:szCs w:val="20"/>
    </w:rPr>
  </w:style>
  <w:style w:type="character" w:customStyle="1" w:styleId="Heading2Char">
    <w:name w:val="Heading 2 Char"/>
    <w:basedOn w:val="DefaultParagraphFont"/>
    <w:link w:val="Heading2"/>
    <w:uiPriority w:val="9"/>
    <w:semiHidden/>
    <w:rsid w:val="009C10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109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C1092"/>
    <w:rPr>
      <w:rFonts w:asciiTheme="majorHAnsi" w:eastAsiaTheme="majorEastAsia" w:hAnsiTheme="majorHAnsi" w:cstheme="majorBidi"/>
      <w:i/>
      <w:iCs/>
      <w:color w:val="2F5496" w:themeColor="accent1" w:themeShade="BF"/>
      <w:sz w:val="22"/>
      <w:szCs w:val="22"/>
    </w:rPr>
  </w:style>
  <w:style w:type="paragraph" w:styleId="Caption">
    <w:name w:val="caption"/>
    <w:basedOn w:val="Normal"/>
    <w:next w:val="Normal"/>
    <w:uiPriority w:val="35"/>
    <w:unhideWhenUsed/>
    <w:qFormat/>
    <w:rsid w:val="009C1092"/>
    <w:pPr>
      <w:spacing w:after="200" w:line="240" w:lineRule="auto"/>
    </w:pPr>
    <w:rPr>
      <w:b/>
      <w:bCs/>
      <w:color w:val="4472C4" w:themeColor="accent1"/>
      <w:sz w:val="18"/>
      <w:szCs w:val="18"/>
      <w:lang w:val="en-US"/>
    </w:rPr>
  </w:style>
  <w:style w:type="paragraph" w:customStyle="1" w:styleId="EndNoteBibliography">
    <w:name w:val="EndNote Bibliography"/>
    <w:basedOn w:val="Normal"/>
    <w:link w:val="EndNoteBibliographyChar"/>
    <w:rsid w:val="00EB53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B53ED"/>
    <w:rPr>
      <w:rFonts w:ascii="Calibri" w:hAnsi="Calibri" w:cs="Calibri"/>
      <w:noProof/>
      <w:sz w:val="22"/>
      <w:szCs w:val="22"/>
      <w:lang w:val="en-US"/>
    </w:rPr>
  </w:style>
  <w:style w:type="paragraph" w:styleId="ListParagraph">
    <w:name w:val="List Paragraph"/>
    <w:basedOn w:val="Normal"/>
    <w:uiPriority w:val="34"/>
    <w:qFormat/>
    <w:rsid w:val="00EB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Warren</dc:creator>
  <cp:keywords/>
  <dc:description/>
  <cp:lastModifiedBy>Nicola Warren</cp:lastModifiedBy>
  <cp:revision>2</cp:revision>
  <dcterms:created xsi:type="dcterms:W3CDTF">2023-07-30T01:22:00Z</dcterms:created>
  <dcterms:modified xsi:type="dcterms:W3CDTF">2023-07-30T01:22:00Z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2023-07-19T01:35:02Z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daaaa12f-2a3a-4a55-b09b-6c88fe1a6fe7</vt:lpwstr>
  </property>
  <property fmtid="{D5CDD505-2E9C-101B-9397-08002B2CF9AE}" pid="8" name="MSIP_Label_0f488380-630a-4f55-a077-a19445e3f360_ContentBits">
    <vt:lpwstr>0</vt:lpwstr>
  </property>
</Properties>
</file>