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78" w:rsidRPr="00B35EF2" w:rsidRDefault="00441464">
      <w:pPr>
        <w:rPr>
          <w:b/>
          <w:sz w:val="24"/>
          <w:lang w:val="en-GB"/>
        </w:rPr>
      </w:pPr>
      <w:r w:rsidRPr="00B35EF2">
        <w:rPr>
          <w:b/>
          <w:sz w:val="24"/>
          <w:lang w:val="en-GB"/>
        </w:rPr>
        <w:t>Supplementary material</w:t>
      </w:r>
    </w:p>
    <w:p w:rsidR="00441464" w:rsidRPr="00441464" w:rsidRDefault="00441464" w:rsidP="00441464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shd w:val="clear" w:color="auto" w:fill="FFFFFF"/>
          <w:lang w:val="en-GB" w:eastAsia="en-GB"/>
        </w:rPr>
      </w:pPr>
      <w:r w:rsidRPr="004414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4414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HYPERLINK "https://www.uv.es/aniceto.masferrer/docs/Codification%20of%20Spanish%20Criminal%20Law%20in%20nineteenth%20century%20a%20comparative%20legal%20history%20approach.pdf" </w:instrText>
      </w:r>
      <w:r w:rsidRPr="004414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</w:p>
    <w:p w:rsidR="00441464" w:rsidRPr="00441464" w:rsidRDefault="00441464" w:rsidP="00441464">
      <w:pPr>
        <w:rPr>
          <w:lang w:val="en-GB"/>
        </w:rPr>
      </w:pPr>
      <w:r w:rsidRPr="004414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:rsidR="00441464" w:rsidRDefault="00441464" w:rsidP="00441464">
      <w:pPr>
        <w:jc w:val="both"/>
        <w:rPr>
          <w:lang w:val="en-GB"/>
        </w:rPr>
      </w:pPr>
      <w:r w:rsidRPr="00441464">
        <w:rPr>
          <w:b/>
          <w:lang w:val="en-GB"/>
        </w:rPr>
        <w:t>Appendix A.</w:t>
      </w:r>
      <w:r w:rsidRPr="00441464">
        <w:rPr>
          <w:lang w:val="en-GB"/>
        </w:rPr>
        <w:t xml:space="preserve"> </w:t>
      </w:r>
      <w:r>
        <w:rPr>
          <w:lang w:val="en-GB"/>
        </w:rPr>
        <w:t>Main</w:t>
      </w:r>
      <w:r w:rsidR="00EA2414">
        <w:rPr>
          <w:lang w:val="en-GB"/>
        </w:rPr>
        <w:t xml:space="preserve"> </w:t>
      </w:r>
      <w:r>
        <w:rPr>
          <w:lang w:val="en-GB"/>
        </w:rPr>
        <w:t>offences</w:t>
      </w:r>
      <w:r w:rsidR="00EA2414">
        <w:rPr>
          <w:lang w:val="en-GB"/>
        </w:rPr>
        <w:t xml:space="preserve"> recorded as perpetrators or victims</w:t>
      </w:r>
      <w:r>
        <w:rPr>
          <w:lang w:val="en-GB"/>
        </w:rPr>
        <w:t xml:space="preserve"> according to the Spanish </w:t>
      </w:r>
      <w:r w:rsidR="00EA2414">
        <w:rPr>
          <w:lang w:val="en-GB"/>
        </w:rPr>
        <w:t>Penal</w:t>
      </w:r>
      <w:r>
        <w:rPr>
          <w:lang w:val="en-GB"/>
        </w:rPr>
        <w:t xml:space="preserve"> Code</w:t>
      </w:r>
      <w:r w:rsidR="00EA2414">
        <w:rPr>
          <w:lang w:val="en-GB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8A79F5" w:rsidRPr="00B35EF2" w:rsidTr="00B35EF2">
        <w:tc>
          <w:tcPr>
            <w:tcW w:w="4957" w:type="dxa"/>
            <w:shd w:val="clear" w:color="auto" w:fill="D0CECE" w:themeFill="background2" w:themeFillShade="E6"/>
            <w:vAlign w:val="center"/>
          </w:tcPr>
          <w:p w:rsidR="008A79F5" w:rsidRPr="008A79F5" w:rsidRDefault="008A79F5" w:rsidP="00307024">
            <w:pPr>
              <w:jc w:val="both"/>
              <w:rPr>
                <w:b/>
                <w:lang w:val="en-GB"/>
              </w:rPr>
            </w:pPr>
            <w:r w:rsidRPr="008A79F5">
              <w:rPr>
                <w:b/>
                <w:lang w:val="en-GB"/>
              </w:rPr>
              <w:t>Violent Offences</w:t>
            </w:r>
          </w:p>
        </w:tc>
        <w:tc>
          <w:tcPr>
            <w:tcW w:w="3537" w:type="dxa"/>
            <w:shd w:val="clear" w:color="auto" w:fill="D0CECE" w:themeFill="background2" w:themeFillShade="E6"/>
            <w:vAlign w:val="center"/>
          </w:tcPr>
          <w:p w:rsidR="008A79F5" w:rsidRPr="008A79F5" w:rsidRDefault="008A79F5" w:rsidP="00307024">
            <w:pPr>
              <w:jc w:val="both"/>
              <w:rPr>
                <w:b/>
                <w:lang w:val="en-GB"/>
              </w:rPr>
            </w:pPr>
            <w:r w:rsidRPr="008A79F5">
              <w:rPr>
                <w:b/>
                <w:lang w:val="en-GB"/>
              </w:rPr>
              <w:t>Specific Criminal Code of the Spanish Criminal Code</w:t>
            </w:r>
          </w:p>
        </w:tc>
      </w:tr>
      <w:tr w:rsidR="008A79F5" w:rsidTr="00B35EF2">
        <w:trPr>
          <w:trHeight w:val="737"/>
        </w:trPr>
        <w:tc>
          <w:tcPr>
            <w:tcW w:w="4957" w:type="dxa"/>
            <w:vAlign w:val="center"/>
          </w:tcPr>
          <w:p w:rsidR="008A79F5" w:rsidRPr="00254C2B" w:rsidRDefault="001C113E" w:rsidP="003070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</w:t>
            </w:r>
            <w:r w:rsidR="00254C2B" w:rsidRPr="00254C2B">
              <w:rPr>
                <w:b/>
                <w:lang w:val="en-GB"/>
              </w:rPr>
              <w:t>anslaughter and its forms</w:t>
            </w:r>
          </w:p>
          <w:p w:rsidR="00254C2B" w:rsidRPr="00254C2B" w:rsidRDefault="00254C2B" w:rsidP="00307024">
            <w:pPr>
              <w:ind w:left="317"/>
              <w:rPr>
                <w:lang w:val="en-GB"/>
              </w:rPr>
            </w:pPr>
            <w:r>
              <w:rPr>
                <w:lang w:val="en-GB"/>
              </w:rPr>
              <w:t>Homicide</w:t>
            </w:r>
          </w:p>
        </w:tc>
        <w:tc>
          <w:tcPr>
            <w:tcW w:w="3537" w:type="dxa"/>
            <w:vAlign w:val="center"/>
          </w:tcPr>
          <w:p w:rsidR="00254C2B" w:rsidRDefault="00254C2B" w:rsidP="00307024">
            <w:pPr>
              <w:rPr>
                <w:lang w:val="en-GB"/>
              </w:rPr>
            </w:pPr>
          </w:p>
          <w:p w:rsidR="00254C2B" w:rsidRDefault="00254C2B" w:rsidP="00307024">
            <w:pPr>
              <w:rPr>
                <w:lang w:val="en-GB"/>
              </w:rPr>
            </w:pPr>
            <w:r>
              <w:rPr>
                <w:lang w:val="en-GB"/>
              </w:rPr>
              <w:t>138-141 articles</w:t>
            </w:r>
          </w:p>
        </w:tc>
      </w:tr>
      <w:tr w:rsidR="008A79F5" w:rsidTr="00B35EF2">
        <w:trPr>
          <w:trHeight w:val="895"/>
        </w:trPr>
        <w:tc>
          <w:tcPr>
            <w:tcW w:w="4957" w:type="dxa"/>
            <w:vAlign w:val="center"/>
          </w:tcPr>
          <w:p w:rsidR="008A79F5" w:rsidRPr="00307024" w:rsidRDefault="001C113E" w:rsidP="00307024">
            <w:pPr>
              <w:rPr>
                <w:b/>
                <w:lang w:val="en-GB"/>
              </w:rPr>
            </w:pPr>
            <w:r w:rsidRPr="00307024">
              <w:rPr>
                <w:b/>
                <w:lang w:val="en-GB"/>
              </w:rPr>
              <w:t>B</w:t>
            </w:r>
            <w:r w:rsidR="00254C2B" w:rsidRPr="00307024">
              <w:rPr>
                <w:b/>
                <w:lang w:val="en-GB"/>
              </w:rPr>
              <w:t>odily harm</w:t>
            </w:r>
          </w:p>
          <w:p w:rsidR="00254C2B" w:rsidRPr="00307024" w:rsidRDefault="001C113E" w:rsidP="00307024">
            <w:pPr>
              <w:ind w:left="458" w:hanging="175"/>
              <w:rPr>
                <w:lang w:val="en-GB"/>
              </w:rPr>
            </w:pPr>
            <w:r w:rsidRPr="00307024">
              <w:rPr>
                <w:lang w:val="en-GB"/>
              </w:rPr>
              <w:t>I</w:t>
            </w:r>
            <w:r w:rsidR="005427BC" w:rsidRPr="00307024">
              <w:rPr>
                <w:lang w:val="en-GB"/>
              </w:rPr>
              <w:t>njuries</w:t>
            </w:r>
          </w:p>
          <w:p w:rsidR="005427BC" w:rsidRPr="00254C2B" w:rsidRDefault="005427BC" w:rsidP="00307024">
            <w:pPr>
              <w:ind w:left="458" w:hanging="175"/>
              <w:rPr>
                <w:b/>
                <w:lang w:val="en-GB"/>
              </w:rPr>
            </w:pPr>
            <w:r w:rsidRPr="00307024">
              <w:rPr>
                <w:lang w:val="en-GB"/>
              </w:rPr>
              <w:t>Intrafamily violence</w:t>
            </w:r>
            <w:r w:rsidRPr="00307024">
              <w:rPr>
                <w:b/>
                <w:lang w:val="en-GB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:rsidR="008A79F5" w:rsidRDefault="008A79F5" w:rsidP="00307024">
            <w:pPr>
              <w:rPr>
                <w:lang w:val="en-GB"/>
              </w:rPr>
            </w:pPr>
          </w:p>
          <w:p w:rsidR="005427BC" w:rsidRDefault="005427BC" w:rsidP="00307024">
            <w:pPr>
              <w:rPr>
                <w:lang w:val="en-GB"/>
              </w:rPr>
            </w:pPr>
            <w:r>
              <w:rPr>
                <w:lang w:val="en-GB"/>
              </w:rPr>
              <w:t>147-152 articles</w:t>
            </w:r>
          </w:p>
          <w:p w:rsidR="005427BC" w:rsidRDefault="005427BC" w:rsidP="00307024">
            <w:pPr>
              <w:rPr>
                <w:lang w:val="en-GB"/>
              </w:rPr>
            </w:pPr>
            <w:r>
              <w:rPr>
                <w:lang w:val="en-GB"/>
              </w:rPr>
              <w:t>153 article</w:t>
            </w:r>
          </w:p>
        </w:tc>
      </w:tr>
      <w:tr w:rsidR="008A79F5" w:rsidTr="00B35EF2">
        <w:trPr>
          <w:trHeight w:val="1218"/>
        </w:trPr>
        <w:tc>
          <w:tcPr>
            <w:tcW w:w="4957" w:type="dxa"/>
            <w:vAlign w:val="center"/>
          </w:tcPr>
          <w:p w:rsidR="008A79F5" w:rsidRPr="00307024" w:rsidRDefault="001C113E" w:rsidP="00307024">
            <w:pPr>
              <w:rPr>
                <w:b/>
                <w:lang w:val="en-GB"/>
              </w:rPr>
            </w:pPr>
            <w:r w:rsidRPr="00307024">
              <w:rPr>
                <w:b/>
                <w:lang w:val="en-GB"/>
              </w:rPr>
              <w:t>Robbery and burglary</w:t>
            </w:r>
          </w:p>
          <w:p w:rsidR="00307024" w:rsidRPr="00307024" w:rsidRDefault="00307024" w:rsidP="00307024">
            <w:pPr>
              <w:ind w:left="317"/>
              <w:rPr>
                <w:lang w:val="en-GB"/>
              </w:rPr>
            </w:pPr>
            <w:r w:rsidRPr="00307024">
              <w:rPr>
                <w:lang w:val="en-GB"/>
              </w:rPr>
              <w:t>Burglary with force</w:t>
            </w:r>
          </w:p>
          <w:p w:rsidR="00307024" w:rsidRPr="00307024" w:rsidRDefault="00307024" w:rsidP="00307024">
            <w:pPr>
              <w:ind w:left="317"/>
              <w:rPr>
                <w:lang w:val="en-GB"/>
              </w:rPr>
            </w:pPr>
            <w:r w:rsidRPr="00307024">
              <w:rPr>
                <w:lang w:val="en-GB"/>
              </w:rPr>
              <w:t>Robbery with violence or intimidation</w:t>
            </w:r>
          </w:p>
          <w:p w:rsidR="00307024" w:rsidRPr="00307024" w:rsidRDefault="00307024" w:rsidP="00307024">
            <w:pPr>
              <w:ind w:left="317"/>
              <w:rPr>
                <w:lang w:val="en-GB"/>
              </w:rPr>
            </w:pPr>
            <w:r w:rsidRPr="00307024">
              <w:rPr>
                <w:lang w:val="en-GB"/>
              </w:rPr>
              <w:t>Theft or misappropriation of motor vehicles</w:t>
            </w:r>
          </w:p>
        </w:tc>
        <w:tc>
          <w:tcPr>
            <w:tcW w:w="3537" w:type="dxa"/>
            <w:vAlign w:val="center"/>
          </w:tcPr>
          <w:p w:rsidR="008A79F5" w:rsidRDefault="008A79F5" w:rsidP="00307024">
            <w:pPr>
              <w:rPr>
                <w:lang w:val="en-GB"/>
              </w:rPr>
            </w:pPr>
          </w:p>
          <w:p w:rsidR="00307024" w:rsidRDefault="00307024" w:rsidP="00307024">
            <w:pPr>
              <w:rPr>
                <w:lang w:val="en-GB"/>
              </w:rPr>
            </w:pPr>
            <w:r>
              <w:rPr>
                <w:lang w:val="en-GB"/>
              </w:rPr>
              <w:t xml:space="preserve">238 article </w:t>
            </w:r>
          </w:p>
          <w:p w:rsidR="00307024" w:rsidRDefault="00307024" w:rsidP="00307024">
            <w:pPr>
              <w:rPr>
                <w:lang w:val="en-GB"/>
              </w:rPr>
            </w:pPr>
            <w:r>
              <w:rPr>
                <w:lang w:val="en-GB"/>
              </w:rPr>
              <w:t>242 article</w:t>
            </w:r>
          </w:p>
          <w:p w:rsidR="00307024" w:rsidRDefault="00307024" w:rsidP="00307024">
            <w:pPr>
              <w:rPr>
                <w:lang w:val="en-GB"/>
              </w:rPr>
            </w:pPr>
            <w:r>
              <w:rPr>
                <w:lang w:val="en-GB"/>
              </w:rPr>
              <w:t>244 article</w:t>
            </w:r>
          </w:p>
        </w:tc>
      </w:tr>
      <w:tr w:rsidR="001C113E" w:rsidTr="00B35EF2">
        <w:trPr>
          <w:trHeight w:val="737"/>
        </w:trPr>
        <w:tc>
          <w:tcPr>
            <w:tcW w:w="4957" w:type="dxa"/>
            <w:vAlign w:val="center"/>
          </w:tcPr>
          <w:p w:rsidR="001C113E" w:rsidRPr="001C113E" w:rsidRDefault="001C113E" w:rsidP="00307024">
            <w:pPr>
              <w:rPr>
                <w:b/>
                <w:lang w:val="en-GB"/>
              </w:rPr>
            </w:pPr>
            <w:r w:rsidRPr="001C113E">
              <w:rPr>
                <w:b/>
                <w:lang w:val="en-GB"/>
              </w:rPr>
              <w:t>On assaults on the Authority, its agents and civil servants, and on resistance and disobedience</w:t>
            </w:r>
          </w:p>
        </w:tc>
        <w:tc>
          <w:tcPr>
            <w:tcW w:w="3537" w:type="dxa"/>
            <w:vAlign w:val="center"/>
          </w:tcPr>
          <w:p w:rsidR="001C113E" w:rsidRDefault="001C113E" w:rsidP="00307024">
            <w:pPr>
              <w:rPr>
                <w:lang w:val="en-GB"/>
              </w:rPr>
            </w:pPr>
          </w:p>
          <w:p w:rsidR="001C113E" w:rsidRDefault="001C113E" w:rsidP="00307024">
            <w:pPr>
              <w:rPr>
                <w:lang w:val="en-GB"/>
              </w:rPr>
            </w:pPr>
            <w:r>
              <w:rPr>
                <w:lang w:val="en-GB"/>
              </w:rPr>
              <w:t>550-556 articles</w:t>
            </w:r>
          </w:p>
        </w:tc>
      </w:tr>
      <w:tr w:rsidR="008A79F5" w:rsidTr="00B35EF2">
        <w:trPr>
          <w:trHeight w:val="737"/>
        </w:trPr>
        <w:tc>
          <w:tcPr>
            <w:tcW w:w="4957" w:type="dxa"/>
            <w:vAlign w:val="center"/>
          </w:tcPr>
          <w:p w:rsidR="008A79F5" w:rsidRPr="001C113E" w:rsidRDefault="001C113E" w:rsidP="00307024">
            <w:pPr>
              <w:rPr>
                <w:b/>
                <w:lang w:val="en-GB"/>
              </w:rPr>
            </w:pPr>
            <w:r w:rsidRPr="001C113E">
              <w:rPr>
                <w:b/>
                <w:lang w:val="en-GB"/>
              </w:rPr>
              <w:t>On criminal offences against public health</w:t>
            </w:r>
          </w:p>
        </w:tc>
        <w:tc>
          <w:tcPr>
            <w:tcW w:w="3537" w:type="dxa"/>
            <w:vAlign w:val="center"/>
          </w:tcPr>
          <w:p w:rsidR="008A79F5" w:rsidRDefault="001C113E" w:rsidP="00307024">
            <w:pPr>
              <w:rPr>
                <w:lang w:val="en-GB"/>
              </w:rPr>
            </w:pPr>
            <w:r>
              <w:rPr>
                <w:lang w:val="en-GB"/>
              </w:rPr>
              <w:t>359-378 articles</w:t>
            </w:r>
          </w:p>
        </w:tc>
        <w:bookmarkStart w:id="0" w:name="_GoBack"/>
        <w:bookmarkEnd w:id="0"/>
      </w:tr>
    </w:tbl>
    <w:p w:rsidR="00441464" w:rsidRDefault="00441464" w:rsidP="00441464">
      <w:pPr>
        <w:jc w:val="both"/>
        <w:rPr>
          <w:lang w:val="en-GB"/>
        </w:rPr>
      </w:pPr>
    </w:p>
    <w:p w:rsidR="00EA2414" w:rsidRDefault="00EA2414" w:rsidP="00441464">
      <w:pPr>
        <w:jc w:val="both"/>
        <w:rPr>
          <w:lang w:val="en-GB"/>
        </w:rPr>
      </w:pPr>
    </w:p>
    <w:p w:rsidR="00EA2414" w:rsidRPr="00441464" w:rsidRDefault="00EA2414" w:rsidP="00441464">
      <w:pPr>
        <w:jc w:val="both"/>
        <w:rPr>
          <w:lang w:val="en-GB"/>
        </w:rPr>
      </w:pPr>
    </w:p>
    <w:sectPr w:rsidR="00EA2414" w:rsidRPr="004414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14" w:rsidRDefault="00EA2414" w:rsidP="00EA2414">
      <w:pPr>
        <w:spacing w:after="0" w:line="240" w:lineRule="auto"/>
      </w:pPr>
      <w:r>
        <w:separator/>
      </w:r>
    </w:p>
  </w:endnote>
  <w:endnote w:type="continuationSeparator" w:id="0">
    <w:p w:rsidR="00EA2414" w:rsidRDefault="00EA2414" w:rsidP="00EA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14" w:rsidRDefault="00EA2414" w:rsidP="00EA2414">
      <w:pPr>
        <w:spacing w:after="0" w:line="240" w:lineRule="auto"/>
      </w:pPr>
      <w:r>
        <w:separator/>
      </w:r>
    </w:p>
  </w:footnote>
  <w:footnote w:type="continuationSeparator" w:id="0">
    <w:p w:rsidR="00EA2414" w:rsidRDefault="00EA2414" w:rsidP="00EA2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64"/>
    <w:rsid w:val="001C113E"/>
    <w:rsid w:val="00254C2B"/>
    <w:rsid w:val="00307024"/>
    <w:rsid w:val="00441464"/>
    <w:rsid w:val="005427BC"/>
    <w:rsid w:val="008A79F5"/>
    <w:rsid w:val="00B35EF2"/>
    <w:rsid w:val="00CB4A78"/>
    <w:rsid w:val="00E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9F33B-F638-4558-BA46-BB580E27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41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4146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ipervnculo">
    <w:name w:val="Hyperlink"/>
    <w:basedOn w:val="Fuentedeprrafopredeter"/>
    <w:uiPriority w:val="99"/>
    <w:semiHidden/>
    <w:unhideWhenUsed/>
    <w:rsid w:val="0044146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A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02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A2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414"/>
  </w:style>
  <w:style w:type="paragraph" w:styleId="Piedepgina">
    <w:name w:val="footer"/>
    <w:basedOn w:val="Normal"/>
    <w:link w:val="PiedepginaCar"/>
    <w:uiPriority w:val="99"/>
    <w:unhideWhenUsed/>
    <w:rsid w:val="00EA2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 URGENCIAS CRUCES</dc:creator>
  <cp:keywords/>
  <dc:description/>
  <cp:lastModifiedBy>MEDICOS URGENCIAS CRUCES</cp:lastModifiedBy>
  <cp:revision>2</cp:revision>
  <dcterms:created xsi:type="dcterms:W3CDTF">2022-09-29T09:41:00Z</dcterms:created>
  <dcterms:modified xsi:type="dcterms:W3CDTF">2022-09-29T11:57:00Z</dcterms:modified>
</cp:coreProperties>
</file>