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0DBC" w14:textId="2033C94E" w:rsidR="00CF0C9F" w:rsidRDefault="00973593">
      <w:pPr>
        <w:rPr>
          <w:b/>
          <w:bCs/>
        </w:rPr>
      </w:pPr>
      <w:r w:rsidRPr="00973593">
        <w:rPr>
          <w:b/>
          <w:bCs/>
        </w:rPr>
        <w:t>Online Supplementary Material</w:t>
      </w:r>
    </w:p>
    <w:p w14:paraId="7DBE7818" w14:textId="0F122ADB" w:rsidR="00973593" w:rsidRDefault="00973593">
      <w:pPr>
        <w:rPr>
          <w:b/>
          <w:bCs/>
        </w:rPr>
      </w:pPr>
    </w:p>
    <w:p w14:paraId="4702CA08" w14:textId="01D84A57" w:rsidR="00973593" w:rsidRDefault="00973593">
      <w:pPr>
        <w:rPr>
          <w:b/>
          <w:bCs/>
        </w:rPr>
      </w:pPr>
    </w:p>
    <w:p w14:paraId="1F3BDFAA" w14:textId="72DA51FF" w:rsidR="00973593" w:rsidRPr="009D3277" w:rsidRDefault="00973593" w:rsidP="0097359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D3277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="00B94F6F">
        <w:rPr>
          <w:rFonts w:ascii="Times New Roman" w:hAnsi="Times New Roman" w:cs="Times New Roman"/>
          <w:b/>
          <w:bCs/>
          <w:sz w:val="18"/>
          <w:szCs w:val="18"/>
        </w:rPr>
        <w:t xml:space="preserve">S </w:t>
      </w:r>
      <w:r w:rsidRPr="009D3277">
        <w:rPr>
          <w:rFonts w:ascii="Times New Roman" w:hAnsi="Times New Roman" w:cs="Times New Roman"/>
          <w:b/>
          <w:bCs/>
          <w:sz w:val="18"/>
          <w:szCs w:val="18"/>
        </w:rPr>
        <w:t xml:space="preserve">1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973593" w:rsidRPr="009D3277" w14:paraId="3FEAC114" w14:textId="77777777" w:rsidTr="00107E6E">
        <w:tc>
          <w:tcPr>
            <w:tcW w:w="4248" w:type="dxa"/>
          </w:tcPr>
          <w:p w14:paraId="570041D7" w14:textId="77777777" w:rsidR="00973593" w:rsidRPr="009D3277" w:rsidRDefault="00973593" w:rsidP="00107E6E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Tri-axial System (Rutter, 1969)</w:t>
            </w:r>
          </w:p>
        </w:tc>
      </w:tr>
      <w:tr w:rsidR="00973593" w:rsidRPr="009D3277" w14:paraId="475EAC6C" w14:textId="77777777" w:rsidTr="00107E6E">
        <w:tc>
          <w:tcPr>
            <w:tcW w:w="4248" w:type="dxa"/>
          </w:tcPr>
          <w:p w14:paraId="2BFDEC4A" w14:textId="77777777" w:rsidR="00973593" w:rsidRPr="009D3277" w:rsidRDefault="00973593" w:rsidP="00107E6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sz w:val="18"/>
                <w:szCs w:val="18"/>
              </w:rPr>
              <w:t>First axis – Clinical psychiatric syndrome</w:t>
            </w:r>
          </w:p>
        </w:tc>
      </w:tr>
      <w:tr w:rsidR="00973593" w:rsidRPr="009D3277" w14:paraId="069C1792" w14:textId="77777777" w:rsidTr="00107E6E">
        <w:tc>
          <w:tcPr>
            <w:tcW w:w="4248" w:type="dxa"/>
          </w:tcPr>
          <w:p w14:paraId="16098766" w14:textId="77777777" w:rsidR="00973593" w:rsidRPr="009D3277" w:rsidRDefault="00973593" w:rsidP="00107E6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sz w:val="18"/>
                <w:szCs w:val="18"/>
              </w:rPr>
              <w:t xml:space="preserve">Second axis – Intellectual level </w:t>
            </w:r>
          </w:p>
        </w:tc>
      </w:tr>
      <w:tr w:rsidR="00973593" w:rsidRPr="009D3277" w14:paraId="33FEACA6" w14:textId="77777777" w:rsidTr="00107E6E">
        <w:tc>
          <w:tcPr>
            <w:tcW w:w="4248" w:type="dxa"/>
          </w:tcPr>
          <w:p w14:paraId="2D3A6342" w14:textId="226825B2" w:rsidR="00973593" w:rsidRPr="009D3277" w:rsidRDefault="00973593" w:rsidP="00107E6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sz w:val="18"/>
                <w:szCs w:val="18"/>
              </w:rPr>
              <w:t>Third axis – Associated or etiological factors</w:t>
            </w:r>
          </w:p>
        </w:tc>
      </w:tr>
    </w:tbl>
    <w:p w14:paraId="4C3235B2" w14:textId="77777777" w:rsidR="00973593" w:rsidRPr="009D3277" w:rsidRDefault="00973593" w:rsidP="00973593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61A8AE84" w14:textId="510186E3" w:rsidR="00973593" w:rsidRDefault="00973593">
      <w:pPr>
        <w:rPr>
          <w:b/>
          <w:bCs/>
        </w:rPr>
      </w:pPr>
    </w:p>
    <w:p w14:paraId="42A095D2" w14:textId="0012B2E1" w:rsidR="00973593" w:rsidRDefault="00973593">
      <w:pPr>
        <w:rPr>
          <w:b/>
          <w:bCs/>
        </w:rPr>
      </w:pPr>
    </w:p>
    <w:p w14:paraId="6865143D" w14:textId="08C65257" w:rsidR="00973593" w:rsidRDefault="00973593">
      <w:pPr>
        <w:rPr>
          <w:b/>
          <w:bCs/>
        </w:rPr>
      </w:pPr>
    </w:p>
    <w:p w14:paraId="3B517D1E" w14:textId="4039B380" w:rsidR="00973593" w:rsidRDefault="00973593">
      <w:pPr>
        <w:rPr>
          <w:b/>
          <w:bCs/>
        </w:rPr>
      </w:pPr>
    </w:p>
    <w:p w14:paraId="00A819E8" w14:textId="4BF69C0B" w:rsidR="00973593" w:rsidRDefault="00973593">
      <w:pPr>
        <w:rPr>
          <w:b/>
          <w:bCs/>
        </w:rPr>
      </w:pPr>
    </w:p>
    <w:p w14:paraId="4ECD25C4" w14:textId="2F2EB85B" w:rsidR="00973593" w:rsidRDefault="00973593">
      <w:pPr>
        <w:rPr>
          <w:b/>
          <w:bCs/>
        </w:rPr>
      </w:pPr>
    </w:p>
    <w:p w14:paraId="2E6340F8" w14:textId="30C02FA1" w:rsidR="00973593" w:rsidRDefault="00973593">
      <w:pPr>
        <w:rPr>
          <w:b/>
          <w:bCs/>
        </w:rPr>
      </w:pPr>
    </w:p>
    <w:p w14:paraId="57EFFC8B" w14:textId="2CB83E28" w:rsidR="00973593" w:rsidRDefault="00973593">
      <w:pPr>
        <w:rPr>
          <w:b/>
          <w:bCs/>
        </w:rPr>
      </w:pPr>
    </w:p>
    <w:p w14:paraId="33356052" w14:textId="21BCF0D3" w:rsidR="00973593" w:rsidRDefault="00973593">
      <w:pPr>
        <w:rPr>
          <w:b/>
          <w:bCs/>
        </w:rPr>
      </w:pPr>
    </w:p>
    <w:p w14:paraId="686F899E" w14:textId="19FF70BB" w:rsidR="00973593" w:rsidRDefault="00973593">
      <w:pPr>
        <w:rPr>
          <w:b/>
          <w:bCs/>
        </w:rPr>
      </w:pPr>
    </w:p>
    <w:p w14:paraId="779472D9" w14:textId="1506E286" w:rsidR="00973593" w:rsidRDefault="00973593">
      <w:pPr>
        <w:rPr>
          <w:b/>
          <w:bCs/>
        </w:rPr>
      </w:pPr>
    </w:p>
    <w:p w14:paraId="442CF38A" w14:textId="0B87CC34" w:rsidR="00973593" w:rsidRDefault="00973593">
      <w:pPr>
        <w:rPr>
          <w:b/>
          <w:bCs/>
        </w:rPr>
      </w:pPr>
    </w:p>
    <w:p w14:paraId="73B19CE9" w14:textId="7FDD956B" w:rsidR="00973593" w:rsidRDefault="00973593">
      <w:pPr>
        <w:rPr>
          <w:b/>
          <w:bCs/>
        </w:rPr>
      </w:pPr>
    </w:p>
    <w:p w14:paraId="72BA36F5" w14:textId="6CDB5667" w:rsidR="00973593" w:rsidRDefault="00973593">
      <w:pPr>
        <w:rPr>
          <w:b/>
          <w:bCs/>
        </w:rPr>
      </w:pPr>
    </w:p>
    <w:p w14:paraId="358EA1EF" w14:textId="3BE712AF" w:rsidR="00973593" w:rsidRDefault="00973593">
      <w:pPr>
        <w:rPr>
          <w:b/>
          <w:bCs/>
        </w:rPr>
      </w:pPr>
    </w:p>
    <w:p w14:paraId="2AC49AA4" w14:textId="536D61F7" w:rsidR="00973593" w:rsidRDefault="00973593">
      <w:pPr>
        <w:rPr>
          <w:b/>
          <w:bCs/>
        </w:rPr>
      </w:pPr>
    </w:p>
    <w:p w14:paraId="26541926" w14:textId="0355872C" w:rsidR="00973593" w:rsidRDefault="00973593">
      <w:pPr>
        <w:rPr>
          <w:b/>
          <w:bCs/>
        </w:rPr>
      </w:pPr>
    </w:p>
    <w:p w14:paraId="032F5797" w14:textId="4A3FDC99" w:rsidR="00973593" w:rsidRDefault="00973593">
      <w:pPr>
        <w:rPr>
          <w:b/>
          <w:bCs/>
        </w:rPr>
      </w:pPr>
    </w:p>
    <w:p w14:paraId="0EFEC1E3" w14:textId="5E60E5F3" w:rsidR="00973593" w:rsidRDefault="00973593">
      <w:pPr>
        <w:rPr>
          <w:b/>
          <w:bCs/>
        </w:rPr>
      </w:pPr>
    </w:p>
    <w:p w14:paraId="466275DE" w14:textId="4A509047" w:rsidR="00973593" w:rsidRDefault="00973593">
      <w:pPr>
        <w:rPr>
          <w:b/>
          <w:bCs/>
        </w:rPr>
      </w:pPr>
    </w:p>
    <w:p w14:paraId="0FBBCA57" w14:textId="324E1737" w:rsidR="00973593" w:rsidRDefault="00973593">
      <w:pPr>
        <w:rPr>
          <w:b/>
          <w:bCs/>
        </w:rPr>
      </w:pPr>
    </w:p>
    <w:p w14:paraId="78DD67E0" w14:textId="77777777" w:rsidR="00973593" w:rsidRDefault="00973593">
      <w:pPr>
        <w:rPr>
          <w:b/>
          <w:bCs/>
        </w:rPr>
      </w:pPr>
    </w:p>
    <w:p w14:paraId="322259B6" w14:textId="77777777" w:rsidR="007D0765" w:rsidRDefault="007D0765" w:rsidP="0097359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3F19EDA" w14:textId="559AE3CF" w:rsidR="00973593" w:rsidRPr="009D3277" w:rsidRDefault="00973593" w:rsidP="0097359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D3277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TABLE </w:t>
      </w:r>
      <w:r w:rsidR="00F973E4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150A6B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9D3277">
        <w:rPr>
          <w:rFonts w:ascii="Times New Roman" w:hAnsi="Times New Roman" w:cs="Times New Roman"/>
          <w:b/>
          <w:bCs/>
          <w:sz w:val="18"/>
          <w:szCs w:val="18"/>
        </w:rPr>
        <w:t>- Hypothesising Diagnoses- Unfilled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73593" w:rsidRPr="009D3277" w14:paraId="11B9BAB2" w14:textId="77777777" w:rsidTr="00107E6E">
        <w:trPr>
          <w:trHeight w:val="1538"/>
        </w:trPr>
        <w:tc>
          <w:tcPr>
            <w:tcW w:w="1803" w:type="dxa"/>
          </w:tcPr>
          <w:p w14:paraId="0767C9EB" w14:textId="77777777" w:rsidR="00973593" w:rsidRPr="009D3277" w:rsidRDefault="00973593" w:rsidP="00107E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1801685"/>
            <w:r w:rsidRPr="009D3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Axis</w:t>
            </w:r>
          </w:p>
        </w:tc>
        <w:tc>
          <w:tcPr>
            <w:tcW w:w="1803" w:type="dxa"/>
          </w:tcPr>
          <w:p w14:paraId="33BA031B" w14:textId="77777777" w:rsidR="00973593" w:rsidRPr="009D3277" w:rsidRDefault="00973593" w:rsidP="00107E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“Known”/possible diagnoses/Factors</w:t>
            </w:r>
          </w:p>
        </w:tc>
        <w:tc>
          <w:tcPr>
            <w:tcW w:w="1803" w:type="dxa"/>
          </w:tcPr>
          <w:p w14:paraId="0215E845" w14:textId="77777777" w:rsidR="00973593" w:rsidRPr="009D3277" w:rsidRDefault="00973593" w:rsidP="00107E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Symptoms</w:t>
            </w:r>
          </w:p>
        </w:tc>
        <w:tc>
          <w:tcPr>
            <w:tcW w:w="1803" w:type="dxa"/>
          </w:tcPr>
          <w:p w14:paraId="1D7C6128" w14:textId="77777777" w:rsidR="00973593" w:rsidRPr="009D3277" w:rsidRDefault="00973593" w:rsidP="00107E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Hypothesised Diagnoses</w:t>
            </w:r>
          </w:p>
        </w:tc>
        <w:tc>
          <w:tcPr>
            <w:tcW w:w="1804" w:type="dxa"/>
          </w:tcPr>
          <w:p w14:paraId="47A7F6F4" w14:textId="77777777" w:rsidR="00973593" w:rsidRPr="009D3277" w:rsidRDefault="00973593" w:rsidP="00107E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Additional information required for substantiation of diagnoses/coding</w:t>
            </w:r>
          </w:p>
        </w:tc>
      </w:tr>
      <w:tr w:rsidR="00973593" w:rsidRPr="009D3277" w14:paraId="420D20A1" w14:textId="77777777" w:rsidTr="00107E6E">
        <w:trPr>
          <w:trHeight w:val="1538"/>
        </w:trPr>
        <w:tc>
          <w:tcPr>
            <w:tcW w:w="1803" w:type="dxa"/>
          </w:tcPr>
          <w:p w14:paraId="1D3C0027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Clinical psychiatric </w:t>
            </w:r>
            <w:proofErr w:type="gramStart"/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syndromes</w:t>
            </w:r>
            <w:proofErr w:type="gramEnd"/>
          </w:p>
        </w:tc>
        <w:tc>
          <w:tcPr>
            <w:tcW w:w="1803" w:type="dxa"/>
          </w:tcPr>
          <w:p w14:paraId="21DEA891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598B1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FAC38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ECC2B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EDB4FB6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E8DB48A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D53C72E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593" w:rsidRPr="009D3277" w14:paraId="23347B9D" w14:textId="77777777" w:rsidTr="00107E6E">
        <w:trPr>
          <w:trHeight w:val="1538"/>
        </w:trPr>
        <w:tc>
          <w:tcPr>
            <w:tcW w:w="1803" w:type="dxa"/>
          </w:tcPr>
          <w:p w14:paraId="0CA99024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2 Specific disorders of psychological development</w:t>
            </w:r>
          </w:p>
        </w:tc>
        <w:tc>
          <w:tcPr>
            <w:tcW w:w="1803" w:type="dxa"/>
          </w:tcPr>
          <w:p w14:paraId="600B6BC6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27BB3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043A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0AF1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9F991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82550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66C65A5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784673F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D79C2D6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593" w:rsidRPr="009D3277" w14:paraId="0C753D2A" w14:textId="77777777" w:rsidTr="00107E6E">
        <w:trPr>
          <w:trHeight w:val="1538"/>
        </w:trPr>
        <w:tc>
          <w:tcPr>
            <w:tcW w:w="1803" w:type="dxa"/>
          </w:tcPr>
          <w:p w14:paraId="2F76F0C8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3 Intellectual level</w:t>
            </w:r>
          </w:p>
        </w:tc>
        <w:tc>
          <w:tcPr>
            <w:tcW w:w="1803" w:type="dxa"/>
          </w:tcPr>
          <w:p w14:paraId="00FFEBB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7502BB1F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4D186D5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752E4E0D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593" w:rsidRPr="009D3277" w14:paraId="02BB64F5" w14:textId="77777777" w:rsidTr="00107E6E">
        <w:trPr>
          <w:trHeight w:val="1538"/>
        </w:trPr>
        <w:tc>
          <w:tcPr>
            <w:tcW w:w="1803" w:type="dxa"/>
          </w:tcPr>
          <w:p w14:paraId="08B8323A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4 Medical conditions (from ICD-10 often associated with Mental and Behavioural Disorders)</w:t>
            </w:r>
          </w:p>
        </w:tc>
        <w:tc>
          <w:tcPr>
            <w:tcW w:w="1803" w:type="dxa"/>
          </w:tcPr>
          <w:p w14:paraId="1D6B96DE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4387742D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E80BEA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C1F2AD7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593" w:rsidRPr="009D3277" w14:paraId="41C3F201" w14:textId="77777777" w:rsidTr="00107E6E">
        <w:trPr>
          <w:trHeight w:val="1538"/>
        </w:trPr>
        <w:tc>
          <w:tcPr>
            <w:tcW w:w="1803" w:type="dxa"/>
          </w:tcPr>
          <w:p w14:paraId="6A1CBF60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5 Associated abnormal psychosocial situations</w:t>
            </w:r>
          </w:p>
        </w:tc>
        <w:tc>
          <w:tcPr>
            <w:tcW w:w="1803" w:type="dxa"/>
          </w:tcPr>
          <w:p w14:paraId="6BE6C4CE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F18F824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4BF446BB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754A62F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593" w:rsidRPr="009D3277" w14:paraId="42C314CB" w14:textId="77777777" w:rsidTr="00107E6E">
        <w:trPr>
          <w:trHeight w:val="1538"/>
        </w:trPr>
        <w:tc>
          <w:tcPr>
            <w:tcW w:w="1803" w:type="dxa"/>
          </w:tcPr>
          <w:p w14:paraId="1527DA78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Global </w:t>
            </w:r>
            <w:proofErr w:type="gramStart"/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>assessment</w:t>
            </w:r>
            <w:proofErr w:type="gramEnd"/>
            <w:r w:rsidRPr="009D3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psychosocial disability</w:t>
            </w:r>
          </w:p>
        </w:tc>
        <w:tc>
          <w:tcPr>
            <w:tcW w:w="1803" w:type="dxa"/>
          </w:tcPr>
          <w:p w14:paraId="34F4F9B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51CF6AA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32FA40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5B4C3A9" w14:textId="77777777" w:rsidR="00973593" w:rsidRPr="009D3277" w:rsidRDefault="00973593" w:rsidP="00107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633BD99E" w14:textId="77777777" w:rsidR="00973593" w:rsidRPr="00973593" w:rsidRDefault="00973593">
      <w:pPr>
        <w:rPr>
          <w:b/>
          <w:bCs/>
        </w:rPr>
      </w:pPr>
    </w:p>
    <w:sectPr w:rsidR="00973593" w:rsidRPr="0097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3"/>
    <w:rsid w:val="00150A6B"/>
    <w:rsid w:val="007D0765"/>
    <w:rsid w:val="00804816"/>
    <w:rsid w:val="00973593"/>
    <w:rsid w:val="00A37D31"/>
    <w:rsid w:val="00B94F6F"/>
    <w:rsid w:val="00CF0C9F"/>
    <w:rsid w:val="00E923ED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AC59"/>
  <w15:chartTrackingRefBased/>
  <w15:docId w15:val="{A968D9B0-F546-4DFE-B13F-BC4278EE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Mayall</dc:creator>
  <cp:keywords/>
  <dc:description/>
  <cp:lastModifiedBy>Mark Mayall</cp:lastModifiedBy>
  <cp:revision>14</cp:revision>
  <dcterms:created xsi:type="dcterms:W3CDTF">2023-06-09T00:38:00Z</dcterms:created>
  <dcterms:modified xsi:type="dcterms:W3CDTF">2023-07-17T03:57:00Z</dcterms:modified>
</cp:coreProperties>
</file>