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71AA" w:rsidRPr="00743B97" w:rsidRDefault="00FF71AA" w:rsidP="00FF71AA">
      <w:pPr>
        <w:tabs>
          <w:tab w:val="left" w:pos="1228"/>
        </w:tabs>
        <w:jc w:val="center"/>
        <w:rPr>
          <w:rFonts w:eastAsia="Calibri"/>
          <w:b/>
          <w:bCs/>
          <w:kern w:val="2"/>
          <w:sz w:val="28"/>
          <w:szCs w:val="28"/>
          <w14:ligatures w14:val="standardContextual"/>
        </w:rPr>
      </w:pPr>
      <w:r>
        <w:rPr>
          <w:rFonts w:eastAsia="Calibri"/>
          <w:b/>
          <w:bCs/>
          <w:kern w:val="2"/>
          <w:sz w:val="28"/>
          <w:szCs w:val="28"/>
          <w14:ligatures w14:val="standardContextual"/>
        </w:rPr>
        <w:t>Supplementary materials</w:t>
      </w:r>
    </w:p>
    <w:p w:rsidR="00FF71AA" w:rsidRPr="00743B97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Pr="00743B97" w:rsidRDefault="00FF71AA" w:rsidP="00FF71AA">
      <w:pPr>
        <w:rPr>
          <w:rFonts w:eastAsia="Calibri"/>
        </w:rPr>
      </w:pPr>
      <w:r>
        <w:rPr>
          <w:rFonts w:eastAsia="Calibri"/>
          <w:b/>
          <w:bCs/>
        </w:rPr>
        <w:t>Table S1</w:t>
      </w:r>
      <w:r>
        <w:rPr>
          <w:rFonts w:eastAsia="Calibri"/>
        </w:rPr>
        <w:t>:</w:t>
      </w:r>
      <w:r w:rsidRPr="00743B97">
        <w:rPr>
          <w:rFonts w:eastAsia="Calibri"/>
        </w:rPr>
        <w:t xml:space="preserve"> </w:t>
      </w:r>
      <w:r>
        <w:rPr>
          <w:rFonts w:eastAsia="Calibri"/>
        </w:rPr>
        <w:t>Culturally adapted PST- FBI</w:t>
      </w:r>
      <w:r w:rsidRPr="00743B97">
        <w:rPr>
          <w:rFonts w:eastAsia="Calibri"/>
        </w:rPr>
        <w:t xml:space="preserve"> for CPMD in Sierra Leone</w:t>
      </w:r>
    </w:p>
    <w:p w:rsidR="00FF71AA" w:rsidRPr="00743B97" w:rsidRDefault="00FF71AA" w:rsidP="00FF71AA">
      <w:pPr>
        <w:rPr>
          <w:rFonts w:ascii="Tahoma" w:eastAsia="Calibri" w:hAnsi="Tahoma" w:cs="Tahoma"/>
          <w:b/>
          <w:sz w:val="22"/>
          <w:szCs w:val="22"/>
        </w:rPr>
      </w:pPr>
    </w:p>
    <w:tbl>
      <w:tblPr>
        <w:tblStyle w:val="TableGrid4"/>
        <w:tblW w:w="10917" w:type="dxa"/>
        <w:tblInd w:w="-572" w:type="dxa"/>
        <w:tblLook w:val="04A0" w:firstRow="1" w:lastRow="0" w:firstColumn="1" w:lastColumn="0" w:noHBand="0" w:noVBand="1"/>
      </w:tblPr>
      <w:tblGrid>
        <w:gridCol w:w="567"/>
        <w:gridCol w:w="2127"/>
        <w:gridCol w:w="3543"/>
        <w:gridCol w:w="4680"/>
      </w:tblGrid>
      <w:tr w:rsidR="00FF71AA" w:rsidRPr="00743B97" w:rsidTr="00370A3A">
        <w:tc>
          <w:tcPr>
            <w:tcW w:w="567" w:type="dxa"/>
          </w:tcPr>
          <w:p w:rsidR="00FF71AA" w:rsidRPr="00743B97" w:rsidRDefault="00FF71AA" w:rsidP="00370A3A"/>
        </w:tc>
        <w:tc>
          <w:tcPr>
            <w:tcW w:w="2127" w:type="dxa"/>
          </w:tcPr>
          <w:p w:rsidR="00FF71AA" w:rsidRPr="00743B97" w:rsidRDefault="00FF71AA" w:rsidP="00370A3A">
            <w:pPr>
              <w:rPr>
                <w:b/>
                <w:bCs/>
              </w:rPr>
            </w:pPr>
            <w:r w:rsidRPr="00743B97">
              <w:rPr>
                <w:b/>
                <w:bCs/>
              </w:rPr>
              <w:t>Problem solving therapy steps</w:t>
            </w:r>
          </w:p>
        </w:tc>
        <w:tc>
          <w:tcPr>
            <w:tcW w:w="3543" w:type="dxa"/>
          </w:tcPr>
          <w:p w:rsidR="00FF71AA" w:rsidRPr="00743B97" w:rsidRDefault="008D7C36" w:rsidP="00370A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Culturally adapted </w:t>
            </w:r>
            <w:r w:rsidR="00FF71AA" w:rsidRPr="00743B97">
              <w:rPr>
                <w:b/>
                <w:bCs/>
              </w:rPr>
              <w:t>Sierra Leone Friendship bench</w:t>
            </w:r>
            <w:r>
              <w:rPr>
                <w:b/>
                <w:bCs/>
              </w:rPr>
              <w:t xml:space="preserve"> intervention</w:t>
            </w:r>
          </w:p>
        </w:tc>
        <w:tc>
          <w:tcPr>
            <w:tcW w:w="4680" w:type="dxa"/>
          </w:tcPr>
          <w:p w:rsidR="00FF71AA" w:rsidRPr="00743B97" w:rsidRDefault="006A051D" w:rsidP="00370A3A">
            <w:pPr>
              <w:rPr>
                <w:b/>
                <w:bCs/>
              </w:rPr>
            </w:pPr>
            <w:r>
              <w:rPr>
                <w:b/>
                <w:bCs/>
              </w:rPr>
              <w:t>Adaptation</w:t>
            </w:r>
          </w:p>
        </w:tc>
      </w:tr>
      <w:tr w:rsidR="00FF71AA" w:rsidRPr="00743B97" w:rsidTr="00370A3A">
        <w:trPr>
          <w:trHeight w:val="656"/>
        </w:trPr>
        <w:tc>
          <w:tcPr>
            <w:tcW w:w="567" w:type="dxa"/>
          </w:tcPr>
          <w:p w:rsidR="00FF71AA" w:rsidRPr="00743B97" w:rsidRDefault="00FF71AA" w:rsidP="00370A3A">
            <w:r w:rsidRPr="00743B97">
              <w:t>1</w:t>
            </w:r>
          </w:p>
        </w:tc>
        <w:tc>
          <w:tcPr>
            <w:tcW w:w="2127" w:type="dxa"/>
          </w:tcPr>
          <w:p w:rsidR="00FF71AA" w:rsidRPr="00743B97" w:rsidRDefault="00FF71AA" w:rsidP="00370A3A">
            <w:r w:rsidRPr="00743B97">
              <w:t>List problems</w:t>
            </w:r>
          </w:p>
        </w:tc>
        <w:tc>
          <w:tcPr>
            <w:tcW w:w="3543" w:type="dxa"/>
          </w:tcPr>
          <w:p w:rsidR="00FF71AA" w:rsidRPr="00743B97" w:rsidRDefault="00FF71AA" w:rsidP="00370A3A">
            <w:r w:rsidRPr="00743B97">
              <w:t>“Tell am ol yu belleh word” (list all problems)</w:t>
            </w:r>
          </w:p>
        </w:tc>
        <w:tc>
          <w:tcPr>
            <w:tcW w:w="4680" w:type="dxa"/>
          </w:tcPr>
          <w:p w:rsidR="00FF71AA" w:rsidRPr="00743B97" w:rsidRDefault="00FF71AA" w:rsidP="00370A3A">
            <w:r w:rsidRPr="00743B97">
              <w:t>Introduction</w:t>
            </w:r>
          </w:p>
          <w:p w:rsidR="00FF71AA" w:rsidRPr="00743B97" w:rsidRDefault="00FF71AA" w:rsidP="00370A3A">
            <w:r w:rsidRPr="00743B97">
              <w:t>Create rapport</w:t>
            </w:r>
          </w:p>
          <w:p w:rsidR="00FF71AA" w:rsidRPr="00743B97" w:rsidRDefault="00FF71AA" w:rsidP="00370A3A">
            <w:r w:rsidRPr="00743B97">
              <w:t xml:space="preserve">Review the score on the </w:t>
            </w:r>
            <w:r w:rsidR="001F6275">
              <w:t>SLPPD</w:t>
            </w:r>
            <w:r w:rsidRPr="00743B97">
              <w:t xml:space="preserve"> and function scale</w:t>
            </w:r>
            <w:r w:rsidR="001F6275">
              <w:t xml:space="preserve">. </w:t>
            </w:r>
            <w:r w:rsidRPr="00743B97">
              <w:t>Active listening, empathy and non-judgmental</w:t>
            </w:r>
            <w:r w:rsidR="001F6275">
              <w:t xml:space="preserve">. </w:t>
            </w:r>
            <w:r w:rsidRPr="00743B97">
              <w:t>List of all problems by client</w:t>
            </w:r>
          </w:p>
        </w:tc>
      </w:tr>
      <w:tr w:rsidR="00FF71AA" w:rsidRPr="00743B97" w:rsidTr="00370A3A">
        <w:tc>
          <w:tcPr>
            <w:tcW w:w="567" w:type="dxa"/>
          </w:tcPr>
          <w:p w:rsidR="00FF71AA" w:rsidRPr="00743B97" w:rsidRDefault="00FF71AA" w:rsidP="00370A3A">
            <w:r w:rsidRPr="00743B97">
              <w:t>2</w:t>
            </w:r>
          </w:p>
        </w:tc>
        <w:tc>
          <w:tcPr>
            <w:tcW w:w="2127" w:type="dxa"/>
          </w:tcPr>
          <w:p w:rsidR="00FF71AA" w:rsidRPr="00743B97" w:rsidRDefault="00FF71AA" w:rsidP="00370A3A">
            <w:r w:rsidRPr="00743B97">
              <w:t>Set realistic goals</w:t>
            </w:r>
          </w:p>
        </w:tc>
        <w:tc>
          <w:tcPr>
            <w:tcW w:w="3543" w:type="dxa"/>
            <w:vMerge w:val="restart"/>
          </w:tcPr>
          <w:p w:rsidR="00FF71AA" w:rsidRPr="00743B97" w:rsidRDefault="00FF71AA" w:rsidP="00370A3A">
            <w:r w:rsidRPr="00743B97">
              <w:t>‘Heng hed’ (put heads together/brainstorm)</w:t>
            </w:r>
          </w:p>
        </w:tc>
        <w:tc>
          <w:tcPr>
            <w:tcW w:w="4680" w:type="dxa"/>
            <w:vMerge w:val="restart"/>
          </w:tcPr>
          <w:p w:rsidR="00FF71AA" w:rsidRPr="00743B97" w:rsidRDefault="00FF71AA" w:rsidP="00370A3A">
            <w:r w:rsidRPr="00743B97">
              <w:t>Discussion of the listed problems</w:t>
            </w:r>
          </w:p>
          <w:p w:rsidR="00FF71AA" w:rsidRPr="00743B97" w:rsidRDefault="00FF71AA" w:rsidP="00370A3A">
            <w:r w:rsidRPr="00743B97">
              <w:t>Getting the client to select the priority problem to focus on</w:t>
            </w:r>
          </w:p>
        </w:tc>
      </w:tr>
      <w:tr w:rsidR="00FF71AA" w:rsidRPr="00743B97" w:rsidTr="00370A3A">
        <w:trPr>
          <w:trHeight w:val="540"/>
        </w:trPr>
        <w:tc>
          <w:tcPr>
            <w:tcW w:w="567" w:type="dxa"/>
          </w:tcPr>
          <w:p w:rsidR="00FF71AA" w:rsidRPr="00743B97" w:rsidRDefault="00FF71AA" w:rsidP="00370A3A">
            <w:r w:rsidRPr="00743B97">
              <w:t>3</w:t>
            </w:r>
          </w:p>
        </w:tc>
        <w:tc>
          <w:tcPr>
            <w:tcW w:w="2127" w:type="dxa"/>
          </w:tcPr>
          <w:p w:rsidR="00FF71AA" w:rsidRPr="00743B97" w:rsidRDefault="00FF71AA" w:rsidP="00370A3A">
            <w:r w:rsidRPr="00743B97">
              <w:t>Generate solutions</w:t>
            </w:r>
          </w:p>
        </w:tc>
        <w:tc>
          <w:tcPr>
            <w:tcW w:w="3543" w:type="dxa"/>
            <w:vMerge/>
          </w:tcPr>
          <w:p w:rsidR="00FF71AA" w:rsidRPr="00743B97" w:rsidRDefault="00FF71AA" w:rsidP="00370A3A"/>
        </w:tc>
        <w:tc>
          <w:tcPr>
            <w:tcW w:w="4680" w:type="dxa"/>
            <w:vMerge/>
          </w:tcPr>
          <w:p w:rsidR="00FF71AA" w:rsidRPr="00743B97" w:rsidRDefault="00FF71AA" w:rsidP="00370A3A"/>
        </w:tc>
      </w:tr>
      <w:tr w:rsidR="00FF71AA" w:rsidRPr="00743B97" w:rsidTr="00370A3A">
        <w:tc>
          <w:tcPr>
            <w:tcW w:w="567" w:type="dxa"/>
          </w:tcPr>
          <w:p w:rsidR="00FF71AA" w:rsidRPr="00743B97" w:rsidRDefault="00FF71AA" w:rsidP="00370A3A">
            <w:r w:rsidRPr="00743B97">
              <w:t>4</w:t>
            </w:r>
          </w:p>
        </w:tc>
        <w:tc>
          <w:tcPr>
            <w:tcW w:w="2127" w:type="dxa"/>
          </w:tcPr>
          <w:p w:rsidR="00FF71AA" w:rsidRPr="00743B97" w:rsidRDefault="00FF71AA" w:rsidP="00370A3A">
            <w:r w:rsidRPr="00743B97">
              <w:t>Evaluate and compare solutions</w:t>
            </w:r>
          </w:p>
        </w:tc>
        <w:tc>
          <w:tcPr>
            <w:tcW w:w="3543" w:type="dxa"/>
            <w:vMerge w:val="restart"/>
          </w:tcPr>
          <w:p w:rsidR="00FF71AA" w:rsidRPr="00743B97" w:rsidRDefault="00FF71AA" w:rsidP="00370A3A">
            <w:r w:rsidRPr="00743B97">
              <w:t xml:space="preserve">‘Fen way for make tin go bifo” </w:t>
            </w:r>
          </w:p>
          <w:p w:rsidR="00FF71AA" w:rsidRPr="00743B97" w:rsidRDefault="00FF71AA" w:rsidP="00370A3A">
            <w:r w:rsidRPr="00743B97">
              <w:t>(Identify a solution for implementation)</w:t>
            </w:r>
          </w:p>
        </w:tc>
        <w:tc>
          <w:tcPr>
            <w:tcW w:w="4680" w:type="dxa"/>
            <w:vMerge w:val="restart"/>
          </w:tcPr>
          <w:p w:rsidR="00FF71AA" w:rsidRPr="00743B97" w:rsidRDefault="00FF71AA" w:rsidP="00370A3A">
            <w:r w:rsidRPr="00743B97">
              <w:t>Brainstorm for solution on the selected problem</w:t>
            </w:r>
          </w:p>
          <w:p w:rsidR="00FF71AA" w:rsidRPr="00743B97" w:rsidRDefault="00FF71AA" w:rsidP="00370A3A">
            <w:r w:rsidRPr="00743B97">
              <w:t>Design an action plan</w:t>
            </w:r>
          </w:p>
          <w:p w:rsidR="00FF71AA" w:rsidRPr="00743B97" w:rsidRDefault="00FF71AA" w:rsidP="00370A3A">
            <w:r w:rsidRPr="00743B97">
              <w:t>Implementation of the plan</w:t>
            </w:r>
          </w:p>
          <w:p w:rsidR="00FF71AA" w:rsidRPr="00743B97" w:rsidRDefault="00FF71AA" w:rsidP="00370A3A">
            <w:r w:rsidRPr="00743B97">
              <w:t>Pray for client and wish her good luck</w:t>
            </w:r>
          </w:p>
        </w:tc>
      </w:tr>
      <w:tr w:rsidR="00FF71AA" w:rsidRPr="00743B97" w:rsidTr="00370A3A">
        <w:tc>
          <w:tcPr>
            <w:tcW w:w="567" w:type="dxa"/>
          </w:tcPr>
          <w:p w:rsidR="00FF71AA" w:rsidRPr="00743B97" w:rsidRDefault="00FF71AA" w:rsidP="00370A3A">
            <w:r w:rsidRPr="00743B97">
              <w:t>5</w:t>
            </w:r>
          </w:p>
        </w:tc>
        <w:tc>
          <w:tcPr>
            <w:tcW w:w="2127" w:type="dxa"/>
          </w:tcPr>
          <w:p w:rsidR="00FF71AA" w:rsidRPr="00743B97" w:rsidRDefault="00FF71AA" w:rsidP="00370A3A">
            <w:r w:rsidRPr="00743B97">
              <w:t>Select feasible solution</w:t>
            </w:r>
          </w:p>
        </w:tc>
        <w:tc>
          <w:tcPr>
            <w:tcW w:w="3543" w:type="dxa"/>
            <w:vMerge/>
          </w:tcPr>
          <w:p w:rsidR="00FF71AA" w:rsidRPr="00743B97" w:rsidRDefault="00FF71AA" w:rsidP="00370A3A"/>
        </w:tc>
        <w:tc>
          <w:tcPr>
            <w:tcW w:w="4680" w:type="dxa"/>
            <w:vMerge/>
          </w:tcPr>
          <w:p w:rsidR="00FF71AA" w:rsidRPr="00743B97" w:rsidRDefault="00FF71AA" w:rsidP="00370A3A"/>
        </w:tc>
      </w:tr>
      <w:tr w:rsidR="00FF71AA" w:rsidRPr="00743B97" w:rsidTr="00370A3A">
        <w:tc>
          <w:tcPr>
            <w:tcW w:w="567" w:type="dxa"/>
          </w:tcPr>
          <w:p w:rsidR="00FF71AA" w:rsidRPr="00743B97" w:rsidRDefault="00FF71AA" w:rsidP="00370A3A">
            <w:r w:rsidRPr="00743B97">
              <w:t>6</w:t>
            </w:r>
          </w:p>
        </w:tc>
        <w:tc>
          <w:tcPr>
            <w:tcW w:w="2127" w:type="dxa"/>
          </w:tcPr>
          <w:p w:rsidR="00FF71AA" w:rsidRPr="00743B97" w:rsidRDefault="00FF71AA" w:rsidP="00370A3A">
            <w:r w:rsidRPr="00743B97">
              <w:t>Implement solution</w:t>
            </w:r>
          </w:p>
        </w:tc>
        <w:tc>
          <w:tcPr>
            <w:tcW w:w="3543" w:type="dxa"/>
            <w:vMerge/>
          </w:tcPr>
          <w:p w:rsidR="00FF71AA" w:rsidRPr="00743B97" w:rsidRDefault="00FF71AA" w:rsidP="00370A3A"/>
        </w:tc>
        <w:tc>
          <w:tcPr>
            <w:tcW w:w="4680" w:type="dxa"/>
            <w:vMerge/>
          </w:tcPr>
          <w:p w:rsidR="00FF71AA" w:rsidRPr="00743B97" w:rsidRDefault="00FF71AA" w:rsidP="00370A3A"/>
        </w:tc>
      </w:tr>
      <w:tr w:rsidR="00FF71AA" w:rsidRPr="00743B97" w:rsidTr="00370A3A">
        <w:tc>
          <w:tcPr>
            <w:tcW w:w="567" w:type="dxa"/>
          </w:tcPr>
          <w:p w:rsidR="00FF71AA" w:rsidRPr="00743B97" w:rsidRDefault="00FF71AA" w:rsidP="00370A3A">
            <w:r w:rsidRPr="00743B97">
              <w:t>7</w:t>
            </w:r>
          </w:p>
        </w:tc>
        <w:tc>
          <w:tcPr>
            <w:tcW w:w="2127" w:type="dxa"/>
          </w:tcPr>
          <w:p w:rsidR="00FF71AA" w:rsidRPr="00743B97" w:rsidRDefault="00FF71AA" w:rsidP="00370A3A">
            <w:r w:rsidRPr="00743B97">
              <w:t>Evaluate outcome</w:t>
            </w:r>
          </w:p>
        </w:tc>
        <w:tc>
          <w:tcPr>
            <w:tcW w:w="3543" w:type="dxa"/>
          </w:tcPr>
          <w:p w:rsidR="00FF71AA" w:rsidRPr="00743B97" w:rsidRDefault="00FF71AA" w:rsidP="00370A3A">
            <w:r w:rsidRPr="00743B97">
              <w:t>“Chek if bette de” (evaluate outcome)</w:t>
            </w:r>
          </w:p>
        </w:tc>
        <w:tc>
          <w:tcPr>
            <w:tcW w:w="4680" w:type="dxa"/>
          </w:tcPr>
          <w:p w:rsidR="00FF71AA" w:rsidRPr="00743B97" w:rsidRDefault="00FF71AA" w:rsidP="00370A3A">
            <w:r w:rsidRPr="00743B97">
              <w:t>Follow up and evaluation</w:t>
            </w:r>
          </w:p>
          <w:p w:rsidR="00FF71AA" w:rsidRPr="00743B97" w:rsidRDefault="00FF71AA" w:rsidP="00370A3A">
            <w:r w:rsidRPr="00743B97">
              <w:t>If it worked, praise and reinforce</w:t>
            </w:r>
          </w:p>
          <w:p w:rsidR="00FF71AA" w:rsidRPr="00743B97" w:rsidRDefault="00FF71AA" w:rsidP="00370A3A">
            <w:r w:rsidRPr="00743B97">
              <w:t>If it didn’t work, review and give another try.</w:t>
            </w:r>
          </w:p>
        </w:tc>
      </w:tr>
    </w:tbl>
    <w:p w:rsidR="00FF71AA" w:rsidRPr="00743B97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Pr="00743B97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Pr="00743B97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Pr="00743B97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Pr="00743B97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Pr="00743B97" w:rsidRDefault="00FF71AA" w:rsidP="00FF71AA">
      <w:pPr>
        <w:rPr>
          <w:rFonts w:eastAsia="Calibri"/>
          <w:kern w:val="2"/>
          <w14:ligatures w14:val="standardContextual"/>
        </w:rPr>
      </w:pPr>
    </w:p>
    <w:p w:rsidR="00FF71AA" w:rsidRPr="00743B97" w:rsidRDefault="00FF71AA" w:rsidP="00FF71AA">
      <w:pPr>
        <w:tabs>
          <w:tab w:val="left" w:pos="1228"/>
        </w:tabs>
        <w:rPr>
          <w:rFonts w:eastAsia="Calibri"/>
          <w:b/>
          <w:bCs/>
          <w:kern w:val="2"/>
          <w:sz w:val="28"/>
          <w:szCs w:val="28"/>
          <w14:ligatures w14:val="standardContextual"/>
        </w:rPr>
      </w:pPr>
    </w:p>
    <w:p w:rsidR="00FF71AA" w:rsidRPr="00743B97" w:rsidRDefault="00FF71AA" w:rsidP="00FF71AA">
      <w:pPr>
        <w:widowControl w:val="0"/>
        <w:autoSpaceDE w:val="0"/>
        <w:autoSpaceDN w:val="0"/>
        <w:adjustRightInd w:val="0"/>
        <w:spacing w:after="200"/>
        <w:contextualSpacing/>
        <w:rPr>
          <w:rFonts w:eastAsia="Calibri"/>
          <w:bCs/>
          <w:iCs/>
          <w:color w:val="000000"/>
          <w:kern w:val="2"/>
          <w:u w:val="single"/>
          <w14:ligatures w14:val="standardContextual"/>
        </w:rPr>
      </w:pPr>
      <w:r>
        <w:rPr>
          <w:rFonts w:eastAsia="Calibri"/>
          <w:b/>
          <w:iCs/>
          <w:color w:val="000000"/>
          <w:kern w:val="2"/>
          <w:u w:val="single"/>
          <w14:ligatures w14:val="standardContextual"/>
        </w:rPr>
        <w:lastRenderedPageBreak/>
        <w:t>Table S</w:t>
      </w:r>
      <w:r w:rsidRPr="000B5AB9">
        <w:rPr>
          <w:rFonts w:eastAsia="Calibri"/>
          <w:b/>
          <w:iCs/>
          <w:color w:val="000000"/>
          <w:kern w:val="2"/>
          <w:u w:val="single"/>
          <w14:ligatures w14:val="standardContextual"/>
        </w:rPr>
        <w:t xml:space="preserve"> 2</w:t>
      </w:r>
      <w:r>
        <w:rPr>
          <w:rFonts w:eastAsia="Calibri"/>
          <w:bCs/>
          <w:iCs/>
          <w:color w:val="000000"/>
          <w:kern w:val="2"/>
          <w:u w:val="single"/>
          <w14:ligatures w14:val="standardContextual"/>
        </w:rPr>
        <w:t xml:space="preserve">: </w:t>
      </w:r>
      <w:r w:rsidRPr="00743B97">
        <w:rPr>
          <w:rFonts w:eastAsia="Calibri"/>
          <w:bCs/>
          <w:iCs/>
          <w:color w:val="000000"/>
          <w:kern w:val="2"/>
          <w:u w:val="single"/>
          <w14:ligatures w14:val="standardContextual"/>
        </w:rPr>
        <w:t>Sierra Leone Perinatal Psychological Distress Scale (SLPPDS)</w:t>
      </w:r>
    </w:p>
    <w:p w:rsidR="00FF71AA" w:rsidRPr="00743B97" w:rsidRDefault="00FF71AA" w:rsidP="00FF71AA">
      <w:pPr>
        <w:widowControl w:val="0"/>
        <w:autoSpaceDE w:val="0"/>
        <w:autoSpaceDN w:val="0"/>
        <w:adjustRightInd w:val="0"/>
        <w:spacing w:after="200"/>
        <w:rPr>
          <w:rFonts w:eastAsia="Calibri"/>
          <w:color w:val="000000"/>
          <w:kern w:val="2"/>
          <w14:ligatures w14:val="standardContextual"/>
        </w:rPr>
      </w:pP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Insay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di las 2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wik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dɛm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,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ɔmɔs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tɛm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dɛn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prɔblɛm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dɛm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ya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dɔn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mɔna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yu? (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yuz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“</w:t>
      </w:r>
      <w:r w:rsidRPr="00743B97">
        <w:rPr>
          <w:rFonts w:ascii="Segoe UI Symbol" w:eastAsia="Calibri" w:hAnsi="Segoe UI Symbol" w:cs="Segoe UI Symbol"/>
          <w:color w:val="000000"/>
          <w:kern w:val="2"/>
          <w14:ligatures w14:val="standardContextual"/>
        </w:rPr>
        <w:t>✓</w:t>
      </w:r>
      <w:r w:rsidRPr="00743B97">
        <w:rPr>
          <w:rFonts w:eastAsia="Calibri"/>
          <w:color w:val="000000"/>
          <w:kern w:val="2"/>
          <w14:ligatures w14:val="standardContextual"/>
        </w:rPr>
        <w:t xml:space="preserve">”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fɔ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sho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 xml:space="preserve"> yu </w:t>
      </w:r>
      <w:proofErr w:type="spellStart"/>
      <w:r w:rsidRPr="00743B97">
        <w:rPr>
          <w:rFonts w:eastAsia="Calibri"/>
          <w:color w:val="000000"/>
          <w:kern w:val="2"/>
          <w14:ligatures w14:val="standardContextual"/>
        </w:rPr>
        <w:t>ansa</w:t>
      </w:r>
      <w:proofErr w:type="spellEnd"/>
      <w:r w:rsidRPr="00743B97">
        <w:rPr>
          <w:rFonts w:eastAsia="Calibri"/>
          <w:color w:val="000000"/>
          <w:kern w:val="2"/>
          <w14:ligatures w14:val="standardContextual"/>
        </w:rPr>
        <w:t>)</w:t>
      </w:r>
    </w:p>
    <w:p w:rsidR="00FF71AA" w:rsidRPr="00743B97" w:rsidRDefault="00FF71AA" w:rsidP="00FF71AA">
      <w:pPr>
        <w:widowControl w:val="0"/>
        <w:autoSpaceDE w:val="0"/>
        <w:autoSpaceDN w:val="0"/>
        <w:adjustRightInd w:val="0"/>
        <w:spacing w:after="200"/>
        <w:rPr>
          <w:rFonts w:eastAsia="Calibri"/>
          <w:color w:val="000000"/>
          <w:kern w:val="2"/>
          <w14:ligatures w14:val="standardContextual"/>
        </w:rPr>
      </w:pPr>
      <w:r w:rsidRPr="00743B97">
        <w:rPr>
          <w:rFonts w:eastAsia="Calibri"/>
          <w:color w:val="000000"/>
          <w:kern w:val="2"/>
          <w14:ligatures w14:val="standardContextual"/>
        </w:rPr>
        <w:t>Over the past 2 weeks, how often have you been bothered by any of the following problems? (Use “</w:t>
      </w:r>
      <w:r w:rsidRPr="00743B97">
        <w:rPr>
          <w:rFonts w:ascii="Segoe UI Symbol" w:eastAsia="Calibri" w:hAnsi="Segoe UI Symbol" w:cs="Segoe UI Symbol"/>
          <w:color w:val="000000"/>
          <w:kern w:val="2"/>
          <w14:ligatures w14:val="standardContextual"/>
        </w:rPr>
        <w:t>✓</w:t>
      </w:r>
      <w:r w:rsidRPr="00743B97">
        <w:rPr>
          <w:rFonts w:eastAsia="Calibri"/>
          <w:color w:val="000000"/>
          <w:kern w:val="2"/>
          <w14:ligatures w14:val="standardContextual"/>
        </w:rPr>
        <w:t>” to indicate your answer)</w:t>
      </w:r>
    </w:p>
    <w:tbl>
      <w:tblPr>
        <w:tblW w:w="11478" w:type="dxa"/>
        <w:tblInd w:w="-1046" w:type="dxa"/>
        <w:tblLayout w:type="fixed"/>
        <w:tblCellMar>
          <w:left w:w="111" w:type="dxa"/>
          <w:right w:w="111" w:type="dxa"/>
        </w:tblCellMar>
        <w:tblLook w:val="0000" w:firstRow="0" w:lastRow="0" w:firstColumn="0" w:lastColumn="0" w:noHBand="0" w:noVBand="0"/>
      </w:tblPr>
      <w:tblGrid>
        <w:gridCol w:w="5448"/>
        <w:gridCol w:w="1440"/>
        <w:gridCol w:w="1350"/>
        <w:gridCol w:w="1440"/>
        <w:gridCol w:w="1800"/>
      </w:tblGrid>
      <w:tr w:rsidR="00FF71AA" w:rsidRPr="00743B97" w:rsidTr="00370A3A">
        <w:trPr>
          <w:trHeight w:val="2082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Tin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d</w:t>
            </w: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ɛ</w:t>
            </w:r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m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f</w:t>
            </w: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ɔ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du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kern w:val="2"/>
                <w14:ligatures w14:val="standardContextual"/>
              </w:rPr>
            </w:pP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Activities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No, not at all 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Nɔ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,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Nɔ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apin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at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ɔl</w:t>
            </w:r>
            <w:proofErr w:type="spellEnd"/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i/>
                <w:noProof/>
                <w:color w:val="000000"/>
                <w:kern w:val="2"/>
                <w:lang w:val="en-GB" w:eastAsia="en-GB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69DADF5E" wp14:editId="0CB7FD08">
                  <wp:simplePos x="0" y="0"/>
                  <wp:positionH relativeFrom="column">
                    <wp:posOffset>24033</wp:posOffset>
                  </wp:positionH>
                  <wp:positionV relativeFrom="paragraph">
                    <wp:posOffset>104729</wp:posOffset>
                  </wp:positionV>
                  <wp:extent cx="418430" cy="514350"/>
                  <wp:effectExtent l="0" t="0" r="1270" b="0"/>
                  <wp:wrapNone/>
                  <wp:docPr id="594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3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No, not much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Nɔ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,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nɔ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apin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bɛtɛ</w:t>
            </w:r>
            <w:proofErr w:type="spellEnd"/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i/>
                <w:noProof/>
                <w:color w:val="000000"/>
                <w:kern w:val="2"/>
                <w:lang w:val="en-GB" w:eastAsia="en-GB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972D442" wp14:editId="15458BD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99939</wp:posOffset>
                      </wp:positionV>
                      <wp:extent cx="421005" cy="511175"/>
                      <wp:effectExtent l="0" t="0" r="0" b="3175"/>
                      <wp:wrapNone/>
                      <wp:docPr id="59430" name="Group 59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1005" cy="511175"/>
                                <a:chOff x="2520" y="1440"/>
                                <a:chExt cx="885" cy="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31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0" y="1440"/>
                                  <a:ext cx="885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9432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2259"/>
                                  <a:ext cx="880" cy="26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A34BCA" id="Group 59430" o:spid="_x0000_s1026" style="position:absolute;margin-left:4.55pt;margin-top:7.85pt;width:33.15pt;height:40.25pt;z-index:251660288" coordorigin="2520,1440" coordsize="885,1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eM0BTwMAAOMHAAAOAAAAZHJzL2Uyb0RvYy54bWycVdtO3DAQfa/Uf7D8&#13;&#10;Dtmku8sSsYsQFITUCyrtBziOk7gktms7G+jXd8ZJ9gK0FFbayLcZnzlzZnxyet/UZC2sk1otaXw4&#13;&#10;oUQornOpyiX98f3yYEGJ80zlrNZKLOmDcPR09f7dSWdSkehK17mwBJwol3ZmSSvvTRpFjleiYe5Q&#13;&#10;G6Fgs9C2YR6mtoxyyzrw3tRRMpnMo07b3FjNhXOwetFv0lXwXxSC+69F4YQn9ZICNh++Nnwz/Ear&#13;&#10;E5aWlplK8gEGewOKhkkFl25cXTDPSGvlE1eN5FY7XfhDrptIF4XkIsQA0cSTR9FcWd2aEEuZdqXZ&#13;&#10;0ATUPuLpzW75l/WVNbfmxvboYfhJ8zsHvESdKdPdfZyX/WGSdZ91Dvlkrdch8PvCNugCQiL3gd+H&#13;&#10;Db/i3hMOi9MknkxmlHDYmsVxfDTr+ecVJAmtklkCSYLdeDodcsOrj4P1YjGYxpNF2IxY2t8akA7I&#13;&#10;VidG8hT+A1swesLWy6oCK99aQQcnzX/5aJi9a80BJNYwLzNZS/8QRAoEISi1vpEcicYJEHtjicyB&#13;&#10;iePph5gSxRrgE07gxeQYmRnP9VYMowrJIUqfV0yV4swZUDjQBebjkrW6qwTLHS5jGve9hOkekqyW&#13;&#10;5lLWNWYPx0PMUCSPRPYMbb2ALzRvG6F8X5FW1BC+Vq6SxlFiU9FkAuK01zng5NANPARqrFS+T7+z&#13;&#10;/BuEEUrReSs8rxBLAZiGdcj0ZiMEsMWM0TmQ74uKfEZboy7/rizg3Dp/JXRDcABBANCgd7b+5BAy&#13;&#10;QBuPIGilkcqRdgQ2ZABwYlOCLudGhmH2hONXFfJtxYwANOh2X0/JqKczqM9wjMShZoajY8G7vtr/&#13;&#10;oZ49A5y8juwkmQUps3RLNpQ4doBk3utzrOItkSPXulU5KmBLOFJc5kOtsPwnJUVTQ8Nes5rE8/n8&#13;&#10;KCiepSE7T5LjdC3zUerOltl5bQmYQqMKv8F471it9tPKUlyBjtMz0ZOf6fwBJGg1KASig/cQBpW2&#13;&#10;vynp4G1ZUverZdhO6msFOT8O7Y34MJnOjrDp2d2dbHeHKQ6ultRT0g/Pff+AtVBDZQU3xYEgpTHZ&#13;&#10;hQyqRHw9qgEsyC6MwksSmBlePXyqdufh1PZtXv0BAAD//wMAUEsDBAoAAAAAAAAAIQAH6Shw6gUA&#13;&#10;AOoFAAAUAAAAZHJzL21lZGlhL2ltYWdlMS5wbmeJUE5HDQoaCgAAAA1JSERSAAAAZQAAAHsIAwAA&#13;&#10;AFp+vhYAAAABc1JHQgCuzhzpAAAABGdBTUEAALGPC/xhBQAAAb9QTFRF////AAAACQkJHR0d8PDw&#13;&#10;vLy84+Pj2NjYtbW1sbGxWFhYMDAwwMDA5OTkS0tLampqIyMj39/fV1dXGBgYFBQUKCgoYWFhk5OT&#13;&#10;m5ubtra2t7e3T09PnZ2d8vLyFhYWdHR06enp9PT0/Pz8RUVFAgICU1NToaGheXl5Ozs7PDw8v7+/&#13;&#10;9fX1uLi4sLCwcnJyPT09OTk5Ojo6WlpaVVVV/v7+ExMT29vb7+/vgICAVFRUd3d3TExM+Pj49/f3&#13;&#10;/f39AQEBLCwsICAgrq6uBAQEMzMzSEhIZ2dno6Ojs7Ozvb291dXV+fn5u7u7AwMDERERjIyMqqqq&#13;&#10;ISEhKysrDg4OWVlZR0dHEhIS5ubm2tranp6efn5+6urqrKys+vr6CgoK4eHhkJCQcHBwJycnGxsb&#13;&#10;CAgIa2trUlJSpaWl0tLSKSkpLS0txcXFbGxsNjY2FRUVenp63d3d9vb2yMjIXV1dSkpKBwcH3Nzc&#13;&#10;DAwMoqKi4ODgfHx8BgYGKioqEBAQHx8fw8PDjo6O7e3t1NTUGhoa+/v7W1tb5+fndnZ2iYmJ6+vr&#13;&#10;Q0NDzc3N7u7umJiYJiYmra2t09PTQUFBycnJnJycAAAAjvuaHAAAAJV0Uk5T////////////////&#13;&#10;////////////////////////////////////////////////////////////////////////////&#13;&#10;////////////////////////////////////////////////////////////////////////////&#13;&#10;/////////////////////////////wA2ZBs4AAAACXBIWXMAACHVAAAh1QEEnLSdAAADE0lEQVRo&#13;&#10;Q+2aX46DIBDG9QbcoUfwzWfjEzEcxWM0Ue+838CoiGyFrdOkG35NtuOf8vENAzVdKo86QA3uxZdv&#13;&#10;ghs/MfH1A/OojW4AbujwpvXMV14z1/Wj91BOo64137AxNwNfChgGpZpl4duiQOXUHjid1dzkJQ8T&#13;&#10;sZeowjZaZMhvZJ6X9uEueTR8dQcqMa9okCNLh8920ZHa0abtHx3dWXd8aicmHarQYHN4DeX2VKEJ&#13;&#10;KiM+l1ZLFqSnfnK8kqCCzHMEaGCuJM/WUboc+Rxyu2fA4PMeqlNd5ybCgolk+C5KWpCzaxWMCg88&#13;&#10;pe4lyt1H7o81iqLgyAd1z5FNM4eInsZC87/ZZvDOKoOQIwd6ypGP58XrV6xGPUbMKh6yw1CCKxVk&#13;&#10;ae0gzm6pjwLbXDSItmQQGFCOfHYVeB85RBxWaMBeml7fiN9UuCtIwt5ymO0QOOg5TFQhL9quUe4M&#13;&#10;0dOhpXng1SzGLEZP0zi5IkT216kU1PJvKiuHLkWq6sjWdJIXnLWoYInUfWfhyye2VSHJS1W1GMm0&#13;&#10;xQt3zVVLeF06etHxuf82nhf0F8RWy7dhL/OaWxER9mJrFOHLh4I3sF5IRJltUt+P9QIRPhTCerla&#13;&#10;996GvCzeEigDeYEKH0lBXjBR+EgK8hL/Gr4T8vIJFXX6Wr6fz3nB9ywfSUFehJZ7D1EvfetemCqC&#13;&#10;XuxC7xD0wgrE14/LBnkhJVlIYX/SlMJ5kVcpXvIoXnIpXnIpXnIpXnIpXnIpXhLh50pC0AsrEIJe&#13;&#10;6Hds+yo1lkvxkkvxkkvxkkvxkkvxkkvxkkvxkgt5+cQvil//27haEfXCT+LE1/82viHqZaN4yWX4&#13;&#10;iJceCvJeSKV4yeG/eZH/Dy+pxDeN3QmpTJc7wd6FVOwyIwq+YOx+mLStTn+F1mS7p5GPRdDuWQy1&#13;&#10;LLNBybFOSLzLyaCGXeO0WVMqaXCwNm1lGoEtPnZX2l5bJImJc2uxuW1phz19mJwW1TRue2sA35bI&#13;&#10;bNadseGmtJnP38gQ7dz45H1xd9DFdsC/ZlpOGLfd8oga6O/zmKeq+gFYfqQ5RpBbngAAAABJRU5E&#13;&#10;rkJgglBLAwQUAAYACAAAACEAUR69COEAAAALAQAADwAAAGRycy9kb3ducmV2LnhtbExPTW/CMAy9&#13;&#10;T9p/iDxpt5GWrbCVpgixjxOaNJiEuJnGtBVNUjWhLf9+3mm7WPJ79vvIlqNpRE+dr51VEE8iEGQL&#13;&#10;p2tbKvjevT88g/ABrcbGWVJwJQ/L/PYmw1S7wX5Rvw2lYBHrU1RQhdCmUvqiIoN+4lqyzJ1cZzDw&#13;&#10;2pVSdziwuGnkNIpm0mBt2aHCltYVFeftxSj4GHBYPcZv/eZ8Wl8Pu+Rzv4lJqfu78XXBY7UAEWgM&#13;&#10;fx/w24HzQ87Bju5itReNgpeYDxlO5iCYnidPII4Mz6Yg80z+75D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l4zQFPAwAA4wcAAA4AAAAAAAAAAAAAAAAAOgIA&#13;&#10;AGRycy9lMm9Eb2MueG1sUEsBAi0ACgAAAAAAAAAhAAfpKHDqBQAA6gUAABQAAAAAAAAAAAAAAAAA&#13;&#10;tQUAAGRycy9tZWRpYS9pbWFnZTEucG5nUEsBAi0AFAAGAAgAAAAhAFEevQjhAAAACwEAAA8AAAAA&#13;&#10;AAAAAAAAAAAA0QsAAGRycy9kb3ducmV2LnhtbFBLAQItABQABgAIAAAAIQCqJg6+vAAAACEBAAAZ&#13;&#10;AAAAAAAAAAAAAAAAAN8MAABkcnMvX3JlbHMvZTJvRG9jLnhtbC5yZWxzUEsFBgAAAAAGAAYAfAEA&#13;&#10;ANIN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520;top:1440;width:885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8apyAAAAOMAAAAPAAAAZHJzL2Rvd25yZXYueG1sRI9BawIx&#13;&#10;FITvQv9DeEJvmtVq0dUopdJS8KTV+2Pz3F1MXpYkumt/fSMIXgaGYb5hluvOGnElH2rHCkbDDARx&#13;&#10;4XTNpYLD79dgBiJEZI3GMSm4UYD16qW3xFy7lnd03cdSJAiHHBVUMTa5lKGoyGIYuoY4ZSfnLcZk&#13;&#10;fSm1xzbBrZHjLHuXFmtOCxU29FlRcd5fbBoJ84P53h03Y7NtL7eJk+c/L5V67XebRZKPBYhIXXw2&#13;&#10;HogfrWA6n7yN4P4p/QG5+gcAAP//AwBQSwECLQAUAAYACAAAACEA2+H2y+4AAACFAQAAEwAAAAAA&#13;&#10;AAAAAAAAAAAAAAAAW0NvbnRlbnRfVHlwZXNdLnhtbFBLAQItABQABgAIAAAAIQBa9CxbvwAAABUB&#13;&#10;AAALAAAAAAAAAAAAAAAAAB8BAABfcmVscy8ucmVsc1BLAQItABQABgAIAAAAIQAX28apyAAAAOMA&#13;&#10;AAAPAAAAAAAAAAAAAAAAAAcCAABkcnMvZG93bnJldi54bWxQSwUGAAAAAAMAAwC3AAAA/AIAAAAA&#13;&#10;">
                        <v:imagedata r:id="rId7" o:title=""/>
                      </v:shape>
                      <v:roundrect id="AutoShape 10" o:spid="_x0000_s1028" style="position:absolute;left:2520;top:2259;width:880;height:26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5NZzAAAAOMAAAAPAAAAZHJzL2Rvd25yZXYueG1sRI9Pa8JA&#13;&#10;FMTvBb/D8oReim6qVTS6irRoBRH8d/H2zD6T0OzbkN2a+O3dgtDLwDDMb5jpvDGFuFHlcssK3rsR&#13;&#10;COLE6pxTBafjsjMC4TyyxsIyKbiTg/ms9TLFWNua93Q7+FQECLsYFWTel7GULsnIoOvakjhkV1sZ&#13;&#10;9MFWqdQV1gFuCtmLoqE0mHNYyLCkz4ySn8OvUdC8Lev9ZsD3s73QYv192u5WZqzUa7v5mgRZTEB4&#13;&#10;avx/44lYawWD8Ue/B3+fwh+QswcAAAD//wMAUEsBAi0AFAAGAAgAAAAhANvh9svuAAAAhQEAABMA&#13;&#10;AAAAAAAAAAAAAAAAAAAAAFtDb250ZW50X1R5cGVzXS54bWxQSwECLQAUAAYACAAAACEAWvQsW78A&#13;&#10;AAAVAQAACwAAAAAAAAAAAAAAAAAfAQAAX3JlbHMvLnJlbHNQSwECLQAUAAYACAAAACEAHDeTWcwA&#13;&#10;AADjAAAADwAAAAAAAAAAAAAAAAAHAgAAZHJzL2Rvd25yZXYueG1sUEsFBgAAAAADAAMAtwAAAAAD&#13;&#10;AAAAAA==&#13;&#10;" fillcolor="black" stroked="f"/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Yes, sometimes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Yɛs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,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sɔm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tɛm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dɛm</w:t>
            </w:r>
            <w:proofErr w:type="spellEnd"/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i/>
                <w:noProof/>
                <w:color w:val="000000"/>
                <w:kern w:val="2"/>
                <w:lang w:val="en-GB" w:eastAsia="en-GB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8139DB7" wp14:editId="139635B2">
                      <wp:simplePos x="0" y="0"/>
                      <wp:positionH relativeFrom="column">
                        <wp:posOffset>74784</wp:posOffset>
                      </wp:positionH>
                      <wp:positionV relativeFrom="paragraph">
                        <wp:posOffset>99255</wp:posOffset>
                      </wp:positionV>
                      <wp:extent cx="421005" cy="511175"/>
                      <wp:effectExtent l="0" t="0" r="0" b="3175"/>
                      <wp:wrapNone/>
                      <wp:docPr id="59433" name="Group 59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1005" cy="511175"/>
                                <a:chOff x="2520" y="1440"/>
                                <a:chExt cx="885" cy="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34" name="Picture 59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0" y="1440"/>
                                  <a:ext cx="885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9435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1999"/>
                                  <a:ext cx="880" cy="521"/>
                                </a:xfrm>
                                <a:prstGeom prst="roundRect">
                                  <a:avLst>
                                    <a:gd name="adj" fmla="val 11898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9E26D7" id="Group 59433" o:spid="_x0000_s1026" style="position:absolute;margin-left:5.9pt;margin-top:7.8pt;width:33.15pt;height:40.25pt;z-index:251661312" coordorigin="2520,1440" coordsize="885,1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qQd3TQMAAOYHAAAOAAAAZHJzL2Uyb0RvYy54bWycVWtv2yAU/T5p/wHx&#13;&#10;fXWcJWtiNZmmdqsm7VHt8QMIxjabDQxw3O7X7wB207R7R4oFXLice+65l7Pn111L9sI6qdWG5icz&#13;&#10;SoTiupSq3tDPn149WVHiPFMla7USG3ojHH2+ffzobDCFmOtGt6WwBE6UKwazoY33psgyxxvRMXei&#13;&#10;jVAwVtp2zGNq66y0bID3rs3ms9mzbNC2NFZz4RxWL5KRbqP/qhLcv68qJzxpNxTYfPza+N2Fb7Y9&#13;&#10;Y0VtmWkkH2Gw/0DRMalw6a2rC+YZ6a184KqT3GqnK3/CdZfpqpJcxBgQTT67F82l1b2JsdTFUJtb&#13;&#10;mkDtPZ7+2y1/t7+05qO5sgk9hm80/+rASzaYurhrD/M6bSa74a0ukU/Wex0Dv65sF1wgJHId+b25&#13;&#10;5Vdce8KxuJjns9mSEg7TMs/z02XinzdIUjg1X86RJFjzxWLMDW9ejqdXq/FoPltFY8aKdGtEOiLb&#13;&#10;nhnJC/xHtjB6wNafVYVTvreCjk66v/LRMfu1N0+QWMO83MlW+psoUhAUQKn9leSB6DABsVeWyBJM&#13;&#10;rBdPF5Qo1oFP7AgXk7SILEx700kWIosJIkqfN0zV4oUzUDkog4tpyVo9NIKVLiyHVB57idMjNLtW&#13;&#10;mleybUMGw3iMG4VyT2g/oS6J+ELzvhPKp6q0ogUFWrlGGkeJLUS3E4jVvi6Bk6MjeARrrFQ+ScBZ&#13;&#10;/gFhxHJ03grPm4ClAqZxHdm+NcQADphDdA4S/qMqf6KvSZu/Vhc4t85fCt2RMEAQABo1z/ZvXIAM&#13;&#10;aNOWAFrpQOVEewA2ZgA4Q2NCp3MTw5g94Pifivljw4wAmuD2WFOolqSpF6jRuI2cBrLHnVPNu1Tw&#13;&#10;vxHP0YEw+Ueu1+t1SvKBa1R5bALzJM+pkA88TlTrXpVBAAe+A8N1OYbGyi+UVF2Lnr1nLcnz1XoV&#13;&#10;Bc+KmJwHuXG6leWkdGfr3XlrCY6iV8XfePhoW6uOs8qKsIKmk5hIjO50eQMFWg2BIDo8iRg02n6n&#13;&#10;ZMDzsqHuW89CR2lfK6R8HTsc8XGyWJ6GvmfvWnZ3LUxxuNpQT0kanvv0hvUoobrBTXkkSOmQ60pG&#13;&#10;UQZ8CdUIFqqLo/iYRGbGhy+8Vnfncdfhed7+AAAA//8DAFBLAwQKAAAAAAAAACEAoWodaEUCAABF&#13;&#10;AgAAFAAAAGRycy9tZWRpYS9pbWFnZTEucG5niVBORw0KGgoAAAANSUhEUgAAAGUAAAB7BAMAAACf&#13;&#10;jlMXAAAAAXNSR0IArs4c6QAAAARnQU1BAACxjwv8YQUAAAAPUExURQAAAD8/P39/f7+/v////3c3&#13;&#10;QdYAAAAJcEhZcwAAIdUAACHVAQSctJ0AAAG/SURBVFjD7dht0oIgEADgxTwA+HYApQ5Q4QEEuf+Z&#13;&#10;XlhBw49ym6lpGvZPjfkAu4pjC9ZHB0MUUsqTfRJdanyw+997dZMnRTDX6WAhV8x0JBoD82DVqX1s&#13;&#10;/FkChzeCj65dNRA/WZskpkRY+dLo8DWtRQwOx23TwXnN+KG2zeo0/sw2nGwWhpd2KB0TopJymhTK&#13;&#10;TQMlrj4NL+tiy2hf1H5xhXBxMRFoU4PH9TSSK7WUtZ/IQB0rOzOYzqIOuGDg0ZwTY9xl2DIcl7g0&#13;&#10;F7Dp2u5MvW6ucMAkgLntpFT73BShqstaY9YrBgv8N3yfbwfMb8W4XNjsVjNSNkLE2aPpobV7I5gb&#13;&#10;gKUZ7fc7zej5s2aHIU0yGI23Cc10zH7GFB8yh98ydfl9xj3llCIaHfb4uw3GB+sG2WSTTTZfbIxw&#13;&#10;wWkmPnvfbTDyNc0mm2x+2Lz9nVy64Pmd/KvNJZtXDfm/86uG0Y0GujGEVhUG9oSIhXP71Na0hHrf&#13;&#10;t+xojaShP0rqcPWAfdiO0uTicMR+K0/b249m4W58NL7tWO1Rja9ZaFybRVMzhBhDNkNr/Tw1u2vY&#13;&#10;FZj41CBXcoxmHD0BTOL6bfcPA+C6QU9I0IAAAAAASUVORK5CYIJQSwMEFAAGAAgAAAAhAOY+byXi&#13;&#10;AAAADAEAAA8AAABkcnMvZG93bnJldi54bWxMj09Lw0AQxe+C32EZwZvdrNJY02xKqX9ORbAVxNs0&#13;&#10;O01Cs7shu03Sb+940ssMj8e8+b18NdlWDNSHxjsNapaAIFd607hKw+f+9W4BIkR0BlvvSMOFAqyK&#13;&#10;66scM+NH90HDLlaCQ1zIUEMdY5dJGcqaLIaZ78ixd/S9xciyr6TpceRw28r7JEmlxcbxhxo72tRU&#13;&#10;nnZnq+FtxHH9oF6G7em4uXzv5+9fW0Va395Mz0se6yWISFP8u4DfDswPBYMd/NmZIFrWivEj73kK&#13;&#10;gv3HhQJx0PCUKpBFLv+XKH4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56kHd00DAADmBwAADgAAAAAAAAAAAAAAAAA6AgAAZHJzL2Uyb0RvYy54bWxQSwECLQAK&#13;&#10;AAAAAAAAACEAoWodaEUCAABFAgAAFAAAAAAAAAAAAAAAAACzBQAAZHJzL21lZGlhL2ltYWdlMS5w&#13;&#10;bmdQSwECLQAUAAYACAAAACEA5j5vJeIAAAAMAQAADwAAAAAAAAAAAAAAAAAqCAAAZHJzL2Rvd25y&#13;&#10;ZXYueG1sUEsBAi0AFAAGAAgAAAAhAKomDr68AAAAIQEAABkAAAAAAAAAAAAAAAAAOQkAAGRycy9f&#13;&#10;cmVscy9lMm9Eb2MueG1sLnJlbHNQSwUGAAAAAAYABgB8AQAALAoAAAAA&#13;&#10;">
                      <v:shape id="Picture 59434" o:spid="_x0000_s1027" type="#_x0000_t75" style="position:absolute;left:2520;top:1440;width:885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nLNzAAAAOMAAAAPAAAAZHJzL2Rvd25yZXYueG1sRI9Pa8JA&#13;&#10;FMTvgt9heYXe6ibWikZXkabSevDgH+j1NfuaBLNvw+42pv303ULBy8AwzG+Y5bo3jejI+dqygnSU&#13;&#10;gCAurK65VHA+bR9mIHxA1thYJgXf5GG9Gg6WmGl75QN1x1CKCGGfoYIqhDaT0hcVGfQj2xLH7NM6&#13;&#10;gyFaV0rt8BrhppHjJJlKgzXHhQpbeq6ouBy/jAKX8M+ub84dbV8+0tf3fd4Vaa7U/V2fL6JsFiAC&#13;&#10;9eHW+Ee8aQVP88njBP4+xT8gV78AAAD//wMAUEsBAi0AFAAGAAgAAAAhANvh9svuAAAAhQEAABMA&#13;&#10;AAAAAAAAAAAAAAAAAAAAAFtDb250ZW50X1R5cGVzXS54bWxQSwECLQAUAAYACAAAACEAWvQsW78A&#13;&#10;AAAVAQAACwAAAAAAAAAAAAAAAAAfAQAAX3JlbHMvLnJlbHNQSwECLQAUAAYACAAAACEAejpyzcwA&#13;&#10;AADjAAAADwAAAAAAAAAAAAAAAAAHAgAAZHJzL2Rvd25yZXYueG1sUEsFBgAAAAADAAMAtwAAAAAD&#13;&#10;AAAAAA==&#13;&#10;">
                        <v:imagedata r:id="rId9" o:title=""/>
                      </v:shape>
                      <v:roundrect id="AutoShape 7" o:spid="_x0000_s1028" style="position:absolute;left:2520;top:1999;width:880;height:521;visibility:visible;mso-wrap-style:square;v-text-anchor:top" arcsize="779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ueyygAAAOMAAAAPAAAAZHJzL2Rvd25yZXYueG1sRI9Ba8JA&#13;&#10;FITvQv/D8gRvurHW1ERXCYrQgwdrC14f2WcSzb4N2VXjv+8WBC8DwzDfMItVZ2pxo9ZVlhWMRxEI&#13;&#10;4tzqigsFvz/b4QyE88gaa8uk4EEOVsu33gJTbe/8TbeDL0SAsEtRQel9k0rp8pIMupFtiEN2sq1B&#13;&#10;H2xbSN3iPcBNLd+jKJYGKw4LJTa0Lim/HK5GQd48imp9jrNsR5/7K16SY7xLlBr0u808SDYH4anz&#13;&#10;r8YT8aUVTJOPyRT+P4U/IJd/AAAA//8DAFBLAQItABQABgAIAAAAIQDb4fbL7gAAAIUBAAATAAAA&#13;&#10;AAAAAAAAAAAAAAAAAABbQ29udGVudF9UeXBlc10ueG1sUEsBAi0AFAAGAAgAAAAhAFr0LFu/AAAA&#13;&#10;FQEAAAsAAAAAAAAAAAAAAAAAHwEAAF9yZWxzLy5yZWxzUEsBAi0AFAAGAAgAAAAhAL4u57LKAAAA&#13;&#10;4wAAAA8AAAAAAAAAAAAAAAAABwIAAGRycy9kb3ducmV2LnhtbFBLBQYAAAAAAwADALcAAAD+AgAA&#13;&#10;AAA=&#13;&#10;" fillcolor="black" stroked="f"/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Yes, quite a lot 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kern w:val="2"/>
                <w14:ligatures w14:val="standardContextual"/>
              </w:rPr>
            </w:pP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Yɛs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,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plɛnti</w:t>
            </w:r>
            <w:proofErr w:type="spellEnd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bCs/>
                <w:color w:val="000000"/>
                <w:kern w:val="2"/>
                <w14:ligatures w14:val="standardContextual"/>
              </w:rPr>
              <w:t>tɛm</w:t>
            </w:r>
            <w:proofErr w:type="spellEnd"/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i/>
                <w:noProof/>
                <w:color w:val="000000"/>
                <w:kern w:val="2"/>
                <w:lang w:val="en-GB" w:eastAsia="en-GB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496BAB2" wp14:editId="2584E7A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451876</wp:posOffset>
                      </wp:positionV>
                      <wp:extent cx="421200" cy="511200"/>
                      <wp:effectExtent l="0" t="0" r="0" b="3175"/>
                      <wp:wrapNone/>
                      <wp:docPr id="59436" name="Group 59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1200" cy="511200"/>
                                <a:chOff x="3600" y="1421"/>
                                <a:chExt cx="885" cy="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3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421"/>
                                  <a:ext cx="885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9438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1740"/>
                                  <a:ext cx="880" cy="761"/>
                                </a:xfrm>
                                <a:prstGeom prst="roundRect">
                                  <a:avLst>
                                    <a:gd name="adj" fmla="val 698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8CD154" id="Group 59436" o:spid="_x0000_s1026" style="position:absolute;margin-left:10.25pt;margin-top:35.6pt;width:33.15pt;height:40.25pt;z-index:251662336" coordorigin="3600,1421" coordsize="885,1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CF3wSgMAAOEHAAAOAAAAZHJzL2Uyb0RvYy54bWycVe1O2zAU/T9p72D5&#13;&#10;/0gLBUpEixAMNGkfaB8P4DpO4pHYnu00sKffsZ3QFrYxVqmRr699fe65x9enZ3dtQ9bCOqnVgk73&#13;&#10;JpQIxXUhVbWg375evZlT4jxTBWu0Egt6Lxw9W75+ddqbXOzrWjeFsARBlMt7s6C19ybPMsdr0TK3&#13;&#10;p41QcJbatszDtFVWWNYjettk+5PJUdZrWxiruXAOs5fJSZcxflkK7j+VpROeNAsKbD5+bfyuwjdb&#13;&#10;nrK8sszUkg8w2H+gaJlUOPQh1CXzjHRWPgnVSm6106Xf47rNdFlKLmIOyGY6eZTNtdWdiblUeV+Z&#13;&#10;B5pA7SOe/jss/7i+tuaLubEJPYbvNb914CXrTZVv+4NdpcVk1X/QBerJOq9j4nelbUMIpETuIr/3&#13;&#10;D/yKO084Jmf7U9SMEg7X4TSOI/+8RpHCroOj4IZ3iqWpNrx+O+yezw/T1ulkHguXsTydGpEOyJan&#13;&#10;RvIc/4EtjJ6w9byqsMt3VtAhSPtPMVpmbzvzBoU1zMuVbKS/jyIFQQGUWt9IHogOBoi9sUQWYOJk&#13;&#10;dnBMiWIt+MSKcDA5CNmP69IuFrKKxSFKX9RMVeLcGSgcdGH7OGWt7mvBChemQxl3o0RzB8mqkeZK&#13;&#10;Nk2oXhgPOeOSPBLZb2hLAr7UvGuF8ulGWtEgfa1cLY2jxOaiXQnkad8VwMnRDTwSNVYqn0rsLP+M&#13;&#10;NKIUnLfC8zpgKYFpmEelHxwxgQ3mkJ2DfJ9V5G+0Neryz8oC59b5a6FbEgZIAkCj3tn6vQuQAW1c&#13;&#10;EkArHagcaQ/AhgoAZ2hK6HJuZBjWE45fdJG/1MwIoAlhd/WErpv0dI77GZeRWSB7WDned5cu+1/E&#13;&#10;s7MhGC/k+ng29NgN10MDOD5K8hwv8YbHkWrdqSIIYMN3YLgqhtRY8Z2Ssm3Qr9esIUcn8zFgrM2T&#13;&#10;0jjdyGIUurPV6qKxBDvRpuIvXhYIbXtZo3aLyvIwg36TiEiErnRxDwFaDX0gObyGGNTa/qSkx8uy&#13;&#10;oO5Hx0Izad4pVPxkOgMpxEdjdni8D8Nue1bbHqY4Qi2opyQNL3x6vjrcoKrGSdPIj9Kh1KWMmgz4&#13;&#10;EqoBLEQXR/EdicwMb154qLbtuGrzMi9/AQAA//8DAFBLAwQKAAAAAAAAACEAoWodaEUCAABFAgAA&#13;&#10;FAAAAGRycy9tZWRpYS9pbWFnZTEucG5niVBORw0KGgoAAAANSUhEUgAAAGUAAAB7BAMAAACfjlMX&#13;&#10;AAAAAXNSR0IArs4c6QAAAARnQU1BAACxjwv8YQUAAAAPUExURQAAAD8/P39/f7+/v////3c3QdYA&#13;&#10;AAAJcEhZcwAAIdUAACHVAQSctJ0AAAG/SURBVFjD7dht0oIgEADgxTwA+HYApQ5Q4QEEuf+ZXlhB&#13;&#10;w49ym6lpGvZPjfkAu4pjC9ZHB0MUUsqTfRJdanyw+997dZMnRTDX6WAhV8x0JBoD82DVqX1s/FkC&#13;&#10;hzeCj65dNRA/WZskpkRY+dLo8DWtRQwOx23TwXnN+KG2zeo0/sw2nGwWhpd2KB0TopJymhTKTQMl&#13;&#10;rj4NL+tiy2hf1H5xhXBxMRFoU4PH9TSSK7WUtZ/IQB0rOzOYzqIOuGDg0ZwTY9xl2DIcl7g0F7Dp&#13;&#10;2u5MvW6ucMAkgLntpFT73BShqstaY9YrBgv8N3yfbwfMb8W4XNjsVjNSNkLE2aPpobV7I5gbgKUZ&#13;&#10;7fc7zej5s2aHIU0yGI23Cc10zH7GFB8yh98ydfl9xj3llCIaHfb4uw3GB+sG2WSTTTZfbIxwwWkm&#13;&#10;PnvfbTDyNc0mm2x+2Lz9nVy64Pmd/KvNJZtXDfm/86uG0Y0GujGEVhUG9oSIhXP71Na0hHrft+xo&#13;&#10;jaShP0rqcPWAfdiO0uTicMR+K0/b249m4W58NL7tWO1Rja9ZaFybRVMzhBhDNkNr/Tw1u2vYFZj4&#13;&#10;1CBXcoxmHD0BTOL6bfcPA+C6QU9I0IAAAAAASUVORK5CYIJQSwMEFAAGAAgAAAAhAArUJIHkAAAA&#13;&#10;DQEAAA8AAABkcnMvZG93bnJldi54bWxMj81qwzAQhO+FvoPYQm+NbBcnwbEcQvpzCoUmhdKbYm1s&#13;&#10;E2tlLMV23r7bU3NZWGZ2dr58PdlWDNj7xpGCeBaBQCqdaahS8HV4e1qC8EGT0a0jVHBFD+vi/i7X&#13;&#10;mXEjfeKwD5XgEPKZVlCH0GVS+rJGq/3MdUisnVxvdeC1r6Tp9cjhtpVJFM2l1Q3xh1p3uK2xPO8v&#13;&#10;VsH7qMfNc/w67M6n7fXnkH5872JU6vFhelnx2KxABJzC/wX8MXB/KLjY0V3IeNEqSKKUnQoWcQKC&#13;&#10;9eWccY7sS+MFyCKXtxTF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RCF3wSgMAAOEHAAAOAAAAAAAAAAAAAAAAADoCAABkcnMvZTJvRG9jLnhtbFBLAQItAAoA&#13;&#10;AAAAAAAAIQChah1oRQIAAEUCAAAUAAAAAAAAAAAAAAAAALAFAABkcnMvbWVkaWEvaW1hZ2UxLnBu&#13;&#10;Z1BLAQItABQABgAIAAAAIQAK1CSB5AAAAA0BAAAPAAAAAAAAAAAAAAAAACcIAABkcnMvZG93bnJl&#13;&#10;di54bWxQSwECLQAUAAYACAAAACEAqiYOvrwAAAAhAQAAGQAAAAAAAAAAAAAAAAA4CQAAZHJzL19y&#13;&#10;ZWxzL2Uyb0RvYy54bWwucmVsc1BLBQYAAAAABgAGAHwBAAArCgAAAAA=&#13;&#10;">
                      <v:shape id="Picture 3" o:spid="_x0000_s1027" type="#_x0000_t75" style="position:absolute;left:3600;top:1421;width:885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Oy6zAAAAOMAAAAPAAAAZHJzL2Rvd25yZXYueG1sRI9Pa8JA&#13;&#10;FMTvBb/D8gre6ib9p0ZXKU1Fe+ihKnh9Zl+TYPZt2F1j6qfvFgq9DAzD/IaZL3vTiI6cry0rSEcJ&#13;&#10;COLC6ppLBfvd6m4CwgdkjY1lUvBNHpaLwc0cM20v/EndNpQiQthnqKAKoc2k9EVFBv3ItsQx+7LO&#13;&#10;YIjWlVI7vES4aeR9kjxLgzXHhQpbeq2oOG3PRoFL+PreN/uOVm/HdH34yLsizZUa3vb5LMrLDESg&#13;&#10;Pvw3/hAbreBp+vgwht9P8Q/IxQ8AAAD//wMAUEsBAi0AFAAGAAgAAAAhANvh9svuAAAAhQEAABMA&#13;&#10;AAAAAAAAAAAAAAAAAAAAAFtDb250ZW50X1R5cGVzXS54bWxQSwECLQAUAAYACAAAACEAWvQsW78A&#13;&#10;AAAVAQAACwAAAAAAAAAAAAAAAAAfAQAAX3JlbHMvLnJlbHNQSwECLQAUAAYACAAAACEAiujsuswA&#13;&#10;AADjAAAADwAAAAAAAAAAAAAAAAAHAgAAZHJzL2Rvd25yZXYueG1sUEsFBgAAAAADAAMAtwAAAAAD&#13;&#10;AAAAAA==&#13;&#10;">
                        <v:imagedata r:id="rId9" o:title=""/>
                      </v:shape>
                      <v:roundrect id="AutoShape 4" o:spid="_x0000_s1028" style="position:absolute;left:3600;top:1740;width:880;height:761;visibility:visible;mso-wrap-style:square;v-text-anchor:top" arcsize="457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GjizQAAAOMAAAAPAAAAZHJzL2Rvd25yZXYueG1sRI/RasJA&#13;&#10;EEXfC/2HZQp9Ed3UarHRVYolpYJCTf2AITsmwexsyG5N2q/vPBT6MnAZ7pk5q83gGnWlLtSeDTxM&#13;&#10;ElDEhbc1lwZOn9l4ASpEZIuNZzLwTQE269ubFabW93ykax5LJRAOKRqoYmxTrUNRkcMw8S2x7M6+&#13;&#10;cxgldqW2HfYCd42eJsmTdlizXKiwpW1FxSX/cgZmo7h/y46nkkc//e6cXQ75hzsYc383vC5lvCxB&#13;&#10;RRrif+MP8W4NzJ9nj/K0OIkP6PUvAAAA//8DAFBLAQItABQABgAIAAAAIQDb4fbL7gAAAIUBAAAT&#13;&#10;AAAAAAAAAAAAAAAAAAAAAABbQ29udGVudF9UeXBlc10ueG1sUEsBAi0AFAAGAAgAAAAhAFr0LFu/&#13;&#10;AAAAFQEAAAsAAAAAAAAAAAAAAAAAHwEAAF9yZWxzLy5yZWxzUEsBAi0AFAAGAAgAAAAhAMmgaOLN&#13;&#10;AAAA4wAAAA8AAAAAAAAAAAAAAAAABwIAAGRycy9kb3ducmV2LnhtbFBLBQYAAAAAAwADALcAAAAB&#13;&#10;AwAAAAA=&#13;&#10;" fillcolor="black" stroked="f"/>
                    </v:group>
                  </w:pict>
                </mc:Fallback>
              </mc:AlternateContent>
            </w:r>
          </w:p>
        </w:tc>
      </w:tr>
      <w:tr w:rsidR="00FF71AA" w:rsidRPr="00743B97" w:rsidTr="00370A3A">
        <w:trPr>
          <w:trHeight w:val="507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fil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lɛk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nɔ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gladi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? /Have you felt sad?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ind w:left="720"/>
              <w:rPr>
                <w:rFonts w:eastAsia="Calibri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698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fil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lɛk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I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mɔna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fɔ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fɔ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slip na net?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Have you been so unhappy that you have had    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difficulty sleeping?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615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kern w:val="2"/>
                <w14:ligatures w14:val="standardContextual"/>
              </w:rPr>
            </w:pP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Smɔl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tin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mek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yu cray? 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 Have you cried easily?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759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tray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fɔ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kip to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yusɛf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? 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Have you tried to be alone?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612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vɛx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kwik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kwik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wan? 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ind w:left="72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Have you been getting angry easily?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612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tink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fɔ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du bad to yu man?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 Have you thought o harming your husband?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612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fil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diskɔrej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,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lɛk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yu at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nɔ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swit?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 Have you been feeling discourage?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612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de tink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tink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bɔku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 Have you been thinking too much?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795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tɔk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tɔk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pan yusɛf?27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        Have you been talking to yourself?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  <w:tr w:rsidR="00FF71AA" w:rsidRPr="00743B97" w:rsidTr="00370A3A">
        <w:trPr>
          <w:trHeight w:val="705"/>
        </w:trPr>
        <w:tc>
          <w:tcPr>
            <w:tcW w:w="5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Yu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dɔn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fil </w:t>
            </w:r>
            <w:proofErr w:type="spellStart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shem</w:t>
            </w:r>
            <w:proofErr w:type="spellEnd"/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?  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ind w:left="72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Have you felt ashamed?</w:t>
            </w:r>
          </w:p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 xml:space="preserve">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71AA" w:rsidRPr="00743B97" w:rsidRDefault="00FF71AA" w:rsidP="00370A3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743B97">
              <w:rPr>
                <w:rFonts w:eastAsia="Calibri"/>
                <w:color w:val="000000"/>
                <w:kern w:val="2"/>
                <w14:ligatures w14:val="standardContextual"/>
              </w:rPr>
              <w:t>3</w:t>
            </w:r>
          </w:p>
        </w:tc>
      </w:tr>
    </w:tbl>
    <w:p w:rsidR="00FF71AA" w:rsidRPr="00743B97" w:rsidRDefault="00FF71AA" w:rsidP="00FF71AA">
      <w:pPr>
        <w:widowControl w:val="0"/>
        <w:autoSpaceDE w:val="0"/>
        <w:autoSpaceDN w:val="0"/>
        <w:adjustRightInd w:val="0"/>
        <w:spacing w:after="200"/>
        <w:rPr>
          <w:rFonts w:eastAsia="Calibri"/>
          <w:color w:val="000000"/>
          <w:kern w:val="2"/>
          <w14:ligatures w14:val="standardContextual"/>
        </w:rPr>
      </w:pPr>
    </w:p>
    <w:p w:rsidR="00FF71AA" w:rsidRDefault="00FF71AA" w:rsidP="00FF71AA">
      <w:pPr>
        <w:widowControl w:val="0"/>
        <w:autoSpaceDE w:val="0"/>
        <w:autoSpaceDN w:val="0"/>
        <w:adjustRightInd w:val="0"/>
        <w:spacing w:after="200"/>
        <w:contextualSpacing/>
        <w:rPr>
          <w:rFonts w:eastAsia="Calibri"/>
          <w:b/>
          <w:color w:val="000000"/>
          <w:kern w:val="2"/>
          <w14:ligatures w14:val="standardContextual"/>
        </w:rPr>
      </w:pPr>
    </w:p>
    <w:p w:rsidR="00FF71AA" w:rsidRPr="00512C14" w:rsidRDefault="00FF71AA" w:rsidP="00FF71AA">
      <w:pPr>
        <w:widowControl w:val="0"/>
        <w:autoSpaceDE w:val="0"/>
        <w:autoSpaceDN w:val="0"/>
        <w:adjustRightInd w:val="0"/>
        <w:spacing w:after="200"/>
        <w:contextualSpacing/>
        <w:rPr>
          <w:rFonts w:eastAsia="Calibri"/>
          <w:bCs/>
          <w:color w:val="000000"/>
          <w:kern w:val="2"/>
          <w14:ligatures w14:val="standardContextual"/>
        </w:rPr>
      </w:pPr>
    </w:p>
    <w:p w:rsidR="00FF71AA" w:rsidRPr="00743B97" w:rsidRDefault="00FF71AA" w:rsidP="00FF71AA">
      <w:pPr>
        <w:tabs>
          <w:tab w:val="left" w:pos="1228"/>
        </w:tabs>
        <w:rPr>
          <w:rFonts w:eastAsia="Calibri"/>
          <w:noProof/>
          <w:color w:val="000000"/>
          <w:kern w:val="2"/>
          <w14:ligatures w14:val="standardContextual"/>
        </w:rPr>
      </w:pPr>
      <w:r w:rsidRPr="00743B97">
        <w:rPr>
          <w:rFonts w:eastAsia="Calibri"/>
          <w:noProof/>
          <w:color w:val="000000"/>
          <w:kern w:val="2"/>
          <w:lang w:val="en-GB" w:eastAsia="en-GB"/>
          <w14:ligatures w14:val="standardContextual"/>
        </w:rPr>
        <w:drawing>
          <wp:inline distT="0" distB="0" distL="0" distR="0" wp14:anchorId="76B7B2DA" wp14:editId="00555673">
            <wp:extent cx="5726870" cy="3081403"/>
            <wp:effectExtent l="0" t="0" r="1270" b="5080"/>
            <wp:docPr id="59482" name="Picture 5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757" cy="309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AA" w:rsidRPr="00743B97" w:rsidRDefault="00FF71AA" w:rsidP="00FF71AA">
      <w:pPr>
        <w:widowControl w:val="0"/>
        <w:autoSpaceDE w:val="0"/>
        <w:autoSpaceDN w:val="0"/>
        <w:adjustRightInd w:val="0"/>
        <w:spacing w:after="200"/>
        <w:rPr>
          <w:rFonts w:eastAsia="Calibri"/>
          <w:bCs/>
          <w:i/>
          <w:iCs/>
          <w:color w:val="000000"/>
          <w:kern w:val="2"/>
          <w14:ligatures w14:val="standardContextual"/>
        </w:rPr>
      </w:pPr>
      <w:r w:rsidRPr="00743B97">
        <w:rPr>
          <w:rFonts w:eastAsia="Calibri"/>
          <w:bCs/>
          <w:i/>
          <w:iCs/>
          <w:color w:val="000000"/>
          <w:kern w:val="2"/>
          <w14:ligatures w14:val="standardContextual"/>
        </w:rPr>
        <w:t>N</w:t>
      </w:r>
      <w:r>
        <w:rPr>
          <w:rFonts w:eastAsia="Calibri"/>
          <w:bCs/>
          <w:i/>
          <w:iCs/>
          <w:color w:val="000000"/>
          <w:kern w:val="2"/>
          <w14:ligatures w14:val="standardContextual"/>
        </w:rPr>
        <w:t>ote</w:t>
      </w:r>
      <w:r w:rsidRPr="00743B97">
        <w:rPr>
          <w:rFonts w:eastAsia="Calibri"/>
          <w:bCs/>
          <w:i/>
          <w:iCs/>
          <w:color w:val="000000"/>
          <w:kern w:val="2"/>
          <w14:ligatures w14:val="standardContextual"/>
        </w:rPr>
        <w:t xml:space="preserve">: </w:t>
      </w:r>
      <w:r>
        <w:rPr>
          <w:rFonts w:eastAsia="Calibri"/>
          <w:bCs/>
          <w:i/>
          <w:iCs/>
          <w:color w:val="000000"/>
          <w:kern w:val="2"/>
          <w14:ligatures w14:val="standardContextual"/>
        </w:rPr>
        <w:t>Informed c</w:t>
      </w:r>
      <w:r w:rsidRPr="00743B97">
        <w:rPr>
          <w:rFonts w:eastAsia="Calibri"/>
          <w:bCs/>
          <w:i/>
          <w:iCs/>
          <w:color w:val="000000"/>
          <w:kern w:val="2"/>
          <w14:ligatures w14:val="standardContextual"/>
        </w:rPr>
        <w:t>onsent</w:t>
      </w:r>
      <w:r>
        <w:rPr>
          <w:rFonts w:eastAsia="Calibri"/>
          <w:bCs/>
          <w:i/>
          <w:iCs/>
          <w:color w:val="000000"/>
          <w:kern w:val="2"/>
          <w14:ligatures w14:val="standardContextual"/>
        </w:rPr>
        <w:t xml:space="preserve"> was</w:t>
      </w:r>
      <w:r w:rsidRPr="00743B97">
        <w:rPr>
          <w:rFonts w:eastAsia="Calibri"/>
          <w:bCs/>
          <w:i/>
          <w:iCs/>
          <w:color w:val="000000"/>
          <w:kern w:val="2"/>
          <w14:ligatures w14:val="standardContextual"/>
        </w:rPr>
        <w:t xml:space="preserve"> </w:t>
      </w:r>
      <w:r w:rsidR="005F33F3">
        <w:rPr>
          <w:rFonts w:eastAsia="Calibri"/>
          <w:bCs/>
          <w:i/>
          <w:iCs/>
          <w:color w:val="000000"/>
          <w:kern w:val="2"/>
          <w14:ligatures w14:val="standardContextual"/>
        </w:rPr>
        <w:t>obtained</w:t>
      </w:r>
      <w:r w:rsidRPr="00743B97">
        <w:rPr>
          <w:rFonts w:eastAsia="Calibri"/>
          <w:bCs/>
          <w:i/>
          <w:iCs/>
          <w:color w:val="000000"/>
          <w:kern w:val="2"/>
          <w14:ligatures w14:val="standardContextual"/>
        </w:rPr>
        <w:t xml:space="preserve"> for</w:t>
      </w:r>
      <w:r>
        <w:rPr>
          <w:rFonts w:eastAsia="Calibri"/>
          <w:bCs/>
          <w:i/>
          <w:iCs/>
          <w:color w:val="000000"/>
          <w:kern w:val="2"/>
          <w14:ligatures w14:val="standardContextual"/>
        </w:rPr>
        <w:t xml:space="preserve"> use</w:t>
      </w:r>
      <w:r w:rsidRPr="00743B97">
        <w:rPr>
          <w:rFonts w:eastAsia="Calibri"/>
          <w:bCs/>
          <w:i/>
          <w:iCs/>
          <w:color w:val="000000"/>
          <w:kern w:val="2"/>
          <w14:ligatures w14:val="standardContextual"/>
        </w:rPr>
        <w:t xml:space="preserve"> </w:t>
      </w:r>
      <w:r w:rsidR="005F33F3">
        <w:rPr>
          <w:rFonts w:eastAsia="Calibri"/>
          <w:bCs/>
          <w:i/>
          <w:iCs/>
          <w:color w:val="000000"/>
          <w:kern w:val="2"/>
          <w14:ligatures w14:val="standardContextual"/>
        </w:rPr>
        <w:t xml:space="preserve">of </w:t>
      </w:r>
      <w:r w:rsidRPr="00743B97">
        <w:rPr>
          <w:rFonts w:eastAsia="Calibri"/>
          <w:bCs/>
          <w:i/>
          <w:iCs/>
          <w:color w:val="000000"/>
          <w:kern w:val="2"/>
          <w14:ligatures w14:val="standardContextual"/>
        </w:rPr>
        <w:t>the photo from the participants</w:t>
      </w:r>
    </w:p>
    <w:p w:rsidR="008D7C36" w:rsidRDefault="008D7C36" w:rsidP="008D7C36">
      <w:pPr>
        <w:widowControl w:val="0"/>
        <w:autoSpaceDE w:val="0"/>
        <w:autoSpaceDN w:val="0"/>
        <w:adjustRightInd w:val="0"/>
        <w:spacing w:after="200"/>
        <w:contextualSpacing/>
        <w:rPr>
          <w:rFonts w:eastAsia="Calibri"/>
          <w:bCs/>
          <w:color w:val="000000"/>
          <w:kern w:val="2"/>
          <w14:ligatures w14:val="standardContextual"/>
        </w:rPr>
      </w:pPr>
      <w:r>
        <w:rPr>
          <w:rFonts w:eastAsia="Calibri"/>
          <w:b/>
          <w:color w:val="000000"/>
          <w:kern w:val="2"/>
          <w14:ligatures w14:val="standardContextual"/>
        </w:rPr>
        <w:t>Figure S1</w:t>
      </w:r>
      <w:r w:rsidRPr="00512C14">
        <w:rPr>
          <w:rFonts w:eastAsia="Calibri"/>
          <w:bCs/>
          <w:color w:val="000000"/>
          <w:kern w:val="2"/>
          <w14:ligatures w14:val="standardContextual"/>
        </w:rPr>
        <w:t xml:space="preserve">: </w:t>
      </w:r>
      <w:r w:rsidRPr="00512C14">
        <w:rPr>
          <w:rFonts w:eastAsia="Calibri"/>
          <w:bCs/>
          <w:i/>
          <w:iCs/>
          <w:color w:val="000000"/>
          <w:kern w:val="2"/>
          <w14:ligatures w14:val="standardContextual"/>
        </w:rPr>
        <w:t>Col at sacul</w:t>
      </w:r>
      <w:r w:rsidRPr="00512C14">
        <w:rPr>
          <w:rFonts w:eastAsia="Calibri"/>
          <w:bCs/>
          <w:color w:val="000000"/>
          <w:kern w:val="2"/>
          <w14:ligatures w14:val="standardContextual"/>
        </w:rPr>
        <w:t xml:space="preserve"> at the end of the 4 weeks intervention for pregnant women and new mothers experiencing psychological distress.</w:t>
      </w:r>
    </w:p>
    <w:p w:rsidR="00FF71AA" w:rsidRPr="00743B97" w:rsidRDefault="00FF71AA" w:rsidP="00FF71AA">
      <w:pPr>
        <w:ind w:firstLine="720"/>
        <w:rPr>
          <w:rFonts w:eastAsia="Calibri"/>
          <w:kern w:val="2"/>
          <w14:ligatures w14:val="standardContextual"/>
        </w:rPr>
      </w:pPr>
    </w:p>
    <w:p w:rsidR="00FF71AA" w:rsidRPr="0006576E" w:rsidRDefault="00FF71AA" w:rsidP="00FF71AA">
      <w:pPr>
        <w:spacing w:before="240" w:after="240" w:line="480" w:lineRule="auto"/>
      </w:pPr>
    </w:p>
    <w:p w:rsidR="00FF71AA" w:rsidRPr="0006576E" w:rsidRDefault="00FF71AA" w:rsidP="00FF71AA">
      <w:pPr>
        <w:spacing w:before="240" w:after="240" w:line="480" w:lineRule="auto"/>
      </w:pPr>
    </w:p>
    <w:p w:rsidR="00FF71AA" w:rsidRPr="0006576E" w:rsidRDefault="00FF71AA" w:rsidP="00FF71AA">
      <w:pPr>
        <w:spacing w:before="240" w:after="240" w:line="480" w:lineRule="auto"/>
      </w:pPr>
    </w:p>
    <w:p w:rsidR="00FF71AA" w:rsidRPr="0006576E" w:rsidRDefault="00FF71AA" w:rsidP="00FF71AA">
      <w:pPr>
        <w:spacing w:before="240" w:after="240" w:line="480" w:lineRule="auto"/>
      </w:pPr>
    </w:p>
    <w:p w:rsidR="00FF71AA" w:rsidRDefault="00FF71AA" w:rsidP="00FF71AA">
      <w:pPr>
        <w:spacing w:before="240" w:after="240" w:line="480" w:lineRule="auto"/>
      </w:pPr>
    </w:p>
    <w:p w:rsidR="00FF71AA" w:rsidRDefault="00FF71AA" w:rsidP="00FF71AA">
      <w:pPr>
        <w:spacing w:before="240" w:after="240" w:line="480" w:lineRule="auto"/>
      </w:pPr>
    </w:p>
    <w:p w:rsidR="00FF71AA" w:rsidRPr="00484C4C" w:rsidRDefault="00FF71AA" w:rsidP="00FF71AA">
      <w:pPr>
        <w:spacing w:before="240" w:after="240" w:line="480" w:lineRule="auto"/>
      </w:pPr>
    </w:p>
    <w:p w:rsidR="008106F6" w:rsidRDefault="008106F6"/>
    <w:sectPr w:rsidR="008106F6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4060D1"/>
    <w:multiLevelType w:val="hybridMultilevel"/>
    <w:tmpl w:val="E670D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45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AA"/>
    <w:rsid w:val="00164B93"/>
    <w:rsid w:val="001F6275"/>
    <w:rsid w:val="0025579D"/>
    <w:rsid w:val="005F33F3"/>
    <w:rsid w:val="006A051D"/>
    <w:rsid w:val="008106F6"/>
    <w:rsid w:val="008D7C36"/>
    <w:rsid w:val="00A92A5D"/>
    <w:rsid w:val="00B414D1"/>
    <w:rsid w:val="00B5591B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45E80E"/>
  <w15:chartTrackingRefBased/>
  <w15:docId w15:val="{60115FEC-30DE-B843-9C4F-506E9470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1AA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4">
    <w:name w:val="Table Grid4"/>
    <w:basedOn w:val="TableNormal"/>
    <w:next w:val="TableGrid"/>
    <w:uiPriority w:val="39"/>
    <w:rsid w:val="00FF71AA"/>
    <w:rPr>
      <w:rFonts w:ascii="Calibri" w:eastAsia="Calibri" w:hAnsi="Calibri" w:cs="Times New Roman"/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F7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Abdulai Jawo Bah</dc:creator>
  <cp:keywords/>
  <dc:description/>
  <cp:lastModifiedBy>Abdulai Jawo Bah</cp:lastModifiedBy>
  <cp:revision>3</cp:revision>
  <dcterms:created xsi:type="dcterms:W3CDTF">2025-01-16T04:40:00Z</dcterms:created>
  <dcterms:modified xsi:type="dcterms:W3CDTF">2025-01-16T04:44:00Z</dcterms:modified>
</cp:coreProperties>
</file>