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7D53" w14:textId="50C9FEA5" w:rsidR="000829FE" w:rsidRPr="003128E2" w:rsidRDefault="000829FE" w:rsidP="003128E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23DC462" w14:textId="703ADF79" w:rsidR="00D850BB" w:rsidRPr="003128E2" w:rsidRDefault="000829FE" w:rsidP="003128E2">
      <w:pPr>
        <w:tabs>
          <w:tab w:val="left" w:pos="1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28E2">
        <w:rPr>
          <w:rFonts w:ascii="Times New Roman" w:hAnsi="Times New Roman" w:cs="Times New Roman"/>
          <w:sz w:val="20"/>
          <w:szCs w:val="20"/>
        </w:rPr>
        <w:t>Risk of Bias table</w:t>
      </w:r>
      <w:r w:rsidR="00E45483" w:rsidRPr="003128E2">
        <w:rPr>
          <w:rFonts w:ascii="Times New Roman" w:hAnsi="Times New Roman" w:cs="Times New Roman"/>
          <w:sz w:val="20"/>
          <w:szCs w:val="20"/>
        </w:rPr>
        <w:t>s</w:t>
      </w:r>
    </w:p>
    <w:p w14:paraId="2BCB7540" w14:textId="375DEBCC" w:rsidR="000829FE" w:rsidRPr="003128E2" w:rsidRDefault="000829FE" w:rsidP="003128E2">
      <w:pPr>
        <w:tabs>
          <w:tab w:val="left" w:pos="17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92BB8E4" w14:textId="64F3ECE0" w:rsidR="000829FE" w:rsidRPr="003128E2" w:rsidRDefault="00E45483" w:rsidP="003128E2">
      <w:pPr>
        <w:tabs>
          <w:tab w:val="left" w:pos="1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28E2">
        <w:rPr>
          <w:rFonts w:ascii="Times New Roman" w:hAnsi="Times New Roman" w:cs="Times New Roman"/>
          <w:sz w:val="20"/>
          <w:szCs w:val="20"/>
        </w:rPr>
        <w:t>a)</w:t>
      </w:r>
      <w:r w:rsidR="000829FE" w:rsidRPr="003128E2">
        <w:rPr>
          <w:rFonts w:ascii="Times New Roman" w:hAnsi="Times New Roman" w:cs="Times New Roman"/>
          <w:sz w:val="20"/>
          <w:szCs w:val="20"/>
        </w:rPr>
        <w:t xml:space="preserve"> Risk of bias of individual RCTs</w:t>
      </w:r>
    </w:p>
    <w:p w14:paraId="24974D7A" w14:textId="2A8B2D95" w:rsidR="000829FE" w:rsidRPr="003128E2" w:rsidRDefault="000829FE" w:rsidP="003128E2">
      <w:pPr>
        <w:tabs>
          <w:tab w:val="left" w:pos="17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2313104E" w14:textId="00963413" w:rsidR="00663D80" w:rsidRPr="003128E2" w:rsidRDefault="00663D80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565681" w14:textId="6E3C0F2B" w:rsidR="00A466F6" w:rsidRPr="003128E2" w:rsidRDefault="00A466F6" w:rsidP="003128E2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43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410"/>
        <w:gridCol w:w="1984"/>
        <w:gridCol w:w="2126"/>
        <w:gridCol w:w="1985"/>
        <w:gridCol w:w="1843"/>
      </w:tblGrid>
      <w:tr w:rsidR="00F71CC1" w:rsidRPr="00F71CC1" w14:paraId="20892B1A" w14:textId="77777777" w:rsidTr="00F71CC1"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44176C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Title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1435AC9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bias arising from the randomisation process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FFE8E9C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bias due to deviations from the intended interventions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3B1DC5A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Missing outcome data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95F2ED5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bias in measurement of the outcome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3945574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of bias in selection of the reported results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C9F2633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 risk of bias</w:t>
            </w:r>
          </w:p>
        </w:tc>
      </w:tr>
      <w:tr w:rsidR="00F71CC1" w:rsidRPr="00F71CC1" w14:paraId="46EF6116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9473D3E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Ahmadi (2023)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05413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DA40F6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9EFF19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514A59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420990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19A48F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2A4C6C80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6C6BF8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Annan (2017)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277074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B5EDDC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16ECA8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25B549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4C9C2C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B4251E4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306F98EB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0EB27B7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Barron (2016)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5F80A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2D86DF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3FEDBD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344BBC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EE4474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68FA9B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0F06FB48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44A405E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Betancourt (2014)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F943D8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0A172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F27E1C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80E681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BBCF6E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59CC8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4921F1B6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9E2B627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Bolton (2007)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972A41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E0E3A2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2DAF48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E344D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DD3F04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6B4976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7530643A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642A70A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Brown (2023)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60EEEE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5EF8CD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FC445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5D79FA4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C143A1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0530D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1D03C21D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81EC05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Bryant (2022)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F486BD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85DB96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E9F459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F3CA3A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5EADD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F409E3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2069872A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43A8351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Catani (2009)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3CC776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60E182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5C1EA5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48A2D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9CD12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710892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2185EDD6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731760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Chen (2014)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9546B6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6AA459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D3C512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E03025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47D990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16457B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2176914F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01E2DD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Cluver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69140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B31041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275BF44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A376B4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1C030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CADC54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1F5EFB81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B14CFA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Dawson (2018)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8E3056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852766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E94A27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72A45D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C5239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4F3285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26355109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9E3474D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Dybdahl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(2001)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F331AB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69555E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A0D037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04BAF5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291BF9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C7100B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65478B15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67296F7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El-</w:t>
            </w: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Khani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516739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95E783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836036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2DA68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15ADC5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C3D82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02E4F67E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4AF92B4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Ertl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E9BB05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5C91F9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FCD0AB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81FFC4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E1EBAD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BF28BA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6218069A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4D0EB4F" w14:textId="27E55E3B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Getanda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63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Vostanis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E04">
              <w:rPr>
                <w:rFonts w:ascii="Times New Roman" w:hAnsi="Times New Roman" w:cs="Times New Roman"/>
                <w:sz w:val="20"/>
                <w:szCs w:val="20"/>
              </w:rPr>
              <w:t>(2020)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DDFFDA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51208B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FE53EC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8A7350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1A9755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D07DF8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457D0E5D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EC22ED1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Gordon (2008)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A8ADED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C93D2E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E0F620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F308C8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48BAC5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5EB61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1DF11D65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99CD67B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Kalantari (2012)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0DD1E9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DEACAD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37460F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2B99D7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5DA594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A01FC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5C63F53F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6017353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Khamis (2004)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0B2038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83D493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22EF5F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E9F9C1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32F1A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96D2CF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024B8E1C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C45E16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Lange-Nielsen (2012)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55A308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005AB2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482DEE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BAE8D4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26DACB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487A18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4DEE2A0B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7977D26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Layne (2008)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9A8DE64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E688D0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F7123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081DB0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0BCBE3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3DA049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194E8922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4CFD7C0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McMullen (2013)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94CA8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2B48F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69BA33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D1739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D4D007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E17922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5449B6D8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EFA235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O’Callaghan (2013)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82EC8B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D5BE1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3EB1E8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DFED92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DDFBF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3183F86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03681EAF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F85B08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O’Callaghan (2014)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4C9153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402B5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5CA5C5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F45BCB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64A90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DB5681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33570732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C6DC364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O’Callaghan (2015)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9EDA66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D1667E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F9E087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CB8033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A5F44B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3DD140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7A797A41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CBBE627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Panter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‐Brick (2018)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F79299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63DE51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899B2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115F0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E76D30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F8989D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1CC1" w:rsidRPr="00F71CC1" w14:paraId="0FAD8EE2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1541390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Pityaratstian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17F5035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C34D35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19DE6B7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1A8B00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F76DE0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E31985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04DC8A9A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04F28B4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Richards (2014)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7D9487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5BF186F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F19548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9CCC92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04D147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817D1E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0814EEB4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BBDD6D7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Robjant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E7C5FA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2A2F9C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55786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6F9B05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3EF8D3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80878F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F71CC1" w:rsidRPr="00F71CC1" w14:paraId="3BDBF4EF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6161C80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SHoaakazemi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9501B50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134AA79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C7CB8B3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7C69594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650DA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7C8C28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786CC03F" w14:textId="77777777" w:rsidTr="00F71CC1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05055A3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Sirin (2018)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4F1F56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1604A2E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60AC62B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661120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4FE3991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7F3360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CC1" w:rsidRPr="00F71CC1" w14:paraId="6B7AF195" w14:textId="77777777" w:rsidTr="00F71CC1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1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F182DF0" w14:textId="77777777" w:rsidR="00F71CC1" w:rsidRPr="00F71CC1" w:rsidRDefault="00F71CC1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Yankey</w:t>
            </w:r>
            <w:proofErr w:type="spellEnd"/>
            <w:r w:rsidRPr="00F71CC1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DA7568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7AF937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B94A4C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0640812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89678CD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A51748" w14:textId="77777777" w:rsidR="00F71CC1" w:rsidRPr="00F71CC1" w:rsidRDefault="00F7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692C575" w14:textId="77777777" w:rsidR="00F71CC1" w:rsidRDefault="00F71CC1" w:rsidP="00F71CC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397C5E5" w14:textId="77777777" w:rsidR="00D91152" w:rsidRPr="003128E2" w:rsidRDefault="00D91152" w:rsidP="003128E2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789658F6" w14:textId="77777777" w:rsidR="003128E2" w:rsidRP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0874E35" w14:textId="2341092C" w:rsid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09A478" w14:textId="2ECA0365" w:rsidR="003128E2" w:rsidRDefault="0043773F" w:rsidP="0043773F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43773F"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 wp14:anchorId="16F106B8" wp14:editId="6DC4CA3F">
            <wp:extent cx="9307286" cy="1434465"/>
            <wp:effectExtent l="0" t="0" r="1905" b="635"/>
            <wp:docPr id="891000381" name="Picture 1" descr="A green and yellow bar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00381" name="Picture 1" descr="A green and yellow bar graph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7289" cy="14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8854" w14:textId="1051B7E6" w:rsid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089F24" w14:textId="27CDDE7A" w:rsidR="00A364F7" w:rsidRDefault="00A364F7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DCC337" w14:textId="7339E719" w:rsidR="00A364F7" w:rsidRDefault="00A364F7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63AD49" w14:textId="7DFB7F17" w:rsidR="00A364F7" w:rsidRDefault="00A364F7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4790B0" w14:textId="3886892E" w:rsidR="00A364F7" w:rsidRDefault="00A364F7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13E2DD" w14:textId="77777777" w:rsidR="00A364F7" w:rsidRDefault="00A364F7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A7C563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EED58E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781796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475A92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33FB35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C1CFB8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DFAE1E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EC6238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0E90EC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E5F4B0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01E179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FAD62A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E34E38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1E8907" w14:textId="77777777" w:rsidR="00BD09F3" w:rsidRDefault="00BD09F3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C3588F" w14:textId="52292244" w:rsid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146D03" w14:textId="1DA6CB8E" w:rsid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BDAA8" w14:textId="77777777" w:rsidR="003128E2" w:rsidRPr="003128E2" w:rsidRDefault="003128E2" w:rsidP="003128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441CD7" w14:textId="77777777" w:rsidR="003128E2" w:rsidRPr="003128E2" w:rsidRDefault="003128E2" w:rsidP="003128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ECC683" w14:textId="63B0A61D" w:rsidR="00663D80" w:rsidRPr="003128E2" w:rsidRDefault="003128E2" w:rsidP="003128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28E2">
        <w:rPr>
          <w:rFonts w:ascii="Times New Roman" w:hAnsi="Times New Roman" w:cs="Times New Roman"/>
          <w:b/>
          <w:bCs/>
          <w:sz w:val="20"/>
          <w:szCs w:val="20"/>
        </w:rPr>
        <w:lastRenderedPageBreak/>
        <w:t>B</w:t>
      </w:r>
      <w:r w:rsidR="00E45483" w:rsidRPr="003128E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663D80" w:rsidRPr="003128E2">
        <w:rPr>
          <w:rFonts w:ascii="Times New Roman" w:hAnsi="Times New Roman" w:cs="Times New Roman"/>
          <w:b/>
          <w:bCs/>
          <w:sz w:val="20"/>
          <w:szCs w:val="20"/>
        </w:rPr>
        <w:t>Risk of bias of Cluster RCTs</w:t>
      </w:r>
    </w:p>
    <w:p w14:paraId="1DB7CCF0" w14:textId="78C87E9D" w:rsidR="009E32DC" w:rsidRDefault="009E32DC" w:rsidP="009E32DC">
      <w:pPr>
        <w:autoSpaceDE w:val="0"/>
        <w:autoSpaceDN w:val="0"/>
        <w:adjustRightInd w:val="0"/>
        <w:spacing w:after="321"/>
        <w:rPr>
          <w:rFonts w:ascii="Arial" w:hAnsi="Arial" w:cs="Arial"/>
          <w:b/>
          <w:bCs/>
          <w:sz w:val="48"/>
          <w:szCs w:val="48"/>
        </w:rPr>
      </w:pPr>
    </w:p>
    <w:tbl>
      <w:tblPr>
        <w:tblW w:w="15168" w:type="dxa"/>
        <w:tblInd w:w="-43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14"/>
        <w:gridCol w:w="2127"/>
        <w:gridCol w:w="2125"/>
        <w:gridCol w:w="1844"/>
        <w:gridCol w:w="1701"/>
        <w:gridCol w:w="1843"/>
        <w:gridCol w:w="1700"/>
      </w:tblGrid>
      <w:tr w:rsidR="00934CD8" w:rsidRPr="009E32DC" w14:paraId="508A7D66" w14:textId="77777777" w:rsidTr="00934CD8"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3DE3E3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Short Title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5C46FD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Risk of bias judgement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31C5BB6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Risk of bias arising from the timing of identification or recruitment of participants in a cluster-randomized trial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1F71C13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Risk of bias due to deviations from the intended interventions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FFCDF44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Missing outcome data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30E0FCA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Risk of bias in measurement of the outcome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D809B4A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Risk of bias in selection of the reported results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9D236BB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Overall risk of bias</w:t>
            </w:r>
          </w:p>
        </w:tc>
      </w:tr>
      <w:tr w:rsidR="00934CD8" w:rsidRPr="009E32DC" w14:paraId="44F0D27F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F9873F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Berger (2009)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EC669E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CD8CF73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49B728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A847EEC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8062F8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05B0BF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E6D11B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0CB226C8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5C83C3C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Berger (2018)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BBAB6E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3AC687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82F637B" w14:textId="77777777" w:rsidR="009E32DC" w:rsidRPr="009E32DC" w:rsidRDefault="009E32DC" w:rsidP="00934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085ADF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92FA2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593552E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037833B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CD8" w:rsidRPr="009E32DC" w14:paraId="04CD265A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98690E9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Dhital</w:t>
            </w:r>
            <w:proofErr w:type="spellEnd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 xml:space="preserve"> (2019)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7214B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5914A54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1DD6BE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68172A2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F17720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17EC48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74608D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CD8" w:rsidRPr="009E32DC" w14:paraId="57577148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44F7CD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Fine (2021)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9E35AA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21970B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505F13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004024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4D75CB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50BCD6B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0D4308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5152727C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0A1ABC0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Jordans (2010)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546C15C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674D3B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EBFA63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9F1840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163C9A2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C3AF65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D091AB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4E0B0386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2FEEBFE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Nopembri</w:t>
            </w:r>
            <w:proofErr w:type="spellEnd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 xml:space="preserve"> (2019)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B04D28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E8CE839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EB5B3BE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BBD3C1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5B8184C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2890DE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EE6244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CD8" w:rsidRPr="009E32DC" w14:paraId="0643B37B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79300F3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Qouta</w:t>
            </w:r>
            <w:proofErr w:type="spellEnd"/>
            <w:r w:rsidRPr="009E32DC">
              <w:rPr>
                <w:rFonts w:ascii="Times New Roman" w:hAnsi="Times New Roman" w:cs="Times New Roman"/>
                <w:sz w:val="22"/>
                <w:szCs w:val="22"/>
              </w:rPr>
              <w:t xml:space="preserve"> (2012)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D9838E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3CAD7F8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7CC22D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D6101C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D8DCBD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73D1D8CF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77780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1C560346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E49257C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Schauer (2008)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73001E8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7C5DE7F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CF5975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BB98FB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BE8ADC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5E6D0C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98A5E72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56409B51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C84F53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Tol (2008)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197F42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D7E3D3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EFEE73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3F8A4A2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4D0C68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85CDD3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D9E8AD3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41C05D6E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7934407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Tol (2012)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7A56C9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044224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0E462A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4A863A0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02C04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39629E6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2D21D72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934CD8" w:rsidRPr="009E32DC" w14:paraId="3FAAB238" w14:textId="77777777" w:rsidTr="00934CD8">
        <w:tblPrEx>
          <w:tblBorders>
            <w:top w:val="none" w:sz="0" w:space="0" w:color="auto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BCD1596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Tol (2014)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5C1E00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9BD3448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FD50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A8B74A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30774A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013DF4D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356A474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93CE1AE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2DC" w:rsidRPr="009E32DC" w14:paraId="1B5024D9" w14:textId="77777777" w:rsidTr="00934CD8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283D84D" w14:textId="77777777" w:rsidR="009E32DC" w:rsidRPr="009E32DC" w:rsidRDefault="009E32DC">
            <w:pPr>
              <w:autoSpaceDE w:val="0"/>
              <w:autoSpaceDN w:val="0"/>
              <w:adjustRightInd w:val="0"/>
              <w:spacing w:after="24"/>
              <w:ind w:left="100" w:right="100" w:hanging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Torrente (2019)</w:t>
            </w:r>
          </w:p>
        </w:tc>
        <w:tc>
          <w:tcPr>
            <w:tcW w:w="18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670DC029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591DBF5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17B01189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589D6BD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2A3F045A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62EB66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4E96C417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313B"/>
            <w:tcMar>
              <w:top w:w="660" w:type="nil"/>
              <w:left w:w="660" w:type="nil"/>
              <w:bottom w:w="660" w:type="nil"/>
              <w:right w:w="660" w:type="nil"/>
            </w:tcMar>
            <w:vAlign w:val="center"/>
          </w:tcPr>
          <w:p w14:paraId="08ED8691" w14:textId="77777777" w:rsidR="009E32DC" w:rsidRPr="009E32DC" w:rsidRDefault="009E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2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6CE3BB66" w14:textId="77992B37" w:rsidR="00A364F7" w:rsidRPr="00A364F7" w:rsidRDefault="00A364F7" w:rsidP="00A364F7">
      <w:pPr>
        <w:rPr>
          <w:rFonts w:ascii="Times New Roman" w:hAnsi="Times New Roman" w:cs="Times New Roman"/>
          <w:sz w:val="20"/>
          <w:szCs w:val="20"/>
        </w:rPr>
      </w:pPr>
    </w:p>
    <w:p w14:paraId="4A1BE43A" w14:textId="2B0F59AA" w:rsidR="00A364F7" w:rsidRDefault="00A364F7" w:rsidP="00A364F7">
      <w:pPr>
        <w:rPr>
          <w:rFonts w:ascii="Times New Roman" w:hAnsi="Times New Roman" w:cs="Times New Roman"/>
          <w:sz w:val="20"/>
          <w:szCs w:val="20"/>
        </w:rPr>
      </w:pPr>
    </w:p>
    <w:p w14:paraId="55715A33" w14:textId="26C0480B" w:rsidR="00D03C5A" w:rsidRDefault="00BD09F3" w:rsidP="00BD09F3">
      <w:pPr>
        <w:ind w:left="-426"/>
        <w:rPr>
          <w:rFonts w:ascii="Times New Roman" w:hAnsi="Times New Roman" w:cs="Times New Roman"/>
          <w:sz w:val="20"/>
          <w:szCs w:val="20"/>
        </w:rPr>
      </w:pPr>
      <w:r w:rsidRPr="00BD09F3"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 wp14:anchorId="39988991" wp14:editId="050DA981">
            <wp:extent cx="9568543" cy="1534795"/>
            <wp:effectExtent l="0" t="0" r="0" b="1905"/>
            <wp:docPr id="1267566110" name="Picture 1" descr="A green and yellow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66110" name="Picture 1" descr="A green and yellow ba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17416" cy="154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2C5D" w14:textId="77777777" w:rsidR="00D03C5A" w:rsidRDefault="00D03C5A" w:rsidP="00A364F7">
      <w:pPr>
        <w:rPr>
          <w:rFonts w:ascii="Times New Roman" w:hAnsi="Times New Roman" w:cs="Times New Roman"/>
          <w:sz w:val="20"/>
          <w:szCs w:val="20"/>
        </w:rPr>
      </w:pPr>
    </w:p>
    <w:p w14:paraId="60B6A161" w14:textId="5959FD26" w:rsidR="00D03C5A" w:rsidRPr="00A364F7" w:rsidRDefault="00D03C5A" w:rsidP="00A36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149F9" w14:textId="13F12641" w:rsidR="00A364F7" w:rsidRPr="00A364F7" w:rsidRDefault="00A364F7" w:rsidP="00FC0180">
      <w:pPr>
        <w:rPr>
          <w:rFonts w:ascii="Times New Roman" w:hAnsi="Times New Roman" w:cs="Times New Roman"/>
          <w:sz w:val="20"/>
          <w:szCs w:val="20"/>
        </w:rPr>
      </w:pPr>
    </w:p>
    <w:sectPr w:rsidR="00A364F7" w:rsidRPr="00A364F7" w:rsidSect="00BD09F3">
      <w:footerReference w:type="even" r:id="rId12"/>
      <w:footerReference w:type="default" r:id="rId13"/>
      <w:type w:val="continuous"/>
      <w:pgSz w:w="16840" w:h="11900" w:orient="landscape"/>
      <w:pgMar w:top="839" w:right="1440" w:bottom="551" w:left="129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DB0C" w14:textId="77777777" w:rsidR="007C692D" w:rsidRDefault="007C692D" w:rsidP="000829FE">
      <w:r>
        <w:separator/>
      </w:r>
    </w:p>
  </w:endnote>
  <w:endnote w:type="continuationSeparator" w:id="0">
    <w:p w14:paraId="7B995902" w14:textId="77777777" w:rsidR="007C692D" w:rsidRDefault="007C692D" w:rsidP="000829FE">
      <w:r>
        <w:continuationSeparator/>
      </w:r>
    </w:p>
  </w:endnote>
  <w:endnote w:type="continuationNotice" w:id="1">
    <w:p w14:paraId="1199D6F0" w14:textId="77777777" w:rsidR="007C692D" w:rsidRDefault="007C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560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21A40" w14:textId="04318D48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34D87" w14:textId="77777777" w:rsidR="000829FE" w:rsidRDefault="000829FE" w:rsidP="00082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92233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1D677" w14:textId="0762849E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2D4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ECDA5B" w14:textId="77777777" w:rsidR="000829FE" w:rsidRDefault="000829FE" w:rsidP="00082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C2AB" w14:textId="77777777" w:rsidR="007C692D" w:rsidRDefault="007C692D" w:rsidP="000829FE">
      <w:r>
        <w:separator/>
      </w:r>
    </w:p>
  </w:footnote>
  <w:footnote w:type="continuationSeparator" w:id="0">
    <w:p w14:paraId="7CF5AF83" w14:textId="77777777" w:rsidR="007C692D" w:rsidRDefault="007C692D" w:rsidP="000829FE">
      <w:r>
        <w:continuationSeparator/>
      </w:r>
    </w:p>
  </w:footnote>
  <w:footnote w:type="continuationNotice" w:id="1">
    <w:p w14:paraId="5EE27775" w14:textId="77777777" w:rsidR="007C692D" w:rsidRDefault="007C6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68"/>
    <w:multiLevelType w:val="hybridMultilevel"/>
    <w:tmpl w:val="3296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45"/>
    <w:multiLevelType w:val="multilevel"/>
    <w:tmpl w:val="735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616B9"/>
    <w:multiLevelType w:val="multilevel"/>
    <w:tmpl w:val="CA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E4044"/>
    <w:multiLevelType w:val="multilevel"/>
    <w:tmpl w:val="7C0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061A1"/>
    <w:multiLevelType w:val="multilevel"/>
    <w:tmpl w:val="455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F1C89"/>
    <w:multiLevelType w:val="multilevel"/>
    <w:tmpl w:val="DB7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B17D6"/>
    <w:multiLevelType w:val="hybridMultilevel"/>
    <w:tmpl w:val="45927F90"/>
    <w:lvl w:ilvl="0" w:tplc="4524F906">
      <w:start w:val="1"/>
      <w:numFmt w:val="lowerRoman"/>
      <w:lvlText w:val="%1."/>
      <w:lvlJc w:val="right"/>
      <w:pPr>
        <w:ind w:left="720" w:hanging="360"/>
      </w:pPr>
    </w:lvl>
    <w:lvl w:ilvl="1" w:tplc="08CA6622">
      <w:start w:val="1"/>
      <w:numFmt w:val="lowerLetter"/>
      <w:lvlText w:val="%2."/>
      <w:lvlJc w:val="left"/>
      <w:pPr>
        <w:ind w:left="1440" w:hanging="360"/>
      </w:pPr>
    </w:lvl>
    <w:lvl w:ilvl="2" w:tplc="8CAAD21E">
      <w:start w:val="1"/>
      <w:numFmt w:val="lowerRoman"/>
      <w:lvlText w:val="%3."/>
      <w:lvlJc w:val="right"/>
      <w:pPr>
        <w:ind w:left="2160" w:hanging="180"/>
      </w:pPr>
    </w:lvl>
    <w:lvl w:ilvl="3" w:tplc="4ECC79A4">
      <w:start w:val="1"/>
      <w:numFmt w:val="decimal"/>
      <w:lvlText w:val="%4."/>
      <w:lvlJc w:val="left"/>
      <w:pPr>
        <w:ind w:left="2880" w:hanging="360"/>
      </w:pPr>
    </w:lvl>
    <w:lvl w:ilvl="4" w:tplc="1436ADC2">
      <w:start w:val="1"/>
      <w:numFmt w:val="lowerLetter"/>
      <w:lvlText w:val="%5."/>
      <w:lvlJc w:val="left"/>
      <w:pPr>
        <w:ind w:left="3600" w:hanging="360"/>
      </w:pPr>
    </w:lvl>
    <w:lvl w:ilvl="5" w:tplc="8DC4347A">
      <w:start w:val="1"/>
      <w:numFmt w:val="lowerRoman"/>
      <w:lvlText w:val="%6."/>
      <w:lvlJc w:val="right"/>
      <w:pPr>
        <w:ind w:left="4320" w:hanging="180"/>
      </w:pPr>
    </w:lvl>
    <w:lvl w:ilvl="6" w:tplc="B748F8D8">
      <w:start w:val="1"/>
      <w:numFmt w:val="decimal"/>
      <w:lvlText w:val="%7."/>
      <w:lvlJc w:val="left"/>
      <w:pPr>
        <w:ind w:left="5040" w:hanging="360"/>
      </w:pPr>
    </w:lvl>
    <w:lvl w:ilvl="7" w:tplc="04EAE186">
      <w:start w:val="1"/>
      <w:numFmt w:val="lowerLetter"/>
      <w:lvlText w:val="%8."/>
      <w:lvlJc w:val="left"/>
      <w:pPr>
        <w:ind w:left="5760" w:hanging="360"/>
      </w:pPr>
    </w:lvl>
    <w:lvl w:ilvl="8" w:tplc="59C2EE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692B"/>
    <w:multiLevelType w:val="multilevel"/>
    <w:tmpl w:val="DFA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47AF3"/>
    <w:multiLevelType w:val="multilevel"/>
    <w:tmpl w:val="17E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FA487F"/>
    <w:multiLevelType w:val="multilevel"/>
    <w:tmpl w:val="DD2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A40A4"/>
    <w:multiLevelType w:val="multilevel"/>
    <w:tmpl w:val="15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8320D5"/>
    <w:multiLevelType w:val="multilevel"/>
    <w:tmpl w:val="ABA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BB70BF"/>
    <w:multiLevelType w:val="multilevel"/>
    <w:tmpl w:val="50D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173381"/>
    <w:multiLevelType w:val="multilevel"/>
    <w:tmpl w:val="354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211BA"/>
    <w:multiLevelType w:val="multilevel"/>
    <w:tmpl w:val="9846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A68D1"/>
    <w:multiLevelType w:val="multilevel"/>
    <w:tmpl w:val="B25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2E7242"/>
    <w:multiLevelType w:val="multilevel"/>
    <w:tmpl w:val="458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D43E8"/>
    <w:multiLevelType w:val="multilevel"/>
    <w:tmpl w:val="CF6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665BD"/>
    <w:multiLevelType w:val="hybridMultilevel"/>
    <w:tmpl w:val="7E0AEDA6"/>
    <w:lvl w:ilvl="0" w:tplc="BCCA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E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A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83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F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2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30D1"/>
    <w:multiLevelType w:val="multilevel"/>
    <w:tmpl w:val="FC2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52117A"/>
    <w:multiLevelType w:val="hybridMultilevel"/>
    <w:tmpl w:val="FFFFFFFF"/>
    <w:lvl w:ilvl="0" w:tplc="6E869260">
      <w:start w:val="1"/>
      <w:numFmt w:val="lowerRoman"/>
      <w:lvlText w:val="%1."/>
      <w:lvlJc w:val="right"/>
      <w:pPr>
        <w:ind w:left="720" w:hanging="360"/>
      </w:pPr>
    </w:lvl>
    <w:lvl w:ilvl="1" w:tplc="DDE2D94A">
      <w:start w:val="1"/>
      <w:numFmt w:val="lowerLetter"/>
      <w:lvlText w:val="%2."/>
      <w:lvlJc w:val="left"/>
      <w:pPr>
        <w:ind w:left="1440" w:hanging="360"/>
      </w:pPr>
    </w:lvl>
    <w:lvl w:ilvl="2" w:tplc="9A2C23DC">
      <w:start w:val="1"/>
      <w:numFmt w:val="lowerRoman"/>
      <w:lvlText w:val="%3."/>
      <w:lvlJc w:val="right"/>
      <w:pPr>
        <w:ind w:left="2160" w:hanging="180"/>
      </w:pPr>
    </w:lvl>
    <w:lvl w:ilvl="3" w:tplc="F10AC1CC">
      <w:start w:val="1"/>
      <w:numFmt w:val="decimal"/>
      <w:lvlText w:val="%4."/>
      <w:lvlJc w:val="left"/>
      <w:pPr>
        <w:ind w:left="2880" w:hanging="360"/>
      </w:pPr>
    </w:lvl>
    <w:lvl w:ilvl="4" w:tplc="227C4398">
      <w:start w:val="1"/>
      <w:numFmt w:val="lowerLetter"/>
      <w:lvlText w:val="%5."/>
      <w:lvlJc w:val="left"/>
      <w:pPr>
        <w:ind w:left="3600" w:hanging="360"/>
      </w:pPr>
    </w:lvl>
    <w:lvl w:ilvl="5" w:tplc="B01E0286">
      <w:start w:val="1"/>
      <w:numFmt w:val="lowerRoman"/>
      <w:lvlText w:val="%6."/>
      <w:lvlJc w:val="right"/>
      <w:pPr>
        <w:ind w:left="4320" w:hanging="180"/>
      </w:pPr>
    </w:lvl>
    <w:lvl w:ilvl="6" w:tplc="09B239FA">
      <w:start w:val="1"/>
      <w:numFmt w:val="decimal"/>
      <w:lvlText w:val="%7."/>
      <w:lvlJc w:val="left"/>
      <w:pPr>
        <w:ind w:left="5040" w:hanging="360"/>
      </w:pPr>
    </w:lvl>
    <w:lvl w:ilvl="7" w:tplc="79182122">
      <w:start w:val="1"/>
      <w:numFmt w:val="lowerLetter"/>
      <w:lvlText w:val="%8."/>
      <w:lvlJc w:val="left"/>
      <w:pPr>
        <w:ind w:left="5760" w:hanging="360"/>
      </w:pPr>
    </w:lvl>
    <w:lvl w:ilvl="8" w:tplc="8C3A00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5639"/>
    <w:multiLevelType w:val="multilevel"/>
    <w:tmpl w:val="0F1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EF1D8E"/>
    <w:multiLevelType w:val="multilevel"/>
    <w:tmpl w:val="1F8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CF3DF2"/>
    <w:multiLevelType w:val="multilevel"/>
    <w:tmpl w:val="643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B687F"/>
    <w:multiLevelType w:val="multilevel"/>
    <w:tmpl w:val="188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A8547E"/>
    <w:multiLevelType w:val="multilevel"/>
    <w:tmpl w:val="6CC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77ED3"/>
    <w:multiLevelType w:val="multilevel"/>
    <w:tmpl w:val="5C2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DA4323"/>
    <w:multiLevelType w:val="multilevel"/>
    <w:tmpl w:val="B55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E4761"/>
    <w:multiLevelType w:val="multilevel"/>
    <w:tmpl w:val="42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9C114B"/>
    <w:multiLevelType w:val="multilevel"/>
    <w:tmpl w:val="360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D380C"/>
    <w:multiLevelType w:val="hybridMultilevel"/>
    <w:tmpl w:val="C792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F6B62"/>
    <w:multiLevelType w:val="multilevel"/>
    <w:tmpl w:val="A12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6460A"/>
    <w:multiLevelType w:val="multilevel"/>
    <w:tmpl w:val="47E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E9797D"/>
    <w:multiLevelType w:val="multilevel"/>
    <w:tmpl w:val="249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A07DDF"/>
    <w:multiLevelType w:val="multilevel"/>
    <w:tmpl w:val="71A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A4E7E"/>
    <w:multiLevelType w:val="multilevel"/>
    <w:tmpl w:val="053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BD14F1"/>
    <w:multiLevelType w:val="multilevel"/>
    <w:tmpl w:val="113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461BB6"/>
    <w:multiLevelType w:val="multilevel"/>
    <w:tmpl w:val="985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155CC"/>
    <w:multiLevelType w:val="multilevel"/>
    <w:tmpl w:val="8D0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5647D"/>
    <w:multiLevelType w:val="hybridMultilevel"/>
    <w:tmpl w:val="FFFFFFFF"/>
    <w:lvl w:ilvl="0" w:tplc="A732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1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8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C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5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37A30"/>
    <w:multiLevelType w:val="multilevel"/>
    <w:tmpl w:val="CF4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F4704D"/>
    <w:multiLevelType w:val="multilevel"/>
    <w:tmpl w:val="155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B00D46"/>
    <w:multiLevelType w:val="multilevel"/>
    <w:tmpl w:val="E42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40"/>
  </w:num>
  <w:num w:numId="5">
    <w:abstractNumId w:val="21"/>
  </w:num>
  <w:num w:numId="6">
    <w:abstractNumId w:val="4"/>
  </w:num>
  <w:num w:numId="7">
    <w:abstractNumId w:val="12"/>
  </w:num>
  <w:num w:numId="8">
    <w:abstractNumId w:val="36"/>
  </w:num>
  <w:num w:numId="9">
    <w:abstractNumId w:val="13"/>
  </w:num>
  <w:num w:numId="10">
    <w:abstractNumId w:val="24"/>
  </w:num>
  <w:num w:numId="11">
    <w:abstractNumId w:val="22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5"/>
  </w:num>
  <w:num w:numId="20">
    <w:abstractNumId w:val="23"/>
  </w:num>
  <w:num w:numId="21">
    <w:abstractNumId w:val="35"/>
  </w:num>
  <w:num w:numId="22">
    <w:abstractNumId w:val="29"/>
  </w:num>
  <w:num w:numId="23">
    <w:abstractNumId w:val="42"/>
  </w:num>
  <w:num w:numId="24">
    <w:abstractNumId w:val="7"/>
  </w:num>
  <w:num w:numId="25">
    <w:abstractNumId w:val="27"/>
  </w:num>
  <w:num w:numId="26">
    <w:abstractNumId w:val="37"/>
  </w:num>
  <w:num w:numId="27">
    <w:abstractNumId w:val="16"/>
  </w:num>
  <w:num w:numId="28">
    <w:abstractNumId w:val="14"/>
  </w:num>
  <w:num w:numId="29">
    <w:abstractNumId w:val="19"/>
  </w:num>
  <w:num w:numId="30">
    <w:abstractNumId w:val="32"/>
  </w:num>
  <w:num w:numId="31">
    <w:abstractNumId w:val="3"/>
  </w:num>
  <w:num w:numId="32">
    <w:abstractNumId w:val="26"/>
  </w:num>
  <w:num w:numId="33">
    <w:abstractNumId w:val="34"/>
  </w:num>
  <w:num w:numId="34">
    <w:abstractNumId w:val="31"/>
  </w:num>
  <w:num w:numId="35">
    <w:abstractNumId w:val="17"/>
  </w:num>
  <w:num w:numId="36">
    <w:abstractNumId w:val="41"/>
  </w:num>
  <w:num w:numId="37">
    <w:abstractNumId w:val="2"/>
  </w:num>
  <w:num w:numId="38">
    <w:abstractNumId w:val="38"/>
  </w:num>
  <w:num w:numId="39">
    <w:abstractNumId w:val="33"/>
  </w:num>
  <w:num w:numId="40">
    <w:abstractNumId w:val="0"/>
  </w:num>
  <w:num w:numId="41">
    <w:abstractNumId w:val="30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6"/>
    <w:rsid w:val="00003987"/>
    <w:rsid w:val="000101EF"/>
    <w:rsid w:val="000212FA"/>
    <w:rsid w:val="0002482D"/>
    <w:rsid w:val="0002776E"/>
    <w:rsid w:val="00033645"/>
    <w:rsid w:val="0004529D"/>
    <w:rsid w:val="00046264"/>
    <w:rsid w:val="00055B73"/>
    <w:rsid w:val="000771F5"/>
    <w:rsid w:val="000829FE"/>
    <w:rsid w:val="00093574"/>
    <w:rsid w:val="0009733B"/>
    <w:rsid w:val="000A26DC"/>
    <w:rsid w:val="000C2183"/>
    <w:rsid w:val="000C22A2"/>
    <w:rsid w:val="000F0D67"/>
    <w:rsid w:val="000F27AD"/>
    <w:rsid w:val="000F56A3"/>
    <w:rsid w:val="00106CDD"/>
    <w:rsid w:val="00107344"/>
    <w:rsid w:val="001162D9"/>
    <w:rsid w:val="00132099"/>
    <w:rsid w:val="00143D31"/>
    <w:rsid w:val="001716E3"/>
    <w:rsid w:val="001809A8"/>
    <w:rsid w:val="001A2F38"/>
    <w:rsid w:val="001A4001"/>
    <w:rsid w:val="001A5F52"/>
    <w:rsid w:val="001B1967"/>
    <w:rsid w:val="001B27CC"/>
    <w:rsid w:val="001B29ED"/>
    <w:rsid w:val="001B5C6A"/>
    <w:rsid w:val="001B6385"/>
    <w:rsid w:val="001C1C59"/>
    <w:rsid w:val="001D1057"/>
    <w:rsid w:val="001D5551"/>
    <w:rsid w:val="00201C92"/>
    <w:rsid w:val="002119E8"/>
    <w:rsid w:val="00212CDC"/>
    <w:rsid w:val="002200D2"/>
    <w:rsid w:val="00230042"/>
    <w:rsid w:val="002357BC"/>
    <w:rsid w:val="00252733"/>
    <w:rsid w:val="00270D09"/>
    <w:rsid w:val="00271984"/>
    <w:rsid w:val="00284EA6"/>
    <w:rsid w:val="0029131F"/>
    <w:rsid w:val="00293BA7"/>
    <w:rsid w:val="00296BA6"/>
    <w:rsid w:val="002D7EE6"/>
    <w:rsid w:val="002E7D5B"/>
    <w:rsid w:val="002F1143"/>
    <w:rsid w:val="002F4A5A"/>
    <w:rsid w:val="00300096"/>
    <w:rsid w:val="003128E2"/>
    <w:rsid w:val="00332D0F"/>
    <w:rsid w:val="003442B5"/>
    <w:rsid w:val="0034760D"/>
    <w:rsid w:val="00356865"/>
    <w:rsid w:val="00361278"/>
    <w:rsid w:val="003665BC"/>
    <w:rsid w:val="0036791D"/>
    <w:rsid w:val="003772B1"/>
    <w:rsid w:val="003840E2"/>
    <w:rsid w:val="003C69F7"/>
    <w:rsid w:val="003E0FB7"/>
    <w:rsid w:val="00404998"/>
    <w:rsid w:val="004107BE"/>
    <w:rsid w:val="00411395"/>
    <w:rsid w:val="00412615"/>
    <w:rsid w:val="004245A1"/>
    <w:rsid w:val="00432635"/>
    <w:rsid w:val="0043773F"/>
    <w:rsid w:val="00441381"/>
    <w:rsid w:val="004667F6"/>
    <w:rsid w:val="004A7128"/>
    <w:rsid w:val="004C4510"/>
    <w:rsid w:val="004D164A"/>
    <w:rsid w:val="004D21BA"/>
    <w:rsid w:val="004D358C"/>
    <w:rsid w:val="004F7DD1"/>
    <w:rsid w:val="00567C04"/>
    <w:rsid w:val="00574829"/>
    <w:rsid w:val="005754D5"/>
    <w:rsid w:val="00584B2E"/>
    <w:rsid w:val="00585701"/>
    <w:rsid w:val="005A2620"/>
    <w:rsid w:val="005A2C6F"/>
    <w:rsid w:val="005A5FB2"/>
    <w:rsid w:val="005B0D60"/>
    <w:rsid w:val="005F6EA5"/>
    <w:rsid w:val="00613C54"/>
    <w:rsid w:val="00617514"/>
    <w:rsid w:val="0063330C"/>
    <w:rsid w:val="006375D5"/>
    <w:rsid w:val="006465D3"/>
    <w:rsid w:val="00652759"/>
    <w:rsid w:val="00663D80"/>
    <w:rsid w:val="006A25D4"/>
    <w:rsid w:val="006B5BAB"/>
    <w:rsid w:val="006B72B7"/>
    <w:rsid w:val="006D2848"/>
    <w:rsid w:val="006D3747"/>
    <w:rsid w:val="006E3208"/>
    <w:rsid w:val="00704CB6"/>
    <w:rsid w:val="007409F3"/>
    <w:rsid w:val="007634E9"/>
    <w:rsid w:val="00790FB7"/>
    <w:rsid w:val="00791257"/>
    <w:rsid w:val="007A0AF6"/>
    <w:rsid w:val="007C4EFC"/>
    <w:rsid w:val="007C692D"/>
    <w:rsid w:val="007D6605"/>
    <w:rsid w:val="00811BC9"/>
    <w:rsid w:val="00813402"/>
    <w:rsid w:val="00837E31"/>
    <w:rsid w:val="00853EF9"/>
    <w:rsid w:val="00862683"/>
    <w:rsid w:val="00872318"/>
    <w:rsid w:val="00894CC2"/>
    <w:rsid w:val="008A2D20"/>
    <w:rsid w:val="008A7C57"/>
    <w:rsid w:val="008B753B"/>
    <w:rsid w:val="008D70C9"/>
    <w:rsid w:val="008E05A6"/>
    <w:rsid w:val="009028CA"/>
    <w:rsid w:val="00907271"/>
    <w:rsid w:val="0092381E"/>
    <w:rsid w:val="00934CD8"/>
    <w:rsid w:val="00935C07"/>
    <w:rsid w:val="00940893"/>
    <w:rsid w:val="009503EB"/>
    <w:rsid w:val="00955069"/>
    <w:rsid w:val="00955926"/>
    <w:rsid w:val="00956283"/>
    <w:rsid w:val="009612FB"/>
    <w:rsid w:val="00966682"/>
    <w:rsid w:val="00980DFF"/>
    <w:rsid w:val="009851E5"/>
    <w:rsid w:val="00986336"/>
    <w:rsid w:val="009A405F"/>
    <w:rsid w:val="009A491F"/>
    <w:rsid w:val="009B0E04"/>
    <w:rsid w:val="009C0E72"/>
    <w:rsid w:val="009D2A40"/>
    <w:rsid w:val="009D2E85"/>
    <w:rsid w:val="009D365C"/>
    <w:rsid w:val="009E2798"/>
    <w:rsid w:val="009E32DC"/>
    <w:rsid w:val="009F1C1C"/>
    <w:rsid w:val="00A0278D"/>
    <w:rsid w:val="00A15B33"/>
    <w:rsid w:val="00A364F7"/>
    <w:rsid w:val="00A3736C"/>
    <w:rsid w:val="00A466F6"/>
    <w:rsid w:val="00A57AA3"/>
    <w:rsid w:val="00A76417"/>
    <w:rsid w:val="00A81CB6"/>
    <w:rsid w:val="00A91792"/>
    <w:rsid w:val="00A927E8"/>
    <w:rsid w:val="00AA241E"/>
    <w:rsid w:val="00AC4E39"/>
    <w:rsid w:val="00AF3E83"/>
    <w:rsid w:val="00B00BF1"/>
    <w:rsid w:val="00B012D0"/>
    <w:rsid w:val="00B23DF1"/>
    <w:rsid w:val="00B4236C"/>
    <w:rsid w:val="00B4732F"/>
    <w:rsid w:val="00B63817"/>
    <w:rsid w:val="00B74910"/>
    <w:rsid w:val="00B90002"/>
    <w:rsid w:val="00B94964"/>
    <w:rsid w:val="00BC6266"/>
    <w:rsid w:val="00BD09F3"/>
    <w:rsid w:val="00BD7332"/>
    <w:rsid w:val="00BF73C9"/>
    <w:rsid w:val="00C044E6"/>
    <w:rsid w:val="00C06A26"/>
    <w:rsid w:val="00C1218F"/>
    <w:rsid w:val="00C1595F"/>
    <w:rsid w:val="00C24F78"/>
    <w:rsid w:val="00C40E74"/>
    <w:rsid w:val="00C42132"/>
    <w:rsid w:val="00C47BFD"/>
    <w:rsid w:val="00C67AE8"/>
    <w:rsid w:val="00C7638D"/>
    <w:rsid w:val="00C76884"/>
    <w:rsid w:val="00C81BE8"/>
    <w:rsid w:val="00C93707"/>
    <w:rsid w:val="00C960A3"/>
    <w:rsid w:val="00CB6A73"/>
    <w:rsid w:val="00CC0C0A"/>
    <w:rsid w:val="00CD0481"/>
    <w:rsid w:val="00CD2D4F"/>
    <w:rsid w:val="00CE3890"/>
    <w:rsid w:val="00D03C5A"/>
    <w:rsid w:val="00D31ED4"/>
    <w:rsid w:val="00D65B06"/>
    <w:rsid w:val="00D850BB"/>
    <w:rsid w:val="00D860D5"/>
    <w:rsid w:val="00D91152"/>
    <w:rsid w:val="00D921D4"/>
    <w:rsid w:val="00D94710"/>
    <w:rsid w:val="00D96DC8"/>
    <w:rsid w:val="00DA3CD1"/>
    <w:rsid w:val="00DB1AEF"/>
    <w:rsid w:val="00DB2667"/>
    <w:rsid w:val="00DB3DE2"/>
    <w:rsid w:val="00DB7F40"/>
    <w:rsid w:val="00DC0147"/>
    <w:rsid w:val="00DC448B"/>
    <w:rsid w:val="00DE143A"/>
    <w:rsid w:val="00DF2B49"/>
    <w:rsid w:val="00E3455F"/>
    <w:rsid w:val="00E4025C"/>
    <w:rsid w:val="00E41083"/>
    <w:rsid w:val="00E45483"/>
    <w:rsid w:val="00E4783E"/>
    <w:rsid w:val="00E721DA"/>
    <w:rsid w:val="00E73B7A"/>
    <w:rsid w:val="00EA515A"/>
    <w:rsid w:val="00EB0578"/>
    <w:rsid w:val="00EB1BA0"/>
    <w:rsid w:val="00EC0F51"/>
    <w:rsid w:val="00ED59C9"/>
    <w:rsid w:val="00EF198D"/>
    <w:rsid w:val="00F31059"/>
    <w:rsid w:val="00F32F92"/>
    <w:rsid w:val="00F46AE2"/>
    <w:rsid w:val="00F57A10"/>
    <w:rsid w:val="00F62506"/>
    <w:rsid w:val="00F71CC1"/>
    <w:rsid w:val="00F84CAD"/>
    <w:rsid w:val="00F85D10"/>
    <w:rsid w:val="00F92F11"/>
    <w:rsid w:val="00F96718"/>
    <w:rsid w:val="00FB0F49"/>
    <w:rsid w:val="00FB5343"/>
    <w:rsid w:val="00FC0180"/>
    <w:rsid w:val="00FC4D89"/>
    <w:rsid w:val="00FD1E24"/>
    <w:rsid w:val="00FF1020"/>
    <w:rsid w:val="00FF593D"/>
    <w:rsid w:val="017DF1F6"/>
    <w:rsid w:val="037BDDBF"/>
    <w:rsid w:val="050A0BD9"/>
    <w:rsid w:val="05658DAC"/>
    <w:rsid w:val="066AE751"/>
    <w:rsid w:val="0726C250"/>
    <w:rsid w:val="08C8ECA0"/>
    <w:rsid w:val="0A7CC6CE"/>
    <w:rsid w:val="0AA02D70"/>
    <w:rsid w:val="0B29083D"/>
    <w:rsid w:val="0BD4CF30"/>
    <w:rsid w:val="0ED2F63E"/>
    <w:rsid w:val="112A3ADA"/>
    <w:rsid w:val="118C5D1C"/>
    <w:rsid w:val="134F2E26"/>
    <w:rsid w:val="141050B0"/>
    <w:rsid w:val="150AC619"/>
    <w:rsid w:val="1694B8FF"/>
    <w:rsid w:val="17356AC1"/>
    <w:rsid w:val="1856F84E"/>
    <w:rsid w:val="1B35BEB8"/>
    <w:rsid w:val="1B4C74B7"/>
    <w:rsid w:val="1D20DBB2"/>
    <w:rsid w:val="1D265E34"/>
    <w:rsid w:val="24DDF8C7"/>
    <w:rsid w:val="24E3D67D"/>
    <w:rsid w:val="25D3A964"/>
    <w:rsid w:val="28385E6C"/>
    <w:rsid w:val="29E551E2"/>
    <w:rsid w:val="2B5F28FE"/>
    <w:rsid w:val="2B5FC6F1"/>
    <w:rsid w:val="2C1C946C"/>
    <w:rsid w:val="2C3C0004"/>
    <w:rsid w:val="2C610264"/>
    <w:rsid w:val="2C9B877F"/>
    <w:rsid w:val="2D1FB9A1"/>
    <w:rsid w:val="2F1881DE"/>
    <w:rsid w:val="30FED143"/>
    <w:rsid w:val="310E7C98"/>
    <w:rsid w:val="31CE6A82"/>
    <w:rsid w:val="31D17E53"/>
    <w:rsid w:val="3284C608"/>
    <w:rsid w:val="336D4EB4"/>
    <w:rsid w:val="349611CC"/>
    <w:rsid w:val="34BDDE17"/>
    <w:rsid w:val="3557104F"/>
    <w:rsid w:val="382483A9"/>
    <w:rsid w:val="39C0540A"/>
    <w:rsid w:val="3A79D98E"/>
    <w:rsid w:val="3BC97E4B"/>
    <w:rsid w:val="3D35DC09"/>
    <w:rsid w:val="3EDF3DD4"/>
    <w:rsid w:val="3FAAF354"/>
    <w:rsid w:val="4061432C"/>
    <w:rsid w:val="42443BC9"/>
    <w:rsid w:val="437B9A03"/>
    <w:rsid w:val="45273065"/>
    <w:rsid w:val="46A6C498"/>
    <w:rsid w:val="46BB1F5B"/>
    <w:rsid w:val="497F7A2F"/>
    <w:rsid w:val="49DE655A"/>
    <w:rsid w:val="49EF3B8A"/>
    <w:rsid w:val="4AFF77FA"/>
    <w:rsid w:val="4BE71CA8"/>
    <w:rsid w:val="4C4E9F7D"/>
    <w:rsid w:val="4CD3EA52"/>
    <w:rsid w:val="4DCD4708"/>
    <w:rsid w:val="4F097C24"/>
    <w:rsid w:val="54E46E62"/>
    <w:rsid w:val="558644F3"/>
    <w:rsid w:val="59140B54"/>
    <w:rsid w:val="5B47916F"/>
    <w:rsid w:val="5BCB4365"/>
    <w:rsid w:val="5C4BAC16"/>
    <w:rsid w:val="5C873049"/>
    <w:rsid w:val="655E086E"/>
    <w:rsid w:val="667DA431"/>
    <w:rsid w:val="683A56D0"/>
    <w:rsid w:val="68A02484"/>
    <w:rsid w:val="68CF76FB"/>
    <w:rsid w:val="69497723"/>
    <w:rsid w:val="69DE216C"/>
    <w:rsid w:val="6A6D9FA7"/>
    <w:rsid w:val="6A6EBF86"/>
    <w:rsid w:val="6B96420E"/>
    <w:rsid w:val="6C0991D1"/>
    <w:rsid w:val="6C371CBC"/>
    <w:rsid w:val="6CD25595"/>
    <w:rsid w:val="6FB0667A"/>
    <w:rsid w:val="749D74E9"/>
    <w:rsid w:val="75742AD6"/>
    <w:rsid w:val="772F1824"/>
    <w:rsid w:val="775E1677"/>
    <w:rsid w:val="776D2F7E"/>
    <w:rsid w:val="778C3E36"/>
    <w:rsid w:val="77F95387"/>
    <w:rsid w:val="782A6073"/>
    <w:rsid w:val="7A3A3583"/>
    <w:rsid w:val="7A3AD376"/>
    <w:rsid w:val="7AB595FB"/>
    <w:rsid w:val="7B45BB08"/>
    <w:rsid w:val="7B585651"/>
    <w:rsid w:val="7BD6A3D7"/>
    <w:rsid w:val="7C14FD8B"/>
    <w:rsid w:val="7DD00D11"/>
    <w:rsid w:val="7E90F6D7"/>
    <w:rsid w:val="7F799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BA4E"/>
  <w15:chartTrackingRefBased/>
  <w15:docId w15:val="{72FEED31-A030-CE49-A643-4D4D134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FF593D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2">
    <w:name w:val="s2"/>
    <w:basedOn w:val="DefaultParagraphFont"/>
    <w:rsid w:val="00F96718"/>
  </w:style>
  <w:style w:type="character" w:customStyle="1" w:styleId="apple-converted-space">
    <w:name w:val="apple-converted-space"/>
    <w:basedOn w:val="DefaultParagraphFont"/>
    <w:rsid w:val="00F96718"/>
  </w:style>
  <w:style w:type="paragraph" w:customStyle="1" w:styleId="s5">
    <w:name w:val="s5"/>
    <w:basedOn w:val="Normal"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4">
    <w:name w:val="s4"/>
    <w:basedOn w:val="DefaultParagraphFont"/>
    <w:rsid w:val="00F96718"/>
  </w:style>
  <w:style w:type="table" w:styleId="TableGrid">
    <w:name w:val="Table Grid"/>
    <w:basedOn w:val="TableNormal"/>
    <w:rsid w:val="00F96718"/>
    <w:rPr>
      <w:rFonts w:ascii="Arial" w:hAnsi="Arial"/>
      <w:sz w:val="20"/>
      <w:szCs w:val="22"/>
      <w:lang w:bidi="ar-SA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  <w:tcPr>
      <w:shd w:val="clear" w:color="auto" w:fill="auto"/>
    </w:tcPr>
  </w:style>
  <w:style w:type="paragraph" w:customStyle="1" w:styleId="TableText">
    <w:name w:val="Table Text"/>
    <w:basedOn w:val="BodyText"/>
    <w:qFormat/>
    <w:rsid w:val="00F96718"/>
    <w:pPr>
      <w:spacing w:before="60" w:after="60"/>
      <w:ind w:right="113"/>
    </w:pPr>
    <w:rPr>
      <w:rFonts w:ascii="Arial" w:hAnsi="Arial"/>
      <w:sz w:val="16"/>
      <w:szCs w:val="20"/>
      <w:lang w:bidi="ar-SA"/>
    </w:rPr>
  </w:style>
  <w:style w:type="paragraph" w:customStyle="1" w:styleId="TableHeading">
    <w:name w:val="Table Heading"/>
    <w:basedOn w:val="TableText"/>
    <w:qFormat/>
    <w:rsid w:val="00F96718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96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718"/>
  </w:style>
  <w:style w:type="table" w:styleId="GridTable1Light-Accent1">
    <w:name w:val="Grid Table 1 Light Accent 1"/>
    <w:basedOn w:val="TableNormal"/>
    <w:uiPriority w:val="46"/>
    <w:rsid w:val="00F9671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FF593D"/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paragraph" w:customStyle="1" w:styleId="msonormal0">
    <w:name w:val="msonormal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extrun">
    <w:name w:val="textrun"/>
    <w:basedOn w:val="DefaultParagraphFont"/>
    <w:rsid w:val="00FF593D"/>
  </w:style>
  <w:style w:type="character" w:customStyle="1" w:styleId="normaltextrun">
    <w:name w:val="normaltextrun"/>
    <w:basedOn w:val="DefaultParagraphFont"/>
    <w:rsid w:val="00FF593D"/>
  </w:style>
  <w:style w:type="character" w:customStyle="1" w:styleId="eop">
    <w:name w:val="eop"/>
    <w:basedOn w:val="DefaultParagraphFont"/>
    <w:rsid w:val="00FF593D"/>
  </w:style>
  <w:style w:type="paragraph" w:customStyle="1" w:styleId="outlineelement">
    <w:name w:val="outlineelement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59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FE"/>
  </w:style>
  <w:style w:type="character" w:styleId="PageNumber">
    <w:name w:val="page number"/>
    <w:basedOn w:val="DefaultParagraphFont"/>
    <w:uiPriority w:val="99"/>
    <w:semiHidden/>
    <w:unhideWhenUsed/>
    <w:rsid w:val="000829F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B49"/>
  </w:style>
  <w:style w:type="character" w:customStyle="1" w:styleId="Heading1Char">
    <w:name w:val="Heading 1 Char"/>
    <w:basedOn w:val="DefaultParagraphFont"/>
    <w:link w:val="Heading1"/>
    <w:uiPriority w:val="9"/>
    <w:rsid w:val="00A466F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711ede-be50-404f-954f-2d7b0c897811">
      <UserInfo>
        <DisplayName>D'Souza, Preethy</DisplayName>
        <AccountId>15</AccountId>
        <AccountType/>
      </UserInfo>
      <UserInfo>
        <DisplayName>Dickson, Kelly</DisplayName>
        <AccountId>16</AccountId>
        <AccountType/>
      </UserInfo>
      <UserInfo>
        <DisplayName>Soliman, Farida</DisplayName>
        <AccountId>14</AccountId>
        <AccountType/>
      </UserInfo>
      <UserInfo>
        <DisplayName>Bangpan, Mukdarut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74EB746679843A4037574DA0AA58A" ma:contentTypeVersion="6" ma:contentTypeDescription="Create a new document." ma:contentTypeScope="" ma:versionID="c605fa407f87335edf5f93091d9f2d84">
  <xsd:schema xmlns:xsd="http://www.w3.org/2001/XMLSchema" xmlns:xs="http://www.w3.org/2001/XMLSchema" xmlns:p="http://schemas.microsoft.com/office/2006/metadata/properties" xmlns:ns2="1d928702-06f5-40d2-8a77-75277bd4e993" xmlns:ns3="4f711ede-be50-404f-954f-2d7b0c897811" targetNamespace="http://schemas.microsoft.com/office/2006/metadata/properties" ma:root="true" ma:fieldsID="b8e6b1c5ff0a2616f9d6d718f34ac9a6" ns2:_="" ns3:_="">
    <xsd:import namespace="1d928702-06f5-40d2-8a77-75277bd4e993"/>
    <xsd:import namespace="4f711ede-be50-404f-954f-2d7b0c897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8702-06f5-40d2-8a77-75277bd4e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1ede-be50-404f-954f-2d7b0c897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1C0F8-2B35-44AE-8E51-AD626B9C1D33}">
  <ds:schemaRefs>
    <ds:schemaRef ds:uri="http://schemas.microsoft.com/office/2006/metadata/properties"/>
    <ds:schemaRef ds:uri="http://schemas.microsoft.com/office/infopath/2007/PartnerControls"/>
    <ds:schemaRef ds:uri="4f711ede-be50-404f-954f-2d7b0c897811"/>
  </ds:schemaRefs>
</ds:datastoreItem>
</file>

<file path=customXml/itemProps2.xml><?xml version="1.0" encoding="utf-8"?>
<ds:datastoreItem xmlns:ds="http://schemas.openxmlformats.org/officeDocument/2006/customXml" ds:itemID="{5ED71220-D338-4700-A6B9-A4A2A2E37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8702-06f5-40d2-8a77-75277bd4e993"/>
    <ds:schemaRef ds:uri="4f711ede-be50-404f-954f-2d7b0c897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A72EA-87B2-4C36-A37C-6F16F35C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Bangpan, Mukdarut</dc:creator>
  <cp:keywords/>
  <dc:description/>
  <cp:lastModifiedBy>Elumalai Subbiya</cp:lastModifiedBy>
  <cp:revision>14</cp:revision>
  <dcterms:created xsi:type="dcterms:W3CDTF">2023-07-19T22:47:00Z</dcterms:created>
  <dcterms:modified xsi:type="dcterms:W3CDTF">2024-02-13T00:55:00Z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0x01010053974EB746679843A4037574DA0AA58A</vt:lpwstr>
  </property>
</Properties>
</file>