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97BB" w14:textId="5317663A" w:rsidR="00420821" w:rsidRPr="00CB1BF2" w:rsidRDefault="00420821" w:rsidP="00420821">
      <w:pPr>
        <w:autoSpaceDE w:val="0"/>
        <w:autoSpaceDN w:val="0"/>
        <w:adjustRightInd w:val="0"/>
        <w:spacing w:line="480" w:lineRule="auto"/>
        <w:jc w:val="center"/>
        <w:rPr>
          <w:rFonts w:ascii="Arial Narrow" w:hAnsi="Arial Narrow" w:cs="Times New Roman"/>
          <w:b/>
          <w:bCs/>
          <w:sz w:val="28"/>
          <w:szCs w:val="28"/>
          <w:u w:val="single"/>
          <w:lang w:val="en-US"/>
        </w:rPr>
      </w:pPr>
      <w:r w:rsidRPr="00CB1BF2">
        <w:rPr>
          <w:rFonts w:ascii="Arial Narrow" w:hAnsi="Arial Narrow" w:cs="Times New Roman"/>
          <w:b/>
          <w:bCs/>
          <w:sz w:val="28"/>
          <w:szCs w:val="28"/>
          <w:u w:val="single"/>
          <w:lang w:val="en-US"/>
        </w:rPr>
        <w:t>Online Appendix</w:t>
      </w:r>
    </w:p>
    <w:p w14:paraId="444E1BBF" w14:textId="77777777" w:rsidR="00420821" w:rsidRDefault="00420821" w:rsidP="00420821">
      <w:pPr>
        <w:autoSpaceDE w:val="0"/>
        <w:autoSpaceDN w:val="0"/>
        <w:adjustRightInd w:val="0"/>
        <w:spacing w:line="480" w:lineRule="auto"/>
        <w:jc w:val="center"/>
        <w:rPr>
          <w:rFonts w:ascii="Arial Narrow" w:hAnsi="Arial Narrow" w:cs="Times New Roman"/>
          <w:lang w:val="en-US"/>
        </w:rPr>
      </w:pPr>
    </w:p>
    <w:p w14:paraId="68E447DB" w14:textId="7A285D4F" w:rsidR="00137833" w:rsidRPr="00CB1BF2" w:rsidRDefault="00137833" w:rsidP="001338A7">
      <w:pPr>
        <w:autoSpaceDE w:val="0"/>
        <w:autoSpaceDN w:val="0"/>
        <w:adjustRightInd w:val="0"/>
        <w:spacing w:line="480" w:lineRule="auto"/>
        <w:jc w:val="center"/>
        <w:rPr>
          <w:rFonts w:ascii="Arial Narrow" w:hAnsi="Arial Narrow" w:cs="Times New Roman"/>
          <w:b/>
          <w:bCs/>
          <w:lang w:val="en-US"/>
        </w:rPr>
      </w:pPr>
      <w:r w:rsidRPr="00CB1BF2">
        <w:rPr>
          <w:rFonts w:ascii="Arial Narrow" w:hAnsi="Arial Narrow" w:cs="Times New Roman"/>
          <w:b/>
          <w:bCs/>
          <w:lang w:val="en-US"/>
        </w:rPr>
        <w:t>Appendix A: Ethics</w:t>
      </w:r>
    </w:p>
    <w:p w14:paraId="044DEDB7" w14:textId="77777777" w:rsidR="00D51318" w:rsidRPr="00094606" w:rsidRDefault="00D51318" w:rsidP="001338A7">
      <w:pPr>
        <w:autoSpaceDE w:val="0"/>
        <w:autoSpaceDN w:val="0"/>
        <w:adjustRightInd w:val="0"/>
        <w:spacing w:line="480" w:lineRule="auto"/>
        <w:jc w:val="center"/>
        <w:rPr>
          <w:rFonts w:ascii="Arial Narrow" w:hAnsi="Arial Narrow" w:cs="Times New Roman"/>
          <w:lang w:val="en-US"/>
        </w:rPr>
      </w:pPr>
    </w:p>
    <w:p w14:paraId="207C648E" w14:textId="5807F3F3" w:rsidR="00137833" w:rsidRPr="00094606" w:rsidRDefault="00137833" w:rsidP="00137833">
      <w:pPr>
        <w:spacing w:line="480" w:lineRule="auto"/>
        <w:jc w:val="both"/>
        <w:rPr>
          <w:rFonts w:ascii="Arial Narrow" w:hAnsi="Arial Narrow" w:cs="Times New Roman"/>
          <w:lang w:val="en-US"/>
        </w:rPr>
      </w:pPr>
      <w:r w:rsidRPr="00094606">
        <w:rPr>
          <w:rFonts w:ascii="Arial Narrow" w:hAnsi="Arial Narrow" w:cs="Times New Roman"/>
          <w:lang w:val="en-US"/>
        </w:rPr>
        <w:t>Our priming experiment</w:t>
      </w:r>
      <w:r w:rsidR="00AF192B">
        <w:rPr>
          <w:rFonts w:ascii="Arial Narrow" w:hAnsi="Arial Narrow" w:cs="Times New Roman"/>
          <w:lang w:val="en-US"/>
        </w:rPr>
        <w:t xml:space="preserve"> was </w:t>
      </w:r>
      <w:r w:rsidRPr="00094606">
        <w:rPr>
          <w:rFonts w:ascii="Arial Narrow" w:hAnsi="Arial Narrow" w:cs="Times New Roman"/>
          <w:lang w:val="en-US"/>
        </w:rPr>
        <w:t>approved by the appropriate Ethics Committee</w:t>
      </w:r>
      <w:r w:rsidR="00AF192B">
        <w:rPr>
          <w:rFonts w:ascii="Arial Narrow" w:hAnsi="Arial Narrow" w:cs="Times New Roman"/>
          <w:lang w:val="en-US"/>
        </w:rPr>
        <w:t xml:space="preserve"> of </w:t>
      </w:r>
      <w:r w:rsidR="00AF192B" w:rsidRPr="006A0E55">
        <w:rPr>
          <w:rFonts w:ascii="Arial Narrow" w:hAnsi="Arial Narrow" w:cs="Times New Roman"/>
          <w:lang w:val="en-US"/>
        </w:rPr>
        <w:t>Centro de Estudios P</w:t>
      </w:r>
      <w:r w:rsidR="00AF192B">
        <w:rPr>
          <w:rFonts w:ascii="Arial Narrow" w:hAnsi="Arial Narrow" w:cs="Times New Roman"/>
          <w:lang w:val="en-US"/>
        </w:rPr>
        <w:t>ú</w:t>
      </w:r>
      <w:r w:rsidR="00AF192B" w:rsidRPr="006A0E55">
        <w:rPr>
          <w:rFonts w:ascii="Arial Narrow" w:hAnsi="Arial Narrow" w:cs="Times New Roman"/>
          <w:lang w:val="en-US"/>
        </w:rPr>
        <w:t>blicos on August 12, 2022 (protocol 8.12.2022)</w:t>
      </w:r>
      <w:r w:rsidR="00AF192B">
        <w:rPr>
          <w:rFonts w:ascii="Arial Narrow" w:hAnsi="Arial Narrow" w:cs="Times New Roman"/>
          <w:lang w:val="en-US"/>
        </w:rPr>
        <w:t>.</w:t>
      </w:r>
      <w:r w:rsidR="00AF192B">
        <w:rPr>
          <w:rStyle w:val="Refdenotaalpie"/>
          <w:rFonts w:ascii="Arial Narrow" w:hAnsi="Arial Narrow" w:cs="Times New Roman"/>
          <w:lang w:val="en-US"/>
        </w:rPr>
        <w:footnoteReference w:id="1"/>
      </w:r>
      <w:r w:rsidR="00AF192B">
        <w:rPr>
          <w:rFonts w:ascii="Arial Narrow" w:hAnsi="Arial Narrow" w:cs="Times New Roman"/>
          <w:lang w:val="en-US"/>
        </w:rPr>
        <w:t xml:space="preserve"> It</w:t>
      </w:r>
      <w:r w:rsidRPr="00094606">
        <w:rPr>
          <w:rFonts w:ascii="Arial Narrow" w:hAnsi="Arial Narrow" w:cs="Times New Roman"/>
          <w:lang w:val="en-US"/>
        </w:rPr>
        <w:t xml:space="preserve"> was designed to activate affective polarization </w:t>
      </w:r>
      <w:r w:rsidRPr="00094606">
        <w:rPr>
          <w:rFonts w:ascii="Arial Narrow" w:hAnsi="Arial Narrow" w:cs="Times New Roman"/>
          <w:i/>
          <w:iCs/>
          <w:lang w:val="en-US"/>
        </w:rPr>
        <w:t>not</w:t>
      </w:r>
      <w:r w:rsidRPr="00094606">
        <w:rPr>
          <w:rFonts w:ascii="Arial Narrow" w:hAnsi="Arial Narrow" w:cs="Times New Roman"/>
          <w:lang w:val="en-US"/>
        </w:rPr>
        <w:t xml:space="preserve"> by providing negative information about outgroup voters but by relying on individuals' own views about them. We believe our treatment question subtly boosts affective polarization, especially in the context of a polarized election in which highly aggressive (often false) information about outgroup voters spread broadly via social networks and word of mouth.</w:t>
      </w:r>
      <w:r w:rsidRPr="00094606">
        <w:rPr>
          <w:rStyle w:val="Refdenotaalpie"/>
          <w:rFonts w:ascii="Arial Narrow" w:hAnsi="Arial Narrow" w:cs="Times New Roman"/>
          <w:lang w:val="en-US"/>
        </w:rPr>
        <w:footnoteReference w:id="2"/>
      </w:r>
      <w:r w:rsidRPr="00094606">
        <w:rPr>
          <w:rFonts w:ascii="Arial Narrow" w:hAnsi="Arial Narrow" w:cs="Times New Roman"/>
          <w:lang w:val="en-US"/>
        </w:rPr>
        <w:t xml:space="preserve"> Furthermore, we implemented the study more than a week before the election so that any effects would have time to dissipate. Finally, during the pretesting process, we assessed the questionnaire and treatment to ensure they were not complicated for participants for any reason.</w:t>
      </w:r>
    </w:p>
    <w:p w14:paraId="6BD03F88" w14:textId="77777777" w:rsidR="00137833" w:rsidRPr="00094606" w:rsidRDefault="00137833">
      <w:pPr>
        <w:rPr>
          <w:rFonts w:ascii="Arial Narrow" w:hAnsi="Arial Narrow" w:cs="Times New Roman"/>
          <w:lang w:val="en-US"/>
        </w:rPr>
      </w:pPr>
      <w:r w:rsidRPr="00094606">
        <w:rPr>
          <w:rFonts w:ascii="Arial Narrow" w:hAnsi="Arial Narrow" w:cs="Times New Roman"/>
          <w:lang w:val="en-US"/>
        </w:rPr>
        <w:br w:type="page"/>
      </w:r>
    </w:p>
    <w:p w14:paraId="7CFCA345" w14:textId="2E1A6E71" w:rsidR="00CF24C0" w:rsidRPr="00CB1BF2" w:rsidRDefault="001338A7" w:rsidP="001338A7">
      <w:pPr>
        <w:autoSpaceDE w:val="0"/>
        <w:autoSpaceDN w:val="0"/>
        <w:adjustRightInd w:val="0"/>
        <w:spacing w:line="480" w:lineRule="auto"/>
        <w:jc w:val="center"/>
        <w:rPr>
          <w:rFonts w:ascii="Arial Narrow" w:hAnsi="Arial Narrow" w:cs="Times New Roman"/>
          <w:b/>
          <w:bCs/>
          <w:lang w:val="en-US"/>
        </w:rPr>
      </w:pPr>
      <w:r w:rsidRPr="00CB1BF2">
        <w:rPr>
          <w:rFonts w:ascii="Arial Narrow" w:hAnsi="Arial Narrow" w:cs="Times New Roman"/>
          <w:b/>
          <w:bCs/>
          <w:lang w:val="en-US"/>
        </w:rPr>
        <w:lastRenderedPageBreak/>
        <w:t>Appendix</w:t>
      </w:r>
      <w:r w:rsidR="00123E30" w:rsidRPr="00CB1BF2">
        <w:rPr>
          <w:rFonts w:ascii="Arial Narrow" w:hAnsi="Arial Narrow" w:cs="Times New Roman"/>
          <w:b/>
          <w:bCs/>
          <w:lang w:val="en-US"/>
        </w:rPr>
        <w:t xml:space="preserve"> </w:t>
      </w:r>
      <w:r w:rsidR="00137833" w:rsidRPr="00CB1BF2">
        <w:rPr>
          <w:rFonts w:ascii="Arial Narrow" w:hAnsi="Arial Narrow" w:cs="Times New Roman"/>
          <w:b/>
          <w:bCs/>
          <w:lang w:val="en-US"/>
        </w:rPr>
        <w:t>B</w:t>
      </w:r>
      <w:r w:rsidR="00123E30" w:rsidRPr="00CB1BF2">
        <w:rPr>
          <w:rFonts w:ascii="Arial Narrow" w:hAnsi="Arial Narrow" w:cs="Times New Roman"/>
          <w:b/>
          <w:bCs/>
          <w:lang w:val="en-US"/>
        </w:rPr>
        <w:t xml:space="preserve">: </w:t>
      </w:r>
      <w:r w:rsidR="00CF24C0" w:rsidRPr="00CB1BF2">
        <w:rPr>
          <w:rFonts w:ascii="Arial Narrow" w:hAnsi="Arial Narrow" w:cs="Times New Roman"/>
          <w:b/>
          <w:bCs/>
          <w:lang w:val="en-US"/>
        </w:rPr>
        <w:t>Additional Tables and Figures</w:t>
      </w:r>
    </w:p>
    <w:p w14:paraId="62821A3D" w14:textId="77777777" w:rsidR="00561A5F" w:rsidRPr="00094606" w:rsidRDefault="00561A5F" w:rsidP="00561A5F">
      <w:pPr>
        <w:jc w:val="center"/>
        <w:rPr>
          <w:rFonts w:ascii="Arial Narrow" w:hAnsi="Arial Narrow" w:cs="Times New Roman"/>
          <w:lang w:val="en-US"/>
        </w:rPr>
      </w:pPr>
    </w:p>
    <w:p w14:paraId="3DB5F345" w14:textId="1A002336" w:rsidR="002816B2" w:rsidRPr="002816B2" w:rsidRDefault="00561A5F" w:rsidP="002816B2">
      <w:pPr>
        <w:jc w:val="center"/>
        <w:rPr>
          <w:rFonts w:ascii="Arial Narrow" w:hAnsi="Arial Narrow" w:cs="Times New Roman"/>
          <w:lang w:val="en-US"/>
        </w:rPr>
      </w:pPr>
      <w:r w:rsidRPr="00094606">
        <w:rPr>
          <w:rFonts w:ascii="Arial Narrow" w:hAnsi="Arial Narrow" w:cs="Times New Roman"/>
          <w:lang w:val="en-US"/>
        </w:rPr>
        <w:t xml:space="preserve">Table B.1: </w:t>
      </w:r>
      <w:bookmarkStart w:id="0" w:name="_Toc124515482"/>
      <w:r w:rsidR="002816B2" w:rsidRPr="002816B2">
        <w:rPr>
          <w:rFonts w:ascii="Arial Narrow" w:hAnsi="Arial Narrow" w:cs="Times New Roman"/>
          <w:lang w:val="en-US"/>
        </w:rPr>
        <w:t>Population and sample distributions</w:t>
      </w:r>
      <w:bookmarkEnd w:id="0"/>
    </w:p>
    <w:tbl>
      <w:tblPr>
        <w:tblStyle w:val="Tablaconcuadrcula"/>
        <w:tblW w:w="0" w:type="auto"/>
        <w:jc w:val="center"/>
        <w:tblLook w:val="04A0" w:firstRow="1" w:lastRow="0" w:firstColumn="1" w:lastColumn="0" w:noHBand="0" w:noVBand="1"/>
      </w:tblPr>
      <w:tblGrid>
        <w:gridCol w:w="2207"/>
        <w:gridCol w:w="2738"/>
        <w:gridCol w:w="1676"/>
        <w:gridCol w:w="1384"/>
      </w:tblGrid>
      <w:tr w:rsidR="002816B2" w:rsidRPr="00353BD1" w14:paraId="53250044" w14:textId="77777777" w:rsidTr="003B4990">
        <w:trPr>
          <w:jc w:val="center"/>
        </w:trPr>
        <w:tc>
          <w:tcPr>
            <w:tcW w:w="2207" w:type="dxa"/>
          </w:tcPr>
          <w:p w14:paraId="08426AF2"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Variable</w:t>
            </w:r>
          </w:p>
        </w:tc>
        <w:tc>
          <w:tcPr>
            <w:tcW w:w="2738" w:type="dxa"/>
          </w:tcPr>
          <w:p w14:paraId="770D8753" w14:textId="77777777" w:rsidR="002816B2" w:rsidRPr="002816B2" w:rsidRDefault="002816B2" w:rsidP="003B4990">
            <w:pPr>
              <w:jc w:val="center"/>
              <w:rPr>
                <w:rFonts w:ascii="Arial Narrow" w:hAnsi="Arial Narrow" w:cs="Times New Roman"/>
                <w:kern w:val="2"/>
                <w:sz w:val="24"/>
                <w:szCs w:val="24"/>
              </w:rPr>
            </w:pPr>
            <w:r>
              <w:rPr>
                <w:rFonts w:ascii="Arial Narrow" w:hAnsi="Arial Narrow" w:cs="Times New Roman"/>
              </w:rPr>
              <w:t>Group</w:t>
            </w:r>
          </w:p>
        </w:tc>
        <w:tc>
          <w:tcPr>
            <w:tcW w:w="1676" w:type="dxa"/>
          </w:tcPr>
          <w:p w14:paraId="5D0D6AF2"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Census</w:t>
            </w:r>
          </w:p>
        </w:tc>
        <w:tc>
          <w:tcPr>
            <w:tcW w:w="1384" w:type="dxa"/>
          </w:tcPr>
          <w:p w14:paraId="66CCA00D"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Survey</w:t>
            </w:r>
          </w:p>
        </w:tc>
      </w:tr>
      <w:tr w:rsidR="002816B2" w:rsidRPr="00353BD1" w14:paraId="2F3652A8" w14:textId="77777777" w:rsidTr="003B4990">
        <w:trPr>
          <w:jc w:val="center"/>
        </w:trPr>
        <w:tc>
          <w:tcPr>
            <w:tcW w:w="2207" w:type="dxa"/>
            <w:vMerge w:val="restart"/>
          </w:tcPr>
          <w:p w14:paraId="4D881FF9"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Education</w:t>
            </w:r>
          </w:p>
        </w:tc>
        <w:tc>
          <w:tcPr>
            <w:tcW w:w="2738" w:type="dxa"/>
          </w:tcPr>
          <w:p w14:paraId="7A3F632D"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&lt;Secondary complete</w:t>
            </w:r>
          </w:p>
        </w:tc>
        <w:tc>
          <w:tcPr>
            <w:tcW w:w="1676" w:type="dxa"/>
          </w:tcPr>
          <w:p w14:paraId="6CCCBFBD"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36.3%</w:t>
            </w:r>
          </w:p>
        </w:tc>
        <w:tc>
          <w:tcPr>
            <w:tcW w:w="1384" w:type="dxa"/>
          </w:tcPr>
          <w:p w14:paraId="05E4A263"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8.9%</w:t>
            </w:r>
          </w:p>
        </w:tc>
      </w:tr>
      <w:tr w:rsidR="002816B2" w:rsidRPr="00353BD1" w14:paraId="72107593" w14:textId="77777777" w:rsidTr="003B4990">
        <w:trPr>
          <w:jc w:val="center"/>
        </w:trPr>
        <w:tc>
          <w:tcPr>
            <w:tcW w:w="2207" w:type="dxa"/>
            <w:vMerge/>
          </w:tcPr>
          <w:p w14:paraId="520DD4B1"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77A56616"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Secondary complete</w:t>
            </w:r>
          </w:p>
        </w:tc>
        <w:tc>
          <w:tcPr>
            <w:tcW w:w="1676" w:type="dxa"/>
          </w:tcPr>
          <w:p w14:paraId="1F4A4764"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34.0%</w:t>
            </w:r>
          </w:p>
        </w:tc>
        <w:tc>
          <w:tcPr>
            <w:tcW w:w="1384" w:type="dxa"/>
          </w:tcPr>
          <w:p w14:paraId="7FA1824B"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32.9%</w:t>
            </w:r>
          </w:p>
        </w:tc>
      </w:tr>
      <w:tr w:rsidR="002816B2" w:rsidRPr="00353BD1" w14:paraId="5E54DEA3" w14:textId="77777777" w:rsidTr="003B4990">
        <w:trPr>
          <w:jc w:val="center"/>
        </w:trPr>
        <w:tc>
          <w:tcPr>
            <w:tcW w:w="2207" w:type="dxa"/>
            <w:vMerge/>
          </w:tcPr>
          <w:p w14:paraId="7C7B6BD4"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25E4A5B8"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&gt;Secondary complete</w:t>
            </w:r>
          </w:p>
        </w:tc>
        <w:tc>
          <w:tcPr>
            <w:tcW w:w="1676" w:type="dxa"/>
          </w:tcPr>
          <w:p w14:paraId="4FB64781"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29.8%</w:t>
            </w:r>
          </w:p>
        </w:tc>
        <w:tc>
          <w:tcPr>
            <w:tcW w:w="1384" w:type="dxa"/>
          </w:tcPr>
          <w:p w14:paraId="1EE1FA87"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58.3%</w:t>
            </w:r>
          </w:p>
        </w:tc>
      </w:tr>
      <w:tr w:rsidR="002816B2" w:rsidRPr="00353BD1" w14:paraId="2D755691" w14:textId="77777777" w:rsidTr="003B4990">
        <w:trPr>
          <w:jc w:val="center"/>
        </w:trPr>
        <w:tc>
          <w:tcPr>
            <w:tcW w:w="2207" w:type="dxa"/>
            <w:vMerge w:val="restart"/>
          </w:tcPr>
          <w:p w14:paraId="78EE0BFF"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Age</w:t>
            </w:r>
          </w:p>
        </w:tc>
        <w:tc>
          <w:tcPr>
            <w:tcW w:w="2738" w:type="dxa"/>
          </w:tcPr>
          <w:p w14:paraId="5F4F2E58"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18–35</w:t>
            </w:r>
          </w:p>
        </w:tc>
        <w:tc>
          <w:tcPr>
            <w:tcW w:w="1676" w:type="dxa"/>
          </w:tcPr>
          <w:p w14:paraId="7BB1D7C8"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37.0%</w:t>
            </w:r>
          </w:p>
        </w:tc>
        <w:tc>
          <w:tcPr>
            <w:tcW w:w="1384" w:type="dxa"/>
          </w:tcPr>
          <w:p w14:paraId="70B0107C"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22.4%</w:t>
            </w:r>
          </w:p>
        </w:tc>
      </w:tr>
      <w:tr w:rsidR="002816B2" w:rsidRPr="00353BD1" w14:paraId="533B4EF6" w14:textId="77777777" w:rsidTr="003B4990">
        <w:trPr>
          <w:jc w:val="center"/>
        </w:trPr>
        <w:tc>
          <w:tcPr>
            <w:tcW w:w="2207" w:type="dxa"/>
            <w:vMerge/>
          </w:tcPr>
          <w:p w14:paraId="0986B359"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0F9B196E"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36–54</w:t>
            </w:r>
          </w:p>
        </w:tc>
        <w:tc>
          <w:tcPr>
            <w:tcW w:w="1676" w:type="dxa"/>
          </w:tcPr>
          <w:p w14:paraId="4C2B3800"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35.4%</w:t>
            </w:r>
          </w:p>
        </w:tc>
        <w:tc>
          <w:tcPr>
            <w:tcW w:w="1384" w:type="dxa"/>
          </w:tcPr>
          <w:p w14:paraId="311023D4"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41.7%</w:t>
            </w:r>
          </w:p>
        </w:tc>
      </w:tr>
      <w:tr w:rsidR="002816B2" w:rsidRPr="00353BD1" w14:paraId="6F71395B" w14:textId="77777777" w:rsidTr="003B4990">
        <w:trPr>
          <w:jc w:val="center"/>
        </w:trPr>
        <w:tc>
          <w:tcPr>
            <w:tcW w:w="2207" w:type="dxa"/>
            <w:vMerge/>
          </w:tcPr>
          <w:p w14:paraId="25511021"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31E496E2"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&gt;54</w:t>
            </w:r>
          </w:p>
        </w:tc>
        <w:tc>
          <w:tcPr>
            <w:tcW w:w="1676" w:type="dxa"/>
          </w:tcPr>
          <w:p w14:paraId="297D2E3A"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27.6%</w:t>
            </w:r>
          </w:p>
        </w:tc>
        <w:tc>
          <w:tcPr>
            <w:tcW w:w="1384" w:type="dxa"/>
          </w:tcPr>
          <w:p w14:paraId="42631D8B"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35.9%</w:t>
            </w:r>
          </w:p>
        </w:tc>
      </w:tr>
      <w:tr w:rsidR="002816B2" w:rsidRPr="00353BD1" w14:paraId="4658B660" w14:textId="77777777" w:rsidTr="003B4990">
        <w:trPr>
          <w:jc w:val="center"/>
        </w:trPr>
        <w:tc>
          <w:tcPr>
            <w:tcW w:w="2207" w:type="dxa"/>
            <w:vMerge w:val="restart"/>
          </w:tcPr>
          <w:p w14:paraId="65B24C6C"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Sex</w:t>
            </w:r>
          </w:p>
        </w:tc>
        <w:tc>
          <w:tcPr>
            <w:tcW w:w="2738" w:type="dxa"/>
          </w:tcPr>
          <w:p w14:paraId="042AA886"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Male</w:t>
            </w:r>
          </w:p>
        </w:tc>
        <w:tc>
          <w:tcPr>
            <w:tcW w:w="1676" w:type="dxa"/>
          </w:tcPr>
          <w:p w14:paraId="738FD59F"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48.3%</w:t>
            </w:r>
          </w:p>
        </w:tc>
        <w:tc>
          <w:tcPr>
            <w:tcW w:w="1384" w:type="dxa"/>
          </w:tcPr>
          <w:p w14:paraId="700336C2"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49.0%</w:t>
            </w:r>
          </w:p>
        </w:tc>
      </w:tr>
      <w:tr w:rsidR="002816B2" w:rsidRPr="00353BD1" w14:paraId="68780DD9" w14:textId="77777777" w:rsidTr="003B4990">
        <w:trPr>
          <w:jc w:val="center"/>
        </w:trPr>
        <w:tc>
          <w:tcPr>
            <w:tcW w:w="2207" w:type="dxa"/>
            <w:vMerge/>
          </w:tcPr>
          <w:p w14:paraId="54594B21"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00A40B0E"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Female</w:t>
            </w:r>
          </w:p>
        </w:tc>
        <w:tc>
          <w:tcPr>
            <w:tcW w:w="1676" w:type="dxa"/>
          </w:tcPr>
          <w:p w14:paraId="3048D84D"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51.7%</w:t>
            </w:r>
          </w:p>
        </w:tc>
        <w:tc>
          <w:tcPr>
            <w:tcW w:w="1384" w:type="dxa"/>
          </w:tcPr>
          <w:p w14:paraId="759ECEFF"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51.0%</w:t>
            </w:r>
          </w:p>
        </w:tc>
      </w:tr>
      <w:tr w:rsidR="002816B2" w:rsidRPr="00353BD1" w14:paraId="6A658656" w14:textId="77777777" w:rsidTr="003B4990">
        <w:trPr>
          <w:jc w:val="center"/>
        </w:trPr>
        <w:tc>
          <w:tcPr>
            <w:tcW w:w="2207" w:type="dxa"/>
          </w:tcPr>
          <w:p w14:paraId="60B83424" w14:textId="77777777" w:rsidR="002816B2" w:rsidRPr="002816B2" w:rsidRDefault="002816B2" w:rsidP="003B4990">
            <w:pPr>
              <w:jc w:val="center"/>
              <w:rPr>
                <w:rFonts w:ascii="Arial Narrow" w:hAnsi="Arial Narrow" w:cs="Times New Roman"/>
                <w:kern w:val="2"/>
                <w:sz w:val="24"/>
                <w:szCs w:val="24"/>
              </w:rPr>
            </w:pPr>
          </w:p>
        </w:tc>
        <w:tc>
          <w:tcPr>
            <w:tcW w:w="2738" w:type="dxa"/>
          </w:tcPr>
          <w:p w14:paraId="15B54204"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N</w:t>
            </w:r>
          </w:p>
        </w:tc>
        <w:tc>
          <w:tcPr>
            <w:tcW w:w="1676" w:type="dxa"/>
          </w:tcPr>
          <w:p w14:paraId="65B24D5F"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13,314,848</w:t>
            </w:r>
          </w:p>
        </w:tc>
        <w:tc>
          <w:tcPr>
            <w:tcW w:w="1384" w:type="dxa"/>
          </w:tcPr>
          <w:p w14:paraId="044F1F04" w14:textId="77777777" w:rsidR="002816B2" w:rsidRPr="002816B2" w:rsidRDefault="002816B2" w:rsidP="003B4990">
            <w:pPr>
              <w:jc w:val="center"/>
              <w:rPr>
                <w:rFonts w:ascii="Arial Narrow" w:hAnsi="Arial Narrow" w:cs="Times New Roman"/>
                <w:kern w:val="2"/>
                <w:sz w:val="24"/>
                <w:szCs w:val="24"/>
              </w:rPr>
            </w:pPr>
            <w:r w:rsidRPr="002816B2">
              <w:rPr>
                <w:rFonts w:ascii="Arial Narrow" w:hAnsi="Arial Narrow" w:cs="Times New Roman"/>
              </w:rPr>
              <w:t>1,499</w:t>
            </w:r>
          </w:p>
        </w:tc>
      </w:tr>
    </w:tbl>
    <w:p w14:paraId="53DF7FB0" w14:textId="77777777" w:rsidR="002816B2" w:rsidRDefault="002816B2" w:rsidP="002816B2">
      <w:pPr>
        <w:spacing w:line="480" w:lineRule="auto"/>
        <w:rPr>
          <w:rFonts w:ascii="Arial Narrow" w:hAnsi="Arial Narrow" w:cs="Times New Roman"/>
          <w:lang w:val="en-US"/>
        </w:rPr>
      </w:pPr>
    </w:p>
    <w:p w14:paraId="67E0E7DF" w14:textId="7BBAE134" w:rsidR="00561A5F" w:rsidRPr="00094606" w:rsidRDefault="00561A5F" w:rsidP="00561A5F">
      <w:pPr>
        <w:jc w:val="center"/>
        <w:rPr>
          <w:rFonts w:ascii="Arial Narrow" w:hAnsi="Arial Narrow" w:cs="Times New Roman"/>
          <w:lang w:val="en-US"/>
        </w:rPr>
      </w:pPr>
    </w:p>
    <w:p w14:paraId="42946F6B" w14:textId="77777777" w:rsidR="00561A5F" w:rsidRPr="00094606" w:rsidRDefault="00561A5F">
      <w:pPr>
        <w:rPr>
          <w:rFonts w:ascii="Arial Narrow" w:hAnsi="Arial Narrow" w:cs="Times New Roman"/>
          <w:highlight w:val="yellow"/>
          <w:lang w:val="en-US"/>
        </w:rPr>
      </w:pPr>
      <w:r w:rsidRPr="00094606">
        <w:rPr>
          <w:rFonts w:ascii="Arial Narrow" w:hAnsi="Arial Narrow" w:cs="Times New Roman"/>
          <w:highlight w:val="yellow"/>
          <w:lang w:val="en-US"/>
        </w:rPr>
        <w:br w:type="page"/>
      </w:r>
    </w:p>
    <w:p w14:paraId="22F5BA11" w14:textId="2E186537" w:rsidR="00561A5F" w:rsidRPr="00CB1BF2" w:rsidRDefault="00561A5F" w:rsidP="00561A5F">
      <w:pPr>
        <w:jc w:val="center"/>
        <w:rPr>
          <w:rFonts w:ascii="Arial Narrow" w:hAnsi="Arial Narrow" w:cs="Times New Roman"/>
          <w:lang w:val="en-US"/>
        </w:rPr>
      </w:pPr>
      <w:r w:rsidRPr="00CB1BF2">
        <w:rPr>
          <w:rFonts w:ascii="Arial Narrow" w:hAnsi="Arial Narrow" w:cs="Times New Roman"/>
          <w:lang w:val="en-US"/>
        </w:rPr>
        <w:lastRenderedPageBreak/>
        <w:t xml:space="preserve">Table </w:t>
      </w:r>
      <w:r w:rsidR="00C22133" w:rsidRPr="00CB1BF2">
        <w:rPr>
          <w:rFonts w:ascii="Arial Narrow" w:hAnsi="Arial Narrow" w:cs="Times New Roman"/>
          <w:lang w:val="en-US"/>
        </w:rPr>
        <w:t>B</w:t>
      </w:r>
      <w:r w:rsidRPr="00CB1BF2">
        <w:rPr>
          <w:rFonts w:ascii="Arial Narrow" w:hAnsi="Arial Narrow" w:cs="Times New Roman"/>
          <w:lang w:val="en-US"/>
        </w:rPr>
        <w:t>.2: Question wording</w:t>
      </w:r>
    </w:p>
    <w:p w14:paraId="758BA376" w14:textId="77777777" w:rsidR="00C22133" w:rsidRPr="00094606" w:rsidRDefault="00C22133" w:rsidP="00561A5F">
      <w:pPr>
        <w:jc w:val="center"/>
        <w:rPr>
          <w:rFonts w:ascii="Arial Narrow" w:hAnsi="Arial Narrow" w:cs="Times New Roman"/>
          <w:b/>
          <w:bCs/>
          <w:lang w:val="en-US"/>
        </w:rPr>
      </w:pPr>
    </w:p>
    <w:tbl>
      <w:tblPr>
        <w:tblStyle w:val="Tablaconcuadrcula"/>
        <w:tblW w:w="0" w:type="auto"/>
        <w:tblLayout w:type="fixed"/>
        <w:tblLook w:val="04A0" w:firstRow="1" w:lastRow="0" w:firstColumn="1" w:lastColumn="0" w:noHBand="0" w:noVBand="1"/>
      </w:tblPr>
      <w:tblGrid>
        <w:gridCol w:w="4266"/>
        <w:gridCol w:w="1966"/>
        <w:gridCol w:w="2127"/>
      </w:tblGrid>
      <w:tr w:rsidR="00C22133" w:rsidRPr="00094606" w14:paraId="6C40D2A1" w14:textId="77777777" w:rsidTr="00C22133">
        <w:tc>
          <w:tcPr>
            <w:tcW w:w="4266" w:type="dxa"/>
            <w:tcBorders>
              <w:top w:val="single" w:sz="4" w:space="0" w:color="auto"/>
              <w:left w:val="single" w:sz="4" w:space="0" w:color="auto"/>
              <w:bottom w:val="single" w:sz="4" w:space="0" w:color="auto"/>
              <w:right w:val="single" w:sz="4" w:space="0" w:color="auto"/>
            </w:tcBorders>
            <w:hideMark/>
          </w:tcPr>
          <w:p w14:paraId="5A611644" w14:textId="77777777" w:rsidR="00C22133" w:rsidRPr="00094606" w:rsidRDefault="00C22133" w:rsidP="00FC7142">
            <w:pPr>
              <w:keepNext/>
              <w:jc w:val="center"/>
              <w:rPr>
                <w:rFonts w:ascii="Arial Narrow" w:hAnsi="Arial Narrow" w:cs="Times New Roman"/>
                <w:sz w:val="24"/>
                <w:szCs w:val="24"/>
              </w:rPr>
            </w:pPr>
            <w:r w:rsidRPr="00094606">
              <w:rPr>
                <w:rFonts w:ascii="Arial Narrow" w:hAnsi="Arial Narrow" w:cs="Times New Roman"/>
                <w:sz w:val="24"/>
                <w:szCs w:val="24"/>
              </w:rPr>
              <w:t>QUESTION</w:t>
            </w:r>
          </w:p>
        </w:tc>
        <w:tc>
          <w:tcPr>
            <w:tcW w:w="1966" w:type="dxa"/>
            <w:tcBorders>
              <w:top w:val="single" w:sz="4" w:space="0" w:color="auto"/>
              <w:left w:val="single" w:sz="4" w:space="0" w:color="auto"/>
              <w:bottom w:val="single" w:sz="4" w:space="0" w:color="auto"/>
              <w:right w:val="single" w:sz="4" w:space="0" w:color="auto"/>
            </w:tcBorders>
          </w:tcPr>
          <w:p w14:paraId="59A00432" w14:textId="77777777" w:rsidR="00C22133" w:rsidRPr="00094606" w:rsidRDefault="00C22133" w:rsidP="00FC7142">
            <w:pPr>
              <w:jc w:val="center"/>
              <w:rPr>
                <w:rFonts w:ascii="Arial Narrow" w:hAnsi="Arial Narrow" w:cs="Times New Roman"/>
                <w:sz w:val="24"/>
                <w:szCs w:val="24"/>
              </w:rPr>
            </w:pPr>
            <w:r w:rsidRPr="00094606">
              <w:rPr>
                <w:rFonts w:ascii="Arial Narrow" w:hAnsi="Arial Narrow" w:cs="Times New Roman"/>
                <w:sz w:val="24"/>
                <w:szCs w:val="24"/>
              </w:rPr>
              <w:t>CREATED</w:t>
            </w:r>
          </w:p>
          <w:p w14:paraId="6ACDD5AB" w14:textId="1E0A74AB" w:rsidR="00C22133" w:rsidRPr="00094606" w:rsidRDefault="00C22133" w:rsidP="00FC7142">
            <w:pPr>
              <w:jc w:val="center"/>
              <w:rPr>
                <w:rFonts w:ascii="Arial Narrow" w:hAnsi="Arial Narrow" w:cs="Times New Roman"/>
                <w:sz w:val="24"/>
                <w:szCs w:val="24"/>
              </w:rPr>
            </w:pPr>
            <w:r w:rsidRPr="00094606">
              <w:rPr>
                <w:rFonts w:ascii="Arial Narrow" w:hAnsi="Arial Narrow" w:cs="Times New Roman"/>
                <w:sz w:val="24"/>
                <w:szCs w:val="24"/>
              </w:rPr>
              <w:t>VARIABLE</w:t>
            </w:r>
          </w:p>
        </w:tc>
        <w:tc>
          <w:tcPr>
            <w:tcW w:w="2127" w:type="dxa"/>
            <w:tcBorders>
              <w:top w:val="single" w:sz="4" w:space="0" w:color="auto"/>
              <w:left w:val="single" w:sz="4" w:space="0" w:color="auto"/>
              <w:bottom w:val="single" w:sz="4" w:space="0" w:color="auto"/>
              <w:right w:val="single" w:sz="4" w:space="0" w:color="auto"/>
            </w:tcBorders>
            <w:hideMark/>
          </w:tcPr>
          <w:p w14:paraId="758AE359" w14:textId="77777777" w:rsidR="00C22133" w:rsidRPr="00094606" w:rsidRDefault="00C22133" w:rsidP="00FC7142">
            <w:pPr>
              <w:jc w:val="center"/>
              <w:rPr>
                <w:rFonts w:ascii="Arial Narrow" w:hAnsi="Arial Narrow" w:cs="Times New Roman"/>
                <w:sz w:val="24"/>
                <w:szCs w:val="24"/>
              </w:rPr>
            </w:pPr>
            <w:r w:rsidRPr="00094606">
              <w:rPr>
                <w:rFonts w:ascii="Arial Narrow" w:hAnsi="Arial Narrow" w:cs="Times New Roman"/>
                <w:sz w:val="24"/>
                <w:szCs w:val="24"/>
              </w:rPr>
              <w:t>SCALE</w:t>
            </w:r>
          </w:p>
        </w:tc>
      </w:tr>
      <w:tr w:rsidR="00C22133" w:rsidRPr="00094606" w14:paraId="2A3695E6" w14:textId="77777777" w:rsidTr="00C22133">
        <w:trPr>
          <w:gridAfter w:val="1"/>
          <w:wAfter w:w="2127" w:type="dxa"/>
        </w:trPr>
        <w:tc>
          <w:tcPr>
            <w:tcW w:w="6232" w:type="dxa"/>
            <w:gridSpan w:val="2"/>
            <w:tcBorders>
              <w:top w:val="single" w:sz="4" w:space="0" w:color="auto"/>
              <w:left w:val="single" w:sz="4" w:space="0" w:color="auto"/>
              <w:bottom w:val="single" w:sz="4" w:space="0" w:color="auto"/>
            </w:tcBorders>
            <w:hideMark/>
          </w:tcPr>
          <w:p w14:paraId="4380407B" w14:textId="77777777" w:rsidR="00C22133" w:rsidRPr="00094606" w:rsidRDefault="00C22133" w:rsidP="00FC7142">
            <w:pPr>
              <w:rPr>
                <w:rFonts w:ascii="Arial Narrow" w:hAnsi="Arial Narrow" w:cs="Times New Roman"/>
                <w:sz w:val="24"/>
                <w:szCs w:val="24"/>
              </w:rPr>
            </w:pPr>
          </w:p>
        </w:tc>
      </w:tr>
      <w:tr w:rsidR="00C22133" w:rsidRPr="00490A09" w14:paraId="67EB4D77" w14:textId="77777777" w:rsidTr="00C22133">
        <w:tc>
          <w:tcPr>
            <w:tcW w:w="8359" w:type="dxa"/>
            <w:gridSpan w:val="3"/>
            <w:tcBorders>
              <w:top w:val="single" w:sz="4" w:space="0" w:color="auto"/>
              <w:left w:val="single" w:sz="4" w:space="0" w:color="auto"/>
              <w:bottom w:val="single" w:sz="4" w:space="0" w:color="auto"/>
              <w:right w:val="single" w:sz="4" w:space="0" w:color="auto"/>
            </w:tcBorders>
          </w:tcPr>
          <w:p w14:paraId="1B8211A3" w14:textId="5885B2D1" w:rsidR="00C22133" w:rsidRPr="002D1E69" w:rsidRDefault="001F333F" w:rsidP="00FC7142">
            <w:pPr>
              <w:rPr>
                <w:rFonts w:ascii="Arial Narrow" w:hAnsi="Arial Narrow" w:cs="Times New Roman"/>
              </w:rPr>
            </w:pPr>
            <w:r w:rsidRPr="002D1E69">
              <w:rPr>
                <w:rFonts w:ascii="Arial Narrow" w:hAnsi="Arial Narrow" w:cs="Times New Roman"/>
              </w:rPr>
              <w:t>Now</w:t>
            </w:r>
            <w:r w:rsidR="00C22133" w:rsidRPr="002D1E69">
              <w:rPr>
                <w:rFonts w:ascii="Arial Narrow" w:hAnsi="Arial Narrow" w:cs="Times New Roman"/>
              </w:rPr>
              <w:t>, some groups of people are shown. On a scale from 0 to 10, where 0 indicates that you have a very negative opinion of these people, 5 that you have neither a negative nor a positive opinion, and 10 that you have a very positive opinion about these people, what is your opinion about each group of people?</w:t>
            </w:r>
          </w:p>
        </w:tc>
      </w:tr>
      <w:tr w:rsidR="008D38C9" w:rsidRPr="00094606" w14:paraId="2F058ED0" w14:textId="77777777" w:rsidTr="0033092F">
        <w:tc>
          <w:tcPr>
            <w:tcW w:w="4266" w:type="dxa"/>
            <w:tcBorders>
              <w:top w:val="single" w:sz="4" w:space="0" w:color="auto"/>
              <w:left w:val="single" w:sz="4" w:space="0" w:color="auto"/>
              <w:bottom w:val="single" w:sz="4" w:space="0" w:color="auto"/>
              <w:right w:val="single" w:sz="4" w:space="0" w:color="auto"/>
            </w:tcBorders>
          </w:tcPr>
          <w:p w14:paraId="7D761772" w14:textId="77777777" w:rsidR="008D38C9" w:rsidRPr="002D1E69" w:rsidRDefault="008D38C9" w:rsidP="00FC7142">
            <w:pPr>
              <w:rPr>
                <w:rFonts w:ascii="Arial Narrow" w:hAnsi="Arial Narrow" w:cs="Times New Roman"/>
              </w:rPr>
            </w:pPr>
            <w:r w:rsidRPr="002D1E69">
              <w:rPr>
                <w:rFonts w:ascii="Arial Narrow" w:hAnsi="Arial Narrow" w:cs="Times New Roman"/>
              </w:rPr>
              <w:t>People who vote for Approve</w:t>
            </w:r>
          </w:p>
          <w:p w14:paraId="366E6D18" w14:textId="77777777" w:rsidR="008D38C9" w:rsidRPr="002D1E69" w:rsidRDefault="008D38C9" w:rsidP="00FC7142">
            <w:pPr>
              <w:rPr>
                <w:rFonts w:ascii="Arial Narrow" w:hAnsi="Arial Narrow" w:cs="Times New Roman"/>
              </w:rPr>
            </w:pPr>
            <w:r w:rsidRPr="002D1E69">
              <w:rPr>
                <w:rFonts w:ascii="Arial Narrow" w:hAnsi="Arial Narrow" w:cs="Times New Roman"/>
              </w:rPr>
              <w:t>People who vote for Reject</w:t>
            </w:r>
          </w:p>
        </w:tc>
        <w:tc>
          <w:tcPr>
            <w:tcW w:w="1966" w:type="dxa"/>
            <w:tcBorders>
              <w:top w:val="single" w:sz="4" w:space="0" w:color="auto"/>
              <w:left w:val="single" w:sz="4" w:space="0" w:color="auto"/>
              <w:bottom w:val="single" w:sz="4" w:space="0" w:color="auto"/>
              <w:right w:val="single" w:sz="4" w:space="0" w:color="auto"/>
            </w:tcBorders>
          </w:tcPr>
          <w:p w14:paraId="455C1526" w14:textId="77777777" w:rsidR="008D38C9" w:rsidRPr="002D1E69" w:rsidRDefault="008D38C9" w:rsidP="00FC7142">
            <w:pPr>
              <w:rPr>
                <w:rFonts w:ascii="Arial Narrow" w:hAnsi="Arial Narrow" w:cs="Times New Roman"/>
              </w:rPr>
            </w:pPr>
            <w:r w:rsidRPr="002D1E69">
              <w:rPr>
                <w:rFonts w:ascii="Arial Narrow" w:hAnsi="Arial Narrow" w:cs="Times New Roman"/>
              </w:rPr>
              <w:t>Plebiscite voters</w:t>
            </w:r>
          </w:p>
        </w:tc>
        <w:tc>
          <w:tcPr>
            <w:tcW w:w="2127" w:type="dxa"/>
            <w:vMerge w:val="restart"/>
            <w:tcBorders>
              <w:top w:val="single" w:sz="4" w:space="0" w:color="auto"/>
              <w:left w:val="single" w:sz="4" w:space="0" w:color="auto"/>
              <w:bottom w:val="single" w:sz="4" w:space="0" w:color="auto"/>
              <w:right w:val="single" w:sz="4" w:space="0" w:color="auto"/>
            </w:tcBorders>
          </w:tcPr>
          <w:p w14:paraId="78A42E10" w14:textId="77777777" w:rsidR="008D38C9" w:rsidRPr="002D1E69" w:rsidRDefault="008D38C9" w:rsidP="00FC7142">
            <w:pPr>
              <w:rPr>
                <w:rFonts w:ascii="Arial Narrow" w:hAnsi="Arial Narrow" w:cs="Times New Roman"/>
              </w:rPr>
            </w:pPr>
            <w:r w:rsidRPr="002D1E69">
              <w:rPr>
                <w:rFonts w:ascii="Arial Narrow" w:hAnsi="Arial Narrow" w:cs="Times New Roman"/>
              </w:rPr>
              <w:t>0–10 scale</w:t>
            </w:r>
          </w:p>
          <w:p w14:paraId="4D882528" w14:textId="77777777" w:rsidR="008D38C9" w:rsidRPr="002D1E69" w:rsidRDefault="008D38C9" w:rsidP="00FC7142">
            <w:pPr>
              <w:rPr>
                <w:rFonts w:ascii="Arial Narrow" w:hAnsi="Arial Narrow" w:cs="Times New Roman"/>
              </w:rPr>
            </w:pPr>
            <w:r w:rsidRPr="002D1E69">
              <w:rPr>
                <w:rFonts w:ascii="Arial Narrow" w:hAnsi="Arial Narrow" w:cs="Times New Roman"/>
              </w:rPr>
              <w:t>0= Very negative</w:t>
            </w:r>
          </w:p>
          <w:p w14:paraId="7B06476B" w14:textId="774C78FC" w:rsidR="008D38C9" w:rsidRPr="002D1E69" w:rsidRDefault="008D38C9" w:rsidP="00FC7142">
            <w:pPr>
              <w:rPr>
                <w:rFonts w:ascii="Arial Narrow" w:hAnsi="Arial Narrow" w:cs="Times New Roman"/>
              </w:rPr>
            </w:pPr>
            <w:r w:rsidRPr="002D1E69">
              <w:rPr>
                <w:rFonts w:ascii="Arial Narrow" w:hAnsi="Arial Narrow" w:cs="Times New Roman"/>
              </w:rPr>
              <w:t>5</w:t>
            </w:r>
            <w:r w:rsidR="006B4432" w:rsidRPr="002D1E69">
              <w:rPr>
                <w:rFonts w:ascii="Arial Narrow" w:hAnsi="Arial Narrow" w:cs="Times New Roman"/>
              </w:rPr>
              <w:t>=</w:t>
            </w:r>
            <w:r w:rsidRPr="002D1E69">
              <w:rPr>
                <w:rFonts w:ascii="Arial Narrow" w:hAnsi="Arial Narrow" w:cs="Times New Roman"/>
              </w:rPr>
              <w:t xml:space="preserve"> Neither positive nor negative</w:t>
            </w:r>
          </w:p>
          <w:p w14:paraId="3AEED68C" w14:textId="122A8024" w:rsidR="008D38C9" w:rsidRPr="002D1E69" w:rsidRDefault="008D38C9" w:rsidP="00FC7142">
            <w:pPr>
              <w:rPr>
                <w:rFonts w:ascii="Arial Narrow" w:hAnsi="Arial Narrow" w:cs="Times New Roman"/>
              </w:rPr>
            </w:pPr>
            <w:r w:rsidRPr="002D1E69">
              <w:rPr>
                <w:rFonts w:ascii="Arial Narrow" w:hAnsi="Arial Narrow" w:cs="Times New Roman"/>
              </w:rPr>
              <w:t>10</w:t>
            </w:r>
            <w:r w:rsidR="006B4432" w:rsidRPr="002D1E69">
              <w:rPr>
                <w:rFonts w:ascii="Arial Narrow" w:hAnsi="Arial Narrow" w:cs="Times New Roman"/>
              </w:rPr>
              <w:t xml:space="preserve">= </w:t>
            </w:r>
            <w:r w:rsidRPr="002D1E69">
              <w:rPr>
                <w:rFonts w:ascii="Arial Narrow" w:hAnsi="Arial Narrow" w:cs="Times New Roman"/>
              </w:rPr>
              <w:t>Very positive</w:t>
            </w:r>
          </w:p>
          <w:p w14:paraId="77A98A4E" w14:textId="77777777" w:rsidR="008D38C9" w:rsidRPr="002D1E69" w:rsidRDefault="008D38C9" w:rsidP="00FC7142">
            <w:pPr>
              <w:rPr>
                <w:rFonts w:ascii="Arial Narrow" w:hAnsi="Arial Narrow" w:cs="Times New Roman"/>
              </w:rPr>
            </w:pPr>
          </w:p>
          <w:p w14:paraId="3E2BBD2F" w14:textId="77777777" w:rsidR="008D38C9" w:rsidRPr="002D1E69" w:rsidRDefault="008D38C9" w:rsidP="00FC7142">
            <w:pPr>
              <w:rPr>
                <w:rFonts w:ascii="Arial Narrow" w:hAnsi="Arial Narrow" w:cs="Times New Roman"/>
              </w:rPr>
            </w:pPr>
          </w:p>
        </w:tc>
      </w:tr>
      <w:tr w:rsidR="008D38C9" w:rsidRPr="00094606" w14:paraId="57BCA121" w14:textId="77777777" w:rsidTr="009518A5">
        <w:tc>
          <w:tcPr>
            <w:tcW w:w="4266" w:type="dxa"/>
            <w:tcBorders>
              <w:top w:val="single" w:sz="4" w:space="0" w:color="auto"/>
              <w:left w:val="single" w:sz="4" w:space="0" w:color="auto"/>
              <w:bottom w:val="single" w:sz="4" w:space="0" w:color="auto"/>
              <w:right w:val="single" w:sz="4" w:space="0" w:color="auto"/>
            </w:tcBorders>
          </w:tcPr>
          <w:p w14:paraId="2F99939B" w14:textId="77777777" w:rsidR="008D38C9" w:rsidRPr="002D1E69" w:rsidRDefault="008D38C9" w:rsidP="00FC7142">
            <w:pPr>
              <w:rPr>
                <w:rFonts w:ascii="Arial Narrow" w:hAnsi="Arial Narrow" w:cs="Times New Roman"/>
              </w:rPr>
            </w:pPr>
            <w:r w:rsidRPr="002D1E69">
              <w:rPr>
                <w:rFonts w:ascii="Arial Narrow" w:hAnsi="Arial Narrow" w:cs="Times New Roman"/>
              </w:rPr>
              <w:t>People who voted for Gabriel Boric</w:t>
            </w:r>
          </w:p>
          <w:p w14:paraId="31C0803E" w14:textId="77777777" w:rsidR="008D38C9" w:rsidRPr="002D1E69" w:rsidRDefault="008D38C9" w:rsidP="00FC7142">
            <w:pPr>
              <w:rPr>
                <w:rFonts w:ascii="Arial Narrow" w:hAnsi="Arial Narrow" w:cs="Times New Roman"/>
              </w:rPr>
            </w:pPr>
            <w:r w:rsidRPr="002D1E69">
              <w:rPr>
                <w:rFonts w:ascii="Arial Narrow" w:hAnsi="Arial Narrow" w:cs="Times New Roman"/>
              </w:rPr>
              <w:t>People who voted for José Antonio Kast</w:t>
            </w:r>
          </w:p>
        </w:tc>
        <w:tc>
          <w:tcPr>
            <w:tcW w:w="1966" w:type="dxa"/>
            <w:tcBorders>
              <w:top w:val="single" w:sz="4" w:space="0" w:color="auto"/>
              <w:left w:val="single" w:sz="4" w:space="0" w:color="auto"/>
              <w:bottom w:val="single" w:sz="4" w:space="0" w:color="auto"/>
              <w:right w:val="single" w:sz="4" w:space="0" w:color="auto"/>
            </w:tcBorders>
          </w:tcPr>
          <w:p w14:paraId="4104A9AF" w14:textId="77777777" w:rsidR="008D38C9" w:rsidRPr="002D1E69" w:rsidRDefault="008D38C9" w:rsidP="00FC7142">
            <w:pPr>
              <w:rPr>
                <w:rFonts w:ascii="Arial Narrow" w:hAnsi="Arial Narrow" w:cs="Times New Roman"/>
              </w:rPr>
            </w:pPr>
            <w:r w:rsidRPr="002D1E69">
              <w:rPr>
                <w:rFonts w:ascii="Arial Narrow" w:hAnsi="Arial Narrow" w:cs="Times New Roman"/>
              </w:rPr>
              <w:t>Presidential voters</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AEE6C46" w14:textId="77777777" w:rsidR="008D38C9" w:rsidRPr="002D1E69" w:rsidRDefault="008D38C9" w:rsidP="00FC7142">
            <w:pPr>
              <w:rPr>
                <w:rFonts w:ascii="Arial Narrow" w:hAnsi="Arial Narrow" w:cs="Times New Roman"/>
              </w:rPr>
            </w:pPr>
          </w:p>
        </w:tc>
      </w:tr>
      <w:tr w:rsidR="008D38C9" w:rsidRPr="00094606" w14:paraId="38F31273" w14:textId="77777777" w:rsidTr="00325D2C">
        <w:tc>
          <w:tcPr>
            <w:tcW w:w="4266" w:type="dxa"/>
            <w:tcBorders>
              <w:top w:val="single" w:sz="4" w:space="0" w:color="auto"/>
              <w:left w:val="single" w:sz="4" w:space="0" w:color="auto"/>
              <w:bottom w:val="single" w:sz="4" w:space="0" w:color="auto"/>
              <w:right w:val="single" w:sz="4" w:space="0" w:color="auto"/>
            </w:tcBorders>
          </w:tcPr>
          <w:p w14:paraId="5FEEF99C" w14:textId="77777777" w:rsidR="008D38C9" w:rsidRPr="002D1E69" w:rsidRDefault="008D38C9" w:rsidP="00FC7142">
            <w:pPr>
              <w:rPr>
                <w:rFonts w:ascii="Arial Narrow" w:hAnsi="Arial Narrow" w:cs="Times New Roman"/>
              </w:rPr>
            </w:pPr>
            <w:r w:rsidRPr="002D1E69">
              <w:rPr>
                <w:rFonts w:ascii="Arial Narrow" w:hAnsi="Arial Narrow" w:cs="Times New Roman"/>
              </w:rPr>
              <w:t>Right-wing people</w:t>
            </w:r>
          </w:p>
          <w:p w14:paraId="6DEAB008" w14:textId="77777777" w:rsidR="008D38C9" w:rsidRPr="002D1E69" w:rsidRDefault="008D38C9" w:rsidP="00FC7142">
            <w:pPr>
              <w:rPr>
                <w:rFonts w:ascii="Arial Narrow" w:hAnsi="Arial Narrow" w:cs="Times New Roman"/>
              </w:rPr>
            </w:pPr>
            <w:r w:rsidRPr="002D1E69">
              <w:rPr>
                <w:rFonts w:ascii="Arial Narrow" w:hAnsi="Arial Narrow" w:cs="Times New Roman"/>
              </w:rPr>
              <w:t>Left-wing people</w:t>
            </w:r>
          </w:p>
        </w:tc>
        <w:tc>
          <w:tcPr>
            <w:tcW w:w="1966" w:type="dxa"/>
            <w:tcBorders>
              <w:top w:val="single" w:sz="4" w:space="0" w:color="auto"/>
              <w:left w:val="single" w:sz="4" w:space="0" w:color="auto"/>
              <w:bottom w:val="single" w:sz="4" w:space="0" w:color="auto"/>
              <w:right w:val="single" w:sz="4" w:space="0" w:color="auto"/>
            </w:tcBorders>
          </w:tcPr>
          <w:p w14:paraId="5F70255B" w14:textId="77777777" w:rsidR="008D38C9" w:rsidRPr="002D1E69" w:rsidRDefault="008D38C9" w:rsidP="00FC7142">
            <w:pPr>
              <w:rPr>
                <w:rFonts w:ascii="Arial Narrow" w:hAnsi="Arial Narrow" w:cs="Times New Roman"/>
              </w:rPr>
            </w:pPr>
            <w:r w:rsidRPr="002D1E69">
              <w:rPr>
                <w:rFonts w:ascii="Arial Narrow" w:hAnsi="Arial Narrow" w:cs="Times New Roman"/>
              </w:rPr>
              <w:t>Left–Right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55F709" w14:textId="77777777" w:rsidR="008D38C9" w:rsidRPr="002D1E69" w:rsidRDefault="008D38C9" w:rsidP="00FC7142">
            <w:pPr>
              <w:rPr>
                <w:rFonts w:ascii="Arial Narrow" w:hAnsi="Arial Narrow" w:cs="Times New Roman"/>
              </w:rPr>
            </w:pPr>
          </w:p>
        </w:tc>
      </w:tr>
      <w:tr w:rsidR="006B4432" w:rsidRPr="00490A09" w14:paraId="2D2E5532" w14:textId="77777777" w:rsidTr="00D97C6D">
        <w:tc>
          <w:tcPr>
            <w:tcW w:w="8359" w:type="dxa"/>
            <w:gridSpan w:val="3"/>
            <w:tcBorders>
              <w:top w:val="single" w:sz="4" w:space="0" w:color="auto"/>
              <w:left w:val="single" w:sz="4" w:space="0" w:color="auto"/>
              <w:bottom w:val="single" w:sz="4" w:space="0" w:color="auto"/>
              <w:right w:val="single" w:sz="4" w:space="0" w:color="auto"/>
            </w:tcBorders>
          </w:tcPr>
          <w:p w14:paraId="29A1545E" w14:textId="2D378F10" w:rsidR="006B4432" w:rsidRPr="002D1E69" w:rsidRDefault="006B4432" w:rsidP="00FC7142">
            <w:pPr>
              <w:rPr>
                <w:rFonts w:ascii="Arial Narrow" w:hAnsi="Arial Narrow" w:cs="Times New Roman"/>
              </w:rPr>
            </w:pPr>
            <w:r w:rsidRPr="002D1E69">
              <w:rPr>
                <w:rFonts w:ascii="Arial Narrow" w:hAnsi="Arial Narrow" w:cs="Times New Roman"/>
              </w:rPr>
              <w:t>Using the same scale, where 0 is strongly disagree and 10 is strongly agree, how much do you agree with the following statements?</w:t>
            </w:r>
          </w:p>
        </w:tc>
      </w:tr>
      <w:tr w:rsidR="006B4432" w:rsidRPr="00094606" w14:paraId="0FB3C3CF" w14:textId="77777777" w:rsidTr="00A57065">
        <w:tc>
          <w:tcPr>
            <w:tcW w:w="4266" w:type="dxa"/>
            <w:tcBorders>
              <w:top w:val="single" w:sz="4" w:space="0" w:color="auto"/>
              <w:left w:val="single" w:sz="4" w:space="0" w:color="auto"/>
              <w:bottom w:val="single" w:sz="4" w:space="0" w:color="auto"/>
              <w:right w:val="single" w:sz="4" w:space="0" w:color="auto"/>
            </w:tcBorders>
          </w:tcPr>
          <w:p w14:paraId="0337494E" w14:textId="11B2C3BB" w:rsidR="006B4432" w:rsidRPr="002D1E69" w:rsidRDefault="006B4432" w:rsidP="006B4432">
            <w:pPr>
              <w:pStyle w:val="Prrafodelista"/>
              <w:numPr>
                <w:ilvl w:val="0"/>
                <w:numId w:val="65"/>
              </w:numPr>
              <w:rPr>
                <w:rFonts w:ascii="Arial Narrow" w:hAnsi="Arial Narrow" w:cs="Times New Roman"/>
              </w:rPr>
            </w:pPr>
            <w:r w:rsidRPr="002D1E69">
              <w:rPr>
                <w:rFonts w:ascii="Arial Narrow" w:hAnsi="Arial Narrow" w:cs="Times New Roman"/>
              </w:rPr>
              <w:t>People who vote [outgroup</w:t>
            </w:r>
            <w:r w:rsidR="009E051B" w:rsidRPr="002D1E69">
              <w:rPr>
                <w:rFonts w:ascii="Arial Narrow" w:hAnsi="Arial Narrow" w:cs="Times New Roman"/>
              </w:rPr>
              <w:t xml:space="preserve"> from plebiscite vote</w:t>
            </w:r>
            <w:r w:rsidRPr="002D1E69">
              <w:rPr>
                <w:rFonts w:ascii="Arial Narrow" w:hAnsi="Arial Narrow" w:cs="Times New Roman"/>
              </w:rPr>
              <w:t>] are a serious threat to Chile and its people.</w:t>
            </w:r>
          </w:p>
        </w:tc>
        <w:tc>
          <w:tcPr>
            <w:tcW w:w="1966" w:type="dxa"/>
            <w:tcBorders>
              <w:top w:val="single" w:sz="4" w:space="0" w:color="auto"/>
              <w:left w:val="single" w:sz="4" w:space="0" w:color="auto"/>
              <w:bottom w:val="single" w:sz="4" w:space="0" w:color="auto"/>
              <w:right w:val="single" w:sz="4" w:space="0" w:color="auto"/>
            </w:tcBorders>
          </w:tcPr>
          <w:p w14:paraId="7B03F4B9" w14:textId="3035646F" w:rsidR="006B4432" w:rsidRPr="002D1E69" w:rsidRDefault="006B4432" w:rsidP="00FC7142">
            <w:pPr>
              <w:rPr>
                <w:rFonts w:ascii="Arial Narrow" w:hAnsi="Arial Narrow" w:cs="Times New Roman"/>
              </w:rPr>
            </w:pPr>
            <w:r w:rsidRPr="002D1E69">
              <w:rPr>
                <w:rFonts w:ascii="Arial Narrow" w:hAnsi="Arial Narrow" w:cs="Times New Roman"/>
              </w:rPr>
              <w:t>Threat</w:t>
            </w:r>
          </w:p>
        </w:tc>
        <w:tc>
          <w:tcPr>
            <w:tcW w:w="2127" w:type="dxa"/>
            <w:vMerge w:val="restart"/>
            <w:tcBorders>
              <w:top w:val="single" w:sz="4" w:space="0" w:color="auto"/>
              <w:left w:val="single" w:sz="4" w:space="0" w:color="auto"/>
              <w:right w:val="single" w:sz="4" w:space="0" w:color="auto"/>
            </w:tcBorders>
            <w:vAlign w:val="center"/>
          </w:tcPr>
          <w:p w14:paraId="78C1A5FC" w14:textId="77777777" w:rsidR="006B4432" w:rsidRPr="002D1E69" w:rsidRDefault="006B4432" w:rsidP="006B4432">
            <w:pPr>
              <w:rPr>
                <w:rFonts w:ascii="Arial Narrow" w:hAnsi="Arial Narrow" w:cs="Times New Roman"/>
              </w:rPr>
            </w:pPr>
            <w:r w:rsidRPr="002D1E69">
              <w:rPr>
                <w:rFonts w:ascii="Arial Narrow" w:hAnsi="Arial Narrow" w:cs="Times New Roman"/>
              </w:rPr>
              <w:t>0–10 scale</w:t>
            </w:r>
          </w:p>
          <w:p w14:paraId="3809A457" w14:textId="6E908C77" w:rsidR="006B4432" w:rsidRPr="002D1E69" w:rsidRDefault="006B4432" w:rsidP="006B4432">
            <w:pPr>
              <w:rPr>
                <w:rFonts w:ascii="Arial Narrow" w:hAnsi="Arial Narrow" w:cs="Times New Roman"/>
              </w:rPr>
            </w:pPr>
            <w:r w:rsidRPr="002D1E69">
              <w:rPr>
                <w:rFonts w:ascii="Arial Narrow" w:hAnsi="Arial Narrow" w:cs="Times New Roman"/>
              </w:rPr>
              <w:t>0= Strongly disagree</w:t>
            </w:r>
          </w:p>
          <w:p w14:paraId="44E8A192" w14:textId="48ACCAB1" w:rsidR="006B4432" w:rsidRPr="002D1E69" w:rsidRDefault="006B4432" w:rsidP="006B4432">
            <w:pPr>
              <w:rPr>
                <w:rFonts w:ascii="Arial Narrow" w:hAnsi="Arial Narrow" w:cs="Times New Roman"/>
              </w:rPr>
            </w:pPr>
            <w:r w:rsidRPr="002D1E69">
              <w:rPr>
                <w:rFonts w:ascii="Arial Narrow" w:hAnsi="Arial Narrow" w:cs="Times New Roman"/>
              </w:rPr>
              <w:t>10= Strongly agree</w:t>
            </w:r>
          </w:p>
          <w:p w14:paraId="61D050AC" w14:textId="77777777" w:rsidR="006B4432" w:rsidRPr="002D1E69" w:rsidRDefault="006B4432" w:rsidP="00FC7142">
            <w:pPr>
              <w:rPr>
                <w:rFonts w:ascii="Arial Narrow" w:hAnsi="Arial Narrow" w:cs="Times New Roman"/>
              </w:rPr>
            </w:pPr>
          </w:p>
        </w:tc>
      </w:tr>
      <w:tr w:rsidR="006B4432" w:rsidRPr="00094606" w14:paraId="75364357" w14:textId="77777777" w:rsidTr="0054552B">
        <w:tc>
          <w:tcPr>
            <w:tcW w:w="4266" w:type="dxa"/>
            <w:tcBorders>
              <w:top w:val="single" w:sz="4" w:space="0" w:color="auto"/>
              <w:left w:val="single" w:sz="4" w:space="0" w:color="auto"/>
              <w:bottom w:val="single" w:sz="4" w:space="0" w:color="auto"/>
              <w:right w:val="single" w:sz="4" w:space="0" w:color="auto"/>
            </w:tcBorders>
          </w:tcPr>
          <w:p w14:paraId="7E6B9032" w14:textId="02A85123" w:rsidR="006B4432" w:rsidRPr="002D1E69" w:rsidRDefault="006B4432" w:rsidP="006B4432">
            <w:pPr>
              <w:pStyle w:val="Prrafodelista"/>
              <w:numPr>
                <w:ilvl w:val="0"/>
                <w:numId w:val="65"/>
              </w:numPr>
              <w:rPr>
                <w:rFonts w:ascii="Arial Narrow" w:hAnsi="Arial Narrow" w:cs="Times New Roman"/>
              </w:rPr>
            </w:pPr>
            <w:r w:rsidRPr="002D1E69">
              <w:rPr>
                <w:rFonts w:ascii="Arial Narrow" w:hAnsi="Arial Narrow" w:cs="Times New Roman"/>
              </w:rPr>
              <w:t>People who vote [outgroup</w:t>
            </w:r>
            <w:r w:rsidR="009E051B" w:rsidRPr="002D1E69">
              <w:rPr>
                <w:rFonts w:ascii="Arial Narrow" w:hAnsi="Arial Narrow" w:cs="Times New Roman"/>
              </w:rPr>
              <w:t xml:space="preserve"> from plebiscite vote</w:t>
            </w:r>
            <w:r w:rsidRPr="002D1E69">
              <w:rPr>
                <w:rFonts w:ascii="Arial Narrow" w:hAnsi="Arial Narrow" w:cs="Times New Roman"/>
              </w:rPr>
              <w:t>] are not only worse for politics, they are downright evil.</w:t>
            </w:r>
          </w:p>
        </w:tc>
        <w:tc>
          <w:tcPr>
            <w:tcW w:w="1966" w:type="dxa"/>
            <w:tcBorders>
              <w:top w:val="single" w:sz="4" w:space="0" w:color="auto"/>
              <w:left w:val="single" w:sz="4" w:space="0" w:color="auto"/>
              <w:bottom w:val="single" w:sz="4" w:space="0" w:color="auto"/>
              <w:right w:val="single" w:sz="4" w:space="0" w:color="auto"/>
            </w:tcBorders>
          </w:tcPr>
          <w:p w14:paraId="7F87D09C" w14:textId="4B3C3B42" w:rsidR="006B4432" w:rsidRPr="002D1E69" w:rsidRDefault="006B4432" w:rsidP="00FC7142">
            <w:pPr>
              <w:rPr>
                <w:rFonts w:ascii="Arial Narrow" w:hAnsi="Arial Narrow" w:cs="Times New Roman"/>
              </w:rPr>
            </w:pPr>
            <w:r w:rsidRPr="002D1E69">
              <w:rPr>
                <w:rFonts w:ascii="Arial Narrow" w:hAnsi="Arial Narrow" w:cs="Times New Roman"/>
              </w:rPr>
              <w:t>Evil</w:t>
            </w:r>
          </w:p>
        </w:tc>
        <w:tc>
          <w:tcPr>
            <w:tcW w:w="2127" w:type="dxa"/>
            <w:vMerge/>
            <w:tcBorders>
              <w:left w:val="single" w:sz="4" w:space="0" w:color="auto"/>
              <w:right w:val="single" w:sz="4" w:space="0" w:color="auto"/>
            </w:tcBorders>
            <w:vAlign w:val="center"/>
          </w:tcPr>
          <w:p w14:paraId="185AFA05" w14:textId="77777777" w:rsidR="006B4432" w:rsidRPr="002D1E69" w:rsidRDefault="006B4432" w:rsidP="00FC7142">
            <w:pPr>
              <w:rPr>
                <w:rFonts w:ascii="Arial Narrow" w:hAnsi="Arial Narrow" w:cs="Times New Roman"/>
              </w:rPr>
            </w:pPr>
          </w:p>
        </w:tc>
      </w:tr>
      <w:tr w:rsidR="007A7C3E" w:rsidRPr="00DF79F6" w14:paraId="2C72A6D7" w14:textId="77777777" w:rsidTr="0054552B">
        <w:tc>
          <w:tcPr>
            <w:tcW w:w="4266" w:type="dxa"/>
            <w:tcBorders>
              <w:top w:val="single" w:sz="4" w:space="0" w:color="auto"/>
              <w:left w:val="single" w:sz="4" w:space="0" w:color="auto"/>
              <w:bottom w:val="single" w:sz="4" w:space="0" w:color="auto"/>
              <w:right w:val="single" w:sz="4" w:space="0" w:color="auto"/>
            </w:tcBorders>
          </w:tcPr>
          <w:p w14:paraId="08C4D0FB" w14:textId="77777777" w:rsidR="00DF79F6" w:rsidRPr="002D1E69" w:rsidRDefault="00DF79F6" w:rsidP="00DF79F6">
            <w:pPr>
              <w:rPr>
                <w:rFonts w:ascii="Arial Narrow" w:hAnsi="Arial Narrow" w:cs="Times New Roman"/>
              </w:rPr>
            </w:pPr>
            <w:r w:rsidRPr="002D1E69">
              <w:rPr>
                <w:rFonts w:ascii="Arial Narrow" w:hAnsi="Arial Narrow" w:cs="Times New Roman"/>
              </w:rPr>
              <w:t>With which of the following statements do you most agree?</w:t>
            </w:r>
          </w:p>
          <w:p w14:paraId="58B3A0DC" w14:textId="77777777" w:rsidR="00DF79F6" w:rsidRPr="002D1E69" w:rsidRDefault="00DF79F6" w:rsidP="00DF79F6">
            <w:pPr>
              <w:pStyle w:val="Prrafodelista"/>
              <w:numPr>
                <w:ilvl w:val="0"/>
                <w:numId w:val="67"/>
              </w:numPr>
              <w:rPr>
                <w:rFonts w:ascii="Arial Narrow" w:hAnsi="Arial Narrow" w:cs="Times New Roman"/>
              </w:rPr>
            </w:pPr>
            <w:r w:rsidRPr="002D1E69">
              <w:rPr>
                <w:rFonts w:ascii="Arial Narrow" w:hAnsi="Arial Narrow" w:cs="Times New Roman"/>
              </w:rPr>
              <w:t xml:space="preserve">Democracy is preferable to any other form of government  </w:t>
            </w:r>
          </w:p>
          <w:p w14:paraId="392648B2" w14:textId="77777777" w:rsidR="00DF79F6" w:rsidRPr="002D1E69" w:rsidRDefault="00DF79F6" w:rsidP="00DF79F6">
            <w:pPr>
              <w:pStyle w:val="Prrafodelista"/>
              <w:numPr>
                <w:ilvl w:val="0"/>
                <w:numId w:val="67"/>
              </w:numPr>
              <w:rPr>
                <w:rFonts w:ascii="Arial Narrow" w:hAnsi="Arial Narrow" w:cs="Times New Roman"/>
              </w:rPr>
            </w:pPr>
            <w:r w:rsidRPr="002D1E69">
              <w:rPr>
                <w:rFonts w:ascii="Arial Narrow" w:hAnsi="Arial Narrow" w:cs="Times New Roman"/>
              </w:rPr>
              <w:t>Under some circumstances, an authoritarian government may be preferable to a democratic one</w:t>
            </w:r>
          </w:p>
          <w:p w14:paraId="4C24CF51" w14:textId="078B36E8" w:rsidR="007A7C3E" w:rsidRPr="002D1E69" w:rsidRDefault="00DF79F6" w:rsidP="0054552B">
            <w:pPr>
              <w:pStyle w:val="Prrafodelista"/>
              <w:numPr>
                <w:ilvl w:val="0"/>
                <w:numId w:val="67"/>
              </w:numPr>
              <w:rPr>
                <w:rFonts w:ascii="Arial Narrow" w:hAnsi="Arial Narrow" w:cs="Times New Roman"/>
              </w:rPr>
            </w:pPr>
            <w:r w:rsidRPr="002D1E69">
              <w:rPr>
                <w:rFonts w:ascii="Arial Narrow" w:hAnsi="Arial Narrow" w:cs="Times New Roman"/>
              </w:rPr>
              <w:t>For people like me, whether it is a democratic or an authoritarian regime makes no difference.</w:t>
            </w:r>
          </w:p>
        </w:tc>
        <w:tc>
          <w:tcPr>
            <w:tcW w:w="1966" w:type="dxa"/>
            <w:tcBorders>
              <w:top w:val="single" w:sz="4" w:space="0" w:color="auto"/>
              <w:left w:val="single" w:sz="4" w:space="0" w:color="auto"/>
              <w:bottom w:val="single" w:sz="4" w:space="0" w:color="auto"/>
              <w:right w:val="single" w:sz="4" w:space="0" w:color="auto"/>
            </w:tcBorders>
          </w:tcPr>
          <w:p w14:paraId="3B323164" w14:textId="51C800CA" w:rsidR="007A7C3E" w:rsidRPr="002D1E69" w:rsidRDefault="00DF79F6" w:rsidP="00FC7142">
            <w:pPr>
              <w:rPr>
                <w:rFonts w:ascii="Arial Narrow" w:hAnsi="Arial Narrow" w:cs="Times New Roman"/>
              </w:rPr>
            </w:pPr>
            <w:r w:rsidRPr="002D1E69">
              <w:rPr>
                <w:rFonts w:ascii="Arial Narrow" w:hAnsi="Arial Narrow" w:cs="Times New Roman"/>
              </w:rPr>
              <w:t xml:space="preserve">Democracy </w:t>
            </w:r>
            <w:r w:rsidR="00AB0F6A" w:rsidRPr="002D1E69">
              <w:rPr>
                <w:rFonts w:ascii="Arial Narrow" w:hAnsi="Arial Narrow" w:cs="Times New Roman"/>
              </w:rPr>
              <w:t>pre-treatment</w:t>
            </w:r>
            <w:r w:rsidRPr="002D1E69">
              <w:rPr>
                <w:rFonts w:ascii="Arial Narrow" w:hAnsi="Arial Narrow" w:cs="Times New Roman"/>
              </w:rPr>
              <w:t xml:space="preserve"> question</w:t>
            </w:r>
          </w:p>
        </w:tc>
        <w:tc>
          <w:tcPr>
            <w:tcW w:w="2127" w:type="dxa"/>
            <w:tcBorders>
              <w:left w:val="single" w:sz="4" w:space="0" w:color="auto"/>
              <w:right w:val="single" w:sz="4" w:space="0" w:color="auto"/>
            </w:tcBorders>
            <w:vAlign w:val="center"/>
          </w:tcPr>
          <w:p w14:paraId="0F9D9BE7" w14:textId="573F69E3" w:rsidR="007A7C3E" w:rsidRPr="002D1E69" w:rsidRDefault="000F369D" w:rsidP="00FC7142">
            <w:pPr>
              <w:rPr>
                <w:rFonts w:ascii="Arial Narrow" w:hAnsi="Arial Narrow" w:cs="Times New Roman"/>
              </w:rPr>
            </w:pPr>
            <w:r w:rsidRPr="002D1E69">
              <w:rPr>
                <w:rFonts w:ascii="Arial Narrow" w:hAnsi="Arial Narrow" w:cs="Times New Roman"/>
              </w:rPr>
              <w:t>Dummies</w:t>
            </w:r>
          </w:p>
        </w:tc>
      </w:tr>
      <w:tr w:rsidR="007A7C3E" w:rsidRPr="00094606" w14:paraId="0162F384" w14:textId="77777777" w:rsidTr="00A57065">
        <w:tc>
          <w:tcPr>
            <w:tcW w:w="4266" w:type="dxa"/>
            <w:tcBorders>
              <w:top w:val="single" w:sz="4" w:space="0" w:color="auto"/>
              <w:left w:val="single" w:sz="4" w:space="0" w:color="auto"/>
              <w:bottom w:val="single" w:sz="4" w:space="0" w:color="auto"/>
              <w:right w:val="single" w:sz="4" w:space="0" w:color="auto"/>
            </w:tcBorders>
          </w:tcPr>
          <w:p w14:paraId="59F6514D" w14:textId="61230526" w:rsidR="007A7C3E" w:rsidRPr="002D1E69" w:rsidRDefault="007A7C3E" w:rsidP="007A7C3E">
            <w:pPr>
              <w:rPr>
                <w:rFonts w:ascii="Arial Narrow" w:hAnsi="Arial Narrow" w:cs="Times New Roman"/>
              </w:rPr>
            </w:pPr>
            <w:r w:rsidRPr="002D1E69">
              <w:rPr>
                <w:rFonts w:ascii="Arial Narrow" w:hAnsi="Arial Narrow" w:cs="Times New Roman"/>
              </w:rPr>
              <w:t>On a 0-10 scale, where 0 is strongly disagree and 10 is strongly agree, how much do you agree with the following statement?</w:t>
            </w:r>
          </w:p>
          <w:p w14:paraId="5999CD70" w14:textId="77777777" w:rsidR="007A7C3E" w:rsidRPr="002D1E69" w:rsidRDefault="007A7C3E" w:rsidP="007A7C3E">
            <w:pPr>
              <w:rPr>
                <w:rFonts w:ascii="Arial Narrow" w:hAnsi="Arial Narrow" w:cs="Times New Roman"/>
              </w:rPr>
            </w:pPr>
          </w:p>
          <w:p w14:paraId="3FD9E7F5" w14:textId="7C6B330D" w:rsidR="007A7C3E" w:rsidRPr="002D1E69" w:rsidRDefault="007A7C3E" w:rsidP="0054552B">
            <w:pPr>
              <w:rPr>
                <w:rFonts w:ascii="Arial Narrow" w:hAnsi="Arial Narrow" w:cs="Times New Roman"/>
              </w:rPr>
            </w:pPr>
            <w:r w:rsidRPr="002D1E69">
              <w:rPr>
                <w:rFonts w:ascii="Arial Narrow" w:hAnsi="Arial Narrow" w:cs="Times New Roman"/>
              </w:rPr>
              <w:t>Democracy is preferable to any other form of government.</w:t>
            </w:r>
          </w:p>
        </w:tc>
        <w:tc>
          <w:tcPr>
            <w:tcW w:w="1966" w:type="dxa"/>
            <w:tcBorders>
              <w:top w:val="single" w:sz="4" w:space="0" w:color="auto"/>
              <w:left w:val="single" w:sz="4" w:space="0" w:color="auto"/>
              <w:bottom w:val="single" w:sz="4" w:space="0" w:color="auto"/>
              <w:right w:val="single" w:sz="4" w:space="0" w:color="auto"/>
            </w:tcBorders>
          </w:tcPr>
          <w:p w14:paraId="25A47913" w14:textId="218EFD41" w:rsidR="007A7C3E" w:rsidRPr="002D1E69" w:rsidRDefault="007A7C3E" w:rsidP="00FC7142">
            <w:pPr>
              <w:rPr>
                <w:rFonts w:ascii="Arial Narrow" w:hAnsi="Arial Narrow" w:cs="Times New Roman"/>
              </w:rPr>
            </w:pPr>
            <w:r w:rsidRPr="002D1E69">
              <w:rPr>
                <w:rFonts w:ascii="Arial Narrow" w:hAnsi="Arial Narrow" w:cs="Times New Roman"/>
              </w:rPr>
              <w:t>Democracy</w:t>
            </w:r>
            <w:r w:rsidR="00DF79F6" w:rsidRPr="002D1E69">
              <w:rPr>
                <w:rFonts w:ascii="Arial Narrow" w:hAnsi="Arial Narrow" w:cs="Times New Roman"/>
              </w:rPr>
              <w:t xml:space="preserve"> (</w:t>
            </w:r>
            <w:r w:rsidR="001F5145" w:rsidRPr="002D1E69">
              <w:rPr>
                <w:rFonts w:ascii="Arial Narrow" w:hAnsi="Arial Narrow" w:cs="Times New Roman"/>
              </w:rPr>
              <w:t xml:space="preserve">main </w:t>
            </w:r>
            <w:r w:rsidR="00DF79F6" w:rsidRPr="002D1E69">
              <w:rPr>
                <w:rFonts w:ascii="Arial Narrow" w:hAnsi="Arial Narrow" w:cs="Times New Roman"/>
              </w:rPr>
              <w:t>outcome)</w:t>
            </w:r>
          </w:p>
        </w:tc>
        <w:tc>
          <w:tcPr>
            <w:tcW w:w="2127" w:type="dxa"/>
            <w:tcBorders>
              <w:left w:val="single" w:sz="4" w:space="0" w:color="auto"/>
              <w:bottom w:val="single" w:sz="4" w:space="0" w:color="auto"/>
              <w:right w:val="single" w:sz="4" w:space="0" w:color="auto"/>
            </w:tcBorders>
            <w:vAlign w:val="center"/>
          </w:tcPr>
          <w:p w14:paraId="47852BA5" w14:textId="77777777" w:rsidR="007A7C3E" w:rsidRPr="002D1E69" w:rsidRDefault="007A7C3E" w:rsidP="007A7C3E">
            <w:pPr>
              <w:rPr>
                <w:rFonts w:ascii="Arial Narrow" w:hAnsi="Arial Narrow" w:cs="Times New Roman"/>
              </w:rPr>
            </w:pPr>
            <w:r w:rsidRPr="002D1E69">
              <w:rPr>
                <w:rFonts w:ascii="Arial Narrow" w:hAnsi="Arial Narrow" w:cs="Times New Roman"/>
              </w:rPr>
              <w:t>0–10 scale</w:t>
            </w:r>
          </w:p>
          <w:p w14:paraId="5AE83F11" w14:textId="77777777" w:rsidR="007A7C3E" w:rsidRPr="002D1E69" w:rsidRDefault="007A7C3E" w:rsidP="007A7C3E">
            <w:pPr>
              <w:rPr>
                <w:rFonts w:ascii="Arial Narrow" w:hAnsi="Arial Narrow" w:cs="Times New Roman"/>
              </w:rPr>
            </w:pPr>
            <w:r w:rsidRPr="002D1E69">
              <w:rPr>
                <w:rFonts w:ascii="Arial Narrow" w:hAnsi="Arial Narrow" w:cs="Times New Roman"/>
              </w:rPr>
              <w:t>0= Strongly disagree</w:t>
            </w:r>
          </w:p>
          <w:p w14:paraId="1AC85F1F" w14:textId="77777777" w:rsidR="007A7C3E" w:rsidRPr="002D1E69" w:rsidRDefault="007A7C3E" w:rsidP="007A7C3E">
            <w:pPr>
              <w:rPr>
                <w:rFonts w:ascii="Arial Narrow" w:hAnsi="Arial Narrow" w:cs="Times New Roman"/>
              </w:rPr>
            </w:pPr>
            <w:r w:rsidRPr="002D1E69">
              <w:rPr>
                <w:rFonts w:ascii="Arial Narrow" w:hAnsi="Arial Narrow" w:cs="Times New Roman"/>
              </w:rPr>
              <w:t>10= Strongly agree</w:t>
            </w:r>
          </w:p>
          <w:p w14:paraId="31C583ED" w14:textId="77777777" w:rsidR="007A7C3E" w:rsidRPr="002D1E69" w:rsidRDefault="007A7C3E" w:rsidP="00FC7142">
            <w:pPr>
              <w:rPr>
                <w:rFonts w:ascii="Arial Narrow" w:hAnsi="Arial Narrow" w:cs="Times New Roman"/>
              </w:rPr>
            </w:pPr>
          </w:p>
        </w:tc>
      </w:tr>
    </w:tbl>
    <w:p w14:paraId="6DAD44E3" w14:textId="77777777" w:rsidR="00561A5F" w:rsidRPr="00094606" w:rsidRDefault="00561A5F" w:rsidP="00561A5F">
      <w:pPr>
        <w:rPr>
          <w:rFonts w:ascii="Arial Narrow" w:hAnsi="Arial Narrow" w:cs="Times New Roman"/>
          <w:lang w:val="en-US"/>
        </w:rPr>
      </w:pPr>
    </w:p>
    <w:p w14:paraId="2B389C59" w14:textId="77777777" w:rsidR="00561A5F" w:rsidRPr="00094606" w:rsidRDefault="00561A5F" w:rsidP="00561A5F">
      <w:pPr>
        <w:spacing w:line="360" w:lineRule="auto"/>
        <w:jc w:val="center"/>
        <w:rPr>
          <w:rFonts w:ascii="Arial Narrow" w:hAnsi="Arial Narrow" w:cs="Times New Roman"/>
          <w:lang w:val="en-US"/>
        </w:rPr>
      </w:pPr>
    </w:p>
    <w:p w14:paraId="35D2BAC1" w14:textId="77777777" w:rsidR="00561A5F" w:rsidRPr="00094606" w:rsidRDefault="00561A5F" w:rsidP="00561A5F">
      <w:pPr>
        <w:spacing w:after="160" w:line="259" w:lineRule="auto"/>
        <w:rPr>
          <w:rFonts w:ascii="Arial Narrow" w:hAnsi="Arial Narrow" w:cs="Times New Roman"/>
          <w:lang w:val="en-US"/>
        </w:rPr>
      </w:pPr>
      <w:r w:rsidRPr="00094606">
        <w:rPr>
          <w:rFonts w:ascii="Arial Narrow" w:hAnsi="Arial Narrow" w:cs="Times New Roman"/>
          <w:lang w:val="en-US"/>
        </w:rPr>
        <w:br w:type="page"/>
      </w:r>
    </w:p>
    <w:p w14:paraId="78EFC692" w14:textId="54D03EB8" w:rsidR="00C22133" w:rsidRPr="00094606" w:rsidRDefault="00C22133" w:rsidP="00C22133">
      <w:pPr>
        <w:jc w:val="center"/>
        <w:rPr>
          <w:rFonts w:ascii="Arial Narrow" w:hAnsi="Arial Narrow" w:cs="Times New Roman"/>
          <w:lang w:val="en-US"/>
        </w:rPr>
      </w:pPr>
      <w:r w:rsidRPr="00094606">
        <w:rPr>
          <w:rFonts w:ascii="Arial Narrow" w:hAnsi="Arial Narrow" w:cs="Times New Roman"/>
          <w:lang w:val="en-US"/>
        </w:rPr>
        <w:lastRenderedPageBreak/>
        <w:t xml:space="preserve">Table B.3: Effect of treatment on support for democracy, by group </w:t>
      </w:r>
    </w:p>
    <w:p w14:paraId="21A1B5D8" w14:textId="77777777" w:rsidR="00C22133" w:rsidRPr="00094606" w:rsidRDefault="00C22133" w:rsidP="00C22133">
      <w:pPr>
        <w:jc w:val="center"/>
        <w:rPr>
          <w:rFonts w:ascii="Arial Narrow" w:hAnsi="Arial Narrow" w:cs="Times New Roman"/>
          <w:lang w:val="en-US"/>
        </w:rPr>
      </w:pPr>
    </w:p>
    <w:p w14:paraId="77EB5B16" w14:textId="44949125" w:rsidR="00490A09" w:rsidRPr="00490A09" w:rsidRDefault="00490A09" w:rsidP="00490A09">
      <w:pPr>
        <w:jc w:val="center"/>
        <w:rPr>
          <w:rFonts w:ascii="Arial Narrow" w:hAnsi="Arial Narrow" w:cs="Times New Roman"/>
          <w:lang w:val="en-US"/>
        </w:rPr>
      </w:pPr>
      <w:r w:rsidRPr="00490A09">
        <w:rPr>
          <w:rFonts w:ascii="Arial Narrow" w:hAnsi="Arial Narrow" w:cs="Times New Roman"/>
          <w:noProof/>
          <w:lang w:val="en-US"/>
        </w:rPr>
        <w:drawing>
          <wp:inline distT="0" distB="0" distL="0" distR="0" wp14:anchorId="4B578738" wp14:editId="4C160502">
            <wp:extent cx="5760720" cy="4348236"/>
            <wp:effectExtent l="0" t="0" r="0" b="0"/>
            <wp:docPr id="1043734897" name="Imagen 3"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34897" name="Imagen 3" descr="Tabl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618" cy="4350423"/>
                    </a:xfrm>
                    <a:prstGeom prst="rect">
                      <a:avLst/>
                    </a:prstGeom>
                    <a:noFill/>
                    <a:ln>
                      <a:noFill/>
                    </a:ln>
                  </pic:spPr>
                </pic:pic>
              </a:graphicData>
            </a:graphic>
          </wp:inline>
        </w:drawing>
      </w:r>
    </w:p>
    <w:p w14:paraId="16B21F97" w14:textId="1F77916C" w:rsidR="00B94466" w:rsidRPr="00094606" w:rsidRDefault="00B94466" w:rsidP="00C22133">
      <w:pPr>
        <w:jc w:val="center"/>
        <w:rPr>
          <w:rFonts w:ascii="Arial Narrow" w:hAnsi="Arial Narrow" w:cs="Times New Roman"/>
          <w:lang w:val="en-US"/>
        </w:rPr>
      </w:pPr>
    </w:p>
    <w:p w14:paraId="01E4D19F" w14:textId="5E73A7B1" w:rsidR="00F03EE2" w:rsidRDefault="00C22133" w:rsidP="00C22133">
      <w:pPr>
        <w:jc w:val="both"/>
        <w:rPr>
          <w:rFonts w:ascii="Arial Narrow" w:hAnsi="Arial Narrow" w:cs="Times New Roman"/>
          <w:lang w:val="en-US"/>
        </w:rPr>
      </w:pPr>
      <w:r w:rsidRPr="00094606">
        <w:rPr>
          <w:rFonts w:ascii="Arial Narrow" w:hAnsi="Arial Narrow" w:cs="Times New Roman"/>
          <w:lang w:val="en-US"/>
        </w:rPr>
        <w:t>Note: OLS regressions</w:t>
      </w:r>
      <w:r w:rsidR="00BB1C23">
        <w:rPr>
          <w:rFonts w:ascii="Arial Narrow" w:hAnsi="Arial Narrow" w:cs="Times New Roman"/>
          <w:lang w:val="en-US"/>
        </w:rPr>
        <w:t xml:space="preserve"> for standardized support for democracy</w:t>
      </w:r>
      <w:r w:rsidR="00AB0F6A">
        <w:rPr>
          <w:rFonts w:ascii="Arial Narrow" w:hAnsi="Arial Narrow" w:cs="Times New Roman"/>
          <w:lang w:val="en-US"/>
        </w:rPr>
        <w:t xml:space="preserve">, for the full sample (“All”), respondents </w:t>
      </w:r>
      <w:r w:rsidR="00AB0F6A" w:rsidRPr="00094606">
        <w:rPr>
          <w:rFonts w:ascii="Arial Narrow" w:hAnsi="Arial Narrow" w:cs="Times New Roman"/>
          <w:lang w:val="en-US"/>
        </w:rPr>
        <w:t>who had decided how they would vote in the plebiscite at the time of the survey</w:t>
      </w:r>
      <w:r w:rsidR="00AB0F6A">
        <w:rPr>
          <w:rFonts w:ascii="Arial Narrow" w:hAnsi="Arial Narrow" w:cs="Times New Roman"/>
          <w:lang w:val="en-US"/>
        </w:rPr>
        <w:t xml:space="preserve"> (“With vote choice”), and Approve and Reject voters</w:t>
      </w:r>
      <w:r w:rsidR="00F66900">
        <w:rPr>
          <w:rFonts w:ascii="Arial Narrow" w:hAnsi="Arial Narrow" w:cs="Times New Roman"/>
          <w:lang w:val="en-US"/>
        </w:rPr>
        <w:t>.</w:t>
      </w:r>
      <w:r w:rsidRPr="00094606">
        <w:rPr>
          <w:rFonts w:ascii="Arial Narrow" w:hAnsi="Arial Narrow" w:cs="Times New Roman"/>
          <w:lang w:val="en-US"/>
        </w:rPr>
        <w:t xml:space="preserve"> </w:t>
      </w:r>
      <w:r w:rsidR="00A63305">
        <w:rPr>
          <w:rFonts w:ascii="Arial Narrow" w:hAnsi="Arial Narrow" w:cs="Times New Roman"/>
          <w:lang w:val="en-US"/>
        </w:rPr>
        <w:t xml:space="preserve">Panel A </w:t>
      </w:r>
      <w:r w:rsidR="00AB0F6A">
        <w:rPr>
          <w:rFonts w:ascii="Arial Narrow" w:hAnsi="Arial Narrow" w:cs="Times New Roman"/>
          <w:lang w:val="en-US"/>
        </w:rPr>
        <w:t>shows results without controls. Panel B</w:t>
      </w:r>
      <w:r w:rsidR="003554F9">
        <w:rPr>
          <w:rFonts w:ascii="Arial Narrow" w:hAnsi="Arial Narrow" w:cs="Times New Roman"/>
          <w:lang w:val="en-US"/>
        </w:rPr>
        <w:t>, in odd columns,</w:t>
      </w:r>
      <w:r w:rsidR="00AB0F6A">
        <w:rPr>
          <w:rFonts w:ascii="Arial Narrow" w:hAnsi="Arial Narrow" w:cs="Times New Roman"/>
          <w:lang w:val="en-US"/>
        </w:rPr>
        <w:t xml:space="preserve"> includes </w:t>
      </w:r>
      <w:r w:rsidR="00AB0F6A" w:rsidRPr="0054552B">
        <w:rPr>
          <w:rFonts w:ascii="Arial Narrow" w:hAnsi="Arial Narrow" w:cs="Times New Roman"/>
          <w:lang w:val="en-US"/>
        </w:rPr>
        <w:t>a set of controls</w:t>
      </w:r>
      <w:r w:rsidR="003554F9">
        <w:rPr>
          <w:rFonts w:ascii="Arial Narrow" w:hAnsi="Arial Narrow" w:cs="Times New Roman"/>
          <w:lang w:val="en-US"/>
        </w:rPr>
        <w:t xml:space="preserve">: </w:t>
      </w:r>
      <w:r w:rsidR="003554F9" w:rsidRPr="00A97D62">
        <w:rPr>
          <w:rFonts w:ascii="Arial Narrow" w:hAnsi="Arial Narrow" w:cs="Times New Roman"/>
          <w:lang w:val="en-US"/>
        </w:rPr>
        <w:t xml:space="preserve">sociodemographic variables (age, sex, metropolitan region, and education), left–right ideology (in </w:t>
      </w:r>
      <w:r w:rsidR="00AD69F0">
        <w:rPr>
          <w:rFonts w:ascii="Arial Narrow" w:hAnsi="Arial Narrow" w:cs="Times New Roman"/>
          <w:lang w:val="en-US"/>
        </w:rPr>
        <w:t>five</w:t>
      </w:r>
      <w:r w:rsidR="00AD69F0" w:rsidRPr="00A97D62">
        <w:rPr>
          <w:rFonts w:ascii="Arial Narrow" w:hAnsi="Arial Narrow" w:cs="Times New Roman"/>
          <w:lang w:val="en-US"/>
        </w:rPr>
        <w:t xml:space="preserve"> </w:t>
      </w:r>
      <w:r w:rsidR="003554F9" w:rsidRPr="00A97D62">
        <w:rPr>
          <w:rFonts w:ascii="Arial Narrow" w:hAnsi="Arial Narrow" w:cs="Times New Roman"/>
          <w:lang w:val="en-US"/>
        </w:rPr>
        <w:t>groups), interest in politics, and baseline preferences for the past runoff and plebiscite</w:t>
      </w:r>
      <w:r w:rsidR="003554F9">
        <w:rPr>
          <w:rFonts w:ascii="Arial Narrow" w:hAnsi="Arial Narrow" w:cs="Times New Roman"/>
          <w:lang w:val="en-US"/>
        </w:rPr>
        <w:t>.</w:t>
      </w:r>
      <w:r w:rsidR="00AB0F6A" w:rsidRPr="0054552B">
        <w:rPr>
          <w:rFonts w:ascii="Arial Narrow" w:hAnsi="Arial Narrow" w:cs="Times New Roman"/>
          <w:lang w:val="en-US"/>
        </w:rPr>
        <w:t xml:space="preserve"> </w:t>
      </w:r>
      <w:r w:rsidR="003554F9">
        <w:rPr>
          <w:rFonts w:ascii="Arial Narrow" w:hAnsi="Arial Narrow" w:cs="Times New Roman"/>
          <w:lang w:val="en-US"/>
        </w:rPr>
        <w:t>Even columns in Panel B include</w:t>
      </w:r>
      <w:r w:rsidR="003A1BA6">
        <w:rPr>
          <w:rFonts w:ascii="Arial Narrow" w:hAnsi="Arial Narrow" w:cs="Times New Roman"/>
          <w:lang w:val="en-US"/>
        </w:rPr>
        <w:t xml:space="preserve"> an additional</w:t>
      </w:r>
      <w:r w:rsidR="00AB0F6A" w:rsidRPr="0054552B">
        <w:rPr>
          <w:rFonts w:ascii="Arial Narrow" w:hAnsi="Arial Narrow" w:cs="Times New Roman"/>
          <w:lang w:val="en-US"/>
        </w:rPr>
        <w:t xml:space="preserve"> pre-treatment measure of democratic commitment</w:t>
      </w:r>
      <w:r w:rsidR="00AB0F6A">
        <w:rPr>
          <w:rFonts w:ascii="Arial Narrow" w:hAnsi="Arial Narrow" w:cs="Times New Roman"/>
          <w:lang w:val="en-US"/>
        </w:rPr>
        <w:t xml:space="preserve">. Panel C </w:t>
      </w:r>
      <w:r w:rsidR="003A1BA6">
        <w:rPr>
          <w:rFonts w:ascii="Arial Narrow" w:hAnsi="Arial Narrow" w:cs="Times New Roman"/>
          <w:lang w:val="en-US"/>
        </w:rPr>
        <w:t>follows the structure of</w:t>
      </w:r>
      <w:r w:rsidR="00AB0F6A">
        <w:rPr>
          <w:rFonts w:ascii="Arial Narrow" w:hAnsi="Arial Narrow" w:cs="Times New Roman"/>
          <w:lang w:val="en-US"/>
        </w:rPr>
        <w:t xml:space="preserve"> Panel B, but </w:t>
      </w:r>
      <w:r w:rsidR="003A1BA6">
        <w:rPr>
          <w:rFonts w:ascii="Arial Narrow" w:hAnsi="Arial Narrow" w:cs="Times New Roman"/>
          <w:lang w:val="en-US"/>
        </w:rPr>
        <w:t>using</w:t>
      </w:r>
      <w:r w:rsidR="00910AB9">
        <w:rPr>
          <w:rFonts w:ascii="Arial Narrow" w:hAnsi="Arial Narrow" w:cs="Times New Roman"/>
          <w:lang w:val="en-US"/>
        </w:rPr>
        <w:t xml:space="preserve"> Lin (2013) and</w:t>
      </w:r>
      <w:r w:rsidR="00AB0F6A" w:rsidRPr="0054552B">
        <w:rPr>
          <w:rFonts w:ascii="Arial Narrow" w:hAnsi="Arial Narrow" w:cs="Times New Roman"/>
          <w:lang w:val="en-US"/>
        </w:rPr>
        <w:t xml:space="preserve"> </w:t>
      </w:r>
      <w:r w:rsidR="00AB0F6A" w:rsidRPr="0054552B">
        <w:rPr>
          <w:rFonts w:ascii="Arial Narrow" w:hAnsi="Arial Narrow"/>
          <w:lang w:val="en-US"/>
        </w:rPr>
        <w:t>Lin, Green, and Coppock (2016)</w:t>
      </w:r>
      <w:r w:rsidR="003A1BA6">
        <w:rPr>
          <w:rFonts w:ascii="Arial Narrow" w:hAnsi="Arial Narrow"/>
          <w:lang w:val="en-US"/>
        </w:rPr>
        <w:t>’s</w:t>
      </w:r>
      <w:r w:rsidR="00AB0F6A">
        <w:rPr>
          <w:rFonts w:ascii="Arial Narrow" w:hAnsi="Arial Narrow"/>
          <w:lang w:val="en-US"/>
        </w:rPr>
        <w:t xml:space="preserve"> approach for covariate adjustment.</w:t>
      </w:r>
      <w:r w:rsidRPr="00094606">
        <w:rPr>
          <w:rFonts w:ascii="Arial Narrow" w:hAnsi="Arial Narrow" w:cs="Times New Roman"/>
          <w:lang w:val="en-US"/>
        </w:rPr>
        <w:t xml:space="preserve"> </w:t>
      </w:r>
    </w:p>
    <w:p w14:paraId="56BD9202" w14:textId="77777777" w:rsidR="00F03EE2" w:rsidRDefault="00F03EE2">
      <w:pPr>
        <w:rPr>
          <w:rFonts w:ascii="Arial Narrow" w:hAnsi="Arial Narrow" w:cs="Times New Roman"/>
          <w:lang w:val="en-US"/>
        </w:rPr>
      </w:pPr>
      <w:r>
        <w:rPr>
          <w:rFonts w:ascii="Arial Narrow" w:hAnsi="Arial Narrow" w:cs="Times New Roman"/>
          <w:lang w:val="en-US"/>
        </w:rPr>
        <w:br w:type="page"/>
      </w:r>
    </w:p>
    <w:p w14:paraId="4BB318C3" w14:textId="425C9229" w:rsidR="00F03EE2" w:rsidRDefault="00F03EE2" w:rsidP="00F03EE2">
      <w:pPr>
        <w:jc w:val="center"/>
        <w:rPr>
          <w:rFonts w:ascii="Arial Narrow" w:hAnsi="Arial Narrow" w:cs="Times New Roman"/>
          <w:lang w:val="en-US"/>
        </w:rPr>
      </w:pPr>
      <w:r w:rsidRPr="00094606">
        <w:rPr>
          <w:rFonts w:ascii="Arial Narrow" w:hAnsi="Arial Narrow" w:cs="Times New Roman"/>
          <w:lang w:val="en-US"/>
        </w:rPr>
        <w:lastRenderedPageBreak/>
        <w:t>Table B.</w:t>
      </w:r>
      <w:r>
        <w:rPr>
          <w:rFonts w:ascii="Arial Narrow" w:hAnsi="Arial Narrow" w:cs="Times New Roman"/>
          <w:lang w:val="en-US"/>
        </w:rPr>
        <w:t>4</w:t>
      </w:r>
      <w:r w:rsidRPr="00094606">
        <w:rPr>
          <w:rFonts w:ascii="Arial Narrow" w:hAnsi="Arial Narrow" w:cs="Times New Roman"/>
          <w:lang w:val="en-US"/>
        </w:rPr>
        <w:t xml:space="preserve">: </w:t>
      </w:r>
      <w:r>
        <w:rPr>
          <w:rFonts w:ascii="Arial Narrow" w:hAnsi="Arial Narrow" w:cs="Times New Roman"/>
          <w:lang w:val="en-US"/>
        </w:rPr>
        <w:t>Heterogeneous effects</w:t>
      </w:r>
      <w:r w:rsidR="00013385">
        <w:rPr>
          <w:rFonts w:ascii="Arial Narrow" w:hAnsi="Arial Narrow" w:cs="Times New Roman"/>
          <w:lang w:val="en-US"/>
        </w:rPr>
        <w:t xml:space="preserve"> </w:t>
      </w:r>
      <w:r w:rsidR="005B3C56">
        <w:rPr>
          <w:rFonts w:ascii="Arial Narrow" w:hAnsi="Arial Narrow" w:cs="Times New Roman"/>
          <w:lang w:val="en-US"/>
        </w:rPr>
        <w:t>(respondents with vote choice)</w:t>
      </w:r>
    </w:p>
    <w:p w14:paraId="211A1FBB" w14:textId="77777777" w:rsidR="008D6C0F" w:rsidRDefault="008D6C0F" w:rsidP="00F03EE2">
      <w:pPr>
        <w:jc w:val="center"/>
        <w:rPr>
          <w:rFonts w:ascii="Arial Narrow" w:hAnsi="Arial Narrow" w:cs="Times New Roman"/>
          <w:lang w:val="en-US"/>
        </w:rPr>
      </w:pPr>
    </w:p>
    <w:p w14:paraId="3F50AFBF" w14:textId="6075233C" w:rsidR="008D6C0F" w:rsidRPr="008D6C0F" w:rsidRDefault="005219DB" w:rsidP="008D6C0F">
      <w:pPr>
        <w:jc w:val="center"/>
        <w:rPr>
          <w:rFonts w:ascii="Arial Narrow" w:hAnsi="Arial Narrow" w:cs="Times New Roman"/>
          <w:lang w:val="en-US"/>
        </w:rPr>
      </w:pPr>
      <w:r>
        <w:rPr>
          <w:rFonts w:ascii="Arial Narrow" w:hAnsi="Arial Narrow" w:cs="Times New Roman"/>
          <w:noProof/>
          <w:lang w:val="en-US"/>
        </w:rPr>
        <w:drawing>
          <wp:inline distT="0" distB="0" distL="0" distR="0" wp14:anchorId="08D59828" wp14:editId="719519FB">
            <wp:extent cx="5585944" cy="5243014"/>
            <wp:effectExtent l="0" t="0" r="0" b="0"/>
            <wp:docPr id="442852667"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52667" name="Imagen 2" descr="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585944" cy="5243014"/>
                    </a:xfrm>
                    <a:prstGeom prst="rect">
                      <a:avLst/>
                    </a:prstGeom>
                  </pic:spPr>
                </pic:pic>
              </a:graphicData>
            </a:graphic>
          </wp:inline>
        </w:drawing>
      </w:r>
    </w:p>
    <w:p w14:paraId="118F1FC1" w14:textId="77777777" w:rsidR="008D6C0F" w:rsidRDefault="008D6C0F" w:rsidP="00F03EE2">
      <w:pPr>
        <w:jc w:val="center"/>
        <w:rPr>
          <w:rFonts w:ascii="Arial Narrow" w:hAnsi="Arial Narrow" w:cs="Times New Roman"/>
          <w:lang w:val="en-US"/>
        </w:rPr>
      </w:pPr>
    </w:p>
    <w:p w14:paraId="49A5110C" w14:textId="77777777" w:rsidR="00F03EE2" w:rsidRDefault="00F03EE2" w:rsidP="00F03EE2">
      <w:pPr>
        <w:jc w:val="center"/>
        <w:rPr>
          <w:rFonts w:ascii="Arial Narrow" w:hAnsi="Arial Narrow" w:cs="Times New Roman"/>
          <w:lang w:val="en-US"/>
        </w:rPr>
      </w:pPr>
    </w:p>
    <w:p w14:paraId="3626AB26" w14:textId="1A5EEF4F" w:rsidR="00C22133" w:rsidRPr="00094606" w:rsidRDefault="00F03EE2" w:rsidP="00F03EE2">
      <w:pPr>
        <w:rPr>
          <w:rFonts w:ascii="Arial Narrow" w:hAnsi="Arial Narrow" w:cs="Times New Roman"/>
          <w:lang w:val="en-US"/>
        </w:rPr>
      </w:pPr>
      <w:r>
        <w:rPr>
          <w:noProof/>
        </w:rPr>
        <mc:AlternateContent>
          <mc:Choice Requires="wps">
            <w:drawing>
              <wp:inline distT="0" distB="0" distL="0" distR="0" wp14:anchorId="6CED4AB6" wp14:editId="17FE89BB">
                <wp:extent cx="304800" cy="304800"/>
                <wp:effectExtent l="0" t="0" r="0" b="0"/>
                <wp:docPr id="552655452"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A5290"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94606">
        <w:rPr>
          <w:rFonts w:ascii="Arial Narrow" w:hAnsi="Arial Narrow" w:cs="Times New Roman"/>
          <w:lang w:val="en-US"/>
        </w:rPr>
        <w:t xml:space="preserve"> </w:t>
      </w:r>
    </w:p>
    <w:p w14:paraId="6E22D30F" w14:textId="067B7CFD" w:rsidR="004A734C" w:rsidRPr="00F03EE2" w:rsidRDefault="00F03EE2" w:rsidP="00F03EE2">
      <w:pPr>
        <w:jc w:val="both"/>
        <w:rPr>
          <w:rFonts w:ascii="Arial Narrow" w:hAnsi="Arial Narrow" w:cs="Times New Roman"/>
          <w:lang w:val="en-US"/>
        </w:rPr>
      </w:pPr>
      <w:r w:rsidRPr="00F03EE2">
        <w:rPr>
          <w:rFonts w:ascii="Arial Narrow" w:hAnsi="Arial Narrow" w:cs="Times New Roman"/>
          <w:lang w:val="en-US"/>
        </w:rPr>
        <w:t xml:space="preserve">Note: </w:t>
      </w:r>
      <w:r>
        <w:rPr>
          <w:rFonts w:ascii="Arial Narrow" w:hAnsi="Arial Narrow" w:cs="Times New Roman"/>
          <w:lang w:val="en-US"/>
        </w:rPr>
        <w:t xml:space="preserve">This table shows the estimated results for the manipulation checks and the main results </w:t>
      </w:r>
      <w:r w:rsidR="005B3C56">
        <w:rPr>
          <w:rFonts w:ascii="Arial Narrow" w:hAnsi="Arial Narrow" w:cs="Times New Roman"/>
          <w:lang w:val="en-US"/>
        </w:rPr>
        <w:t xml:space="preserve">for respondents with a vote choice, </w:t>
      </w:r>
      <w:r>
        <w:rPr>
          <w:rFonts w:ascii="Arial Narrow" w:hAnsi="Arial Narrow" w:cs="Times New Roman"/>
          <w:lang w:val="en-US"/>
        </w:rPr>
        <w:t>by groups of gender, education, SES, interest in politics</w:t>
      </w:r>
      <w:r w:rsidR="008D6C0F">
        <w:rPr>
          <w:rFonts w:ascii="Arial Narrow" w:hAnsi="Arial Narrow" w:cs="Times New Roman"/>
          <w:lang w:val="en-US"/>
        </w:rPr>
        <w:t>, and</w:t>
      </w:r>
      <w:r w:rsidR="008D6C0F" w:rsidRPr="008D6C0F">
        <w:rPr>
          <w:rFonts w:ascii="Arial Narrow" w:hAnsi="Arial Narrow" w:cs="Times New Roman"/>
          <w:lang w:val="en-US"/>
        </w:rPr>
        <w:t xml:space="preserve"> </w:t>
      </w:r>
      <w:r w:rsidR="008D6C0F">
        <w:rPr>
          <w:rFonts w:ascii="Arial Narrow" w:hAnsi="Arial Narrow" w:cs="Times New Roman"/>
          <w:lang w:val="en-US"/>
        </w:rPr>
        <w:t>age</w:t>
      </w:r>
      <w:r>
        <w:rPr>
          <w:rFonts w:ascii="Arial Narrow" w:hAnsi="Arial Narrow" w:cs="Times New Roman"/>
          <w:lang w:val="en-US"/>
        </w:rPr>
        <w:t xml:space="preserve">. Columns </w:t>
      </w:r>
      <w:r>
        <w:rPr>
          <w:rFonts w:ascii="Arial Narrow" w:eastAsiaTheme="minorEastAsia" w:hAnsi="Arial Narrow" w:cs="Times New Roman"/>
          <w:lang w:val="en-US"/>
        </w:rPr>
        <w:t xml:space="preserve">1 and 2 show the </w:t>
      </w:r>
      <m:oMath>
        <m:r>
          <w:rPr>
            <w:rFonts w:ascii="Cambria Math" w:hAnsi="Cambria Math" w:cs="Times New Roman"/>
            <w:lang w:val="en-US"/>
          </w:rPr>
          <m:t>β</m:t>
        </m:r>
      </m:oMath>
      <w:r>
        <w:rPr>
          <w:rFonts w:ascii="Arial Narrow" w:eastAsiaTheme="minorEastAsia" w:hAnsi="Arial Narrow" w:cs="Times New Roman"/>
          <w:lang w:val="en-US"/>
        </w:rPr>
        <w:t xml:space="preserve"> and its standard error for the manipulation checks by group, estimated </w:t>
      </w:r>
      <w:r w:rsidR="00D7255E">
        <w:rPr>
          <w:rFonts w:ascii="Arial Narrow" w:eastAsiaTheme="minorEastAsia" w:hAnsi="Arial Narrow" w:cs="Times New Roman"/>
          <w:lang w:val="en-US"/>
        </w:rPr>
        <w:t xml:space="preserve">for the Affective Polarization Index, </w:t>
      </w:r>
      <w:r w:rsidRPr="00A2042B">
        <w:rPr>
          <w:rFonts w:ascii="Arial Narrow" w:eastAsiaTheme="minorEastAsia" w:hAnsi="Arial Narrow" w:cs="Times New Roman"/>
          <w:lang w:val="en-US"/>
        </w:rPr>
        <w:t>as in Table C.1</w:t>
      </w:r>
      <w:r w:rsidR="00A2042B" w:rsidRPr="00A2042B">
        <w:rPr>
          <w:rFonts w:ascii="Arial Narrow" w:eastAsiaTheme="minorEastAsia" w:hAnsi="Arial Narrow" w:cs="Times New Roman"/>
          <w:lang w:val="en-US"/>
        </w:rPr>
        <w:t>, Panel B, column 3</w:t>
      </w:r>
      <w:r w:rsidRPr="00A2042B">
        <w:rPr>
          <w:rFonts w:ascii="Arial Narrow" w:eastAsiaTheme="minorEastAsia" w:hAnsi="Arial Narrow" w:cs="Times New Roman"/>
          <w:lang w:val="en-US"/>
        </w:rPr>
        <w:t xml:space="preserve">; columns 3 and 4 show the </w:t>
      </w:r>
      <m:oMath>
        <m:r>
          <w:rPr>
            <w:rFonts w:ascii="Cambria Math" w:hAnsi="Cambria Math" w:cs="Times New Roman"/>
            <w:lang w:val="en-US"/>
          </w:rPr>
          <m:t>β</m:t>
        </m:r>
      </m:oMath>
      <w:r w:rsidRPr="00A2042B">
        <w:rPr>
          <w:rFonts w:ascii="Arial Narrow" w:eastAsiaTheme="minorEastAsia" w:hAnsi="Arial Narrow" w:cs="Times New Roman"/>
          <w:lang w:val="en-US"/>
        </w:rPr>
        <w:t xml:space="preserve"> and its standard error for the </w:t>
      </w:r>
      <w:r w:rsidRPr="00A2042B">
        <w:rPr>
          <w:rFonts w:ascii="Arial Narrow" w:hAnsi="Arial Narrow" w:cs="Times New Roman"/>
          <w:lang w:val="en-US"/>
        </w:rPr>
        <w:t>effect of treatment on support for democracy by group</w:t>
      </w:r>
      <w:r w:rsidRPr="00A2042B">
        <w:rPr>
          <w:rFonts w:ascii="Arial Narrow" w:eastAsiaTheme="minorEastAsia" w:hAnsi="Arial Narrow" w:cs="Times New Roman"/>
          <w:lang w:val="en-US"/>
        </w:rPr>
        <w:t>, estimated as in Table B.3</w:t>
      </w:r>
      <w:r w:rsidR="006C3454" w:rsidRPr="00A2042B">
        <w:rPr>
          <w:rFonts w:ascii="Arial Narrow" w:eastAsiaTheme="minorEastAsia" w:hAnsi="Arial Narrow" w:cs="Times New Roman"/>
          <w:lang w:val="en-US"/>
        </w:rPr>
        <w:t xml:space="preserve">, Panel </w:t>
      </w:r>
      <w:r w:rsidR="0054552B" w:rsidRPr="00A2042B">
        <w:rPr>
          <w:rFonts w:ascii="Arial Narrow" w:eastAsiaTheme="minorEastAsia" w:hAnsi="Arial Narrow" w:cs="Times New Roman"/>
          <w:lang w:val="en-US"/>
        </w:rPr>
        <w:t>B</w:t>
      </w:r>
      <w:r w:rsidR="00A2042B" w:rsidRPr="00A2042B">
        <w:rPr>
          <w:rFonts w:ascii="Arial Narrow" w:eastAsiaTheme="minorEastAsia" w:hAnsi="Arial Narrow" w:cs="Times New Roman"/>
          <w:lang w:val="en-US"/>
        </w:rPr>
        <w:t>, column 3</w:t>
      </w:r>
      <w:r w:rsidRPr="00A2042B">
        <w:rPr>
          <w:rFonts w:ascii="Arial Narrow" w:eastAsiaTheme="minorEastAsia" w:hAnsi="Arial Narrow" w:cs="Times New Roman"/>
          <w:lang w:val="en-US"/>
        </w:rPr>
        <w:t>. The p-</w:t>
      </w:r>
      <w:r>
        <w:rPr>
          <w:rFonts w:ascii="Arial Narrow" w:eastAsiaTheme="minorEastAsia" w:hAnsi="Arial Narrow" w:cs="Times New Roman"/>
          <w:lang w:val="en-US"/>
        </w:rPr>
        <w:t xml:space="preserve">value rows show the p-value of </w:t>
      </w:r>
      <w:r w:rsidR="0054552B">
        <w:rPr>
          <w:rFonts w:ascii="Arial Narrow" w:eastAsiaTheme="minorEastAsia" w:hAnsi="Arial Narrow" w:cs="Times New Roman"/>
          <w:lang w:val="en-US"/>
        </w:rPr>
        <w:t xml:space="preserve">the difference in </w:t>
      </w:r>
      <w:r>
        <w:rPr>
          <w:rFonts w:ascii="Arial Narrow" w:eastAsiaTheme="minorEastAsia" w:hAnsi="Arial Narrow" w:cs="Times New Roman"/>
          <w:lang w:val="en-US"/>
        </w:rPr>
        <w:t xml:space="preserve">the </w:t>
      </w:r>
      <m:oMath>
        <m:r>
          <w:rPr>
            <w:rFonts w:ascii="Cambria Math" w:hAnsi="Cambria Math" w:cs="Times New Roman"/>
            <w:lang w:val="en-US"/>
          </w:rPr>
          <m:t>β</m:t>
        </m:r>
      </m:oMath>
      <w:r>
        <w:rPr>
          <w:rFonts w:ascii="Arial Narrow" w:eastAsiaTheme="minorEastAsia" w:hAnsi="Arial Narrow" w:cs="Times New Roman"/>
          <w:lang w:val="en-US"/>
        </w:rPr>
        <w:t xml:space="preserve"> of the specified groups within the category. </w:t>
      </w:r>
    </w:p>
    <w:p w14:paraId="7B384855" w14:textId="77777777" w:rsidR="002816B2" w:rsidRDefault="002816B2">
      <w:pPr>
        <w:rPr>
          <w:rFonts w:ascii="Arial Narrow" w:hAnsi="Arial Narrow" w:cs="Times New Roman"/>
          <w:b/>
          <w:bCs/>
          <w:lang w:val="en-US"/>
        </w:rPr>
      </w:pPr>
      <w:r>
        <w:rPr>
          <w:rFonts w:ascii="Arial Narrow" w:hAnsi="Arial Narrow" w:cs="Times New Roman"/>
          <w:b/>
          <w:bCs/>
          <w:lang w:val="en-US"/>
        </w:rPr>
        <w:br w:type="page"/>
      </w:r>
    </w:p>
    <w:p w14:paraId="024D6C29" w14:textId="1333E51F" w:rsidR="001338A7" w:rsidRPr="00094606" w:rsidRDefault="00CF24C0" w:rsidP="00C22133">
      <w:pPr>
        <w:jc w:val="center"/>
        <w:rPr>
          <w:rFonts w:ascii="Arial Narrow" w:hAnsi="Arial Narrow" w:cs="Times New Roman"/>
          <w:b/>
          <w:bCs/>
          <w:lang w:val="en-US"/>
        </w:rPr>
      </w:pPr>
      <w:r w:rsidRPr="00094606">
        <w:rPr>
          <w:rFonts w:ascii="Arial Narrow" w:hAnsi="Arial Narrow" w:cs="Times New Roman"/>
          <w:b/>
          <w:bCs/>
          <w:lang w:val="en-US"/>
        </w:rPr>
        <w:lastRenderedPageBreak/>
        <w:t xml:space="preserve">Appendix C: </w:t>
      </w:r>
      <w:r w:rsidR="001F333F" w:rsidRPr="00094606">
        <w:rPr>
          <w:rFonts w:ascii="Arial Narrow" w:hAnsi="Arial Narrow" w:cs="Times New Roman"/>
          <w:b/>
          <w:bCs/>
          <w:lang w:val="en-US"/>
        </w:rPr>
        <w:t xml:space="preserve">Manipulation </w:t>
      </w:r>
      <w:r w:rsidR="001F333F">
        <w:rPr>
          <w:rFonts w:ascii="Arial Narrow" w:hAnsi="Arial Narrow" w:cs="Times New Roman"/>
          <w:b/>
          <w:bCs/>
          <w:lang w:val="en-US"/>
        </w:rPr>
        <w:t>c</w:t>
      </w:r>
      <w:r w:rsidR="001F333F" w:rsidRPr="00094606">
        <w:rPr>
          <w:rFonts w:ascii="Arial Narrow" w:hAnsi="Arial Narrow" w:cs="Times New Roman"/>
          <w:b/>
          <w:bCs/>
          <w:lang w:val="en-US"/>
        </w:rPr>
        <w:t xml:space="preserve">hecks </w:t>
      </w:r>
    </w:p>
    <w:p w14:paraId="0C114D96" w14:textId="77777777" w:rsidR="001338A7" w:rsidRPr="00094606" w:rsidRDefault="001338A7" w:rsidP="001338A7">
      <w:pPr>
        <w:autoSpaceDE w:val="0"/>
        <w:autoSpaceDN w:val="0"/>
        <w:adjustRightInd w:val="0"/>
        <w:spacing w:line="480" w:lineRule="auto"/>
        <w:jc w:val="center"/>
        <w:rPr>
          <w:rFonts w:ascii="Arial Narrow" w:hAnsi="Arial Narrow" w:cs="Times New Roman"/>
          <w:lang w:val="en-US"/>
        </w:rPr>
      </w:pPr>
    </w:p>
    <w:p w14:paraId="6588CF15" w14:textId="4580CA4F" w:rsidR="00013385" w:rsidRDefault="001F333F" w:rsidP="001F333F">
      <w:pPr>
        <w:spacing w:after="160" w:line="480" w:lineRule="auto"/>
        <w:jc w:val="both"/>
        <w:rPr>
          <w:rFonts w:ascii="Arial Narrow" w:hAnsi="Arial Narrow" w:cs="Times New Roman"/>
          <w:lang w:val="en-US"/>
        </w:rPr>
      </w:pPr>
      <w:r w:rsidRPr="00094606">
        <w:rPr>
          <w:rFonts w:ascii="Arial Narrow" w:hAnsi="Arial Narrow" w:cs="Times New Roman"/>
          <w:lang w:val="en-US"/>
        </w:rPr>
        <w:t>The validity of our prime experiment rests on whether it successfully activated affective polarization. Table C.</w:t>
      </w:r>
      <w:r>
        <w:rPr>
          <w:rFonts w:ascii="Arial Narrow" w:hAnsi="Arial Narrow" w:cs="Times New Roman"/>
          <w:lang w:val="en-US"/>
        </w:rPr>
        <w:t>1</w:t>
      </w:r>
      <w:r w:rsidRPr="00094606">
        <w:rPr>
          <w:rFonts w:ascii="Arial Narrow" w:hAnsi="Arial Narrow" w:cs="Times New Roman"/>
          <w:lang w:val="en-US"/>
        </w:rPr>
        <w:t xml:space="preserve">, Panel A, displays the treatment effects on our </w:t>
      </w:r>
      <w:r w:rsidR="008306F9">
        <w:rPr>
          <w:rFonts w:ascii="Arial Narrow" w:hAnsi="Arial Narrow" w:cs="Times New Roman"/>
          <w:lang w:val="en-US"/>
        </w:rPr>
        <w:t>three</w:t>
      </w:r>
      <w:r w:rsidR="00AB2A1A" w:rsidRPr="00094606">
        <w:rPr>
          <w:rFonts w:ascii="Arial Narrow" w:hAnsi="Arial Narrow" w:cs="Times New Roman"/>
          <w:lang w:val="en-US"/>
        </w:rPr>
        <w:t xml:space="preserve"> </w:t>
      </w:r>
      <w:r w:rsidRPr="00094606">
        <w:rPr>
          <w:rFonts w:ascii="Arial Narrow" w:hAnsi="Arial Narrow" w:cs="Times New Roman"/>
          <w:lang w:val="en-US"/>
        </w:rPr>
        <w:t>measures of affective polarization</w:t>
      </w:r>
      <w:r w:rsidR="008306F9">
        <w:rPr>
          <w:rFonts w:ascii="Arial Narrow" w:hAnsi="Arial Narrow" w:cs="Times New Roman"/>
          <w:lang w:val="en-US"/>
        </w:rPr>
        <w:t xml:space="preserve"> based on feeling ratings</w:t>
      </w:r>
      <w:r w:rsidRPr="00094606">
        <w:rPr>
          <w:rFonts w:ascii="Arial Narrow" w:hAnsi="Arial Narrow" w:cs="Times New Roman"/>
          <w:lang w:val="en-US"/>
        </w:rPr>
        <w:t>, all of which are standardized</w:t>
      </w:r>
      <w:r w:rsidR="00013385">
        <w:rPr>
          <w:rFonts w:ascii="Arial Narrow" w:hAnsi="Arial Narrow" w:cs="Times New Roman"/>
          <w:lang w:val="en-US"/>
        </w:rPr>
        <w:t>, for the full sample (“All”) and those with and without a vote choice</w:t>
      </w:r>
      <w:r w:rsidRPr="00094606">
        <w:rPr>
          <w:rFonts w:ascii="Arial Narrow" w:hAnsi="Arial Narrow" w:cs="Times New Roman"/>
          <w:lang w:val="en-US"/>
        </w:rPr>
        <w:t xml:space="preserve">. </w:t>
      </w:r>
      <w:r w:rsidR="00013385">
        <w:rPr>
          <w:rFonts w:ascii="Arial Narrow" w:hAnsi="Arial Narrow" w:cs="Times New Roman"/>
          <w:lang w:val="en-US"/>
        </w:rPr>
        <w:t>For the full sample, there are statistically significant effects at the 90% level for presidential vote and left vs. right</w:t>
      </w:r>
      <w:r w:rsidR="00516838">
        <w:rPr>
          <w:rFonts w:ascii="Arial Narrow" w:hAnsi="Arial Narrow" w:cs="Times New Roman"/>
          <w:lang w:val="en-US"/>
        </w:rPr>
        <w:t xml:space="preserve">; when distinguishing by vote choice, the results are only statistically significant for presidential voters among those with a vote choice. </w:t>
      </w:r>
      <w:r w:rsidR="003A08D5">
        <w:rPr>
          <w:rFonts w:ascii="Arial Narrow" w:hAnsi="Arial Narrow" w:cs="Times New Roman"/>
          <w:lang w:val="en-US"/>
        </w:rPr>
        <w:t xml:space="preserve">We complement these results with those in </w:t>
      </w:r>
      <w:r w:rsidR="00516838" w:rsidRPr="00094606">
        <w:rPr>
          <w:rFonts w:ascii="Arial Narrow" w:hAnsi="Arial Narrow" w:cs="Times New Roman"/>
          <w:lang w:val="en-US"/>
        </w:rPr>
        <w:t>Panel B</w:t>
      </w:r>
      <w:r w:rsidR="003A08D5">
        <w:rPr>
          <w:rFonts w:ascii="Arial Narrow" w:hAnsi="Arial Narrow" w:cs="Times New Roman"/>
          <w:lang w:val="en-US"/>
        </w:rPr>
        <w:t xml:space="preserve">, with </w:t>
      </w:r>
      <w:r w:rsidR="00516838" w:rsidRPr="00094606">
        <w:rPr>
          <w:rFonts w:ascii="Arial Narrow" w:hAnsi="Arial Narrow" w:cs="Times New Roman"/>
          <w:lang w:val="en-US"/>
        </w:rPr>
        <w:t>the two additional affective polarization outcomes from Kalmoe and Mason (2022)</w:t>
      </w:r>
      <w:r w:rsidR="00516838">
        <w:rPr>
          <w:rFonts w:ascii="Arial Narrow" w:hAnsi="Arial Narrow" w:cs="Times New Roman"/>
          <w:lang w:val="en-US"/>
        </w:rPr>
        <w:t>, also based on the plebiscite divide</w:t>
      </w:r>
      <w:r w:rsidR="00516838" w:rsidRPr="00094606">
        <w:rPr>
          <w:rFonts w:ascii="Arial Narrow" w:hAnsi="Arial Narrow" w:cs="Times New Roman"/>
          <w:lang w:val="en-US"/>
        </w:rPr>
        <w:t xml:space="preserve">: whether the outgroup voters are “a threat to Chile and its people” or “downright evil.” </w:t>
      </w:r>
      <w:r w:rsidR="00516838" w:rsidRPr="00094606">
        <w:rPr>
          <w:rFonts w:ascii="Arial Narrow" w:hAnsi="Arial Narrow" w:cs="Times New Roman"/>
          <w:i/>
          <w:iCs/>
          <w:lang w:val="en-US"/>
        </w:rPr>
        <w:t>A</w:t>
      </w:r>
      <w:r w:rsidR="0054552B">
        <w:rPr>
          <w:rFonts w:ascii="Arial Narrow" w:hAnsi="Arial Narrow" w:cs="Times New Roman"/>
          <w:i/>
          <w:iCs/>
          <w:lang w:val="en-US"/>
        </w:rPr>
        <w:t>pprove</w:t>
      </w:r>
      <w:r w:rsidR="00516838" w:rsidRPr="00094606">
        <w:rPr>
          <w:rFonts w:ascii="Arial Narrow" w:hAnsi="Arial Narrow" w:cs="Times New Roman"/>
          <w:lang w:val="en-US"/>
        </w:rPr>
        <w:t xml:space="preserve"> voters answered these questions about </w:t>
      </w:r>
      <w:r w:rsidR="00516838" w:rsidRPr="00094606">
        <w:rPr>
          <w:rFonts w:ascii="Arial Narrow" w:hAnsi="Arial Narrow" w:cs="Times New Roman"/>
          <w:i/>
          <w:iCs/>
          <w:lang w:val="en-US"/>
        </w:rPr>
        <w:t>Re</w:t>
      </w:r>
      <w:r w:rsidR="0054552B">
        <w:rPr>
          <w:rFonts w:ascii="Arial Narrow" w:hAnsi="Arial Narrow" w:cs="Times New Roman"/>
          <w:i/>
          <w:iCs/>
          <w:lang w:val="en-US"/>
        </w:rPr>
        <w:t>ject</w:t>
      </w:r>
      <w:r w:rsidR="00516838" w:rsidRPr="00094606">
        <w:rPr>
          <w:rFonts w:ascii="Arial Narrow" w:hAnsi="Arial Narrow" w:cs="Times New Roman"/>
          <w:lang w:val="en-US"/>
        </w:rPr>
        <w:t xml:space="preserve"> voters, and vice versa</w:t>
      </w:r>
      <w:r w:rsidR="003A08D5">
        <w:rPr>
          <w:rFonts w:ascii="Arial Narrow" w:hAnsi="Arial Narrow" w:cs="Times New Roman"/>
          <w:lang w:val="en-US"/>
        </w:rPr>
        <w:t>; we</w:t>
      </w:r>
      <w:r w:rsidR="00516838">
        <w:rPr>
          <w:rFonts w:ascii="Arial Narrow" w:hAnsi="Arial Narrow" w:cs="Times New Roman"/>
          <w:lang w:val="en-US"/>
        </w:rPr>
        <w:t xml:space="preserve"> only present these results for respondents with a vote choice, for whom it makes sense to define an outgroup.</w:t>
      </w:r>
      <w:r w:rsidR="00516838" w:rsidRPr="00094606">
        <w:rPr>
          <w:rFonts w:ascii="Arial Narrow" w:hAnsi="Arial Narrow" w:cs="Times New Roman"/>
          <w:lang w:val="en-US"/>
        </w:rPr>
        <w:t xml:space="preserve"> These questions point more directly to the idea of despising the outgroup, and consequently show stronger results</w:t>
      </w:r>
      <w:r w:rsidR="00516838">
        <w:rPr>
          <w:rFonts w:ascii="Arial Narrow" w:hAnsi="Arial Narrow" w:cs="Times New Roman"/>
          <w:lang w:val="en-US"/>
        </w:rPr>
        <w:t xml:space="preserve"> than the previous ones</w:t>
      </w:r>
      <w:r w:rsidR="00516838" w:rsidRPr="00094606">
        <w:rPr>
          <w:rFonts w:ascii="Arial Narrow" w:hAnsi="Arial Narrow" w:cs="Times New Roman"/>
          <w:lang w:val="en-US"/>
        </w:rPr>
        <w:t xml:space="preserve">. Receiving the treatment significantly increased the chances of considering the outgroup a threat or evil </w:t>
      </w:r>
      <w:r w:rsidR="00516838" w:rsidRPr="00A2042B">
        <w:rPr>
          <w:rFonts w:ascii="Arial Narrow" w:hAnsi="Arial Narrow" w:cs="Times New Roman"/>
          <w:lang w:val="en-US"/>
        </w:rPr>
        <w:t>by 0.19 and 0.</w:t>
      </w:r>
      <w:r w:rsidR="00A2042B" w:rsidRPr="00A2042B">
        <w:rPr>
          <w:rFonts w:ascii="Arial Narrow" w:hAnsi="Arial Narrow" w:cs="Times New Roman"/>
          <w:lang w:val="en-US"/>
        </w:rPr>
        <w:t>1</w:t>
      </w:r>
      <w:r w:rsidR="00516838" w:rsidRPr="00094606">
        <w:rPr>
          <w:rFonts w:ascii="Arial Narrow" w:hAnsi="Arial Narrow" w:cs="Times New Roman"/>
          <w:lang w:val="en-US"/>
        </w:rPr>
        <w:t xml:space="preserve"> standard deviations, </w:t>
      </w:r>
      <w:r w:rsidR="00516838">
        <w:rPr>
          <w:rFonts w:ascii="Arial Narrow" w:hAnsi="Arial Narrow" w:cs="Times New Roman"/>
          <w:lang w:val="en-US"/>
        </w:rPr>
        <w:t xml:space="preserve">significant at the 99 and 90% levels, </w:t>
      </w:r>
      <w:r w:rsidR="00516838" w:rsidRPr="00094606">
        <w:rPr>
          <w:rFonts w:ascii="Arial Narrow" w:hAnsi="Arial Narrow" w:cs="Times New Roman"/>
          <w:lang w:val="en-US"/>
        </w:rPr>
        <w:t>respectively.</w:t>
      </w:r>
    </w:p>
    <w:p w14:paraId="7ACA862E" w14:textId="77777777" w:rsidR="00A2042B" w:rsidRDefault="00A2042B">
      <w:pPr>
        <w:rPr>
          <w:rFonts w:ascii="Arial Narrow" w:hAnsi="Arial Narrow" w:cs="Times New Roman"/>
          <w:lang w:val="en-US"/>
        </w:rPr>
      </w:pPr>
      <w:r>
        <w:rPr>
          <w:rFonts w:ascii="Arial Narrow" w:hAnsi="Arial Narrow" w:cs="Times New Roman"/>
          <w:lang w:val="en-US"/>
        </w:rPr>
        <w:br w:type="page"/>
      </w:r>
    </w:p>
    <w:p w14:paraId="22D758BB" w14:textId="78DE14A2" w:rsidR="001F333F" w:rsidRPr="00094606" w:rsidRDefault="001F333F" w:rsidP="001F333F">
      <w:pPr>
        <w:tabs>
          <w:tab w:val="left" w:pos="435"/>
          <w:tab w:val="center" w:pos="4680"/>
        </w:tabs>
        <w:jc w:val="center"/>
        <w:rPr>
          <w:rFonts w:ascii="Arial Narrow" w:hAnsi="Arial Narrow" w:cs="Times New Roman"/>
          <w:lang w:val="en-US"/>
        </w:rPr>
      </w:pPr>
      <w:r w:rsidRPr="00094606">
        <w:rPr>
          <w:rFonts w:ascii="Arial Narrow" w:hAnsi="Arial Narrow" w:cs="Times New Roman"/>
          <w:lang w:val="en-US"/>
        </w:rPr>
        <w:lastRenderedPageBreak/>
        <w:t>Table C.</w:t>
      </w:r>
      <w:r>
        <w:rPr>
          <w:rFonts w:ascii="Arial Narrow" w:hAnsi="Arial Narrow" w:cs="Times New Roman"/>
          <w:lang w:val="en-US"/>
        </w:rPr>
        <w:t>1</w:t>
      </w:r>
      <w:r w:rsidRPr="00094606">
        <w:rPr>
          <w:rFonts w:ascii="Arial Narrow" w:hAnsi="Arial Narrow" w:cs="Times New Roman"/>
          <w:lang w:val="en-US"/>
        </w:rPr>
        <w:t>: Effect of treatment on affective polarization (manipulation checks)</w:t>
      </w:r>
    </w:p>
    <w:p w14:paraId="06AE5530" w14:textId="77777777" w:rsidR="001F333F" w:rsidRPr="00094606" w:rsidRDefault="001F333F" w:rsidP="001F333F">
      <w:pPr>
        <w:tabs>
          <w:tab w:val="left" w:pos="435"/>
          <w:tab w:val="center" w:pos="4680"/>
        </w:tabs>
        <w:jc w:val="center"/>
        <w:rPr>
          <w:rFonts w:ascii="Arial Narrow" w:hAnsi="Arial Narrow" w:cs="Times New Roman"/>
          <w:lang w:val="en-US"/>
        </w:rPr>
      </w:pPr>
    </w:p>
    <w:p w14:paraId="3F2CDA7C" w14:textId="0CF631AE" w:rsidR="004A1C7F" w:rsidRDefault="004A1C7F" w:rsidP="004A1C7F">
      <w:pPr>
        <w:tabs>
          <w:tab w:val="left" w:pos="435"/>
          <w:tab w:val="center" w:pos="4680"/>
        </w:tabs>
        <w:jc w:val="center"/>
        <w:rPr>
          <w:rFonts w:ascii="Arial Narrow" w:hAnsi="Arial Narrow" w:cs="Times New Roman"/>
          <w:lang w:val="en-US"/>
        </w:rPr>
      </w:pPr>
    </w:p>
    <w:p w14:paraId="728F35AB" w14:textId="181BA062" w:rsidR="00A2042B" w:rsidRPr="004A1C7F" w:rsidRDefault="00137354" w:rsidP="004A1C7F">
      <w:pPr>
        <w:tabs>
          <w:tab w:val="left" w:pos="435"/>
          <w:tab w:val="center" w:pos="4680"/>
        </w:tabs>
        <w:jc w:val="center"/>
        <w:rPr>
          <w:rFonts w:ascii="Arial Narrow" w:hAnsi="Arial Narrow" w:cs="Times New Roman"/>
          <w:lang w:val="en-US"/>
        </w:rPr>
      </w:pPr>
      <w:r>
        <w:rPr>
          <w:rFonts w:ascii="Arial Narrow" w:hAnsi="Arial Narrow" w:cs="Times New Roman"/>
          <w:noProof/>
          <w:lang w:val="en-US"/>
        </w:rPr>
        <w:drawing>
          <wp:inline distT="0" distB="0" distL="0" distR="0" wp14:anchorId="76E498A7" wp14:editId="5F9129B6">
            <wp:extent cx="5943600" cy="3063875"/>
            <wp:effectExtent l="0" t="0" r="0" b="3175"/>
            <wp:docPr id="2130675297"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75297" name="Imagen 4"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943600" cy="3063875"/>
                    </a:xfrm>
                    <a:prstGeom prst="rect">
                      <a:avLst/>
                    </a:prstGeom>
                  </pic:spPr>
                </pic:pic>
              </a:graphicData>
            </a:graphic>
          </wp:inline>
        </w:drawing>
      </w:r>
    </w:p>
    <w:p w14:paraId="63E63839" w14:textId="77777777" w:rsidR="004A1C7F" w:rsidRPr="00094606" w:rsidRDefault="004A1C7F" w:rsidP="001F333F">
      <w:pPr>
        <w:tabs>
          <w:tab w:val="left" w:pos="435"/>
          <w:tab w:val="center" w:pos="4680"/>
        </w:tabs>
        <w:jc w:val="center"/>
        <w:rPr>
          <w:rFonts w:ascii="Arial Narrow" w:hAnsi="Arial Narrow" w:cs="Times New Roman"/>
          <w:lang w:val="en-US"/>
        </w:rPr>
      </w:pPr>
    </w:p>
    <w:p w14:paraId="21681873" w14:textId="42866DB4" w:rsidR="001F333F" w:rsidRPr="00094606" w:rsidRDefault="001F333F" w:rsidP="001F333F">
      <w:pPr>
        <w:jc w:val="both"/>
        <w:rPr>
          <w:rFonts w:ascii="Arial Narrow" w:hAnsi="Arial Narrow" w:cs="Times New Roman"/>
          <w:lang w:val="en-US"/>
        </w:rPr>
      </w:pPr>
      <w:r w:rsidRPr="00094606">
        <w:rPr>
          <w:rFonts w:ascii="Arial Narrow" w:hAnsi="Arial Narrow" w:cs="Times New Roman"/>
          <w:lang w:val="en-US"/>
        </w:rPr>
        <w:t xml:space="preserve">Note: OLS regressions. The measures of affective polarization in Panel A as described </w:t>
      </w:r>
      <w:r w:rsidR="005D0E1F">
        <w:rPr>
          <w:rFonts w:ascii="Arial Narrow" w:hAnsi="Arial Narrow" w:cs="Times New Roman"/>
          <w:lang w:val="en-US"/>
        </w:rPr>
        <w:t xml:space="preserve">in the </w:t>
      </w:r>
      <w:r w:rsidR="005D0E1F" w:rsidRPr="005D0E1F">
        <w:rPr>
          <w:rFonts w:ascii="Arial Narrow" w:hAnsi="Arial Narrow" w:cs="Times New Roman"/>
          <w:lang w:val="en-US"/>
        </w:rPr>
        <w:t>Research design</w:t>
      </w:r>
      <w:r w:rsidR="005D0E1F">
        <w:rPr>
          <w:rFonts w:ascii="Arial Narrow" w:hAnsi="Arial Narrow" w:cs="Times New Roman"/>
          <w:lang w:val="en-US"/>
        </w:rPr>
        <w:t xml:space="preserve"> section, for the full sample (“All”), respondents </w:t>
      </w:r>
      <w:r w:rsidR="005D0E1F" w:rsidRPr="00094606">
        <w:rPr>
          <w:rFonts w:ascii="Arial Narrow" w:hAnsi="Arial Narrow" w:cs="Times New Roman"/>
          <w:lang w:val="en-US"/>
        </w:rPr>
        <w:t>who had decided how they would vote in the plebiscite at the time of the survey</w:t>
      </w:r>
      <w:r w:rsidR="005D0E1F">
        <w:rPr>
          <w:rFonts w:ascii="Arial Narrow" w:hAnsi="Arial Narrow" w:cs="Times New Roman"/>
          <w:lang w:val="en-US"/>
        </w:rPr>
        <w:t xml:space="preserve"> (“With vote choice”), and those who did not (“Without vote choice”)</w:t>
      </w:r>
      <w:r w:rsidRPr="00094606">
        <w:rPr>
          <w:rFonts w:ascii="Arial Narrow" w:hAnsi="Arial Narrow" w:cs="Times New Roman"/>
          <w:lang w:val="en-US"/>
        </w:rPr>
        <w:t>. The affective polarization outcomes in Panel B come from Kalmoe and Mason (2022): whether the outgroup voters are “a threat to Chile and its people” or “downright evil.”</w:t>
      </w:r>
      <w:r w:rsidR="005D0E1F">
        <w:rPr>
          <w:rFonts w:ascii="Arial Narrow" w:hAnsi="Arial Narrow" w:cs="Times New Roman"/>
          <w:lang w:val="en-US"/>
        </w:rPr>
        <w:t xml:space="preserve"> We do not show these results for those without vote choice because they lack an </w:t>
      </w:r>
      <w:r w:rsidR="00A2042B">
        <w:rPr>
          <w:rFonts w:ascii="Arial Narrow" w:hAnsi="Arial Narrow" w:cs="Times New Roman"/>
          <w:lang w:val="en-US"/>
        </w:rPr>
        <w:t>outgroup</w:t>
      </w:r>
      <w:r w:rsidR="005D0E1F">
        <w:rPr>
          <w:rFonts w:ascii="Arial Narrow" w:hAnsi="Arial Narrow" w:cs="Times New Roman"/>
          <w:lang w:val="en-US"/>
        </w:rPr>
        <w:t>.</w:t>
      </w:r>
      <w:r w:rsidR="0054552B">
        <w:rPr>
          <w:rFonts w:ascii="Arial Narrow" w:hAnsi="Arial Narrow" w:cs="Times New Roman"/>
          <w:lang w:val="en-US"/>
        </w:rPr>
        <w:t xml:space="preserve"> </w:t>
      </w:r>
      <w:r w:rsidR="005D0E1F" w:rsidRPr="00094606">
        <w:rPr>
          <w:rFonts w:ascii="Arial Narrow" w:hAnsi="Arial Narrow" w:cs="Times New Roman"/>
          <w:lang w:val="en-US"/>
        </w:rPr>
        <w:t xml:space="preserve">The Affective Polarization (AP) Index </w:t>
      </w:r>
      <w:r w:rsidR="005D0E1F">
        <w:rPr>
          <w:rFonts w:ascii="Arial Narrow" w:hAnsi="Arial Narrow" w:cs="Times New Roman"/>
          <w:lang w:val="en-US"/>
        </w:rPr>
        <w:t xml:space="preserve">in Panel B </w:t>
      </w:r>
      <w:r w:rsidR="005D0E1F" w:rsidRPr="00094606">
        <w:rPr>
          <w:rFonts w:ascii="Arial Narrow" w:hAnsi="Arial Narrow" w:cs="Times New Roman"/>
          <w:lang w:val="en-US"/>
        </w:rPr>
        <w:t xml:space="preserve">is constructed based on the </w:t>
      </w:r>
      <w:r w:rsidR="005D0E1F">
        <w:rPr>
          <w:rFonts w:ascii="Arial Narrow" w:hAnsi="Arial Narrow" w:cs="Times New Roman"/>
          <w:lang w:val="en-US"/>
        </w:rPr>
        <w:t xml:space="preserve">previous </w:t>
      </w:r>
      <w:r w:rsidR="005D0E1F" w:rsidRPr="00094606">
        <w:rPr>
          <w:rFonts w:ascii="Arial Narrow" w:hAnsi="Arial Narrow" w:cs="Times New Roman"/>
          <w:lang w:val="en-US"/>
        </w:rPr>
        <w:t>measures of affective polarization, following Kling, Liebman, and Katz (2007)</w:t>
      </w:r>
      <w:r w:rsidR="00A2042B">
        <w:rPr>
          <w:rFonts w:ascii="Arial Narrow" w:hAnsi="Arial Narrow" w:cs="Times New Roman"/>
          <w:lang w:val="en-US"/>
        </w:rPr>
        <w:t>; including the five measures for those with vote choice and the three measures in Panel A for those without vote choice</w:t>
      </w:r>
      <w:r w:rsidR="005D0E1F" w:rsidRPr="00094606">
        <w:rPr>
          <w:rFonts w:ascii="Arial Narrow" w:hAnsi="Arial Narrow" w:cs="Times New Roman"/>
          <w:lang w:val="en-US"/>
        </w:rPr>
        <w:t xml:space="preserve">. </w:t>
      </w:r>
      <w:r w:rsidRPr="00094606">
        <w:rPr>
          <w:rFonts w:ascii="Arial Narrow" w:hAnsi="Arial Narrow" w:cs="Times New Roman"/>
          <w:lang w:val="en-US"/>
        </w:rPr>
        <w:t xml:space="preserve">All regressions control for sociodemographic variables (age, sex, region, education, and socioeconomic status), left–right ideology (in </w:t>
      </w:r>
      <w:r w:rsidR="001E670E">
        <w:rPr>
          <w:rFonts w:ascii="Arial Narrow" w:hAnsi="Arial Narrow" w:cs="Times New Roman"/>
          <w:lang w:val="en-US"/>
        </w:rPr>
        <w:t>five</w:t>
      </w:r>
      <w:r w:rsidR="001E670E" w:rsidRPr="00094606">
        <w:rPr>
          <w:rFonts w:ascii="Arial Narrow" w:hAnsi="Arial Narrow" w:cs="Times New Roman"/>
          <w:lang w:val="en-US"/>
        </w:rPr>
        <w:t xml:space="preserve"> </w:t>
      </w:r>
      <w:r w:rsidRPr="00094606">
        <w:rPr>
          <w:rFonts w:ascii="Arial Narrow" w:hAnsi="Arial Narrow" w:cs="Times New Roman"/>
          <w:lang w:val="en-US"/>
        </w:rPr>
        <w:t>groups), interest in politics, party ID, and baseline preferences for the past presidential runoff and plebiscite.</w:t>
      </w:r>
      <w:r w:rsidR="005D0E1F">
        <w:rPr>
          <w:rFonts w:ascii="Arial Narrow" w:hAnsi="Arial Narrow" w:cs="Times New Roman"/>
          <w:lang w:val="en-US"/>
        </w:rPr>
        <w:t xml:space="preserve"> All outcomes are standardized.</w:t>
      </w:r>
    </w:p>
    <w:p w14:paraId="336ED99B" w14:textId="77777777" w:rsidR="001319BB" w:rsidRDefault="001319BB" w:rsidP="001F333F">
      <w:pPr>
        <w:spacing w:line="480" w:lineRule="auto"/>
        <w:ind w:firstLine="708"/>
        <w:jc w:val="both"/>
        <w:rPr>
          <w:rFonts w:ascii="Arial Narrow" w:hAnsi="Arial Narrow" w:cs="Times New Roman"/>
          <w:lang w:val="en-US"/>
        </w:rPr>
      </w:pPr>
    </w:p>
    <w:p w14:paraId="649826A0" w14:textId="7637CFAA" w:rsidR="001F333F" w:rsidRPr="00094606" w:rsidRDefault="001F333F" w:rsidP="001F333F">
      <w:pPr>
        <w:spacing w:line="480" w:lineRule="auto"/>
        <w:ind w:firstLine="708"/>
        <w:jc w:val="both"/>
        <w:rPr>
          <w:rFonts w:ascii="Arial Narrow" w:hAnsi="Arial Narrow" w:cs="Times New Roman"/>
          <w:lang w:val="en-US"/>
        </w:rPr>
      </w:pPr>
    </w:p>
    <w:p w14:paraId="3C0EBB4A" w14:textId="62E8F654" w:rsidR="001F333F" w:rsidRPr="00094606" w:rsidRDefault="00516838" w:rsidP="001F333F">
      <w:pPr>
        <w:spacing w:line="480" w:lineRule="auto"/>
        <w:ind w:firstLine="708"/>
        <w:jc w:val="both"/>
        <w:rPr>
          <w:rFonts w:ascii="Arial Narrow" w:hAnsi="Arial Narrow" w:cs="Times New Roman"/>
          <w:lang w:val="en-US"/>
        </w:rPr>
      </w:pPr>
      <w:r>
        <w:rPr>
          <w:rFonts w:ascii="Arial Narrow" w:hAnsi="Arial Narrow" w:cs="Times New Roman"/>
          <w:lang w:val="en-US"/>
        </w:rPr>
        <w:t>Overall, t</w:t>
      </w:r>
      <w:r w:rsidRPr="00094606">
        <w:rPr>
          <w:rFonts w:ascii="Arial Narrow" w:hAnsi="Arial Narrow" w:cs="Times New Roman"/>
          <w:lang w:val="en-US"/>
        </w:rPr>
        <w:t>he</w:t>
      </w:r>
      <w:r>
        <w:rPr>
          <w:rFonts w:ascii="Arial Narrow" w:hAnsi="Arial Narrow" w:cs="Times New Roman"/>
          <w:lang w:val="en-US"/>
        </w:rPr>
        <w:t>se</w:t>
      </w:r>
      <w:r w:rsidRPr="00094606">
        <w:rPr>
          <w:rFonts w:ascii="Arial Narrow" w:hAnsi="Arial Narrow" w:cs="Times New Roman"/>
          <w:lang w:val="en-US"/>
        </w:rPr>
        <w:t xml:space="preserve"> </w:t>
      </w:r>
      <w:r w:rsidR="001F333F" w:rsidRPr="00094606">
        <w:rPr>
          <w:rFonts w:ascii="Arial Narrow" w:hAnsi="Arial Narrow" w:cs="Times New Roman"/>
          <w:lang w:val="en-US"/>
        </w:rPr>
        <w:t xml:space="preserve">results </w:t>
      </w:r>
      <w:r>
        <w:rPr>
          <w:rFonts w:ascii="Arial Narrow" w:hAnsi="Arial Narrow" w:cs="Times New Roman"/>
          <w:lang w:val="en-US"/>
        </w:rPr>
        <w:t>suggest</w:t>
      </w:r>
      <w:r w:rsidRPr="00094606">
        <w:rPr>
          <w:rFonts w:ascii="Arial Narrow" w:hAnsi="Arial Narrow" w:cs="Times New Roman"/>
          <w:lang w:val="en-US"/>
        </w:rPr>
        <w:t xml:space="preserve"> </w:t>
      </w:r>
      <w:r w:rsidR="001F333F" w:rsidRPr="00094606">
        <w:rPr>
          <w:rFonts w:ascii="Arial Narrow" w:hAnsi="Arial Narrow" w:cs="Times New Roman"/>
          <w:lang w:val="en-US"/>
        </w:rPr>
        <w:t>that our priming experiment increased respondents’ affective polarization. For confirmation, the last column</w:t>
      </w:r>
      <w:r>
        <w:rPr>
          <w:rFonts w:ascii="Arial Narrow" w:hAnsi="Arial Narrow" w:cs="Times New Roman"/>
          <w:lang w:val="en-US"/>
        </w:rPr>
        <w:t>s</w:t>
      </w:r>
      <w:r w:rsidR="001F333F" w:rsidRPr="00094606">
        <w:rPr>
          <w:rFonts w:ascii="Arial Narrow" w:hAnsi="Arial Narrow" w:cs="Times New Roman"/>
          <w:lang w:val="en-US"/>
        </w:rPr>
        <w:t xml:space="preserve"> of Panel </w:t>
      </w:r>
      <w:r>
        <w:rPr>
          <w:rFonts w:ascii="Arial Narrow" w:hAnsi="Arial Narrow" w:cs="Times New Roman"/>
          <w:lang w:val="en-US"/>
        </w:rPr>
        <w:t>B</w:t>
      </w:r>
      <w:r w:rsidRPr="00094606">
        <w:rPr>
          <w:rFonts w:ascii="Arial Narrow" w:hAnsi="Arial Narrow" w:cs="Times New Roman"/>
          <w:lang w:val="en-US"/>
        </w:rPr>
        <w:t xml:space="preserve"> </w:t>
      </w:r>
      <w:r w:rsidR="001F333F" w:rsidRPr="00094606">
        <w:rPr>
          <w:rFonts w:ascii="Arial Narrow" w:hAnsi="Arial Narrow" w:cs="Times New Roman"/>
          <w:lang w:val="en-US"/>
        </w:rPr>
        <w:t>include the Affective Polarization Index</w:t>
      </w:r>
      <w:r w:rsidR="001F333F">
        <w:rPr>
          <w:rFonts w:ascii="Arial Narrow" w:hAnsi="Arial Narrow" w:cs="Times New Roman"/>
          <w:lang w:val="en-US"/>
        </w:rPr>
        <w:t xml:space="preserve">, </w:t>
      </w:r>
      <w:r w:rsidR="001F333F" w:rsidRPr="00094606">
        <w:rPr>
          <w:rFonts w:ascii="Arial Narrow" w:hAnsi="Arial Narrow" w:cs="Times New Roman"/>
          <w:lang w:val="en-US"/>
        </w:rPr>
        <w:t>constructed</w:t>
      </w:r>
      <w:r w:rsidR="00485D4D" w:rsidRPr="00094606">
        <w:rPr>
          <w:rFonts w:ascii="Arial Narrow" w:hAnsi="Arial Narrow" w:cs="Times New Roman"/>
          <w:lang w:val="en-US"/>
        </w:rPr>
        <w:t xml:space="preserve"> following Kling, Liebman, and Katz (2007)</w:t>
      </w:r>
      <w:r w:rsidR="00485D4D">
        <w:rPr>
          <w:rFonts w:ascii="Arial Narrow" w:hAnsi="Arial Narrow" w:cs="Times New Roman"/>
          <w:lang w:val="en-US"/>
        </w:rPr>
        <w:t xml:space="preserve"> </w:t>
      </w:r>
      <w:r w:rsidR="001F333F" w:rsidRPr="00094606">
        <w:rPr>
          <w:rFonts w:ascii="Arial Narrow" w:hAnsi="Arial Narrow" w:cs="Times New Roman"/>
          <w:lang w:val="en-US"/>
        </w:rPr>
        <w:t>based on the</w:t>
      </w:r>
      <w:r w:rsidR="003A08D5">
        <w:rPr>
          <w:rFonts w:ascii="Arial Narrow" w:hAnsi="Arial Narrow" w:cs="Times New Roman"/>
          <w:lang w:val="en-US"/>
        </w:rPr>
        <w:t xml:space="preserve"> previous</w:t>
      </w:r>
      <w:r w:rsidR="001F333F" w:rsidRPr="00094606">
        <w:rPr>
          <w:rFonts w:ascii="Arial Narrow" w:hAnsi="Arial Narrow" w:cs="Times New Roman"/>
          <w:lang w:val="en-US"/>
        </w:rPr>
        <w:t xml:space="preserve"> measures of affective polarization</w:t>
      </w:r>
      <w:r w:rsidR="00485D4D">
        <w:rPr>
          <w:rFonts w:ascii="Arial Narrow" w:hAnsi="Arial Narrow" w:cs="Times New Roman"/>
          <w:lang w:val="en-US"/>
        </w:rPr>
        <w:t xml:space="preserve"> (the three in Panel A, plus the outgroup as threat/evil ones in Panel B in the case of respondents with an outgroup)</w:t>
      </w:r>
      <w:r w:rsidR="001F333F" w:rsidRPr="00094606">
        <w:rPr>
          <w:rFonts w:ascii="Arial Narrow" w:hAnsi="Arial Narrow" w:cs="Times New Roman"/>
          <w:lang w:val="en-US"/>
        </w:rPr>
        <w:t>. The treatment effect on this summary index is 0.</w:t>
      </w:r>
      <w:r w:rsidR="001F333F">
        <w:rPr>
          <w:rFonts w:ascii="Arial Narrow" w:hAnsi="Arial Narrow" w:cs="Times New Roman"/>
          <w:lang w:val="en-US"/>
        </w:rPr>
        <w:t>09</w:t>
      </w:r>
      <w:r w:rsidR="001F333F" w:rsidRPr="00094606">
        <w:rPr>
          <w:rFonts w:ascii="Arial Narrow" w:hAnsi="Arial Narrow" w:cs="Times New Roman"/>
          <w:lang w:val="en-US"/>
        </w:rPr>
        <w:t xml:space="preserve"> standard deviations</w:t>
      </w:r>
      <w:r w:rsidR="00485D4D" w:rsidRPr="00485D4D">
        <w:rPr>
          <w:rFonts w:ascii="Arial Narrow" w:hAnsi="Arial Narrow" w:cs="Times New Roman"/>
          <w:lang w:val="en-US"/>
        </w:rPr>
        <w:t xml:space="preserve"> </w:t>
      </w:r>
      <w:r w:rsidR="00485D4D">
        <w:rPr>
          <w:rFonts w:ascii="Arial Narrow" w:hAnsi="Arial Narrow" w:cs="Times New Roman"/>
          <w:lang w:val="en-US"/>
        </w:rPr>
        <w:t xml:space="preserve">for respondents </w:t>
      </w:r>
      <w:r w:rsidR="00485D4D">
        <w:rPr>
          <w:rFonts w:ascii="Arial Narrow" w:hAnsi="Arial Narrow" w:cs="Times New Roman"/>
          <w:lang w:val="en-US"/>
        </w:rPr>
        <w:lastRenderedPageBreak/>
        <w:t>with a vote choice</w:t>
      </w:r>
      <w:r w:rsidR="001F333F" w:rsidRPr="00094606">
        <w:rPr>
          <w:rFonts w:ascii="Arial Narrow" w:hAnsi="Arial Narrow" w:cs="Times New Roman"/>
          <w:lang w:val="en-US"/>
        </w:rPr>
        <w:t xml:space="preserve">, significant at the </w:t>
      </w:r>
      <w:r w:rsidRPr="00094606">
        <w:rPr>
          <w:rFonts w:ascii="Arial Narrow" w:hAnsi="Arial Narrow" w:cs="Times New Roman"/>
          <w:lang w:val="en-US"/>
        </w:rPr>
        <w:t>9</w:t>
      </w:r>
      <w:r>
        <w:rPr>
          <w:rFonts w:ascii="Arial Narrow" w:hAnsi="Arial Narrow" w:cs="Times New Roman"/>
          <w:lang w:val="en-US"/>
        </w:rPr>
        <w:t>5</w:t>
      </w:r>
      <w:r w:rsidR="001F333F" w:rsidRPr="00094606">
        <w:rPr>
          <w:rFonts w:ascii="Arial Narrow" w:hAnsi="Arial Narrow" w:cs="Times New Roman"/>
          <w:lang w:val="en-US"/>
        </w:rPr>
        <w:t>% level</w:t>
      </w:r>
      <w:r w:rsidR="003A08D5">
        <w:rPr>
          <w:rFonts w:ascii="Arial Narrow" w:hAnsi="Arial Narrow" w:cs="Times New Roman"/>
          <w:lang w:val="en-US"/>
        </w:rPr>
        <w:t xml:space="preserve">, </w:t>
      </w:r>
      <w:r w:rsidR="001F333F" w:rsidRPr="00094606">
        <w:rPr>
          <w:rFonts w:ascii="Arial Narrow" w:hAnsi="Arial Narrow" w:cs="Times New Roman"/>
          <w:lang w:val="en-US"/>
        </w:rPr>
        <w:t>showing an important increase in affective polarization.</w:t>
      </w:r>
      <w:r w:rsidR="003A08D5">
        <w:rPr>
          <w:rFonts w:ascii="Arial Narrow" w:hAnsi="Arial Narrow" w:cs="Times New Roman"/>
          <w:lang w:val="en-US"/>
        </w:rPr>
        <w:t xml:space="preserve"> </w:t>
      </w:r>
      <w:r w:rsidR="007B485F">
        <w:rPr>
          <w:rFonts w:ascii="Arial Narrow" w:hAnsi="Arial Narrow" w:cs="Times New Roman"/>
          <w:lang w:val="en-US"/>
        </w:rPr>
        <w:t>The analysis of a question on feelings toward the outgroup reinforces this conclusion, as we show in the next subsection. The coefficient</w:t>
      </w:r>
      <w:r w:rsidR="00485D4D">
        <w:rPr>
          <w:rFonts w:ascii="Arial Narrow" w:hAnsi="Arial Narrow" w:cs="Times New Roman"/>
          <w:lang w:val="en-US"/>
        </w:rPr>
        <w:t xml:space="preserve"> is </w:t>
      </w:r>
      <w:r w:rsidR="007B485F">
        <w:rPr>
          <w:rFonts w:ascii="Arial Narrow" w:hAnsi="Arial Narrow" w:cs="Times New Roman"/>
          <w:lang w:val="en-US"/>
        </w:rPr>
        <w:t xml:space="preserve">smaller and </w:t>
      </w:r>
      <w:r w:rsidR="00485D4D">
        <w:rPr>
          <w:rFonts w:ascii="Arial Narrow" w:hAnsi="Arial Narrow" w:cs="Times New Roman"/>
          <w:lang w:val="en-US"/>
        </w:rPr>
        <w:t>not</w:t>
      </w:r>
      <w:r w:rsidR="00DF6BE0">
        <w:rPr>
          <w:rFonts w:ascii="Arial Narrow" w:hAnsi="Arial Narrow" w:cs="Times New Roman"/>
          <w:lang w:val="en-US"/>
        </w:rPr>
        <w:t xml:space="preserve"> statistically</w:t>
      </w:r>
      <w:r w:rsidR="00485D4D">
        <w:rPr>
          <w:rFonts w:ascii="Arial Narrow" w:hAnsi="Arial Narrow" w:cs="Times New Roman"/>
          <w:lang w:val="en-US"/>
        </w:rPr>
        <w:t xml:space="preserve"> significant for respondents without vote choice. </w:t>
      </w:r>
    </w:p>
    <w:p w14:paraId="6CC04783" w14:textId="77777777" w:rsidR="001E670E" w:rsidRDefault="001E670E" w:rsidP="001338A7">
      <w:pPr>
        <w:autoSpaceDE w:val="0"/>
        <w:autoSpaceDN w:val="0"/>
        <w:adjustRightInd w:val="0"/>
        <w:spacing w:line="480" w:lineRule="auto"/>
        <w:jc w:val="both"/>
        <w:rPr>
          <w:rFonts w:ascii="Arial Narrow" w:hAnsi="Arial Narrow" w:cs="Times New Roman"/>
          <w:i/>
          <w:iCs/>
          <w:lang w:val="en-US"/>
        </w:rPr>
      </w:pPr>
    </w:p>
    <w:p w14:paraId="4584C75D" w14:textId="155804E3" w:rsidR="001F333F" w:rsidRPr="00E43CE3" w:rsidRDefault="001F333F" w:rsidP="001338A7">
      <w:pPr>
        <w:autoSpaceDE w:val="0"/>
        <w:autoSpaceDN w:val="0"/>
        <w:adjustRightInd w:val="0"/>
        <w:spacing w:line="480" w:lineRule="auto"/>
        <w:jc w:val="both"/>
        <w:rPr>
          <w:rFonts w:ascii="Arial Narrow" w:hAnsi="Arial Narrow" w:cs="Times New Roman"/>
          <w:i/>
          <w:iCs/>
          <w:lang w:val="en-US"/>
        </w:rPr>
      </w:pPr>
      <w:r w:rsidRPr="00E43CE3">
        <w:rPr>
          <w:rFonts w:ascii="Arial Narrow" w:hAnsi="Arial Narrow" w:cs="Times New Roman"/>
          <w:i/>
          <w:iCs/>
          <w:lang w:val="en-US"/>
        </w:rPr>
        <w:t>Answers to treatment</w:t>
      </w:r>
    </w:p>
    <w:p w14:paraId="4FA1907A" w14:textId="484D3409" w:rsidR="004D1164" w:rsidRDefault="00910AB9" w:rsidP="004D1164">
      <w:pPr>
        <w:autoSpaceDE w:val="0"/>
        <w:autoSpaceDN w:val="0"/>
        <w:adjustRightInd w:val="0"/>
        <w:spacing w:line="480" w:lineRule="auto"/>
        <w:ind w:firstLine="708"/>
        <w:jc w:val="both"/>
        <w:rPr>
          <w:rFonts w:ascii="Arial Narrow" w:hAnsi="Arial Narrow" w:cs="Times New Roman"/>
          <w:lang w:val="en-US"/>
        </w:rPr>
      </w:pPr>
      <w:r>
        <w:rPr>
          <w:rFonts w:ascii="Arial Narrow" w:hAnsi="Arial Narrow" w:cs="Times New Roman"/>
          <w:lang w:val="en-US"/>
        </w:rPr>
        <w:t>As</w:t>
      </w:r>
      <w:r w:rsidR="00026065">
        <w:rPr>
          <w:rFonts w:ascii="Arial Narrow" w:hAnsi="Arial Narrow" w:cs="Times New Roman"/>
          <w:lang w:val="en-US"/>
        </w:rPr>
        <w:t xml:space="preserve"> a complement to the manipulation checks, we</w:t>
      </w:r>
      <w:r w:rsidR="00512BEA" w:rsidRPr="00094606">
        <w:rPr>
          <w:rFonts w:ascii="Arial Narrow" w:hAnsi="Arial Narrow" w:cs="Times New Roman"/>
          <w:lang w:val="en-US"/>
        </w:rPr>
        <w:t xml:space="preserve"> assess the treatment effects on respondents’ views toward the outgroup, </w:t>
      </w:r>
      <w:r w:rsidR="00026065">
        <w:rPr>
          <w:rFonts w:ascii="Arial Narrow" w:hAnsi="Arial Narrow" w:cs="Times New Roman"/>
          <w:lang w:val="en-US"/>
        </w:rPr>
        <w:t>using</w:t>
      </w:r>
      <w:r w:rsidR="00512BEA" w:rsidRPr="00094606">
        <w:rPr>
          <w:rFonts w:ascii="Arial Narrow" w:hAnsi="Arial Narrow" w:cs="Times New Roman"/>
          <w:lang w:val="en-US"/>
        </w:rPr>
        <w:t xml:space="preserve"> answers to the question that we included for all respondents at the end of the survey: “What is the main feeling that the people who vote for the different options generate in you? Remember that we are asking you about the people who support these options and not about the constitutional proposal. We are very interested in your views on this. Please take at least thirty seconds to answer this question without rushing.” We then asked the respondents how they felt about </w:t>
      </w:r>
      <w:r w:rsidR="00512BEA" w:rsidRPr="00094606">
        <w:rPr>
          <w:rFonts w:ascii="Arial Narrow" w:hAnsi="Arial Narrow" w:cs="Times New Roman"/>
          <w:i/>
          <w:iCs/>
          <w:lang w:val="en-US"/>
        </w:rPr>
        <w:t>Apruebo</w:t>
      </w:r>
      <w:r w:rsidR="00512BEA" w:rsidRPr="00094606">
        <w:rPr>
          <w:rFonts w:ascii="Arial Narrow" w:hAnsi="Arial Narrow" w:cs="Times New Roman"/>
          <w:lang w:val="en-US"/>
        </w:rPr>
        <w:t xml:space="preserve"> and </w:t>
      </w:r>
      <w:r w:rsidR="00512BEA" w:rsidRPr="00094606">
        <w:rPr>
          <w:rFonts w:ascii="Arial Narrow" w:hAnsi="Arial Narrow" w:cs="Times New Roman"/>
          <w:i/>
          <w:iCs/>
          <w:lang w:val="en-US"/>
        </w:rPr>
        <w:t>Rechazo</w:t>
      </w:r>
      <w:r w:rsidR="00512BEA" w:rsidRPr="00094606">
        <w:rPr>
          <w:rFonts w:ascii="Arial Narrow" w:hAnsi="Arial Narrow" w:cs="Times New Roman"/>
          <w:lang w:val="en-US"/>
        </w:rPr>
        <w:t xml:space="preserve"> voters, in random order. Following</w:t>
      </w:r>
      <w:r w:rsidR="00512BEA" w:rsidRPr="00094606">
        <w:rPr>
          <w:rFonts w:ascii="Arial Narrow" w:eastAsia="Times New Roman" w:hAnsi="Arial Narrow" w:cs="Times New Roman"/>
          <w:lang w:val="en-US"/>
        </w:rPr>
        <w:t xml:space="preserve"> Ferrario and Stantcheva (2022), </w:t>
      </w:r>
      <w:r w:rsidR="00512BEA" w:rsidRPr="00094606">
        <w:rPr>
          <w:rFonts w:ascii="Arial Narrow" w:hAnsi="Arial Narrow" w:cs="Times New Roman"/>
          <w:lang w:val="en-US"/>
        </w:rPr>
        <w:t xml:space="preserve">we employ </w:t>
      </w:r>
      <w:r w:rsidR="00512BEA" w:rsidRPr="00094606">
        <w:rPr>
          <w:rFonts w:ascii="Arial Narrow" w:eastAsia="Times New Roman" w:hAnsi="Arial Narrow" w:cs="Times New Roman"/>
          <w:lang w:val="en-US"/>
        </w:rPr>
        <w:t>keyness analyses</w:t>
      </w:r>
      <w:r w:rsidR="00512BEA" w:rsidRPr="00094606">
        <w:rPr>
          <w:rFonts w:ascii="Arial Narrow" w:hAnsi="Arial Narrow" w:cs="Times New Roman"/>
          <w:lang w:val="en-US"/>
        </w:rPr>
        <w:t xml:space="preserve"> to compare</w:t>
      </w:r>
      <w:r w:rsidR="00512BEA" w:rsidRPr="00094606">
        <w:rPr>
          <w:rFonts w:ascii="Arial Narrow" w:eastAsia="Times New Roman" w:hAnsi="Arial Narrow" w:cs="Times New Roman"/>
          <w:lang w:val="en-US"/>
        </w:rPr>
        <w:t xml:space="preserve"> the frequency of words used in their responses to the question on feelings toward outgroup voters between the treated and control groups. To determine whether the differences in the prevalence of keywords are statistically significant, we use chi-square statistics at the 95</w:t>
      </w:r>
      <w:r w:rsidR="00F302AE" w:rsidRPr="00094606">
        <w:rPr>
          <w:rFonts w:ascii="Arial Narrow" w:eastAsia="Times New Roman" w:hAnsi="Arial Narrow" w:cs="Times New Roman"/>
          <w:lang w:val="en-US"/>
        </w:rPr>
        <w:t>%</w:t>
      </w:r>
      <w:r w:rsidR="00512BEA" w:rsidRPr="00094606">
        <w:rPr>
          <w:rFonts w:ascii="Arial Narrow" w:eastAsia="Times New Roman" w:hAnsi="Arial Narrow" w:cs="Times New Roman"/>
          <w:lang w:val="en-US"/>
        </w:rPr>
        <w:t xml:space="preserve"> level (|</w:t>
      </w:r>
      <m:oMath>
        <m:r>
          <w:rPr>
            <w:rFonts w:ascii="Cambria Math" w:eastAsia="Times New Roman" w:hAnsi="Cambria Math" w:cs="Times New Roman"/>
            <w:lang w:val="en-US"/>
          </w:rPr>
          <m:t>χ2</m:t>
        </m:r>
      </m:oMath>
      <w:r w:rsidR="00512BEA" w:rsidRPr="00094606">
        <w:rPr>
          <w:rFonts w:ascii="Arial Narrow" w:eastAsia="Times New Roman" w:hAnsi="Arial Narrow" w:cs="Times New Roman"/>
          <w:lang w:val="en-US"/>
        </w:rPr>
        <w:t xml:space="preserve">| &gt; 3.84). Figure </w:t>
      </w:r>
      <w:r w:rsidR="00C22133" w:rsidRPr="00094606">
        <w:rPr>
          <w:rFonts w:ascii="Arial Narrow" w:eastAsia="Times New Roman" w:hAnsi="Arial Narrow" w:cs="Times New Roman"/>
          <w:lang w:val="en-US"/>
        </w:rPr>
        <w:t>C.1</w:t>
      </w:r>
      <w:r w:rsidR="00512BEA" w:rsidRPr="00094606">
        <w:rPr>
          <w:rFonts w:ascii="Arial Narrow" w:eastAsia="Times New Roman" w:hAnsi="Arial Narrow" w:cs="Times New Roman"/>
          <w:lang w:val="en-US"/>
        </w:rPr>
        <w:t xml:space="preserve"> depicts the results for respondents</w:t>
      </w:r>
      <w:r w:rsidR="00512BEA" w:rsidRPr="00094606">
        <w:rPr>
          <w:rFonts w:ascii="Arial Narrow" w:hAnsi="Arial Narrow" w:cs="Times New Roman"/>
          <w:lang w:val="en-US"/>
        </w:rPr>
        <w:t xml:space="preserve"> </w:t>
      </w:r>
      <w:r w:rsidR="000214C6">
        <w:rPr>
          <w:rFonts w:ascii="Arial Narrow" w:hAnsi="Arial Narrow" w:cs="Times New Roman"/>
          <w:lang w:val="en-US"/>
        </w:rPr>
        <w:t xml:space="preserve">with a vote </w:t>
      </w:r>
      <w:r w:rsidR="000214C6" w:rsidRPr="004E0D7F">
        <w:rPr>
          <w:rFonts w:ascii="Arial Narrow" w:hAnsi="Arial Narrow" w:cs="Times New Roman"/>
          <w:lang w:val="en-US"/>
        </w:rPr>
        <w:t xml:space="preserve">choice </w:t>
      </w:r>
      <w:r w:rsidR="00512BEA" w:rsidRPr="004E0D7F">
        <w:rPr>
          <w:rFonts w:ascii="Arial Narrow" w:hAnsi="Arial Narrow" w:cs="Times New Roman"/>
          <w:lang w:val="en-US"/>
        </w:rPr>
        <w:t>(85</w:t>
      </w:r>
      <w:r w:rsidR="00F302AE" w:rsidRPr="004E0D7F">
        <w:rPr>
          <w:rFonts w:ascii="Arial Narrow" w:hAnsi="Arial Narrow" w:cs="Times New Roman"/>
          <w:lang w:val="en-US"/>
        </w:rPr>
        <w:t>%</w:t>
      </w:r>
      <w:r w:rsidR="00512BEA" w:rsidRPr="004E0D7F">
        <w:rPr>
          <w:rFonts w:ascii="Arial Narrow" w:hAnsi="Arial Narrow" w:cs="Times New Roman"/>
          <w:lang w:val="en-US"/>
        </w:rPr>
        <w:t xml:space="preserve"> of the sa</w:t>
      </w:r>
      <w:r w:rsidR="00512BEA" w:rsidRPr="00094606">
        <w:rPr>
          <w:rFonts w:ascii="Arial Narrow" w:hAnsi="Arial Narrow" w:cs="Times New Roman"/>
          <w:lang w:val="en-US"/>
        </w:rPr>
        <w:t>mple)</w:t>
      </w:r>
      <w:r w:rsidR="0026302C">
        <w:rPr>
          <w:rFonts w:ascii="Arial Narrow" w:hAnsi="Arial Narrow" w:cs="Times New Roman"/>
          <w:lang w:val="en-US"/>
        </w:rPr>
        <w:t>, for whom we can identify an outgroup.</w:t>
      </w:r>
    </w:p>
    <w:p w14:paraId="05158F9A" w14:textId="3C293C6C" w:rsidR="001319BB" w:rsidRDefault="001319BB">
      <w:pPr>
        <w:rPr>
          <w:rFonts w:ascii="Arial Narrow" w:hAnsi="Arial Narrow" w:cs="Times New Roman"/>
          <w:lang w:val="en-US"/>
        </w:rPr>
      </w:pPr>
    </w:p>
    <w:p w14:paraId="74B38CE6" w14:textId="77777777" w:rsidR="001E670E" w:rsidRDefault="001E670E">
      <w:pPr>
        <w:rPr>
          <w:rFonts w:ascii="Arial Narrow" w:hAnsi="Arial Narrow" w:cs="Times New Roman"/>
          <w:lang w:val="en-US"/>
        </w:rPr>
      </w:pPr>
    </w:p>
    <w:p w14:paraId="190CF305" w14:textId="77777777" w:rsidR="0026302C" w:rsidRDefault="0026302C">
      <w:pPr>
        <w:rPr>
          <w:rFonts w:ascii="Arial Narrow" w:hAnsi="Arial Narrow" w:cs="Times New Roman"/>
          <w:lang w:val="en-US"/>
        </w:rPr>
      </w:pPr>
      <w:r>
        <w:rPr>
          <w:rFonts w:ascii="Arial Narrow" w:hAnsi="Arial Narrow" w:cs="Times New Roman"/>
          <w:lang w:val="en-US"/>
        </w:rPr>
        <w:br w:type="page"/>
      </w:r>
    </w:p>
    <w:p w14:paraId="4DBBA9DC" w14:textId="54D20B6B" w:rsidR="001F333F" w:rsidRPr="00094606" w:rsidRDefault="001F333F" w:rsidP="001F333F">
      <w:pPr>
        <w:spacing w:line="480" w:lineRule="auto"/>
        <w:jc w:val="center"/>
        <w:rPr>
          <w:rFonts w:ascii="Arial Narrow" w:eastAsia="Times New Roman" w:hAnsi="Arial Narrow" w:cs="Times New Roman"/>
          <w:lang w:val="en-US"/>
        </w:rPr>
      </w:pPr>
      <w:r w:rsidRPr="00094606">
        <w:rPr>
          <w:rFonts w:ascii="Arial Narrow" w:hAnsi="Arial Narrow" w:cs="Times New Roman"/>
          <w:lang w:val="en-US"/>
        </w:rPr>
        <w:lastRenderedPageBreak/>
        <w:t xml:space="preserve">Figure C.1: Keyness analysis: feelings toward the </w:t>
      </w:r>
      <w:r w:rsidR="00FD0547">
        <w:rPr>
          <w:rFonts w:ascii="Arial Narrow" w:hAnsi="Arial Narrow" w:cs="Times New Roman"/>
          <w:lang w:val="en-US"/>
        </w:rPr>
        <w:t>out</w:t>
      </w:r>
      <w:r w:rsidRPr="00094606">
        <w:rPr>
          <w:rFonts w:ascii="Arial Narrow" w:hAnsi="Arial Narrow" w:cs="Times New Roman"/>
          <w:lang w:val="en-US"/>
        </w:rPr>
        <w:t xml:space="preserve">group by treatment condition (only </w:t>
      </w:r>
      <w:r w:rsidR="00224A14">
        <w:rPr>
          <w:rFonts w:ascii="Arial Narrow" w:hAnsi="Arial Narrow" w:cs="Times New Roman"/>
          <w:lang w:val="en-US"/>
        </w:rPr>
        <w:t>respondents with vote choice</w:t>
      </w:r>
      <w:r w:rsidRPr="00094606">
        <w:rPr>
          <w:rFonts w:ascii="Arial Narrow" w:hAnsi="Arial Narrow" w:cs="Times New Roman"/>
          <w:lang w:val="en-US"/>
        </w:rPr>
        <w:t>)</w:t>
      </w:r>
    </w:p>
    <w:p w14:paraId="33703783" w14:textId="77777777" w:rsidR="001F333F" w:rsidRPr="00094606" w:rsidRDefault="001F333F" w:rsidP="00E43CE3">
      <w:pPr>
        <w:autoSpaceDE w:val="0"/>
        <w:autoSpaceDN w:val="0"/>
        <w:adjustRightInd w:val="0"/>
        <w:spacing w:line="480" w:lineRule="auto"/>
        <w:jc w:val="center"/>
        <w:rPr>
          <w:rFonts w:ascii="Arial Narrow" w:eastAsia="Times New Roman" w:hAnsi="Arial Narrow" w:cs="Times New Roman"/>
          <w:lang w:val="en-US"/>
        </w:rPr>
      </w:pPr>
      <w:r w:rsidRPr="00094606">
        <w:rPr>
          <w:rFonts w:ascii="Arial Narrow" w:hAnsi="Arial Narrow" w:cs="Times New Roman"/>
          <w:noProof/>
          <w:lang w:val="en-US"/>
        </w:rPr>
        <w:drawing>
          <wp:inline distT="0" distB="0" distL="0" distR="0" wp14:anchorId="0A9AA5E4" wp14:editId="014F457C">
            <wp:extent cx="5003800" cy="2871782"/>
            <wp:effectExtent l="0" t="0" r="6350" b="5080"/>
            <wp:docPr id="1387731450" name="Imagen 138773145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30917" name="Imagen 849330917" descr="Gráfico, Gráfico de barras&#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38"/>
                    <a:stretch/>
                  </pic:blipFill>
                  <pic:spPr bwMode="auto">
                    <a:xfrm>
                      <a:off x="0" y="0"/>
                      <a:ext cx="5012053" cy="2876519"/>
                    </a:xfrm>
                    <a:prstGeom prst="rect">
                      <a:avLst/>
                    </a:prstGeom>
                    <a:noFill/>
                    <a:ln>
                      <a:noFill/>
                    </a:ln>
                    <a:extLst>
                      <a:ext uri="{53640926-AAD7-44D8-BBD7-CCE9431645EC}">
                        <a14:shadowObscured xmlns:a14="http://schemas.microsoft.com/office/drawing/2010/main"/>
                      </a:ext>
                    </a:extLst>
                  </pic:spPr>
                </pic:pic>
              </a:graphicData>
            </a:graphic>
          </wp:inline>
        </w:drawing>
      </w:r>
    </w:p>
    <w:p w14:paraId="730E6737" w14:textId="77777777" w:rsidR="001F333F" w:rsidRPr="00094606" w:rsidRDefault="001F333F" w:rsidP="001F333F">
      <w:pPr>
        <w:spacing w:line="480" w:lineRule="auto"/>
        <w:rPr>
          <w:rFonts w:ascii="Arial Narrow" w:hAnsi="Arial Narrow" w:cs="Times New Roman"/>
          <w:lang w:val="en-US"/>
        </w:rPr>
      </w:pPr>
      <w:r w:rsidRPr="00094606">
        <w:rPr>
          <w:rFonts w:ascii="Arial Narrow" w:hAnsi="Arial Narrow" w:cs="Times New Roman"/>
          <w:lang w:val="en-US"/>
        </w:rPr>
        <w:t>Note: Dashed lines represent 95% significance levels (|</w:t>
      </w:r>
      <m:oMath>
        <m:r>
          <w:rPr>
            <w:rFonts w:ascii="Cambria Math" w:hAnsi="Cambria Math" w:cs="Times New Roman"/>
            <w:lang w:val="en-US"/>
          </w:rPr>
          <m:t>χ2</m:t>
        </m:r>
      </m:oMath>
      <w:r w:rsidRPr="00094606">
        <w:rPr>
          <w:rFonts w:ascii="Arial Narrow" w:hAnsi="Arial Narrow" w:cs="Times New Roman"/>
          <w:lang w:val="en-US"/>
        </w:rPr>
        <w:t>| &gt; 3.84).</w:t>
      </w:r>
    </w:p>
    <w:p w14:paraId="37D2FEA7" w14:textId="77777777" w:rsidR="001319BB" w:rsidRDefault="001319BB" w:rsidP="004D1164">
      <w:pPr>
        <w:autoSpaceDE w:val="0"/>
        <w:autoSpaceDN w:val="0"/>
        <w:adjustRightInd w:val="0"/>
        <w:spacing w:line="480" w:lineRule="auto"/>
        <w:ind w:firstLine="708"/>
        <w:jc w:val="both"/>
        <w:rPr>
          <w:rFonts w:ascii="Arial Narrow" w:hAnsi="Arial Narrow" w:cs="Times New Roman"/>
          <w:lang w:val="en-US"/>
        </w:rPr>
      </w:pPr>
    </w:p>
    <w:p w14:paraId="0C5243D9" w14:textId="3AB7CA27" w:rsidR="00512BEA" w:rsidRPr="00094606" w:rsidRDefault="00512BEA" w:rsidP="004D1164">
      <w:pPr>
        <w:autoSpaceDE w:val="0"/>
        <w:autoSpaceDN w:val="0"/>
        <w:adjustRightInd w:val="0"/>
        <w:spacing w:line="480" w:lineRule="auto"/>
        <w:ind w:firstLine="708"/>
        <w:jc w:val="both"/>
        <w:rPr>
          <w:rFonts w:ascii="Arial Narrow" w:hAnsi="Arial Narrow" w:cs="Times New Roman"/>
          <w:lang w:val="en-US"/>
        </w:rPr>
      </w:pPr>
      <w:r w:rsidRPr="00094606">
        <w:rPr>
          <w:rFonts w:ascii="Arial Narrow" w:hAnsi="Arial Narrow" w:cs="Times New Roman"/>
          <w:lang w:val="en-US"/>
        </w:rPr>
        <w:t xml:space="preserve">While the words that significantly distinguish the control group’s responses do not have a clearly negative connotation (majority, lack, inform, rights), at least seven of the terms that distinguish treated respondents have a strongly negative tone: grief, anger, deluded, radicals, inequality, disgust, and ignorance. </w:t>
      </w:r>
    </w:p>
    <w:p w14:paraId="32FB3CC9" w14:textId="000F9BD0" w:rsidR="000B3F98" w:rsidRDefault="000B3F98" w:rsidP="00E352FB">
      <w:pPr>
        <w:jc w:val="center"/>
        <w:rPr>
          <w:rFonts w:ascii="Arial Narrow" w:hAnsi="Arial Narrow" w:cs="Times New Roman"/>
          <w:b/>
          <w:bCs/>
          <w:lang w:val="en-US"/>
        </w:rPr>
      </w:pPr>
      <w:r>
        <w:rPr>
          <w:rFonts w:ascii="Arial Narrow" w:hAnsi="Arial Narrow" w:cs="Times New Roman"/>
          <w:b/>
          <w:bCs/>
          <w:lang w:val="en-US"/>
        </w:rPr>
        <w:br w:type="page"/>
      </w:r>
    </w:p>
    <w:p w14:paraId="2222E853" w14:textId="65DB8E9E" w:rsidR="00713880" w:rsidRPr="00094606" w:rsidRDefault="00713880" w:rsidP="00897F49">
      <w:pPr>
        <w:spacing w:after="240" w:line="480" w:lineRule="auto"/>
        <w:ind w:left="1416" w:hanging="1416"/>
        <w:jc w:val="both"/>
        <w:rPr>
          <w:rFonts w:ascii="Arial Narrow" w:hAnsi="Arial Narrow" w:cs="Times New Roman"/>
          <w:b/>
          <w:bCs/>
          <w:lang w:val="en-US"/>
        </w:rPr>
      </w:pPr>
      <w:r w:rsidRPr="00094606">
        <w:rPr>
          <w:rFonts w:ascii="Arial Narrow" w:hAnsi="Arial Narrow" w:cs="Times New Roman"/>
          <w:b/>
          <w:bCs/>
          <w:lang w:val="en-US"/>
        </w:rPr>
        <w:lastRenderedPageBreak/>
        <w:t>Appendix additional references</w:t>
      </w:r>
    </w:p>
    <w:p w14:paraId="23310CE8" w14:textId="29DA241E" w:rsidR="00713880" w:rsidRPr="00094606" w:rsidRDefault="000F6279" w:rsidP="000F6279">
      <w:pPr>
        <w:spacing w:after="240"/>
        <w:ind w:left="284" w:hanging="284"/>
        <w:jc w:val="both"/>
        <w:rPr>
          <w:rFonts w:ascii="Arial Narrow" w:hAnsi="Arial Narrow" w:cs="Times New Roman"/>
          <w:lang w:val="en-US"/>
        </w:rPr>
      </w:pPr>
      <w:r w:rsidRPr="00094606">
        <w:rPr>
          <w:rFonts w:ascii="Arial Narrow" w:hAnsi="Arial Narrow" w:cs="Times New Roman"/>
          <w:lang w:val="en-US"/>
        </w:rPr>
        <w:t xml:space="preserve">Ferrario, </w:t>
      </w:r>
      <w:r w:rsidR="00867FF0" w:rsidRPr="00094606">
        <w:rPr>
          <w:rFonts w:ascii="Arial Narrow" w:hAnsi="Arial Narrow" w:cs="Times New Roman"/>
          <w:lang w:val="en-US"/>
        </w:rPr>
        <w:t>Beatrice</w:t>
      </w:r>
      <w:r w:rsidRPr="00094606">
        <w:rPr>
          <w:rFonts w:ascii="Arial Narrow" w:hAnsi="Arial Narrow" w:cs="Times New Roman"/>
          <w:lang w:val="en-US"/>
        </w:rPr>
        <w:t xml:space="preserve">, and Stefanie Stantcheva. 2022. "Eliciting People’s First-Order Concerns: Text Analysis of Open-Ended Survey Questions." </w:t>
      </w:r>
      <w:r w:rsidRPr="00094606">
        <w:rPr>
          <w:rFonts w:ascii="Arial Narrow" w:hAnsi="Arial Narrow" w:cs="Times New Roman"/>
          <w:i/>
          <w:iCs/>
          <w:lang w:val="en-US"/>
        </w:rPr>
        <w:t>AEA Papers and Proceedings</w:t>
      </w:r>
      <w:r w:rsidRPr="00094606">
        <w:rPr>
          <w:rFonts w:ascii="Arial Narrow" w:hAnsi="Arial Narrow" w:cs="Times New Roman"/>
          <w:lang w:val="en-US"/>
        </w:rPr>
        <w:t xml:space="preserve"> 112: 163–169.</w:t>
      </w:r>
    </w:p>
    <w:p w14:paraId="45B3DF03" w14:textId="1461222F" w:rsidR="00F01BC3" w:rsidRPr="00094606" w:rsidRDefault="00F01BC3" w:rsidP="004055CC">
      <w:pPr>
        <w:spacing w:after="240" w:line="480" w:lineRule="auto"/>
        <w:ind w:left="720" w:hanging="720"/>
        <w:jc w:val="both"/>
        <w:rPr>
          <w:rFonts w:ascii="Arial Narrow" w:hAnsi="Arial Narrow" w:cs="Times New Roman"/>
          <w:lang w:val="en-US"/>
        </w:rPr>
      </w:pPr>
    </w:p>
    <w:sectPr w:rsidR="00F01BC3" w:rsidRPr="00094606" w:rsidSect="004C459E">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A226" w14:textId="77777777" w:rsidR="008B1844" w:rsidRDefault="008B1844" w:rsidP="00092DC5">
      <w:r>
        <w:separator/>
      </w:r>
    </w:p>
  </w:endnote>
  <w:endnote w:type="continuationSeparator" w:id="0">
    <w:p w14:paraId="1B3604A2" w14:textId="77777777" w:rsidR="008B1844" w:rsidRDefault="008B1844" w:rsidP="0009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64846246"/>
      <w:docPartObj>
        <w:docPartGallery w:val="Page Numbers (Bottom of Page)"/>
        <w:docPartUnique/>
      </w:docPartObj>
    </w:sdtPr>
    <w:sdtContent>
      <w:p w14:paraId="0C8CC2AB" w14:textId="7E66B29F" w:rsidR="007D62C3" w:rsidRPr="00503212" w:rsidRDefault="007D62C3">
        <w:pPr>
          <w:pStyle w:val="Piedepgina"/>
          <w:jc w:val="right"/>
          <w:rPr>
            <w:rFonts w:ascii="Arial" w:hAnsi="Arial" w:cs="Arial"/>
          </w:rPr>
        </w:pPr>
        <w:r w:rsidRPr="00503212">
          <w:rPr>
            <w:rFonts w:ascii="Arial" w:hAnsi="Arial" w:cs="Arial"/>
          </w:rPr>
          <w:fldChar w:fldCharType="begin"/>
        </w:r>
        <w:r w:rsidRPr="00503212">
          <w:rPr>
            <w:rFonts w:ascii="Arial" w:hAnsi="Arial" w:cs="Arial"/>
          </w:rPr>
          <w:instrText>PAGE   \* MERGEFORMAT</w:instrText>
        </w:r>
        <w:r w:rsidRPr="00503212">
          <w:rPr>
            <w:rFonts w:ascii="Arial" w:hAnsi="Arial" w:cs="Arial"/>
          </w:rPr>
          <w:fldChar w:fldCharType="separate"/>
        </w:r>
        <w:r w:rsidRPr="00503212">
          <w:rPr>
            <w:rFonts w:ascii="Arial" w:hAnsi="Arial" w:cs="Arial"/>
            <w:lang w:val="es-ES"/>
          </w:rPr>
          <w:t>2</w:t>
        </w:r>
        <w:r w:rsidRPr="00503212">
          <w:rPr>
            <w:rFonts w:ascii="Arial" w:hAnsi="Arial" w:cs="Arial"/>
          </w:rPr>
          <w:fldChar w:fldCharType="end"/>
        </w:r>
      </w:p>
    </w:sdtContent>
  </w:sdt>
  <w:p w14:paraId="31F07877" w14:textId="77777777" w:rsidR="007D62C3" w:rsidRDefault="007D62C3">
    <w:pPr>
      <w:pStyle w:val="Piedepgina"/>
    </w:pPr>
  </w:p>
  <w:p w14:paraId="56FD19DA" w14:textId="77777777" w:rsidR="005E6E77" w:rsidRDefault="005E6E77"/>
  <w:p w14:paraId="41D22A7F" w14:textId="77777777" w:rsidR="005E6E77" w:rsidRDefault="005E6E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A804" w14:textId="77777777" w:rsidR="008B1844" w:rsidRDefault="008B1844" w:rsidP="00092DC5">
      <w:r>
        <w:separator/>
      </w:r>
    </w:p>
  </w:footnote>
  <w:footnote w:type="continuationSeparator" w:id="0">
    <w:p w14:paraId="1F13FA0A" w14:textId="77777777" w:rsidR="008B1844" w:rsidRDefault="008B1844" w:rsidP="00092DC5">
      <w:r>
        <w:continuationSeparator/>
      </w:r>
    </w:p>
  </w:footnote>
  <w:footnote w:id="1">
    <w:p w14:paraId="44268C77" w14:textId="0754ED5C" w:rsidR="00AF192B" w:rsidRPr="00AF192B" w:rsidRDefault="00AF192B">
      <w:pPr>
        <w:pStyle w:val="Textonotapie"/>
        <w:rPr>
          <w:lang w:val="es-CL"/>
        </w:rPr>
      </w:pPr>
      <w:r w:rsidRPr="00AF192B">
        <w:rPr>
          <w:rStyle w:val="Refdenotaalpie"/>
        </w:rPr>
        <w:footnoteRef/>
      </w:r>
      <w:r w:rsidRPr="00AF192B">
        <w:rPr>
          <w:rStyle w:val="Refdenotaalpie"/>
        </w:rPr>
        <w:t xml:space="preserve"> </w:t>
      </w:r>
      <w:r w:rsidRPr="00AF192B">
        <w:rPr>
          <w:rFonts w:ascii="Arial Narrow" w:hAnsi="Arial Narrow" w:cs="Times New Roman"/>
          <w:sz w:val="22"/>
          <w:szCs w:val="22"/>
        </w:rPr>
        <w:t xml:space="preserve">Le Foulon worked at </w:t>
      </w:r>
      <w:r w:rsidRPr="00AF192B">
        <w:rPr>
          <w:rFonts w:ascii="Arial Narrow" w:hAnsi="Arial Narrow" w:cs="Times New Roman"/>
          <w:sz w:val="22"/>
          <w:szCs w:val="22"/>
        </w:rPr>
        <w:t>Centro de Estudios Públicos</w:t>
      </w:r>
      <w:r w:rsidRPr="00AF192B">
        <w:rPr>
          <w:rFonts w:ascii="Arial Narrow" w:hAnsi="Arial Narrow" w:cs="Times New Roman"/>
          <w:sz w:val="22"/>
          <w:szCs w:val="22"/>
        </w:rPr>
        <w:t xml:space="preserve"> at the time.</w:t>
      </w:r>
    </w:p>
  </w:footnote>
  <w:footnote w:id="2">
    <w:p w14:paraId="5F2A57E7" w14:textId="1B92032C" w:rsidR="00137833" w:rsidRPr="00D72D54" w:rsidRDefault="00137833" w:rsidP="00137833">
      <w:pPr>
        <w:pStyle w:val="Textonotapie"/>
        <w:jc w:val="both"/>
        <w:rPr>
          <w:rFonts w:ascii="Times New Roman" w:hAnsi="Times New Roman" w:cs="Times New Roman"/>
        </w:rPr>
      </w:pPr>
      <w:r w:rsidRPr="00E43CE3">
        <w:rPr>
          <w:rStyle w:val="Refdenotaalpie"/>
          <w:rFonts w:ascii="Arial Narrow" w:hAnsi="Arial Narrow" w:cs="Times New Roman"/>
          <w:sz w:val="22"/>
          <w:szCs w:val="22"/>
        </w:rPr>
        <w:footnoteRef/>
      </w:r>
      <w:r w:rsidRPr="00E43CE3">
        <w:rPr>
          <w:rFonts w:ascii="Arial Narrow" w:hAnsi="Arial Narrow" w:cs="Times New Roman"/>
          <w:sz w:val="22"/>
          <w:szCs w:val="22"/>
        </w:rPr>
        <w:t xml:space="preserve"> A March 2022 Datavoz survey found that 58</w:t>
      </w:r>
      <w:r w:rsidR="00F302AE" w:rsidRPr="00E43CE3">
        <w:rPr>
          <w:rFonts w:ascii="Arial Narrow" w:hAnsi="Arial Narrow" w:cs="Times New Roman"/>
          <w:sz w:val="22"/>
          <w:szCs w:val="22"/>
        </w:rPr>
        <w:t>%</w:t>
      </w:r>
      <w:r w:rsidRPr="00E43CE3">
        <w:rPr>
          <w:rFonts w:ascii="Arial Narrow" w:hAnsi="Arial Narrow" w:cs="Times New Roman"/>
          <w:sz w:val="22"/>
          <w:szCs w:val="22"/>
        </w:rPr>
        <w:t xml:space="preserve"> of Chileans had been exposed to fake news (available </w:t>
      </w:r>
      <w:hyperlink r:id="rId1" w:history="1">
        <w:r w:rsidRPr="00E43CE3">
          <w:rPr>
            <w:rStyle w:val="Hipervnculo"/>
            <w:rFonts w:ascii="Arial Narrow" w:hAnsi="Arial Narrow" w:cs="Times New Roman"/>
            <w:sz w:val="22"/>
            <w:szCs w:val="22"/>
          </w:rPr>
          <w:t>here</w:t>
        </w:r>
      </w:hyperlink>
      <w:r w:rsidRPr="00E43CE3">
        <w:rPr>
          <w:rFonts w:ascii="Arial Narrow" w:hAnsi="Arial Narrow" w:cs="Times New Roman"/>
          <w:sz w:val="22"/>
          <w:szCs w:val="22"/>
        </w:rPr>
        <w:t>).</w:t>
      </w:r>
      <w:r w:rsidRPr="00E43CE3">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062"/>
    <w:multiLevelType w:val="hybridMultilevel"/>
    <w:tmpl w:val="192AE188"/>
    <w:lvl w:ilvl="0" w:tplc="0409000F">
      <w:start w:val="1"/>
      <w:numFmt w:val="decimal"/>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 w15:restartNumberingAfterBreak="0">
    <w:nsid w:val="01A67CB2"/>
    <w:multiLevelType w:val="multilevel"/>
    <w:tmpl w:val="7132240C"/>
    <w:lvl w:ilvl="0">
      <w:start w:val="1"/>
      <w:numFmt w:val="decimal"/>
      <w:lvlText w:val="%1."/>
      <w:lvlJc w:val="left"/>
      <w:pPr>
        <w:ind w:left="693" w:hanging="574"/>
      </w:pPr>
      <w:rPr>
        <w:rFonts w:ascii="Calibri" w:eastAsia="Calibri" w:hAnsi="Calibri" w:cs="Calibri" w:hint="default"/>
        <w:b/>
        <w:bCs/>
        <w:w w:val="115"/>
        <w:sz w:val="28"/>
        <w:szCs w:val="28"/>
        <w:lang w:val="es-ES" w:eastAsia="en-US" w:bidi="ar-SA"/>
      </w:rPr>
    </w:lvl>
    <w:lvl w:ilvl="1">
      <w:start w:val="1"/>
      <w:numFmt w:val="decimal"/>
      <w:lvlText w:val="%1.%2."/>
      <w:lvlJc w:val="left"/>
      <w:pPr>
        <w:ind w:left="807" w:hanging="688"/>
      </w:pPr>
      <w:rPr>
        <w:rFonts w:ascii="Calibri" w:eastAsia="Calibri" w:hAnsi="Calibri" w:cs="Calibri" w:hint="default"/>
        <w:b/>
        <w:bCs/>
        <w:w w:val="112"/>
        <w:sz w:val="24"/>
        <w:szCs w:val="24"/>
        <w:lang w:val="es-ES" w:eastAsia="en-US" w:bidi="ar-SA"/>
      </w:rPr>
    </w:lvl>
    <w:lvl w:ilvl="2">
      <w:start w:val="1"/>
      <w:numFmt w:val="decimal"/>
      <w:lvlText w:val="%1.%2.%3."/>
      <w:lvlJc w:val="left"/>
      <w:pPr>
        <w:ind w:left="956" w:hanging="837"/>
      </w:pPr>
      <w:rPr>
        <w:rFonts w:ascii="Calibri" w:eastAsia="Calibri" w:hAnsi="Calibri" w:cs="Calibri" w:hint="default"/>
        <w:b/>
        <w:bCs/>
        <w:w w:val="114"/>
        <w:sz w:val="22"/>
        <w:szCs w:val="22"/>
        <w:lang w:val="es-ES" w:eastAsia="en-US" w:bidi="ar-SA"/>
      </w:rPr>
    </w:lvl>
    <w:lvl w:ilvl="3">
      <w:numFmt w:val="bullet"/>
      <w:lvlText w:val="•"/>
      <w:lvlJc w:val="left"/>
      <w:pPr>
        <w:ind w:left="2040" w:hanging="837"/>
      </w:pPr>
      <w:rPr>
        <w:rFonts w:hint="default"/>
        <w:lang w:val="es-ES" w:eastAsia="en-US" w:bidi="ar-SA"/>
      </w:rPr>
    </w:lvl>
    <w:lvl w:ilvl="4">
      <w:numFmt w:val="bullet"/>
      <w:lvlText w:val="•"/>
      <w:lvlJc w:val="left"/>
      <w:pPr>
        <w:ind w:left="3120" w:hanging="837"/>
      </w:pPr>
      <w:rPr>
        <w:rFonts w:hint="default"/>
        <w:lang w:val="es-ES" w:eastAsia="en-US" w:bidi="ar-SA"/>
      </w:rPr>
    </w:lvl>
    <w:lvl w:ilvl="5">
      <w:numFmt w:val="bullet"/>
      <w:lvlText w:val="•"/>
      <w:lvlJc w:val="left"/>
      <w:pPr>
        <w:ind w:left="4200" w:hanging="837"/>
      </w:pPr>
      <w:rPr>
        <w:rFonts w:hint="default"/>
        <w:lang w:val="es-ES" w:eastAsia="en-US" w:bidi="ar-SA"/>
      </w:rPr>
    </w:lvl>
    <w:lvl w:ilvl="6">
      <w:numFmt w:val="bullet"/>
      <w:lvlText w:val="•"/>
      <w:lvlJc w:val="left"/>
      <w:pPr>
        <w:ind w:left="5280" w:hanging="837"/>
      </w:pPr>
      <w:rPr>
        <w:rFonts w:hint="default"/>
        <w:lang w:val="es-ES" w:eastAsia="en-US" w:bidi="ar-SA"/>
      </w:rPr>
    </w:lvl>
    <w:lvl w:ilvl="7">
      <w:numFmt w:val="bullet"/>
      <w:lvlText w:val="•"/>
      <w:lvlJc w:val="left"/>
      <w:pPr>
        <w:ind w:left="6360" w:hanging="837"/>
      </w:pPr>
      <w:rPr>
        <w:rFonts w:hint="default"/>
        <w:lang w:val="es-ES" w:eastAsia="en-US" w:bidi="ar-SA"/>
      </w:rPr>
    </w:lvl>
    <w:lvl w:ilvl="8">
      <w:numFmt w:val="bullet"/>
      <w:lvlText w:val="•"/>
      <w:lvlJc w:val="left"/>
      <w:pPr>
        <w:ind w:left="7440" w:hanging="837"/>
      </w:pPr>
      <w:rPr>
        <w:rFonts w:hint="default"/>
        <w:lang w:val="es-ES" w:eastAsia="en-US" w:bidi="ar-SA"/>
      </w:rPr>
    </w:lvl>
  </w:abstractNum>
  <w:abstractNum w:abstractNumId="2" w15:restartNumberingAfterBreak="0">
    <w:nsid w:val="02D132B7"/>
    <w:multiLevelType w:val="hybridMultilevel"/>
    <w:tmpl w:val="ACEA3892"/>
    <w:lvl w:ilvl="0" w:tplc="9F68CF46">
      <w:start w:val="1"/>
      <w:numFmt w:val="decimal"/>
      <w:lvlText w:val="%1."/>
      <w:lvlJc w:val="left"/>
      <w:pPr>
        <w:ind w:left="2442" w:hanging="360"/>
      </w:pPr>
      <w:rPr>
        <w:rFonts w:ascii="Arial" w:hAnsi="Arial" w:cs="Arial" w:hint="default"/>
        <w:w w:val="160"/>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3" w15:restartNumberingAfterBreak="0">
    <w:nsid w:val="05111821"/>
    <w:multiLevelType w:val="hybridMultilevel"/>
    <w:tmpl w:val="B156D1D0"/>
    <w:lvl w:ilvl="0" w:tplc="A0A6B14C">
      <w:start w:val="1"/>
      <w:numFmt w:val="bullet"/>
      <w:lvlText w:val=""/>
      <w:lvlJc w:val="left"/>
      <w:pPr>
        <w:tabs>
          <w:tab w:val="num" w:pos="720"/>
        </w:tabs>
        <w:ind w:left="720" w:hanging="360"/>
      </w:pPr>
      <w:rPr>
        <w:rFonts w:ascii="Symbol" w:hAnsi="Symbol" w:hint="default"/>
      </w:rPr>
    </w:lvl>
    <w:lvl w:ilvl="1" w:tplc="33B28498">
      <w:numFmt w:val="bullet"/>
      <w:lvlText w:val=""/>
      <w:lvlJc w:val="left"/>
      <w:pPr>
        <w:tabs>
          <w:tab w:val="num" w:pos="1440"/>
        </w:tabs>
        <w:ind w:left="1440" w:hanging="360"/>
      </w:pPr>
      <w:rPr>
        <w:rFonts w:ascii="Symbol" w:hAnsi="Symbol" w:hint="default"/>
      </w:rPr>
    </w:lvl>
    <w:lvl w:ilvl="2" w:tplc="1BA03654">
      <w:numFmt w:val="bullet"/>
      <w:lvlText w:val="•"/>
      <w:lvlJc w:val="left"/>
      <w:pPr>
        <w:tabs>
          <w:tab w:val="num" w:pos="2160"/>
        </w:tabs>
        <w:ind w:left="2160" w:hanging="360"/>
      </w:pPr>
      <w:rPr>
        <w:rFonts w:ascii="Arial" w:hAnsi="Arial" w:hint="default"/>
      </w:rPr>
    </w:lvl>
    <w:lvl w:ilvl="3" w:tplc="86201CF8" w:tentative="1">
      <w:start w:val="1"/>
      <w:numFmt w:val="bullet"/>
      <w:lvlText w:val=""/>
      <w:lvlJc w:val="left"/>
      <w:pPr>
        <w:tabs>
          <w:tab w:val="num" w:pos="2880"/>
        </w:tabs>
        <w:ind w:left="2880" w:hanging="360"/>
      </w:pPr>
      <w:rPr>
        <w:rFonts w:ascii="Symbol" w:hAnsi="Symbol" w:hint="default"/>
      </w:rPr>
    </w:lvl>
    <w:lvl w:ilvl="4" w:tplc="D33891CE" w:tentative="1">
      <w:start w:val="1"/>
      <w:numFmt w:val="bullet"/>
      <w:lvlText w:val=""/>
      <w:lvlJc w:val="left"/>
      <w:pPr>
        <w:tabs>
          <w:tab w:val="num" w:pos="3600"/>
        </w:tabs>
        <w:ind w:left="3600" w:hanging="360"/>
      </w:pPr>
      <w:rPr>
        <w:rFonts w:ascii="Symbol" w:hAnsi="Symbol" w:hint="default"/>
      </w:rPr>
    </w:lvl>
    <w:lvl w:ilvl="5" w:tplc="377033D8" w:tentative="1">
      <w:start w:val="1"/>
      <w:numFmt w:val="bullet"/>
      <w:lvlText w:val=""/>
      <w:lvlJc w:val="left"/>
      <w:pPr>
        <w:tabs>
          <w:tab w:val="num" w:pos="4320"/>
        </w:tabs>
        <w:ind w:left="4320" w:hanging="360"/>
      </w:pPr>
      <w:rPr>
        <w:rFonts w:ascii="Symbol" w:hAnsi="Symbol" w:hint="default"/>
      </w:rPr>
    </w:lvl>
    <w:lvl w:ilvl="6" w:tplc="5BCE4448" w:tentative="1">
      <w:start w:val="1"/>
      <w:numFmt w:val="bullet"/>
      <w:lvlText w:val=""/>
      <w:lvlJc w:val="left"/>
      <w:pPr>
        <w:tabs>
          <w:tab w:val="num" w:pos="5040"/>
        </w:tabs>
        <w:ind w:left="5040" w:hanging="360"/>
      </w:pPr>
      <w:rPr>
        <w:rFonts w:ascii="Symbol" w:hAnsi="Symbol" w:hint="default"/>
      </w:rPr>
    </w:lvl>
    <w:lvl w:ilvl="7" w:tplc="011CCFE2" w:tentative="1">
      <w:start w:val="1"/>
      <w:numFmt w:val="bullet"/>
      <w:lvlText w:val=""/>
      <w:lvlJc w:val="left"/>
      <w:pPr>
        <w:tabs>
          <w:tab w:val="num" w:pos="5760"/>
        </w:tabs>
        <w:ind w:left="5760" w:hanging="360"/>
      </w:pPr>
      <w:rPr>
        <w:rFonts w:ascii="Symbol" w:hAnsi="Symbol" w:hint="default"/>
      </w:rPr>
    </w:lvl>
    <w:lvl w:ilvl="8" w:tplc="CE146F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FE67DC"/>
    <w:multiLevelType w:val="hybridMultilevel"/>
    <w:tmpl w:val="97EE2DD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955DF"/>
    <w:multiLevelType w:val="hybridMultilevel"/>
    <w:tmpl w:val="2E46A82C"/>
    <w:lvl w:ilvl="0" w:tplc="BC22FCF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263257"/>
    <w:multiLevelType w:val="hybridMultilevel"/>
    <w:tmpl w:val="44AA86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709ED"/>
    <w:multiLevelType w:val="hybridMultilevel"/>
    <w:tmpl w:val="B6C29EB2"/>
    <w:lvl w:ilvl="0" w:tplc="9F68CF46">
      <w:start w:val="1"/>
      <w:numFmt w:val="decimal"/>
      <w:lvlText w:val="%1."/>
      <w:lvlJc w:val="left"/>
      <w:pPr>
        <w:ind w:left="1777" w:hanging="360"/>
      </w:pPr>
      <w:rPr>
        <w:rFonts w:ascii="Arial" w:hAnsi="Arial" w:cs="Arial" w:hint="default"/>
        <w:w w:val="160"/>
      </w:r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42D33FE"/>
    <w:multiLevelType w:val="hybridMultilevel"/>
    <w:tmpl w:val="AE48905C"/>
    <w:lvl w:ilvl="0" w:tplc="7C06682A">
      <w:start w:val="1"/>
      <w:numFmt w:val="decimal"/>
      <w:lvlText w:val="%1."/>
      <w:lvlJc w:val="left"/>
      <w:pPr>
        <w:ind w:left="1440" w:hanging="360"/>
      </w:pPr>
    </w:lvl>
    <w:lvl w:ilvl="1" w:tplc="A212118C">
      <w:start w:val="1"/>
      <w:numFmt w:val="decimal"/>
      <w:lvlText w:val="%2."/>
      <w:lvlJc w:val="left"/>
      <w:pPr>
        <w:ind w:left="1440" w:hanging="360"/>
      </w:pPr>
    </w:lvl>
    <w:lvl w:ilvl="2" w:tplc="6A4ED468">
      <w:start w:val="1"/>
      <w:numFmt w:val="decimal"/>
      <w:lvlText w:val="%3."/>
      <w:lvlJc w:val="left"/>
      <w:pPr>
        <w:ind w:left="1440" w:hanging="360"/>
      </w:pPr>
    </w:lvl>
    <w:lvl w:ilvl="3" w:tplc="11F8A00E">
      <w:start w:val="1"/>
      <w:numFmt w:val="decimal"/>
      <w:lvlText w:val="%4."/>
      <w:lvlJc w:val="left"/>
      <w:pPr>
        <w:ind w:left="1440" w:hanging="360"/>
      </w:pPr>
    </w:lvl>
    <w:lvl w:ilvl="4" w:tplc="E1CE4D32">
      <w:start w:val="1"/>
      <w:numFmt w:val="decimal"/>
      <w:lvlText w:val="%5."/>
      <w:lvlJc w:val="left"/>
      <w:pPr>
        <w:ind w:left="1440" w:hanging="360"/>
      </w:pPr>
    </w:lvl>
    <w:lvl w:ilvl="5" w:tplc="FAF41C16">
      <w:start w:val="1"/>
      <w:numFmt w:val="decimal"/>
      <w:lvlText w:val="%6."/>
      <w:lvlJc w:val="left"/>
      <w:pPr>
        <w:ind w:left="1440" w:hanging="360"/>
      </w:pPr>
    </w:lvl>
    <w:lvl w:ilvl="6" w:tplc="C9C4F506">
      <w:start w:val="1"/>
      <w:numFmt w:val="decimal"/>
      <w:lvlText w:val="%7."/>
      <w:lvlJc w:val="left"/>
      <w:pPr>
        <w:ind w:left="1440" w:hanging="360"/>
      </w:pPr>
    </w:lvl>
    <w:lvl w:ilvl="7" w:tplc="97C4A7E8">
      <w:start w:val="1"/>
      <w:numFmt w:val="decimal"/>
      <w:lvlText w:val="%8."/>
      <w:lvlJc w:val="left"/>
      <w:pPr>
        <w:ind w:left="1440" w:hanging="360"/>
      </w:pPr>
    </w:lvl>
    <w:lvl w:ilvl="8" w:tplc="153636B8">
      <w:start w:val="1"/>
      <w:numFmt w:val="decimal"/>
      <w:lvlText w:val="%9."/>
      <w:lvlJc w:val="left"/>
      <w:pPr>
        <w:ind w:left="1440" w:hanging="360"/>
      </w:pPr>
    </w:lvl>
  </w:abstractNum>
  <w:abstractNum w:abstractNumId="9" w15:restartNumberingAfterBreak="0">
    <w:nsid w:val="156C79E4"/>
    <w:multiLevelType w:val="hybridMultilevel"/>
    <w:tmpl w:val="649AF972"/>
    <w:lvl w:ilvl="0" w:tplc="19CC0F90">
      <w:start w:val="3"/>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B9218B"/>
    <w:multiLevelType w:val="hybridMultilevel"/>
    <w:tmpl w:val="EFB22558"/>
    <w:lvl w:ilvl="0" w:tplc="7B6C3E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256F1"/>
    <w:multiLevelType w:val="hybridMultilevel"/>
    <w:tmpl w:val="248437C0"/>
    <w:lvl w:ilvl="0" w:tplc="D13094D4">
      <w:start w:val="1"/>
      <w:numFmt w:val="upperLetter"/>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12" w15:restartNumberingAfterBreak="0">
    <w:nsid w:val="1C663221"/>
    <w:multiLevelType w:val="hybridMultilevel"/>
    <w:tmpl w:val="BC08104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20CC65F4"/>
    <w:multiLevelType w:val="hybridMultilevel"/>
    <w:tmpl w:val="3ADEE156"/>
    <w:lvl w:ilvl="0" w:tplc="365008FC">
      <w:start w:val="1"/>
      <w:numFmt w:val="bullet"/>
      <w:lvlText w:val=""/>
      <w:lvlJc w:val="left"/>
      <w:pPr>
        <w:tabs>
          <w:tab w:val="num" w:pos="720"/>
        </w:tabs>
        <w:ind w:left="720" w:hanging="360"/>
      </w:pPr>
      <w:rPr>
        <w:rFonts w:ascii="Symbol" w:hAnsi="Symbol" w:hint="default"/>
      </w:rPr>
    </w:lvl>
    <w:lvl w:ilvl="1" w:tplc="2CE6F144" w:tentative="1">
      <w:start w:val="1"/>
      <w:numFmt w:val="bullet"/>
      <w:lvlText w:val=""/>
      <w:lvlJc w:val="left"/>
      <w:pPr>
        <w:tabs>
          <w:tab w:val="num" w:pos="1440"/>
        </w:tabs>
        <w:ind w:left="1440" w:hanging="360"/>
      </w:pPr>
      <w:rPr>
        <w:rFonts w:ascii="Symbol" w:hAnsi="Symbol" w:hint="default"/>
      </w:rPr>
    </w:lvl>
    <w:lvl w:ilvl="2" w:tplc="476C90E6" w:tentative="1">
      <w:start w:val="1"/>
      <w:numFmt w:val="bullet"/>
      <w:lvlText w:val=""/>
      <w:lvlJc w:val="left"/>
      <w:pPr>
        <w:tabs>
          <w:tab w:val="num" w:pos="2160"/>
        </w:tabs>
        <w:ind w:left="2160" w:hanging="360"/>
      </w:pPr>
      <w:rPr>
        <w:rFonts w:ascii="Symbol" w:hAnsi="Symbol" w:hint="default"/>
      </w:rPr>
    </w:lvl>
    <w:lvl w:ilvl="3" w:tplc="364C60DE" w:tentative="1">
      <w:start w:val="1"/>
      <w:numFmt w:val="bullet"/>
      <w:lvlText w:val=""/>
      <w:lvlJc w:val="left"/>
      <w:pPr>
        <w:tabs>
          <w:tab w:val="num" w:pos="2880"/>
        </w:tabs>
        <w:ind w:left="2880" w:hanging="360"/>
      </w:pPr>
      <w:rPr>
        <w:rFonts w:ascii="Symbol" w:hAnsi="Symbol" w:hint="default"/>
      </w:rPr>
    </w:lvl>
    <w:lvl w:ilvl="4" w:tplc="C200FC92" w:tentative="1">
      <w:start w:val="1"/>
      <w:numFmt w:val="bullet"/>
      <w:lvlText w:val=""/>
      <w:lvlJc w:val="left"/>
      <w:pPr>
        <w:tabs>
          <w:tab w:val="num" w:pos="3600"/>
        </w:tabs>
        <w:ind w:left="3600" w:hanging="360"/>
      </w:pPr>
      <w:rPr>
        <w:rFonts w:ascii="Symbol" w:hAnsi="Symbol" w:hint="default"/>
      </w:rPr>
    </w:lvl>
    <w:lvl w:ilvl="5" w:tplc="F0E2CFF4" w:tentative="1">
      <w:start w:val="1"/>
      <w:numFmt w:val="bullet"/>
      <w:lvlText w:val=""/>
      <w:lvlJc w:val="left"/>
      <w:pPr>
        <w:tabs>
          <w:tab w:val="num" w:pos="4320"/>
        </w:tabs>
        <w:ind w:left="4320" w:hanging="360"/>
      </w:pPr>
      <w:rPr>
        <w:rFonts w:ascii="Symbol" w:hAnsi="Symbol" w:hint="default"/>
      </w:rPr>
    </w:lvl>
    <w:lvl w:ilvl="6" w:tplc="7D545FB8" w:tentative="1">
      <w:start w:val="1"/>
      <w:numFmt w:val="bullet"/>
      <w:lvlText w:val=""/>
      <w:lvlJc w:val="left"/>
      <w:pPr>
        <w:tabs>
          <w:tab w:val="num" w:pos="5040"/>
        </w:tabs>
        <w:ind w:left="5040" w:hanging="360"/>
      </w:pPr>
      <w:rPr>
        <w:rFonts w:ascii="Symbol" w:hAnsi="Symbol" w:hint="default"/>
      </w:rPr>
    </w:lvl>
    <w:lvl w:ilvl="7" w:tplc="83B05AB2" w:tentative="1">
      <w:start w:val="1"/>
      <w:numFmt w:val="bullet"/>
      <w:lvlText w:val=""/>
      <w:lvlJc w:val="left"/>
      <w:pPr>
        <w:tabs>
          <w:tab w:val="num" w:pos="5760"/>
        </w:tabs>
        <w:ind w:left="5760" w:hanging="360"/>
      </w:pPr>
      <w:rPr>
        <w:rFonts w:ascii="Symbol" w:hAnsi="Symbol" w:hint="default"/>
      </w:rPr>
    </w:lvl>
    <w:lvl w:ilvl="8" w:tplc="B050A1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0E23168"/>
    <w:multiLevelType w:val="hybridMultilevel"/>
    <w:tmpl w:val="8AD8E6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A771A9"/>
    <w:multiLevelType w:val="hybridMultilevel"/>
    <w:tmpl w:val="5D92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758E6"/>
    <w:multiLevelType w:val="hybridMultilevel"/>
    <w:tmpl w:val="1A32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E6356"/>
    <w:multiLevelType w:val="hybridMultilevel"/>
    <w:tmpl w:val="4E1CF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1C66"/>
    <w:multiLevelType w:val="hybridMultilevel"/>
    <w:tmpl w:val="4C26C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DD73D9"/>
    <w:multiLevelType w:val="multilevel"/>
    <w:tmpl w:val="3C10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0A3481"/>
    <w:multiLevelType w:val="multilevel"/>
    <w:tmpl w:val="D85E2678"/>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B4E0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033383"/>
    <w:multiLevelType w:val="multilevel"/>
    <w:tmpl w:val="D24ADC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6D0FE0"/>
    <w:multiLevelType w:val="hybridMultilevel"/>
    <w:tmpl w:val="F9D65246"/>
    <w:lvl w:ilvl="0" w:tplc="E2F43790">
      <w:start w:val="1"/>
      <w:numFmt w:val="upperLetter"/>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24" w15:restartNumberingAfterBreak="0">
    <w:nsid w:val="30E21850"/>
    <w:multiLevelType w:val="hybridMultilevel"/>
    <w:tmpl w:val="97EE2D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C5D35"/>
    <w:multiLevelType w:val="hybridMultilevel"/>
    <w:tmpl w:val="F94A57C2"/>
    <w:lvl w:ilvl="0" w:tplc="13200E1C">
      <w:start w:val="1"/>
      <w:numFmt w:val="bullet"/>
      <w:lvlText w:val=""/>
      <w:lvlJc w:val="left"/>
      <w:pPr>
        <w:tabs>
          <w:tab w:val="num" w:pos="720"/>
        </w:tabs>
        <w:ind w:left="720" w:hanging="360"/>
      </w:pPr>
      <w:rPr>
        <w:rFonts w:ascii="Symbol" w:hAnsi="Symbol" w:hint="default"/>
      </w:rPr>
    </w:lvl>
    <w:lvl w:ilvl="1" w:tplc="C0948C18" w:tentative="1">
      <w:start w:val="1"/>
      <w:numFmt w:val="bullet"/>
      <w:lvlText w:val=""/>
      <w:lvlJc w:val="left"/>
      <w:pPr>
        <w:tabs>
          <w:tab w:val="num" w:pos="1440"/>
        </w:tabs>
        <w:ind w:left="1440" w:hanging="360"/>
      </w:pPr>
      <w:rPr>
        <w:rFonts w:ascii="Symbol" w:hAnsi="Symbol" w:hint="default"/>
      </w:rPr>
    </w:lvl>
    <w:lvl w:ilvl="2" w:tplc="F738B68A" w:tentative="1">
      <w:start w:val="1"/>
      <w:numFmt w:val="bullet"/>
      <w:lvlText w:val=""/>
      <w:lvlJc w:val="left"/>
      <w:pPr>
        <w:tabs>
          <w:tab w:val="num" w:pos="2160"/>
        </w:tabs>
        <w:ind w:left="2160" w:hanging="360"/>
      </w:pPr>
      <w:rPr>
        <w:rFonts w:ascii="Symbol" w:hAnsi="Symbol" w:hint="default"/>
      </w:rPr>
    </w:lvl>
    <w:lvl w:ilvl="3" w:tplc="48D807C4" w:tentative="1">
      <w:start w:val="1"/>
      <w:numFmt w:val="bullet"/>
      <w:lvlText w:val=""/>
      <w:lvlJc w:val="left"/>
      <w:pPr>
        <w:tabs>
          <w:tab w:val="num" w:pos="2880"/>
        </w:tabs>
        <w:ind w:left="2880" w:hanging="360"/>
      </w:pPr>
      <w:rPr>
        <w:rFonts w:ascii="Symbol" w:hAnsi="Symbol" w:hint="default"/>
      </w:rPr>
    </w:lvl>
    <w:lvl w:ilvl="4" w:tplc="637A9D74" w:tentative="1">
      <w:start w:val="1"/>
      <w:numFmt w:val="bullet"/>
      <w:lvlText w:val=""/>
      <w:lvlJc w:val="left"/>
      <w:pPr>
        <w:tabs>
          <w:tab w:val="num" w:pos="3600"/>
        </w:tabs>
        <w:ind w:left="3600" w:hanging="360"/>
      </w:pPr>
      <w:rPr>
        <w:rFonts w:ascii="Symbol" w:hAnsi="Symbol" w:hint="default"/>
      </w:rPr>
    </w:lvl>
    <w:lvl w:ilvl="5" w:tplc="E2CC2FEE" w:tentative="1">
      <w:start w:val="1"/>
      <w:numFmt w:val="bullet"/>
      <w:lvlText w:val=""/>
      <w:lvlJc w:val="left"/>
      <w:pPr>
        <w:tabs>
          <w:tab w:val="num" w:pos="4320"/>
        </w:tabs>
        <w:ind w:left="4320" w:hanging="360"/>
      </w:pPr>
      <w:rPr>
        <w:rFonts w:ascii="Symbol" w:hAnsi="Symbol" w:hint="default"/>
      </w:rPr>
    </w:lvl>
    <w:lvl w:ilvl="6" w:tplc="432C84AE" w:tentative="1">
      <w:start w:val="1"/>
      <w:numFmt w:val="bullet"/>
      <w:lvlText w:val=""/>
      <w:lvlJc w:val="left"/>
      <w:pPr>
        <w:tabs>
          <w:tab w:val="num" w:pos="5040"/>
        </w:tabs>
        <w:ind w:left="5040" w:hanging="360"/>
      </w:pPr>
      <w:rPr>
        <w:rFonts w:ascii="Symbol" w:hAnsi="Symbol" w:hint="default"/>
      </w:rPr>
    </w:lvl>
    <w:lvl w:ilvl="7" w:tplc="8F68EDDC" w:tentative="1">
      <w:start w:val="1"/>
      <w:numFmt w:val="bullet"/>
      <w:lvlText w:val=""/>
      <w:lvlJc w:val="left"/>
      <w:pPr>
        <w:tabs>
          <w:tab w:val="num" w:pos="5760"/>
        </w:tabs>
        <w:ind w:left="5760" w:hanging="360"/>
      </w:pPr>
      <w:rPr>
        <w:rFonts w:ascii="Symbol" w:hAnsi="Symbol" w:hint="default"/>
      </w:rPr>
    </w:lvl>
    <w:lvl w:ilvl="8" w:tplc="975C3C0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2790E6E"/>
    <w:multiLevelType w:val="hybridMultilevel"/>
    <w:tmpl w:val="05A0309C"/>
    <w:lvl w:ilvl="0" w:tplc="B8BEC070">
      <w:start w:val="3"/>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33895338"/>
    <w:multiLevelType w:val="hybridMultilevel"/>
    <w:tmpl w:val="AE58D21C"/>
    <w:lvl w:ilvl="0" w:tplc="89BA175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D6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151926"/>
    <w:multiLevelType w:val="hybridMultilevel"/>
    <w:tmpl w:val="E9D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463BE"/>
    <w:multiLevelType w:val="hybridMultilevel"/>
    <w:tmpl w:val="C6D44EFA"/>
    <w:lvl w:ilvl="0" w:tplc="0338C2C6">
      <w:start w:val="3"/>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9C4528"/>
    <w:multiLevelType w:val="hybridMultilevel"/>
    <w:tmpl w:val="BB9CDC34"/>
    <w:lvl w:ilvl="0" w:tplc="786080D8">
      <w:start w:val="1"/>
      <w:numFmt w:val="bullet"/>
      <w:lvlText w:val=""/>
      <w:lvlJc w:val="left"/>
      <w:pPr>
        <w:tabs>
          <w:tab w:val="num" w:pos="720"/>
        </w:tabs>
        <w:ind w:left="720" w:hanging="360"/>
      </w:pPr>
      <w:rPr>
        <w:rFonts w:ascii="Symbol" w:hAnsi="Symbol" w:hint="default"/>
      </w:rPr>
    </w:lvl>
    <w:lvl w:ilvl="1" w:tplc="714CDAA0" w:tentative="1">
      <w:start w:val="1"/>
      <w:numFmt w:val="bullet"/>
      <w:lvlText w:val=""/>
      <w:lvlJc w:val="left"/>
      <w:pPr>
        <w:tabs>
          <w:tab w:val="num" w:pos="1440"/>
        </w:tabs>
        <w:ind w:left="1440" w:hanging="360"/>
      </w:pPr>
      <w:rPr>
        <w:rFonts w:ascii="Symbol" w:hAnsi="Symbol" w:hint="default"/>
      </w:rPr>
    </w:lvl>
    <w:lvl w:ilvl="2" w:tplc="C0B43C1A" w:tentative="1">
      <w:start w:val="1"/>
      <w:numFmt w:val="bullet"/>
      <w:lvlText w:val=""/>
      <w:lvlJc w:val="left"/>
      <w:pPr>
        <w:tabs>
          <w:tab w:val="num" w:pos="2160"/>
        </w:tabs>
        <w:ind w:left="2160" w:hanging="360"/>
      </w:pPr>
      <w:rPr>
        <w:rFonts w:ascii="Symbol" w:hAnsi="Symbol" w:hint="default"/>
      </w:rPr>
    </w:lvl>
    <w:lvl w:ilvl="3" w:tplc="2528D4F2" w:tentative="1">
      <w:start w:val="1"/>
      <w:numFmt w:val="bullet"/>
      <w:lvlText w:val=""/>
      <w:lvlJc w:val="left"/>
      <w:pPr>
        <w:tabs>
          <w:tab w:val="num" w:pos="2880"/>
        </w:tabs>
        <w:ind w:left="2880" w:hanging="360"/>
      </w:pPr>
      <w:rPr>
        <w:rFonts w:ascii="Symbol" w:hAnsi="Symbol" w:hint="default"/>
      </w:rPr>
    </w:lvl>
    <w:lvl w:ilvl="4" w:tplc="EF1E09B8" w:tentative="1">
      <w:start w:val="1"/>
      <w:numFmt w:val="bullet"/>
      <w:lvlText w:val=""/>
      <w:lvlJc w:val="left"/>
      <w:pPr>
        <w:tabs>
          <w:tab w:val="num" w:pos="3600"/>
        </w:tabs>
        <w:ind w:left="3600" w:hanging="360"/>
      </w:pPr>
      <w:rPr>
        <w:rFonts w:ascii="Symbol" w:hAnsi="Symbol" w:hint="default"/>
      </w:rPr>
    </w:lvl>
    <w:lvl w:ilvl="5" w:tplc="27B0EFA8" w:tentative="1">
      <w:start w:val="1"/>
      <w:numFmt w:val="bullet"/>
      <w:lvlText w:val=""/>
      <w:lvlJc w:val="left"/>
      <w:pPr>
        <w:tabs>
          <w:tab w:val="num" w:pos="4320"/>
        </w:tabs>
        <w:ind w:left="4320" w:hanging="360"/>
      </w:pPr>
      <w:rPr>
        <w:rFonts w:ascii="Symbol" w:hAnsi="Symbol" w:hint="default"/>
      </w:rPr>
    </w:lvl>
    <w:lvl w:ilvl="6" w:tplc="C89EF916" w:tentative="1">
      <w:start w:val="1"/>
      <w:numFmt w:val="bullet"/>
      <w:lvlText w:val=""/>
      <w:lvlJc w:val="left"/>
      <w:pPr>
        <w:tabs>
          <w:tab w:val="num" w:pos="5040"/>
        </w:tabs>
        <w:ind w:left="5040" w:hanging="360"/>
      </w:pPr>
      <w:rPr>
        <w:rFonts w:ascii="Symbol" w:hAnsi="Symbol" w:hint="default"/>
      </w:rPr>
    </w:lvl>
    <w:lvl w:ilvl="7" w:tplc="42B6CC8E" w:tentative="1">
      <w:start w:val="1"/>
      <w:numFmt w:val="bullet"/>
      <w:lvlText w:val=""/>
      <w:lvlJc w:val="left"/>
      <w:pPr>
        <w:tabs>
          <w:tab w:val="num" w:pos="5760"/>
        </w:tabs>
        <w:ind w:left="5760" w:hanging="360"/>
      </w:pPr>
      <w:rPr>
        <w:rFonts w:ascii="Symbol" w:hAnsi="Symbol" w:hint="default"/>
      </w:rPr>
    </w:lvl>
    <w:lvl w:ilvl="8" w:tplc="F0E884A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AAF1625"/>
    <w:multiLevelType w:val="multilevel"/>
    <w:tmpl w:val="82E86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C30185"/>
    <w:multiLevelType w:val="hybridMultilevel"/>
    <w:tmpl w:val="4C26C1B0"/>
    <w:lvl w:ilvl="0" w:tplc="514A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266E77"/>
    <w:multiLevelType w:val="hybridMultilevel"/>
    <w:tmpl w:val="E75C74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CE30135"/>
    <w:multiLevelType w:val="multilevel"/>
    <w:tmpl w:val="096012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E44C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1F2E5B"/>
    <w:multiLevelType w:val="hybridMultilevel"/>
    <w:tmpl w:val="1A2A1742"/>
    <w:lvl w:ilvl="0" w:tplc="89945538">
      <w:start w:val="1"/>
      <w:numFmt w:val="bullet"/>
      <w:lvlText w:val=""/>
      <w:lvlJc w:val="left"/>
      <w:pPr>
        <w:tabs>
          <w:tab w:val="num" w:pos="720"/>
        </w:tabs>
        <w:ind w:left="720" w:hanging="360"/>
      </w:pPr>
      <w:rPr>
        <w:rFonts w:ascii="Symbol" w:hAnsi="Symbol" w:hint="default"/>
      </w:rPr>
    </w:lvl>
    <w:lvl w:ilvl="1" w:tplc="D0167A4C" w:tentative="1">
      <w:start w:val="1"/>
      <w:numFmt w:val="bullet"/>
      <w:lvlText w:val=""/>
      <w:lvlJc w:val="left"/>
      <w:pPr>
        <w:tabs>
          <w:tab w:val="num" w:pos="1440"/>
        </w:tabs>
        <w:ind w:left="1440" w:hanging="360"/>
      </w:pPr>
      <w:rPr>
        <w:rFonts w:ascii="Symbol" w:hAnsi="Symbol" w:hint="default"/>
      </w:rPr>
    </w:lvl>
    <w:lvl w:ilvl="2" w:tplc="3EFC95D2" w:tentative="1">
      <w:start w:val="1"/>
      <w:numFmt w:val="bullet"/>
      <w:lvlText w:val=""/>
      <w:lvlJc w:val="left"/>
      <w:pPr>
        <w:tabs>
          <w:tab w:val="num" w:pos="2160"/>
        </w:tabs>
        <w:ind w:left="2160" w:hanging="360"/>
      </w:pPr>
      <w:rPr>
        <w:rFonts w:ascii="Symbol" w:hAnsi="Symbol" w:hint="default"/>
      </w:rPr>
    </w:lvl>
    <w:lvl w:ilvl="3" w:tplc="0764EBB6" w:tentative="1">
      <w:start w:val="1"/>
      <w:numFmt w:val="bullet"/>
      <w:lvlText w:val=""/>
      <w:lvlJc w:val="left"/>
      <w:pPr>
        <w:tabs>
          <w:tab w:val="num" w:pos="2880"/>
        </w:tabs>
        <w:ind w:left="2880" w:hanging="360"/>
      </w:pPr>
      <w:rPr>
        <w:rFonts w:ascii="Symbol" w:hAnsi="Symbol" w:hint="default"/>
      </w:rPr>
    </w:lvl>
    <w:lvl w:ilvl="4" w:tplc="45A417DE" w:tentative="1">
      <w:start w:val="1"/>
      <w:numFmt w:val="bullet"/>
      <w:lvlText w:val=""/>
      <w:lvlJc w:val="left"/>
      <w:pPr>
        <w:tabs>
          <w:tab w:val="num" w:pos="3600"/>
        </w:tabs>
        <w:ind w:left="3600" w:hanging="360"/>
      </w:pPr>
      <w:rPr>
        <w:rFonts w:ascii="Symbol" w:hAnsi="Symbol" w:hint="default"/>
      </w:rPr>
    </w:lvl>
    <w:lvl w:ilvl="5" w:tplc="E746FC5E" w:tentative="1">
      <w:start w:val="1"/>
      <w:numFmt w:val="bullet"/>
      <w:lvlText w:val=""/>
      <w:lvlJc w:val="left"/>
      <w:pPr>
        <w:tabs>
          <w:tab w:val="num" w:pos="4320"/>
        </w:tabs>
        <w:ind w:left="4320" w:hanging="360"/>
      </w:pPr>
      <w:rPr>
        <w:rFonts w:ascii="Symbol" w:hAnsi="Symbol" w:hint="default"/>
      </w:rPr>
    </w:lvl>
    <w:lvl w:ilvl="6" w:tplc="5C28C462" w:tentative="1">
      <w:start w:val="1"/>
      <w:numFmt w:val="bullet"/>
      <w:lvlText w:val=""/>
      <w:lvlJc w:val="left"/>
      <w:pPr>
        <w:tabs>
          <w:tab w:val="num" w:pos="5040"/>
        </w:tabs>
        <w:ind w:left="5040" w:hanging="360"/>
      </w:pPr>
      <w:rPr>
        <w:rFonts w:ascii="Symbol" w:hAnsi="Symbol" w:hint="default"/>
      </w:rPr>
    </w:lvl>
    <w:lvl w:ilvl="7" w:tplc="81923704" w:tentative="1">
      <w:start w:val="1"/>
      <w:numFmt w:val="bullet"/>
      <w:lvlText w:val=""/>
      <w:lvlJc w:val="left"/>
      <w:pPr>
        <w:tabs>
          <w:tab w:val="num" w:pos="5760"/>
        </w:tabs>
        <w:ind w:left="5760" w:hanging="360"/>
      </w:pPr>
      <w:rPr>
        <w:rFonts w:ascii="Symbol" w:hAnsi="Symbol" w:hint="default"/>
      </w:rPr>
    </w:lvl>
    <w:lvl w:ilvl="8" w:tplc="E760CC7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9E63847"/>
    <w:multiLevelType w:val="hybridMultilevel"/>
    <w:tmpl w:val="98C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56392D"/>
    <w:multiLevelType w:val="hybridMultilevel"/>
    <w:tmpl w:val="68D05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30BE7"/>
    <w:multiLevelType w:val="hybridMultilevel"/>
    <w:tmpl w:val="A0AA3FE4"/>
    <w:lvl w:ilvl="0" w:tplc="4CAE0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203FC"/>
    <w:multiLevelType w:val="hybridMultilevel"/>
    <w:tmpl w:val="3A38C894"/>
    <w:lvl w:ilvl="0" w:tplc="65086A64">
      <w:start w:val="1"/>
      <w:numFmt w:val="bullet"/>
      <w:lvlText w:val=""/>
      <w:lvlJc w:val="left"/>
      <w:pPr>
        <w:tabs>
          <w:tab w:val="num" w:pos="720"/>
        </w:tabs>
        <w:ind w:left="720" w:hanging="360"/>
      </w:pPr>
      <w:rPr>
        <w:rFonts w:ascii="Symbol" w:hAnsi="Symbol" w:hint="default"/>
      </w:rPr>
    </w:lvl>
    <w:lvl w:ilvl="1" w:tplc="1F72D698">
      <w:numFmt w:val="bullet"/>
      <w:lvlText w:val=""/>
      <w:lvlJc w:val="left"/>
      <w:pPr>
        <w:tabs>
          <w:tab w:val="num" w:pos="1440"/>
        </w:tabs>
        <w:ind w:left="1440" w:hanging="360"/>
      </w:pPr>
      <w:rPr>
        <w:rFonts w:ascii="Symbol" w:hAnsi="Symbol" w:hint="default"/>
      </w:rPr>
    </w:lvl>
    <w:lvl w:ilvl="2" w:tplc="29389AE4" w:tentative="1">
      <w:start w:val="1"/>
      <w:numFmt w:val="bullet"/>
      <w:lvlText w:val=""/>
      <w:lvlJc w:val="left"/>
      <w:pPr>
        <w:tabs>
          <w:tab w:val="num" w:pos="2160"/>
        </w:tabs>
        <w:ind w:left="2160" w:hanging="360"/>
      </w:pPr>
      <w:rPr>
        <w:rFonts w:ascii="Symbol" w:hAnsi="Symbol" w:hint="default"/>
      </w:rPr>
    </w:lvl>
    <w:lvl w:ilvl="3" w:tplc="B63801EA" w:tentative="1">
      <w:start w:val="1"/>
      <w:numFmt w:val="bullet"/>
      <w:lvlText w:val=""/>
      <w:lvlJc w:val="left"/>
      <w:pPr>
        <w:tabs>
          <w:tab w:val="num" w:pos="2880"/>
        </w:tabs>
        <w:ind w:left="2880" w:hanging="360"/>
      </w:pPr>
      <w:rPr>
        <w:rFonts w:ascii="Symbol" w:hAnsi="Symbol" w:hint="default"/>
      </w:rPr>
    </w:lvl>
    <w:lvl w:ilvl="4" w:tplc="E9F62DF6" w:tentative="1">
      <w:start w:val="1"/>
      <w:numFmt w:val="bullet"/>
      <w:lvlText w:val=""/>
      <w:lvlJc w:val="left"/>
      <w:pPr>
        <w:tabs>
          <w:tab w:val="num" w:pos="3600"/>
        </w:tabs>
        <w:ind w:left="3600" w:hanging="360"/>
      </w:pPr>
      <w:rPr>
        <w:rFonts w:ascii="Symbol" w:hAnsi="Symbol" w:hint="default"/>
      </w:rPr>
    </w:lvl>
    <w:lvl w:ilvl="5" w:tplc="7D66111C" w:tentative="1">
      <w:start w:val="1"/>
      <w:numFmt w:val="bullet"/>
      <w:lvlText w:val=""/>
      <w:lvlJc w:val="left"/>
      <w:pPr>
        <w:tabs>
          <w:tab w:val="num" w:pos="4320"/>
        </w:tabs>
        <w:ind w:left="4320" w:hanging="360"/>
      </w:pPr>
      <w:rPr>
        <w:rFonts w:ascii="Symbol" w:hAnsi="Symbol" w:hint="default"/>
      </w:rPr>
    </w:lvl>
    <w:lvl w:ilvl="6" w:tplc="A55C3A0E" w:tentative="1">
      <w:start w:val="1"/>
      <w:numFmt w:val="bullet"/>
      <w:lvlText w:val=""/>
      <w:lvlJc w:val="left"/>
      <w:pPr>
        <w:tabs>
          <w:tab w:val="num" w:pos="5040"/>
        </w:tabs>
        <w:ind w:left="5040" w:hanging="360"/>
      </w:pPr>
      <w:rPr>
        <w:rFonts w:ascii="Symbol" w:hAnsi="Symbol" w:hint="default"/>
      </w:rPr>
    </w:lvl>
    <w:lvl w:ilvl="7" w:tplc="91DABA6A" w:tentative="1">
      <w:start w:val="1"/>
      <w:numFmt w:val="bullet"/>
      <w:lvlText w:val=""/>
      <w:lvlJc w:val="left"/>
      <w:pPr>
        <w:tabs>
          <w:tab w:val="num" w:pos="5760"/>
        </w:tabs>
        <w:ind w:left="5760" w:hanging="360"/>
      </w:pPr>
      <w:rPr>
        <w:rFonts w:ascii="Symbol" w:hAnsi="Symbol" w:hint="default"/>
      </w:rPr>
    </w:lvl>
    <w:lvl w:ilvl="8" w:tplc="28D865A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E862827"/>
    <w:multiLevelType w:val="hybridMultilevel"/>
    <w:tmpl w:val="8AD8E630"/>
    <w:lvl w:ilvl="0" w:tplc="4CAE0C1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F275FAF"/>
    <w:multiLevelType w:val="hybridMultilevel"/>
    <w:tmpl w:val="F42E3742"/>
    <w:lvl w:ilvl="0" w:tplc="70E0D798">
      <w:start w:val="1"/>
      <w:numFmt w:val="bullet"/>
      <w:lvlText w:val=""/>
      <w:lvlJc w:val="left"/>
      <w:pPr>
        <w:tabs>
          <w:tab w:val="num" w:pos="720"/>
        </w:tabs>
        <w:ind w:left="720" w:hanging="360"/>
      </w:pPr>
      <w:rPr>
        <w:rFonts w:ascii="Symbol" w:hAnsi="Symbol" w:hint="default"/>
      </w:rPr>
    </w:lvl>
    <w:lvl w:ilvl="1" w:tplc="8BD28AEC" w:tentative="1">
      <w:start w:val="1"/>
      <w:numFmt w:val="bullet"/>
      <w:lvlText w:val=""/>
      <w:lvlJc w:val="left"/>
      <w:pPr>
        <w:tabs>
          <w:tab w:val="num" w:pos="1440"/>
        </w:tabs>
        <w:ind w:left="1440" w:hanging="360"/>
      </w:pPr>
      <w:rPr>
        <w:rFonts w:ascii="Symbol" w:hAnsi="Symbol" w:hint="default"/>
      </w:rPr>
    </w:lvl>
    <w:lvl w:ilvl="2" w:tplc="E7428284" w:tentative="1">
      <w:start w:val="1"/>
      <w:numFmt w:val="bullet"/>
      <w:lvlText w:val=""/>
      <w:lvlJc w:val="left"/>
      <w:pPr>
        <w:tabs>
          <w:tab w:val="num" w:pos="2160"/>
        </w:tabs>
        <w:ind w:left="2160" w:hanging="360"/>
      </w:pPr>
      <w:rPr>
        <w:rFonts w:ascii="Symbol" w:hAnsi="Symbol" w:hint="default"/>
      </w:rPr>
    </w:lvl>
    <w:lvl w:ilvl="3" w:tplc="5FEC4796" w:tentative="1">
      <w:start w:val="1"/>
      <w:numFmt w:val="bullet"/>
      <w:lvlText w:val=""/>
      <w:lvlJc w:val="left"/>
      <w:pPr>
        <w:tabs>
          <w:tab w:val="num" w:pos="2880"/>
        </w:tabs>
        <w:ind w:left="2880" w:hanging="360"/>
      </w:pPr>
      <w:rPr>
        <w:rFonts w:ascii="Symbol" w:hAnsi="Symbol" w:hint="default"/>
      </w:rPr>
    </w:lvl>
    <w:lvl w:ilvl="4" w:tplc="B60EA3CC" w:tentative="1">
      <w:start w:val="1"/>
      <w:numFmt w:val="bullet"/>
      <w:lvlText w:val=""/>
      <w:lvlJc w:val="left"/>
      <w:pPr>
        <w:tabs>
          <w:tab w:val="num" w:pos="3600"/>
        </w:tabs>
        <w:ind w:left="3600" w:hanging="360"/>
      </w:pPr>
      <w:rPr>
        <w:rFonts w:ascii="Symbol" w:hAnsi="Symbol" w:hint="default"/>
      </w:rPr>
    </w:lvl>
    <w:lvl w:ilvl="5" w:tplc="73282F36" w:tentative="1">
      <w:start w:val="1"/>
      <w:numFmt w:val="bullet"/>
      <w:lvlText w:val=""/>
      <w:lvlJc w:val="left"/>
      <w:pPr>
        <w:tabs>
          <w:tab w:val="num" w:pos="4320"/>
        </w:tabs>
        <w:ind w:left="4320" w:hanging="360"/>
      </w:pPr>
      <w:rPr>
        <w:rFonts w:ascii="Symbol" w:hAnsi="Symbol" w:hint="default"/>
      </w:rPr>
    </w:lvl>
    <w:lvl w:ilvl="6" w:tplc="83B40DD2" w:tentative="1">
      <w:start w:val="1"/>
      <w:numFmt w:val="bullet"/>
      <w:lvlText w:val=""/>
      <w:lvlJc w:val="left"/>
      <w:pPr>
        <w:tabs>
          <w:tab w:val="num" w:pos="5040"/>
        </w:tabs>
        <w:ind w:left="5040" w:hanging="360"/>
      </w:pPr>
      <w:rPr>
        <w:rFonts w:ascii="Symbol" w:hAnsi="Symbol" w:hint="default"/>
      </w:rPr>
    </w:lvl>
    <w:lvl w:ilvl="7" w:tplc="7AAA38DE" w:tentative="1">
      <w:start w:val="1"/>
      <w:numFmt w:val="bullet"/>
      <w:lvlText w:val=""/>
      <w:lvlJc w:val="left"/>
      <w:pPr>
        <w:tabs>
          <w:tab w:val="num" w:pos="5760"/>
        </w:tabs>
        <w:ind w:left="5760" w:hanging="360"/>
      </w:pPr>
      <w:rPr>
        <w:rFonts w:ascii="Symbol" w:hAnsi="Symbol" w:hint="default"/>
      </w:rPr>
    </w:lvl>
    <w:lvl w:ilvl="8" w:tplc="ED34AC7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9195BEE"/>
    <w:multiLevelType w:val="hybridMultilevel"/>
    <w:tmpl w:val="D6F4ECDE"/>
    <w:lvl w:ilvl="0" w:tplc="BF2C713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DE6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6A65B1"/>
    <w:multiLevelType w:val="hybridMultilevel"/>
    <w:tmpl w:val="E688A7DE"/>
    <w:lvl w:ilvl="0" w:tplc="6490575A">
      <w:start w:val="1"/>
      <w:numFmt w:val="bullet"/>
      <w:lvlText w:val=""/>
      <w:lvlJc w:val="left"/>
      <w:pPr>
        <w:tabs>
          <w:tab w:val="num" w:pos="720"/>
        </w:tabs>
        <w:ind w:left="720" w:hanging="360"/>
      </w:pPr>
      <w:rPr>
        <w:rFonts w:ascii="Symbol" w:hAnsi="Symbol" w:hint="default"/>
      </w:rPr>
    </w:lvl>
    <w:lvl w:ilvl="1" w:tplc="B3CC1372" w:tentative="1">
      <w:start w:val="1"/>
      <w:numFmt w:val="bullet"/>
      <w:lvlText w:val=""/>
      <w:lvlJc w:val="left"/>
      <w:pPr>
        <w:tabs>
          <w:tab w:val="num" w:pos="1440"/>
        </w:tabs>
        <w:ind w:left="1440" w:hanging="360"/>
      </w:pPr>
      <w:rPr>
        <w:rFonts w:ascii="Symbol" w:hAnsi="Symbol" w:hint="default"/>
      </w:rPr>
    </w:lvl>
    <w:lvl w:ilvl="2" w:tplc="44641F66" w:tentative="1">
      <w:start w:val="1"/>
      <w:numFmt w:val="bullet"/>
      <w:lvlText w:val=""/>
      <w:lvlJc w:val="left"/>
      <w:pPr>
        <w:tabs>
          <w:tab w:val="num" w:pos="2160"/>
        </w:tabs>
        <w:ind w:left="2160" w:hanging="360"/>
      </w:pPr>
      <w:rPr>
        <w:rFonts w:ascii="Symbol" w:hAnsi="Symbol" w:hint="default"/>
      </w:rPr>
    </w:lvl>
    <w:lvl w:ilvl="3" w:tplc="FBFEE6D2" w:tentative="1">
      <w:start w:val="1"/>
      <w:numFmt w:val="bullet"/>
      <w:lvlText w:val=""/>
      <w:lvlJc w:val="left"/>
      <w:pPr>
        <w:tabs>
          <w:tab w:val="num" w:pos="2880"/>
        </w:tabs>
        <w:ind w:left="2880" w:hanging="360"/>
      </w:pPr>
      <w:rPr>
        <w:rFonts w:ascii="Symbol" w:hAnsi="Symbol" w:hint="default"/>
      </w:rPr>
    </w:lvl>
    <w:lvl w:ilvl="4" w:tplc="C3FAE48E" w:tentative="1">
      <w:start w:val="1"/>
      <w:numFmt w:val="bullet"/>
      <w:lvlText w:val=""/>
      <w:lvlJc w:val="left"/>
      <w:pPr>
        <w:tabs>
          <w:tab w:val="num" w:pos="3600"/>
        </w:tabs>
        <w:ind w:left="3600" w:hanging="360"/>
      </w:pPr>
      <w:rPr>
        <w:rFonts w:ascii="Symbol" w:hAnsi="Symbol" w:hint="default"/>
      </w:rPr>
    </w:lvl>
    <w:lvl w:ilvl="5" w:tplc="DB0CEC80" w:tentative="1">
      <w:start w:val="1"/>
      <w:numFmt w:val="bullet"/>
      <w:lvlText w:val=""/>
      <w:lvlJc w:val="left"/>
      <w:pPr>
        <w:tabs>
          <w:tab w:val="num" w:pos="4320"/>
        </w:tabs>
        <w:ind w:left="4320" w:hanging="360"/>
      </w:pPr>
      <w:rPr>
        <w:rFonts w:ascii="Symbol" w:hAnsi="Symbol" w:hint="default"/>
      </w:rPr>
    </w:lvl>
    <w:lvl w:ilvl="6" w:tplc="7FC8C0E2" w:tentative="1">
      <w:start w:val="1"/>
      <w:numFmt w:val="bullet"/>
      <w:lvlText w:val=""/>
      <w:lvlJc w:val="left"/>
      <w:pPr>
        <w:tabs>
          <w:tab w:val="num" w:pos="5040"/>
        </w:tabs>
        <w:ind w:left="5040" w:hanging="360"/>
      </w:pPr>
      <w:rPr>
        <w:rFonts w:ascii="Symbol" w:hAnsi="Symbol" w:hint="default"/>
      </w:rPr>
    </w:lvl>
    <w:lvl w:ilvl="7" w:tplc="128606EA" w:tentative="1">
      <w:start w:val="1"/>
      <w:numFmt w:val="bullet"/>
      <w:lvlText w:val=""/>
      <w:lvlJc w:val="left"/>
      <w:pPr>
        <w:tabs>
          <w:tab w:val="num" w:pos="5760"/>
        </w:tabs>
        <w:ind w:left="5760" w:hanging="360"/>
      </w:pPr>
      <w:rPr>
        <w:rFonts w:ascii="Symbol" w:hAnsi="Symbol" w:hint="default"/>
      </w:rPr>
    </w:lvl>
    <w:lvl w:ilvl="8" w:tplc="B5F62FE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D7D6180"/>
    <w:multiLevelType w:val="hybridMultilevel"/>
    <w:tmpl w:val="4DB0BDB0"/>
    <w:lvl w:ilvl="0" w:tplc="8C88B2EA">
      <w:start w:val="1"/>
      <w:numFmt w:val="bullet"/>
      <w:lvlText w:val=""/>
      <w:lvlJc w:val="left"/>
      <w:pPr>
        <w:tabs>
          <w:tab w:val="num" w:pos="720"/>
        </w:tabs>
        <w:ind w:left="720" w:hanging="360"/>
      </w:pPr>
      <w:rPr>
        <w:rFonts w:ascii="Symbol" w:hAnsi="Symbol" w:hint="default"/>
      </w:rPr>
    </w:lvl>
    <w:lvl w:ilvl="1" w:tplc="40D0B622">
      <w:numFmt w:val="bullet"/>
      <w:lvlText w:val=""/>
      <w:lvlJc w:val="left"/>
      <w:pPr>
        <w:tabs>
          <w:tab w:val="num" w:pos="1440"/>
        </w:tabs>
        <w:ind w:left="1440" w:hanging="360"/>
      </w:pPr>
      <w:rPr>
        <w:rFonts w:ascii="Symbol" w:hAnsi="Symbol" w:hint="default"/>
      </w:rPr>
    </w:lvl>
    <w:lvl w:ilvl="2" w:tplc="D00876D2" w:tentative="1">
      <w:start w:val="1"/>
      <w:numFmt w:val="bullet"/>
      <w:lvlText w:val=""/>
      <w:lvlJc w:val="left"/>
      <w:pPr>
        <w:tabs>
          <w:tab w:val="num" w:pos="2160"/>
        </w:tabs>
        <w:ind w:left="2160" w:hanging="360"/>
      </w:pPr>
      <w:rPr>
        <w:rFonts w:ascii="Symbol" w:hAnsi="Symbol" w:hint="default"/>
      </w:rPr>
    </w:lvl>
    <w:lvl w:ilvl="3" w:tplc="C5A4A908" w:tentative="1">
      <w:start w:val="1"/>
      <w:numFmt w:val="bullet"/>
      <w:lvlText w:val=""/>
      <w:lvlJc w:val="left"/>
      <w:pPr>
        <w:tabs>
          <w:tab w:val="num" w:pos="2880"/>
        </w:tabs>
        <w:ind w:left="2880" w:hanging="360"/>
      </w:pPr>
      <w:rPr>
        <w:rFonts w:ascii="Symbol" w:hAnsi="Symbol" w:hint="default"/>
      </w:rPr>
    </w:lvl>
    <w:lvl w:ilvl="4" w:tplc="1B3AEF38" w:tentative="1">
      <w:start w:val="1"/>
      <w:numFmt w:val="bullet"/>
      <w:lvlText w:val=""/>
      <w:lvlJc w:val="left"/>
      <w:pPr>
        <w:tabs>
          <w:tab w:val="num" w:pos="3600"/>
        </w:tabs>
        <w:ind w:left="3600" w:hanging="360"/>
      </w:pPr>
      <w:rPr>
        <w:rFonts w:ascii="Symbol" w:hAnsi="Symbol" w:hint="default"/>
      </w:rPr>
    </w:lvl>
    <w:lvl w:ilvl="5" w:tplc="E78ECA5A" w:tentative="1">
      <w:start w:val="1"/>
      <w:numFmt w:val="bullet"/>
      <w:lvlText w:val=""/>
      <w:lvlJc w:val="left"/>
      <w:pPr>
        <w:tabs>
          <w:tab w:val="num" w:pos="4320"/>
        </w:tabs>
        <w:ind w:left="4320" w:hanging="360"/>
      </w:pPr>
      <w:rPr>
        <w:rFonts w:ascii="Symbol" w:hAnsi="Symbol" w:hint="default"/>
      </w:rPr>
    </w:lvl>
    <w:lvl w:ilvl="6" w:tplc="56B83D9E" w:tentative="1">
      <w:start w:val="1"/>
      <w:numFmt w:val="bullet"/>
      <w:lvlText w:val=""/>
      <w:lvlJc w:val="left"/>
      <w:pPr>
        <w:tabs>
          <w:tab w:val="num" w:pos="5040"/>
        </w:tabs>
        <w:ind w:left="5040" w:hanging="360"/>
      </w:pPr>
      <w:rPr>
        <w:rFonts w:ascii="Symbol" w:hAnsi="Symbol" w:hint="default"/>
      </w:rPr>
    </w:lvl>
    <w:lvl w:ilvl="7" w:tplc="675ED81E" w:tentative="1">
      <w:start w:val="1"/>
      <w:numFmt w:val="bullet"/>
      <w:lvlText w:val=""/>
      <w:lvlJc w:val="left"/>
      <w:pPr>
        <w:tabs>
          <w:tab w:val="num" w:pos="5760"/>
        </w:tabs>
        <w:ind w:left="5760" w:hanging="360"/>
      </w:pPr>
      <w:rPr>
        <w:rFonts w:ascii="Symbol" w:hAnsi="Symbol" w:hint="default"/>
      </w:rPr>
    </w:lvl>
    <w:lvl w:ilvl="8" w:tplc="9268318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5E9E292A"/>
    <w:multiLevelType w:val="hybridMultilevel"/>
    <w:tmpl w:val="DE2E24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AF5D6B"/>
    <w:multiLevelType w:val="hybridMultilevel"/>
    <w:tmpl w:val="39666592"/>
    <w:lvl w:ilvl="0" w:tplc="264E06D8">
      <w:start w:val="1"/>
      <w:numFmt w:val="decimal"/>
      <w:lvlText w:val="%1."/>
      <w:lvlJc w:val="left"/>
      <w:pPr>
        <w:ind w:left="820" w:hanging="360"/>
      </w:pPr>
      <w:rPr>
        <w:rFonts w:ascii="Calibri" w:eastAsia="Calibri" w:hAnsi="Calibri" w:cs="Calibri" w:hint="default"/>
        <w:b/>
        <w:bCs/>
        <w:w w:val="100"/>
        <w:sz w:val="24"/>
        <w:szCs w:val="24"/>
        <w:lang w:val="en-US" w:eastAsia="en-US" w:bidi="ar-SA"/>
      </w:rPr>
    </w:lvl>
    <w:lvl w:ilvl="1" w:tplc="E60CF196">
      <w:start w:val="1"/>
      <w:numFmt w:val="lowerLetter"/>
      <w:lvlText w:val="%2."/>
      <w:lvlJc w:val="left"/>
      <w:pPr>
        <w:ind w:left="820" w:hanging="360"/>
      </w:pPr>
      <w:rPr>
        <w:rFonts w:ascii="Calibri" w:eastAsia="Calibri" w:hAnsi="Calibri" w:cs="Calibri" w:hint="default"/>
        <w:w w:val="100"/>
        <w:sz w:val="24"/>
        <w:szCs w:val="24"/>
        <w:lang w:val="en-US" w:eastAsia="en-US" w:bidi="ar-SA"/>
      </w:rPr>
    </w:lvl>
    <w:lvl w:ilvl="2" w:tplc="B5202A52">
      <w:start w:val="1"/>
      <w:numFmt w:val="lowerRoman"/>
      <w:lvlText w:val="%3."/>
      <w:lvlJc w:val="left"/>
      <w:pPr>
        <w:ind w:left="1540" w:hanging="476"/>
      </w:pPr>
      <w:rPr>
        <w:rFonts w:ascii="Calibri" w:eastAsia="Calibri" w:hAnsi="Calibri" w:cs="Calibri" w:hint="default"/>
        <w:w w:val="100"/>
        <w:sz w:val="24"/>
        <w:szCs w:val="24"/>
        <w:lang w:val="en-US" w:eastAsia="en-US" w:bidi="ar-SA"/>
      </w:rPr>
    </w:lvl>
    <w:lvl w:ilvl="3" w:tplc="12C8C010">
      <w:numFmt w:val="bullet"/>
      <w:lvlText w:val="•"/>
      <w:lvlJc w:val="left"/>
      <w:pPr>
        <w:ind w:left="3251" w:hanging="476"/>
      </w:pPr>
      <w:rPr>
        <w:lang w:val="en-US" w:eastAsia="en-US" w:bidi="ar-SA"/>
      </w:rPr>
    </w:lvl>
    <w:lvl w:ilvl="4" w:tplc="B1ACC67A">
      <w:numFmt w:val="bullet"/>
      <w:lvlText w:val="•"/>
      <w:lvlJc w:val="left"/>
      <w:pPr>
        <w:ind w:left="4106" w:hanging="476"/>
      </w:pPr>
      <w:rPr>
        <w:lang w:val="en-US" w:eastAsia="en-US" w:bidi="ar-SA"/>
      </w:rPr>
    </w:lvl>
    <w:lvl w:ilvl="5" w:tplc="B3983DE8">
      <w:numFmt w:val="bullet"/>
      <w:lvlText w:val="•"/>
      <w:lvlJc w:val="left"/>
      <w:pPr>
        <w:ind w:left="4962" w:hanging="476"/>
      </w:pPr>
      <w:rPr>
        <w:lang w:val="en-US" w:eastAsia="en-US" w:bidi="ar-SA"/>
      </w:rPr>
    </w:lvl>
    <w:lvl w:ilvl="6" w:tplc="5356649A">
      <w:numFmt w:val="bullet"/>
      <w:lvlText w:val="•"/>
      <w:lvlJc w:val="left"/>
      <w:pPr>
        <w:ind w:left="5817" w:hanging="476"/>
      </w:pPr>
      <w:rPr>
        <w:lang w:val="en-US" w:eastAsia="en-US" w:bidi="ar-SA"/>
      </w:rPr>
    </w:lvl>
    <w:lvl w:ilvl="7" w:tplc="C5642D90">
      <w:numFmt w:val="bullet"/>
      <w:lvlText w:val="•"/>
      <w:lvlJc w:val="left"/>
      <w:pPr>
        <w:ind w:left="6673" w:hanging="476"/>
      </w:pPr>
      <w:rPr>
        <w:lang w:val="en-US" w:eastAsia="en-US" w:bidi="ar-SA"/>
      </w:rPr>
    </w:lvl>
    <w:lvl w:ilvl="8" w:tplc="5C06AA42">
      <w:numFmt w:val="bullet"/>
      <w:lvlText w:val="•"/>
      <w:lvlJc w:val="left"/>
      <w:pPr>
        <w:ind w:left="7528" w:hanging="476"/>
      </w:pPr>
      <w:rPr>
        <w:lang w:val="en-US" w:eastAsia="en-US" w:bidi="ar-SA"/>
      </w:rPr>
    </w:lvl>
  </w:abstractNum>
  <w:abstractNum w:abstractNumId="50" w15:restartNumberingAfterBreak="0">
    <w:nsid w:val="61C5188B"/>
    <w:multiLevelType w:val="hybridMultilevel"/>
    <w:tmpl w:val="514432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31621D5"/>
    <w:multiLevelType w:val="hybridMultilevel"/>
    <w:tmpl w:val="3702AC64"/>
    <w:lvl w:ilvl="0" w:tplc="F20698D0">
      <w:start w:val="1"/>
      <w:numFmt w:val="bullet"/>
      <w:lvlText w:val="•"/>
      <w:lvlJc w:val="left"/>
      <w:pPr>
        <w:tabs>
          <w:tab w:val="num" w:pos="720"/>
        </w:tabs>
        <w:ind w:left="720" w:hanging="360"/>
      </w:pPr>
      <w:rPr>
        <w:rFonts w:ascii="Arial" w:hAnsi="Arial" w:hint="default"/>
      </w:rPr>
    </w:lvl>
    <w:lvl w:ilvl="1" w:tplc="0388F86A" w:tentative="1">
      <w:start w:val="1"/>
      <w:numFmt w:val="bullet"/>
      <w:lvlText w:val="•"/>
      <w:lvlJc w:val="left"/>
      <w:pPr>
        <w:tabs>
          <w:tab w:val="num" w:pos="1440"/>
        </w:tabs>
        <w:ind w:left="1440" w:hanging="360"/>
      </w:pPr>
      <w:rPr>
        <w:rFonts w:ascii="Arial" w:hAnsi="Arial" w:hint="default"/>
      </w:rPr>
    </w:lvl>
    <w:lvl w:ilvl="2" w:tplc="7C622114">
      <w:start w:val="1"/>
      <w:numFmt w:val="bullet"/>
      <w:lvlText w:val="•"/>
      <w:lvlJc w:val="left"/>
      <w:pPr>
        <w:tabs>
          <w:tab w:val="num" w:pos="2160"/>
        </w:tabs>
        <w:ind w:left="2160" w:hanging="360"/>
      </w:pPr>
      <w:rPr>
        <w:rFonts w:ascii="Arial" w:hAnsi="Arial" w:hint="default"/>
      </w:rPr>
    </w:lvl>
    <w:lvl w:ilvl="3" w:tplc="7BE43812" w:tentative="1">
      <w:start w:val="1"/>
      <w:numFmt w:val="bullet"/>
      <w:lvlText w:val="•"/>
      <w:lvlJc w:val="left"/>
      <w:pPr>
        <w:tabs>
          <w:tab w:val="num" w:pos="2880"/>
        </w:tabs>
        <w:ind w:left="2880" w:hanging="360"/>
      </w:pPr>
      <w:rPr>
        <w:rFonts w:ascii="Arial" w:hAnsi="Arial" w:hint="default"/>
      </w:rPr>
    </w:lvl>
    <w:lvl w:ilvl="4" w:tplc="8CCE62E6" w:tentative="1">
      <w:start w:val="1"/>
      <w:numFmt w:val="bullet"/>
      <w:lvlText w:val="•"/>
      <w:lvlJc w:val="left"/>
      <w:pPr>
        <w:tabs>
          <w:tab w:val="num" w:pos="3600"/>
        </w:tabs>
        <w:ind w:left="3600" w:hanging="360"/>
      </w:pPr>
      <w:rPr>
        <w:rFonts w:ascii="Arial" w:hAnsi="Arial" w:hint="default"/>
      </w:rPr>
    </w:lvl>
    <w:lvl w:ilvl="5" w:tplc="7D0A5D82" w:tentative="1">
      <w:start w:val="1"/>
      <w:numFmt w:val="bullet"/>
      <w:lvlText w:val="•"/>
      <w:lvlJc w:val="left"/>
      <w:pPr>
        <w:tabs>
          <w:tab w:val="num" w:pos="4320"/>
        </w:tabs>
        <w:ind w:left="4320" w:hanging="360"/>
      </w:pPr>
      <w:rPr>
        <w:rFonts w:ascii="Arial" w:hAnsi="Arial" w:hint="default"/>
      </w:rPr>
    </w:lvl>
    <w:lvl w:ilvl="6" w:tplc="A854444A" w:tentative="1">
      <w:start w:val="1"/>
      <w:numFmt w:val="bullet"/>
      <w:lvlText w:val="•"/>
      <w:lvlJc w:val="left"/>
      <w:pPr>
        <w:tabs>
          <w:tab w:val="num" w:pos="5040"/>
        </w:tabs>
        <w:ind w:left="5040" w:hanging="360"/>
      </w:pPr>
      <w:rPr>
        <w:rFonts w:ascii="Arial" w:hAnsi="Arial" w:hint="default"/>
      </w:rPr>
    </w:lvl>
    <w:lvl w:ilvl="7" w:tplc="192C1826" w:tentative="1">
      <w:start w:val="1"/>
      <w:numFmt w:val="bullet"/>
      <w:lvlText w:val="•"/>
      <w:lvlJc w:val="left"/>
      <w:pPr>
        <w:tabs>
          <w:tab w:val="num" w:pos="5760"/>
        </w:tabs>
        <w:ind w:left="5760" w:hanging="360"/>
      </w:pPr>
      <w:rPr>
        <w:rFonts w:ascii="Arial" w:hAnsi="Arial" w:hint="default"/>
      </w:rPr>
    </w:lvl>
    <w:lvl w:ilvl="8" w:tplc="BBBA404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6F3443F"/>
    <w:multiLevelType w:val="multilevel"/>
    <w:tmpl w:val="7132240C"/>
    <w:lvl w:ilvl="0">
      <w:start w:val="1"/>
      <w:numFmt w:val="decimal"/>
      <w:lvlText w:val="%1."/>
      <w:lvlJc w:val="left"/>
      <w:pPr>
        <w:ind w:left="693" w:hanging="574"/>
      </w:pPr>
      <w:rPr>
        <w:rFonts w:ascii="Calibri" w:eastAsia="Calibri" w:hAnsi="Calibri" w:cs="Calibri" w:hint="default"/>
        <w:b/>
        <w:bCs/>
        <w:w w:val="115"/>
        <w:sz w:val="28"/>
        <w:szCs w:val="28"/>
        <w:lang w:val="es-ES" w:eastAsia="en-US" w:bidi="ar-SA"/>
      </w:rPr>
    </w:lvl>
    <w:lvl w:ilvl="1">
      <w:start w:val="1"/>
      <w:numFmt w:val="decimal"/>
      <w:lvlText w:val="%1.%2."/>
      <w:lvlJc w:val="left"/>
      <w:pPr>
        <w:ind w:left="807" w:hanging="688"/>
      </w:pPr>
      <w:rPr>
        <w:rFonts w:ascii="Calibri" w:eastAsia="Calibri" w:hAnsi="Calibri" w:cs="Calibri" w:hint="default"/>
        <w:b/>
        <w:bCs/>
        <w:w w:val="112"/>
        <w:sz w:val="24"/>
        <w:szCs w:val="24"/>
        <w:lang w:val="es-ES" w:eastAsia="en-US" w:bidi="ar-SA"/>
      </w:rPr>
    </w:lvl>
    <w:lvl w:ilvl="2">
      <w:start w:val="1"/>
      <w:numFmt w:val="decimal"/>
      <w:lvlText w:val="%1.%2.%3."/>
      <w:lvlJc w:val="left"/>
      <w:pPr>
        <w:ind w:left="956" w:hanging="837"/>
      </w:pPr>
      <w:rPr>
        <w:rFonts w:ascii="Calibri" w:eastAsia="Calibri" w:hAnsi="Calibri" w:cs="Calibri" w:hint="default"/>
        <w:b/>
        <w:bCs/>
        <w:w w:val="114"/>
        <w:sz w:val="22"/>
        <w:szCs w:val="22"/>
        <w:lang w:val="es-ES" w:eastAsia="en-US" w:bidi="ar-SA"/>
      </w:rPr>
    </w:lvl>
    <w:lvl w:ilvl="3">
      <w:numFmt w:val="bullet"/>
      <w:lvlText w:val="•"/>
      <w:lvlJc w:val="left"/>
      <w:pPr>
        <w:ind w:left="2040" w:hanging="837"/>
      </w:pPr>
      <w:rPr>
        <w:rFonts w:hint="default"/>
        <w:lang w:val="es-ES" w:eastAsia="en-US" w:bidi="ar-SA"/>
      </w:rPr>
    </w:lvl>
    <w:lvl w:ilvl="4">
      <w:numFmt w:val="bullet"/>
      <w:lvlText w:val="•"/>
      <w:lvlJc w:val="left"/>
      <w:pPr>
        <w:ind w:left="3120" w:hanging="837"/>
      </w:pPr>
      <w:rPr>
        <w:rFonts w:hint="default"/>
        <w:lang w:val="es-ES" w:eastAsia="en-US" w:bidi="ar-SA"/>
      </w:rPr>
    </w:lvl>
    <w:lvl w:ilvl="5">
      <w:numFmt w:val="bullet"/>
      <w:lvlText w:val="•"/>
      <w:lvlJc w:val="left"/>
      <w:pPr>
        <w:ind w:left="4200" w:hanging="837"/>
      </w:pPr>
      <w:rPr>
        <w:rFonts w:hint="default"/>
        <w:lang w:val="es-ES" w:eastAsia="en-US" w:bidi="ar-SA"/>
      </w:rPr>
    </w:lvl>
    <w:lvl w:ilvl="6">
      <w:numFmt w:val="bullet"/>
      <w:lvlText w:val="•"/>
      <w:lvlJc w:val="left"/>
      <w:pPr>
        <w:ind w:left="5280" w:hanging="837"/>
      </w:pPr>
      <w:rPr>
        <w:rFonts w:hint="default"/>
        <w:lang w:val="es-ES" w:eastAsia="en-US" w:bidi="ar-SA"/>
      </w:rPr>
    </w:lvl>
    <w:lvl w:ilvl="7">
      <w:numFmt w:val="bullet"/>
      <w:lvlText w:val="•"/>
      <w:lvlJc w:val="left"/>
      <w:pPr>
        <w:ind w:left="6360" w:hanging="837"/>
      </w:pPr>
      <w:rPr>
        <w:rFonts w:hint="default"/>
        <w:lang w:val="es-ES" w:eastAsia="en-US" w:bidi="ar-SA"/>
      </w:rPr>
    </w:lvl>
    <w:lvl w:ilvl="8">
      <w:numFmt w:val="bullet"/>
      <w:lvlText w:val="•"/>
      <w:lvlJc w:val="left"/>
      <w:pPr>
        <w:ind w:left="7440" w:hanging="837"/>
      </w:pPr>
      <w:rPr>
        <w:rFonts w:hint="default"/>
        <w:lang w:val="es-ES" w:eastAsia="en-US" w:bidi="ar-SA"/>
      </w:rPr>
    </w:lvl>
  </w:abstractNum>
  <w:abstractNum w:abstractNumId="53" w15:restartNumberingAfterBreak="0">
    <w:nsid w:val="6B34766C"/>
    <w:multiLevelType w:val="hybridMultilevel"/>
    <w:tmpl w:val="96CEE18C"/>
    <w:lvl w:ilvl="0" w:tplc="B7A84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40262D"/>
    <w:multiLevelType w:val="hybridMultilevel"/>
    <w:tmpl w:val="A626B370"/>
    <w:lvl w:ilvl="0" w:tplc="4D8A1CFC">
      <w:start w:val="1"/>
      <w:numFmt w:val="decimal"/>
      <w:lvlText w:val="%1."/>
      <w:lvlJc w:val="left"/>
      <w:pPr>
        <w:tabs>
          <w:tab w:val="num" w:pos="720"/>
        </w:tabs>
        <w:ind w:left="720" w:hanging="360"/>
      </w:pPr>
    </w:lvl>
    <w:lvl w:ilvl="1" w:tplc="69C060D6" w:tentative="1">
      <w:start w:val="1"/>
      <w:numFmt w:val="decimal"/>
      <w:lvlText w:val="%2."/>
      <w:lvlJc w:val="left"/>
      <w:pPr>
        <w:tabs>
          <w:tab w:val="num" w:pos="1440"/>
        </w:tabs>
        <w:ind w:left="1440" w:hanging="360"/>
      </w:pPr>
    </w:lvl>
    <w:lvl w:ilvl="2" w:tplc="5B6A81D4" w:tentative="1">
      <w:start w:val="1"/>
      <w:numFmt w:val="decimal"/>
      <w:lvlText w:val="%3."/>
      <w:lvlJc w:val="left"/>
      <w:pPr>
        <w:tabs>
          <w:tab w:val="num" w:pos="2160"/>
        </w:tabs>
        <w:ind w:left="2160" w:hanging="360"/>
      </w:pPr>
    </w:lvl>
    <w:lvl w:ilvl="3" w:tplc="27C4DF28" w:tentative="1">
      <w:start w:val="1"/>
      <w:numFmt w:val="decimal"/>
      <w:lvlText w:val="%4."/>
      <w:lvlJc w:val="left"/>
      <w:pPr>
        <w:tabs>
          <w:tab w:val="num" w:pos="2880"/>
        </w:tabs>
        <w:ind w:left="2880" w:hanging="360"/>
      </w:pPr>
    </w:lvl>
    <w:lvl w:ilvl="4" w:tplc="7C6836A4" w:tentative="1">
      <w:start w:val="1"/>
      <w:numFmt w:val="decimal"/>
      <w:lvlText w:val="%5."/>
      <w:lvlJc w:val="left"/>
      <w:pPr>
        <w:tabs>
          <w:tab w:val="num" w:pos="3600"/>
        </w:tabs>
        <w:ind w:left="3600" w:hanging="360"/>
      </w:pPr>
    </w:lvl>
    <w:lvl w:ilvl="5" w:tplc="A4A4C8A2" w:tentative="1">
      <w:start w:val="1"/>
      <w:numFmt w:val="decimal"/>
      <w:lvlText w:val="%6."/>
      <w:lvlJc w:val="left"/>
      <w:pPr>
        <w:tabs>
          <w:tab w:val="num" w:pos="4320"/>
        </w:tabs>
        <w:ind w:left="4320" w:hanging="360"/>
      </w:pPr>
    </w:lvl>
    <w:lvl w:ilvl="6" w:tplc="A2CAC15A" w:tentative="1">
      <w:start w:val="1"/>
      <w:numFmt w:val="decimal"/>
      <w:lvlText w:val="%7."/>
      <w:lvlJc w:val="left"/>
      <w:pPr>
        <w:tabs>
          <w:tab w:val="num" w:pos="5040"/>
        </w:tabs>
        <w:ind w:left="5040" w:hanging="360"/>
      </w:pPr>
    </w:lvl>
    <w:lvl w:ilvl="7" w:tplc="529235CE" w:tentative="1">
      <w:start w:val="1"/>
      <w:numFmt w:val="decimal"/>
      <w:lvlText w:val="%8."/>
      <w:lvlJc w:val="left"/>
      <w:pPr>
        <w:tabs>
          <w:tab w:val="num" w:pos="5760"/>
        </w:tabs>
        <w:ind w:left="5760" w:hanging="360"/>
      </w:pPr>
    </w:lvl>
    <w:lvl w:ilvl="8" w:tplc="ADFAD440" w:tentative="1">
      <w:start w:val="1"/>
      <w:numFmt w:val="decimal"/>
      <w:lvlText w:val="%9."/>
      <w:lvlJc w:val="left"/>
      <w:pPr>
        <w:tabs>
          <w:tab w:val="num" w:pos="6480"/>
        </w:tabs>
        <w:ind w:left="6480" w:hanging="360"/>
      </w:pPr>
    </w:lvl>
  </w:abstractNum>
  <w:abstractNum w:abstractNumId="55" w15:restartNumberingAfterBreak="0">
    <w:nsid w:val="6E405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540C1E"/>
    <w:multiLevelType w:val="hybridMultilevel"/>
    <w:tmpl w:val="874E350A"/>
    <w:lvl w:ilvl="0" w:tplc="1FE02A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F74F00"/>
    <w:multiLevelType w:val="hybridMultilevel"/>
    <w:tmpl w:val="192AE188"/>
    <w:lvl w:ilvl="0" w:tplc="0409000F">
      <w:start w:val="1"/>
      <w:numFmt w:val="decimal"/>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58" w15:restartNumberingAfterBreak="0">
    <w:nsid w:val="76086A0B"/>
    <w:multiLevelType w:val="hybridMultilevel"/>
    <w:tmpl w:val="EBF6008C"/>
    <w:lvl w:ilvl="0" w:tplc="04090019">
      <w:start w:val="1"/>
      <w:numFmt w:val="lowerLetter"/>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79A3336"/>
    <w:multiLevelType w:val="hybridMultilevel"/>
    <w:tmpl w:val="DE863D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79BA288D"/>
    <w:multiLevelType w:val="hybridMultilevel"/>
    <w:tmpl w:val="AACA988C"/>
    <w:lvl w:ilvl="0" w:tplc="B7BC180A">
      <w:start w:val="1"/>
      <w:numFmt w:val="bullet"/>
      <w:lvlText w:val=""/>
      <w:lvlJc w:val="left"/>
      <w:pPr>
        <w:tabs>
          <w:tab w:val="num" w:pos="720"/>
        </w:tabs>
        <w:ind w:left="720" w:hanging="360"/>
      </w:pPr>
      <w:rPr>
        <w:rFonts w:ascii="Symbol" w:hAnsi="Symbol" w:hint="default"/>
      </w:rPr>
    </w:lvl>
    <w:lvl w:ilvl="1" w:tplc="8746EBFA" w:tentative="1">
      <w:start w:val="1"/>
      <w:numFmt w:val="bullet"/>
      <w:lvlText w:val=""/>
      <w:lvlJc w:val="left"/>
      <w:pPr>
        <w:tabs>
          <w:tab w:val="num" w:pos="1440"/>
        </w:tabs>
        <w:ind w:left="1440" w:hanging="360"/>
      </w:pPr>
      <w:rPr>
        <w:rFonts w:ascii="Symbol" w:hAnsi="Symbol" w:hint="default"/>
      </w:rPr>
    </w:lvl>
    <w:lvl w:ilvl="2" w:tplc="708E6F9A" w:tentative="1">
      <w:start w:val="1"/>
      <w:numFmt w:val="bullet"/>
      <w:lvlText w:val=""/>
      <w:lvlJc w:val="left"/>
      <w:pPr>
        <w:tabs>
          <w:tab w:val="num" w:pos="2160"/>
        </w:tabs>
        <w:ind w:left="2160" w:hanging="360"/>
      </w:pPr>
      <w:rPr>
        <w:rFonts w:ascii="Symbol" w:hAnsi="Symbol" w:hint="default"/>
      </w:rPr>
    </w:lvl>
    <w:lvl w:ilvl="3" w:tplc="03702FA4" w:tentative="1">
      <w:start w:val="1"/>
      <w:numFmt w:val="bullet"/>
      <w:lvlText w:val=""/>
      <w:lvlJc w:val="left"/>
      <w:pPr>
        <w:tabs>
          <w:tab w:val="num" w:pos="2880"/>
        </w:tabs>
        <w:ind w:left="2880" w:hanging="360"/>
      </w:pPr>
      <w:rPr>
        <w:rFonts w:ascii="Symbol" w:hAnsi="Symbol" w:hint="default"/>
      </w:rPr>
    </w:lvl>
    <w:lvl w:ilvl="4" w:tplc="2A4AB90E" w:tentative="1">
      <w:start w:val="1"/>
      <w:numFmt w:val="bullet"/>
      <w:lvlText w:val=""/>
      <w:lvlJc w:val="left"/>
      <w:pPr>
        <w:tabs>
          <w:tab w:val="num" w:pos="3600"/>
        </w:tabs>
        <w:ind w:left="3600" w:hanging="360"/>
      </w:pPr>
      <w:rPr>
        <w:rFonts w:ascii="Symbol" w:hAnsi="Symbol" w:hint="default"/>
      </w:rPr>
    </w:lvl>
    <w:lvl w:ilvl="5" w:tplc="EB466D5E" w:tentative="1">
      <w:start w:val="1"/>
      <w:numFmt w:val="bullet"/>
      <w:lvlText w:val=""/>
      <w:lvlJc w:val="left"/>
      <w:pPr>
        <w:tabs>
          <w:tab w:val="num" w:pos="4320"/>
        </w:tabs>
        <w:ind w:left="4320" w:hanging="360"/>
      </w:pPr>
      <w:rPr>
        <w:rFonts w:ascii="Symbol" w:hAnsi="Symbol" w:hint="default"/>
      </w:rPr>
    </w:lvl>
    <w:lvl w:ilvl="6" w:tplc="104EE62C" w:tentative="1">
      <w:start w:val="1"/>
      <w:numFmt w:val="bullet"/>
      <w:lvlText w:val=""/>
      <w:lvlJc w:val="left"/>
      <w:pPr>
        <w:tabs>
          <w:tab w:val="num" w:pos="5040"/>
        </w:tabs>
        <w:ind w:left="5040" w:hanging="360"/>
      </w:pPr>
      <w:rPr>
        <w:rFonts w:ascii="Symbol" w:hAnsi="Symbol" w:hint="default"/>
      </w:rPr>
    </w:lvl>
    <w:lvl w:ilvl="7" w:tplc="D532964C" w:tentative="1">
      <w:start w:val="1"/>
      <w:numFmt w:val="bullet"/>
      <w:lvlText w:val=""/>
      <w:lvlJc w:val="left"/>
      <w:pPr>
        <w:tabs>
          <w:tab w:val="num" w:pos="5760"/>
        </w:tabs>
        <w:ind w:left="5760" w:hanging="360"/>
      </w:pPr>
      <w:rPr>
        <w:rFonts w:ascii="Symbol" w:hAnsi="Symbol" w:hint="default"/>
      </w:rPr>
    </w:lvl>
    <w:lvl w:ilvl="8" w:tplc="6AA6BB92"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7DAA399C"/>
    <w:multiLevelType w:val="hybridMultilevel"/>
    <w:tmpl w:val="4E0EBCD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91807653">
    <w:abstractNumId w:val="50"/>
  </w:num>
  <w:num w:numId="2" w16cid:durableId="645164781">
    <w:abstractNumId w:val="17"/>
  </w:num>
  <w:num w:numId="3" w16cid:durableId="52122535">
    <w:abstractNumId w:val="4"/>
  </w:num>
  <w:num w:numId="4" w16cid:durableId="1938512245">
    <w:abstractNumId w:val="36"/>
  </w:num>
  <w:num w:numId="5" w16cid:durableId="737560846">
    <w:abstractNumId w:val="48"/>
  </w:num>
  <w:num w:numId="6" w16cid:durableId="1142119602">
    <w:abstractNumId w:val="54"/>
  </w:num>
  <w:num w:numId="7" w16cid:durableId="1460875598">
    <w:abstractNumId w:val="58"/>
  </w:num>
  <w:num w:numId="8" w16cid:durableId="1438020199">
    <w:abstractNumId w:val="51"/>
  </w:num>
  <w:num w:numId="9" w16cid:durableId="2000307303">
    <w:abstractNumId w:val="53"/>
  </w:num>
  <w:num w:numId="10" w16cid:durableId="1679431082">
    <w:abstractNumId w:val="38"/>
  </w:num>
  <w:num w:numId="11" w16cid:durableId="1798525892">
    <w:abstractNumId w:val="59"/>
  </w:num>
  <w:num w:numId="12" w16cid:durableId="1403604247">
    <w:abstractNumId w:val="41"/>
  </w:num>
  <w:num w:numId="13" w16cid:durableId="574320239">
    <w:abstractNumId w:val="43"/>
  </w:num>
  <w:num w:numId="14" w16cid:durableId="1910920079">
    <w:abstractNumId w:val="47"/>
  </w:num>
  <w:num w:numId="15" w16cid:durableId="358817572">
    <w:abstractNumId w:val="60"/>
  </w:num>
  <w:num w:numId="16" w16cid:durableId="681709964">
    <w:abstractNumId w:val="31"/>
  </w:num>
  <w:num w:numId="17" w16cid:durableId="1833249848">
    <w:abstractNumId w:val="3"/>
  </w:num>
  <w:num w:numId="18" w16cid:durableId="142160292">
    <w:abstractNumId w:val="26"/>
  </w:num>
  <w:num w:numId="19" w16cid:durableId="1851791593">
    <w:abstractNumId w:val="23"/>
  </w:num>
  <w:num w:numId="20" w16cid:durableId="1235240223">
    <w:abstractNumId w:val="11"/>
  </w:num>
  <w:num w:numId="21" w16cid:durableId="1116607157">
    <w:abstractNumId w:val="46"/>
  </w:num>
  <w:num w:numId="22" w16cid:durableId="1753043113">
    <w:abstractNumId w:val="25"/>
  </w:num>
  <w:num w:numId="23" w16cid:durableId="303892054">
    <w:abstractNumId w:val="37"/>
  </w:num>
  <w:num w:numId="24" w16cid:durableId="731931529">
    <w:abstractNumId w:val="13"/>
  </w:num>
  <w:num w:numId="25" w16cid:durableId="1919947206">
    <w:abstractNumId w:val="28"/>
  </w:num>
  <w:num w:numId="26" w16cid:durableId="1730808137">
    <w:abstractNumId w:val="21"/>
  </w:num>
  <w:num w:numId="27" w16cid:durableId="1093432817">
    <w:abstractNumId w:val="55"/>
  </w:num>
  <w:num w:numId="28" w16cid:durableId="919217879">
    <w:abstractNumId w:val="45"/>
  </w:num>
  <w:num w:numId="29" w16cid:durableId="1864858432">
    <w:abstractNumId w:val="29"/>
  </w:num>
  <w:num w:numId="30" w16cid:durableId="1596287118">
    <w:abstractNumId w:val="52"/>
  </w:num>
  <w:num w:numId="31" w16cid:durableId="1684745519">
    <w:abstractNumId w:val="1"/>
  </w:num>
  <w:num w:numId="32" w16cid:durableId="1749155928">
    <w:abstractNumId w:val="57"/>
  </w:num>
  <w:num w:numId="33" w16cid:durableId="1006008981">
    <w:abstractNumId w:val="7"/>
  </w:num>
  <w:num w:numId="34" w16cid:durableId="524516894">
    <w:abstractNumId w:val="2"/>
  </w:num>
  <w:num w:numId="35" w16cid:durableId="895511663">
    <w:abstractNumId w:val="33"/>
  </w:num>
  <w:num w:numId="36" w16cid:durableId="827358154">
    <w:abstractNumId w:val="18"/>
  </w:num>
  <w:num w:numId="37" w16cid:durableId="469904760">
    <w:abstractNumId w:val="0"/>
  </w:num>
  <w:num w:numId="38" w16cid:durableId="250237929">
    <w:abstractNumId w:val="15"/>
  </w:num>
  <w:num w:numId="39" w16cid:durableId="1068379624">
    <w:abstractNumId w:val="8"/>
  </w:num>
  <w:num w:numId="40" w16cid:durableId="1038048564">
    <w:abstractNumId w:val="61"/>
  </w:num>
  <w:num w:numId="41" w16cid:durableId="1768840746">
    <w:abstractNumId w:val="32"/>
  </w:num>
  <w:num w:numId="42" w16cid:durableId="1513370672">
    <w:abstractNumId w:val="35"/>
  </w:num>
  <w:num w:numId="43" w16cid:durableId="345980138">
    <w:abstractNumId w:val="24"/>
  </w:num>
  <w:num w:numId="44" w16cid:durableId="1410732265">
    <w:abstractNumId w:val="34"/>
  </w:num>
  <w:num w:numId="45" w16cid:durableId="1219171292">
    <w:abstractNumId w:val="34"/>
  </w:num>
  <w:num w:numId="46" w16cid:durableId="191558327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0893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9496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53050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3118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0579342">
    <w:abstractNumId w:val="12"/>
  </w:num>
  <w:num w:numId="52" w16cid:durableId="291208946">
    <w:abstractNumId w:val="42"/>
  </w:num>
  <w:num w:numId="53" w16cid:durableId="2044357454">
    <w:abstractNumId w:val="14"/>
  </w:num>
  <w:num w:numId="54" w16cid:durableId="305940291">
    <w:abstractNumId w:val="40"/>
  </w:num>
  <w:num w:numId="55" w16cid:durableId="743991145">
    <w:abstractNumId w:val="19"/>
  </w:num>
  <w:num w:numId="56" w16cid:durableId="148059152">
    <w:abstractNumId w:val="30"/>
  </w:num>
  <w:num w:numId="57" w16cid:durableId="1015767248">
    <w:abstractNumId w:val="9"/>
  </w:num>
  <w:num w:numId="58" w16cid:durableId="1647735783">
    <w:abstractNumId w:val="22"/>
  </w:num>
  <w:num w:numId="59" w16cid:durableId="716780738">
    <w:abstractNumId w:val="20"/>
  </w:num>
  <w:num w:numId="60" w16cid:durableId="1252008042">
    <w:abstractNumId w:val="10"/>
  </w:num>
  <w:num w:numId="61" w16cid:durableId="1332834520">
    <w:abstractNumId w:val="6"/>
  </w:num>
  <w:num w:numId="62" w16cid:durableId="2113620663">
    <w:abstractNumId w:val="56"/>
  </w:num>
  <w:num w:numId="63" w16cid:durableId="858615941">
    <w:abstractNumId w:val="44"/>
  </w:num>
  <w:num w:numId="64" w16cid:durableId="821657436">
    <w:abstractNumId w:val="27"/>
  </w:num>
  <w:num w:numId="65" w16cid:durableId="198902421">
    <w:abstractNumId w:val="39"/>
  </w:num>
  <w:num w:numId="66" w16cid:durableId="547768830">
    <w:abstractNumId w:val="4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7" w16cid:durableId="2119979620">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9E"/>
    <w:rsid w:val="00002EDF"/>
    <w:rsid w:val="000040C1"/>
    <w:rsid w:val="00010D35"/>
    <w:rsid w:val="00010E0A"/>
    <w:rsid w:val="00013385"/>
    <w:rsid w:val="0001480A"/>
    <w:rsid w:val="000158AF"/>
    <w:rsid w:val="000171E3"/>
    <w:rsid w:val="000214C6"/>
    <w:rsid w:val="0002338D"/>
    <w:rsid w:val="00023B1F"/>
    <w:rsid w:val="000242E7"/>
    <w:rsid w:val="00026065"/>
    <w:rsid w:val="000267B0"/>
    <w:rsid w:val="00031A91"/>
    <w:rsid w:val="000335DF"/>
    <w:rsid w:val="00035A81"/>
    <w:rsid w:val="00040EBD"/>
    <w:rsid w:val="00042206"/>
    <w:rsid w:val="0005024E"/>
    <w:rsid w:val="00055FAE"/>
    <w:rsid w:val="00056DAE"/>
    <w:rsid w:val="00056E6C"/>
    <w:rsid w:val="000601B6"/>
    <w:rsid w:val="00062180"/>
    <w:rsid w:val="00062941"/>
    <w:rsid w:val="00062A68"/>
    <w:rsid w:val="0006592F"/>
    <w:rsid w:val="00066FB1"/>
    <w:rsid w:val="0006726F"/>
    <w:rsid w:val="0007020B"/>
    <w:rsid w:val="00070F26"/>
    <w:rsid w:val="0007107D"/>
    <w:rsid w:val="00071EC3"/>
    <w:rsid w:val="00072103"/>
    <w:rsid w:val="00073345"/>
    <w:rsid w:val="00080091"/>
    <w:rsid w:val="00082D64"/>
    <w:rsid w:val="000855F9"/>
    <w:rsid w:val="00085879"/>
    <w:rsid w:val="0008639D"/>
    <w:rsid w:val="00087BF8"/>
    <w:rsid w:val="00092DC5"/>
    <w:rsid w:val="00094606"/>
    <w:rsid w:val="000A127E"/>
    <w:rsid w:val="000A1DEF"/>
    <w:rsid w:val="000A2E9F"/>
    <w:rsid w:val="000A3A8A"/>
    <w:rsid w:val="000A4D7F"/>
    <w:rsid w:val="000A5D79"/>
    <w:rsid w:val="000B0F2F"/>
    <w:rsid w:val="000B2293"/>
    <w:rsid w:val="000B277E"/>
    <w:rsid w:val="000B3F98"/>
    <w:rsid w:val="000B456E"/>
    <w:rsid w:val="000B6854"/>
    <w:rsid w:val="000B6F38"/>
    <w:rsid w:val="000C0103"/>
    <w:rsid w:val="000C09C2"/>
    <w:rsid w:val="000C0FD2"/>
    <w:rsid w:val="000C13B0"/>
    <w:rsid w:val="000C1655"/>
    <w:rsid w:val="000C17A7"/>
    <w:rsid w:val="000C2A05"/>
    <w:rsid w:val="000C4DA9"/>
    <w:rsid w:val="000C4DFD"/>
    <w:rsid w:val="000C5502"/>
    <w:rsid w:val="000C55FC"/>
    <w:rsid w:val="000D19CB"/>
    <w:rsid w:val="000D398C"/>
    <w:rsid w:val="000D40EE"/>
    <w:rsid w:val="000D441E"/>
    <w:rsid w:val="000D452B"/>
    <w:rsid w:val="000D463D"/>
    <w:rsid w:val="000D4BA9"/>
    <w:rsid w:val="000D649D"/>
    <w:rsid w:val="000D6D60"/>
    <w:rsid w:val="000D71BA"/>
    <w:rsid w:val="000D76E1"/>
    <w:rsid w:val="000E5223"/>
    <w:rsid w:val="000E5688"/>
    <w:rsid w:val="000E6773"/>
    <w:rsid w:val="000F25F1"/>
    <w:rsid w:val="000F26CA"/>
    <w:rsid w:val="000F2769"/>
    <w:rsid w:val="000F369D"/>
    <w:rsid w:val="000F39F3"/>
    <w:rsid w:val="000F474A"/>
    <w:rsid w:val="000F6279"/>
    <w:rsid w:val="000F7365"/>
    <w:rsid w:val="00105CE4"/>
    <w:rsid w:val="00111210"/>
    <w:rsid w:val="001115E3"/>
    <w:rsid w:val="00111C1D"/>
    <w:rsid w:val="001132A4"/>
    <w:rsid w:val="00114ECD"/>
    <w:rsid w:val="00115A66"/>
    <w:rsid w:val="00120B4C"/>
    <w:rsid w:val="001231D5"/>
    <w:rsid w:val="00123C82"/>
    <w:rsid w:val="00123D72"/>
    <w:rsid w:val="00123E30"/>
    <w:rsid w:val="00125135"/>
    <w:rsid w:val="001266FE"/>
    <w:rsid w:val="00127BEF"/>
    <w:rsid w:val="00127F15"/>
    <w:rsid w:val="001319BB"/>
    <w:rsid w:val="00131C66"/>
    <w:rsid w:val="00131D63"/>
    <w:rsid w:val="001338A7"/>
    <w:rsid w:val="001372AA"/>
    <w:rsid w:val="00137354"/>
    <w:rsid w:val="00137452"/>
    <w:rsid w:val="0013772F"/>
    <w:rsid w:val="00137833"/>
    <w:rsid w:val="001418FD"/>
    <w:rsid w:val="00142187"/>
    <w:rsid w:val="00142255"/>
    <w:rsid w:val="0014263E"/>
    <w:rsid w:val="001426A5"/>
    <w:rsid w:val="001434C6"/>
    <w:rsid w:val="00143D04"/>
    <w:rsid w:val="00144221"/>
    <w:rsid w:val="00144A59"/>
    <w:rsid w:val="0014778A"/>
    <w:rsid w:val="001514CF"/>
    <w:rsid w:val="00151B67"/>
    <w:rsid w:val="00151E3A"/>
    <w:rsid w:val="0015218C"/>
    <w:rsid w:val="001522EA"/>
    <w:rsid w:val="00152B05"/>
    <w:rsid w:val="0015495D"/>
    <w:rsid w:val="001555CE"/>
    <w:rsid w:val="00155C3C"/>
    <w:rsid w:val="0015635C"/>
    <w:rsid w:val="001579A0"/>
    <w:rsid w:val="00160E5C"/>
    <w:rsid w:val="00161780"/>
    <w:rsid w:val="00161C5D"/>
    <w:rsid w:val="0016436E"/>
    <w:rsid w:val="00171322"/>
    <w:rsid w:val="001752BE"/>
    <w:rsid w:val="0017722B"/>
    <w:rsid w:val="00180777"/>
    <w:rsid w:val="001821C5"/>
    <w:rsid w:val="0018406B"/>
    <w:rsid w:val="001909D2"/>
    <w:rsid w:val="001914E5"/>
    <w:rsid w:val="00192C0B"/>
    <w:rsid w:val="00192DE9"/>
    <w:rsid w:val="00195656"/>
    <w:rsid w:val="001A1F5D"/>
    <w:rsid w:val="001A3F7E"/>
    <w:rsid w:val="001A7931"/>
    <w:rsid w:val="001B0110"/>
    <w:rsid w:val="001B104E"/>
    <w:rsid w:val="001B24E2"/>
    <w:rsid w:val="001B35A8"/>
    <w:rsid w:val="001B4BB2"/>
    <w:rsid w:val="001B57F1"/>
    <w:rsid w:val="001C2A7E"/>
    <w:rsid w:val="001C3D65"/>
    <w:rsid w:val="001C51B7"/>
    <w:rsid w:val="001C6BA3"/>
    <w:rsid w:val="001C7577"/>
    <w:rsid w:val="001D078F"/>
    <w:rsid w:val="001D0BDD"/>
    <w:rsid w:val="001D1E3E"/>
    <w:rsid w:val="001D21B0"/>
    <w:rsid w:val="001D4B2A"/>
    <w:rsid w:val="001D61F0"/>
    <w:rsid w:val="001D6217"/>
    <w:rsid w:val="001D78E5"/>
    <w:rsid w:val="001D7F63"/>
    <w:rsid w:val="001E1CC5"/>
    <w:rsid w:val="001E2DDB"/>
    <w:rsid w:val="001E364B"/>
    <w:rsid w:val="001E3B00"/>
    <w:rsid w:val="001E4BD1"/>
    <w:rsid w:val="001E56E8"/>
    <w:rsid w:val="001E5CA5"/>
    <w:rsid w:val="001E670E"/>
    <w:rsid w:val="001E6D59"/>
    <w:rsid w:val="001E7984"/>
    <w:rsid w:val="001E7BD4"/>
    <w:rsid w:val="001E7E4F"/>
    <w:rsid w:val="001F282F"/>
    <w:rsid w:val="001F333F"/>
    <w:rsid w:val="001F34C6"/>
    <w:rsid w:val="001F3B98"/>
    <w:rsid w:val="001F5145"/>
    <w:rsid w:val="001F5BA3"/>
    <w:rsid w:val="001F5C1D"/>
    <w:rsid w:val="001F739C"/>
    <w:rsid w:val="0020243B"/>
    <w:rsid w:val="00204B83"/>
    <w:rsid w:val="00206178"/>
    <w:rsid w:val="00207375"/>
    <w:rsid w:val="0021062E"/>
    <w:rsid w:val="00210C04"/>
    <w:rsid w:val="002171DC"/>
    <w:rsid w:val="002221F6"/>
    <w:rsid w:val="00224A14"/>
    <w:rsid w:val="00224B62"/>
    <w:rsid w:val="00224CE0"/>
    <w:rsid w:val="00225345"/>
    <w:rsid w:val="00226373"/>
    <w:rsid w:val="00227071"/>
    <w:rsid w:val="0023195E"/>
    <w:rsid w:val="00232F7B"/>
    <w:rsid w:val="002337D2"/>
    <w:rsid w:val="002343B6"/>
    <w:rsid w:val="0024085D"/>
    <w:rsid w:val="002421F1"/>
    <w:rsid w:val="0024324D"/>
    <w:rsid w:val="0024401E"/>
    <w:rsid w:val="00244B7E"/>
    <w:rsid w:val="00245EFF"/>
    <w:rsid w:val="002466C1"/>
    <w:rsid w:val="002472DE"/>
    <w:rsid w:val="00250519"/>
    <w:rsid w:val="00250A62"/>
    <w:rsid w:val="00251EE7"/>
    <w:rsid w:val="00254777"/>
    <w:rsid w:val="00256975"/>
    <w:rsid w:val="00261BCF"/>
    <w:rsid w:val="00262084"/>
    <w:rsid w:val="0026302C"/>
    <w:rsid w:val="0026318C"/>
    <w:rsid w:val="00263667"/>
    <w:rsid w:val="00263B89"/>
    <w:rsid w:val="002666A1"/>
    <w:rsid w:val="002668E5"/>
    <w:rsid w:val="00270420"/>
    <w:rsid w:val="002707B2"/>
    <w:rsid w:val="00270823"/>
    <w:rsid w:val="00270998"/>
    <w:rsid w:val="00271301"/>
    <w:rsid w:val="00273296"/>
    <w:rsid w:val="00274F58"/>
    <w:rsid w:val="0027684B"/>
    <w:rsid w:val="002816B2"/>
    <w:rsid w:val="002856AF"/>
    <w:rsid w:val="00285707"/>
    <w:rsid w:val="00286393"/>
    <w:rsid w:val="00295F8A"/>
    <w:rsid w:val="002A1033"/>
    <w:rsid w:val="002A31B4"/>
    <w:rsid w:val="002A71DB"/>
    <w:rsid w:val="002A7CEC"/>
    <w:rsid w:val="002B305E"/>
    <w:rsid w:val="002B6056"/>
    <w:rsid w:val="002C142F"/>
    <w:rsid w:val="002C51E6"/>
    <w:rsid w:val="002C5B61"/>
    <w:rsid w:val="002C64C0"/>
    <w:rsid w:val="002D058B"/>
    <w:rsid w:val="002D1DC7"/>
    <w:rsid w:val="002D1E69"/>
    <w:rsid w:val="002D570B"/>
    <w:rsid w:val="002D6839"/>
    <w:rsid w:val="002E0129"/>
    <w:rsid w:val="002E087C"/>
    <w:rsid w:val="002E1106"/>
    <w:rsid w:val="002E304D"/>
    <w:rsid w:val="002E392E"/>
    <w:rsid w:val="002E43B4"/>
    <w:rsid w:val="002E5A31"/>
    <w:rsid w:val="002E7818"/>
    <w:rsid w:val="002F0200"/>
    <w:rsid w:val="002F1C75"/>
    <w:rsid w:val="002F2105"/>
    <w:rsid w:val="002F2DE8"/>
    <w:rsid w:val="00300343"/>
    <w:rsid w:val="0030089C"/>
    <w:rsid w:val="003018DE"/>
    <w:rsid w:val="00306AA3"/>
    <w:rsid w:val="00307760"/>
    <w:rsid w:val="00311059"/>
    <w:rsid w:val="00313864"/>
    <w:rsid w:val="00315935"/>
    <w:rsid w:val="00316A4F"/>
    <w:rsid w:val="00317053"/>
    <w:rsid w:val="003172D8"/>
    <w:rsid w:val="003172E4"/>
    <w:rsid w:val="00317563"/>
    <w:rsid w:val="003203A6"/>
    <w:rsid w:val="0032112A"/>
    <w:rsid w:val="00321CD6"/>
    <w:rsid w:val="00324586"/>
    <w:rsid w:val="00330713"/>
    <w:rsid w:val="00331646"/>
    <w:rsid w:val="003327BA"/>
    <w:rsid w:val="00336B83"/>
    <w:rsid w:val="00336CCD"/>
    <w:rsid w:val="00337214"/>
    <w:rsid w:val="0033732F"/>
    <w:rsid w:val="00337DDB"/>
    <w:rsid w:val="003407F3"/>
    <w:rsid w:val="0034161C"/>
    <w:rsid w:val="00347C61"/>
    <w:rsid w:val="00351A64"/>
    <w:rsid w:val="00353BD1"/>
    <w:rsid w:val="003554F9"/>
    <w:rsid w:val="003559AA"/>
    <w:rsid w:val="00356115"/>
    <w:rsid w:val="00357B87"/>
    <w:rsid w:val="003607FA"/>
    <w:rsid w:val="00361998"/>
    <w:rsid w:val="00362987"/>
    <w:rsid w:val="00363E40"/>
    <w:rsid w:val="00364D7D"/>
    <w:rsid w:val="00364E10"/>
    <w:rsid w:val="00365869"/>
    <w:rsid w:val="0036590A"/>
    <w:rsid w:val="00365CAC"/>
    <w:rsid w:val="003666BF"/>
    <w:rsid w:val="0036734F"/>
    <w:rsid w:val="003673AA"/>
    <w:rsid w:val="00367C5A"/>
    <w:rsid w:val="0037091F"/>
    <w:rsid w:val="00370DE5"/>
    <w:rsid w:val="00371673"/>
    <w:rsid w:val="00371FEC"/>
    <w:rsid w:val="0037290C"/>
    <w:rsid w:val="00374399"/>
    <w:rsid w:val="003772F1"/>
    <w:rsid w:val="003778CC"/>
    <w:rsid w:val="0038107A"/>
    <w:rsid w:val="00381357"/>
    <w:rsid w:val="00383AEF"/>
    <w:rsid w:val="003861E3"/>
    <w:rsid w:val="00387FF2"/>
    <w:rsid w:val="00390141"/>
    <w:rsid w:val="00393EFF"/>
    <w:rsid w:val="003949EB"/>
    <w:rsid w:val="003956D4"/>
    <w:rsid w:val="003961A5"/>
    <w:rsid w:val="003A07CB"/>
    <w:rsid w:val="003A08D5"/>
    <w:rsid w:val="003A0DAE"/>
    <w:rsid w:val="003A1BA6"/>
    <w:rsid w:val="003A1E0C"/>
    <w:rsid w:val="003A559B"/>
    <w:rsid w:val="003A5930"/>
    <w:rsid w:val="003B34A1"/>
    <w:rsid w:val="003B4DBD"/>
    <w:rsid w:val="003B55C2"/>
    <w:rsid w:val="003B686D"/>
    <w:rsid w:val="003C1539"/>
    <w:rsid w:val="003C28A9"/>
    <w:rsid w:val="003C38D3"/>
    <w:rsid w:val="003C3D6C"/>
    <w:rsid w:val="003C6C9E"/>
    <w:rsid w:val="003D00C8"/>
    <w:rsid w:val="003D137B"/>
    <w:rsid w:val="003D1BA8"/>
    <w:rsid w:val="003D318B"/>
    <w:rsid w:val="003D338F"/>
    <w:rsid w:val="003D5F31"/>
    <w:rsid w:val="003D68AB"/>
    <w:rsid w:val="003D769A"/>
    <w:rsid w:val="003E0BF5"/>
    <w:rsid w:val="003E0D84"/>
    <w:rsid w:val="003E2B3E"/>
    <w:rsid w:val="003E40DB"/>
    <w:rsid w:val="003E42E5"/>
    <w:rsid w:val="003E49B9"/>
    <w:rsid w:val="003E529E"/>
    <w:rsid w:val="003E5B66"/>
    <w:rsid w:val="003F6E5A"/>
    <w:rsid w:val="00400A0A"/>
    <w:rsid w:val="004044FB"/>
    <w:rsid w:val="00404D5F"/>
    <w:rsid w:val="004055CC"/>
    <w:rsid w:val="004067E8"/>
    <w:rsid w:val="00411817"/>
    <w:rsid w:val="004134D1"/>
    <w:rsid w:val="00413730"/>
    <w:rsid w:val="00413AFD"/>
    <w:rsid w:val="00413DD7"/>
    <w:rsid w:val="004162C6"/>
    <w:rsid w:val="004163B1"/>
    <w:rsid w:val="00417855"/>
    <w:rsid w:val="004203C4"/>
    <w:rsid w:val="00420821"/>
    <w:rsid w:val="004237A9"/>
    <w:rsid w:val="00430570"/>
    <w:rsid w:val="00433E51"/>
    <w:rsid w:val="00434B05"/>
    <w:rsid w:val="00435813"/>
    <w:rsid w:val="00437241"/>
    <w:rsid w:val="004410C8"/>
    <w:rsid w:val="00441B78"/>
    <w:rsid w:val="0044453C"/>
    <w:rsid w:val="004453FF"/>
    <w:rsid w:val="004465C2"/>
    <w:rsid w:val="00454CF6"/>
    <w:rsid w:val="0045675A"/>
    <w:rsid w:val="00457738"/>
    <w:rsid w:val="00463C81"/>
    <w:rsid w:val="00470650"/>
    <w:rsid w:val="004718B3"/>
    <w:rsid w:val="00473B70"/>
    <w:rsid w:val="00474BBF"/>
    <w:rsid w:val="00474CD7"/>
    <w:rsid w:val="004759E0"/>
    <w:rsid w:val="00475A04"/>
    <w:rsid w:val="00475B62"/>
    <w:rsid w:val="0047624A"/>
    <w:rsid w:val="004768DE"/>
    <w:rsid w:val="00477A8A"/>
    <w:rsid w:val="00481793"/>
    <w:rsid w:val="00482732"/>
    <w:rsid w:val="00485D4D"/>
    <w:rsid w:val="0048630D"/>
    <w:rsid w:val="00487A4C"/>
    <w:rsid w:val="00490A09"/>
    <w:rsid w:val="00491E21"/>
    <w:rsid w:val="004922E9"/>
    <w:rsid w:val="004933F4"/>
    <w:rsid w:val="00496187"/>
    <w:rsid w:val="004A0891"/>
    <w:rsid w:val="004A1C7F"/>
    <w:rsid w:val="004A2631"/>
    <w:rsid w:val="004A46FC"/>
    <w:rsid w:val="004A4769"/>
    <w:rsid w:val="004A4D20"/>
    <w:rsid w:val="004A5197"/>
    <w:rsid w:val="004A734C"/>
    <w:rsid w:val="004B07B0"/>
    <w:rsid w:val="004B09A2"/>
    <w:rsid w:val="004B0D6B"/>
    <w:rsid w:val="004B1228"/>
    <w:rsid w:val="004B168F"/>
    <w:rsid w:val="004B523B"/>
    <w:rsid w:val="004B5AF5"/>
    <w:rsid w:val="004C3B5E"/>
    <w:rsid w:val="004C3F7F"/>
    <w:rsid w:val="004C459E"/>
    <w:rsid w:val="004D0B2C"/>
    <w:rsid w:val="004D1164"/>
    <w:rsid w:val="004D1FD8"/>
    <w:rsid w:val="004D2F6F"/>
    <w:rsid w:val="004D3C26"/>
    <w:rsid w:val="004D4909"/>
    <w:rsid w:val="004D4B47"/>
    <w:rsid w:val="004D68F5"/>
    <w:rsid w:val="004D7DED"/>
    <w:rsid w:val="004E0349"/>
    <w:rsid w:val="004E0BC7"/>
    <w:rsid w:val="004E0D7F"/>
    <w:rsid w:val="004E364A"/>
    <w:rsid w:val="004E394F"/>
    <w:rsid w:val="004E3FB1"/>
    <w:rsid w:val="004E454F"/>
    <w:rsid w:val="004E630F"/>
    <w:rsid w:val="004F02AD"/>
    <w:rsid w:val="004F1E8F"/>
    <w:rsid w:val="004F2305"/>
    <w:rsid w:val="004F2D13"/>
    <w:rsid w:val="004F2ED7"/>
    <w:rsid w:val="004F361B"/>
    <w:rsid w:val="004F3E7E"/>
    <w:rsid w:val="004F496E"/>
    <w:rsid w:val="004F5084"/>
    <w:rsid w:val="00500C87"/>
    <w:rsid w:val="0050164C"/>
    <w:rsid w:val="00501694"/>
    <w:rsid w:val="00501D3C"/>
    <w:rsid w:val="0050241F"/>
    <w:rsid w:val="00503212"/>
    <w:rsid w:val="005039DF"/>
    <w:rsid w:val="00505D8B"/>
    <w:rsid w:val="00507630"/>
    <w:rsid w:val="00507E22"/>
    <w:rsid w:val="00507E2B"/>
    <w:rsid w:val="00510038"/>
    <w:rsid w:val="00512BEA"/>
    <w:rsid w:val="00512FFE"/>
    <w:rsid w:val="005141DF"/>
    <w:rsid w:val="00515EE8"/>
    <w:rsid w:val="005161AD"/>
    <w:rsid w:val="00516838"/>
    <w:rsid w:val="00516F52"/>
    <w:rsid w:val="005217E3"/>
    <w:rsid w:val="005219DB"/>
    <w:rsid w:val="00521F30"/>
    <w:rsid w:val="0052206A"/>
    <w:rsid w:val="00523F29"/>
    <w:rsid w:val="00523F77"/>
    <w:rsid w:val="0052437A"/>
    <w:rsid w:val="00527240"/>
    <w:rsid w:val="0052724D"/>
    <w:rsid w:val="005306A8"/>
    <w:rsid w:val="0053262F"/>
    <w:rsid w:val="00534099"/>
    <w:rsid w:val="00534AA3"/>
    <w:rsid w:val="005411CD"/>
    <w:rsid w:val="0054207A"/>
    <w:rsid w:val="00544865"/>
    <w:rsid w:val="0054552B"/>
    <w:rsid w:val="00546A30"/>
    <w:rsid w:val="005472BE"/>
    <w:rsid w:val="00547DAE"/>
    <w:rsid w:val="0055061C"/>
    <w:rsid w:val="0055373E"/>
    <w:rsid w:val="005538C3"/>
    <w:rsid w:val="005558A7"/>
    <w:rsid w:val="00556335"/>
    <w:rsid w:val="0056124E"/>
    <w:rsid w:val="00561A5F"/>
    <w:rsid w:val="00562657"/>
    <w:rsid w:val="005629F4"/>
    <w:rsid w:val="00562A9A"/>
    <w:rsid w:val="00563DB5"/>
    <w:rsid w:val="00567687"/>
    <w:rsid w:val="005678FE"/>
    <w:rsid w:val="00570ABA"/>
    <w:rsid w:val="00570CAC"/>
    <w:rsid w:val="00574AD7"/>
    <w:rsid w:val="00574D03"/>
    <w:rsid w:val="005766BF"/>
    <w:rsid w:val="0058149B"/>
    <w:rsid w:val="00581606"/>
    <w:rsid w:val="00582230"/>
    <w:rsid w:val="005827B5"/>
    <w:rsid w:val="00583493"/>
    <w:rsid w:val="0058566D"/>
    <w:rsid w:val="00586171"/>
    <w:rsid w:val="00590ED3"/>
    <w:rsid w:val="00591E40"/>
    <w:rsid w:val="00594829"/>
    <w:rsid w:val="00597EFA"/>
    <w:rsid w:val="005A2B25"/>
    <w:rsid w:val="005A38FD"/>
    <w:rsid w:val="005A3FB7"/>
    <w:rsid w:val="005A480F"/>
    <w:rsid w:val="005A74EC"/>
    <w:rsid w:val="005A7F5B"/>
    <w:rsid w:val="005B07B5"/>
    <w:rsid w:val="005B3C56"/>
    <w:rsid w:val="005B5DE4"/>
    <w:rsid w:val="005B5FAD"/>
    <w:rsid w:val="005B602E"/>
    <w:rsid w:val="005C0D60"/>
    <w:rsid w:val="005C1D16"/>
    <w:rsid w:val="005C2C25"/>
    <w:rsid w:val="005C4AF9"/>
    <w:rsid w:val="005C5BD6"/>
    <w:rsid w:val="005C6EE4"/>
    <w:rsid w:val="005C7E3E"/>
    <w:rsid w:val="005D0E1F"/>
    <w:rsid w:val="005D3DE9"/>
    <w:rsid w:val="005E0549"/>
    <w:rsid w:val="005E2D44"/>
    <w:rsid w:val="005E50DF"/>
    <w:rsid w:val="005E5260"/>
    <w:rsid w:val="005E6A7C"/>
    <w:rsid w:val="005E6E77"/>
    <w:rsid w:val="005E727F"/>
    <w:rsid w:val="005F02C6"/>
    <w:rsid w:val="005F04CC"/>
    <w:rsid w:val="005F1875"/>
    <w:rsid w:val="005F29BC"/>
    <w:rsid w:val="005F452A"/>
    <w:rsid w:val="005F521B"/>
    <w:rsid w:val="005F5749"/>
    <w:rsid w:val="005F6644"/>
    <w:rsid w:val="005F70DC"/>
    <w:rsid w:val="00603EDD"/>
    <w:rsid w:val="0060547E"/>
    <w:rsid w:val="00606D7E"/>
    <w:rsid w:val="00607664"/>
    <w:rsid w:val="00607C0A"/>
    <w:rsid w:val="00610D4C"/>
    <w:rsid w:val="00614DF9"/>
    <w:rsid w:val="00617C5C"/>
    <w:rsid w:val="006217BF"/>
    <w:rsid w:val="0062265A"/>
    <w:rsid w:val="00625788"/>
    <w:rsid w:val="00626787"/>
    <w:rsid w:val="0062679B"/>
    <w:rsid w:val="00626D43"/>
    <w:rsid w:val="00627B72"/>
    <w:rsid w:val="00631018"/>
    <w:rsid w:val="00632D62"/>
    <w:rsid w:val="00633BD8"/>
    <w:rsid w:val="0063499E"/>
    <w:rsid w:val="006349B9"/>
    <w:rsid w:val="00635956"/>
    <w:rsid w:val="00641FC5"/>
    <w:rsid w:val="006439A8"/>
    <w:rsid w:val="00643E22"/>
    <w:rsid w:val="00644073"/>
    <w:rsid w:val="00644BE6"/>
    <w:rsid w:val="0064679F"/>
    <w:rsid w:val="00646FF7"/>
    <w:rsid w:val="00651601"/>
    <w:rsid w:val="006526C1"/>
    <w:rsid w:val="00652D97"/>
    <w:rsid w:val="006561B5"/>
    <w:rsid w:val="00656578"/>
    <w:rsid w:val="00660FC3"/>
    <w:rsid w:val="00665145"/>
    <w:rsid w:val="006660D1"/>
    <w:rsid w:val="00666214"/>
    <w:rsid w:val="00667443"/>
    <w:rsid w:val="00667795"/>
    <w:rsid w:val="00667D00"/>
    <w:rsid w:val="00667E26"/>
    <w:rsid w:val="00672A77"/>
    <w:rsid w:val="00674AA8"/>
    <w:rsid w:val="006750B3"/>
    <w:rsid w:val="006758BE"/>
    <w:rsid w:val="00681FDD"/>
    <w:rsid w:val="006831E5"/>
    <w:rsid w:val="006836F5"/>
    <w:rsid w:val="00683DBC"/>
    <w:rsid w:val="0068440D"/>
    <w:rsid w:val="00684D18"/>
    <w:rsid w:val="0068504E"/>
    <w:rsid w:val="00687528"/>
    <w:rsid w:val="0069004F"/>
    <w:rsid w:val="0069051D"/>
    <w:rsid w:val="006957E7"/>
    <w:rsid w:val="006A0E55"/>
    <w:rsid w:val="006A2F75"/>
    <w:rsid w:val="006A307F"/>
    <w:rsid w:val="006A42F9"/>
    <w:rsid w:val="006A4FD5"/>
    <w:rsid w:val="006A69FF"/>
    <w:rsid w:val="006A6B89"/>
    <w:rsid w:val="006A7EB4"/>
    <w:rsid w:val="006B4432"/>
    <w:rsid w:val="006B4B8E"/>
    <w:rsid w:val="006B72FC"/>
    <w:rsid w:val="006C1401"/>
    <w:rsid w:val="006C1FF3"/>
    <w:rsid w:val="006C2D05"/>
    <w:rsid w:val="006C3454"/>
    <w:rsid w:val="006C4494"/>
    <w:rsid w:val="006C5F49"/>
    <w:rsid w:val="006D0BE1"/>
    <w:rsid w:val="006D29AB"/>
    <w:rsid w:val="006D3E7A"/>
    <w:rsid w:val="006D40CC"/>
    <w:rsid w:val="006D6853"/>
    <w:rsid w:val="006E11D4"/>
    <w:rsid w:val="006E5807"/>
    <w:rsid w:val="006F0E32"/>
    <w:rsid w:val="006F6465"/>
    <w:rsid w:val="006F646A"/>
    <w:rsid w:val="006F75C1"/>
    <w:rsid w:val="007006CC"/>
    <w:rsid w:val="00700E5B"/>
    <w:rsid w:val="0070111E"/>
    <w:rsid w:val="00701F41"/>
    <w:rsid w:val="007020E7"/>
    <w:rsid w:val="0070248F"/>
    <w:rsid w:val="00702AB4"/>
    <w:rsid w:val="00702EAA"/>
    <w:rsid w:val="007062E1"/>
    <w:rsid w:val="00706D19"/>
    <w:rsid w:val="00710C26"/>
    <w:rsid w:val="0071106D"/>
    <w:rsid w:val="007117BD"/>
    <w:rsid w:val="00713721"/>
    <w:rsid w:val="00713880"/>
    <w:rsid w:val="00715160"/>
    <w:rsid w:val="007164E6"/>
    <w:rsid w:val="00717E7E"/>
    <w:rsid w:val="007224EE"/>
    <w:rsid w:val="00723C55"/>
    <w:rsid w:val="00725967"/>
    <w:rsid w:val="00730082"/>
    <w:rsid w:val="0073065C"/>
    <w:rsid w:val="00732608"/>
    <w:rsid w:val="00735C44"/>
    <w:rsid w:val="00736A8D"/>
    <w:rsid w:val="00737237"/>
    <w:rsid w:val="007379AD"/>
    <w:rsid w:val="00741062"/>
    <w:rsid w:val="00741F64"/>
    <w:rsid w:val="007422E4"/>
    <w:rsid w:val="007424CC"/>
    <w:rsid w:val="0074259C"/>
    <w:rsid w:val="00742665"/>
    <w:rsid w:val="0074275C"/>
    <w:rsid w:val="00743127"/>
    <w:rsid w:val="00744913"/>
    <w:rsid w:val="00746DD6"/>
    <w:rsid w:val="007502EE"/>
    <w:rsid w:val="00751640"/>
    <w:rsid w:val="007516A0"/>
    <w:rsid w:val="00752637"/>
    <w:rsid w:val="00752C4C"/>
    <w:rsid w:val="00754479"/>
    <w:rsid w:val="007554C1"/>
    <w:rsid w:val="0075719E"/>
    <w:rsid w:val="00761BC1"/>
    <w:rsid w:val="007628DC"/>
    <w:rsid w:val="0076327F"/>
    <w:rsid w:val="00764E30"/>
    <w:rsid w:val="00765622"/>
    <w:rsid w:val="007676A4"/>
    <w:rsid w:val="0077085F"/>
    <w:rsid w:val="00770ABC"/>
    <w:rsid w:val="00770C97"/>
    <w:rsid w:val="00771744"/>
    <w:rsid w:val="0077443A"/>
    <w:rsid w:val="00774530"/>
    <w:rsid w:val="00775B2C"/>
    <w:rsid w:val="0077677F"/>
    <w:rsid w:val="00776977"/>
    <w:rsid w:val="00776A5B"/>
    <w:rsid w:val="00777601"/>
    <w:rsid w:val="00780A0D"/>
    <w:rsid w:val="00781715"/>
    <w:rsid w:val="00782311"/>
    <w:rsid w:val="007824A4"/>
    <w:rsid w:val="00783639"/>
    <w:rsid w:val="007839C7"/>
    <w:rsid w:val="00783B15"/>
    <w:rsid w:val="00784B8C"/>
    <w:rsid w:val="00784CD0"/>
    <w:rsid w:val="00784DCA"/>
    <w:rsid w:val="00785337"/>
    <w:rsid w:val="00785F67"/>
    <w:rsid w:val="00786C53"/>
    <w:rsid w:val="00790B30"/>
    <w:rsid w:val="00791A17"/>
    <w:rsid w:val="007937AE"/>
    <w:rsid w:val="00793875"/>
    <w:rsid w:val="00794239"/>
    <w:rsid w:val="00794716"/>
    <w:rsid w:val="00794733"/>
    <w:rsid w:val="00795F57"/>
    <w:rsid w:val="00797007"/>
    <w:rsid w:val="007A007E"/>
    <w:rsid w:val="007A0153"/>
    <w:rsid w:val="007A0398"/>
    <w:rsid w:val="007A1B6E"/>
    <w:rsid w:val="007A4616"/>
    <w:rsid w:val="007A5CB8"/>
    <w:rsid w:val="007A7C3E"/>
    <w:rsid w:val="007B11A4"/>
    <w:rsid w:val="007B1C40"/>
    <w:rsid w:val="007B2069"/>
    <w:rsid w:val="007B2946"/>
    <w:rsid w:val="007B3BE4"/>
    <w:rsid w:val="007B485F"/>
    <w:rsid w:val="007B5110"/>
    <w:rsid w:val="007B6735"/>
    <w:rsid w:val="007B7599"/>
    <w:rsid w:val="007B7828"/>
    <w:rsid w:val="007C1774"/>
    <w:rsid w:val="007C291A"/>
    <w:rsid w:val="007C527A"/>
    <w:rsid w:val="007C6F2D"/>
    <w:rsid w:val="007C7063"/>
    <w:rsid w:val="007C7699"/>
    <w:rsid w:val="007D1B92"/>
    <w:rsid w:val="007D2064"/>
    <w:rsid w:val="007D36A6"/>
    <w:rsid w:val="007D3A27"/>
    <w:rsid w:val="007D3CC9"/>
    <w:rsid w:val="007D4509"/>
    <w:rsid w:val="007D62C3"/>
    <w:rsid w:val="007D7D1A"/>
    <w:rsid w:val="007E039B"/>
    <w:rsid w:val="007E21C6"/>
    <w:rsid w:val="007E27CA"/>
    <w:rsid w:val="007E2AA2"/>
    <w:rsid w:val="007E3711"/>
    <w:rsid w:val="007E4281"/>
    <w:rsid w:val="007F0CD9"/>
    <w:rsid w:val="007F10B6"/>
    <w:rsid w:val="007F1169"/>
    <w:rsid w:val="007F45EB"/>
    <w:rsid w:val="007F51E2"/>
    <w:rsid w:val="007F6D5B"/>
    <w:rsid w:val="007F6F6C"/>
    <w:rsid w:val="008000FB"/>
    <w:rsid w:val="0080054A"/>
    <w:rsid w:val="008009B8"/>
    <w:rsid w:val="008010F6"/>
    <w:rsid w:val="008013EF"/>
    <w:rsid w:val="008038D5"/>
    <w:rsid w:val="00803991"/>
    <w:rsid w:val="00803CE0"/>
    <w:rsid w:val="00804B1A"/>
    <w:rsid w:val="00805485"/>
    <w:rsid w:val="00805E4C"/>
    <w:rsid w:val="00806FB4"/>
    <w:rsid w:val="00807054"/>
    <w:rsid w:val="00810962"/>
    <w:rsid w:val="00810B79"/>
    <w:rsid w:val="00812B6C"/>
    <w:rsid w:val="008143FF"/>
    <w:rsid w:val="00814D03"/>
    <w:rsid w:val="00815CCB"/>
    <w:rsid w:val="00815D6E"/>
    <w:rsid w:val="00815FCE"/>
    <w:rsid w:val="00817F06"/>
    <w:rsid w:val="008217F1"/>
    <w:rsid w:val="00823BF0"/>
    <w:rsid w:val="00823DE8"/>
    <w:rsid w:val="00827FCE"/>
    <w:rsid w:val="00830140"/>
    <w:rsid w:val="008306C4"/>
    <w:rsid w:val="008306F9"/>
    <w:rsid w:val="008306FE"/>
    <w:rsid w:val="0083155A"/>
    <w:rsid w:val="00832D38"/>
    <w:rsid w:val="00833F65"/>
    <w:rsid w:val="00834079"/>
    <w:rsid w:val="00835397"/>
    <w:rsid w:val="0083595A"/>
    <w:rsid w:val="00837D5E"/>
    <w:rsid w:val="00841D78"/>
    <w:rsid w:val="00843762"/>
    <w:rsid w:val="00846FA9"/>
    <w:rsid w:val="0085067F"/>
    <w:rsid w:val="0085113B"/>
    <w:rsid w:val="00851492"/>
    <w:rsid w:val="008540AE"/>
    <w:rsid w:val="00857860"/>
    <w:rsid w:val="00857879"/>
    <w:rsid w:val="00861D7A"/>
    <w:rsid w:val="008636ED"/>
    <w:rsid w:val="00863B54"/>
    <w:rsid w:val="0086695E"/>
    <w:rsid w:val="00866DD2"/>
    <w:rsid w:val="00867641"/>
    <w:rsid w:val="00867FF0"/>
    <w:rsid w:val="0087051E"/>
    <w:rsid w:val="008708EC"/>
    <w:rsid w:val="008739C1"/>
    <w:rsid w:val="00875DD0"/>
    <w:rsid w:val="008770B9"/>
    <w:rsid w:val="0087786E"/>
    <w:rsid w:val="008808CA"/>
    <w:rsid w:val="00882A85"/>
    <w:rsid w:val="00883187"/>
    <w:rsid w:val="008869B1"/>
    <w:rsid w:val="00886DEC"/>
    <w:rsid w:val="008870AB"/>
    <w:rsid w:val="00887E5C"/>
    <w:rsid w:val="00890438"/>
    <w:rsid w:val="00890535"/>
    <w:rsid w:val="00890569"/>
    <w:rsid w:val="00892131"/>
    <w:rsid w:val="00893EFD"/>
    <w:rsid w:val="0089440B"/>
    <w:rsid w:val="008947DB"/>
    <w:rsid w:val="00894AAE"/>
    <w:rsid w:val="00896D43"/>
    <w:rsid w:val="00897F49"/>
    <w:rsid w:val="008A23EF"/>
    <w:rsid w:val="008A3D9C"/>
    <w:rsid w:val="008A4947"/>
    <w:rsid w:val="008B090E"/>
    <w:rsid w:val="008B1844"/>
    <w:rsid w:val="008B7CC4"/>
    <w:rsid w:val="008C08BA"/>
    <w:rsid w:val="008C38F5"/>
    <w:rsid w:val="008C669B"/>
    <w:rsid w:val="008D0CA8"/>
    <w:rsid w:val="008D0DEC"/>
    <w:rsid w:val="008D163C"/>
    <w:rsid w:val="008D2D35"/>
    <w:rsid w:val="008D38C9"/>
    <w:rsid w:val="008D38FD"/>
    <w:rsid w:val="008D4A8F"/>
    <w:rsid w:val="008D5057"/>
    <w:rsid w:val="008D6B99"/>
    <w:rsid w:val="008D6C0F"/>
    <w:rsid w:val="008D787A"/>
    <w:rsid w:val="008E1A41"/>
    <w:rsid w:val="008E57EA"/>
    <w:rsid w:val="008F2A5C"/>
    <w:rsid w:val="008F4482"/>
    <w:rsid w:val="008F5031"/>
    <w:rsid w:val="008F6FED"/>
    <w:rsid w:val="008F7433"/>
    <w:rsid w:val="008F7894"/>
    <w:rsid w:val="0090258C"/>
    <w:rsid w:val="00903079"/>
    <w:rsid w:val="009031FD"/>
    <w:rsid w:val="00910AB9"/>
    <w:rsid w:val="0091335E"/>
    <w:rsid w:val="00921346"/>
    <w:rsid w:val="0092262A"/>
    <w:rsid w:val="00922D36"/>
    <w:rsid w:val="00923AE7"/>
    <w:rsid w:val="009241A2"/>
    <w:rsid w:val="00924ADE"/>
    <w:rsid w:val="0092592F"/>
    <w:rsid w:val="0092695C"/>
    <w:rsid w:val="00930702"/>
    <w:rsid w:val="009314D6"/>
    <w:rsid w:val="00932529"/>
    <w:rsid w:val="009350CD"/>
    <w:rsid w:val="009353EA"/>
    <w:rsid w:val="00935CF4"/>
    <w:rsid w:val="0094064C"/>
    <w:rsid w:val="00940D93"/>
    <w:rsid w:val="00940FCE"/>
    <w:rsid w:val="009448D3"/>
    <w:rsid w:val="0094560C"/>
    <w:rsid w:val="00945D30"/>
    <w:rsid w:val="00953A8F"/>
    <w:rsid w:val="00953D67"/>
    <w:rsid w:val="00954075"/>
    <w:rsid w:val="009540EC"/>
    <w:rsid w:val="0095568C"/>
    <w:rsid w:val="00956B12"/>
    <w:rsid w:val="009572C5"/>
    <w:rsid w:val="00957E7E"/>
    <w:rsid w:val="0096001B"/>
    <w:rsid w:val="009600D0"/>
    <w:rsid w:val="00963760"/>
    <w:rsid w:val="00966470"/>
    <w:rsid w:val="00967126"/>
    <w:rsid w:val="00967186"/>
    <w:rsid w:val="00967CD3"/>
    <w:rsid w:val="00967CF2"/>
    <w:rsid w:val="00971116"/>
    <w:rsid w:val="00974240"/>
    <w:rsid w:val="009764DF"/>
    <w:rsid w:val="00976ACE"/>
    <w:rsid w:val="009773B3"/>
    <w:rsid w:val="00977DE6"/>
    <w:rsid w:val="00980146"/>
    <w:rsid w:val="0098038D"/>
    <w:rsid w:val="00981D50"/>
    <w:rsid w:val="00981E30"/>
    <w:rsid w:val="00986F91"/>
    <w:rsid w:val="009875FD"/>
    <w:rsid w:val="00991F36"/>
    <w:rsid w:val="00992FD2"/>
    <w:rsid w:val="00993D66"/>
    <w:rsid w:val="0099411B"/>
    <w:rsid w:val="00996F08"/>
    <w:rsid w:val="009A09E6"/>
    <w:rsid w:val="009A0AE4"/>
    <w:rsid w:val="009A1A4D"/>
    <w:rsid w:val="009A3D3B"/>
    <w:rsid w:val="009A5F6C"/>
    <w:rsid w:val="009A63BD"/>
    <w:rsid w:val="009A73FA"/>
    <w:rsid w:val="009B0CE5"/>
    <w:rsid w:val="009B0DAC"/>
    <w:rsid w:val="009B1033"/>
    <w:rsid w:val="009B3D0D"/>
    <w:rsid w:val="009B51BC"/>
    <w:rsid w:val="009B51E2"/>
    <w:rsid w:val="009B72F4"/>
    <w:rsid w:val="009C0125"/>
    <w:rsid w:val="009C0187"/>
    <w:rsid w:val="009C21F5"/>
    <w:rsid w:val="009C529C"/>
    <w:rsid w:val="009C5DDC"/>
    <w:rsid w:val="009D07B5"/>
    <w:rsid w:val="009D1ACE"/>
    <w:rsid w:val="009D38CE"/>
    <w:rsid w:val="009D4713"/>
    <w:rsid w:val="009D4C10"/>
    <w:rsid w:val="009D69B5"/>
    <w:rsid w:val="009E051B"/>
    <w:rsid w:val="009E1A6D"/>
    <w:rsid w:val="009E1D47"/>
    <w:rsid w:val="009E1DA7"/>
    <w:rsid w:val="009E5420"/>
    <w:rsid w:val="009E552C"/>
    <w:rsid w:val="009E6A0A"/>
    <w:rsid w:val="009E78D3"/>
    <w:rsid w:val="009E7F9E"/>
    <w:rsid w:val="009F0183"/>
    <w:rsid w:val="009F0478"/>
    <w:rsid w:val="009F1281"/>
    <w:rsid w:val="009F2CD9"/>
    <w:rsid w:val="009F33B2"/>
    <w:rsid w:val="009F3A1B"/>
    <w:rsid w:val="009F5C0D"/>
    <w:rsid w:val="009F6DD9"/>
    <w:rsid w:val="00A007E5"/>
    <w:rsid w:val="00A0300B"/>
    <w:rsid w:val="00A03313"/>
    <w:rsid w:val="00A04403"/>
    <w:rsid w:val="00A054F6"/>
    <w:rsid w:val="00A0612C"/>
    <w:rsid w:val="00A10A04"/>
    <w:rsid w:val="00A10E7D"/>
    <w:rsid w:val="00A138DA"/>
    <w:rsid w:val="00A2042B"/>
    <w:rsid w:val="00A20BA2"/>
    <w:rsid w:val="00A21375"/>
    <w:rsid w:val="00A25C2C"/>
    <w:rsid w:val="00A265FB"/>
    <w:rsid w:val="00A26764"/>
    <w:rsid w:val="00A30220"/>
    <w:rsid w:val="00A30666"/>
    <w:rsid w:val="00A31FDD"/>
    <w:rsid w:val="00A33C00"/>
    <w:rsid w:val="00A347CF"/>
    <w:rsid w:val="00A3790C"/>
    <w:rsid w:val="00A41415"/>
    <w:rsid w:val="00A42679"/>
    <w:rsid w:val="00A42D6B"/>
    <w:rsid w:val="00A43C3F"/>
    <w:rsid w:val="00A43CDB"/>
    <w:rsid w:val="00A450A2"/>
    <w:rsid w:val="00A459A1"/>
    <w:rsid w:val="00A465B5"/>
    <w:rsid w:val="00A47362"/>
    <w:rsid w:val="00A5021F"/>
    <w:rsid w:val="00A50E7C"/>
    <w:rsid w:val="00A51025"/>
    <w:rsid w:val="00A51B65"/>
    <w:rsid w:val="00A52168"/>
    <w:rsid w:val="00A52548"/>
    <w:rsid w:val="00A52BDF"/>
    <w:rsid w:val="00A52C87"/>
    <w:rsid w:val="00A52F0B"/>
    <w:rsid w:val="00A53E37"/>
    <w:rsid w:val="00A541F4"/>
    <w:rsid w:val="00A6027B"/>
    <w:rsid w:val="00A6143B"/>
    <w:rsid w:val="00A63305"/>
    <w:rsid w:val="00A65BB7"/>
    <w:rsid w:val="00A73F24"/>
    <w:rsid w:val="00A74B95"/>
    <w:rsid w:val="00A755EC"/>
    <w:rsid w:val="00A7676F"/>
    <w:rsid w:val="00A76D8B"/>
    <w:rsid w:val="00A77BE3"/>
    <w:rsid w:val="00A806B4"/>
    <w:rsid w:val="00A811E3"/>
    <w:rsid w:val="00A8534C"/>
    <w:rsid w:val="00A8696F"/>
    <w:rsid w:val="00A90AAC"/>
    <w:rsid w:val="00A923EB"/>
    <w:rsid w:val="00A946C8"/>
    <w:rsid w:val="00A95898"/>
    <w:rsid w:val="00A9637F"/>
    <w:rsid w:val="00AA0781"/>
    <w:rsid w:val="00AA0F9A"/>
    <w:rsid w:val="00AA105B"/>
    <w:rsid w:val="00AA1737"/>
    <w:rsid w:val="00AA6683"/>
    <w:rsid w:val="00AB0267"/>
    <w:rsid w:val="00AB0F6A"/>
    <w:rsid w:val="00AB2A1A"/>
    <w:rsid w:val="00AB33CA"/>
    <w:rsid w:val="00AB6FEE"/>
    <w:rsid w:val="00AB7EC9"/>
    <w:rsid w:val="00AC0838"/>
    <w:rsid w:val="00AC3A22"/>
    <w:rsid w:val="00AC6D7D"/>
    <w:rsid w:val="00AD6691"/>
    <w:rsid w:val="00AD69F0"/>
    <w:rsid w:val="00AD6FBD"/>
    <w:rsid w:val="00AF1726"/>
    <w:rsid w:val="00AF192B"/>
    <w:rsid w:val="00AF35F1"/>
    <w:rsid w:val="00AF4CD9"/>
    <w:rsid w:val="00AF64B8"/>
    <w:rsid w:val="00AF7EFB"/>
    <w:rsid w:val="00B03E06"/>
    <w:rsid w:val="00B06F13"/>
    <w:rsid w:val="00B115DD"/>
    <w:rsid w:val="00B13325"/>
    <w:rsid w:val="00B13BAA"/>
    <w:rsid w:val="00B14795"/>
    <w:rsid w:val="00B210D5"/>
    <w:rsid w:val="00B21289"/>
    <w:rsid w:val="00B2326C"/>
    <w:rsid w:val="00B26349"/>
    <w:rsid w:val="00B27772"/>
    <w:rsid w:val="00B3260D"/>
    <w:rsid w:val="00B33071"/>
    <w:rsid w:val="00B3388C"/>
    <w:rsid w:val="00B33E3E"/>
    <w:rsid w:val="00B35C8E"/>
    <w:rsid w:val="00B3673B"/>
    <w:rsid w:val="00B36ADF"/>
    <w:rsid w:val="00B4473C"/>
    <w:rsid w:val="00B45F71"/>
    <w:rsid w:val="00B4673F"/>
    <w:rsid w:val="00B47ADA"/>
    <w:rsid w:val="00B502B4"/>
    <w:rsid w:val="00B53551"/>
    <w:rsid w:val="00B53D74"/>
    <w:rsid w:val="00B547C0"/>
    <w:rsid w:val="00B56C43"/>
    <w:rsid w:val="00B60BE0"/>
    <w:rsid w:val="00B60DD4"/>
    <w:rsid w:val="00B614BE"/>
    <w:rsid w:val="00B62830"/>
    <w:rsid w:val="00B6489F"/>
    <w:rsid w:val="00B66072"/>
    <w:rsid w:val="00B7444F"/>
    <w:rsid w:val="00B75F88"/>
    <w:rsid w:val="00B81D87"/>
    <w:rsid w:val="00B821B5"/>
    <w:rsid w:val="00B826B6"/>
    <w:rsid w:val="00B836D2"/>
    <w:rsid w:val="00B83AA7"/>
    <w:rsid w:val="00B85B80"/>
    <w:rsid w:val="00B90DEE"/>
    <w:rsid w:val="00B90EB4"/>
    <w:rsid w:val="00B9121D"/>
    <w:rsid w:val="00B94466"/>
    <w:rsid w:val="00B95610"/>
    <w:rsid w:val="00BA0C0E"/>
    <w:rsid w:val="00BA0CDF"/>
    <w:rsid w:val="00BA202B"/>
    <w:rsid w:val="00BA31A6"/>
    <w:rsid w:val="00BA5F76"/>
    <w:rsid w:val="00BB069B"/>
    <w:rsid w:val="00BB1C23"/>
    <w:rsid w:val="00BB38BA"/>
    <w:rsid w:val="00BB40FF"/>
    <w:rsid w:val="00BB4465"/>
    <w:rsid w:val="00BB6326"/>
    <w:rsid w:val="00BB6753"/>
    <w:rsid w:val="00BC2945"/>
    <w:rsid w:val="00BC57D3"/>
    <w:rsid w:val="00BC58C0"/>
    <w:rsid w:val="00BC6D36"/>
    <w:rsid w:val="00BD1253"/>
    <w:rsid w:val="00BD1B29"/>
    <w:rsid w:val="00BD1B58"/>
    <w:rsid w:val="00BD1E6F"/>
    <w:rsid w:val="00BD3C19"/>
    <w:rsid w:val="00BD3CEC"/>
    <w:rsid w:val="00BD5129"/>
    <w:rsid w:val="00BD5845"/>
    <w:rsid w:val="00BD593D"/>
    <w:rsid w:val="00BD5D63"/>
    <w:rsid w:val="00BE392D"/>
    <w:rsid w:val="00BE529D"/>
    <w:rsid w:val="00BE6A1A"/>
    <w:rsid w:val="00BE72CD"/>
    <w:rsid w:val="00BF3721"/>
    <w:rsid w:val="00BF55CB"/>
    <w:rsid w:val="00C001F6"/>
    <w:rsid w:val="00C05832"/>
    <w:rsid w:val="00C05DEC"/>
    <w:rsid w:val="00C06554"/>
    <w:rsid w:val="00C071B9"/>
    <w:rsid w:val="00C11597"/>
    <w:rsid w:val="00C1192E"/>
    <w:rsid w:val="00C12C74"/>
    <w:rsid w:val="00C13D05"/>
    <w:rsid w:val="00C140E0"/>
    <w:rsid w:val="00C148C3"/>
    <w:rsid w:val="00C159C5"/>
    <w:rsid w:val="00C1611A"/>
    <w:rsid w:val="00C200E3"/>
    <w:rsid w:val="00C22133"/>
    <w:rsid w:val="00C22F0D"/>
    <w:rsid w:val="00C23063"/>
    <w:rsid w:val="00C23759"/>
    <w:rsid w:val="00C23BB6"/>
    <w:rsid w:val="00C26306"/>
    <w:rsid w:val="00C30F46"/>
    <w:rsid w:val="00C326F3"/>
    <w:rsid w:val="00C32834"/>
    <w:rsid w:val="00C33DE2"/>
    <w:rsid w:val="00C34413"/>
    <w:rsid w:val="00C34BB8"/>
    <w:rsid w:val="00C35A4C"/>
    <w:rsid w:val="00C35DCA"/>
    <w:rsid w:val="00C36FC6"/>
    <w:rsid w:val="00C4091E"/>
    <w:rsid w:val="00C40D91"/>
    <w:rsid w:val="00C41747"/>
    <w:rsid w:val="00C41FB7"/>
    <w:rsid w:val="00C427C5"/>
    <w:rsid w:val="00C43ADA"/>
    <w:rsid w:val="00C45005"/>
    <w:rsid w:val="00C461A9"/>
    <w:rsid w:val="00C479A9"/>
    <w:rsid w:val="00C51305"/>
    <w:rsid w:val="00C51B64"/>
    <w:rsid w:val="00C5238C"/>
    <w:rsid w:val="00C5368B"/>
    <w:rsid w:val="00C5504A"/>
    <w:rsid w:val="00C5573F"/>
    <w:rsid w:val="00C57E2A"/>
    <w:rsid w:val="00C57E36"/>
    <w:rsid w:val="00C62532"/>
    <w:rsid w:val="00C62817"/>
    <w:rsid w:val="00C62847"/>
    <w:rsid w:val="00C6446C"/>
    <w:rsid w:val="00C65698"/>
    <w:rsid w:val="00C66BDF"/>
    <w:rsid w:val="00C66E53"/>
    <w:rsid w:val="00C70684"/>
    <w:rsid w:val="00C71108"/>
    <w:rsid w:val="00C726FA"/>
    <w:rsid w:val="00C744C3"/>
    <w:rsid w:val="00C7565C"/>
    <w:rsid w:val="00C756DB"/>
    <w:rsid w:val="00C761BA"/>
    <w:rsid w:val="00C76890"/>
    <w:rsid w:val="00C76F3B"/>
    <w:rsid w:val="00C80EFD"/>
    <w:rsid w:val="00C82D9A"/>
    <w:rsid w:val="00C850CE"/>
    <w:rsid w:val="00C85BC2"/>
    <w:rsid w:val="00C86474"/>
    <w:rsid w:val="00C90E6D"/>
    <w:rsid w:val="00C9160C"/>
    <w:rsid w:val="00C94C3F"/>
    <w:rsid w:val="00C972A5"/>
    <w:rsid w:val="00C97BB8"/>
    <w:rsid w:val="00CA0538"/>
    <w:rsid w:val="00CA0829"/>
    <w:rsid w:val="00CA126C"/>
    <w:rsid w:val="00CA18FC"/>
    <w:rsid w:val="00CA2A65"/>
    <w:rsid w:val="00CA3EA4"/>
    <w:rsid w:val="00CA65BE"/>
    <w:rsid w:val="00CA6DE9"/>
    <w:rsid w:val="00CA717B"/>
    <w:rsid w:val="00CA7F3D"/>
    <w:rsid w:val="00CB07E8"/>
    <w:rsid w:val="00CB1BF2"/>
    <w:rsid w:val="00CB62CC"/>
    <w:rsid w:val="00CB7C14"/>
    <w:rsid w:val="00CC005F"/>
    <w:rsid w:val="00CC049E"/>
    <w:rsid w:val="00CC0A9E"/>
    <w:rsid w:val="00CC2DD1"/>
    <w:rsid w:val="00CD0757"/>
    <w:rsid w:val="00CD4B62"/>
    <w:rsid w:val="00CD6689"/>
    <w:rsid w:val="00CD7B24"/>
    <w:rsid w:val="00CE119C"/>
    <w:rsid w:val="00CE2FF8"/>
    <w:rsid w:val="00CE36BA"/>
    <w:rsid w:val="00CE46E6"/>
    <w:rsid w:val="00CF24C0"/>
    <w:rsid w:val="00CF346A"/>
    <w:rsid w:val="00CF59C7"/>
    <w:rsid w:val="00CF690B"/>
    <w:rsid w:val="00CF6C82"/>
    <w:rsid w:val="00D05195"/>
    <w:rsid w:val="00D05605"/>
    <w:rsid w:val="00D05B6D"/>
    <w:rsid w:val="00D063E3"/>
    <w:rsid w:val="00D078A1"/>
    <w:rsid w:val="00D126D4"/>
    <w:rsid w:val="00D1504B"/>
    <w:rsid w:val="00D20889"/>
    <w:rsid w:val="00D2331C"/>
    <w:rsid w:val="00D2613C"/>
    <w:rsid w:val="00D27E21"/>
    <w:rsid w:val="00D30AAB"/>
    <w:rsid w:val="00D31690"/>
    <w:rsid w:val="00D31B9A"/>
    <w:rsid w:val="00D31FD3"/>
    <w:rsid w:val="00D3398A"/>
    <w:rsid w:val="00D35B41"/>
    <w:rsid w:val="00D375A9"/>
    <w:rsid w:val="00D4262A"/>
    <w:rsid w:val="00D42F81"/>
    <w:rsid w:val="00D4335F"/>
    <w:rsid w:val="00D4496E"/>
    <w:rsid w:val="00D465EA"/>
    <w:rsid w:val="00D46D06"/>
    <w:rsid w:val="00D4764D"/>
    <w:rsid w:val="00D50BAC"/>
    <w:rsid w:val="00D51318"/>
    <w:rsid w:val="00D5459B"/>
    <w:rsid w:val="00D5527B"/>
    <w:rsid w:val="00D558AD"/>
    <w:rsid w:val="00D564FB"/>
    <w:rsid w:val="00D56CAC"/>
    <w:rsid w:val="00D60FD1"/>
    <w:rsid w:val="00D60FEF"/>
    <w:rsid w:val="00D610B4"/>
    <w:rsid w:val="00D64F56"/>
    <w:rsid w:val="00D656CB"/>
    <w:rsid w:val="00D65D2D"/>
    <w:rsid w:val="00D65E38"/>
    <w:rsid w:val="00D66CB4"/>
    <w:rsid w:val="00D67F86"/>
    <w:rsid w:val="00D7255E"/>
    <w:rsid w:val="00D72D54"/>
    <w:rsid w:val="00D7435C"/>
    <w:rsid w:val="00D74764"/>
    <w:rsid w:val="00D75327"/>
    <w:rsid w:val="00D80946"/>
    <w:rsid w:val="00D80AA1"/>
    <w:rsid w:val="00D834BD"/>
    <w:rsid w:val="00D84C38"/>
    <w:rsid w:val="00D84D8A"/>
    <w:rsid w:val="00D86268"/>
    <w:rsid w:val="00D92C0B"/>
    <w:rsid w:val="00D93819"/>
    <w:rsid w:val="00D9481C"/>
    <w:rsid w:val="00D94937"/>
    <w:rsid w:val="00D9746D"/>
    <w:rsid w:val="00DA092C"/>
    <w:rsid w:val="00DA0BAC"/>
    <w:rsid w:val="00DA2802"/>
    <w:rsid w:val="00DA480E"/>
    <w:rsid w:val="00DA6030"/>
    <w:rsid w:val="00DA671D"/>
    <w:rsid w:val="00DA752A"/>
    <w:rsid w:val="00DB0008"/>
    <w:rsid w:val="00DB06CF"/>
    <w:rsid w:val="00DB087C"/>
    <w:rsid w:val="00DB16B0"/>
    <w:rsid w:val="00DB1915"/>
    <w:rsid w:val="00DB3566"/>
    <w:rsid w:val="00DB5148"/>
    <w:rsid w:val="00DB7185"/>
    <w:rsid w:val="00DC082E"/>
    <w:rsid w:val="00DC42A1"/>
    <w:rsid w:val="00DC58FB"/>
    <w:rsid w:val="00DC5D8F"/>
    <w:rsid w:val="00DC7175"/>
    <w:rsid w:val="00DD220C"/>
    <w:rsid w:val="00DD24C6"/>
    <w:rsid w:val="00DD3251"/>
    <w:rsid w:val="00DD4CAB"/>
    <w:rsid w:val="00DD55BA"/>
    <w:rsid w:val="00DD7BDE"/>
    <w:rsid w:val="00DD7CB7"/>
    <w:rsid w:val="00DE0640"/>
    <w:rsid w:val="00DE2F6F"/>
    <w:rsid w:val="00DE5595"/>
    <w:rsid w:val="00DE64AE"/>
    <w:rsid w:val="00DE6509"/>
    <w:rsid w:val="00DE7A60"/>
    <w:rsid w:val="00DF1807"/>
    <w:rsid w:val="00DF522F"/>
    <w:rsid w:val="00DF6386"/>
    <w:rsid w:val="00DF6BE0"/>
    <w:rsid w:val="00DF6E37"/>
    <w:rsid w:val="00DF79F6"/>
    <w:rsid w:val="00E00595"/>
    <w:rsid w:val="00E006C7"/>
    <w:rsid w:val="00E00DC7"/>
    <w:rsid w:val="00E02FD5"/>
    <w:rsid w:val="00E05236"/>
    <w:rsid w:val="00E0577F"/>
    <w:rsid w:val="00E070A9"/>
    <w:rsid w:val="00E10CFF"/>
    <w:rsid w:val="00E12F79"/>
    <w:rsid w:val="00E15614"/>
    <w:rsid w:val="00E20655"/>
    <w:rsid w:val="00E20781"/>
    <w:rsid w:val="00E220BF"/>
    <w:rsid w:val="00E22740"/>
    <w:rsid w:val="00E23A2C"/>
    <w:rsid w:val="00E24A84"/>
    <w:rsid w:val="00E25125"/>
    <w:rsid w:val="00E2582E"/>
    <w:rsid w:val="00E30ABC"/>
    <w:rsid w:val="00E336CF"/>
    <w:rsid w:val="00E341BF"/>
    <w:rsid w:val="00E34897"/>
    <w:rsid w:val="00E352FB"/>
    <w:rsid w:val="00E377DA"/>
    <w:rsid w:val="00E4121B"/>
    <w:rsid w:val="00E43C7B"/>
    <w:rsid w:val="00E43CE3"/>
    <w:rsid w:val="00E440C6"/>
    <w:rsid w:val="00E44247"/>
    <w:rsid w:val="00E45821"/>
    <w:rsid w:val="00E472BF"/>
    <w:rsid w:val="00E4733E"/>
    <w:rsid w:val="00E50621"/>
    <w:rsid w:val="00E511E7"/>
    <w:rsid w:val="00E513A1"/>
    <w:rsid w:val="00E55258"/>
    <w:rsid w:val="00E605BF"/>
    <w:rsid w:val="00E608AA"/>
    <w:rsid w:val="00E615F5"/>
    <w:rsid w:val="00E632C5"/>
    <w:rsid w:val="00E6595C"/>
    <w:rsid w:val="00E7055F"/>
    <w:rsid w:val="00E71588"/>
    <w:rsid w:val="00E73B84"/>
    <w:rsid w:val="00E7685C"/>
    <w:rsid w:val="00E77939"/>
    <w:rsid w:val="00E77CE1"/>
    <w:rsid w:val="00E80B24"/>
    <w:rsid w:val="00E83204"/>
    <w:rsid w:val="00E85997"/>
    <w:rsid w:val="00E8678D"/>
    <w:rsid w:val="00E9051D"/>
    <w:rsid w:val="00E91679"/>
    <w:rsid w:val="00E916B7"/>
    <w:rsid w:val="00E91893"/>
    <w:rsid w:val="00E91D47"/>
    <w:rsid w:val="00E93334"/>
    <w:rsid w:val="00E9487F"/>
    <w:rsid w:val="00E96376"/>
    <w:rsid w:val="00EA025D"/>
    <w:rsid w:val="00EA09DA"/>
    <w:rsid w:val="00EA3E5C"/>
    <w:rsid w:val="00EA5F07"/>
    <w:rsid w:val="00EB1DC5"/>
    <w:rsid w:val="00EB24F2"/>
    <w:rsid w:val="00EB27E7"/>
    <w:rsid w:val="00EB4761"/>
    <w:rsid w:val="00EB4D1F"/>
    <w:rsid w:val="00EB5E9F"/>
    <w:rsid w:val="00EC1002"/>
    <w:rsid w:val="00EC2157"/>
    <w:rsid w:val="00EC35B4"/>
    <w:rsid w:val="00EC38FD"/>
    <w:rsid w:val="00EC7FDB"/>
    <w:rsid w:val="00ED0269"/>
    <w:rsid w:val="00ED12E8"/>
    <w:rsid w:val="00ED35FA"/>
    <w:rsid w:val="00ED36E9"/>
    <w:rsid w:val="00EE0DA9"/>
    <w:rsid w:val="00EE3C70"/>
    <w:rsid w:val="00EE3FF8"/>
    <w:rsid w:val="00EE5FA6"/>
    <w:rsid w:val="00EF0ED4"/>
    <w:rsid w:val="00EF2826"/>
    <w:rsid w:val="00EF3EE7"/>
    <w:rsid w:val="00EF40EC"/>
    <w:rsid w:val="00EF6672"/>
    <w:rsid w:val="00EF7A7D"/>
    <w:rsid w:val="00F011BC"/>
    <w:rsid w:val="00F0180C"/>
    <w:rsid w:val="00F01827"/>
    <w:rsid w:val="00F01BC3"/>
    <w:rsid w:val="00F02735"/>
    <w:rsid w:val="00F03EE2"/>
    <w:rsid w:val="00F055FC"/>
    <w:rsid w:val="00F10BAD"/>
    <w:rsid w:val="00F10DC7"/>
    <w:rsid w:val="00F13819"/>
    <w:rsid w:val="00F177EB"/>
    <w:rsid w:val="00F20BE3"/>
    <w:rsid w:val="00F20BEB"/>
    <w:rsid w:val="00F23A68"/>
    <w:rsid w:val="00F27114"/>
    <w:rsid w:val="00F27AAE"/>
    <w:rsid w:val="00F302AE"/>
    <w:rsid w:val="00F30BE2"/>
    <w:rsid w:val="00F325C0"/>
    <w:rsid w:val="00F33402"/>
    <w:rsid w:val="00F33470"/>
    <w:rsid w:val="00F3400E"/>
    <w:rsid w:val="00F345A0"/>
    <w:rsid w:val="00F34F8D"/>
    <w:rsid w:val="00F35280"/>
    <w:rsid w:val="00F41781"/>
    <w:rsid w:val="00F43AD6"/>
    <w:rsid w:val="00F43D8A"/>
    <w:rsid w:val="00F44141"/>
    <w:rsid w:val="00F45611"/>
    <w:rsid w:val="00F52662"/>
    <w:rsid w:val="00F54ABE"/>
    <w:rsid w:val="00F55560"/>
    <w:rsid w:val="00F55F19"/>
    <w:rsid w:val="00F573C5"/>
    <w:rsid w:val="00F5744B"/>
    <w:rsid w:val="00F612B5"/>
    <w:rsid w:val="00F612F1"/>
    <w:rsid w:val="00F61DDA"/>
    <w:rsid w:val="00F62275"/>
    <w:rsid w:val="00F625D2"/>
    <w:rsid w:val="00F632BE"/>
    <w:rsid w:val="00F6376F"/>
    <w:rsid w:val="00F64F50"/>
    <w:rsid w:val="00F66900"/>
    <w:rsid w:val="00F730FB"/>
    <w:rsid w:val="00F74165"/>
    <w:rsid w:val="00F74C50"/>
    <w:rsid w:val="00F76E00"/>
    <w:rsid w:val="00F77861"/>
    <w:rsid w:val="00F82BA1"/>
    <w:rsid w:val="00F90689"/>
    <w:rsid w:val="00F95052"/>
    <w:rsid w:val="00F952B2"/>
    <w:rsid w:val="00F95A46"/>
    <w:rsid w:val="00FA1086"/>
    <w:rsid w:val="00FA14C4"/>
    <w:rsid w:val="00FA17E2"/>
    <w:rsid w:val="00FA20B5"/>
    <w:rsid w:val="00FA38C1"/>
    <w:rsid w:val="00FA575E"/>
    <w:rsid w:val="00FA7956"/>
    <w:rsid w:val="00FB2354"/>
    <w:rsid w:val="00FB462C"/>
    <w:rsid w:val="00FB46A1"/>
    <w:rsid w:val="00FB69D8"/>
    <w:rsid w:val="00FC22BC"/>
    <w:rsid w:val="00FC423E"/>
    <w:rsid w:val="00FC524D"/>
    <w:rsid w:val="00FD0547"/>
    <w:rsid w:val="00FD06B1"/>
    <w:rsid w:val="00FD1063"/>
    <w:rsid w:val="00FD12BD"/>
    <w:rsid w:val="00FD20F7"/>
    <w:rsid w:val="00FD3306"/>
    <w:rsid w:val="00FD4AFD"/>
    <w:rsid w:val="00FD666F"/>
    <w:rsid w:val="00FE26F8"/>
    <w:rsid w:val="00FE33B1"/>
    <w:rsid w:val="00FE3ACC"/>
    <w:rsid w:val="00FE6317"/>
    <w:rsid w:val="00FE6551"/>
    <w:rsid w:val="00FE7BCC"/>
    <w:rsid w:val="00FF14AE"/>
    <w:rsid w:val="00FF3AB2"/>
    <w:rsid w:val="00FF43DE"/>
    <w:rsid w:val="00FF558C"/>
    <w:rsid w:val="00FF595F"/>
    <w:rsid w:val="00FF7216"/>
    <w:rsid w:val="00FF7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3A4A"/>
  <w15:docId w15:val="{9FF6A7CF-3A46-4553-92D6-1A87847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71D"/>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rPr>
  </w:style>
  <w:style w:type="paragraph" w:styleId="Ttulo2">
    <w:name w:val="heading 2"/>
    <w:basedOn w:val="Normal"/>
    <w:next w:val="Normal"/>
    <w:link w:val="Ttulo2Car"/>
    <w:uiPriority w:val="9"/>
    <w:unhideWhenUsed/>
    <w:qFormat/>
    <w:rsid w:val="00DA671D"/>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lang w:val="en-US"/>
    </w:rPr>
  </w:style>
  <w:style w:type="paragraph" w:styleId="Ttulo3">
    <w:name w:val="heading 3"/>
    <w:basedOn w:val="Normal"/>
    <w:link w:val="Ttulo3Car"/>
    <w:uiPriority w:val="9"/>
    <w:unhideWhenUsed/>
    <w:qFormat/>
    <w:rsid w:val="00DA671D"/>
    <w:pPr>
      <w:widowControl w:val="0"/>
      <w:autoSpaceDE w:val="0"/>
      <w:autoSpaceDN w:val="0"/>
      <w:ind w:left="956" w:hanging="837"/>
      <w:outlineLvl w:val="2"/>
    </w:pPr>
    <w:rPr>
      <w:rFonts w:ascii="Calibri" w:eastAsia="Calibri" w:hAnsi="Calibri" w:cs="Calibri"/>
      <w:b/>
      <w:bCs/>
      <w:kern w:val="0"/>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36B83"/>
    <w:pPr>
      <w:ind w:left="720"/>
      <w:contextualSpacing/>
    </w:pPr>
  </w:style>
  <w:style w:type="paragraph" w:styleId="NormalWeb">
    <w:name w:val="Normal (Web)"/>
    <w:basedOn w:val="Normal"/>
    <w:uiPriority w:val="99"/>
    <w:semiHidden/>
    <w:unhideWhenUsed/>
    <w:rsid w:val="00336B83"/>
    <w:pPr>
      <w:spacing w:before="100" w:beforeAutospacing="1" w:after="100" w:afterAutospacing="1"/>
    </w:pPr>
    <w:rPr>
      <w:rFonts w:ascii="Times New Roman" w:eastAsia="Times New Roman" w:hAnsi="Times New Roman" w:cs="Times New Roman"/>
      <w:kern w:val="0"/>
      <w:lang w:eastAsia="es-MX"/>
    </w:rPr>
  </w:style>
  <w:style w:type="character" w:customStyle="1" w:styleId="highlight">
    <w:name w:val="highlight"/>
    <w:basedOn w:val="Fuentedeprrafopredeter"/>
    <w:rsid w:val="00336B83"/>
  </w:style>
  <w:style w:type="character" w:customStyle="1" w:styleId="citation">
    <w:name w:val="citation"/>
    <w:basedOn w:val="Fuentedeprrafopredeter"/>
    <w:rsid w:val="00336B83"/>
  </w:style>
  <w:style w:type="character" w:customStyle="1" w:styleId="citation-item">
    <w:name w:val="citation-item"/>
    <w:basedOn w:val="Fuentedeprrafopredeter"/>
    <w:rsid w:val="00336B83"/>
  </w:style>
  <w:style w:type="paragraph" w:styleId="Textonotapie">
    <w:name w:val="footnote text"/>
    <w:basedOn w:val="Normal"/>
    <w:link w:val="TextonotapieCar"/>
    <w:uiPriority w:val="99"/>
    <w:unhideWhenUsed/>
    <w:rsid w:val="00092DC5"/>
    <w:rPr>
      <w:kern w:val="0"/>
      <w:sz w:val="20"/>
      <w:szCs w:val="20"/>
      <w:lang w:val="en-US"/>
    </w:rPr>
  </w:style>
  <w:style w:type="character" w:customStyle="1" w:styleId="TextonotapieCar">
    <w:name w:val="Texto nota pie Car"/>
    <w:basedOn w:val="Fuentedeprrafopredeter"/>
    <w:link w:val="Textonotapie"/>
    <w:uiPriority w:val="99"/>
    <w:rsid w:val="00092DC5"/>
    <w:rPr>
      <w:kern w:val="0"/>
      <w:sz w:val="20"/>
      <w:szCs w:val="20"/>
      <w:lang w:val="en-US"/>
    </w:rPr>
  </w:style>
  <w:style w:type="character" w:styleId="Refdenotaalpie">
    <w:name w:val="footnote reference"/>
    <w:basedOn w:val="Fuentedeprrafopredeter"/>
    <w:uiPriority w:val="99"/>
    <w:semiHidden/>
    <w:unhideWhenUsed/>
    <w:rsid w:val="00092DC5"/>
    <w:rPr>
      <w:vertAlign w:val="superscript"/>
    </w:rPr>
  </w:style>
  <w:style w:type="character" w:styleId="Hipervnculo">
    <w:name w:val="Hyperlink"/>
    <w:basedOn w:val="Fuentedeprrafopredeter"/>
    <w:uiPriority w:val="99"/>
    <w:unhideWhenUsed/>
    <w:rsid w:val="00092DC5"/>
    <w:rPr>
      <w:color w:val="0563C1" w:themeColor="hyperlink"/>
      <w:u w:val="single"/>
    </w:rPr>
  </w:style>
  <w:style w:type="character" w:customStyle="1" w:styleId="Ttulo1Car">
    <w:name w:val="Título 1 Car"/>
    <w:basedOn w:val="Fuentedeprrafopredeter"/>
    <w:link w:val="Ttulo1"/>
    <w:uiPriority w:val="9"/>
    <w:rsid w:val="00DA671D"/>
    <w:rPr>
      <w:rFonts w:asciiTheme="majorHAnsi" w:eastAsiaTheme="majorEastAsia" w:hAnsiTheme="majorHAnsi" w:cstheme="majorBidi"/>
      <w:color w:val="2F5496" w:themeColor="accent1" w:themeShade="BF"/>
      <w:kern w:val="0"/>
      <w:sz w:val="32"/>
      <w:szCs w:val="32"/>
      <w:lang w:val="en-US"/>
    </w:rPr>
  </w:style>
  <w:style w:type="character" w:customStyle="1" w:styleId="Ttulo2Car">
    <w:name w:val="Título 2 Car"/>
    <w:basedOn w:val="Fuentedeprrafopredeter"/>
    <w:link w:val="Ttulo2"/>
    <w:uiPriority w:val="9"/>
    <w:rsid w:val="00DA671D"/>
    <w:rPr>
      <w:rFonts w:asciiTheme="majorHAnsi" w:eastAsiaTheme="majorEastAsia" w:hAnsiTheme="majorHAnsi" w:cstheme="majorBidi"/>
      <w:color w:val="2F5496" w:themeColor="accent1" w:themeShade="BF"/>
      <w:kern w:val="0"/>
      <w:sz w:val="26"/>
      <w:szCs w:val="26"/>
      <w:lang w:val="en-US"/>
    </w:rPr>
  </w:style>
  <w:style w:type="character" w:customStyle="1" w:styleId="Ttulo3Car">
    <w:name w:val="Título 3 Car"/>
    <w:basedOn w:val="Fuentedeprrafopredeter"/>
    <w:link w:val="Ttulo3"/>
    <w:uiPriority w:val="9"/>
    <w:rsid w:val="00DA671D"/>
    <w:rPr>
      <w:rFonts w:ascii="Calibri" w:eastAsia="Calibri" w:hAnsi="Calibri" w:cs="Calibri"/>
      <w:b/>
      <w:bCs/>
      <w:kern w:val="0"/>
      <w:sz w:val="22"/>
      <w:szCs w:val="22"/>
      <w:lang w:val="es-ES"/>
    </w:rPr>
  </w:style>
  <w:style w:type="character" w:styleId="Mencinsinresolver">
    <w:name w:val="Unresolved Mention"/>
    <w:basedOn w:val="Fuentedeprrafopredeter"/>
    <w:uiPriority w:val="99"/>
    <w:semiHidden/>
    <w:unhideWhenUsed/>
    <w:rsid w:val="00DA671D"/>
    <w:rPr>
      <w:color w:val="605E5C"/>
      <w:shd w:val="clear" w:color="auto" w:fill="E1DFDD"/>
    </w:rPr>
  </w:style>
  <w:style w:type="character" w:styleId="Refdecomentario">
    <w:name w:val="annotation reference"/>
    <w:basedOn w:val="Fuentedeprrafopredeter"/>
    <w:uiPriority w:val="99"/>
    <w:semiHidden/>
    <w:unhideWhenUsed/>
    <w:rsid w:val="00DA671D"/>
    <w:rPr>
      <w:sz w:val="16"/>
      <w:szCs w:val="16"/>
    </w:rPr>
  </w:style>
  <w:style w:type="paragraph" w:styleId="Textocomentario">
    <w:name w:val="annotation text"/>
    <w:basedOn w:val="Normal"/>
    <w:link w:val="TextocomentarioCar"/>
    <w:uiPriority w:val="99"/>
    <w:unhideWhenUsed/>
    <w:rsid w:val="00DA671D"/>
    <w:pPr>
      <w:spacing w:after="160"/>
    </w:pPr>
    <w:rPr>
      <w:kern w:val="0"/>
      <w:sz w:val="20"/>
      <w:szCs w:val="20"/>
      <w:lang w:val="en-US"/>
    </w:rPr>
  </w:style>
  <w:style w:type="character" w:customStyle="1" w:styleId="TextocomentarioCar">
    <w:name w:val="Texto comentario Car"/>
    <w:basedOn w:val="Fuentedeprrafopredeter"/>
    <w:link w:val="Textocomentario"/>
    <w:uiPriority w:val="99"/>
    <w:rsid w:val="00DA671D"/>
    <w:rPr>
      <w:kern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DA671D"/>
    <w:rPr>
      <w:b/>
      <w:bCs/>
    </w:rPr>
  </w:style>
  <w:style w:type="character" w:customStyle="1" w:styleId="AsuntodelcomentarioCar">
    <w:name w:val="Asunto del comentario Car"/>
    <w:basedOn w:val="TextocomentarioCar"/>
    <w:link w:val="Asuntodelcomentario"/>
    <w:uiPriority w:val="99"/>
    <w:semiHidden/>
    <w:rsid w:val="00DA671D"/>
    <w:rPr>
      <w:b/>
      <w:bCs/>
      <w:kern w:val="0"/>
      <w:sz w:val="20"/>
      <w:szCs w:val="20"/>
      <w:lang w:val="en-US"/>
    </w:rPr>
  </w:style>
  <w:style w:type="character" w:styleId="Hipervnculovisitado">
    <w:name w:val="FollowedHyperlink"/>
    <w:basedOn w:val="Fuentedeprrafopredeter"/>
    <w:uiPriority w:val="99"/>
    <w:semiHidden/>
    <w:unhideWhenUsed/>
    <w:rsid w:val="00DA671D"/>
    <w:rPr>
      <w:color w:val="954F72" w:themeColor="followedHyperlink"/>
      <w:u w:val="single"/>
    </w:rPr>
  </w:style>
  <w:style w:type="paragraph" w:styleId="Revisin">
    <w:name w:val="Revision"/>
    <w:hidden/>
    <w:uiPriority w:val="99"/>
    <w:semiHidden/>
    <w:rsid w:val="00DA671D"/>
    <w:rPr>
      <w:kern w:val="0"/>
      <w:sz w:val="22"/>
      <w:szCs w:val="22"/>
      <w:lang w:val="en-US"/>
    </w:rPr>
  </w:style>
  <w:style w:type="paragraph" w:styleId="Encabezado">
    <w:name w:val="header"/>
    <w:basedOn w:val="Normal"/>
    <w:link w:val="EncabezadoCar"/>
    <w:uiPriority w:val="99"/>
    <w:unhideWhenUsed/>
    <w:rsid w:val="00DA671D"/>
    <w:pPr>
      <w:tabs>
        <w:tab w:val="center" w:pos="4680"/>
        <w:tab w:val="right" w:pos="9360"/>
      </w:tabs>
    </w:pPr>
    <w:rPr>
      <w:kern w:val="0"/>
      <w:sz w:val="22"/>
      <w:szCs w:val="22"/>
      <w:lang w:val="en-US"/>
    </w:rPr>
  </w:style>
  <w:style w:type="character" w:customStyle="1" w:styleId="EncabezadoCar">
    <w:name w:val="Encabezado Car"/>
    <w:basedOn w:val="Fuentedeprrafopredeter"/>
    <w:link w:val="Encabezado"/>
    <w:uiPriority w:val="99"/>
    <w:rsid w:val="00DA671D"/>
    <w:rPr>
      <w:kern w:val="0"/>
      <w:sz w:val="22"/>
      <w:szCs w:val="22"/>
      <w:lang w:val="en-US"/>
    </w:rPr>
  </w:style>
  <w:style w:type="paragraph" w:styleId="Piedepgina">
    <w:name w:val="footer"/>
    <w:basedOn w:val="Normal"/>
    <w:link w:val="PiedepginaCar"/>
    <w:uiPriority w:val="99"/>
    <w:unhideWhenUsed/>
    <w:rsid w:val="00DA671D"/>
    <w:pPr>
      <w:tabs>
        <w:tab w:val="center" w:pos="4680"/>
        <w:tab w:val="right" w:pos="9360"/>
      </w:tabs>
    </w:pPr>
    <w:rPr>
      <w:kern w:val="0"/>
      <w:sz w:val="22"/>
      <w:szCs w:val="22"/>
      <w:lang w:val="en-US"/>
    </w:rPr>
  </w:style>
  <w:style w:type="character" w:customStyle="1" w:styleId="PiedepginaCar">
    <w:name w:val="Pie de página Car"/>
    <w:basedOn w:val="Fuentedeprrafopredeter"/>
    <w:link w:val="Piedepgina"/>
    <w:uiPriority w:val="99"/>
    <w:rsid w:val="00DA671D"/>
    <w:rPr>
      <w:kern w:val="0"/>
      <w:sz w:val="22"/>
      <w:szCs w:val="22"/>
      <w:lang w:val="en-US"/>
    </w:rPr>
  </w:style>
  <w:style w:type="paragraph" w:styleId="Textodeglobo">
    <w:name w:val="Balloon Text"/>
    <w:basedOn w:val="Normal"/>
    <w:link w:val="TextodegloboCar"/>
    <w:uiPriority w:val="99"/>
    <w:semiHidden/>
    <w:unhideWhenUsed/>
    <w:rsid w:val="00DA671D"/>
    <w:rPr>
      <w:rFonts w:ascii="Segoe UI" w:hAnsi="Segoe UI" w:cs="Segoe UI"/>
      <w:kern w:val="0"/>
      <w:sz w:val="18"/>
      <w:szCs w:val="18"/>
      <w:lang w:val="en-US"/>
    </w:rPr>
  </w:style>
  <w:style w:type="character" w:customStyle="1" w:styleId="TextodegloboCar">
    <w:name w:val="Texto de globo Car"/>
    <w:basedOn w:val="Fuentedeprrafopredeter"/>
    <w:link w:val="Textodeglobo"/>
    <w:uiPriority w:val="99"/>
    <w:semiHidden/>
    <w:rsid w:val="00DA671D"/>
    <w:rPr>
      <w:rFonts w:ascii="Segoe UI" w:hAnsi="Segoe UI" w:cs="Segoe UI"/>
      <w:kern w:val="0"/>
      <w:sz w:val="18"/>
      <w:szCs w:val="18"/>
      <w:lang w:val="en-US"/>
    </w:rPr>
  </w:style>
  <w:style w:type="table" w:customStyle="1" w:styleId="TableNormal1">
    <w:name w:val="Table Normal1"/>
    <w:uiPriority w:val="2"/>
    <w:semiHidden/>
    <w:unhideWhenUsed/>
    <w:qFormat/>
    <w:rsid w:val="00DA671D"/>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A671D"/>
    <w:pPr>
      <w:widowControl w:val="0"/>
      <w:autoSpaceDE w:val="0"/>
      <w:autoSpaceDN w:val="0"/>
      <w:spacing w:before="54"/>
    </w:pPr>
    <w:rPr>
      <w:rFonts w:ascii="Calibri" w:eastAsia="Calibri" w:hAnsi="Calibri" w:cs="Calibri"/>
      <w:kern w:val="0"/>
      <w:sz w:val="22"/>
      <w:szCs w:val="22"/>
      <w:lang w:val="es-ES"/>
    </w:rPr>
  </w:style>
  <w:style w:type="character" w:customStyle="1" w:styleId="TextoindependienteCar">
    <w:name w:val="Texto independiente Car"/>
    <w:basedOn w:val="Fuentedeprrafopredeter"/>
    <w:link w:val="Textoindependiente"/>
    <w:uiPriority w:val="1"/>
    <w:rsid w:val="00DA671D"/>
    <w:rPr>
      <w:rFonts w:ascii="Calibri" w:eastAsia="Calibri" w:hAnsi="Calibri" w:cs="Calibri"/>
      <w:kern w:val="0"/>
      <w:sz w:val="22"/>
      <w:szCs w:val="22"/>
      <w:lang w:val="es-ES"/>
    </w:rPr>
  </w:style>
  <w:style w:type="paragraph" w:customStyle="1" w:styleId="TableParagraph">
    <w:name w:val="Table Paragraph"/>
    <w:basedOn w:val="Normal"/>
    <w:uiPriority w:val="1"/>
    <w:qFormat/>
    <w:rsid w:val="00DA671D"/>
    <w:pPr>
      <w:widowControl w:val="0"/>
      <w:autoSpaceDE w:val="0"/>
      <w:autoSpaceDN w:val="0"/>
      <w:spacing w:line="249" w:lineRule="exact"/>
      <w:ind w:left="100" w:right="100"/>
      <w:jc w:val="center"/>
    </w:pPr>
    <w:rPr>
      <w:rFonts w:ascii="Calibri" w:eastAsia="Calibri" w:hAnsi="Calibri" w:cs="Calibri"/>
      <w:kern w:val="0"/>
      <w:sz w:val="22"/>
      <w:szCs w:val="22"/>
      <w:lang w:val="es-ES"/>
    </w:rPr>
  </w:style>
  <w:style w:type="character" w:styleId="Textodelmarcadordeposicin">
    <w:name w:val="Placeholder Text"/>
    <w:basedOn w:val="Fuentedeprrafopredeter"/>
    <w:uiPriority w:val="99"/>
    <w:semiHidden/>
    <w:rsid w:val="00DA671D"/>
    <w:rPr>
      <w:color w:val="808080"/>
    </w:rPr>
  </w:style>
  <w:style w:type="table" w:styleId="Tablaconcuadrcula">
    <w:name w:val="Table Grid"/>
    <w:basedOn w:val="Tablanormal"/>
    <w:uiPriority w:val="39"/>
    <w:rsid w:val="00DA671D"/>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86C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3954">
      <w:bodyDiv w:val="1"/>
      <w:marLeft w:val="0"/>
      <w:marRight w:val="0"/>
      <w:marTop w:val="0"/>
      <w:marBottom w:val="0"/>
      <w:divBdr>
        <w:top w:val="none" w:sz="0" w:space="0" w:color="auto"/>
        <w:left w:val="none" w:sz="0" w:space="0" w:color="auto"/>
        <w:bottom w:val="none" w:sz="0" w:space="0" w:color="auto"/>
        <w:right w:val="none" w:sz="0" w:space="0" w:color="auto"/>
      </w:divBdr>
      <w:divsChild>
        <w:div w:id="572617162">
          <w:marLeft w:val="480"/>
          <w:marRight w:val="0"/>
          <w:marTop w:val="0"/>
          <w:marBottom w:val="0"/>
          <w:divBdr>
            <w:top w:val="none" w:sz="0" w:space="0" w:color="auto"/>
            <w:left w:val="none" w:sz="0" w:space="0" w:color="auto"/>
            <w:bottom w:val="none" w:sz="0" w:space="0" w:color="auto"/>
            <w:right w:val="none" w:sz="0" w:space="0" w:color="auto"/>
          </w:divBdr>
          <w:divsChild>
            <w:div w:id="1937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381">
      <w:bodyDiv w:val="1"/>
      <w:marLeft w:val="0"/>
      <w:marRight w:val="0"/>
      <w:marTop w:val="0"/>
      <w:marBottom w:val="0"/>
      <w:divBdr>
        <w:top w:val="none" w:sz="0" w:space="0" w:color="auto"/>
        <w:left w:val="none" w:sz="0" w:space="0" w:color="auto"/>
        <w:bottom w:val="none" w:sz="0" w:space="0" w:color="auto"/>
        <w:right w:val="none" w:sz="0" w:space="0" w:color="auto"/>
      </w:divBdr>
      <w:divsChild>
        <w:div w:id="584997100">
          <w:marLeft w:val="480"/>
          <w:marRight w:val="0"/>
          <w:marTop w:val="0"/>
          <w:marBottom w:val="0"/>
          <w:divBdr>
            <w:top w:val="none" w:sz="0" w:space="0" w:color="auto"/>
            <w:left w:val="none" w:sz="0" w:space="0" w:color="auto"/>
            <w:bottom w:val="none" w:sz="0" w:space="0" w:color="auto"/>
            <w:right w:val="none" w:sz="0" w:space="0" w:color="auto"/>
          </w:divBdr>
          <w:divsChild>
            <w:div w:id="10033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364">
      <w:bodyDiv w:val="1"/>
      <w:marLeft w:val="0"/>
      <w:marRight w:val="0"/>
      <w:marTop w:val="0"/>
      <w:marBottom w:val="0"/>
      <w:divBdr>
        <w:top w:val="none" w:sz="0" w:space="0" w:color="auto"/>
        <w:left w:val="none" w:sz="0" w:space="0" w:color="auto"/>
        <w:bottom w:val="none" w:sz="0" w:space="0" w:color="auto"/>
        <w:right w:val="none" w:sz="0" w:space="0" w:color="auto"/>
      </w:divBdr>
      <w:divsChild>
        <w:div w:id="587692498">
          <w:marLeft w:val="0"/>
          <w:marRight w:val="0"/>
          <w:marTop w:val="0"/>
          <w:marBottom w:val="0"/>
          <w:divBdr>
            <w:top w:val="none" w:sz="0" w:space="0" w:color="auto"/>
            <w:left w:val="none" w:sz="0" w:space="0" w:color="auto"/>
            <w:bottom w:val="none" w:sz="0" w:space="0" w:color="auto"/>
            <w:right w:val="none" w:sz="0" w:space="0" w:color="auto"/>
          </w:divBdr>
          <w:divsChild>
            <w:div w:id="723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199">
      <w:bodyDiv w:val="1"/>
      <w:marLeft w:val="0"/>
      <w:marRight w:val="0"/>
      <w:marTop w:val="0"/>
      <w:marBottom w:val="0"/>
      <w:divBdr>
        <w:top w:val="none" w:sz="0" w:space="0" w:color="auto"/>
        <w:left w:val="none" w:sz="0" w:space="0" w:color="auto"/>
        <w:bottom w:val="none" w:sz="0" w:space="0" w:color="auto"/>
        <w:right w:val="none" w:sz="0" w:space="0" w:color="auto"/>
      </w:divBdr>
    </w:div>
    <w:div w:id="209346655">
      <w:bodyDiv w:val="1"/>
      <w:marLeft w:val="0"/>
      <w:marRight w:val="0"/>
      <w:marTop w:val="0"/>
      <w:marBottom w:val="0"/>
      <w:divBdr>
        <w:top w:val="none" w:sz="0" w:space="0" w:color="auto"/>
        <w:left w:val="none" w:sz="0" w:space="0" w:color="auto"/>
        <w:bottom w:val="none" w:sz="0" w:space="0" w:color="auto"/>
        <w:right w:val="none" w:sz="0" w:space="0" w:color="auto"/>
      </w:divBdr>
    </w:div>
    <w:div w:id="285698454">
      <w:bodyDiv w:val="1"/>
      <w:marLeft w:val="0"/>
      <w:marRight w:val="0"/>
      <w:marTop w:val="0"/>
      <w:marBottom w:val="0"/>
      <w:divBdr>
        <w:top w:val="none" w:sz="0" w:space="0" w:color="auto"/>
        <w:left w:val="none" w:sz="0" w:space="0" w:color="auto"/>
        <w:bottom w:val="none" w:sz="0" w:space="0" w:color="auto"/>
        <w:right w:val="none" w:sz="0" w:space="0" w:color="auto"/>
      </w:divBdr>
    </w:div>
    <w:div w:id="369572412">
      <w:bodyDiv w:val="1"/>
      <w:marLeft w:val="0"/>
      <w:marRight w:val="0"/>
      <w:marTop w:val="0"/>
      <w:marBottom w:val="0"/>
      <w:divBdr>
        <w:top w:val="none" w:sz="0" w:space="0" w:color="auto"/>
        <w:left w:val="none" w:sz="0" w:space="0" w:color="auto"/>
        <w:bottom w:val="none" w:sz="0" w:space="0" w:color="auto"/>
        <w:right w:val="none" w:sz="0" w:space="0" w:color="auto"/>
      </w:divBdr>
    </w:div>
    <w:div w:id="384448657">
      <w:bodyDiv w:val="1"/>
      <w:marLeft w:val="0"/>
      <w:marRight w:val="0"/>
      <w:marTop w:val="0"/>
      <w:marBottom w:val="0"/>
      <w:divBdr>
        <w:top w:val="none" w:sz="0" w:space="0" w:color="auto"/>
        <w:left w:val="none" w:sz="0" w:space="0" w:color="auto"/>
        <w:bottom w:val="none" w:sz="0" w:space="0" w:color="auto"/>
        <w:right w:val="none" w:sz="0" w:space="0" w:color="auto"/>
      </w:divBdr>
      <w:divsChild>
        <w:div w:id="1047680510">
          <w:marLeft w:val="480"/>
          <w:marRight w:val="0"/>
          <w:marTop w:val="0"/>
          <w:marBottom w:val="0"/>
          <w:divBdr>
            <w:top w:val="none" w:sz="0" w:space="0" w:color="auto"/>
            <w:left w:val="none" w:sz="0" w:space="0" w:color="auto"/>
            <w:bottom w:val="none" w:sz="0" w:space="0" w:color="auto"/>
            <w:right w:val="none" w:sz="0" w:space="0" w:color="auto"/>
          </w:divBdr>
          <w:divsChild>
            <w:div w:id="11149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3740">
      <w:bodyDiv w:val="1"/>
      <w:marLeft w:val="0"/>
      <w:marRight w:val="0"/>
      <w:marTop w:val="0"/>
      <w:marBottom w:val="0"/>
      <w:divBdr>
        <w:top w:val="none" w:sz="0" w:space="0" w:color="auto"/>
        <w:left w:val="none" w:sz="0" w:space="0" w:color="auto"/>
        <w:bottom w:val="none" w:sz="0" w:space="0" w:color="auto"/>
        <w:right w:val="none" w:sz="0" w:space="0" w:color="auto"/>
      </w:divBdr>
      <w:divsChild>
        <w:div w:id="522865022">
          <w:marLeft w:val="480"/>
          <w:marRight w:val="0"/>
          <w:marTop w:val="0"/>
          <w:marBottom w:val="0"/>
          <w:divBdr>
            <w:top w:val="none" w:sz="0" w:space="0" w:color="auto"/>
            <w:left w:val="none" w:sz="0" w:space="0" w:color="auto"/>
            <w:bottom w:val="none" w:sz="0" w:space="0" w:color="auto"/>
            <w:right w:val="none" w:sz="0" w:space="0" w:color="auto"/>
          </w:divBdr>
          <w:divsChild>
            <w:div w:id="341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8133">
      <w:bodyDiv w:val="1"/>
      <w:marLeft w:val="0"/>
      <w:marRight w:val="0"/>
      <w:marTop w:val="0"/>
      <w:marBottom w:val="0"/>
      <w:divBdr>
        <w:top w:val="none" w:sz="0" w:space="0" w:color="auto"/>
        <w:left w:val="none" w:sz="0" w:space="0" w:color="auto"/>
        <w:bottom w:val="none" w:sz="0" w:space="0" w:color="auto"/>
        <w:right w:val="none" w:sz="0" w:space="0" w:color="auto"/>
      </w:divBdr>
    </w:div>
    <w:div w:id="448359183">
      <w:bodyDiv w:val="1"/>
      <w:marLeft w:val="0"/>
      <w:marRight w:val="0"/>
      <w:marTop w:val="0"/>
      <w:marBottom w:val="0"/>
      <w:divBdr>
        <w:top w:val="none" w:sz="0" w:space="0" w:color="auto"/>
        <w:left w:val="none" w:sz="0" w:space="0" w:color="auto"/>
        <w:bottom w:val="none" w:sz="0" w:space="0" w:color="auto"/>
        <w:right w:val="none" w:sz="0" w:space="0" w:color="auto"/>
      </w:divBdr>
    </w:div>
    <w:div w:id="493185390">
      <w:bodyDiv w:val="1"/>
      <w:marLeft w:val="0"/>
      <w:marRight w:val="0"/>
      <w:marTop w:val="0"/>
      <w:marBottom w:val="0"/>
      <w:divBdr>
        <w:top w:val="none" w:sz="0" w:space="0" w:color="auto"/>
        <w:left w:val="none" w:sz="0" w:space="0" w:color="auto"/>
        <w:bottom w:val="none" w:sz="0" w:space="0" w:color="auto"/>
        <w:right w:val="none" w:sz="0" w:space="0" w:color="auto"/>
      </w:divBdr>
      <w:divsChild>
        <w:div w:id="1258903986">
          <w:marLeft w:val="0"/>
          <w:marRight w:val="0"/>
          <w:marTop w:val="0"/>
          <w:marBottom w:val="0"/>
          <w:divBdr>
            <w:top w:val="none" w:sz="0" w:space="0" w:color="auto"/>
            <w:left w:val="none" w:sz="0" w:space="0" w:color="auto"/>
            <w:bottom w:val="none" w:sz="0" w:space="0" w:color="auto"/>
            <w:right w:val="none" w:sz="0" w:space="0" w:color="auto"/>
          </w:divBdr>
          <w:divsChild>
            <w:div w:id="1368489414">
              <w:marLeft w:val="0"/>
              <w:marRight w:val="0"/>
              <w:marTop w:val="0"/>
              <w:marBottom w:val="0"/>
              <w:divBdr>
                <w:top w:val="none" w:sz="0" w:space="0" w:color="auto"/>
                <w:left w:val="none" w:sz="0" w:space="0" w:color="auto"/>
                <w:bottom w:val="none" w:sz="0" w:space="0" w:color="auto"/>
                <w:right w:val="none" w:sz="0" w:space="0" w:color="auto"/>
              </w:divBdr>
              <w:divsChild>
                <w:div w:id="1527521428">
                  <w:marLeft w:val="0"/>
                  <w:marRight w:val="0"/>
                  <w:marTop w:val="0"/>
                  <w:marBottom w:val="0"/>
                  <w:divBdr>
                    <w:top w:val="none" w:sz="0" w:space="0" w:color="auto"/>
                    <w:left w:val="none" w:sz="0" w:space="0" w:color="auto"/>
                    <w:bottom w:val="none" w:sz="0" w:space="0" w:color="auto"/>
                    <w:right w:val="none" w:sz="0" w:space="0" w:color="auto"/>
                  </w:divBdr>
                  <w:divsChild>
                    <w:div w:id="101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8475">
      <w:bodyDiv w:val="1"/>
      <w:marLeft w:val="0"/>
      <w:marRight w:val="0"/>
      <w:marTop w:val="0"/>
      <w:marBottom w:val="0"/>
      <w:divBdr>
        <w:top w:val="none" w:sz="0" w:space="0" w:color="auto"/>
        <w:left w:val="none" w:sz="0" w:space="0" w:color="auto"/>
        <w:bottom w:val="none" w:sz="0" w:space="0" w:color="auto"/>
        <w:right w:val="none" w:sz="0" w:space="0" w:color="auto"/>
      </w:divBdr>
    </w:div>
    <w:div w:id="602225682">
      <w:bodyDiv w:val="1"/>
      <w:marLeft w:val="0"/>
      <w:marRight w:val="0"/>
      <w:marTop w:val="0"/>
      <w:marBottom w:val="0"/>
      <w:divBdr>
        <w:top w:val="none" w:sz="0" w:space="0" w:color="auto"/>
        <w:left w:val="none" w:sz="0" w:space="0" w:color="auto"/>
        <w:bottom w:val="none" w:sz="0" w:space="0" w:color="auto"/>
        <w:right w:val="none" w:sz="0" w:space="0" w:color="auto"/>
      </w:divBdr>
    </w:div>
    <w:div w:id="719522459">
      <w:bodyDiv w:val="1"/>
      <w:marLeft w:val="0"/>
      <w:marRight w:val="0"/>
      <w:marTop w:val="0"/>
      <w:marBottom w:val="0"/>
      <w:divBdr>
        <w:top w:val="none" w:sz="0" w:space="0" w:color="auto"/>
        <w:left w:val="none" w:sz="0" w:space="0" w:color="auto"/>
        <w:bottom w:val="none" w:sz="0" w:space="0" w:color="auto"/>
        <w:right w:val="none" w:sz="0" w:space="0" w:color="auto"/>
      </w:divBdr>
      <w:divsChild>
        <w:div w:id="1106925271">
          <w:marLeft w:val="0"/>
          <w:marRight w:val="0"/>
          <w:marTop w:val="0"/>
          <w:marBottom w:val="0"/>
          <w:divBdr>
            <w:top w:val="none" w:sz="0" w:space="0" w:color="auto"/>
            <w:left w:val="none" w:sz="0" w:space="0" w:color="auto"/>
            <w:bottom w:val="none" w:sz="0" w:space="0" w:color="auto"/>
            <w:right w:val="none" w:sz="0" w:space="0" w:color="auto"/>
          </w:divBdr>
          <w:divsChild>
            <w:div w:id="10318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5753">
      <w:bodyDiv w:val="1"/>
      <w:marLeft w:val="0"/>
      <w:marRight w:val="0"/>
      <w:marTop w:val="0"/>
      <w:marBottom w:val="0"/>
      <w:divBdr>
        <w:top w:val="none" w:sz="0" w:space="0" w:color="auto"/>
        <w:left w:val="none" w:sz="0" w:space="0" w:color="auto"/>
        <w:bottom w:val="none" w:sz="0" w:space="0" w:color="auto"/>
        <w:right w:val="none" w:sz="0" w:space="0" w:color="auto"/>
      </w:divBdr>
    </w:div>
    <w:div w:id="794061183">
      <w:bodyDiv w:val="1"/>
      <w:marLeft w:val="0"/>
      <w:marRight w:val="0"/>
      <w:marTop w:val="0"/>
      <w:marBottom w:val="0"/>
      <w:divBdr>
        <w:top w:val="none" w:sz="0" w:space="0" w:color="auto"/>
        <w:left w:val="none" w:sz="0" w:space="0" w:color="auto"/>
        <w:bottom w:val="none" w:sz="0" w:space="0" w:color="auto"/>
        <w:right w:val="none" w:sz="0" w:space="0" w:color="auto"/>
      </w:divBdr>
      <w:divsChild>
        <w:div w:id="13851048">
          <w:marLeft w:val="0"/>
          <w:marRight w:val="0"/>
          <w:marTop w:val="0"/>
          <w:marBottom w:val="0"/>
          <w:divBdr>
            <w:top w:val="none" w:sz="0" w:space="0" w:color="auto"/>
            <w:left w:val="none" w:sz="0" w:space="0" w:color="auto"/>
            <w:bottom w:val="none" w:sz="0" w:space="0" w:color="auto"/>
            <w:right w:val="none" w:sz="0" w:space="0" w:color="auto"/>
          </w:divBdr>
          <w:divsChild>
            <w:div w:id="238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7243">
      <w:bodyDiv w:val="1"/>
      <w:marLeft w:val="0"/>
      <w:marRight w:val="0"/>
      <w:marTop w:val="0"/>
      <w:marBottom w:val="0"/>
      <w:divBdr>
        <w:top w:val="none" w:sz="0" w:space="0" w:color="auto"/>
        <w:left w:val="none" w:sz="0" w:space="0" w:color="auto"/>
        <w:bottom w:val="none" w:sz="0" w:space="0" w:color="auto"/>
        <w:right w:val="none" w:sz="0" w:space="0" w:color="auto"/>
      </w:divBdr>
    </w:div>
    <w:div w:id="852307601">
      <w:bodyDiv w:val="1"/>
      <w:marLeft w:val="0"/>
      <w:marRight w:val="0"/>
      <w:marTop w:val="0"/>
      <w:marBottom w:val="0"/>
      <w:divBdr>
        <w:top w:val="none" w:sz="0" w:space="0" w:color="auto"/>
        <w:left w:val="none" w:sz="0" w:space="0" w:color="auto"/>
        <w:bottom w:val="none" w:sz="0" w:space="0" w:color="auto"/>
        <w:right w:val="none" w:sz="0" w:space="0" w:color="auto"/>
      </w:divBdr>
      <w:divsChild>
        <w:div w:id="415328708">
          <w:marLeft w:val="480"/>
          <w:marRight w:val="0"/>
          <w:marTop w:val="0"/>
          <w:marBottom w:val="0"/>
          <w:divBdr>
            <w:top w:val="none" w:sz="0" w:space="0" w:color="auto"/>
            <w:left w:val="none" w:sz="0" w:space="0" w:color="auto"/>
            <w:bottom w:val="none" w:sz="0" w:space="0" w:color="auto"/>
            <w:right w:val="none" w:sz="0" w:space="0" w:color="auto"/>
          </w:divBdr>
          <w:divsChild>
            <w:div w:id="10339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5491">
      <w:bodyDiv w:val="1"/>
      <w:marLeft w:val="0"/>
      <w:marRight w:val="0"/>
      <w:marTop w:val="0"/>
      <w:marBottom w:val="0"/>
      <w:divBdr>
        <w:top w:val="none" w:sz="0" w:space="0" w:color="auto"/>
        <w:left w:val="none" w:sz="0" w:space="0" w:color="auto"/>
        <w:bottom w:val="none" w:sz="0" w:space="0" w:color="auto"/>
        <w:right w:val="none" w:sz="0" w:space="0" w:color="auto"/>
      </w:divBdr>
      <w:divsChild>
        <w:div w:id="1352995382">
          <w:marLeft w:val="480"/>
          <w:marRight w:val="0"/>
          <w:marTop w:val="0"/>
          <w:marBottom w:val="0"/>
          <w:divBdr>
            <w:top w:val="none" w:sz="0" w:space="0" w:color="auto"/>
            <w:left w:val="none" w:sz="0" w:space="0" w:color="auto"/>
            <w:bottom w:val="none" w:sz="0" w:space="0" w:color="auto"/>
            <w:right w:val="none" w:sz="0" w:space="0" w:color="auto"/>
          </w:divBdr>
          <w:divsChild>
            <w:div w:id="19531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934">
      <w:bodyDiv w:val="1"/>
      <w:marLeft w:val="0"/>
      <w:marRight w:val="0"/>
      <w:marTop w:val="0"/>
      <w:marBottom w:val="0"/>
      <w:divBdr>
        <w:top w:val="none" w:sz="0" w:space="0" w:color="auto"/>
        <w:left w:val="none" w:sz="0" w:space="0" w:color="auto"/>
        <w:bottom w:val="none" w:sz="0" w:space="0" w:color="auto"/>
        <w:right w:val="none" w:sz="0" w:space="0" w:color="auto"/>
      </w:divBdr>
    </w:div>
    <w:div w:id="1023819438">
      <w:bodyDiv w:val="1"/>
      <w:marLeft w:val="0"/>
      <w:marRight w:val="0"/>
      <w:marTop w:val="0"/>
      <w:marBottom w:val="0"/>
      <w:divBdr>
        <w:top w:val="none" w:sz="0" w:space="0" w:color="auto"/>
        <w:left w:val="none" w:sz="0" w:space="0" w:color="auto"/>
        <w:bottom w:val="none" w:sz="0" w:space="0" w:color="auto"/>
        <w:right w:val="none" w:sz="0" w:space="0" w:color="auto"/>
      </w:divBdr>
    </w:div>
    <w:div w:id="1100905240">
      <w:bodyDiv w:val="1"/>
      <w:marLeft w:val="0"/>
      <w:marRight w:val="0"/>
      <w:marTop w:val="0"/>
      <w:marBottom w:val="0"/>
      <w:divBdr>
        <w:top w:val="none" w:sz="0" w:space="0" w:color="auto"/>
        <w:left w:val="none" w:sz="0" w:space="0" w:color="auto"/>
        <w:bottom w:val="none" w:sz="0" w:space="0" w:color="auto"/>
        <w:right w:val="none" w:sz="0" w:space="0" w:color="auto"/>
      </w:divBdr>
    </w:div>
    <w:div w:id="1217011375">
      <w:bodyDiv w:val="1"/>
      <w:marLeft w:val="0"/>
      <w:marRight w:val="0"/>
      <w:marTop w:val="0"/>
      <w:marBottom w:val="0"/>
      <w:divBdr>
        <w:top w:val="none" w:sz="0" w:space="0" w:color="auto"/>
        <w:left w:val="none" w:sz="0" w:space="0" w:color="auto"/>
        <w:bottom w:val="none" w:sz="0" w:space="0" w:color="auto"/>
        <w:right w:val="none" w:sz="0" w:space="0" w:color="auto"/>
      </w:divBdr>
      <w:divsChild>
        <w:div w:id="871766403">
          <w:marLeft w:val="480"/>
          <w:marRight w:val="0"/>
          <w:marTop w:val="0"/>
          <w:marBottom w:val="0"/>
          <w:divBdr>
            <w:top w:val="none" w:sz="0" w:space="0" w:color="auto"/>
            <w:left w:val="none" w:sz="0" w:space="0" w:color="auto"/>
            <w:bottom w:val="none" w:sz="0" w:space="0" w:color="auto"/>
            <w:right w:val="none" w:sz="0" w:space="0" w:color="auto"/>
          </w:divBdr>
          <w:divsChild>
            <w:div w:id="76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8593">
      <w:bodyDiv w:val="1"/>
      <w:marLeft w:val="0"/>
      <w:marRight w:val="0"/>
      <w:marTop w:val="0"/>
      <w:marBottom w:val="0"/>
      <w:divBdr>
        <w:top w:val="none" w:sz="0" w:space="0" w:color="auto"/>
        <w:left w:val="none" w:sz="0" w:space="0" w:color="auto"/>
        <w:bottom w:val="none" w:sz="0" w:space="0" w:color="auto"/>
        <w:right w:val="none" w:sz="0" w:space="0" w:color="auto"/>
      </w:divBdr>
    </w:div>
    <w:div w:id="1256673582">
      <w:bodyDiv w:val="1"/>
      <w:marLeft w:val="0"/>
      <w:marRight w:val="0"/>
      <w:marTop w:val="0"/>
      <w:marBottom w:val="0"/>
      <w:divBdr>
        <w:top w:val="none" w:sz="0" w:space="0" w:color="auto"/>
        <w:left w:val="none" w:sz="0" w:space="0" w:color="auto"/>
        <w:bottom w:val="none" w:sz="0" w:space="0" w:color="auto"/>
        <w:right w:val="none" w:sz="0" w:space="0" w:color="auto"/>
      </w:divBdr>
    </w:div>
    <w:div w:id="1310523606">
      <w:bodyDiv w:val="1"/>
      <w:marLeft w:val="0"/>
      <w:marRight w:val="0"/>
      <w:marTop w:val="0"/>
      <w:marBottom w:val="0"/>
      <w:divBdr>
        <w:top w:val="none" w:sz="0" w:space="0" w:color="auto"/>
        <w:left w:val="none" w:sz="0" w:space="0" w:color="auto"/>
        <w:bottom w:val="none" w:sz="0" w:space="0" w:color="auto"/>
        <w:right w:val="none" w:sz="0" w:space="0" w:color="auto"/>
      </w:divBdr>
      <w:divsChild>
        <w:div w:id="1425608050">
          <w:marLeft w:val="0"/>
          <w:marRight w:val="0"/>
          <w:marTop w:val="0"/>
          <w:marBottom w:val="0"/>
          <w:divBdr>
            <w:top w:val="none" w:sz="0" w:space="0" w:color="auto"/>
            <w:left w:val="none" w:sz="0" w:space="0" w:color="auto"/>
            <w:bottom w:val="none" w:sz="0" w:space="0" w:color="auto"/>
            <w:right w:val="none" w:sz="0" w:space="0" w:color="auto"/>
          </w:divBdr>
          <w:divsChild>
            <w:div w:id="21240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4819">
      <w:bodyDiv w:val="1"/>
      <w:marLeft w:val="0"/>
      <w:marRight w:val="0"/>
      <w:marTop w:val="0"/>
      <w:marBottom w:val="0"/>
      <w:divBdr>
        <w:top w:val="none" w:sz="0" w:space="0" w:color="auto"/>
        <w:left w:val="none" w:sz="0" w:space="0" w:color="auto"/>
        <w:bottom w:val="none" w:sz="0" w:space="0" w:color="auto"/>
        <w:right w:val="none" w:sz="0" w:space="0" w:color="auto"/>
      </w:divBdr>
      <w:divsChild>
        <w:div w:id="2125537731">
          <w:marLeft w:val="480"/>
          <w:marRight w:val="0"/>
          <w:marTop w:val="0"/>
          <w:marBottom w:val="0"/>
          <w:divBdr>
            <w:top w:val="none" w:sz="0" w:space="0" w:color="auto"/>
            <w:left w:val="none" w:sz="0" w:space="0" w:color="auto"/>
            <w:bottom w:val="none" w:sz="0" w:space="0" w:color="auto"/>
            <w:right w:val="none" w:sz="0" w:space="0" w:color="auto"/>
          </w:divBdr>
          <w:divsChild>
            <w:div w:id="533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9246">
      <w:bodyDiv w:val="1"/>
      <w:marLeft w:val="0"/>
      <w:marRight w:val="0"/>
      <w:marTop w:val="0"/>
      <w:marBottom w:val="0"/>
      <w:divBdr>
        <w:top w:val="none" w:sz="0" w:space="0" w:color="auto"/>
        <w:left w:val="none" w:sz="0" w:space="0" w:color="auto"/>
        <w:bottom w:val="none" w:sz="0" w:space="0" w:color="auto"/>
        <w:right w:val="none" w:sz="0" w:space="0" w:color="auto"/>
      </w:divBdr>
      <w:divsChild>
        <w:div w:id="222109420">
          <w:marLeft w:val="480"/>
          <w:marRight w:val="0"/>
          <w:marTop w:val="0"/>
          <w:marBottom w:val="0"/>
          <w:divBdr>
            <w:top w:val="none" w:sz="0" w:space="0" w:color="auto"/>
            <w:left w:val="none" w:sz="0" w:space="0" w:color="auto"/>
            <w:bottom w:val="none" w:sz="0" w:space="0" w:color="auto"/>
            <w:right w:val="none" w:sz="0" w:space="0" w:color="auto"/>
          </w:divBdr>
          <w:divsChild>
            <w:div w:id="7648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4065">
      <w:bodyDiv w:val="1"/>
      <w:marLeft w:val="0"/>
      <w:marRight w:val="0"/>
      <w:marTop w:val="0"/>
      <w:marBottom w:val="0"/>
      <w:divBdr>
        <w:top w:val="none" w:sz="0" w:space="0" w:color="auto"/>
        <w:left w:val="none" w:sz="0" w:space="0" w:color="auto"/>
        <w:bottom w:val="none" w:sz="0" w:space="0" w:color="auto"/>
        <w:right w:val="none" w:sz="0" w:space="0" w:color="auto"/>
      </w:divBdr>
      <w:divsChild>
        <w:div w:id="1724909797">
          <w:marLeft w:val="480"/>
          <w:marRight w:val="0"/>
          <w:marTop w:val="0"/>
          <w:marBottom w:val="0"/>
          <w:divBdr>
            <w:top w:val="none" w:sz="0" w:space="0" w:color="auto"/>
            <w:left w:val="none" w:sz="0" w:space="0" w:color="auto"/>
            <w:bottom w:val="none" w:sz="0" w:space="0" w:color="auto"/>
            <w:right w:val="none" w:sz="0" w:space="0" w:color="auto"/>
          </w:divBdr>
          <w:divsChild>
            <w:div w:id="18485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3222">
      <w:bodyDiv w:val="1"/>
      <w:marLeft w:val="0"/>
      <w:marRight w:val="0"/>
      <w:marTop w:val="0"/>
      <w:marBottom w:val="0"/>
      <w:divBdr>
        <w:top w:val="none" w:sz="0" w:space="0" w:color="auto"/>
        <w:left w:val="none" w:sz="0" w:space="0" w:color="auto"/>
        <w:bottom w:val="none" w:sz="0" w:space="0" w:color="auto"/>
        <w:right w:val="none" w:sz="0" w:space="0" w:color="auto"/>
      </w:divBdr>
    </w:div>
    <w:div w:id="1427582077">
      <w:bodyDiv w:val="1"/>
      <w:marLeft w:val="0"/>
      <w:marRight w:val="0"/>
      <w:marTop w:val="0"/>
      <w:marBottom w:val="0"/>
      <w:divBdr>
        <w:top w:val="none" w:sz="0" w:space="0" w:color="auto"/>
        <w:left w:val="none" w:sz="0" w:space="0" w:color="auto"/>
        <w:bottom w:val="none" w:sz="0" w:space="0" w:color="auto"/>
        <w:right w:val="none" w:sz="0" w:space="0" w:color="auto"/>
      </w:divBdr>
    </w:div>
    <w:div w:id="1518807098">
      <w:bodyDiv w:val="1"/>
      <w:marLeft w:val="0"/>
      <w:marRight w:val="0"/>
      <w:marTop w:val="0"/>
      <w:marBottom w:val="0"/>
      <w:divBdr>
        <w:top w:val="none" w:sz="0" w:space="0" w:color="auto"/>
        <w:left w:val="none" w:sz="0" w:space="0" w:color="auto"/>
        <w:bottom w:val="none" w:sz="0" w:space="0" w:color="auto"/>
        <w:right w:val="none" w:sz="0" w:space="0" w:color="auto"/>
      </w:divBdr>
    </w:div>
    <w:div w:id="1552426237">
      <w:bodyDiv w:val="1"/>
      <w:marLeft w:val="0"/>
      <w:marRight w:val="0"/>
      <w:marTop w:val="0"/>
      <w:marBottom w:val="0"/>
      <w:divBdr>
        <w:top w:val="none" w:sz="0" w:space="0" w:color="auto"/>
        <w:left w:val="none" w:sz="0" w:space="0" w:color="auto"/>
        <w:bottom w:val="none" w:sz="0" w:space="0" w:color="auto"/>
        <w:right w:val="none" w:sz="0" w:space="0" w:color="auto"/>
      </w:divBdr>
      <w:divsChild>
        <w:div w:id="416756719">
          <w:marLeft w:val="0"/>
          <w:marRight w:val="0"/>
          <w:marTop w:val="0"/>
          <w:marBottom w:val="0"/>
          <w:divBdr>
            <w:top w:val="none" w:sz="0" w:space="0" w:color="auto"/>
            <w:left w:val="none" w:sz="0" w:space="0" w:color="auto"/>
            <w:bottom w:val="none" w:sz="0" w:space="0" w:color="auto"/>
            <w:right w:val="none" w:sz="0" w:space="0" w:color="auto"/>
          </w:divBdr>
          <w:divsChild>
            <w:div w:id="1664161180">
              <w:marLeft w:val="0"/>
              <w:marRight w:val="0"/>
              <w:marTop w:val="0"/>
              <w:marBottom w:val="0"/>
              <w:divBdr>
                <w:top w:val="none" w:sz="0" w:space="0" w:color="auto"/>
                <w:left w:val="none" w:sz="0" w:space="0" w:color="auto"/>
                <w:bottom w:val="none" w:sz="0" w:space="0" w:color="auto"/>
                <w:right w:val="none" w:sz="0" w:space="0" w:color="auto"/>
              </w:divBdr>
              <w:divsChild>
                <w:div w:id="1174800570">
                  <w:marLeft w:val="0"/>
                  <w:marRight w:val="0"/>
                  <w:marTop w:val="0"/>
                  <w:marBottom w:val="0"/>
                  <w:divBdr>
                    <w:top w:val="none" w:sz="0" w:space="0" w:color="auto"/>
                    <w:left w:val="none" w:sz="0" w:space="0" w:color="auto"/>
                    <w:bottom w:val="none" w:sz="0" w:space="0" w:color="auto"/>
                    <w:right w:val="none" w:sz="0" w:space="0" w:color="auto"/>
                  </w:divBdr>
                  <w:divsChild>
                    <w:div w:id="1847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17030">
      <w:bodyDiv w:val="1"/>
      <w:marLeft w:val="0"/>
      <w:marRight w:val="0"/>
      <w:marTop w:val="0"/>
      <w:marBottom w:val="0"/>
      <w:divBdr>
        <w:top w:val="none" w:sz="0" w:space="0" w:color="auto"/>
        <w:left w:val="none" w:sz="0" w:space="0" w:color="auto"/>
        <w:bottom w:val="none" w:sz="0" w:space="0" w:color="auto"/>
        <w:right w:val="none" w:sz="0" w:space="0" w:color="auto"/>
      </w:divBdr>
      <w:divsChild>
        <w:div w:id="354310696">
          <w:marLeft w:val="0"/>
          <w:marRight w:val="0"/>
          <w:marTop w:val="0"/>
          <w:marBottom w:val="0"/>
          <w:divBdr>
            <w:top w:val="none" w:sz="0" w:space="0" w:color="auto"/>
            <w:left w:val="none" w:sz="0" w:space="0" w:color="auto"/>
            <w:bottom w:val="none" w:sz="0" w:space="0" w:color="auto"/>
            <w:right w:val="none" w:sz="0" w:space="0" w:color="auto"/>
          </w:divBdr>
          <w:divsChild>
            <w:div w:id="5050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0038">
      <w:bodyDiv w:val="1"/>
      <w:marLeft w:val="0"/>
      <w:marRight w:val="0"/>
      <w:marTop w:val="0"/>
      <w:marBottom w:val="0"/>
      <w:divBdr>
        <w:top w:val="none" w:sz="0" w:space="0" w:color="auto"/>
        <w:left w:val="none" w:sz="0" w:space="0" w:color="auto"/>
        <w:bottom w:val="none" w:sz="0" w:space="0" w:color="auto"/>
        <w:right w:val="none" w:sz="0" w:space="0" w:color="auto"/>
      </w:divBdr>
      <w:divsChild>
        <w:div w:id="1138572802">
          <w:marLeft w:val="480"/>
          <w:marRight w:val="0"/>
          <w:marTop w:val="0"/>
          <w:marBottom w:val="0"/>
          <w:divBdr>
            <w:top w:val="none" w:sz="0" w:space="0" w:color="auto"/>
            <w:left w:val="none" w:sz="0" w:space="0" w:color="auto"/>
            <w:bottom w:val="none" w:sz="0" w:space="0" w:color="auto"/>
            <w:right w:val="none" w:sz="0" w:space="0" w:color="auto"/>
          </w:divBdr>
          <w:divsChild>
            <w:div w:id="1940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9943">
      <w:bodyDiv w:val="1"/>
      <w:marLeft w:val="0"/>
      <w:marRight w:val="0"/>
      <w:marTop w:val="0"/>
      <w:marBottom w:val="0"/>
      <w:divBdr>
        <w:top w:val="none" w:sz="0" w:space="0" w:color="auto"/>
        <w:left w:val="none" w:sz="0" w:space="0" w:color="auto"/>
        <w:bottom w:val="none" w:sz="0" w:space="0" w:color="auto"/>
        <w:right w:val="none" w:sz="0" w:space="0" w:color="auto"/>
      </w:divBdr>
    </w:div>
    <w:div w:id="1740244853">
      <w:bodyDiv w:val="1"/>
      <w:marLeft w:val="0"/>
      <w:marRight w:val="0"/>
      <w:marTop w:val="0"/>
      <w:marBottom w:val="0"/>
      <w:divBdr>
        <w:top w:val="none" w:sz="0" w:space="0" w:color="auto"/>
        <w:left w:val="none" w:sz="0" w:space="0" w:color="auto"/>
        <w:bottom w:val="none" w:sz="0" w:space="0" w:color="auto"/>
        <w:right w:val="none" w:sz="0" w:space="0" w:color="auto"/>
      </w:divBdr>
    </w:div>
    <w:div w:id="1783843885">
      <w:bodyDiv w:val="1"/>
      <w:marLeft w:val="0"/>
      <w:marRight w:val="0"/>
      <w:marTop w:val="0"/>
      <w:marBottom w:val="0"/>
      <w:divBdr>
        <w:top w:val="none" w:sz="0" w:space="0" w:color="auto"/>
        <w:left w:val="none" w:sz="0" w:space="0" w:color="auto"/>
        <w:bottom w:val="none" w:sz="0" w:space="0" w:color="auto"/>
        <w:right w:val="none" w:sz="0" w:space="0" w:color="auto"/>
      </w:divBdr>
    </w:div>
    <w:div w:id="1785999146">
      <w:bodyDiv w:val="1"/>
      <w:marLeft w:val="0"/>
      <w:marRight w:val="0"/>
      <w:marTop w:val="0"/>
      <w:marBottom w:val="0"/>
      <w:divBdr>
        <w:top w:val="none" w:sz="0" w:space="0" w:color="auto"/>
        <w:left w:val="none" w:sz="0" w:space="0" w:color="auto"/>
        <w:bottom w:val="none" w:sz="0" w:space="0" w:color="auto"/>
        <w:right w:val="none" w:sz="0" w:space="0" w:color="auto"/>
      </w:divBdr>
    </w:div>
    <w:div w:id="1816069721">
      <w:bodyDiv w:val="1"/>
      <w:marLeft w:val="0"/>
      <w:marRight w:val="0"/>
      <w:marTop w:val="0"/>
      <w:marBottom w:val="0"/>
      <w:divBdr>
        <w:top w:val="none" w:sz="0" w:space="0" w:color="auto"/>
        <w:left w:val="none" w:sz="0" w:space="0" w:color="auto"/>
        <w:bottom w:val="none" w:sz="0" w:space="0" w:color="auto"/>
        <w:right w:val="none" w:sz="0" w:space="0" w:color="auto"/>
      </w:divBdr>
    </w:div>
    <w:div w:id="1858618313">
      <w:bodyDiv w:val="1"/>
      <w:marLeft w:val="0"/>
      <w:marRight w:val="0"/>
      <w:marTop w:val="0"/>
      <w:marBottom w:val="0"/>
      <w:divBdr>
        <w:top w:val="none" w:sz="0" w:space="0" w:color="auto"/>
        <w:left w:val="none" w:sz="0" w:space="0" w:color="auto"/>
        <w:bottom w:val="none" w:sz="0" w:space="0" w:color="auto"/>
        <w:right w:val="none" w:sz="0" w:space="0" w:color="auto"/>
      </w:divBdr>
      <w:divsChild>
        <w:div w:id="621882858">
          <w:marLeft w:val="480"/>
          <w:marRight w:val="0"/>
          <w:marTop w:val="0"/>
          <w:marBottom w:val="0"/>
          <w:divBdr>
            <w:top w:val="none" w:sz="0" w:space="0" w:color="auto"/>
            <w:left w:val="none" w:sz="0" w:space="0" w:color="auto"/>
            <w:bottom w:val="none" w:sz="0" w:space="0" w:color="auto"/>
            <w:right w:val="none" w:sz="0" w:space="0" w:color="auto"/>
          </w:divBdr>
          <w:divsChild>
            <w:div w:id="1705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0804">
      <w:bodyDiv w:val="1"/>
      <w:marLeft w:val="0"/>
      <w:marRight w:val="0"/>
      <w:marTop w:val="0"/>
      <w:marBottom w:val="0"/>
      <w:divBdr>
        <w:top w:val="none" w:sz="0" w:space="0" w:color="auto"/>
        <w:left w:val="none" w:sz="0" w:space="0" w:color="auto"/>
        <w:bottom w:val="none" w:sz="0" w:space="0" w:color="auto"/>
        <w:right w:val="none" w:sz="0" w:space="0" w:color="auto"/>
      </w:divBdr>
      <w:divsChild>
        <w:div w:id="565724818">
          <w:marLeft w:val="480"/>
          <w:marRight w:val="0"/>
          <w:marTop w:val="0"/>
          <w:marBottom w:val="0"/>
          <w:divBdr>
            <w:top w:val="none" w:sz="0" w:space="0" w:color="auto"/>
            <w:left w:val="none" w:sz="0" w:space="0" w:color="auto"/>
            <w:bottom w:val="none" w:sz="0" w:space="0" w:color="auto"/>
            <w:right w:val="none" w:sz="0" w:space="0" w:color="auto"/>
          </w:divBdr>
          <w:divsChild>
            <w:div w:id="11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795">
      <w:bodyDiv w:val="1"/>
      <w:marLeft w:val="0"/>
      <w:marRight w:val="0"/>
      <w:marTop w:val="0"/>
      <w:marBottom w:val="0"/>
      <w:divBdr>
        <w:top w:val="none" w:sz="0" w:space="0" w:color="auto"/>
        <w:left w:val="none" w:sz="0" w:space="0" w:color="auto"/>
        <w:bottom w:val="none" w:sz="0" w:space="0" w:color="auto"/>
        <w:right w:val="none" w:sz="0" w:space="0" w:color="auto"/>
      </w:divBdr>
      <w:divsChild>
        <w:div w:id="1579903663">
          <w:marLeft w:val="480"/>
          <w:marRight w:val="0"/>
          <w:marTop w:val="0"/>
          <w:marBottom w:val="0"/>
          <w:divBdr>
            <w:top w:val="none" w:sz="0" w:space="0" w:color="auto"/>
            <w:left w:val="none" w:sz="0" w:space="0" w:color="auto"/>
            <w:bottom w:val="none" w:sz="0" w:space="0" w:color="auto"/>
            <w:right w:val="none" w:sz="0" w:space="0" w:color="auto"/>
          </w:divBdr>
          <w:divsChild>
            <w:div w:id="9576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3713">
      <w:bodyDiv w:val="1"/>
      <w:marLeft w:val="0"/>
      <w:marRight w:val="0"/>
      <w:marTop w:val="0"/>
      <w:marBottom w:val="0"/>
      <w:divBdr>
        <w:top w:val="none" w:sz="0" w:space="0" w:color="auto"/>
        <w:left w:val="none" w:sz="0" w:space="0" w:color="auto"/>
        <w:bottom w:val="none" w:sz="0" w:space="0" w:color="auto"/>
        <w:right w:val="none" w:sz="0" w:space="0" w:color="auto"/>
      </w:divBdr>
      <w:divsChild>
        <w:div w:id="1165440153">
          <w:marLeft w:val="0"/>
          <w:marRight w:val="0"/>
          <w:marTop w:val="0"/>
          <w:marBottom w:val="0"/>
          <w:divBdr>
            <w:top w:val="none" w:sz="0" w:space="0" w:color="auto"/>
            <w:left w:val="none" w:sz="0" w:space="0" w:color="auto"/>
            <w:bottom w:val="none" w:sz="0" w:space="0" w:color="auto"/>
            <w:right w:val="none" w:sz="0" w:space="0" w:color="auto"/>
          </w:divBdr>
          <w:divsChild>
            <w:div w:id="293678939">
              <w:marLeft w:val="0"/>
              <w:marRight w:val="0"/>
              <w:marTop w:val="0"/>
              <w:marBottom w:val="0"/>
              <w:divBdr>
                <w:top w:val="none" w:sz="0" w:space="0" w:color="auto"/>
                <w:left w:val="none" w:sz="0" w:space="0" w:color="auto"/>
                <w:bottom w:val="none" w:sz="0" w:space="0" w:color="auto"/>
                <w:right w:val="none" w:sz="0" w:space="0" w:color="auto"/>
              </w:divBdr>
              <w:divsChild>
                <w:div w:id="1846943967">
                  <w:marLeft w:val="0"/>
                  <w:marRight w:val="0"/>
                  <w:marTop w:val="0"/>
                  <w:marBottom w:val="0"/>
                  <w:divBdr>
                    <w:top w:val="none" w:sz="0" w:space="0" w:color="auto"/>
                    <w:left w:val="none" w:sz="0" w:space="0" w:color="auto"/>
                    <w:bottom w:val="none" w:sz="0" w:space="0" w:color="auto"/>
                    <w:right w:val="none" w:sz="0" w:space="0" w:color="auto"/>
                  </w:divBdr>
                  <w:divsChild>
                    <w:div w:id="18877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29831">
      <w:bodyDiv w:val="1"/>
      <w:marLeft w:val="0"/>
      <w:marRight w:val="0"/>
      <w:marTop w:val="0"/>
      <w:marBottom w:val="0"/>
      <w:divBdr>
        <w:top w:val="none" w:sz="0" w:space="0" w:color="auto"/>
        <w:left w:val="none" w:sz="0" w:space="0" w:color="auto"/>
        <w:bottom w:val="none" w:sz="0" w:space="0" w:color="auto"/>
        <w:right w:val="none" w:sz="0" w:space="0" w:color="auto"/>
      </w:divBdr>
      <w:divsChild>
        <w:div w:id="716011732">
          <w:marLeft w:val="0"/>
          <w:marRight w:val="0"/>
          <w:marTop w:val="0"/>
          <w:marBottom w:val="0"/>
          <w:divBdr>
            <w:top w:val="none" w:sz="0" w:space="0" w:color="auto"/>
            <w:left w:val="none" w:sz="0" w:space="0" w:color="auto"/>
            <w:bottom w:val="none" w:sz="0" w:space="0" w:color="auto"/>
            <w:right w:val="none" w:sz="0" w:space="0" w:color="auto"/>
          </w:divBdr>
          <w:divsChild>
            <w:div w:id="868570956">
              <w:marLeft w:val="0"/>
              <w:marRight w:val="0"/>
              <w:marTop w:val="0"/>
              <w:marBottom w:val="0"/>
              <w:divBdr>
                <w:top w:val="none" w:sz="0" w:space="0" w:color="auto"/>
                <w:left w:val="none" w:sz="0" w:space="0" w:color="auto"/>
                <w:bottom w:val="none" w:sz="0" w:space="0" w:color="auto"/>
                <w:right w:val="none" w:sz="0" w:space="0" w:color="auto"/>
              </w:divBdr>
              <w:divsChild>
                <w:div w:id="1620648150">
                  <w:marLeft w:val="0"/>
                  <w:marRight w:val="0"/>
                  <w:marTop w:val="0"/>
                  <w:marBottom w:val="0"/>
                  <w:divBdr>
                    <w:top w:val="none" w:sz="0" w:space="0" w:color="auto"/>
                    <w:left w:val="none" w:sz="0" w:space="0" w:color="auto"/>
                    <w:bottom w:val="none" w:sz="0" w:space="0" w:color="auto"/>
                    <w:right w:val="none" w:sz="0" w:space="0" w:color="auto"/>
                  </w:divBdr>
                  <w:divsChild>
                    <w:div w:id="8317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004">
      <w:bodyDiv w:val="1"/>
      <w:marLeft w:val="0"/>
      <w:marRight w:val="0"/>
      <w:marTop w:val="0"/>
      <w:marBottom w:val="0"/>
      <w:divBdr>
        <w:top w:val="none" w:sz="0" w:space="0" w:color="auto"/>
        <w:left w:val="none" w:sz="0" w:space="0" w:color="auto"/>
        <w:bottom w:val="none" w:sz="0" w:space="0" w:color="auto"/>
        <w:right w:val="none" w:sz="0" w:space="0" w:color="auto"/>
      </w:divBdr>
    </w:div>
    <w:div w:id="2087994740">
      <w:bodyDiv w:val="1"/>
      <w:marLeft w:val="0"/>
      <w:marRight w:val="0"/>
      <w:marTop w:val="0"/>
      <w:marBottom w:val="0"/>
      <w:divBdr>
        <w:top w:val="none" w:sz="0" w:space="0" w:color="auto"/>
        <w:left w:val="none" w:sz="0" w:space="0" w:color="auto"/>
        <w:bottom w:val="none" w:sz="0" w:space="0" w:color="auto"/>
        <w:right w:val="none" w:sz="0" w:space="0" w:color="auto"/>
      </w:divBdr>
    </w:div>
    <w:div w:id="2136025460">
      <w:bodyDiv w:val="1"/>
      <w:marLeft w:val="0"/>
      <w:marRight w:val="0"/>
      <w:marTop w:val="0"/>
      <w:marBottom w:val="0"/>
      <w:divBdr>
        <w:top w:val="none" w:sz="0" w:space="0" w:color="auto"/>
        <w:left w:val="none" w:sz="0" w:space="0" w:color="auto"/>
        <w:bottom w:val="none" w:sz="0" w:space="0" w:color="auto"/>
        <w:right w:val="none" w:sz="0" w:space="0" w:color="auto"/>
      </w:divBdr>
      <w:divsChild>
        <w:div w:id="1812867311">
          <w:marLeft w:val="480"/>
          <w:marRight w:val="0"/>
          <w:marTop w:val="0"/>
          <w:marBottom w:val="0"/>
          <w:divBdr>
            <w:top w:val="none" w:sz="0" w:space="0" w:color="auto"/>
            <w:left w:val="none" w:sz="0" w:space="0" w:color="auto"/>
            <w:bottom w:val="none" w:sz="0" w:space="0" w:color="auto"/>
            <w:right w:val="none" w:sz="0" w:space="0" w:color="auto"/>
          </w:divBdr>
          <w:divsChild>
            <w:div w:id="1339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bdq7QuQU7c_ZArMHuyz346WKzC1vakc5/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C2A4-2B33-4FC4-A514-F222BC67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1416</Words>
  <Characters>8415</Characters>
  <Application>Microsoft Office Word</Application>
  <DocSecurity>0</DocSecurity>
  <Lines>115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Le Foulon</dc:creator>
  <cp:keywords/>
  <dc:description/>
  <cp:lastModifiedBy>María Loreto Cox Alcaíno</cp:lastModifiedBy>
  <cp:revision>6</cp:revision>
  <cp:lastPrinted>2023-12-01T18:55:00Z</cp:lastPrinted>
  <dcterms:created xsi:type="dcterms:W3CDTF">2025-03-18T20:26:00Z</dcterms:created>
  <dcterms:modified xsi:type="dcterms:W3CDTF">2025-05-13T23:19:00Z</dcterms:modified>
</cp:coreProperties>
</file>