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D33CD" w14:textId="51052EE9" w:rsidR="00235E40" w:rsidRDefault="008D190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 2. Product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6"/>
        <w:gridCol w:w="3005"/>
        <w:gridCol w:w="3005"/>
      </w:tblGrid>
      <w:tr w:rsidR="008D1909" w14:paraId="00578701" w14:textId="77777777" w:rsidTr="008D1909">
        <w:tc>
          <w:tcPr>
            <w:tcW w:w="3006" w:type="dxa"/>
          </w:tcPr>
          <w:p w14:paraId="2C6F184D" w14:textId="69AF8BE5" w:rsidR="008D1909" w:rsidRPr="00304332" w:rsidRDefault="008D19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3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3005" w:type="dxa"/>
          </w:tcPr>
          <w:p w14:paraId="612F5A37" w14:textId="45B72120" w:rsidR="008D1909" w:rsidRDefault="008D1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Vital daily oats – Fortified Oatmeal, food first approach to malnutrition</w:t>
            </w:r>
          </w:p>
        </w:tc>
        <w:tc>
          <w:tcPr>
            <w:tcW w:w="3005" w:type="dxa"/>
          </w:tcPr>
          <w:p w14:paraId="70A4E0F8" w14:textId="520462B5" w:rsidR="008D1909" w:rsidRDefault="008D1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High protein</w:t>
            </w:r>
            <w:r w:rsidR="00775223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energy, ready to drink, milkshake style supplement</w:t>
            </w:r>
          </w:p>
        </w:tc>
      </w:tr>
      <w:tr w:rsidR="008D1909" w14:paraId="25BAFE71" w14:textId="77777777" w:rsidTr="008D1909">
        <w:tc>
          <w:tcPr>
            <w:tcW w:w="3006" w:type="dxa"/>
          </w:tcPr>
          <w:p w14:paraId="5CBB0523" w14:textId="5B28A829" w:rsidR="008D1909" w:rsidRPr="00304332" w:rsidRDefault="008D19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3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Supplier</w:t>
            </w:r>
          </w:p>
        </w:tc>
        <w:tc>
          <w:tcPr>
            <w:tcW w:w="3005" w:type="dxa"/>
          </w:tcPr>
          <w:p w14:paraId="38E2DD0C" w14:textId="521A52EE" w:rsidR="008D1909" w:rsidRDefault="008D1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Adams Clinical Nutrition Ltd.</w:t>
            </w:r>
          </w:p>
        </w:tc>
        <w:tc>
          <w:tcPr>
            <w:tcW w:w="3005" w:type="dxa"/>
          </w:tcPr>
          <w:p w14:paraId="7246EB3A" w14:textId="5DF63ED8" w:rsidR="008D1909" w:rsidRDefault="008D1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Anonymous</w:t>
            </w:r>
          </w:p>
        </w:tc>
      </w:tr>
      <w:tr w:rsidR="008D1909" w14:paraId="46911699" w14:textId="77777777" w:rsidTr="008D1909">
        <w:tc>
          <w:tcPr>
            <w:tcW w:w="3006" w:type="dxa"/>
          </w:tcPr>
          <w:p w14:paraId="3E426D72" w14:textId="5EAE0676" w:rsidR="008D1909" w:rsidRPr="00304332" w:rsidRDefault="008D19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3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Weight</w:t>
            </w:r>
          </w:p>
        </w:tc>
        <w:tc>
          <w:tcPr>
            <w:tcW w:w="3005" w:type="dxa"/>
          </w:tcPr>
          <w:p w14:paraId="11BFFDF6" w14:textId="210864C0" w:rsidR="008D1909" w:rsidRDefault="00304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212.10</w:t>
            </w:r>
            <w:r w:rsidR="008D1909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2D11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5761">
              <w:rPr>
                <w:rFonts w:ascii="Times New Roman" w:hAnsi="Times New Roman" w:cs="Times New Roman"/>
                <w:sz w:val="24"/>
                <w:szCs w:val="24"/>
              </w:rPr>
              <w:t>(with water)</w:t>
            </w:r>
          </w:p>
        </w:tc>
        <w:tc>
          <w:tcPr>
            <w:tcW w:w="3005" w:type="dxa"/>
          </w:tcPr>
          <w:p w14:paraId="0D7E6FBB" w14:textId="32479EDD" w:rsidR="008D1909" w:rsidRDefault="008D1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125g</w:t>
            </w:r>
          </w:p>
        </w:tc>
      </w:tr>
      <w:tr w:rsidR="008D1909" w14:paraId="6FCA1D39" w14:textId="77777777" w:rsidTr="008D1909">
        <w:tc>
          <w:tcPr>
            <w:tcW w:w="3006" w:type="dxa"/>
          </w:tcPr>
          <w:p w14:paraId="263375BC" w14:textId="61A83E61" w:rsidR="008D1909" w:rsidRPr="00304332" w:rsidRDefault="008D19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3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Energy kcal (per serving)</w:t>
            </w:r>
          </w:p>
        </w:tc>
        <w:tc>
          <w:tcPr>
            <w:tcW w:w="3005" w:type="dxa"/>
          </w:tcPr>
          <w:p w14:paraId="471CD83A" w14:textId="2BD8E0D7" w:rsidR="008D1909" w:rsidRDefault="00304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</w:p>
        </w:tc>
        <w:tc>
          <w:tcPr>
            <w:tcW w:w="3005" w:type="dxa"/>
          </w:tcPr>
          <w:p w14:paraId="38A01172" w14:textId="3BD63546" w:rsidR="008D1909" w:rsidRDefault="002D1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</w:tr>
      <w:tr w:rsidR="00304332" w14:paraId="0E61083F" w14:textId="77777777" w:rsidTr="008D1909">
        <w:tc>
          <w:tcPr>
            <w:tcW w:w="3006" w:type="dxa"/>
          </w:tcPr>
          <w:p w14:paraId="2594EA18" w14:textId="45F80062" w:rsidR="00304332" w:rsidRPr="00304332" w:rsidRDefault="0030433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3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Protein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(g)</w:t>
            </w:r>
          </w:p>
        </w:tc>
        <w:tc>
          <w:tcPr>
            <w:tcW w:w="3005" w:type="dxa"/>
          </w:tcPr>
          <w:p w14:paraId="5CE56F03" w14:textId="63F2ED69" w:rsidR="00304332" w:rsidRDefault="00304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005" w:type="dxa"/>
          </w:tcPr>
          <w:p w14:paraId="68E0AD30" w14:textId="4F5F83C9" w:rsidR="00304332" w:rsidRDefault="002D1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18.3</w:t>
            </w:r>
          </w:p>
        </w:tc>
      </w:tr>
      <w:tr w:rsidR="008D1909" w14:paraId="6BA88360" w14:textId="77777777" w:rsidTr="008D1909">
        <w:tc>
          <w:tcPr>
            <w:tcW w:w="3006" w:type="dxa"/>
          </w:tcPr>
          <w:p w14:paraId="54EA6F4D" w14:textId="4A4049A1" w:rsidR="008D1909" w:rsidRPr="00304332" w:rsidRDefault="008D19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3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Fat (g)</w:t>
            </w:r>
          </w:p>
        </w:tc>
        <w:tc>
          <w:tcPr>
            <w:tcW w:w="3005" w:type="dxa"/>
          </w:tcPr>
          <w:p w14:paraId="37D0199B" w14:textId="6A605624" w:rsidR="008D1909" w:rsidRDefault="002D1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</w:p>
        </w:tc>
        <w:tc>
          <w:tcPr>
            <w:tcW w:w="3005" w:type="dxa"/>
          </w:tcPr>
          <w:p w14:paraId="45731990" w14:textId="24D182D7" w:rsidR="008D1909" w:rsidRDefault="002D1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8D1909" w14:paraId="0DFB13D8" w14:textId="77777777" w:rsidTr="008D1909">
        <w:tc>
          <w:tcPr>
            <w:tcW w:w="3006" w:type="dxa"/>
          </w:tcPr>
          <w:p w14:paraId="25CBF80F" w14:textId="5F8F6458" w:rsidR="008D1909" w:rsidRPr="00304332" w:rsidRDefault="008D19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3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of which saturates</w:t>
            </w:r>
            <w:r w:rsidR="00304332" w:rsidRPr="003043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(g)</w:t>
            </w:r>
          </w:p>
        </w:tc>
        <w:tc>
          <w:tcPr>
            <w:tcW w:w="3005" w:type="dxa"/>
          </w:tcPr>
          <w:p w14:paraId="3AC4E074" w14:textId="0CD5993E" w:rsidR="008D1909" w:rsidRDefault="002D1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05" w:type="dxa"/>
          </w:tcPr>
          <w:p w14:paraId="2DE38F3E" w14:textId="55C5F8AC" w:rsidR="008D1909" w:rsidRDefault="002D1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1.08</w:t>
            </w:r>
          </w:p>
        </w:tc>
      </w:tr>
      <w:tr w:rsidR="008D1909" w14:paraId="5D5D1A41" w14:textId="77777777" w:rsidTr="008D1909">
        <w:tc>
          <w:tcPr>
            <w:tcW w:w="3006" w:type="dxa"/>
          </w:tcPr>
          <w:p w14:paraId="47DA66E6" w14:textId="4F90B75A" w:rsidR="008D1909" w:rsidRPr="00304332" w:rsidRDefault="008D19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3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Carbohydrate (g)</w:t>
            </w:r>
          </w:p>
        </w:tc>
        <w:tc>
          <w:tcPr>
            <w:tcW w:w="3005" w:type="dxa"/>
          </w:tcPr>
          <w:p w14:paraId="20AA6790" w14:textId="6442B8E7" w:rsidR="008D1909" w:rsidRDefault="002D1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24.6</w:t>
            </w:r>
          </w:p>
        </w:tc>
        <w:tc>
          <w:tcPr>
            <w:tcW w:w="3005" w:type="dxa"/>
          </w:tcPr>
          <w:p w14:paraId="4453C944" w14:textId="4683F787" w:rsidR="008D1909" w:rsidRDefault="002D1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31.4</w:t>
            </w:r>
          </w:p>
        </w:tc>
      </w:tr>
      <w:tr w:rsidR="008D1909" w14:paraId="309FF0D0" w14:textId="77777777" w:rsidTr="008D1909">
        <w:tc>
          <w:tcPr>
            <w:tcW w:w="3006" w:type="dxa"/>
          </w:tcPr>
          <w:p w14:paraId="3D4739F2" w14:textId="4AF22616" w:rsidR="008D1909" w:rsidRPr="00304332" w:rsidRDefault="008D19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3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of which sugars</w:t>
            </w:r>
            <w:r w:rsidR="00304332" w:rsidRPr="003043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(g)</w:t>
            </w:r>
          </w:p>
        </w:tc>
        <w:tc>
          <w:tcPr>
            <w:tcW w:w="3005" w:type="dxa"/>
          </w:tcPr>
          <w:p w14:paraId="7086CC4E" w14:textId="6EBC6316" w:rsidR="008D1909" w:rsidRDefault="002D1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05" w:type="dxa"/>
          </w:tcPr>
          <w:p w14:paraId="7E58D2E7" w14:textId="2A550531" w:rsidR="008D1909" w:rsidRDefault="002D1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</w:t>
            </w:r>
          </w:p>
        </w:tc>
      </w:tr>
      <w:tr w:rsidR="008D1909" w14:paraId="28E3126F" w14:textId="77777777" w:rsidTr="008D1909">
        <w:tc>
          <w:tcPr>
            <w:tcW w:w="3006" w:type="dxa"/>
          </w:tcPr>
          <w:p w14:paraId="28D34704" w14:textId="6647F9D5" w:rsidR="008D1909" w:rsidRPr="00304332" w:rsidRDefault="00304332" w:rsidP="00304332">
            <w:pPr>
              <w:tabs>
                <w:tab w:val="center" w:pos="1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3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Fibre (g)</w:t>
            </w:r>
            <w:r w:rsidRPr="003043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3005" w:type="dxa"/>
          </w:tcPr>
          <w:p w14:paraId="4C583E84" w14:textId="4C3235C8" w:rsidR="008D1909" w:rsidRDefault="002D1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5" w:type="dxa"/>
          </w:tcPr>
          <w:p w14:paraId="70633487" w14:textId="26E1B840" w:rsidR="008D1909" w:rsidRDefault="002D1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1909" w14:paraId="5DBE4608" w14:textId="77777777" w:rsidTr="008D1909">
        <w:tc>
          <w:tcPr>
            <w:tcW w:w="3006" w:type="dxa"/>
          </w:tcPr>
          <w:p w14:paraId="55406BB7" w14:textId="427FFCC9" w:rsidR="008D1909" w:rsidRPr="00304332" w:rsidRDefault="0030433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3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Ingredients</w:t>
            </w:r>
          </w:p>
        </w:tc>
        <w:tc>
          <w:tcPr>
            <w:tcW w:w="3005" w:type="dxa"/>
          </w:tcPr>
          <w:p w14:paraId="708159CF" w14:textId="29687569" w:rsidR="00304332" w:rsidRPr="00304332" w:rsidRDefault="002D1193" w:rsidP="00304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Golden syrup flavour: </w:t>
            </w:r>
            <w:r w:rsidR="00304332" w:rsidRPr="00304332">
              <w:rPr>
                <w:rFonts w:ascii="Times New Roman" w:hAnsi="Times New Roman" w:cs="Times New Roman"/>
                <w:sz w:val="24"/>
                <w:szCs w:val="24"/>
              </w:rPr>
              <w:t>Organic gluten free oats, SOY Protein Isolate, Golden</w:t>
            </w:r>
          </w:p>
          <w:p w14:paraId="2D5F4A4B" w14:textId="77777777" w:rsidR="00304332" w:rsidRPr="00304332" w:rsidRDefault="00304332" w:rsidP="00304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332">
              <w:rPr>
                <w:rFonts w:ascii="Times New Roman" w:hAnsi="Times New Roman" w:cs="Times New Roman"/>
                <w:sz w:val="24"/>
                <w:szCs w:val="24"/>
              </w:rPr>
              <w:t>flax seed, Full cream MILK powder, Sunflower seeds,</w:t>
            </w:r>
          </w:p>
          <w:p w14:paraId="3BB1FA6F" w14:textId="77777777" w:rsidR="00304332" w:rsidRPr="00304332" w:rsidRDefault="00304332" w:rsidP="00304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332">
              <w:rPr>
                <w:rFonts w:ascii="Times New Roman" w:hAnsi="Times New Roman" w:cs="Times New Roman"/>
                <w:sz w:val="24"/>
                <w:szCs w:val="24"/>
              </w:rPr>
              <w:t xml:space="preserve">Organic </w:t>
            </w:r>
            <w:proofErr w:type="spellStart"/>
            <w:r w:rsidRPr="00304332">
              <w:rPr>
                <w:rFonts w:ascii="Times New Roman" w:hAnsi="Times New Roman" w:cs="Times New Roman"/>
                <w:sz w:val="24"/>
                <w:szCs w:val="24"/>
              </w:rPr>
              <w:t>millett</w:t>
            </w:r>
            <w:proofErr w:type="spellEnd"/>
            <w:r w:rsidRPr="00304332">
              <w:rPr>
                <w:rFonts w:ascii="Times New Roman" w:hAnsi="Times New Roman" w:cs="Times New Roman"/>
                <w:sz w:val="24"/>
                <w:szCs w:val="24"/>
              </w:rPr>
              <w:t>, Organic cane sugar, Natural flavouring,</w:t>
            </w:r>
          </w:p>
          <w:p w14:paraId="35E15056" w14:textId="77777777" w:rsidR="00304332" w:rsidRDefault="00304332" w:rsidP="00304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332">
              <w:rPr>
                <w:rFonts w:ascii="Times New Roman" w:hAnsi="Times New Roman" w:cs="Times New Roman"/>
                <w:sz w:val="24"/>
                <w:szCs w:val="24"/>
              </w:rPr>
              <w:t>Vitamin premix*</w:t>
            </w:r>
          </w:p>
          <w:p w14:paraId="6085BCCA" w14:textId="77777777" w:rsidR="00304332" w:rsidRPr="00304332" w:rsidRDefault="00304332" w:rsidP="003043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D3CF2E" w14:textId="77777777" w:rsidR="00304332" w:rsidRPr="00304332" w:rsidRDefault="00304332" w:rsidP="00304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332">
              <w:rPr>
                <w:rFonts w:ascii="Times New Roman" w:hAnsi="Times New Roman" w:cs="Times New Roman"/>
                <w:sz w:val="24"/>
                <w:szCs w:val="24"/>
              </w:rPr>
              <w:t>*Vitamin K2 Menaquinone-7 (MK7), Vitamin E Natural</w:t>
            </w:r>
          </w:p>
          <w:p w14:paraId="1BBFECAF" w14:textId="77777777" w:rsidR="00304332" w:rsidRPr="00304332" w:rsidRDefault="00304332" w:rsidP="00304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332">
              <w:rPr>
                <w:rFonts w:ascii="Times New Roman" w:hAnsi="Times New Roman" w:cs="Times New Roman"/>
                <w:sz w:val="24"/>
                <w:szCs w:val="24"/>
              </w:rPr>
              <w:t>(D-Alpha-</w:t>
            </w:r>
            <w:proofErr w:type="spellStart"/>
            <w:r w:rsidRPr="00304332">
              <w:rPr>
                <w:rFonts w:ascii="Times New Roman" w:hAnsi="Times New Roman" w:cs="Times New Roman"/>
                <w:sz w:val="24"/>
                <w:szCs w:val="24"/>
              </w:rPr>
              <w:t>Tocopheryl</w:t>
            </w:r>
            <w:proofErr w:type="spellEnd"/>
            <w:r w:rsidRPr="00304332">
              <w:rPr>
                <w:rFonts w:ascii="Times New Roman" w:hAnsi="Times New Roman" w:cs="Times New Roman"/>
                <w:sz w:val="24"/>
                <w:szCs w:val="24"/>
              </w:rPr>
              <w:t xml:space="preserve"> Acetate), Vitamin D3</w:t>
            </w:r>
          </w:p>
          <w:p w14:paraId="2CE7A84D" w14:textId="677837F3" w:rsidR="00304332" w:rsidRPr="00304332" w:rsidRDefault="00304332" w:rsidP="00304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332">
              <w:rPr>
                <w:rFonts w:ascii="Times New Roman" w:hAnsi="Times New Roman" w:cs="Times New Roman"/>
                <w:sz w:val="24"/>
                <w:szCs w:val="24"/>
              </w:rPr>
              <w:t>Cholecalciferol Powder, Beta Carotene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433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04332">
              <w:rPr>
                <w:rFonts w:ascii="Times New Roman" w:hAnsi="Times New Roman" w:cs="Times New Roman"/>
                <w:sz w:val="24"/>
                <w:szCs w:val="24"/>
              </w:rPr>
              <w:t>Blakeslea</w:t>
            </w:r>
            <w:proofErr w:type="spellEnd"/>
          </w:p>
          <w:p w14:paraId="4E306AB0" w14:textId="2C9B938C" w:rsidR="00304332" w:rsidRPr="00304332" w:rsidRDefault="00304332" w:rsidP="00304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4332">
              <w:rPr>
                <w:rFonts w:ascii="Times New Roman" w:hAnsi="Times New Roman" w:cs="Times New Roman"/>
                <w:sz w:val="24"/>
                <w:szCs w:val="24"/>
              </w:rPr>
              <w:t>trispora</w:t>
            </w:r>
            <w:proofErr w:type="spellEnd"/>
            <w:r w:rsidRPr="00304332">
              <w:rPr>
                <w:rFonts w:ascii="Times New Roman" w:hAnsi="Times New Roman" w:cs="Times New Roman"/>
                <w:sz w:val="24"/>
                <w:szCs w:val="24"/>
              </w:rPr>
              <w:t>), Vitamin B5 Calcium Pantothenate, Vitamin A</w:t>
            </w:r>
          </w:p>
          <w:p w14:paraId="3279BE2D" w14:textId="77777777" w:rsidR="00304332" w:rsidRPr="00304332" w:rsidRDefault="00304332" w:rsidP="00304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332">
              <w:rPr>
                <w:rFonts w:ascii="Times New Roman" w:hAnsi="Times New Roman" w:cs="Times New Roman"/>
                <w:sz w:val="24"/>
                <w:szCs w:val="24"/>
              </w:rPr>
              <w:t>Acetate (Retinol, Vitamin K1 (Phylloquinone /</w:t>
            </w:r>
          </w:p>
          <w:p w14:paraId="03818ED5" w14:textId="77777777" w:rsidR="00304332" w:rsidRPr="00304332" w:rsidRDefault="00304332" w:rsidP="00304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4332">
              <w:rPr>
                <w:rFonts w:ascii="Times New Roman" w:hAnsi="Times New Roman" w:cs="Times New Roman"/>
                <w:sz w:val="24"/>
                <w:szCs w:val="24"/>
              </w:rPr>
              <w:t>Phytomenadione</w:t>
            </w:r>
            <w:proofErr w:type="spellEnd"/>
            <w:r w:rsidRPr="00304332">
              <w:rPr>
                <w:rFonts w:ascii="Times New Roman" w:hAnsi="Times New Roman" w:cs="Times New Roman"/>
                <w:sz w:val="24"/>
                <w:szCs w:val="24"/>
              </w:rPr>
              <w:t xml:space="preserve"> / Phytonadione), Vitamin B2 Riboflavin,</w:t>
            </w:r>
          </w:p>
          <w:p w14:paraId="1C5123A0" w14:textId="05A8824E" w:rsidR="00304332" w:rsidRPr="00304332" w:rsidRDefault="00304332" w:rsidP="00304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332">
              <w:rPr>
                <w:rFonts w:ascii="Times New Roman" w:hAnsi="Times New Roman" w:cs="Times New Roman"/>
                <w:sz w:val="24"/>
                <w:szCs w:val="24"/>
              </w:rPr>
              <w:t>Vitamin B6 Pyridoxine HCl, Potassium Iodide, Vitamin</w:t>
            </w:r>
          </w:p>
          <w:p w14:paraId="23711BE1" w14:textId="6FD064F9" w:rsidR="008D1909" w:rsidRDefault="00304332" w:rsidP="00304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332">
              <w:rPr>
                <w:rFonts w:ascii="Times New Roman" w:hAnsi="Times New Roman" w:cs="Times New Roman"/>
                <w:sz w:val="24"/>
                <w:szCs w:val="24"/>
              </w:rPr>
              <w:t xml:space="preserve">B12 </w:t>
            </w:r>
            <w:proofErr w:type="spellStart"/>
            <w:r w:rsidRPr="00304332">
              <w:rPr>
                <w:rFonts w:ascii="Times New Roman" w:hAnsi="Times New Roman" w:cs="Times New Roman"/>
                <w:sz w:val="24"/>
                <w:szCs w:val="24"/>
              </w:rPr>
              <w:t>Methylcobalamin</w:t>
            </w:r>
            <w:proofErr w:type="spellEnd"/>
            <w:r w:rsidRPr="00304332">
              <w:rPr>
                <w:rFonts w:ascii="Times New Roman" w:hAnsi="Times New Roman" w:cs="Times New Roman"/>
                <w:sz w:val="24"/>
                <w:szCs w:val="24"/>
              </w:rPr>
              <w:t xml:space="preserve"> (Mecobalamin).</w:t>
            </w:r>
          </w:p>
        </w:tc>
        <w:tc>
          <w:tcPr>
            <w:tcW w:w="3005" w:type="dxa"/>
          </w:tcPr>
          <w:p w14:paraId="45475CC2" w14:textId="17A1E510" w:rsidR="008D1909" w:rsidRDefault="00304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332">
              <w:rPr>
                <w:rFonts w:ascii="Times New Roman" w:hAnsi="Times New Roman" w:cs="Times New Roman"/>
                <w:sz w:val="24"/>
                <w:szCs w:val="24"/>
              </w:rPr>
              <w:t>Vanilla flavour: Cow’s </w:t>
            </w:r>
            <w:r w:rsidRPr="003043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milk</w:t>
            </w:r>
            <w:r w:rsidRPr="00304332">
              <w:rPr>
                <w:rFonts w:ascii="Times New Roman" w:hAnsi="Times New Roman" w:cs="Times New Roman"/>
                <w:sz w:val="24"/>
                <w:szCs w:val="24"/>
              </w:rPr>
              <w:t> proteins, water, maltodextrin, sucrose, vegetable oils (rapeseed oil, sunflower oil), magnesium hydrogen phosphate, emulsifier (</w:t>
            </w:r>
            <w:r w:rsidRPr="003043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soy</w:t>
            </w:r>
            <w:r w:rsidRPr="00304332">
              <w:rPr>
                <w:rFonts w:ascii="Times New Roman" w:hAnsi="Times New Roman" w:cs="Times New Roman"/>
                <w:sz w:val="24"/>
                <w:szCs w:val="24"/>
              </w:rPr>
              <w:t> lecithin), flavouring, choline chloride, potassium citrate, sodium L-ascorbate, dipotassium hydrogen phosphate, ferrous lactate, retinyl acetate, colour (curcumin), DL-α-</w:t>
            </w:r>
            <w:proofErr w:type="spellStart"/>
            <w:r w:rsidRPr="00304332">
              <w:rPr>
                <w:rFonts w:ascii="Times New Roman" w:hAnsi="Times New Roman" w:cs="Times New Roman"/>
                <w:sz w:val="24"/>
                <w:szCs w:val="24"/>
              </w:rPr>
              <w:t>tocopheryl</w:t>
            </w:r>
            <w:proofErr w:type="spellEnd"/>
            <w:r w:rsidRPr="00304332">
              <w:rPr>
                <w:rFonts w:ascii="Times New Roman" w:hAnsi="Times New Roman" w:cs="Times New Roman"/>
                <w:sz w:val="24"/>
                <w:szCs w:val="24"/>
              </w:rPr>
              <w:t xml:space="preserve"> acetate, copper gluconate, zinc sulphate, manganese sulphate, calcium D-pantothenate, </w:t>
            </w:r>
            <w:proofErr w:type="spellStart"/>
            <w:r w:rsidRPr="00304332">
              <w:rPr>
                <w:rFonts w:ascii="Times New Roman" w:hAnsi="Times New Roman" w:cs="Times New Roman"/>
                <w:sz w:val="24"/>
                <w:szCs w:val="24"/>
              </w:rPr>
              <w:t>thiamin</w:t>
            </w:r>
            <w:proofErr w:type="spellEnd"/>
            <w:r w:rsidRPr="00304332">
              <w:rPr>
                <w:rFonts w:ascii="Times New Roman" w:hAnsi="Times New Roman" w:cs="Times New Roman"/>
                <w:sz w:val="24"/>
                <w:szCs w:val="24"/>
              </w:rPr>
              <w:t xml:space="preserve"> hydrochloride, pyridoxine hydrochloride, nicotinamide, riboflavin, sodium fluoride, pteroylmonoglutamic acid, chromium chloride, potassium iodide, sodium molybdate, sodium selenite, D-biotin, </w:t>
            </w:r>
            <w:proofErr w:type="spellStart"/>
            <w:r w:rsidRPr="00304332">
              <w:rPr>
                <w:rFonts w:ascii="Times New Roman" w:hAnsi="Times New Roman" w:cs="Times New Roman"/>
                <w:sz w:val="24"/>
                <w:szCs w:val="24"/>
              </w:rPr>
              <w:t>phytomenadione</w:t>
            </w:r>
            <w:proofErr w:type="spellEnd"/>
            <w:r w:rsidRPr="00304332">
              <w:rPr>
                <w:rFonts w:ascii="Times New Roman" w:hAnsi="Times New Roman" w:cs="Times New Roman"/>
                <w:sz w:val="24"/>
                <w:szCs w:val="24"/>
              </w:rPr>
              <w:t>, cholecalciferol, cyanocobalamin. Allergy Advice: For allergens, see ingredient in </w:t>
            </w:r>
            <w:r w:rsidRPr="003043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bold</w:t>
            </w:r>
            <w:r w:rsidRPr="003043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7CF7684" w14:textId="77777777" w:rsidR="008D1909" w:rsidRPr="008D1909" w:rsidRDefault="008D1909">
      <w:pPr>
        <w:rPr>
          <w:rFonts w:ascii="Times New Roman" w:hAnsi="Times New Roman" w:cs="Times New Roman"/>
          <w:sz w:val="24"/>
          <w:szCs w:val="24"/>
        </w:rPr>
      </w:pPr>
    </w:p>
    <w:sectPr w:rsidR="008D1909" w:rsidRPr="008D19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909"/>
    <w:rsid w:val="0001764D"/>
    <w:rsid w:val="00235E40"/>
    <w:rsid w:val="002D1193"/>
    <w:rsid w:val="00304332"/>
    <w:rsid w:val="003A69E6"/>
    <w:rsid w:val="00775223"/>
    <w:rsid w:val="008D1909"/>
    <w:rsid w:val="00B45761"/>
    <w:rsid w:val="00CF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28D9D"/>
  <w15:chartTrackingRefBased/>
  <w15:docId w15:val="{88E7DC1F-77BD-4C3F-BA91-926084E88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9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9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9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9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9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9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9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9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9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9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9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9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9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9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9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9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9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9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9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9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9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9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9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9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9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9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9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9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90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D19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Meredith</dc:creator>
  <cp:keywords/>
  <dc:description/>
  <cp:lastModifiedBy>Samantha Meredith</cp:lastModifiedBy>
  <cp:revision>2</cp:revision>
  <dcterms:created xsi:type="dcterms:W3CDTF">2025-09-18T13:21:00Z</dcterms:created>
  <dcterms:modified xsi:type="dcterms:W3CDTF">2025-09-18T13:55:00Z</dcterms:modified>
</cp:coreProperties>
</file>