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BD080" w14:textId="77777777" w:rsidR="00CE425F" w:rsidRPr="00CC0A69" w:rsidRDefault="00CE425F" w:rsidP="00CE425F">
      <w:pPr>
        <w:pStyle w:val="af2"/>
        <w:jc w:val="center"/>
        <w:rPr>
          <w:rFonts w:ascii="Times" w:eastAsia="宋体" w:hAnsi="Times"/>
          <w:sz w:val="22"/>
          <w:szCs w:val="22"/>
        </w:rPr>
      </w:pPr>
      <w:bookmarkStart w:id="0" w:name="_Hlk189775440"/>
      <w:r w:rsidRPr="00CC0A69">
        <w:rPr>
          <w:rFonts w:ascii="Times" w:eastAsia="宋体" w:hAnsi="Times" w:hint="eastAsia"/>
          <w:sz w:val="22"/>
          <w:szCs w:val="22"/>
        </w:rPr>
        <w:t xml:space="preserve">Supplementary Table </w:t>
      </w:r>
      <w:r>
        <w:rPr>
          <w:rFonts w:ascii="Times" w:eastAsia="宋体" w:hAnsi="Times" w:hint="eastAsia"/>
          <w:sz w:val="22"/>
          <w:szCs w:val="22"/>
        </w:rPr>
        <w:t xml:space="preserve">S3: </w:t>
      </w:r>
      <w:r w:rsidRPr="00192FF2">
        <w:rPr>
          <w:rFonts w:ascii="Times" w:eastAsia="宋体" w:hAnsi="Times" w:hint="eastAsia"/>
          <w:sz w:val="22"/>
          <w:szCs w:val="22"/>
        </w:rPr>
        <w:t>Odds Ratios of High-Risk Liver Fibrosis by Quartiles of DI-GM in NHANES 2007-2018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1132"/>
        <w:gridCol w:w="1878"/>
        <w:gridCol w:w="839"/>
        <w:gridCol w:w="1389"/>
        <w:gridCol w:w="1181"/>
      </w:tblGrid>
      <w:tr w:rsidR="00F74F7A" w:rsidRPr="00F74F7A" w14:paraId="24183AF1" w14:textId="77777777" w:rsidTr="00F74F7A">
        <w:trPr>
          <w:tblHeader/>
          <w:jc w:val="center"/>
        </w:trPr>
        <w:tc>
          <w:tcPr>
            <w:tcW w:w="1132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C1E4F5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bookmarkEnd w:id="0"/>
          <w:p w14:paraId="07072BF0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F74F7A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>Group</w:t>
            </w:r>
          </w:p>
        </w:tc>
        <w:tc>
          <w:tcPr>
            <w:tcW w:w="1878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C1E4F5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2D5B6C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F74F7A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>Characteristic</w:t>
            </w:r>
          </w:p>
        </w:tc>
        <w:tc>
          <w:tcPr>
            <w:tcW w:w="839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C1E4F5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911C8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F74F7A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>OR</w:t>
            </w:r>
          </w:p>
        </w:tc>
        <w:tc>
          <w:tcPr>
            <w:tcW w:w="1389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C1E4F5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CBED71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F74F7A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>95% CI</w:t>
            </w:r>
          </w:p>
        </w:tc>
        <w:tc>
          <w:tcPr>
            <w:tcW w:w="1181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C1E4F5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60BBFB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F74F7A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>p-value</w:t>
            </w:r>
          </w:p>
        </w:tc>
      </w:tr>
      <w:tr w:rsidR="00F74F7A" w:rsidRPr="00F74F7A" w14:paraId="5A9C4604" w14:textId="77777777" w:rsidTr="00760FEA">
        <w:trPr>
          <w:jc w:val="center"/>
        </w:trPr>
        <w:tc>
          <w:tcPr>
            <w:tcW w:w="1132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99F037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F74F7A">
              <w:rPr>
                <w:rFonts w:ascii="Times New Roman" w:eastAsia="Arial" w:hAnsi="Times New Roman" w:cs="Times New Roman"/>
                <w:color w:val="000000"/>
                <w:szCs w:val="22"/>
              </w:rPr>
              <w:t>Model1</w:t>
            </w:r>
          </w:p>
        </w:tc>
        <w:tc>
          <w:tcPr>
            <w:tcW w:w="1878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A13E74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F74F7A">
              <w:rPr>
                <w:rFonts w:ascii="Times New Roman" w:eastAsia="Arial" w:hAnsi="Times New Roman" w:cs="Times New Roman"/>
                <w:color w:val="000000"/>
                <w:szCs w:val="22"/>
              </w:rPr>
              <w:t>DI_GM</w:t>
            </w:r>
          </w:p>
        </w:tc>
        <w:tc>
          <w:tcPr>
            <w:tcW w:w="839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E5C521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F74F7A">
              <w:rPr>
                <w:rFonts w:ascii="Times New Roman" w:eastAsia="Arial" w:hAnsi="Times New Roman" w:cs="Times New Roman"/>
                <w:color w:val="000000"/>
                <w:szCs w:val="22"/>
              </w:rPr>
              <w:t>0.93</w:t>
            </w:r>
          </w:p>
        </w:tc>
        <w:tc>
          <w:tcPr>
            <w:tcW w:w="1389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C8466C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F74F7A">
              <w:rPr>
                <w:rFonts w:ascii="Times New Roman" w:eastAsia="Arial" w:hAnsi="Times New Roman" w:cs="Times New Roman"/>
                <w:color w:val="000000"/>
                <w:szCs w:val="22"/>
              </w:rPr>
              <w:t>0.89, 0.97</w:t>
            </w:r>
          </w:p>
        </w:tc>
        <w:tc>
          <w:tcPr>
            <w:tcW w:w="1181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2895A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F74F7A">
              <w:rPr>
                <w:rFonts w:ascii="Times New Roman" w:eastAsia="Arial" w:hAnsi="Times New Roman" w:cs="Times New Roman"/>
                <w:color w:val="000000"/>
                <w:szCs w:val="22"/>
              </w:rPr>
              <w:t>&lt;0.001</w:t>
            </w:r>
          </w:p>
        </w:tc>
      </w:tr>
      <w:tr w:rsidR="00F74F7A" w:rsidRPr="00F74F7A" w14:paraId="01602605" w14:textId="77777777" w:rsidTr="00760FEA">
        <w:trPr>
          <w:jc w:val="center"/>
        </w:trPr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36FF44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B9830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F74F7A">
              <w:rPr>
                <w:rFonts w:ascii="Times New Roman" w:eastAsia="Arial" w:hAnsi="Times New Roman" w:cs="Times New Roman"/>
                <w:color w:val="000000"/>
                <w:szCs w:val="22"/>
              </w:rPr>
              <w:t>DI_GM_Q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A4406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508B2C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7ED87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</w:p>
        </w:tc>
      </w:tr>
      <w:tr w:rsidR="00F74F7A" w:rsidRPr="00F74F7A" w14:paraId="5F02421F" w14:textId="77777777" w:rsidTr="00760FEA">
        <w:trPr>
          <w:jc w:val="center"/>
        </w:trPr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9F365A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F4FECD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F74F7A">
              <w:rPr>
                <w:rFonts w:ascii="Times New Roman" w:eastAsia="Arial" w:hAnsi="Times New Roman" w:cs="Times New Roman"/>
                <w:color w:val="000000"/>
                <w:szCs w:val="22"/>
              </w:rPr>
              <w:t>Q1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DFD731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F74F7A">
              <w:rPr>
                <w:rFonts w:ascii="Times New Roman" w:eastAsia="Arial" w:hAnsi="Times New Roman" w:cs="Times New Roman"/>
                <w:color w:val="000000"/>
                <w:szCs w:val="22"/>
              </w:rPr>
              <w:t>—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4F28AD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F74F7A">
              <w:rPr>
                <w:rFonts w:ascii="Times New Roman" w:eastAsia="Arial" w:hAnsi="Times New Roman" w:cs="Times New Roman"/>
                <w:color w:val="000000"/>
                <w:szCs w:val="22"/>
              </w:rPr>
              <w:t>—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D83F54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</w:p>
        </w:tc>
      </w:tr>
      <w:tr w:rsidR="00F74F7A" w:rsidRPr="00F74F7A" w14:paraId="17B5C8D0" w14:textId="77777777" w:rsidTr="00760FEA">
        <w:trPr>
          <w:jc w:val="center"/>
        </w:trPr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AF7979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40B79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F74F7A">
              <w:rPr>
                <w:rFonts w:ascii="Times New Roman" w:eastAsia="Arial" w:hAnsi="Times New Roman" w:cs="Times New Roman"/>
                <w:color w:val="000000"/>
                <w:szCs w:val="22"/>
              </w:rPr>
              <w:t>Q2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8E5D2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F74F7A">
              <w:rPr>
                <w:rFonts w:ascii="Times New Roman" w:eastAsia="Arial" w:hAnsi="Times New Roman" w:cs="Times New Roman"/>
                <w:color w:val="000000"/>
                <w:szCs w:val="22"/>
              </w:rPr>
              <w:t>0.93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559FE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F74F7A">
              <w:rPr>
                <w:rFonts w:ascii="Times New Roman" w:eastAsia="Arial" w:hAnsi="Times New Roman" w:cs="Times New Roman"/>
                <w:color w:val="000000"/>
                <w:szCs w:val="22"/>
              </w:rPr>
              <w:t>0.78, 1.11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FA41A9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F74F7A">
              <w:rPr>
                <w:rFonts w:ascii="Times New Roman" w:eastAsia="Arial" w:hAnsi="Times New Roman" w:cs="Times New Roman"/>
                <w:color w:val="000000"/>
                <w:szCs w:val="22"/>
              </w:rPr>
              <w:t>0.435</w:t>
            </w:r>
          </w:p>
        </w:tc>
      </w:tr>
      <w:tr w:rsidR="00F74F7A" w:rsidRPr="00F74F7A" w14:paraId="6F86452B" w14:textId="77777777" w:rsidTr="00760FEA">
        <w:trPr>
          <w:jc w:val="center"/>
        </w:trPr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593ED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8C610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F74F7A">
              <w:rPr>
                <w:rFonts w:ascii="Times New Roman" w:eastAsia="Arial" w:hAnsi="Times New Roman" w:cs="Times New Roman"/>
                <w:color w:val="000000"/>
                <w:szCs w:val="22"/>
              </w:rPr>
              <w:t>Q3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831AEC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F74F7A">
              <w:rPr>
                <w:rFonts w:ascii="Times New Roman" w:eastAsia="Arial" w:hAnsi="Times New Roman" w:cs="Times New Roman"/>
                <w:color w:val="000000"/>
                <w:szCs w:val="22"/>
              </w:rPr>
              <w:t>0.80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AC91AC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F74F7A">
              <w:rPr>
                <w:rFonts w:ascii="Times New Roman" w:eastAsia="Arial" w:hAnsi="Times New Roman" w:cs="Times New Roman"/>
                <w:color w:val="000000"/>
                <w:szCs w:val="22"/>
              </w:rPr>
              <w:t>0.67, 0.96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D4755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F74F7A">
              <w:rPr>
                <w:rFonts w:ascii="Times New Roman" w:eastAsia="Arial" w:hAnsi="Times New Roman" w:cs="Times New Roman"/>
                <w:color w:val="000000"/>
                <w:szCs w:val="22"/>
              </w:rPr>
              <w:t>0.015</w:t>
            </w:r>
          </w:p>
        </w:tc>
      </w:tr>
      <w:tr w:rsidR="00F74F7A" w:rsidRPr="00F74F7A" w14:paraId="7CAEEFBB" w14:textId="77777777" w:rsidTr="00760FEA">
        <w:trPr>
          <w:jc w:val="center"/>
        </w:trPr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1872CB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88612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F74F7A">
              <w:rPr>
                <w:rFonts w:ascii="Times New Roman" w:eastAsia="Arial" w:hAnsi="Times New Roman" w:cs="Times New Roman"/>
                <w:color w:val="000000"/>
                <w:szCs w:val="22"/>
              </w:rPr>
              <w:t>Q4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3C66D0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F74F7A">
              <w:rPr>
                <w:rFonts w:ascii="Times New Roman" w:eastAsia="Arial" w:hAnsi="Times New Roman" w:cs="Times New Roman"/>
                <w:color w:val="000000"/>
                <w:szCs w:val="22"/>
              </w:rPr>
              <w:t>0.72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410039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F74F7A">
              <w:rPr>
                <w:rFonts w:ascii="Times New Roman" w:eastAsia="Arial" w:hAnsi="Times New Roman" w:cs="Times New Roman"/>
                <w:color w:val="000000"/>
                <w:szCs w:val="22"/>
              </w:rPr>
              <w:t>0.61, 0.85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B24933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F74F7A">
              <w:rPr>
                <w:rFonts w:ascii="Times New Roman" w:eastAsia="Arial" w:hAnsi="Times New Roman" w:cs="Times New Roman"/>
                <w:color w:val="000000"/>
                <w:szCs w:val="22"/>
              </w:rPr>
              <w:t>&lt;0.001</w:t>
            </w:r>
          </w:p>
        </w:tc>
      </w:tr>
      <w:tr w:rsidR="00F74F7A" w:rsidRPr="00F74F7A" w14:paraId="18CCE7E4" w14:textId="77777777" w:rsidTr="00760FEA">
        <w:trPr>
          <w:jc w:val="center"/>
        </w:trPr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FE0B4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F74F7A">
              <w:rPr>
                <w:rFonts w:ascii="Times New Roman" w:eastAsia="Arial" w:hAnsi="Times New Roman" w:cs="Times New Roman"/>
                <w:color w:val="000000"/>
                <w:szCs w:val="22"/>
              </w:rPr>
              <w:t>Model2</w:t>
            </w:r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CC3853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F74F7A">
              <w:rPr>
                <w:rFonts w:ascii="Times New Roman" w:eastAsia="Arial" w:hAnsi="Times New Roman" w:cs="Times New Roman"/>
                <w:color w:val="000000"/>
                <w:szCs w:val="22"/>
              </w:rPr>
              <w:t>DI_GM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99A750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F74F7A">
              <w:rPr>
                <w:rFonts w:ascii="Times New Roman" w:eastAsia="Arial" w:hAnsi="Times New Roman" w:cs="Times New Roman"/>
                <w:color w:val="000000"/>
                <w:szCs w:val="22"/>
              </w:rPr>
              <w:t>0.92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B475E9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F74F7A">
              <w:rPr>
                <w:rFonts w:ascii="Times New Roman" w:eastAsia="Arial" w:hAnsi="Times New Roman" w:cs="Times New Roman"/>
                <w:color w:val="000000"/>
                <w:szCs w:val="22"/>
              </w:rPr>
              <w:t>0.89, 0.96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1C6148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F74F7A">
              <w:rPr>
                <w:rFonts w:ascii="Times New Roman" w:eastAsia="Arial" w:hAnsi="Times New Roman" w:cs="Times New Roman"/>
                <w:color w:val="000000"/>
                <w:szCs w:val="22"/>
              </w:rPr>
              <w:t>&lt;0.001</w:t>
            </w:r>
          </w:p>
        </w:tc>
      </w:tr>
      <w:tr w:rsidR="00F74F7A" w:rsidRPr="00F74F7A" w14:paraId="62971F3A" w14:textId="77777777" w:rsidTr="00760FEA">
        <w:trPr>
          <w:jc w:val="center"/>
        </w:trPr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E8DC6A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C8609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F74F7A">
              <w:rPr>
                <w:rFonts w:ascii="Times New Roman" w:eastAsia="Arial" w:hAnsi="Times New Roman" w:cs="Times New Roman"/>
                <w:color w:val="000000"/>
                <w:szCs w:val="22"/>
              </w:rPr>
              <w:t>DI_GM_Q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8EAB3B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BFDD4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55908B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</w:p>
        </w:tc>
      </w:tr>
      <w:tr w:rsidR="00F74F7A" w:rsidRPr="00F74F7A" w14:paraId="4747C843" w14:textId="77777777" w:rsidTr="00760FEA">
        <w:trPr>
          <w:jc w:val="center"/>
        </w:trPr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5E24A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71224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F74F7A">
              <w:rPr>
                <w:rFonts w:ascii="Times New Roman" w:eastAsia="Arial" w:hAnsi="Times New Roman" w:cs="Times New Roman"/>
                <w:color w:val="000000"/>
                <w:szCs w:val="22"/>
              </w:rPr>
              <w:t>Q1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FC013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F74F7A">
              <w:rPr>
                <w:rFonts w:ascii="Times New Roman" w:eastAsia="Arial" w:hAnsi="Times New Roman" w:cs="Times New Roman"/>
                <w:color w:val="000000"/>
                <w:szCs w:val="22"/>
              </w:rPr>
              <w:t>—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18804E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F74F7A">
              <w:rPr>
                <w:rFonts w:ascii="Times New Roman" w:eastAsia="Arial" w:hAnsi="Times New Roman" w:cs="Times New Roman"/>
                <w:color w:val="000000"/>
                <w:szCs w:val="22"/>
              </w:rPr>
              <w:t>—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EFD49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</w:p>
        </w:tc>
      </w:tr>
      <w:tr w:rsidR="00F74F7A" w:rsidRPr="00F74F7A" w14:paraId="16C43D24" w14:textId="77777777" w:rsidTr="00760FEA">
        <w:trPr>
          <w:jc w:val="center"/>
        </w:trPr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DA9E2A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27359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F74F7A">
              <w:rPr>
                <w:rFonts w:ascii="Times New Roman" w:eastAsia="Arial" w:hAnsi="Times New Roman" w:cs="Times New Roman"/>
                <w:color w:val="000000"/>
                <w:szCs w:val="22"/>
              </w:rPr>
              <w:t>Q2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3FD8C0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F74F7A">
              <w:rPr>
                <w:rFonts w:ascii="Times New Roman" w:eastAsia="Arial" w:hAnsi="Times New Roman" w:cs="Times New Roman"/>
                <w:color w:val="000000"/>
                <w:szCs w:val="22"/>
              </w:rPr>
              <w:t>0.93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6B192A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F74F7A">
              <w:rPr>
                <w:rFonts w:ascii="Times New Roman" w:eastAsia="Arial" w:hAnsi="Times New Roman" w:cs="Times New Roman"/>
                <w:color w:val="000000"/>
                <w:szCs w:val="22"/>
              </w:rPr>
              <w:t>0.78, 1.11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B12AD0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F74F7A">
              <w:rPr>
                <w:rFonts w:ascii="Times New Roman" w:eastAsia="Arial" w:hAnsi="Times New Roman" w:cs="Times New Roman"/>
                <w:color w:val="000000"/>
                <w:szCs w:val="22"/>
              </w:rPr>
              <w:t>0.437</w:t>
            </w:r>
          </w:p>
        </w:tc>
      </w:tr>
      <w:tr w:rsidR="00F74F7A" w:rsidRPr="00F74F7A" w14:paraId="157F2591" w14:textId="77777777" w:rsidTr="00760FEA">
        <w:trPr>
          <w:jc w:val="center"/>
        </w:trPr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A3DD0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1FCB9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F74F7A">
              <w:rPr>
                <w:rFonts w:ascii="Times New Roman" w:eastAsia="Arial" w:hAnsi="Times New Roman" w:cs="Times New Roman"/>
                <w:color w:val="000000"/>
                <w:szCs w:val="22"/>
              </w:rPr>
              <w:t>Q3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D92CD6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F74F7A">
              <w:rPr>
                <w:rFonts w:ascii="Times New Roman" w:eastAsia="Arial" w:hAnsi="Times New Roman" w:cs="Times New Roman"/>
                <w:color w:val="000000"/>
                <w:szCs w:val="22"/>
              </w:rPr>
              <w:t>0.80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9D4B2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F74F7A">
              <w:rPr>
                <w:rFonts w:ascii="Times New Roman" w:eastAsia="Arial" w:hAnsi="Times New Roman" w:cs="Times New Roman"/>
                <w:color w:val="000000"/>
                <w:szCs w:val="22"/>
              </w:rPr>
              <w:t>0.67, 0.95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81B165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F74F7A">
              <w:rPr>
                <w:rFonts w:ascii="Times New Roman" w:eastAsia="Arial" w:hAnsi="Times New Roman" w:cs="Times New Roman"/>
                <w:color w:val="000000"/>
                <w:szCs w:val="22"/>
              </w:rPr>
              <w:t>0.012</w:t>
            </w:r>
          </w:p>
        </w:tc>
      </w:tr>
      <w:tr w:rsidR="00F74F7A" w:rsidRPr="00F74F7A" w14:paraId="7DC24C41" w14:textId="77777777" w:rsidTr="00760FEA">
        <w:trPr>
          <w:jc w:val="center"/>
        </w:trPr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D0F627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802522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F74F7A">
              <w:rPr>
                <w:rFonts w:ascii="Times New Roman" w:eastAsia="Arial" w:hAnsi="Times New Roman" w:cs="Times New Roman"/>
                <w:color w:val="000000"/>
                <w:szCs w:val="22"/>
              </w:rPr>
              <w:t>Q4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1D89ED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F74F7A">
              <w:rPr>
                <w:rFonts w:ascii="Times New Roman" w:eastAsia="Arial" w:hAnsi="Times New Roman" w:cs="Times New Roman"/>
                <w:color w:val="000000"/>
                <w:szCs w:val="22"/>
              </w:rPr>
              <w:t>0.70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413D9D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F74F7A">
              <w:rPr>
                <w:rFonts w:ascii="Times New Roman" w:eastAsia="Arial" w:hAnsi="Times New Roman" w:cs="Times New Roman"/>
                <w:color w:val="000000"/>
                <w:szCs w:val="22"/>
              </w:rPr>
              <w:t>0.59, 0.83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E574E6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F74F7A">
              <w:rPr>
                <w:rFonts w:ascii="Times New Roman" w:eastAsia="Arial" w:hAnsi="Times New Roman" w:cs="Times New Roman"/>
                <w:color w:val="000000"/>
                <w:szCs w:val="22"/>
              </w:rPr>
              <w:t>&lt;0.001</w:t>
            </w:r>
          </w:p>
        </w:tc>
      </w:tr>
      <w:tr w:rsidR="00F74F7A" w:rsidRPr="00F74F7A" w14:paraId="7C8DE081" w14:textId="77777777" w:rsidTr="00760FEA">
        <w:trPr>
          <w:jc w:val="center"/>
        </w:trPr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F45C5E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F74F7A">
              <w:rPr>
                <w:rFonts w:ascii="Times New Roman" w:eastAsia="Arial" w:hAnsi="Times New Roman" w:cs="Times New Roman"/>
                <w:color w:val="000000"/>
                <w:szCs w:val="22"/>
              </w:rPr>
              <w:t>Model3</w:t>
            </w:r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83FD1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F74F7A">
              <w:rPr>
                <w:rFonts w:ascii="Times New Roman" w:eastAsia="Arial" w:hAnsi="Times New Roman" w:cs="Times New Roman"/>
                <w:color w:val="000000"/>
                <w:szCs w:val="22"/>
              </w:rPr>
              <w:t>DI_GM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04FB36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F74F7A">
              <w:rPr>
                <w:rFonts w:ascii="Times New Roman" w:eastAsia="Arial" w:hAnsi="Times New Roman" w:cs="Times New Roman"/>
                <w:color w:val="000000"/>
                <w:szCs w:val="22"/>
              </w:rPr>
              <w:t>0.94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608A0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F74F7A">
              <w:rPr>
                <w:rFonts w:ascii="Times New Roman" w:eastAsia="Arial" w:hAnsi="Times New Roman" w:cs="Times New Roman"/>
                <w:color w:val="000000"/>
                <w:szCs w:val="22"/>
              </w:rPr>
              <w:t>0.90, 0.98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25E34D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F74F7A">
              <w:rPr>
                <w:rFonts w:ascii="Times New Roman" w:eastAsia="Arial" w:hAnsi="Times New Roman" w:cs="Times New Roman"/>
                <w:color w:val="000000"/>
                <w:szCs w:val="22"/>
              </w:rPr>
              <w:t>0.004</w:t>
            </w:r>
          </w:p>
        </w:tc>
      </w:tr>
      <w:tr w:rsidR="00F74F7A" w:rsidRPr="00F74F7A" w14:paraId="1CF1210A" w14:textId="77777777" w:rsidTr="00760FEA">
        <w:trPr>
          <w:jc w:val="center"/>
        </w:trPr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EAA567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D85A06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F74F7A">
              <w:rPr>
                <w:rFonts w:ascii="Times New Roman" w:eastAsia="Arial" w:hAnsi="Times New Roman" w:cs="Times New Roman"/>
                <w:color w:val="000000"/>
                <w:szCs w:val="22"/>
              </w:rPr>
              <w:t>DI_GM_Q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290D1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A6655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B4C4DC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</w:p>
        </w:tc>
      </w:tr>
      <w:tr w:rsidR="00F74F7A" w:rsidRPr="00F74F7A" w14:paraId="37DB4083" w14:textId="77777777" w:rsidTr="00760FEA">
        <w:trPr>
          <w:jc w:val="center"/>
        </w:trPr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D2C6F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E9A2E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F74F7A">
              <w:rPr>
                <w:rFonts w:ascii="Times New Roman" w:eastAsia="Arial" w:hAnsi="Times New Roman" w:cs="Times New Roman"/>
                <w:color w:val="000000"/>
                <w:szCs w:val="22"/>
              </w:rPr>
              <w:t>Q1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DBA37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F74F7A">
              <w:rPr>
                <w:rFonts w:ascii="Times New Roman" w:eastAsia="Arial" w:hAnsi="Times New Roman" w:cs="Times New Roman"/>
                <w:color w:val="000000"/>
                <w:szCs w:val="22"/>
              </w:rPr>
              <w:t>—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DB237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F74F7A">
              <w:rPr>
                <w:rFonts w:ascii="Times New Roman" w:eastAsia="Arial" w:hAnsi="Times New Roman" w:cs="Times New Roman"/>
                <w:color w:val="000000"/>
                <w:szCs w:val="22"/>
              </w:rPr>
              <w:t>—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AAA07B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</w:p>
        </w:tc>
      </w:tr>
      <w:tr w:rsidR="00F74F7A" w:rsidRPr="00F74F7A" w14:paraId="40CE9B0E" w14:textId="77777777" w:rsidTr="00760FEA">
        <w:trPr>
          <w:jc w:val="center"/>
        </w:trPr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6B369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DAA79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F74F7A">
              <w:rPr>
                <w:rFonts w:ascii="Times New Roman" w:eastAsia="Arial" w:hAnsi="Times New Roman" w:cs="Times New Roman"/>
                <w:color w:val="000000"/>
                <w:szCs w:val="22"/>
              </w:rPr>
              <w:t>Q2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61AA03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F74F7A">
              <w:rPr>
                <w:rFonts w:ascii="Times New Roman" w:eastAsia="Arial" w:hAnsi="Times New Roman" w:cs="Times New Roman"/>
                <w:color w:val="000000"/>
                <w:szCs w:val="22"/>
              </w:rPr>
              <w:t>0.96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C42EED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F74F7A">
              <w:rPr>
                <w:rFonts w:ascii="Times New Roman" w:eastAsia="Arial" w:hAnsi="Times New Roman" w:cs="Times New Roman"/>
                <w:color w:val="000000"/>
                <w:szCs w:val="22"/>
              </w:rPr>
              <w:t>0.79, 1.16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48FAE9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F74F7A">
              <w:rPr>
                <w:rFonts w:ascii="Times New Roman" w:eastAsia="Arial" w:hAnsi="Times New Roman" w:cs="Times New Roman"/>
                <w:color w:val="000000"/>
                <w:szCs w:val="22"/>
              </w:rPr>
              <w:t>0.677</w:t>
            </w:r>
          </w:p>
        </w:tc>
      </w:tr>
      <w:tr w:rsidR="00F74F7A" w:rsidRPr="00F74F7A" w14:paraId="2CA243C7" w14:textId="77777777" w:rsidTr="00760FEA">
        <w:trPr>
          <w:jc w:val="center"/>
        </w:trPr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1F3CD4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D7B91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F74F7A">
              <w:rPr>
                <w:rFonts w:ascii="Times New Roman" w:eastAsia="Arial" w:hAnsi="Times New Roman" w:cs="Times New Roman"/>
                <w:color w:val="000000"/>
                <w:szCs w:val="22"/>
              </w:rPr>
              <w:t>Q3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2A2865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F74F7A">
              <w:rPr>
                <w:rFonts w:ascii="Times New Roman" w:eastAsia="Arial" w:hAnsi="Times New Roman" w:cs="Times New Roman"/>
                <w:color w:val="000000"/>
                <w:szCs w:val="22"/>
              </w:rPr>
              <w:t>0.81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C5F70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F74F7A">
              <w:rPr>
                <w:rFonts w:ascii="Times New Roman" w:eastAsia="Arial" w:hAnsi="Times New Roman" w:cs="Times New Roman"/>
                <w:color w:val="000000"/>
                <w:szCs w:val="22"/>
              </w:rPr>
              <w:t>0.67, 0.98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C64719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F74F7A">
              <w:rPr>
                <w:rFonts w:ascii="Times New Roman" w:eastAsia="Arial" w:hAnsi="Times New Roman" w:cs="Times New Roman"/>
                <w:color w:val="000000"/>
                <w:szCs w:val="22"/>
              </w:rPr>
              <w:t>0.029</w:t>
            </w:r>
          </w:p>
        </w:tc>
      </w:tr>
      <w:tr w:rsidR="00F74F7A" w:rsidRPr="00F74F7A" w14:paraId="30BA47C6" w14:textId="77777777" w:rsidTr="00760FEA">
        <w:trPr>
          <w:jc w:val="center"/>
        </w:trPr>
        <w:tc>
          <w:tcPr>
            <w:tcW w:w="1132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EFDE3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</w:p>
        </w:tc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2ECA14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F74F7A">
              <w:rPr>
                <w:rFonts w:ascii="Times New Roman" w:eastAsia="Arial" w:hAnsi="Times New Roman" w:cs="Times New Roman"/>
                <w:color w:val="000000"/>
                <w:szCs w:val="22"/>
              </w:rPr>
              <w:t>Q4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0B2838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F74F7A">
              <w:rPr>
                <w:rFonts w:ascii="Times New Roman" w:eastAsia="Arial" w:hAnsi="Times New Roman" w:cs="Times New Roman"/>
                <w:color w:val="000000"/>
                <w:szCs w:val="22"/>
              </w:rPr>
              <w:t>0.76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2ED12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F74F7A">
              <w:rPr>
                <w:rFonts w:ascii="Times New Roman" w:eastAsia="Arial" w:hAnsi="Times New Roman" w:cs="Times New Roman"/>
                <w:color w:val="000000"/>
                <w:szCs w:val="22"/>
              </w:rPr>
              <w:t>0.64, 0.91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DA7C6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F74F7A">
              <w:rPr>
                <w:rFonts w:ascii="Times New Roman" w:eastAsia="Arial" w:hAnsi="Times New Roman" w:cs="Times New Roman"/>
                <w:color w:val="000000"/>
                <w:szCs w:val="22"/>
              </w:rPr>
              <w:t>0.003</w:t>
            </w:r>
          </w:p>
        </w:tc>
      </w:tr>
      <w:tr w:rsidR="00F74F7A" w:rsidRPr="00F74F7A" w14:paraId="087804BA" w14:textId="77777777" w:rsidTr="00760FEA">
        <w:trPr>
          <w:jc w:val="center"/>
        </w:trPr>
        <w:tc>
          <w:tcPr>
            <w:tcW w:w="6419" w:type="dxa"/>
            <w:gridSpan w:val="5"/>
            <w:tcBorders>
              <w:top w:val="single" w:sz="8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603FAF" w14:textId="77777777" w:rsidR="00F74F7A" w:rsidRPr="00F74F7A" w:rsidRDefault="00F74F7A" w:rsidP="00760FE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F74F7A">
              <w:rPr>
                <w:rFonts w:ascii="Times New Roman" w:eastAsia="Arial" w:hAnsi="Times New Roman" w:cs="Times New Roman"/>
                <w:color w:val="000000"/>
                <w:szCs w:val="22"/>
              </w:rPr>
              <w:t>Abbreviations: CI = Confidence Interval, OR = Odds Ratio</w:t>
            </w:r>
          </w:p>
        </w:tc>
      </w:tr>
    </w:tbl>
    <w:p w14:paraId="4F01D7E7" w14:textId="365BFEDC" w:rsidR="00CE425F" w:rsidRPr="00F74F7A" w:rsidRDefault="00CE425F" w:rsidP="00CE425F">
      <w:pPr>
        <w:spacing w:line="276" w:lineRule="auto"/>
        <w:rPr>
          <w:rFonts w:ascii="Times" w:hAnsi="Times" w:cs="Arial" w:hint="eastAsia"/>
          <w:color w:val="000000"/>
          <w:sz w:val="20"/>
          <w:szCs w:val="20"/>
        </w:rPr>
      </w:pPr>
    </w:p>
    <w:p w14:paraId="2B3CF536" w14:textId="77777777" w:rsidR="001E6192" w:rsidRPr="00CE425F" w:rsidRDefault="001E6192">
      <w:pPr>
        <w:ind w:firstLine="480"/>
        <w:rPr>
          <w:rFonts w:hint="eastAsia"/>
        </w:rPr>
      </w:pPr>
    </w:p>
    <w:sectPr w:rsidR="001E6192" w:rsidRPr="00CE425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BBC217" w14:textId="77777777" w:rsidR="00245330" w:rsidRDefault="00245330" w:rsidP="00CE425F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531940F2" w14:textId="77777777" w:rsidR="00245330" w:rsidRDefault="00245330" w:rsidP="00CE425F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7FA3CA" w14:textId="77777777" w:rsidR="00245330" w:rsidRDefault="00245330" w:rsidP="00CE425F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5EFBE4FB" w14:textId="77777777" w:rsidR="00245330" w:rsidRDefault="00245330" w:rsidP="00CE425F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8D2"/>
    <w:rsid w:val="000322A5"/>
    <w:rsid w:val="001B3217"/>
    <w:rsid w:val="001E6192"/>
    <w:rsid w:val="00245330"/>
    <w:rsid w:val="00454B6D"/>
    <w:rsid w:val="005077AA"/>
    <w:rsid w:val="005C3E27"/>
    <w:rsid w:val="0065141B"/>
    <w:rsid w:val="007A6452"/>
    <w:rsid w:val="009221EC"/>
    <w:rsid w:val="009748D2"/>
    <w:rsid w:val="00997BA9"/>
    <w:rsid w:val="00B50ABD"/>
    <w:rsid w:val="00CE425F"/>
    <w:rsid w:val="00CF6772"/>
    <w:rsid w:val="00DA21D8"/>
    <w:rsid w:val="00DE3825"/>
    <w:rsid w:val="00EF31F9"/>
    <w:rsid w:val="00F534AB"/>
    <w:rsid w:val="00F74F7A"/>
    <w:rsid w:val="00FE4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C4AA36"/>
  <w15:chartTrackingRefBased/>
  <w15:docId w15:val="{254A01A0-F1F8-4832-A481-014B4CB2D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425F"/>
    <w:pPr>
      <w:widowControl w:val="0"/>
      <w:spacing w:after="160" w:line="278" w:lineRule="auto"/>
    </w:pPr>
    <w:rPr>
      <w:sz w:val="22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DA21D8"/>
    <w:pPr>
      <w:keepNext/>
      <w:keepLines/>
      <w:spacing w:before="120" w:after="120" w:line="360" w:lineRule="auto"/>
      <w:jc w:val="both"/>
      <w:outlineLvl w:val="0"/>
    </w:pPr>
    <w:rPr>
      <w:rFonts w:ascii="Times New Roman" w:eastAsia="宋体" w:hAnsi="Times New Roman"/>
      <w:b/>
      <w:bCs/>
      <w:kern w:val="44"/>
      <w:sz w:val="32"/>
      <w:szCs w:val="44"/>
      <w14:ligatures w14:val="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48D2"/>
    <w:pPr>
      <w:keepNext/>
      <w:keepLines/>
      <w:spacing w:before="160" w:after="80" w:line="360" w:lineRule="auto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21D8"/>
    <w:pPr>
      <w:keepNext/>
      <w:keepLines/>
      <w:spacing w:before="120" w:after="120" w:line="360" w:lineRule="auto"/>
      <w:jc w:val="both"/>
      <w:outlineLvl w:val="2"/>
    </w:pPr>
    <w:rPr>
      <w:rFonts w:ascii="Times New Roman" w:eastAsia="宋体" w:hAnsi="Times New Roman"/>
      <w:b/>
      <w:bCs/>
      <w:sz w:val="21"/>
      <w:szCs w:val="32"/>
      <w14:ligatures w14:val="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48D2"/>
    <w:pPr>
      <w:keepNext/>
      <w:keepLines/>
      <w:spacing w:before="80" w:after="40" w:line="360" w:lineRule="auto"/>
      <w:jc w:val="both"/>
      <w:outlineLvl w:val="3"/>
    </w:pPr>
    <w:rPr>
      <w:rFonts w:cstheme="majorBidi"/>
      <w:color w:val="0F4761" w:themeColor="accent1" w:themeShade="BF"/>
      <w:sz w:val="28"/>
      <w:szCs w:val="28"/>
      <w14:ligatures w14:val="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48D2"/>
    <w:pPr>
      <w:keepNext/>
      <w:keepLines/>
      <w:spacing w:before="80" w:after="40" w:line="360" w:lineRule="auto"/>
      <w:jc w:val="both"/>
      <w:outlineLvl w:val="4"/>
    </w:pPr>
    <w:rPr>
      <w:rFonts w:cstheme="majorBidi"/>
      <w:color w:val="0F4761" w:themeColor="accent1" w:themeShade="BF"/>
      <w:sz w:val="24"/>
      <w14:ligatures w14:val="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48D2"/>
    <w:pPr>
      <w:keepNext/>
      <w:keepLines/>
      <w:spacing w:before="40" w:after="0" w:line="360" w:lineRule="auto"/>
      <w:jc w:val="both"/>
      <w:outlineLvl w:val="5"/>
    </w:pPr>
    <w:rPr>
      <w:rFonts w:cstheme="majorBidi"/>
      <w:b/>
      <w:bCs/>
      <w:color w:val="0F4761" w:themeColor="accent1" w:themeShade="BF"/>
      <w:sz w:val="21"/>
      <w14:ligatures w14:val="none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48D2"/>
    <w:pPr>
      <w:keepNext/>
      <w:keepLines/>
      <w:spacing w:before="40" w:after="0" w:line="360" w:lineRule="auto"/>
      <w:jc w:val="both"/>
      <w:outlineLvl w:val="6"/>
    </w:pPr>
    <w:rPr>
      <w:rFonts w:cstheme="majorBidi"/>
      <w:b/>
      <w:bCs/>
      <w:color w:val="595959" w:themeColor="text1" w:themeTint="A6"/>
      <w:sz w:val="21"/>
      <w14:ligatures w14:val="none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48D2"/>
    <w:pPr>
      <w:keepNext/>
      <w:keepLines/>
      <w:spacing w:after="0" w:line="360" w:lineRule="auto"/>
      <w:jc w:val="both"/>
      <w:outlineLvl w:val="7"/>
    </w:pPr>
    <w:rPr>
      <w:rFonts w:cstheme="majorBidi"/>
      <w:color w:val="595959" w:themeColor="text1" w:themeTint="A6"/>
      <w:sz w:val="21"/>
      <w14:ligatures w14:val="none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48D2"/>
    <w:pPr>
      <w:keepNext/>
      <w:keepLines/>
      <w:spacing w:after="0" w:line="360" w:lineRule="auto"/>
      <w:jc w:val="both"/>
      <w:outlineLvl w:val="8"/>
    </w:pPr>
    <w:rPr>
      <w:rFonts w:eastAsiaTheme="majorEastAsia" w:cstheme="majorBidi"/>
      <w:color w:val="595959" w:themeColor="text1" w:themeTint="A6"/>
      <w:sz w:val="21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A21D8"/>
    <w:rPr>
      <w:rFonts w:ascii="Times New Roman" w:eastAsia="宋体" w:hAnsi="Times New Roman"/>
      <w:b/>
      <w:bCs/>
      <w:kern w:val="44"/>
      <w:sz w:val="32"/>
      <w:szCs w:val="44"/>
    </w:rPr>
  </w:style>
  <w:style w:type="character" w:customStyle="1" w:styleId="30">
    <w:name w:val="标题 3 字符"/>
    <w:basedOn w:val="a0"/>
    <w:link w:val="3"/>
    <w:uiPriority w:val="9"/>
    <w:semiHidden/>
    <w:rsid w:val="00DA21D8"/>
    <w:rPr>
      <w:rFonts w:ascii="Times New Roman" w:eastAsia="宋体" w:hAnsi="Times New Roman"/>
      <w:b/>
      <w:bCs/>
      <w:sz w:val="24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9748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40">
    <w:name w:val="标题 4 字符"/>
    <w:basedOn w:val="a0"/>
    <w:link w:val="4"/>
    <w:uiPriority w:val="9"/>
    <w:semiHidden/>
    <w:rsid w:val="009748D2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748D2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9748D2"/>
    <w:rPr>
      <w:rFonts w:cstheme="majorBidi"/>
      <w:b/>
      <w:bCs/>
      <w:color w:val="0F4761" w:themeColor="accent1" w:themeShade="BF"/>
      <w:szCs w:val="24"/>
    </w:rPr>
  </w:style>
  <w:style w:type="character" w:customStyle="1" w:styleId="70">
    <w:name w:val="标题 7 字符"/>
    <w:basedOn w:val="a0"/>
    <w:link w:val="7"/>
    <w:uiPriority w:val="9"/>
    <w:semiHidden/>
    <w:rsid w:val="009748D2"/>
    <w:rPr>
      <w:rFonts w:cstheme="majorBidi"/>
      <w:b/>
      <w:bCs/>
      <w:color w:val="595959" w:themeColor="text1" w:themeTint="A6"/>
      <w:szCs w:val="24"/>
    </w:rPr>
  </w:style>
  <w:style w:type="character" w:customStyle="1" w:styleId="80">
    <w:name w:val="标题 8 字符"/>
    <w:basedOn w:val="a0"/>
    <w:link w:val="8"/>
    <w:uiPriority w:val="9"/>
    <w:semiHidden/>
    <w:rsid w:val="009748D2"/>
    <w:rPr>
      <w:rFonts w:cstheme="majorBidi"/>
      <w:color w:val="595959" w:themeColor="text1" w:themeTint="A6"/>
      <w:szCs w:val="24"/>
    </w:rPr>
  </w:style>
  <w:style w:type="character" w:customStyle="1" w:styleId="90">
    <w:name w:val="标题 9 字符"/>
    <w:basedOn w:val="a0"/>
    <w:link w:val="9"/>
    <w:uiPriority w:val="9"/>
    <w:semiHidden/>
    <w:rsid w:val="009748D2"/>
    <w:rPr>
      <w:rFonts w:eastAsiaTheme="majorEastAsia" w:cstheme="majorBidi"/>
      <w:color w:val="595959" w:themeColor="text1" w:themeTint="A6"/>
      <w:szCs w:val="24"/>
    </w:rPr>
  </w:style>
  <w:style w:type="paragraph" w:styleId="a3">
    <w:name w:val="Title"/>
    <w:basedOn w:val="a"/>
    <w:next w:val="a"/>
    <w:link w:val="a4"/>
    <w:uiPriority w:val="10"/>
    <w:qFormat/>
    <w:rsid w:val="009748D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a4">
    <w:name w:val="标题 字符"/>
    <w:basedOn w:val="a0"/>
    <w:link w:val="a3"/>
    <w:uiPriority w:val="10"/>
    <w:rsid w:val="009748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48D2"/>
    <w:pPr>
      <w:numPr>
        <w:ilvl w:val="1"/>
      </w:numPr>
      <w:spacing w:line="36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none"/>
    </w:rPr>
  </w:style>
  <w:style w:type="character" w:customStyle="1" w:styleId="a6">
    <w:name w:val="副标题 字符"/>
    <w:basedOn w:val="a0"/>
    <w:link w:val="a5"/>
    <w:uiPriority w:val="11"/>
    <w:rsid w:val="009748D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748D2"/>
    <w:pPr>
      <w:spacing w:before="160" w:line="360" w:lineRule="auto"/>
      <w:jc w:val="center"/>
    </w:pPr>
    <w:rPr>
      <w:rFonts w:ascii="Times New Roman" w:eastAsia="宋体" w:hAnsi="Times New Roman"/>
      <w:i/>
      <w:iCs/>
      <w:color w:val="404040" w:themeColor="text1" w:themeTint="BF"/>
      <w:sz w:val="21"/>
      <w14:ligatures w14:val="none"/>
    </w:rPr>
  </w:style>
  <w:style w:type="character" w:customStyle="1" w:styleId="a8">
    <w:name w:val="引用 字符"/>
    <w:basedOn w:val="a0"/>
    <w:link w:val="a7"/>
    <w:uiPriority w:val="29"/>
    <w:rsid w:val="009748D2"/>
    <w:rPr>
      <w:rFonts w:ascii="Times New Roman" w:eastAsia="宋体" w:hAnsi="Times New Roman"/>
      <w:i/>
      <w:iCs/>
      <w:color w:val="404040" w:themeColor="text1" w:themeTint="BF"/>
      <w:szCs w:val="24"/>
    </w:rPr>
  </w:style>
  <w:style w:type="paragraph" w:styleId="a9">
    <w:name w:val="List Paragraph"/>
    <w:basedOn w:val="a"/>
    <w:uiPriority w:val="34"/>
    <w:qFormat/>
    <w:rsid w:val="009748D2"/>
    <w:pPr>
      <w:spacing w:after="0" w:line="360" w:lineRule="auto"/>
      <w:ind w:left="720"/>
      <w:contextualSpacing/>
      <w:jc w:val="both"/>
    </w:pPr>
    <w:rPr>
      <w:rFonts w:ascii="Times New Roman" w:eastAsia="宋体" w:hAnsi="Times New Roman"/>
      <w:sz w:val="21"/>
      <w14:ligatures w14:val="none"/>
    </w:rPr>
  </w:style>
  <w:style w:type="character" w:styleId="aa">
    <w:name w:val="Intense Emphasis"/>
    <w:basedOn w:val="a0"/>
    <w:uiPriority w:val="21"/>
    <w:qFormat/>
    <w:rsid w:val="009748D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748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360" w:lineRule="auto"/>
      <w:ind w:left="864" w:right="864"/>
      <w:jc w:val="center"/>
    </w:pPr>
    <w:rPr>
      <w:rFonts w:ascii="Times New Roman" w:eastAsia="宋体" w:hAnsi="Times New Roman"/>
      <w:i/>
      <w:iCs/>
      <w:color w:val="0F4761" w:themeColor="accent1" w:themeShade="BF"/>
      <w:sz w:val="21"/>
      <w14:ligatures w14:val="none"/>
    </w:rPr>
  </w:style>
  <w:style w:type="character" w:customStyle="1" w:styleId="ac">
    <w:name w:val="明显引用 字符"/>
    <w:basedOn w:val="a0"/>
    <w:link w:val="ab"/>
    <w:uiPriority w:val="30"/>
    <w:rsid w:val="009748D2"/>
    <w:rPr>
      <w:rFonts w:ascii="Times New Roman" w:eastAsia="宋体" w:hAnsi="Times New Roman"/>
      <w:i/>
      <w:iCs/>
      <w:color w:val="0F4761" w:themeColor="accent1" w:themeShade="BF"/>
      <w:szCs w:val="24"/>
    </w:rPr>
  </w:style>
  <w:style w:type="character" w:styleId="ad">
    <w:name w:val="Intense Reference"/>
    <w:basedOn w:val="a0"/>
    <w:uiPriority w:val="32"/>
    <w:qFormat/>
    <w:rsid w:val="009748D2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E425F"/>
    <w:pP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rFonts w:ascii="Times New Roman" w:eastAsia="宋体" w:hAnsi="Times New Roman"/>
      <w:sz w:val="18"/>
      <w:szCs w:val="18"/>
      <w14:ligatures w14:val="none"/>
    </w:rPr>
  </w:style>
  <w:style w:type="character" w:customStyle="1" w:styleId="af">
    <w:name w:val="页眉 字符"/>
    <w:basedOn w:val="a0"/>
    <w:link w:val="ae"/>
    <w:uiPriority w:val="99"/>
    <w:rsid w:val="00CE425F"/>
    <w:rPr>
      <w:rFonts w:ascii="Times New Roman" w:eastAsia="宋体" w:hAnsi="Times New Roman"/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CE425F"/>
    <w:pPr>
      <w:tabs>
        <w:tab w:val="center" w:pos="4153"/>
        <w:tab w:val="right" w:pos="8306"/>
      </w:tabs>
      <w:snapToGrid w:val="0"/>
      <w:spacing w:after="0" w:line="240" w:lineRule="auto"/>
    </w:pPr>
    <w:rPr>
      <w:rFonts w:ascii="Times New Roman" w:eastAsia="宋体" w:hAnsi="Times New Roman"/>
      <w:sz w:val="18"/>
      <w:szCs w:val="18"/>
      <w14:ligatures w14:val="none"/>
    </w:rPr>
  </w:style>
  <w:style w:type="character" w:customStyle="1" w:styleId="af1">
    <w:name w:val="页脚 字符"/>
    <w:basedOn w:val="a0"/>
    <w:link w:val="af0"/>
    <w:uiPriority w:val="99"/>
    <w:rsid w:val="00CE425F"/>
    <w:rPr>
      <w:rFonts w:ascii="Times New Roman" w:eastAsia="宋体" w:hAnsi="Times New Roman"/>
      <w:sz w:val="18"/>
      <w:szCs w:val="18"/>
    </w:rPr>
  </w:style>
  <w:style w:type="paragraph" w:styleId="af2">
    <w:name w:val="caption"/>
    <w:basedOn w:val="a"/>
    <w:next w:val="a"/>
    <w:uiPriority w:val="35"/>
    <w:unhideWhenUsed/>
    <w:qFormat/>
    <w:rsid w:val="00CE425F"/>
    <w:rPr>
      <w:rFonts w:asciiTheme="majorHAnsi" w:eastAsia="黑体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536</Characters>
  <Application>Microsoft Office Word</Application>
  <DocSecurity>0</DocSecurity>
  <Lines>4</Lines>
  <Paragraphs>1</Paragraphs>
  <ScaleCrop>false</ScaleCrop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腾 周</dc:creator>
  <cp:keywords/>
  <dc:description/>
  <cp:lastModifiedBy>金路 韩</cp:lastModifiedBy>
  <cp:revision>3</cp:revision>
  <dcterms:created xsi:type="dcterms:W3CDTF">2025-02-06T15:07:00Z</dcterms:created>
  <dcterms:modified xsi:type="dcterms:W3CDTF">2026-01-15T09:13:00Z</dcterms:modified>
</cp:coreProperties>
</file>