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72A3" w14:textId="70DA97BF" w:rsidR="00AE1367" w:rsidRPr="002E05C0" w:rsidRDefault="00AE1367">
      <w:pPr>
        <w:rPr>
          <w:rFonts w:ascii="Times New Roman" w:hAnsi="Times New Roman" w:cs="Times New Roman"/>
          <w:b/>
          <w:bCs/>
          <w:sz w:val="24"/>
          <w:szCs w:val="24"/>
          <w:lang w:val="en-US"/>
        </w:rPr>
      </w:pPr>
      <w:r w:rsidRPr="002E05C0">
        <w:rPr>
          <w:rFonts w:ascii="Times New Roman" w:hAnsi="Times New Roman" w:cs="Times New Roman"/>
          <w:b/>
          <w:bCs/>
          <w:sz w:val="24"/>
          <w:szCs w:val="24"/>
          <w:lang w:val="en-US"/>
        </w:rPr>
        <w:t xml:space="preserve">Supplementary </w:t>
      </w:r>
    </w:p>
    <w:p w14:paraId="3CEE3ADB" w14:textId="77777777" w:rsidR="002E05C0" w:rsidRDefault="002E05C0">
      <w:pPr>
        <w:rPr>
          <w:rFonts w:ascii="Times New Roman" w:hAnsi="Times New Roman" w:cs="Times New Roman"/>
          <w:b/>
          <w:bCs/>
          <w:sz w:val="24"/>
          <w:szCs w:val="24"/>
          <w:lang w:val="en-US"/>
        </w:rPr>
      </w:pPr>
    </w:p>
    <w:p w14:paraId="1BE2BB4E" w14:textId="097E63DC" w:rsidR="000D0AD7" w:rsidRDefault="000D0AD7">
      <w:pPr>
        <w:rPr>
          <w:rFonts w:ascii="Times New Roman" w:hAnsi="Times New Roman" w:cs="Times New Roman"/>
          <w:b/>
          <w:bCs/>
          <w:lang w:val="en-US"/>
        </w:rPr>
      </w:pPr>
      <w:r w:rsidRPr="00CD31AD">
        <w:rPr>
          <w:rFonts w:ascii="Times New Roman" w:hAnsi="Times New Roman" w:cs="Times New Roman"/>
          <w:b/>
          <w:bCs/>
          <w:lang w:val="en-US"/>
        </w:rPr>
        <w:t>Supplementary</w:t>
      </w:r>
      <w:r>
        <w:rPr>
          <w:rFonts w:ascii="Times New Roman" w:hAnsi="Times New Roman" w:cs="Times New Roman"/>
          <w:b/>
          <w:bCs/>
          <w:lang w:val="en-US"/>
        </w:rPr>
        <w:t xml:space="preserve"> 1: </w:t>
      </w:r>
      <w:r w:rsidRPr="000D0AD7">
        <w:rPr>
          <w:rFonts w:ascii="Times New Roman" w:hAnsi="Times New Roman" w:cs="Times New Roman"/>
          <w:lang w:val="en-US"/>
        </w:rPr>
        <w:t>Detailed information about included covariates</w:t>
      </w:r>
    </w:p>
    <w:p w14:paraId="6393F8DB" w14:textId="77777777" w:rsidR="00D24662" w:rsidRDefault="00D24662" w:rsidP="000D0AD7">
      <w:pPr>
        <w:spacing w:line="360" w:lineRule="auto"/>
        <w:rPr>
          <w:rFonts w:ascii="Times New Roman" w:hAnsi="Times New Roman" w:cs="Times New Roman"/>
          <w:lang w:val="en-GB"/>
        </w:rPr>
      </w:pPr>
    </w:p>
    <w:p w14:paraId="06D2186F" w14:textId="08453F24" w:rsidR="000D0AD7" w:rsidRDefault="000D0AD7" w:rsidP="000D0AD7">
      <w:pPr>
        <w:spacing w:line="360" w:lineRule="auto"/>
        <w:rPr>
          <w:rFonts w:ascii="Times New Roman" w:hAnsi="Times New Roman" w:cs="Times New Roman"/>
          <w:lang w:val="en-GB"/>
        </w:rPr>
      </w:pPr>
      <w:r>
        <w:rPr>
          <w:rFonts w:ascii="Times New Roman" w:hAnsi="Times New Roman" w:cs="Times New Roman"/>
          <w:lang w:val="en-GB"/>
        </w:rPr>
        <w:t xml:space="preserve">Five covariates from the baseline survey in 2004 were included: school pressure, social support from teachers, social support from classmates, bullying, and parents’ support. School pressure was measured with 2 items developed by Flemming </w:t>
      </w:r>
      <w:proofErr w:type="spellStart"/>
      <w:r>
        <w:rPr>
          <w:rFonts w:ascii="Times New Roman" w:hAnsi="Times New Roman" w:cs="Times New Roman"/>
          <w:lang w:val="en-GB"/>
        </w:rPr>
        <w:t>Balvig</w:t>
      </w:r>
      <w:proofErr w:type="spellEnd"/>
      <w:r>
        <w:rPr>
          <w:rFonts w:ascii="Times New Roman" w:hAnsi="Times New Roman" w:cs="Times New Roman"/>
          <w:lang w:val="en-GB"/>
        </w:rPr>
        <w:t xml:space="preserve">, scored between 0-2, and 1 item from the </w:t>
      </w:r>
      <w:r w:rsidRPr="00632C5C">
        <w:rPr>
          <w:rFonts w:ascii="Times New Roman" w:hAnsi="Times New Roman" w:cs="Times New Roman"/>
          <w:lang w:val="en-GB"/>
        </w:rPr>
        <w:t xml:space="preserve">Health </w:t>
      </w:r>
      <w:r>
        <w:rPr>
          <w:rFonts w:ascii="Times New Roman" w:hAnsi="Times New Roman" w:cs="Times New Roman"/>
          <w:lang w:val="en-GB"/>
        </w:rPr>
        <w:t>B</w:t>
      </w:r>
      <w:r w:rsidRPr="00632C5C">
        <w:rPr>
          <w:rFonts w:ascii="Times New Roman" w:hAnsi="Times New Roman" w:cs="Times New Roman"/>
          <w:lang w:val="en-GB"/>
        </w:rPr>
        <w:t>ehaviour in School-aged Children (HBSC)</w:t>
      </w:r>
      <w:r>
        <w:rPr>
          <w:rFonts w:ascii="Times New Roman" w:hAnsi="Times New Roman" w:cs="Times New Roman"/>
          <w:lang w:val="en-GB"/>
        </w:rPr>
        <w:t xml:space="preserve">, scored between 0-3, resulting in a sum score of 0-7 </w:t>
      </w:r>
      <w:r>
        <w:rPr>
          <w:rFonts w:ascii="Times New Roman" w:hAnsi="Times New Roman" w:cs="Times New Roman"/>
          <w:lang w:val="en-GB"/>
        </w:rPr>
        <w:fldChar w:fldCharType="begin">
          <w:fldData xml:space="preserve">PEVuZE5vdGU+PENpdGU+PEF1dGhvcj5CYWx2aWc8L0F1dGhvcj48WWVhcj4yMDAwPC9ZZWFyPjxS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</w:fldData>
        </w:fldChar>
      </w:r>
      <w:r>
        <w:rPr>
          <w:rFonts w:ascii="Times New Roman" w:hAnsi="Times New Roman" w:cs="Times New Roman"/>
          <w:lang w:val="en-GB"/>
        </w:rPr>
        <w:instrText xml:space="preserve"> ADDIN EN.CITE </w:instrText>
      </w:r>
      <w:r>
        <w:rPr>
          <w:rFonts w:ascii="Times New Roman" w:hAnsi="Times New Roman" w:cs="Times New Roman"/>
          <w:lang w:val="en-GB"/>
        </w:rPr>
        <w:fldChar w:fldCharType="begin">
          <w:fldData xml:space="preserve">PEVuZE5vdGU+PENpdGU+PEF1dGhvcj5CYWx2aWc8L0F1dGhvcj48WWVhcj4yMDAwPC9ZZWFyPjxS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</w:fldData>
        </w:fldChar>
      </w:r>
      <w:r>
        <w:rPr>
          <w:rFonts w:ascii="Times New Roman" w:hAnsi="Times New Roman" w:cs="Times New Roman"/>
          <w:lang w:val="en-GB"/>
        </w:rPr>
        <w:instrText xml:space="preserve"> ADDIN EN.CITE.DATA </w:instrText>
      </w:r>
      <w:r>
        <w:rPr>
          <w:rFonts w:ascii="Times New Roman" w:hAnsi="Times New Roman" w:cs="Times New Roman"/>
          <w:lang w:val="en-GB"/>
        </w:rPr>
      </w:r>
      <w:r>
        <w:rPr>
          <w:rFonts w:ascii="Times New Roman" w:hAnsi="Times New Roman" w:cs="Times New Roman"/>
          <w:lang w:val="en-GB"/>
        </w:rPr>
        <w:fldChar w:fldCharType="end"/>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noProof/>
          <w:lang w:val="en-GB"/>
        </w:rPr>
        <w:t>(28, 29)</w:t>
      </w:r>
      <w:r>
        <w:rPr>
          <w:rFonts w:ascii="Times New Roman" w:hAnsi="Times New Roman" w:cs="Times New Roman"/>
          <w:lang w:val="en-GB"/>
        </w:rPr>
        <w:fldChar w:fldCharType="end"/>
      </w:r>
      <w:r>
        <w:rPr>
          <w:rFonts w:ascii="Times New Roman" w:hAnsi="Times New Roman" w:cs="Times New Roman"/>
          <w:lang w:val="en-GB"/>
        </w:rPr>
        <w:t xml:space="preserve">. The higher the score, the more school pressure. Social support from teachers was measured with </w:t>
      </w:r>
      <w:r w:rsidRPr="00294CF7">
        <w:rPr>
          <w:rFonts w:ascii="Times New Roman" w:hAnsi="Times New Roman" w:cs="Times New Roman"/>
          <w:lang w:val="en-GB"/>
        </w:rPr>
        <w:t xml:space="preserve">1 item </w:t>
      </w:r>
      <w:r>
        <w:rPr>
          <w:rFonts w:ascii="Times New Roman" w:hAnsi="Times New Roman" w:cs="Times New Roman"/>
          <w:lang w:val="en-GB"/>
        </w:rPr>
        <w:t xml:space="preserve">scored 0-3 and </w:t>
      </w:r>
      <w:r w:rsidRPr="00294CF7">
        <w:rPr>
          <w:rFonts w:ascii="Times New Roman" w:hAnsi="Times New Roman" w:cs="Times New Roman"/>
          <w:lang w:val="en-GB"/>
        </w:rPr>
        <w:t>developed for the PISA project by the OECD</w:t>
      </w:r>
      <w:r>
        <w:rPr>
          <w:rFonts w:ascii="Times New Roman" w:hAnsi="Times New Roman" w:cs="Times New Roman"/>
          <w:lang w:val="en-GB"/>
        </w:rPr>
        <w:t xml:space="preserve"> </w:t>
      </w:r>
      <w:bookmarkStart w:id="0" w:name="_Hlk181948872"/>
      <w:r>
        <w:rPr>
          <w:rFonts w:ascii="Times New Roman" w:hAnsi="Times New Roman" w:cs="Times New Roman"/>
          <w:lang w:val="en-GB"/>
        </w:rPr>
        <w:fldChar w:fldCharType="begin"/>
      </w:r>
      <w:r>
        <w:rPr>
          <w:rFonts w:ascii="Times New Roman" w:hAnsi="Times New Roman" w:cs="Times New Roman"/>
          <w:lang w:val="en-GB"/>
        </w:rPr>
        <w:instrText xml:space="preserve"> ADDIN EN.CITE &lt;EndNote&gt;&lt;Cite&gt;&lt;Author&gt;OECD&lt;/Author&gt;&lt;Year&gt;2017&lt;/Year&gt;&lt;RecNum&gt;606&lt;/RecNum&gt;&lt;DisplayText&gt;(30)&lt;/DisplayText&gt;&lt;record&gt;&lt;rec-number&gt;606&lt;/rec-number&gt;&lt;foreign-keys&gt;&lt;key app="EN" db-id="w2pt5zd0sardwuer29opfrv4f9efx0v9eafe" timestamp="1675074730" guid="2fe93832-7926-4c2b-8e66-a57c26dc4c50"&gt;606&lt;/key&gt;&lt;/foreign-keys&gt;&lt;ref-type name="Book"&gt;6&lt;/ref-type&gt;&lt;contributors&gt;&lt;authors&gt;&lt;author&gt;OECD&lt;/author&gt;&lt;/authors&gt;&lt;/contributors&gt;&lt;titles&gt;&lt;title&gt;PISA 2015 Results (Volume V)&lt;/title&gt;&lt;/titles&gt;&lt;dates&gt;&lt;year&gt;2017&lt;/year&gt;&lt;/dates&gt;&lt;urls&gt;&lt;related-urls&gt;&lt;url&gt;https://www.oecd-ilibrary.org/content/publication/9789264285521-en&lt;/url&gt;&lt;/related-urls&gt;&lt;/urls&gt;&lt;electronic-resource-num&gt;doi:https://doi.org/10.1787/9789264285521-en&lt;/electronic-resource-num&gt;&lt;/record&gt;&lt;/Cite&gt;&lt;/EndNote&gt;</w:instrText>
      </w:r>
      <w:r>
        <w:rPr>
          <w:rFonts w:ascii="Times New Roman" w:hAnsi="Times New Roman" w:cs="Times New Roman"/>
          <w:lang w:val="en-GB"/>
        </w:rPr>
        <w:fldChar w:fldCharType="separate"/>
      </w:r>
      <w:r>
        <w:rPr>
          <w:rFonts w:ascii="Times New Roman" w:hAnsi="Times New Roman" w:cs="Times New Roman"/>
          <w:noProof/>
          <w:lang w:val="en-GB"/>
        </w:rPr>
        <w:t>(30)</w:t>
      </w:r>
      <w:r>
        <w:rPr>
          <w:rFonts w:ascii="Times New Roman" w:hAnsi="Times New Roman" w:cs="Times New Roman"/>
          <w:lang w:val="en-GB"/>
        </w:rPr>
        <w:fldChar w:fldCharType="end"/>
      </w:r>
      <w:bookmarkEnd w:id="0"/>
      <w:r>
        <w:rPr>
          <w:rFonts w:ascii="Times New Roman" w:hAnsi="Times New Roman" w:cs="Times New Roman"/>
          <w:lang w:val="en-GB"/>
        </w:rPr>
        <w:t xml:space="preserve">. The measure was handled as a dichotomous (score </w:t>
      </w:r>
      <w:r w:rsidRPr="00294CF7">
        <w:rPr>
          <w:rFonts w:ascii="Times New Roman" w:hAnsi="Times New Roman" w:cs="Times New Roman"/>
          <w:lang w:val="en-GB"/>
        </w:rPr>
        <w:t xml:space="preserve">0-1 = </w:t>
      </w:r>
      <w:r>
        <w:rPr>
          <w:rFonts w:ascii="Times New Roman" w:hAnsi="Times New Roman" w:cs="Times New Roman"/>
          <w:lang w:val="en-GB"/>
        </w:rPr>
        <w:t>s</w:t>
      </w:r>
      <w:r w:rsidRPr="00294CF7">
        <w:rPr>
          <w:rFonts w:ascii="Times New Roman" w:hAnsi="Times New Roman" w:cs="Times New Roman"/>
          <w:lang w:val="en-GB"/>
        </w:rPr>
        <w:t xml:space="preserve">upport, </w:t>
      </w:r>
      <w:r>
        <w:rPr>
          <w:rFonts w:ascii="Times New Roman" w:hAnsi="Times New Roman" w:cs="Times New Roman"/>
          <w:lang w:val="en-GB"/>
        </w:rPr>
        <w:t xml:space="preserve">score </w:t>
      </w:r>
      <w:r w:rsidRPr="00294CF7">
        <w:rPr>
          <w:rFonts w:ascii="Times New Roman" w:hAnsi="Times New Roman" w:cs="Times New Roman"/>
          <w:lang w:val="en-GB"/>
        </w:rPr>
        <w:t xml:space="preserve">2-4 = </w:t>
      </w:r>
      <w:r>
        <w:rPr>
          <w:rFonts w:ascii="Times New Roman" w:hAnsi="Times New Roman" w:cs="Times New Roman"/>
          <w:lang w:val="en-GB"/>
        </w:rPr>
        <w:t>no</w:t>
      </w:r>
      <w:r w:rsidRPr="00294CF7">
        <w:rPr>
          <w:rFonts w:ascii="Times New Roman" w:hAnsi="Times New Roman" w:cs="Times New Roman"/>
          <w:lang w:val="en-GB"/>
        </w:rPr>
        <w:t xml:space="preserve"> support)</w:t>
      </w:r>
      <w:r>
        <w:rPr>
          <w:rFonts w:ascii="Times New Roman" w:hAnsi="Times New Roman" w:cs="Times New Roman"/>
          <w:lang w:val="en-GB"/>
        </w:rPr>
        <w:t>.</w:t>
      </w:r>
      <w:r w:rsidRPr="00294CF7">
        <w:rPr>
          <w:rFonts w:ascii="Times New Roman" w:hAnsi="Times New Roman" w:cs="Times New Roman"/>
          <w:lang w:val="en-GB"/>
        </w:rPr>
        <w:t xml:space="preserve"> </w:t>
      </w:r>
      <w:r>
        <w:rPr>
          <w:rFonts w:ascii="Times New Roman" w:hAnsi="Times New Roman" w:cs="Times New Roman"/>
          <w:lang w:val="en-GB"/>
        </w:rPr>
        <w:t xml:space="preserve">Social support from classmates was measured by 2 items from the HBSC each with a score of 0-3 and the measure was dichotomized </w:t>
      </w:r>
      <w:r w:rsidRPr="00224322">
        <w:rPr>
          <w:rFonts w:ascii="Times New Roman" w:hAnsi="Times New Roman" w:cs="Times New Roman"/>
          <w:lang w:val="en-GB"/>
        </w:rPr>
        <w:t xml:space="preserve">(0-4 = </w:t>
      </w:r>
      <w:r>
        <w:rPr>
          <w:rFonts w:ascii="Times New Roman" w:hAnsi="Times New Roman" w:cs="Times New Roman"/>
          <w:lang w:val="en-GB"/>
        </w:rPr>
        <w:t xml:space="preserve">no </w:t>
      </w:r>
      <w:r w:rsidRPr="00224322">
        <w:rPr>
          <w:rFonts w:ascii="Times New Roman" w:hAnsi="Times New Roman" w:cs="Times New Roman"/>
          <w:lang w:val="en-GB"/>
        </w:rPr>
        <w:t xml:space="preserve">support, 5-8 = </w:t>
      </w:r>
      <w:r>
        <w:rPr>
          <w:rFonts w:ascii="Times New Roman" w:hAnsi="Times New Roman" w:cs="Times New Roman"/>
          <w:lang w:val="en-GB"/>
        </w:rPr>
        <w:t>s</w:t>
      </w:r>
      <w:r w:rsidRPr="00224322">
        <w:rPr>
          <w:rFonts w:ascii="Times New Roman" w:hAnsi="Times New Roman" w:cs="Times New Roman"/>
          <w:lang w:val="en-GB"/>
        </w:rPr>
        <w:t>upport</w:t>
      </w:r>
      <w:r>
        <w:rPr>
          <w:rFonts w:ascii="Times New Roman" w:hAnsi="Times New Roman" w:cs="Times New Roman"/>
          <w:lang w:val="en-GB"/>
        </w:rPr>
        <w:t>)</w:t>
      </w:r>
      <w:r w:rsidRPr="00224322">
        <w:rPr>
          <w:rFonts w:ascii="Times New Roman" w:hAnsi="Times New Roman" w:cs="Times New Roman"/>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ADDIN EN.CITE &lt;EndNote&gt;&lt;Cite&gt;&lt;Author&gt;Currie&lt;/Author&gt;&lt;Year&gt;2015&lt;/Year&gt;&lt;RecNum&gt;596&lt;/RecNum&gt;&lt;DisplayText&gt;(29)&lt;/DisplayText&gt;&lt;record&gt;&lt;rec-number&gt;596&lt;/rec-number&gt;&lt;foreign-keys&gt;&lt;key app="EN" db-id="w2pt5zd0sardwuer29opfrv4f9efx0v9eafe" timestamp="1671455013" guid="c9d5408d-579e-407a-a77c-937593d875ec"&gt;596&lt;/key&gt;&lt;/foreign-keys&gt;&lt;ref-type name="Journal Article"&gt;17&lt;/ref-type&gt;&lt;contributors&gt;&lt;authors&gt;&lt;author&gt;Currie, C.&lt;/author&gt;&lt;author&gt;Alemán-Díaz, A. Y.&lt;/author&gt;&lt;/authors&gt;&lt;/contributors&gt;&lt;auth-address&gt;Child and Adolescent Health Research Unit, University of St Andrews, St Andrews, Scotland KY16 9TF UK cec53@st-andrews.ac.uk.&amp;#xD;Child and Adolescent Health Research Unit, University of St Andrews, St Andrews, Scotland KY16 9TF UK.&lt;/auth-address&gt;&lt;titles&gt;&lt;title&gt;Building knowledge on adolescent health: reflections on the contribution of the Health Behaviour in School-aged Children (HBSC) study&lt;/title&gt;&lt;secondary-title&gt;Eur J Public Health&lt;/secondary-title&gt;&lt;/titles&gt;&lt;periodical&gt;&lt;full-title&gt;Eur J Public Health&lt;/full-title&gt;&lt;/periodical&gt;&lt;pages&gt;4-6&lt;/pages&gt;&lt;volume&gt;25 Suppl 2&lt;/volume&gt;&lt;keywords&gt;&lt;keyword&gt;Adolescent&lt;/keyword&gt;&lt;keyword&gt;*Adolescent Behavior&lt;/keyword&gt;&lt;keyword&gt;*Adolescent Health&lt;/keyword&gt;&lt;keyword&gt;Child&lt;/keyword&gt;&lt;keyword&gt;Europe&lt;/keyword&gt;&lt;keyword&gt;Female&lt;/keyword&gt;&lt;keyword&gt;Health Surveys&lt;/keyword&gt;&lt;keyword&gt;Humans&lt;/keyword&gt;&lt;keyword&gt;Male&lt;/keyword&gt;&lt;keyword&gt;North America&lt;/keyword&gt;&lt;/keywords&gt;&lt;dates&gt;&lt;year&gt;2015&lt;/year&gt;&lt;pub-dates&gt;&lt;date&gt;Apr&lt;/date&gt;&lt;/pub-dates&gt;&lt;/dates&gt;&lt;isbn&gt;1101-1262&lt;/isbn&gt;&lt;accession-num&gt;25805777&lt;/accession-num&gt;&lt;urls&gt;&lt;/urls&gt;&lt;electronic-resource-num&gt;10.1093/eurpub/ckv017&lt;/electronic-resource-num&gt;&lt;remote-database-provider&gt;NLM&lt;/remote-database-provider&gt;&lt;language&gt;eng&lt;/language&gt;&lt;/record&gt;&lt;/Cite&gt;&lt;/EndNote&gt;</w:instrText>
      </w:r>
      <w:r>
        <w:rPr>
          <w:rFonts w:ascii="Times New Roman" w:hAnsi="Times New Roman" w:cs="Times New Roman"/>
          <w:lang w:val="en-GB"/>
        </w:rPr>
        <w:fldChar w:fldCharType="separate"/>
      </w:r>
      <w:r>
        <w:rPr>
          <w:rFonts w:ascii="Times New Roman" w:hAnsi="Times New Roman" w:cs="Times New Roman"/>
          <w:noProof/>
          <w:lang w:val="en-GB"/>
        </w:rPr>
        <w:t>(29)</w:t>
      </w:r>
      <w:r>
        <w:rPr>
          <w:rFonts w:ascii="Times New Roman" w:hAnsi="Times New Roman" w:cs="Times New Roman"/>
          <w:lang w:val="en-GB"/>
        </w:rPr>
        <w:fldChar w:fldCharType="end"/>
      </w:r>
      <w:r>
        <w:rPr>
          <w:rFonts w:ascii="Times New Roman" w:hAnsi="Times New Roman" w:cs="Times New Roman"/>
          <w:lang w:val="en-GB"/>
        </w:rPr>
        <w:t xml:space="preserve">. Bullying was measured with 1 item developed for the </w:t>
      </w:r>
      <w:proofErr w:type="spellStart"/>
      <w:r>
        <w:rPr>
          <w:rFonts w:ascii="Times New Roman" w:hAnsi="Times New Roman" w:cs="Times New Roman"/>
          <w:lang w:val="en-GB"/>
        </w:rPr>
        <w:t>VestLiv</w:t>
      </w:r>
      <w:proofErr w:type="spellEnd"/>
      <w:r>
        <w:rPr>
          <w:rFonts w:ascii="Times New Roman" w:hAnsi="Times New Roman" w:cs="Times New Roman"/>
          <w:lang w:val="en-GB"/>
        </w:rPr>
        <w:t xml:space="preserve"> cohort and the answers were dichotomized (score 0 = not bullied, score 1-3 = bullied). Parents’ support was measured </w:t>
      </w:r>
      <w:r w:rsidRPr="00294CF7">
        <w:rPr>
          <w:rFonts w:ascii="Times New Roman" w:hAnsi="Times New Roman" w:cs="Times New Roman"/>
          <w:lang w:val="en-GB"/>
        </w:rPr>
        <w:t>by a shortened version of the Parental Bonding Instrument (PBI)</w:t>
      </w:r>
      <w:r>
        <w:rPr>
          <w:rFonts w:ascii="Times New Roman" w:hAnsi="Times New Roman" w:cs="Times New Roman"/>
          <w:lang w:val="en-GB"/>
        </w:rPr>
        <w:t xml:space="preserve"> with 4 items regarding each parent with an item score of 0-3. The measure was handled continuous using the average score of the parents’ or, if only one parent, the score of that parent. The higher the score, the more support.</w:t>
      </w:r>
    </w:p>
    <w:p w14:paraId="65BDE1A8" w14:textId="77777777" w:rsidR="000D0AD7" w:rsidRPr="00B31108" w:rsidRDefault="000D0AD7" w:rsidP="000D0AD7">
      <w:pPr>
        <w:spacing w:line="360" w:lineRule="auto"/>
        <w:rPr>
          <w:rFonts w:ascii="Times New Roman" w:hAnsi="Times New Roman" w:cs="Times New Roman"/>
          <w:lang w:val="en-GB"/>
        </w:rPr>
      </w:pPr>
      <w:r>
        <w:rPr>
          <w:rFonts w:ascii="Times New Roman" w:hAnsi="Times New Roman" w:cs="Times New Roman"/>
          <w:lang w:val="en-GB"/>
        </w:rPr>
        <w:t xml:space="preserve">Six register-based covariates were included: sex, country of origin, family history of poor mental health, multimorbidity in family, multimorbidity in the adolescent, and parental cohabitation. </w:t>
      </w:r>
      <w:r w:rsidRPr="007321A3">
        <w:rPr>
          <w:rFonts w:ascii="Times New Roman" w:hAnsi="Times New Roman" w:cs="Times New Roman"/>
          <w:lang w:val="en-GB"/>
        </w:rPr>
        <w:t>Family history of poor mental health</w:t>
      </w:r>
      <w:r w:rsidRPr="00B31108">
        <w:rPr>
          <w:rFonts w:ascii="Times New Roman" w:hAnsi="Times New Roman" w:cs="Times New Roman"/>
          <w:lang w:val="en-GB"/>
        </w:rPr>
        <w:t xml:space="preserve"> </w:t>
      </w:r>
      <w:r>
        <w:rPr>
          <w:rFonts w:ascii="Times New Roman" w:hAnsi="Times New Roman" w:cs="Times New Roman"/>
          <w:lang w:val="en-GB"/>
        </w:rPr>
        <w:t xml:space="preserve">was </w:t>
      </w:r>
      <w:r w:rsidRPr="00B31108">
        <w:rPr>
          <w:rFonts w:ascii="Times New Roman" w:hAnsi="Times New Roman" w:cs="Times New Roman"/>
          <w:lang w:val="en-GB"/>
        </w:rPr>
        <w:t xml:space="preserve">defined </w:t>
      </w:r>
      <w:r>
        <w:rPr>
          <w:rFonts w:ascii="Times New Roman" w:hAnsi="Times New Roman" w:cs="Times New Roman"/>
          <w:lang w:val="en-GB"/>
        </w:rPr>
        <w:t>as</w:t>
      </w:r>
      <w:r w:rsidRPr="00B31108">
        <w:rPr>
          <w:rFonts w:ascii="Times New Roman" w:hAnsi="Times New Roman" w:cs="Times New Roman"/>
          <w:lang w:val="en-GB"/>
        </w:rPr>
        <w:t xml:space="preserve"> any mental disorder diagnosis since </w:t>
      </w:r>
      <w:r>
        <w:rPr>
          <w:rFonts w:ascii="Times New Roman" w:hAnsi="Times New Roman" w:cs="Times New Roman"/>
          <w:lang w:val="en-GB"/>
        </w:rPr>
        <w:t xml:space="preserve">1995 </w:t>
      </w:r>
      <w:r w:rsidRPr="00B31108">
        <w:rPr>
          <w:rFonts w:ascii="Times New Roman" w:hAnsi="Times New Roman" w:cs="Times New Roman"/>
          <w:lang w:val="en-GB"/>
        </w:rPr>
        <w:t xml:space="preserve">or any </w:t>
      </w:r>
      <w:r w:rsidRPr="00720447">
        <w:rPr>
          <w:rFonts w:ascii="Times New Roman" w:hAnsi="Times New Roman" w:cs="Times New Roman"/>
          <w:lang w:val="en-GB"/>
        </w:rPr>
        <w:t>medication use</w:t>
      </w:r>
      <w:r>
        <w:rPr>
          <w:rFonts w:ascii="Times New Roman" w:hAnsi="Times New Roman" w:cs="Times New Roman"/>
          <w:lang w:val="en-GB"/>
        </w:rPr>
        <w:t xml:space="preserve"> related to mental health</w:t>
      </w:r>
      <w:r w:rsidRPr="00B31108">
        <w:rPr>
          <w:rFonts w:ascii="Times New Roman" w:hAnsi="Times New Roman" w:cs="Times New Roman"/>
          <w:lang w:val="en-GB"/>
        </w:rPr>
        <w:t xml:space="preserve"> the year before the baseline survey</w:t>
      </w:r>
      <w:r>
        <w:rPr>
          <w:rFonts w:ascii="Times New Roman" w:hAnsi="Times New Roman" w:cs="Times New Roman"/>
          <w:lang w:val="en-GB"/>
        </w:rPr>
        <w:t>, among legal parents or siblings younger than 25 years old living at the same address as the adolescent</w:t>
      </w:r>
      <w:r w:rsidRPr="00B31108">
        <w:rPr>
          <w:rFonts w:ascii="Times New Roman" w:hAnsi="Times New Roman" w:cs="Times New Roman"/>
          <w:lang w:val="en-GB"/>
        </w:rPr>
        <w:t xml:space="preserve">. Mental disorder diagnoses </w:t>
      </w:r>
      <w:r>
        <w:rPr>
          <w:rFonts w:ascii="Times New Roman" w:hAnsi="Times New Roman" w:cs="Times New Roman"/>
          <w:lang w:val="en-GB"/>
        </w:rPr>
        <w:t>were</w:t>
      </w:r>
      <w:r w:rsidRPr="00B31108">
        <w:rPr>
          <w:rFonts w:ascii="Times New Roman" w:hAnsi="Times New Roman" w:cs="Times New Roman"/>
          <w:lang w:val="en-GB"/>
        </w:rPr>
        <w:t xml:space="preserve"> obtained since 1995</w:t>
      </w:r>
      <w:r>
        <w:rPr>
          <w:rFonts w:ascii="Times New Roman" w:hAnsi="Times New Roman" w:cs="Times New Roman"/>
          <w:lang w:val="en-GB"/>
        </w:rPr>
        <w:t xml:space="preserve"> or since birth, if born after 1995</w:t>
      </w:r>
      <w:r w:rsidRPr="00B31108">
        <w:rPr>
          <w:rFonts w:ascii="Times New Roman" w:hAnsi="Times New Roman" w:cs="Times New Roman"/>
          <w:lang w:val="en-GB"/>
        </w:rPr>
        <w:t xml:space="preserve">, because of changing in the registration in the register from 1995. </w:t>
      </w:r>
      <w:r w:rsidRPr="007321A3">
        <w:rPr>
          <w:rFonts w:ascii="Times New Roman" w:hAnsi="Times New Roman" w:cs="Times New Roman"/>
          <w:lang w:val="en-GB"/>
        </w:rPr>
        <w:t>Multimorbidity</w:t>
      </w:r>
      <w:r w:rsidRPr="00B31108">
        <w:rPr>
          <w:rFonts w:ascii="Times New Roman" w:hAnsi="Times New Roman" w:cs="Times New Roman"/>
          <w:lang w:val="en-GB"/>
        </w:rPr>
        <w:t xml:space="preserve"> </w:t>
      </w:r>
      <w:r>
        <w:rPr>
          <w:rFonts w:ascii="Times New Roman" w:hAnsi="Times New Roman" w:cs="Times New Roman"/>
          <w:lang w:val="en-GB"/>
        </w:rPr>
        <w:t xml:space="preserve">was defined </w:t>
      </w:r>
      <w:r w:rsidRPr="00B31108">
        <w:rPr>
          <w:rFonts w:ascii="Times New Roman" w:hAnsi="Times New Roman" w:cs="Times New Roman"/>
          <w:lang w:val="en-GB"/>
        </w:rPr>
        <w:t xml:space="preserve">according to </w:t>
      </w:r>
      <w:r>
        <w:rPr>
          <w:rFonts w:ascii="Times New Roman" w:hAnsi="Times New Roman" w:cs="Times New Roman"/>
          <w:lang w:val="en-GB"/>
        </w:rPr>
        <w:t xml:space="preserve">a modification of </w:t>
      </w:r>
      <w:r w:rsidRPr="00B31108">
        <w:rPr>
          <w:rFonts w:ascii="Times New Roman" w:hAnsi="Times New Roman" w:cs="Times New Roman"/>
          <w:lang w:val="en-GB"/>
        </w:rPr>
        <w:t xml:space="preserve">the Nordic Multimorbidity Index (NMI), </w:t>
      </w:r>
      <w:r>
        <w:rPr>
          <w:rFonts w:ascii="Times New Roman" w:hAnsi="Times New Roman" w:cs="Times New Roman"/>
          <w:lang w:val="en-GB"/>
        </w:rPr>
        <w:t xml:space="preserve">with exclusion of </w:t>
      </w:r>
      <w:r w:rsidRPr="00B31108">
        <w:rPr>
          <w:rFonts w:ascii="Times New Roman" w:hAnsi="Times New Roman" w:cs="Times New Roman"/>
          <w:bCs/>
          <w:lang w:val="en-GB"/>
        </w:rPr>
        <w:t>ICD-10 codes of mental disorder diagnosis (F10 and F17) and medication use related to mental health problems (ATC codes: N05A, N06A, N07BC</w:t>
      </w:r>
      <w:r>
        <w:rPr>
          <w:rFonts w:ascii="Times New Roman" w:hAnsi="Times New Roman" w:cs="Times New Roman"/>
          <w:bCs/>
          <w:lang w:val="en-GB"/>
        </w:rPr>
        <w:t xml:space="preserve">) </w:t>
      </w:r>
      <w:r w:rsidRPr="00B31108">
        <w:rPr>
          <w:rFonts w:ascii="Times New Roman" w:hAnsi="Times New Roman" w:cs="Times New Roman"/>
          <w:bCs/>
          <w:lang w:val="en-GB"/>
        </w:rPr>
        <w:fldChar w:fldCharType="begin">
          <w:fldData xml:space="preserve">PEVuZE5vdGU+PENpdGU+PEF1dGhvcj5LcmlzdGVuc2VuPC9BdXRob3I+PFllYXI+MjAyMjwvWWVh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</w:fldData>
        </w:fldChar>
      </w:r>
      <w:r>
        <w:rPr>
          <w:rFonts w:ascii="Times New Roman" w:hAnsi="Times New Roman" w:cs="Times New Roman"/>
          <w:bCs/>
          <w:lang w:val="en-GB"/>
        </w:rPr>
        <w:instrText xml:space="preserve"> ADDIN EN.CITE </w:instrText>
      </w:r>
      <w:r>
        <w:rPr>
          <w:rFonts w:ascii="Times New Roman" w:hAnsi="Times New Roman" w:cs="Times New Roman"/>
          <w:bCs/>
          <w:lang w:val="en-GB"/>
        </w:rPr>
        <w:fldChar w:fldCharType="begin">
          <w:fldData xml:space="preserve">PEVuZE5vdGU+PENpdGU+PEF1dGhvcj5LcmlzdGVuc2VuPC9BdXRob3I+PFllYXI+MjAyMjwvWWVh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</w:fldData>
        </w:fldChar>
      </w:r>
      <w:r>
        <w:rPr>
          <w:rFonts w:ascii="Times New Roman" w:hAnsi="Times New Roman" w:cs="Times New Roman"/>
          <w:bCs/>
          <w:lang w:val="en-GB"/>
        </w:rPr>
        <w:instrText xml:space="preserve"> ADDIN EN.CITE.DATA </w:instrText>
      </w:r>
      <w:r>
        <w:rPr>
          <w:rFonts w:ascii="Times New Roman" w:hAnsi="Times New Roman" w:cs="Times New Roman"/>
          <w:bCs/>
          <w:lang w:val="en-GB"/>
        </w:rPr>
      </w:r>
      <w:r>
        <w:rPr>
          <w:rFonts w:ascii="Times New Roman" w:hAnsi="Times New Roman" w:cs="Times New Roman"/>
          <w:bCs/>
          <w:lang w:val="en-GB"/>
        </w:rPr>
        <w:fldChar w:fldCharType="end"/>
      </w:r>
      <w:r w:rsidRPr="00B31108">
        <w:rPr>
          <w:rFonts w:ascii="Times New Roman" w:hAnsi="Times New Roman" w:cs="Times New Roman"/>
          <w:bCs/>
          <w:lang w:val="en-GB"/>
        </w:rPr>
      </w:r>
      <w:r w:rsidRPr="00B31108">
        <w:rPr>
          <w:rFonts w:ascii="Times New Roman" w:hAnsi="Times New Roman" w:cs="Times New Roman"/>
          <w:bCs/>
          <w:lang w:val="en-GB"/>
        </w:rPr>
        <w:fldChar w:fldCharType="separate"/>
      </w:r>
      <w:r>
        <w:rPr>
          <w:rFonts w:ascii="Times New Roman" w:hAnsi="Times New Roman" w:cs="Times New Roman"/>
          <w:bCs/>
          <w:noProof/>
          <w:lang w:val="en-GB"/>
        </w:rPr>
        <w:t>(31)</w:t>
      </w:r>
      <w:r w:rsidRPr="00B31108">
        <w:rPr>
          <w:rFonts w:ascii="Times New Roman" w:hAnsi="Times New Roman" w:cs="Times New Roman"/>
          <w:bCs/>
          <w:lang w:val="en-GB"/>
        </w:rPr>
        <w:fldChar w:fldCharType="end"/>
      </w:r>
      <w:r>
        <w:rPr>
          <w:rFonts w:ascii="Times New Roman" w:hAnsi="Times New Roman" w:cs="Times New Roman"/>
          <w:bCs/>
          <w:lang w:val="en-GB"/>
        </w:rPr>
        <w:t>. The higher the score, the more multimorbidity.</w:t>
      </w:r>
    </w:p>
    <w:p w14:paraId="164810EC" w14:textId="77777777" w:rsidR="000D0AD7" w:rsidRDefault="000D0AD7" w:rsidP="000D0AD7">
      <w:pPr>
        <w:spacing w:line="360" w:lineRule="auto"/>
        <w:rPr>
          <w:rFonts w:ascii="Times New Roman" w:hAnsi="Times New Roman" w:cs="Times New Roman"/>
          <w:b/>
          <w:bCs/>
          <w:lang w:val="en-GB"/>
        </w:rPr>
      </w:pPr>
    </w:p>
    <w:p w14:paraId="1E0189CC" w14:textId="57081C95" w:rsidR="005D4A43" w:rsidRDefault="005D4A43" w:rsidP="005D4A43">
      <w:pPr>
        <w:spacing w:line="360" w:lineRule="auto"/>
        <w:rPr>
          <w:rFonts w:ascii="Times New Roman" w:hAnsi="Times New Roman" w:cs="Times New Roman"/>
          <w:lang w:val="en-GB"/>
        </w:rPr>
      </w:pPr>
      <w:r>
        <w:rPr>
          <w:rFonts w:ascii="Times New Roman" w:hAnsi="Times New Roman" w:cs="Times New Roman"/>
          <w:b/>
          <w:bCs/>
          <w:lang w:val="en-GB"/>
        </w:rPr>
        <w:t xml:space="preserve">Supplementary 2: </w:t>
      </w:r>
      <w:r>
        <w:rPr>
          <w:rFonts w:ascii="Times New Roman" w:hAnsi="Times New Roman" w:cs="Times New Roman"/>
          <w:lang w:val="en-GB"/>
        </w:rPr>
        <w:t>Detailed information about inverse proba</w:t>
      </w:r>
      <w:r w:rsidR="008F6283">
        <w:rPr>
          <w:rFonts w:ascii="Times New Roman" w:hAnsi="Times New Roman" w:cs="Times New Roman"/>
          <w:lang w:val="en-GB"/>
        </w:rPr>
        <w:t>b</w:t>
      </w:r>
      <w:r>
        <w:rPr>
          <w:rFonts w:ascii="Times New Roman" w:hAnsi="Times New Roman" w:cs="Times New Roman"/>
          <w:lang w:val="en-GB"/>
        </w:rPr>
        <w:t>ility weights (IPW) and multiple imputations (MI)</w:t>
      </w:r>
    </w:p>
    <w:p w14:paraId="4EEF4D4B" w14:textId="77777777" w:rsidR="005D4A43" w:rsidRDefault="005D4A43" w:rsidP="005D4A43">
      <w:pPr>
        <w:spacing w:line="360" w:lineRule="auto"/>
        <w:rPr>
          <w:rFonts w:ascii="Times New Roman" w:hAnsi="Times New Roman" w:cs="Times New Roman"/>
          <w:lang w:val="en-GB"/>
        </w:rPr>
      </w:pPr>
    </w:p>
    <w:p w14:paraId="0C5964F9" w14:textId="6304EC6F" w:rsidR="005D4A43" w:rsidRPr="005D4A43" w:rsidRDefault="005D4A43" w:rsidP="005D4A43">
      <w:pPr>
        <w:spacing w:line="360" w:lineRule="auto"/>
        <w:rPr>
          <w:rFonts w:ascii="Times New Roman" w:hAnsi="Times New Roman" w:cs="Times New Roman"/>
          <w:lang w:val="en-GB"/>
        </w:rPr>
      </w:pPr>
      <w:r>
        <w:rPr>
          <w:rFonts w:ascii="Times New Roman" w:hAnsi="Times New Roman" w:cs="Times New Roman"/>
          <w:lang w:val="en-GB"/>
        </w:rPr>
        <w:t>MI</w:t>
      </w:r>
      <w:r w:rsidRPr="00B31108">
        <w:rPr>
          <w:rFonts w:ascii="Times New Roman" w:hAnsi="Times New Roman" w:cs="Times New Roman"/>
          <w:lang w:val="en-GB"/>
        </w:rPr>
        <w:t xml:space="preserve"> </w:t>
      </w:r>
      <w:r>
        <w:rPr>
          <w:rFonts w:ascii="Times New Roman" w:hAnsi="Times New Roman" w:cs="Times New Roman"/>
          <w:lang w:val="en-GB"/>
        </w:rPr>
        <w:t>with chained equations and 100 iterations were applied to compensate for missing values of SES measures and covariates in the baseline survey of 2004. The outcome of depressive symptoms was included in the MI of covariates, but</w:t>
      </w:r>
      <w:r w:rsidRPr="005677BA">
        <w:rPr>
          <w:rFonts w:ascii="Times New Roman" w:hAnsi="Times New Roman" w:cs="Times New Roman"/>
          <w:lang w:val="en-GB"/>
        </w:rPr>
        <w:t xml:space="preserve"> MI was</w:t>
      </w:r>
      <w:r>
        <w:rPr>
          <w:rFonts w:ascii="Times New Roman" w:hAnsi="Times New Roman" w:cs="Times New Roman"/>
          <w:lang w:val="en-GB"/>
        </w:rPr>
        <w:t xml:space="preserve"> not </w:t>
      </w:r>
      <w:r w:rsidRPr="005677BA">
        <w:rPr>
          <w:rFonts w:ascii="Times New Roman" w:hAnsi="Times New Roman" w:cs="Times New Roman"/>
          <w:lang w:val="en-GB"/>
        </w:rPr>
        <w:t xml:space="preserve">applied to the outcome, since calculating imputations </w:t>
      </w:r>
      <w:r>
        <w:rPr>
          <w:rFonts w:ascii="Times New Roman" w:hAnsi="Times New Roman" w:cs="Times New Roman"/>
          <w:lang w:val="en-GB"/>
        </w:rPr>
        <w:t>for</w:t>
      </w:r>
      <w:r w:rsidRPr="005677BA">
        <w:rPr>
          <w:rFonts w:ascii="Times New Roman" w:hAnsi="Times New Roman" w:cs="Times New Roman"/>
          <w:lang w:val="en-GB"/>
        </w:rPr>
        <w:t xml:space="preserve"> the outcome based on the same model as the covariates does not add information to the analys</w:t>
      </w:r>
      <w:r>
        <w:rPr>
          <w:rFonts w:ascii="Times New Roman" w:hAnsi="Times New Roman" w:cs="Times New Roman"/>
          <w:lang w:val="en-GB"/>
        </w:rPr>
        <w:t>e</w:t>
      </w:r>
      <w:r w:rsidRPr="005677BA">
        <w:rPr>
          <w:rFonts w:ascii="Times New Roman" w:hAnsi="Times New Roman" w:cs="Times New Roman"/>
          <w:lang w:val="en-GB"/>
        </w:rPr>
        <w:t>s</w:t>
      </w:r>
      <w:r>
        <w:rPr>
          <w:rFonts w:ascii="Times New Roman" w:hAnsi="Times New Roman" w:cs="Times New Roman"/>
          <w:lang w:val="en-GB"/>
        </w:rPr>
        <w:t xml:space="preserve"> </w:t>
      </w:r>
      <w:r>
        <w:rPr>
          <w:rFonts w:ascii="Times New Roman" w:hAnsi="Times New Roman" w:cs="Times New Roman"/>
          <w:lang w:val="en-GB"/>
        </w:rPr>
        <w:fldChar w:fldCharType="begin">
          <w:fldData xml:space="preserve">PEVuZE5vdGU+PENpdGU+PEF1dGhvcj5IdWdoZXM8L0F1dGhvcj48WWVhcj4yMDE5PC9ZZWFyPjxS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</w:fldData>
        </w:fldChar>
      </w:r>
      <w:r>
        <w:rPr>
          <w:rFonts w:ascii="Times New Roman" w:hAnsi="Times New Roman" w:cs="Times New Roman"/>
          <w:lang w:val="en-GB"/>
        </w:rPr>
        <w:instrText xml:space="preserve"> ADDIN EN.JS.CITE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noProof/>
          <w:lang w:val="en-GB"/>
        </w:rPr>
        <w:t>(30, 31)</w:t>
      </w:r>
      <w:r>
        <w:rPr>
          <w:rFonts w:ascii="Times New Roman" w:hAnsi="Times New Roman" w:cs="Times New Roman"/>
          <w:lang w:val="en-GB"/>
        </w:rPr>
        <w:fldChar w:fldCharType="end"/>
      </w:r>
      <w:r>
        <w:rPr>
          <w:rFonts w:ascii="Times New Roman" w:hAnsi="Times New Roman" w:cs="Times New Roman"/>
          <w:lang w:val="en-GB"/>
        </w:rPr>
        <w:t xml:space="preserve">. </w:t>
      </w:r>
      <w:r w:rsidRPr="00B31108">
        <w:rPr>
          <w:rFonts w:ascii="Times New Roman" w:hAnsi="Times New Roman" w:cs="Times New Roman"/>
          <w:lang w:val="en-GB"/>
        </w:rPr>
        <w:t>To compensate for unequal probability of participati</w:t>
      </w:r>
      <w:r>
        <w:rPr>
          <w:rFonts w:ascii="Times New Roman" w:hAnsi="Times New Roman" w:cs="Times New Roman"/>
          <w:lang w:val="en-GB"/>
        </w:rPr>
        <w:t xml:space="preserve">on in the </w:t>
      </w:r>
      <w:proofErr w:type="spellStart"/>
      <w:r>
        <w:rPr>
          <w:rFonts w:ascii="Times New Roman" w:hAnsi="Times New Roman" w:cs="Times New Roman"/>
          <w:lang w:val="en-GB"/>
        </w:rPr>
        <w:t>VestLiv</w:t>
      </w:r>
      <w:proofErr w:type="spellEnd"/>
      <w:r>
        <w:rPr>
          <w:rFonts w:ascii="Times New Roman" w:hAnsi="Times New Roman" w:cs="Times New Roman"/>
          <w:lang w:val="en-GB"/>
        </w:rPr>
        <w:t xml:space="preserve"> cohort, IPW was applied to all survey waves. </w:t>
      </w:r>
      <w:r w:rsidRPr="00B31108">
        <w:rPr>
          <w:rFonts w:ascii="Times New Roman" w:hAnsi="Times New Roman" w:cs="Times New Roman"/>
          <w:lang w:val="en-GB"/>
        </w:rPr>
        <w:t>The probability of being sampled in 200</w:t>
      </w:r>
      <w:r>
        <w:rPr>
          <w:rFonts w:ascii="Times New Roman" w:hAnsi="Times New Roman" w:cs="Times New Roman"/>
          <w:lang w:val="en-GB"/>
        </w:rPr>
        <w:t>4, 2007 and 2010 was</w:t>
      </w:r>
      <w:r w:rsidRPr="00B31108">
        <w:rPr>
          <w:rFonts w:ascii="Times New Roman" w:hAnsi="Times New Roman" w:cs="Times New Roman"/>
          <w:lang w:val="en-GB"/>
        </w:rPr>
        <w:t xml:space="preserve"> calculated </w:t>
      </w:r>
      <w:r>
        <w:rPr>
          <w:rFonts w:ascii="Times New Roman" w:hAnsi="Times New Roman" w:cs="Times New Roman"/>
          <w:lang w:val="en-GB"/>
        </w:rPr>
        <w:t>according to</w:t>
      </w:r>
      <w:r w:rsidRPr="00B31108">
        <w:rPr>
          <w:rFonts w:ascii="Times New Roman" w:hAnsi="Times New Roman" w:cs="Times New Roman"/>
          <w:lang w:val="en-GB"/>
        </w:rPr>
        <w:t xml:space="preserve"> sex, parents' mental disorder diagnoses, the adolescent</w:t>
      </w:r>
      <w:r>
        <w:rPr>
          <w:rFonts w:ascii="Times New Roman" w:hAnsi="Times New Roman" w:cs="Times New Roman"/>
          <w:lang w:val="en-GB"/>
        </w:rPr>
        <w:t>s' mental disorder diagnoses,</w:t>
      </w:r>
      <w:r w:rsidRPr="00B31108">
        <w:rPr>
          <w:rFonts w:ascii="Times New Roman" w:hAnsi="Times New Roman" w:cs="Times New Roman"/>
          <w:lang w:val="en-GB"/>
        </w:rPr>
        <w:t xml:space="preserve"> parent</w:t>
      </w:r>
      <w:r>
        <w:rPr>
          <w:rFonts w:ascii="Times New Roman" w:hAnsi="Times New Roman" w:cs="Times New Roman"/>
          <w:lang w:val="en-GB"/>
        </w:rPr>
        <w:t>al</w:t>
      </w:r>
      <w:r w:rsidRPr="00B31108">
        <w:rPr>
          <w:rFonts w:ascii="Times New Roman" w:hAnsi="Times New Roman" w:cs="Times New Roman"/>
          <w:lang w:val="en-GB"/>
        </w:rPr>
        <w:t xml:space="preserve"> educational level</w:t>
      </w:r>
      <w:r>
        <w:rPr>
          <w:rFonts w:ascii="Times New Roman" w:hAnsi="Times New Roman" w:cs="Times New Roman"/>
          <w:lang w:val="en-GB"/>
        </w:rPr>
        <w:t>,</w:t>
      </w:r>
      <w:r w:rsidRPr="00B31108">
        <w:rPr>
          <w:rFonts w:ascii="Times New Roman" w:hAnsi="Times New Roman" w:cs="Times New Roman"/>
          <w:lang w:val="en-GB"/>
        </w:rPr>
        <w:t xml:space="preserve"> and equalized family income</w:t>
      </w:r>
      <w:r>
        <w:rPr>
          <w:rFonts w:ascii="Times New Roman" w:hAnsi="Times New Roman" w:cs="Times New Roman"/>
          <w:lang w:val="en-GB"/>
        </w:rPr>
        <w:t xml:space="preserve">, and for survey 2007 and 2010, the sum score of depressive symptoms in the earlier waves. </w:t>
      </w:r>
      <w:r w:rsidRPr="00B31108">
        <w:rPr>
          <w:rFonts w:ascii="Times New Roman" w:hAnsi="Times New Roman" w:cs="Times New Roman"/>
          <w:lang w:val="en-GB"/>
        </w:rPr>
        <w:t xml:space="preserve">The probability of being sampled in </w:t>
      </w:r>
      <w:r>
        <w:rPr>
          <w:rFonts w:ascii="Times New Roman" w:hAnsi="Times New Roman" w:cs="Times New Roman"/>
          <w:lang w:val="en-GB"/>
        </w:rPr>
        <w:t>2017 and 2021 was</w:t>
      </w:r>
      <w:r w:rsidRPr="00B31108">
        <w:rPr>
          <w:rFonts w:ascii="Times New Roman" w:hAnsi="Times New Roman" w:cs="Times New Roman"/>
          <w:lang w:val="en-GB"/>
        </w:rPr>
        <w:t xml:space="preserve"> calculated by sex, parents' mental disorder diagnoses, the adolescent</w:t>
      </w:r>
      <w:r>
        <w:rPr>
          <w:rFonts w:ascii="Times New Roman" w:hAnsi="Times New Roman" w:cs="Times New Roman"/>
          <w:lang w:val="en-GB"/>
        </w:rPr>
        <w:t>s' mental disorder diagnoses, adolescents’ mediation use,</w:t>
      </w:r>
      <w:r w:rsidRPr="00B31108">
        <w:rPr>
          <w:rFonts w:ascii="Times New Roman" w:hAnsi="Times New Roman" w:cs="Times New Roman"/>
          <w:lang w:val="en-GB"/>
        </w:rPr>
        <w:t xml:space="preserve"> </w:t>
      </w:r>
      <w:r>
        <w:rPr>
          <w:rFonts w:ascii="Times New Roman" w:hAnsi="Times New Roman" w:cs="Times New Roman"/>
          <w:lang w:val="en-GB"/>
        </w:rPr>
        <w:t>own</w:t>
      </w:r>
      <w:r w:rsidRPr="00B31108">
        <w:rPr>
          <w:rFonts w:ascii="Times New Roman" w:hAnsi="Times New Roman" w:cs="Times New Roman"/>
          <w:lang w:val="en-GB"/>
        </w:rPr>
        <w:t xml:space="preserve"> educational level</w:t>
      </w:r>
      <w:r>
        <w:rPr>
          <w:rFonts w:ascii="Times New Roman" w:hAnsi="Times New Roman" w:cs="Times New Roman"/>
          <w:lang w:val="en-GB"/>
        </w:rPr>
        <w:t>,</w:t>
      </w:r>
      <w:r w:rsidRPr="00B31108">
        <w:rPr>
          <w:rFonts w:ascii="Times New Roman" w:hAnsi="Times New Roman" w:cs="Times New Roman"/>
          <w:lang w:val="en-GB"/>
        </w:rPr>
        <w:t xml:space="preserve"> equalized family income</w:t>
      </w:r>
      <w:r>
        <w:rPr>
          <w:rFonts w:ascii="Times New Roman" w:hAnsi="Times New Roman" w:cs="Times New Roman"/>
          <w:lang w:val="en-GB"/>
        </w:rPr>
        <w:t>, labour market participation, and the sum score of depressive symptoms the earlier waves.</w:t>
      </w:r>
    </w:p>
    <w:p w14:paraId="63FD427D" w14:textId="77777777" w:rsidR="000D0AD7" w:rsidRDefault="000D0AD7">
      <w:pPr>
        <w:rPr>
          <w:rFonts w:ascii="Times New Roman" w:hAnsi="Times New Roman" w:cs="Times New Roman"/>
          <w:b/>
          <w:bCs/>
          <w:sz w:val="24"/>
          <w:szCs w:val="24"/>
          <w:lang w:val="en-US"/>
        </w:rPr>
      </w:pPr>
    </w:p>
    <w:p w14:paraId="61D32FF4" w14:textId="77777777" w:rsidR="000D0AD7" w:rsidRPr="002E05C0" w:rsidRDefault="000D0AD7">
      <w:pPr>
        <w:rPr>
          <w:rFonts w:ascii="Times New Roman" w:hAnsi="Times New Roman" w:cs="Times New Roman"/>
          <w:b/>
          <w:bCs/>
          <w:sz w:val="24"/>
          <w:szCs w:val="24"/>
          <w:lang w:val="en-US"/>
        </w:rPr>
      </w:pPr>
    </w:p>
    <w:p w14:paraId="38C8014E" w14:textId="77777777" w:rsidR="00D24662" w:rsidRDefault="00D24662">
      <w:pPr>
        <w:spacing w:after="160"/>
        <w:rPr>
          <w:rFonts w:ascii="Times New Roman" w:hAnsi="Times New Roman" w:cs="Times New Roman"/>
          <w:b/>
          <w:bCs/>
          <w:lang w:val="en-US"/>
        </w:rPr>
      </w:pPr>
      <w:r>
        <w:rPr>
          <w:rFonts w:ascii="Times New Roman" w:hAnsi="Times New Roman" w:cs="Times New Roman"/>
          <w:b/>
          <w:bCs/>
          <w:lang w:val="en-US"/>
        </w:rPr>
        <w:br w:type="page"/>
      </w:r>
    </w:p>
    <w:p w14:paraId="760B9684" w14:textId="3EBECCEA" w:rsidR="002E05C0" w:rsidRPr="00CD31AD" w:rsidRDefault="002E05C0">
      <w:pPr>
        <w:rPr>
          <w:rFonts w:ascii="Times New Roman" w:hAnsi="Times New Roman" w:cs="Times New Roman"/>
          <w:lang w:val="en-US"/>
        </w:rPr>
      </w:pPr>
      <w:r w:rsidRPr="00CD31AD">
        <w:rPr>
          <w:rFonts w:ascii="Times New Roman" w:hAnsi="Times New Roman" w:cs="Times New Roman"/>
          <w:b/>
          <w:bCs/>
          <w:lang w:val="en-US"/>
        </w:rPr>
        <w:lastRenderedPageBreak/>
        <w:t xml:space="preserve">Supplementary </w:t>
      </w:r>
      <w:r w:rsidR="00183D95">
        <w:rPr>
          <w:rFonts w:ascii="Times New Roman" w:hAnsi="Times New Roman" w:cs="Times New Roman"/>
          <w:b/>
          <w:bCs/>
          <w:lang w:val="en-US"/>
        </w:rPr>
        <w:t>F</w:t>
      </w:r>
      <w:r w:rsidRPr="00CD31AD">
        <w:rPr>
          <w:rFonts w:ascii="Times New Roman" w:hAnsi="Times New Roman" w:cs="Times New Roman"/>
          <w:b/>
          <w:bCs/>
          <w:lang w:val="en-US"/>
        </w:rPr>
        <w:t xml:space="preserve">1: </w:t>
      </w:r>
      <w:r w:rsidRPr="00CD31AD">
        <w:rPr>
          <w:rFonts w:ascii="Times New Roman" w:hAnsi="Times New Roman" w:cs="Times New Roman"/>
          <w:lang w:val="en-US"/>
        </w:rPr>
        <w:t>Flowchart of participant included in the different analyses</w:t>
      </w:r>
    </w:p>
    <w:p w14:paraId="701917A4" w14:textId="77777777" w:rsidR="002E05C0" w:rsidRPr="002E05C0" w:rsidRDefault="002E05C0">
      <w:pPr>
        <w:rPr>
          <w:rFonts w:ascii="Times New Roman" w:hAnsi="Times New Roman" w:cs="Times New Roman"/>
          <w:b/>
          <w:bCs/>
          <w:sz w:val="24"/>
          <w:szCs w:val="24"/>
          <w:lang w:val="en-US"/>
        </w:rPr>
      </w:pPr>
    </w:p>
    <w:p w14:paraId="7F776D40" w14:textId="6ABA8442" w:rsidR="00183D95" w:rsidRDefault="002E05C0">
      <w:pPr>
        <w:rPr>
          <w:rFonts w:ascii="Times New Roman" w:hAnsi="Times New Roman" w:cs="Times New Roman"/>
          <w:b/>
          <w:bCs/>
          <w:sz w:val="24"/>
          <w:szCs w:val="24"/>
        </w:rPr>
      </w:pPr>
      <w:r>
        <w:rPr>
          <w:noProof/>
        </w:rPr>
        <w:drawing>
          <wp:inline distT="0" distB="0" distL="0" distR="0" wp14:anchorId="06968726" wp14:editId="44F90C53">
            <wp:extent cx="6436403" cy="3638744"/>
            <wp:effectExtent l="0" t="0" r="2540" b="0"/>
            <wp:docPr id="878631596"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31596" name="Billede 20"/>
                    <pic:cNvPicPr>
                      <a:picLocks noChangeAspect="1" noChangeArrowheads="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bwMode="auto">
                    <a:xfrm>
                      <a:off x="0" y="0"/>
                      <a:ext cx="6436403" cy="3638744"/>
                    </a:xfrm>
                    <a:prstGeom prst="rect">
                      <a:avLst/>
                    </a:prstGeom>
                  </pic:spPr>
                </pic:pic>
              </a:graphicData>
            </a:graphic>
          </wp:inline>
        </w:drawing>
      </w:r>
    </w:p>
    <w:p w14:paraId="32CEE05F" w14:textId="1EF96948" w:rsidR="00183D95" w:rsidRDefault="00183D95" w:rsidP="00183D95">
      <w:pPr>
        <w:spacing w:after="160"/>
        <w:rPr>
          <w:rFonts w:ascii="Times New Roman" w:hAnsi="Times New Roman" w:cs="Times New Roman"/>
          <w:b/>
          <w:bCs/>
          <w:sz w:val="24"/>
          <w:szCs w:val="24"/>
        </w:rPr>
        <w:sectPr w:rsidR="00183D95" w:rsidSect="00183D95">
          <w:type w:val="continuous"/>
          <w:pgSz w:w="11906" w:h="16838"/>
          <w:pgMar w:top="1701" w:right="1134" w:bottom="1701" w:left="1134" w:header="709" w:footer="709" w:gutter="0"/>
          <w:cols w:space="708"/>
          <w:docGrid w:linePitch="360"/>
        </w:sectPr>
      </w:pPr>
      <w:r>
        <w:rPr>
          <w:rFonts w:ascii="Times New Roman" w:hAnsi="Times New Roman" w:cs="Times New Roman"/>
          <w:b/>
          <w:bCs/>
          <w:sz w:val="24"/>
          <w:szCs w:val="24"/>
        </w:rPr>
        <w:br w:type="page"/>
      </w:r>
    </w:p>
    <w:p w14:paraId="44C1A396" w14:textId="35F54F8B" w:rsidR="00AE1367" w:rsidRDefault="00AE1367" w:rsidP="00FF64A3"/>
    <w:tbl>
      <w:tblPr>
        <w:tblStyle w:val="Almindeligtabel5"/>
        <w:tblW w:w="15451" w:type="dxa"/>
        <w:tblInd w:w="-1276" w:type="dxa"/>
        <w:tblLook w:val="04A0" w:firstRow="1" w:lastRow="0" w:firstColumn="1" w:lastColumn="0" w:noHBand="0" w:noVBand="1"/>
      </w:tblPr>
      <w:tblGrid>
        <w:gridCol w:w="1114"/>
        <w:gridCol w:w="1967"/>
        <w:gridCol w:w="1535"/>
        <w:gridCol w:w="1533"/>
        <w:gridCol w:w="1532"/>
        <w:gridCol w:w="1532"/>
        <w:gridCol w:w="1532"/>
        <w:gridCol w:w="1591"/>
        <w:gridCol w:w="1556"/>
        <w:gridCol w:w="1559"/>
      </w:tblGrid>
      <w:tr w:rsidR="00183D95" w:rsidRPr="008F6283" w14:paraId="65A2FC79" w14:textId="77777777" w:rsidTr="00183D95">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15451" w:type="dxa"/>
            <w:gridSpan w:val="10"/>
          </w:tcPr>
          <w:p w14:paraId="77F0A2D0" w14:textId="5BC86459" w:rsidR="00183D95" w:rsidRPr="009F50D7" w:rsidRDefault="00183D95" w:rsidP="001B2BF5">
            <w:pPr>
              <w:jc w:val="left"/>
              <w:rPr>
                <w:rFonts w:ascii="Times New Roman" w:eastAsia="Times New Roman" w:hAnsi="Times New Roman" w:cs="Times New Roman"/>
                <w:b/>
                <w:bCs/>
                <w:i w:val="0"/>
                <w:iCs w:val="0"/>
                <w:kern w:val="0"/>
                <w:sz w:val="16"/>
                <w:szCs w:val="16"/>
                <w:lang w:val="en-US" w:eastAsia="da-DK"/>
                <w14:ligatures w14:val="none"/>
              </w:rPr>
            </w:pPr>
            <w:r w:rsidRPr="009F50D7">
              <w:rPr>
                <w:rFonts w:ascii="Times New Roman" w:eastAsia="Times New Roman" w:hAnsi="Times New Roman" w:cs="Times New Roman"/>
                <w:b/>
                <w:bCs/>
                <w:i w:val="0"/>
                <w:iCs w:val="0"/>
                <w:kern w:val="0"/>
                <w:sz w:val="24"/>
                <w:szCs w:val="24"/>
                <w:lang w:val="en-US" w:eastAsia="da-DK"/>
                <w14:ligatures w14:val="none"/>
              </w:rPr>
              <w:t>Supplementary</w:t>
            </w:r>
            <w:r w:rsidRPr="00AE1367">
              <w:rPr>
                <w:rFonts w:ascii="Times New Roman" w:eastAsia="Times New Roman" w:hAnsi="Times New Roman" w:cs="Times New Roman"/>
                <w:b/>
                <w:bCs/>
                <w:i w:val="0"/>
                <w:iCs w:val="0"/>
                <w:kern w:val="0"/>
                <w:sz w:val="24"/>
                <w:szCs w:val="24"/>
                <w:lang w:val="en-US" w:eastAsia="da-DK"/>
                <w14:ligatures w14:val="none"/>
              </w:rPr>
              <w:t xml:space="preserve"> </w:t>
            </w:r>
            <w:r w:rsidRPr="009F50D7">
              <w:rPr>
                <w:rFonts w:ascii="Times New Roman" w:eastAsia="Times New Roman" w:hAnsi="Times New Roman" w:cs="Times New Roman"/>
                <w:b/>
                <w:bCs/>
                <w:i w:val="0"/>
                <w:iCs w:val="0"/>
                <w:kern w:val="0"/>
                <w:sz w:val="24"/>
                <w:szCs w:val="24"/>
                <w:lang w:val="en-US" w:eastAsia="da-DK"/>
                <w14:ligatures w14:val="none"/>
              </w:rPr>
              <w:t>T</w:t>
            </w:r>
            <w:r>
              <w:rPr>
                <w:rFonts w:ascii="Times New Roman" w:eastAsia="Times New Roman" w:hAnsi="Times New Roman" w:cs="Times New Roman"/>
                <w:b/>
                <w:bCs/>
                <w:i w:val="0"/>
                <w:iCs w:val="0"/>
                <w:kern w:val="0"/>
                <w:sz w:val="24"/>
                <w:szCs w:val="24"/>
                <w:lang w:val="en-US" w:eastAsia="da-DK"/>
                <w14:ligatures w14:val="none"/>
              </w:rPr>
              <w:t>1</w:t>
            </w:r>
            <w:r w:rsidRPr="00AE1367">
              <w:rPr>
                <w:rFonts w:ascii="Times New Roman" w:eastAsia="Times New Roman" w:hAnsi="Times New Roman" w:cs="Times New Roman"/>
                <w:b/>
                <w:bCs/>
                <w:i w:val="0"/>
                <w:iCs w:val="0"/>
                <w:kern w:val="0"/>
                <w:sz w:val="24"/>
                <w:szCs w:val="24"/>
                <w:lang w:val="en-US" w:eastAsia="da-DK"/>
                <w14:ligatures w14:val="none"/>
              </w:rPr>
              <w:t>: Characteristics of samples</w:t>
            </w:r>
            <w:r w:rsidRPr="009F50D7">
              <w:rPr>
                <w:rFonts w:ascii="Times New Roman" w:eastAsia="Times New Roman" w:hAnsi="Times New Roman" w:cs="Times New Roman"/>
                <w:b/>
                <w:bCs/>
                <w:i w:val="0"/>
                <w:iCs w:val="0"/>
                <w:kern w:val="0"/>
                <w:sz w:val="24"/>
                <w:szCs w:val="24"/>
                <w:lang w:val="en-US" w:eastAsia="da-DK"/>
                <w14:ligatures w14:val="none"/>
              </w:rPr>
              <w:t xml:space="preserve"> </w:t>
            </w:r>
            <w:r w:rsidRPr="00AE1367">
              <w:rPr>
                <w:rFonts w:ascii="Times New Roman" w:eastAsia="Times New Roman" w:hAnsi="Times New Roman" w:cs="Times New Roman"/>
                <w:b/>
                <w:bCs/>
                <w:i w:val="0"/>
                <w:iCs w:val="0"/>
                <w:kern w:val="0"/>
                <w:sz w:val="24"/>
                <w:szCs w:val="24"/>
                <w:lang w:val="en-US" w:eastAsia="da-DK"/>
                <w14:ligatures w14:val="none"/>
              </w:rPr>
              <w:t xml:space="preserve">(without </w:t>
            </w:r>
            <w:r>
              <w:rPr>
                <w:rFonts w:ascii="Times New Roman" w:eastAsia="Times New Roman" w:hAnsi="Times New Roman" w:cs="Times New Roman"/>
                <w:b/>
                <w:bCs/>
                <w:i w:val="0"/>
                <w:iCs w:val="0"/>
                <w:kern w:val="0"/>
                <w:sz w:val="24"/>
                <w:szCs w:val="24"/>
                <w:lang w:val="en-US" w:eastAsia="da-DK"/>
                <w14:ligatures w14:val="none"/>
              </w:rPr>
              <w:t>multiple imputations and inverse probability weights</w:t>
            </w:r>
            <w:r w:rsidRPr="00AE1367">
              <w:rPr>
                <w:rFonts w:ascii="Times New Roman" w:eastAsia="Times New Roman" w:hAnsi="Times New Roman" w:cs="Times New Roman"/>
                <w:b/>
                <w:bCs/>
                <w:i w:val="0"/>
                <w:iCs w:val="0"/>
                <w:kern w:val="0"/>
                <w:sz w:val="24"/>
                <w:szCs w:val="24"/>
                <w:lang w:val="en-US" w:eastAsia="da-DK"/>
                <w14:ligatures w14:val="none"/>
              </w:rPr>
              <w:t>)</w:t>
            </w:r>
          </w:p>
        </w:tc>
      </w:tr>
      <w:tr w:rsidR="00183D95" w:rsidRPr="00AE1367" w14:paraId="00F73B50" w14:textId="77777777" w:rsidTr="00183D9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81" w:type="dxa"/>
            <w:gridSpan w:val="2"/>
            <w:vMerge w:val="restart"/>
            <w:tcBorders>
              <w:top w:val="single" w:sz="4" w:space="0" w:color="auto"/>
              <w:right w:val="single" w:sz="4" w:space="0" w:color="auto"/>
            </w:tcBorders>
            <w:shd w:val="clear" w:color="auto" w:fill="auto"/>
            <w:vAlign w:val="center"/>
          </w:tcPr>
          <w:p w14:paraId="38BC91FD" w14:textId="1E407B0D" w:rsidR="00183D95" w:rsidRPr="00AE1367" w:rsidRDefault="00183D95" w:rsidP="00183D95">
            <w:pPr>
              <w:jc w:val="center"/>
              <w:rPr>
                <w:rFonts w:ascii="Times New Roman" w:eastAsia="Times New Roman" w:hAnsi="Times New Roman" w:cs="Times New Roman"/>
                <w:kern w:val="0"/>
                <w:sz w:val="16"/>
                <w:szCs w:val="16"/>
                <w:lang w:val="en-US" w:eastAsia="da-DK"/>
                <w14:ligatures w14:val="none"/>
              </w:rPr>
            </w:pPr>
            <w:r w:rsidRPr="00DD2660">
              <w:rPr>
                <w:rFonts w:ascii="Times New Roman" w:eastAsia="Times New Roman" w:hAnsi="Times New Roman" w:cs="Times New Roman"/>
                <w:b/>
                <w:bCs/>
                <w:i w:val="0"/>
                <w:iCs w:val="0"/>
                <w:kern w:val="0"/>
                <w:sz w:val="16"/>
                <w:szCs w:val="16"/>
                <w:lang w:eastAsia="da-DK"/>
                <w14:ligatures w14:val="none"/>
              </w:rPr>
              <w:t>Variables</w:t>
            </w:r>
          </w:p>
        </w:tc>
        <w:tc>
          <w:tcPr>
            <w:tcW w:w="1535" w:type="dxa"/>
            <w:tcBorders>
              <w:left w:val="single" w:sz="4" w:space="0" w:color="auto"/>
            </w:tcBorders>
            <w:hideMark/>
          </w:tcPr>
          <w:p w14:paraId="35395D32" w14:textId="77777777" w:rsidR="00183D95" w:rsidRPr="00AE1367" w:rsidRDefault="00183D95" w:rsidP="009F50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proofErr w:type="spellStart"/>
            <w:r w:rsidRPr="00AE1367">
              <w:rPr>
                <w:rFonts w:ascii="Times New Roman" w:eastAsia="Times New Roman" w:hAnsi="Times New Roman" w:cs="Times New Roman"/>
                <w:b/>
                <w:bCs/>
                <w:kern w:val="0"/>
                <w:sz w:val="16"/>
                <w:szCs w:val="16"/>
                <w:lang w:eastAsia="da-DK"/>
                <w14:ligatures w14:val="none"/>
              </w:rPr>
              <w:t>Diagnosis</w:t>
            </w:r>
            <w:proofErr w:type="spellEnd"/>
            <w:r w:rsidRPr="00AE1367">
              <w:rPr>
                <w:rFonts w:ascii="Times New Roman" w:eastAsia="Times New Roman" w:hAnsi="Times New Roman" w:cs="Times New Roman"/>
                <w:b/>
                <w:bCs/>
                <w:kern w:val="0"/>
                <w:sz w:val="16"/>
                <w:szCs w:val="16"/>
                <w:lang w:eastAsia="da-DK"/>
                <w14:ligatures w14:val="none"/>
              </w:rPr>
              <w:t xml:space="preserve"> sample</w:t>
            </w:r>
          </w:p>
        </w:tc>
        <w:tc>
          <w:tcPr>
            <w:tcW w:w="1533" w:type="dxa"/>
            <w:hideMark/>
          </w:tcPr>
          <w:p w14:paraId="74B9092C" w14:textId="77777777" w:rsidR="00183D95" w:rsidRPr="00AE1367" w:rsidRDefault="00183D95" w:rsidP="009F50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proofErr w:type="spellStart"/>
            <w:r w:rsidRPr="00AE1367">
              <w:rPr>
                <w:rFonts w:ascii="Times New Roman" w:eastAsia="Times New Roman" w:hAnsi="Times New Roman" w:cs="Times New Roman"/>
                <w:b/>
                <w:bCs/>
                <w:kern w:val="0"/>
                <w:sz w:val="16"/>
                <w:szCs w:val="16"/>
                <w:lang w:eastAsia="da-DK"/>
                <w14:ligatures w14:val="none"/>
              </w:rPr>
              <w:t>Medication</w:t>
            </w:r>
            <w:proofErr w:type="spellEnd"/>
            <w:r w:rsidRPr="00AE1367">
              <w:rPr>
                <w:rFonts w:ascii="Times New Roman" w:eastAsia="Times New Roman" w:hAnsi="Times New Roman" w:cs="Times New Roman"/>
                <w:b/>
                <w:bCs/>
                <w:kern w:val="0"/>
                <w:sz w:val="16"/>
                <w:szCs w:val="16"/>
                <w:lang w:eastAsia="da-DK"/>
                <w14:ligatures w14:val="none"/>
              </w:rPr>
              <w:t xml:space="preserve"> sample</w:t>
            </w:r>
          </w:p>
        </w:tc>
        <w:tc>
          <w:tcPr>
            <w:tcW w:w="1532" w:type="dxa"/>
            <w:hideMark/>
          </w:tcPr>
          <w:p w14:paraId="79A1DE28" w14:textId="41C17431" w:rsidR="00183D95" w:rsidRPr="00AE1367" w:rsidRDefault="00183D95" w:rsidP="009F50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proofErr w:type="spellStart"/>
            <w:r w:rsidRPr="00AE1367">
              <w:rPr>
                <w:rFonts w:ascii="Times New Roman" w:eastAsia="Times New Roman" w:hAnsi="Times New Roman" w:cs="Times New Roman"/>
                <w:b/>
                <w:bCs/>
                <w:kern w:val="0"/>
                <w:sz w:val="16"/>
                <w:szCs w:val="16"/>
                <w:lang w:eastAsia="da-DK"/>
                <w14:ligatures w14:val="none"/>
              </w:rPr>
              <w:t>Trajectory</w:t>
            </w:r>
            <w:proofErr w:type="spellEnd"/>
            <w:r w:rsidRPr="00AE1367">
              <w:rPr>
                <w:rFonts w:ascii="Times New Roman" w:eastAsia="Times New Roman" w:hAnsi="Times New Roman" w:cs="Times New Roman"/>
                <w:b/>
                <w:bCs/>
                <w:kern w:val="0"/>
                <w:sz w:val="16"/>
                <w:szCs w:val="16"/>
                <w:lang w:eastAsia="da-DK"/>
                <w14:ligatures w14:val="none"/>
              </w:rPr>
              <w:t xml:space="preserve"> sample</w:t>
            </w:r>
          </w:p>
        </w:tc>
        <w:tc>
          <w:tcPr>
            <w:tcW w:w="1532" w:type="dxa"/>
            <w:noWrap/>
            <w:hideMark/>
          </w:tcPr>
          <w:p w14:paraId="51D4AA6D" w14:textId="6D49C8C7" w:rsidR="00183D95" w:rsidRPr="00AE1367" w:rsidRDefault="00183D95" w:rsidP="009F50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AE1367">
              <w:rPr>
                <w:rFonts w:ascii="Times New Roman" w:eastAsia="Times New Roman" w:hAnsi="Times New Roman" w:cs="Times New Roman"/>
                <w:b/>
                <w:bCs/>
                <w:kern w:val="0"/>
                <w:sz w:val="16"/>
                <w:szCs w:val="16"/>
                <w:lang w:eastAsia="da-DK"/>
                <w14:ligatures w14:val="none"/>
              </w:rPr>
              <w:t>2004</w:t>
            </w:r>
          </w:p>
        </w:tc>
        <w:tc>
          <w:tcPr>
            <w:tcW w:w="1532" w:type="dxa"/>
            <w:noWrap/>
            <w:hideMark/>
          </w:tcPr>
          <w:p w14:paraId="669B0836" w14:textId="528A61D0" w:rsidR="00183D95" w:rsidRPr="00AE1367" w:rsidRDefault="00183D95" w:rsidP="009F50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AE1367">
              <w:rPr>
                <w:rFonts w:ascii="Times New Roman" w:eastAsia="Times New Roman" w:hAnsi="Times New Roman" w:cs="Times New Roman"/>
                <w:b/>
                <w:bCs/>
                <w:kern w:val="0"/>
                <w:sz w:val="16"/>
                <w:szCs w:val="16"/>
                <w:lang w:eastAsia="da-DK"/>
                <w14:ligatures w14:val="none"/>
              </w:rPr>
              <w:t>2007</w:t>
            </w:r>
          </w:p>
        </w:tc>
        <w:tc>
          <w:tcPr>
            <w:tcW w:w="1591" w:type="dxa"/>
            <w:noWrap/>
            <w:hideMark/>
          </w:tcPr>
          <w:p w14:paraId="6497000B" w14:textId="5D03B998" w:rsidR="00183D95" w:rsidRPr="00AE1367" w:rsidRDefault="00183D95" w:rsidP="009F50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AE1367">
              <w:rPr>
                <w:rFonts w:ascii="Times New Roman" w:eastAsia="Times New Roman" w:hAnsi="Times New Roman" w:cs="Times New Roman"/>
                <w:b/>
                <w:bCs/>
                <w:kern w:val="0"/>
                <w:sz w:val="16"/>
                <w:szCs w:val="16"/>
                <w:lang w:eastAsia="da-DK"/>
                <w14:ligatures w14:val="none"/>
              </w:rPr>
              <w:t>2010</w:t>
            </w:r>
          </w:p>
        </w:tc>
        <w:tc>
          <w:tcPr>
            <w:tcW w:w="1556" w:type="dxa"/>
            <w:noWrap/>
            <w:hideMark/>
          </w:tcPr>
          <w:p w14:paraId="0FE98C94" w14:textId="105C2422" w:rsidR="00183D95" w:rsidRPr="00AE1367" w:rsidRDefault="00183D95" w:rsidP="009F50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AE1367">
              <w:rPr>
                <w:rFonts w:ascii="Times New Roman" w:eastAsia="Times New Roman" w:hAnsi="Times New Roman" w:cs="Times New Roman"/>
                <w:b/>
                <w:bCs/>
                <w:kern w:val="0"/>
                <w:sz w:val="16"/>
                <w:szCs w:val="16"/>
                <w:lang w:eastAsia="da-DK"/>
                <w14:ligatures w14:val="none"/>
              </w:rPr>
              <w:t>2017</w:t>
            </w:r>
          </w:p>
        </w:tc>
        <w:tc>
          <w:tcPr>
            <w:tcW w:w="1559" w:type="dxa"/>
            <w:noWrap/>
            <w:hideMark/>
          </w:tcPr>
          <w:p w14:paraId="0DC2B06F" w14:textId="4EE2A300" w:rsidR="00183D95" w:rsidRPr="00AE1367" w:rsidRDefault="00183D95" w:rsidP="009F50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AE1367">
              <w:rPr>
                <w:rFonts w:ascii="Times New Roman" w:eastAsia="Times New Roman" w:hAnsi="Times New Roman" w:cs="Times New Roman"/>
                <w:b/>
                <w:bCs/>
                <w:kern w:val="0"/>
                <w:sz w:val="16"/>
                <w:szCs w:val="16"/>
                <w:lang w:eastAsia="da-DK"/>
                <w14:ligatures w14:val="none"/>
              </w:rPr>
              <w:t>2021</w:t>
            </w:r>
          </w:p>
        </w:tc>
      </w:tr>
      <w:tr w:rsidR="00183D95" w:rsidRPr="00AE1367" w14:paraId="056465D6" w14:textId="77777777" w:rsidTr="00183D95">
        <w:trPr>
          <w:trHeight w:val="170"/>
        </w:trPr>
        <w:tc>
          <w:tcPr>
            <w:cnfStyle w:val="001000000000" w:firstRow="0" w:lastRow="0" w:firstColumn="1" w:lastColumn="0" w:oddVBand="0" w:evenVBand="0" w:oddHBand="0" w:evenHBand="0" w:firstRowFirstColumn="0" w:firstRowLastColumn="0" w:lastRowFirstColumn="0" w:lastRowLastColumn="0"/>
            <w:tcW w:w="3081" w:type="dxa"/>
            <w:gridSpan w:val="2"/>
            <w:vMerge/>
            <w:tcBorders>
              <w:right w:val="single" w:sz="4" w:space="0" w:color="auto"/>
            </w:tcBorders>
            <w:shd w:val="clear" w:color="auto" w:fill="auto"/>
          </w:tcPr>
          <w:p w14:paraId="27AB2D40" w14:textId="75677D57" w:rsidR="00183D95" w:rsidRPr="00DD2660" w:rsidRDefault="00183D95" w:rsidP="009F50D7">
            <w:pPr>
              <w:rPr>
                <w:rFonts w:ascii="Times New Roman" w:eastAsia="Times New Roman" w:hAnsi="Times New Roman" w:cs="Times New Roman"/>
                <w:b/>
                <w:bCs/>
                <w:i w:val="0"/>
                <w:iCs w:val="0"/>
                <w:kern w:val="0"/>
                <w:sz w:val="16"/>
                <w:szCs w:val="16"/>
                <w:lang w:eastAsia="da-DK"/>
                <w14:ligatures w14:val="none"/>
              </w:rPr>
            </w:pPr>
          </w:p>
        </w:tc>
        <w:tc>
          <w:tcPr>
            <w:tcW w:w="1535" w:type="dxa"/>
            <w:tcBorders>
              <w:left w:val="single" w:sz="4" w:space="0" w:color="auto"/>
            </w:tcBorders>
            <w:noWrap/>
            <w:hideMark/>
          </w:tcPr>
          <w:p w14:paraId="6CF3CB23" w14:textId="6EAD40E9" w:rsidR="00183D95" w:rsidRPr="00AA0D32" w:rsidRDefault="00183D95" w:rsidP="009F50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eastAsia="Times New Roman" w:hAnsi="Times New Roman" w:cs="Times New Roman"/>
                <w:kern w:val="0"/>
                <w:sz w:val="16"/>
                <w:szCs w:val="16"/>
                <w:lang w:eastAsia="da-DK"/>
                <w14:ligatures w14:val="none"/>
              </w:rPr>
              <w:t>N=35</w:t>
            </w:r>
            <w:r w:rsidR="00AA0D32" w:rsidRPr="00AA0D32">
              <w:rPr>
                <w:rFonts w:ascii="Times New Roman" w:eastAsia="Times New Roman" w:hAnsi="Times New Roman" w:cs="Times New Roman"/>
                <w:kern w:val="0"/>
                <w:sz w:val="16"/>
                <w:szCs w:val="16"/>
                <w:lang w:eastAsia="da-DK"/>
                <w14:ligatures w14:val="none"/>
              </w:rPr>
              <w:t>2</w:t>
            </w:r>
            <w:r w:rsidRPr="00AA0D32">
              <w:rPr>
                <w:rFonts w:ascii="Times New Roman" w:eastAsia="Times New Roman" w:hAnsi="Times New Roman" w:cs="Times New Roman"/>
                <w:kern w:val="0"/>
                <w:sz w:val="16"/>
                <w:szCs w:val="16"/>
                <w:lang w:eastAsia="da-DK"/>
                <w14:ligatures w14:val="none"/>
              </w:rPr>
              <w:t>0</w:t>
            </w:r>
          </w:p>
        </w:tc>
        <w:tc>
          <w:tcPr>
            <w:tcW w:w="1533" w:type="dxa"/>
            <w:noWrap/>
            <w:hideMark/>
          </w:tcPr>
          <w:p w14:paraId="5FC4EFB7" w14:textId="77777777" w:rsidR="00183D95" w:rsidRPr="00AE1367" w:rsidRDefault="00183D95" w:rsidP="009F50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N=3605</w:t>
            </w:r>
          </w:p>
        </w:tc>
        <w:tc>
          <w:tcPr>
            <w:tcW w:w="1532" w:type="dxa"/>
            <w:noWrap/>
            <w:hideMark/>
          </w:tcPr>
          <w:p w14:paraId="212D3A97" w14:textId="34BEAC25" w:rsidR="00183D95" w:rsidRPr="00AE1367" w:rsidRDefault="00183D95" w:rsidP="009F50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N=3416</w:t>
            </w:r>
          </w:p>
        </w:tc>
        <w:tc>
          <w:tcPr>
            <w:tcW w:w="1532" w:type="dxa"/>
            <w:noWrap/>
            <w:hideMark/>
          </w:tcPr>
          <w:p w14:paraId="5F2D770A" w14:textId="2A1A0B02" w:rsidR="00183D95" w:rsidRPr="00AE1367" w:rsidRDefault="00183D95" w:rsidP="009F50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N=3000</w:t>
            </w:r>
          </w:p>
        </w:tc>
        <w:tc>
          <w:tcPr>
            <w:tcW w:w="1532" w:type="dxa"/>
            <w:noWrap/>
            <w:hideMark/>
          </w:tcPr>
          <w:p w14:paraId="6E3C9FB5" w14:textId="5E365355" w:rsidR="00183D95" w:rsidRPr="00AE1367" w:rsidRDefault="00183D95" w:rsidP="009F50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N=2367</w:t>
            </w:r>
          </w:p>
        </w:tc>
        <w:tc>
          <w:tcPr>
            <w:tcW w:w="1591" w:type="dxa"/>
            <w:noWrap/>
            <w:hideMark/>
          </w:tcPr>
          <w:p w14:paraId="26C7E43B" w14:textId="4215FCF6" w:rsidR="00183D95" w:rsidRPr="00AE1367" w:rsidRDefault="00183D95" w:rsidP="009F50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N=1951</w:t>
            </w:r>
          </w:p>
        </w:tc>
        <w:tc>
          <w:tcPr>
            <w:tcW w:w="1556" w:type="dxa"/>
            <w:noWrap/>
            <w:hideMark/>
          </w:tcPr>
          <w:p w14:paraId="5D8B807A" w14:textId="00FBCA27" w:rsidR="00183D95" w:rsidRPr="00AE1367" w:rsidRDefault="00183D95" w:rsidP="009F50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N=1927</w:t>
            </w:r>
          </w:p>
        </w:tc>
        <w:tc>
          <w:tcPr>
            <w:tcW w:w="1559" w:type="dxa"/>
            <w:noWrap/>
            <w:hideMark/>
          </w:tcPr>
          <w:p w14:paraId="4BCCA861" w14:textId="10AB2C61" w:rsidR="00183D95" w:rsidRPr="00AE1367" w:rsidRDefault="00183D95" w:rsidP="009F50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N=1175</w:t>
            </w:r>
          </w:p>
        </w:tc>
      </w:tr>
      <w:tr w:rsidR="00AA0D32" w:rsidRPr="00AE1367" w14:paraId="5DFD5FE6" w14:textId="77777777" w:rsidTr="003C240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25832042" w14:textId="6494F21F" w:rsidR="00AA0D32" w:rsidRPr="00DD2660" w:rsidRDefault="00AA0D32" w:rsidP="00AA0D32">
            <w:pPr>
              <w:rPr>
                <w:rFonts w:ascii="Times New Roman" w:eastAsia="Times New Roman" w:hAnsi="Times New Roman" w:cs="Times New Roman"/>
                <w:b/>
                <w:bCs/>
                <w:kern w:val="0"/>
                <w:sz w:val="16"/>
                <w:szCs w:val="16"/>
                <w:lang w:eastAsia="da-DK"/>
                <w14:ligatures w14:val="none"/>
              </w:rPr>
            </w:pPr>
            <w:r w:rsidRPr="00DD2660">
              <w:rPr>
                <w:rFonts w:ascii="Times New Roman" w:eastAsia="Times New Roman" w:hAnsi="Times New Roman" w:cs="Times New Roman"/>
                <w:b/>
                <w:bCs/>
                <w:i w:val="0"/>
                <w:iCs w:val="0"/>
                <w:kern w:val="0"/>
                <w:sz w:val="16"/>
                <w:szCs w:val="16"/>
                <w:lang w:eastAsia="da-DK"/>
                <w14:ligatures w14:val="none"/>
              </w:rPr>
              <w:t>Sex</w:t>
            </w:r>
          </w:p>
        </w:tc>
        <w:tc>
          <w:tcPr>
            <w:tcW w:w="1967" w:type="dxa"/>
            <w:tcBorders>
              <w:right w:val="single" w:sz="4" w:space="0" w:color="auto"/>
            </w:tcBorders>
            <w:shd w:val="clear" w:color="auto" w:fill="auto"/>
            <w:noWrap/>
            <w:hideMark/>
          </w:tcPr>
          <w:p w14:paraId="77A378FD" w14:textId="4324D065"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Males</w:t>
            </w:r>
          </w:p>
        </w:tc>
        <w:tc>
          <w:tcPr>
            <w:tcW w:w="1535" w:type="dxa"/>
            <w:tcBorders>
              <w:left w:val="single" w:sz="4" w:space="0" w:color="auto"/>
            </w:tcBorders>
            <w:noWrap/>
            <w:vAlign w:val="bottom"/>
            <w:hideMark/>
          </w:tcPr>
          <w:p w14:paraId="55656F3B" w14:textId="4C75E1A8"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AA0D32">
              <w:rPr>
                <w:rFonts w:ascii="Times New Roman" w:hAnsi="Times New Roman" w:cs="Times New Roman"/>
                <w:sz w:val="16"/>
                <w:szCs w:val="16"/>
              </w:rPr>
              <w:t>1799 (51%)</w:t>
            </w:r>
          </w:p>
        </w:tc>
        <w:tc>
          <w:tcPr>
            <w:tcW w:w="1533" w:type="dxa"/>
            <w:noWrap/>
            <w:hideMark/>
          </w:tcPr>
          <w:p w14:paraId="2F6904E0" w14:textId="1313FAA5"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1856 (51%)</w:t>
            </w:r>
          </w:p>
        </w:tc>
        <w:tc>
          <w:tcPr>
            <w:tcW w:w="1532" w:type="dxa"/>
            <w:noWrap/>
            <w:hideMark/>
          </w:tcPr>
          <w:p w14:paraId="6AECC211" w14:textId="00835A19"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1714 (50%)</w:t>
            </w:r>
          </w:p>
        </w:tc>
        <w:tc>
          <w:tcPr>
            <w:tcW w:w="1532" w:type="dxa"/>
            <w:noWrap/>
            <w:hideMark/>
          </w:tcPr>
          <w:p w14:paraId="17DDE4F6" w14:textId="4A240F81"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1483 (49%)</w:t>
            </w:r>
          </w:p>
        </w:tc>
        <w:tc>
          <w:tcPr>
            <w:tcW w:w="1532" w:type="dxa"/>
            <w:noWrap/>
            <w:hideMark/>
          </w:tcPr>
          <w:p w14:paraId="36A582AA" w14:textId="647397F6"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1089 (46%)</w:t>
            </w:r>
          </w:p>
        </w:tc>
        <w:tc>
          <w:tcPr>
            <w:tcW w:w="1591" w:type="dxa"/>
            <w:noWrap/>
            <w:hideMark/>
          </w:tcPr>
          <w:p w14:paraId="069290AC" w14:textId="4199A457"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857 (44%)</w:t>
            </w:r>
          </w:p>
        </w:tc>
        <w:tc>
          <w:tcPr>
            <w:tcW w:w="1556" w:type="dxa"/>
            <w:noWrap/>
            <w:hideMark/>
          </w:tcPr>
          <w:p w14:paraId="3FC4D2F4" w14:textId="3E426DA1"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824 (43%)</w:t>
            </w:r>
          </w:p>
        </w:tc>
        <w:tc>
          <w:tcPr>
            <w:tcW w:w="1559" w:type="dxa"/>
            <w:noWrap/>
            <w:hideMark/>
          </w:tcPr>
          <w:p w14:paraId="7CDDA484" w14:textId="1574930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454 (39%)</w:t>
            </w:r>
          </w:p>
        </w:tc>
      </w:tr>
      <w:tr w:rsidR="00AA0D32" w:rsidRPr="00AE1367" w14:paraId="0A4C1566" w14:textId="77777777" w:rsidTr="003C2400">
        <w:trPr>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70202580" w14:textId="77777777"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5C54F5CF" w14:textId="22D13200"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proofErr w:type="spellStart"/>
            <w:r w:rsidRPr="00DD2660">
              <w:rPr>
                <w:rFonts w:ascii="Times New Roman" w:eastAsia="Times New Roman" w:hAnsi="Times New Roman" w:cs="Times New Roman"/>
                <w:kern w:val="0"/>
                <w:sz w:val="16"/>
                <w:szCs w:val="16"/>
                <w:lang w:eastAsia="da-DK"/>
                <w14:ligatures w14:val="none"/>
              </w:rPr>
              <w:t>Females</w:t>
            </w:r>
            <w:proofErr w:type="spellEnd"/>
          </w:p>
        </w:tc>
        <w:tc>
          <w:tcPr>
            <w:tcW w:w="1535" w:type="dxa"/>
            <w:tcBorders>
              <w:left w:val="single" w:sz="4" w:space="0" w:color="auto"/>
            </w:tcBorders>
            <w:noWrap/>
            <w:vAlign w:val="bottom"/>
          </w:tcPr>
          <w:p w14:paraId="4266FEAF" w14:textId="0A22E3FB"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1721 (49%)</w:t>
            </w:r>
          </w:p>
        </w:tc>
        <w:tc>
          <w:tcPr>
            <w:tcW w:w="1533" w:type="dxa"/>
            <w:noWrap/>
          </w:tcPr>
          <w:p w14:paraId="04455C6A" w14:textId="25987B6E"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1749 (49%)</w:t>
            </w:r>
          </w:p>
        </w:tc>
        <w:tc>
          <w:tcPr>
            <w:tcW w:w="1532" w:type="dxa"/>
            <w:noWrap/>
          </w:tcPr>
          <w:p w14:paraId="73F70401" w14:textId="65C404CC"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1702 (50%)</w:t>
            </w:r>
          </w:p>
        </w:tc>
        <w:tc>
          <w:tcPr>
            <w:tcW w:w="1532" w:type="dxa"/>
            <w:noWrap/>
          </w:tcPr>
          <w:p w14:paraId="66618EBA" w14:textId="2BF8FE25"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1517 (51%)</w:t>
            </w:r>
          </w:p>
        </w:tc>
        <w:tc>
          <w:tcPr>
            <w:tcW w:w="1532" w:type="dxa"/>
            <w:noWrap/>
          </w:tcPr>
          <w:p w14:paraId="47AD52DB" w14:textId="0A3AAAD6"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1278 (54%)</w:t>
            </w:r>
          </w:p>
        </w:tc>
        <w:tc>
          <w:tcPr>
            <w:tcW w:w="1591" w:type="dxa"/>
            <w:noWrap/>
          </w:tcPr>
          <w:p w14:paraId="5F507ADE" w14:textId="07B87B9C"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1094 (56%)</w:t>
            </w:r>
          </w:p>
        </w:tc>
        <w:tc>
          <w:tcPr>
            <w:tcW w:w="1556" w:type="dxa"/>
            <w:noWrap/>
          </w:tcPr>
          <w:p w14:paraId="2D86724A" w14:textId="4B6AB510"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1103 (57%)</w:t>
            </w:r>
          </w:p>
        </w:tc>
        <w:tc>
          <w:tcPr>
            <w:tcW w:w="1559" w:type="dxa"/>
            <w:noWrap/>
          </w:tcPr>
          <w:p w14:paraId="19DB39FB" w14:textId="57B0F2CA"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721 (61%)</w:t>
            </w:r>
          </w:p>
        </w:tc>
      </w:tr>
      <w:tr w:rsidR="00AA0D32" w:rsidRPr="00AE1367" w14:paraId="12A80B72" w14:textId="77777777" w:rsidTr="00863AA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vMerge w:val="restart"/>
            <w:tcBorders>
              <w:right w:val="none" w:sz="0" w:space="0" w:color="auto"/>
            </w:tcBorders>
            <w:shd w:val="clear" w:color="auto" w:fill="auto"/>
          </w:tcPr>
          <w:p w14:paraId="17F07F8B" w14:textId="3582B213" w:rsidR="00AA0D32" w:rsidRPr="00DD2660" w:rsidRDefault="00AA0D32" w:rsidP="00AA0D32">
            <w:pPr>
              <w:rPr>
                <w:rFonts w:ascii="Times New Roman" w:eastAsia="Times New Roman" w:hAnsi="Times New Roman" w:cs="Times New Roman"/>
                <w:kern w:val="0"/>
                <w:sz w:val="16"/>
                <w:szCs w:val="16"/>
                <w:lang w:eastAsia="da-DK"/>
                <w14:ligatures w14:val="none"/>
              </w:rPr>
            </w:pPr>
            <w:r w:rsidRPr="00DD2660">
              <w:rPr>
                <w:rFonts w:ascii="Times New Roman" w:eastAsia="Times New Roman" w:hAnsi="Times New Roman" w:cs="Times New Roman"/>
                <w:b/>
                <w:bCs/>
                <w:i w:val="0"/>
                <w:iCs w:val="0"/>
                <w:kern w:val="0"/>
                <w:sz w:val="16"/>
                <w:szCs w:val="16"/>
                <w:lang w:eastAsia="da-DK"/>
                <w14:ligatures w14:val="none"/>
              </w:rPr>
              <w:t>Depressive symptoms</w:t>
            </w:r>
          </w:p>
        </w:tc>
        <w:tc>
          <w:tcPr>
            <w:tcW w:w="1967" w:type="dxa"/>
            <w:tcBorders>
              <w:left w:val="nil"/>
              <w:right w:val="single" w:sz="4" w:space="0" w:color="auto"/>
            </w:tcBorders>
            <w:shd w:val="clear" w:color="auto" w:fill="auto"/>
            <w:noWrap/>
          </w:tcPr>
          <w:p w14:paraId="23DD9AE9" w14:textId="71F65ADE"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 xml:space="preserve">15 </w:t>
            </w:r>
            <w:proofErr w:type="spellStart"/>
            <w:r w:rsidRPr="00DD2660">
              <w:rPr>
                <w:rFonts w:ascii="Times New Roman" w:eastAsia="Times New Roman" w:hAnsi="Times New Roman" w:cs="Times New Roman"/>
                <w:kern w:val="0"/>
                <w:sz w:val="16"/>
                <w:szCs w:val="16"/>
                <w:lang w:eastAsia="da-DK"/>
                <w14:ligatures w14:val="none"/>
              </w:rPr>
              <w:t>years</w:t>
            </w:r>
            <w:proofErr w:type="spellEnd"/>
          </w:p>
        </w:tc>
        <w:tc>
          <w:tcPr>
            <w:tcW w:w="1535" w:type="dxa"/>
            <w:tcBorders>
              <w:left w:val="single" w:sz="4" w:space="0" w:color="auto"/>
            </w:tcBorders>
            <w:noWrap/>
            <w:vAlign w:val="bottom"/>
          </w:tcPr>
          <w:p w14:paraId="078CA09C" w14:textId="1308D9EE"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 xml:space="preserve"> 2.20 (2.12-2.28)</w:t>
            </w:r>
          </w:p>
        </w:tc>
        <w:tc>
          <w:tcPr>
            <w:tcW w:w="1533" w:type="dxa"/>
            <w:noWrap/>
          </w:tcPr>
          <w:p w14:paraId="38FA2A7C" w14:textId="559D4CDC"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2.21 (2.13-2.29)</w:t>
            </w:r>
          </w:p>
        </w:tc>
        <w:tc>
          <w:tcPr>
            <w:tcW w:w="1532" w:type="dxa"/>
            <w:noWrap/>
          </w:tcPr>
          <w:p w14:paraId="703C9828" w14:textId="0E9A861E"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2.22 (2.14-2.30)</w:t>
            </w:r>
          </w:p>
        </w:tc>
        <w:tc>
          <w:tcPr>
            <w:tcW w:w="1532" w:type="dxa"/>
            <w:noWrap/>
          </w:tcPr>
          <w:p w14:paraId="5FA630D0" w14:textId="5917D97B"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2.22 (2.14-2.30)</w:t>
            </w:r>
          </w:p>
        </w:tc>
        <w:tc>
          <w:tcPr>
            <w:tcW w:w="1532" w:type="dxa"/>
            <w:noWrap/>
          </w:tcPr>
          <w:p w14:paraId="05AB8630" w14:textId="02FF2073"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2.22 (2.13-2.32)</w:t>
            </w:r>
          </w:p>
        </w:tc>
        <w:tc>
          <w:tcPr>
            <w:tcW w:w="1591" w:type="dxa"/>
            <w:noWrap/>
          </w:tcPr>
          <w:p w14:paraId="2047A520" w14:textId="108C8A50"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2.21 (2.11-2.31)</w:t>
            </w:r>
          </w:p>
        </w:tc>
        <w:tc>
          <w:tcPr>
            <w:tcW w:w="1556" w:type="dxa"/>
            <w:noWrap/>
          </w:tcPr>
          <w:p w14:paraId="77966D40" w14:textId="7AA2CAD2"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2.23 (2.13-2.34)</w:t>
            </w:r>
          </w:p>
        </w:tc>
        <w:tc>
          <w:tcPr>
            <w:tcW w:w="1559" w:type="dxa"/>
            <w:noWrap/>
          </w:tcPr>
          <w:p w14:paraId="60EA2C08" w14:textId="524BCE21"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2.31 (2.17-2.45)</w:t>
            </w:r>
          </w:p>
        </w:tc>
      </w:tr>
      <w:tr w:rsidR="00AA0D32" w:rsidRPr="00AE1367" w14:paraId="417CB266" w14:textId="77777777" w:rsidTr="00AA0D32">
        <w:trPr>
          <w:trHeight w:val="170"/>
        </w:trPr>
        <w:tc>
          <w:tcPr>
            <w:cnfStyle w:val="001000000000" w:firstRow="0" w:lastRow="0" w:firstColumn="1" w:lastColumn="0" w:oddVBand="0" w:evenVBand="0" w:oddHBand="0" w:evenHBand="0" w:firstRowFirstColumn="0" w:firstRowLastColumn="0" w:lastRowFirstColumn="0" w:lastRowLastColumn="0"/>
            <w:tcW w:w="1114" w:type="dxa"/>
            <w:vMerge/>
            <w:tcBorders>
              <w:right w:val="none" w:sz="0" w:space="0" w:color="auto"/>
            </w:tcBorders>
            <w:shd w:val="clear" w:color="auto" w:fill="auto"/>
          </w:tcPr>
          <w:p w14:paraId="0C2EB68E" w14:textId="77777777" w:rsidR="00AA0D32" w:rsidRPr="00DD2660" w:rsidRDefault="00AA0D32" w:rsidP="00AA0D32">
            <w:pPr>
              <w:rPr>
                <w:rFonts w:ascii="Times New Roman" w:eastAsia="Times New Roman" w:hAnsi="Times New Roman" w:cs="Times New Roman"/>
                <w:b/>
                <w:bCs/>
                <w:kern w:val="0"/>
                <w:sz w:val="16"/>
                <w:szCs w:val="16"/>
                <w:lang w:eastAsia="da-DK"/>
                <w14:ligatures w14:val="none"/>
              </w:rPr>
            </w:pPr>
          </w:p>
        </w:tc>
        <w:tc>
          <w:tcPr>
            <w:tcW w:w="1967" w:type="dxa"/>
            <w:tcBorders>
              <w:left w:val="nil"/>
              <w:right w:val="single" w:sz="4" w:space="0" w:color="auto"/>
            </w:tcBorders>
            <w:shd w:val="clear" w:color="auto" w:fill="auto"/>
            <w:noWrap/>
          </w:tcPr>
          <w:p w14:paraId="53CBD467" w14:textId="412F9AEF"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N (missing)</w:t>
            </w:r>
          </w:p>
        </w:tc>
        <w:tc>
          <w:tcPr>
            <w:tcW w:w="1535" w:type="dxa"/>
            <w:tcBorders>
              <w:left w:val="single" w:sz="4" w:space="0" w:color="auto"/>
            </w:tcBorders>
            <w:noWrap/>
            <w:vAlign w:val="bottom"/>
          </w:tcPr>
          <w:p w14:paraId="4DA051E7" w14:textId="5A579F96"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AA0D32">
              <w:rPr>
                <w:rFonts w:ascii="Times New Roman" w:hAnsi="Times New Roman" w:cs="Times New Roman"/>
                <w:sz w:val="16"/>
                <w:szCs w:val="16"/>
              </w:rPr>
              <w:t>2902 (618)</w:t>
            </w:r>
          </w:p>
        </w:tc>
        <w:tc>
          <w:tcPr>
            <w:tcW w:w="1533" w:type="dxa"/>
            <w:noWrap/>
          </w:tcPr>
          <w:p w14:paraId="1A72E6A2" w14:textId="6E921262"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2954 (651)</w:t>
            </w:r>
          </w:p>
        </w:tc>
        <w:tc>
          <w:tcPr>
            <w:tcW w:w="1532" w:type="dxa"/>
            <w:noWrap/>
          </w:tcPr>
          <w:p w14:paraId="450694EA" w14:textId="74D83215"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3000 (416)</w:t>
            </w:r>
          </w:p>
        </w:tc>
        <w:tc>
          <w:tcPr>
            <w:tcW w:w="1532" w:type="dxa"/>
            <w:noWrap/>
          </w:tcPr>
          <w:p w14:paraId="288BBA76" w14:textId="250652D5"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3000 (0)</w:t>
            </w:r>
          </w:p>
        </w:tc>
        <w:tc>
          <w:tcPr>
            <w:tcW w:w="1532" w:type="dxa"/>
            <w:noWrap/>
          </w:tcPr>
          <w:p w14:paraId="137D1876" w14:textId="7EA46AF3"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2127 (240)</w:t>
            </w:r>
          </w:p>
        </w:tc>
        <w:tc>
          <w:tcPr>
            <w:tcW w:w="1591" w:type="dxa"/>
            <w:noWrap/>
          </w:tcPr>
          <w:p w14:paraId="4120274E" w14:textId="04A7E79D"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1772 (179)</w:t>
            </w:r>
          </w:p>
        </w:tc>
        <w:tc>
          <w:tcPr>
            <w:tcW w:w="1556" w:type="dxa"/>
            <w:noWrap/>
          </w:tcPr>
          <w:p w14:paraId="0990BD45" w14:textId="386D24EA"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1698 (229)</w:t>
            </w:r>
          </w:p>
        </w:tc>
        <w:tc>
          <w:tcPr>
            <w:tcW w:w="1559" w:type="dxa"/>
            <w:noWrap/>
          </w:tcPr>
          <w:p w14:paraId="10B9C30E" w14:textId="4E2DE54C"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1073 (102)</w:t>
            </w:r>
          </w:p>
        </w:tc>
      </w:tr>
      <w:tr w:rsidR="00AA0D32" w:rsidRPr="00AE1367" w14:paraId="673AE81D" w14:textId="77777777" w:rsidTr="00863AA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57080E21" w14:textId="77777777"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67D4C360" w14:textId="51C2689A"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 xml:space="preserve">18 </w:t>
            </w:r>
            <w:proofErr w:type="spellStart"/>
            <w:r w:rsidRPr="00DD2660">
              <w:rPr>
                <w:rFonts w:ascii="Times New Roman" w:eastAsia="Times New Roman" w:hAnsi="Times New Roman" w:cs="Times New Roman"/>
                <w:kern w:val="0"/>
                <w:sz w:val="16"/>
                <w:szCs w:val="16"/>
                <w:lang w:eastAsia="da-DK"/>
                <w14:ligatures w14:val="none"/>
              </w:rPr>
              <w:t>years</w:t>
            </w:r>
            <w:proofErr w:type="spellEnd"/>
          </w:p>
        </w:tc>
        <w:tc>
          <w:tcPr>
            <w:tcW w:w="1535" w:type="dxa"/>
            <w:tcBorders>
              <w:left w:val="single" w:sz="4" w:space="0" w:color="auto"/>
            </w:tcBorders>
            <w:noWrap/>
            <w:vAlign w:val="bottom"/>
          </w:tcPr>
          <w:p w14:paraId="68582F49" w14:textId="2A33CD8A"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 xml:space="preserve"> 2.86 (2.76-2.95)</w:t>
            </w:r>
          </w:p>
        </w:tc>
        <w:tc>
          <w:tcPr>
            <w:tcW w:w="1533" w:type="dxa"/>
            <w:noWrap/>
          </w:tcPr>
          <w:p w14:paraId="1A1AF590" w14:textId="2060E8B3"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2.85 (2.76-2.94)</w:t>
            </w:r>
          </w:p>
        </w:tc>
        <w:tc>
          <w:tcPr>
            <w:tcW w:w="1532" w:type="dxa"/>
            <w:noWrap/>
          </w:tcPr>
          <w:p w14:paraId="174B5A53" w14:textId="40CBCC0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2.86 (2.85-2.86)</w:t>
            </w:r>
          </w:p>
        </w:tc>
        <w:tc>
          <w:tcPr>
            <w:tcW w:w="1532" w:type="dxa"/>
            <w:noWrap/>
          </w:tcPr>
          <w:p w14:paraId="40D4E0CB" w14:textId="655F20CD"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2.86 (2.76-2.96)</w:t>
            </w:r>
          </w:p>
        </w:tc>
        <w:tc>
          <w:tcPr>
            <w:tcW w:w="1532" w:type="dxa"/>
            <w:noWrap/>
          </w:tcPr>
          <w:p w14:paraId="41C09FE4" w14:textId="0D7A46C5"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2.86 (2.76-2.95)</w:t>
            </w:r>
          </w:p>
        </w:tc>
        <w:tc>
          <w:tcPr>
            <w:tcW w:w="1591" w:type="dxa"/>
            <w:noWrap/>
          </w:tcPr>
          <w:p w14:paraId="15C2C6FF" w14:textId="26F9B56E"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2.84 (2.73-2.96)</w:t>
            </w:r>
          </w:p>
        </w:tc>
        <w:tc>
          <w:tcPr>
            <w:tcW w:w="1556" w:type="dxa"/>
            <w:noWrap/>
          </w:tcPr>
          <w:p w14:paraId="6C58DDF4" w14:textId="54B209D6"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2.87 (2.76-2.99)</w:t>
            </w:r>
          </w:p>
        </w:tc>
        <w:tc>
          <w:tcPr>
            <w:tcW w:w="1559" w:type="dxa"/>
            <w:noWrap/>
          </w:tcPr>
          <w:p w14:paraId="2847D81F" w14:textId="4D303E84"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2.99 (2.84-3.14)</w:t>
            </w:r>
          </w:p>
        </w:tc>
      </w:tr>
      <w:tr w:rsidR="00AA0D32" w:rsidRPr="00AE1367" w14:paraId="59B2C945" w14:textId="77777777" w:rsidTr="00863AAF">
        <w:trPr>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5125F464" w14:textId="77777777"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59E78BFB" w14:textId="4EDB3DBF"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Pr>
                <w:rFonts w:ascii="Times New Roman" w:eastAsia="Times New Roman" w:hAnsi="Times New Roman" w:cs="Times New Roman"/>
                <w:kern w:val="0"/>
                <w:sz w:val="16"/>
                <w:szCs w:val="16"/>
                <w:lang w:eastAsia="da-DK"/>
                <w14:ligatures w14:val="none"/>
              </w:rPr>
              <w:t>N</w:t>
            </w:r>
            <w:r w:rsidRPr="00DD2660">
              <w:rPr>
                <w:rFonts w:ascii="Times New Roman" w:eastAsia="Times New Roman" w:hAnsi="Times New Roman" w:cs="Times New Roman"/>
                <w:kern w:val="0"/>
                <w:sz w:val="16"/>
                <w:szCs w:val="16"/>
                <w:lang w:eastAsia="da-DK"/>
                <w14:ligatures w14:val="none"/>
              </w:rPr>
              <w:t xml:space="preserve"> (missing)</w:t>
            </w:r>
          </w:p>
        </w:tc>
        <w:tc>
          <w:tcPr>
            <w:tcW w:w="1535" w:type="dxa"/>
            <w:tcBorders>
              <w:left w:val="single" w:sz="4" w:space="0" w:color="auto"/>
            </w:tcBorders>
            <w:noWrap/>
            <w:vAlign w:val="bottom"/>
          </w:tcPr>
          <w:p w14:paraId="22F20828" w14:textId="4BDCA286"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2294 (1226)</w:t>
            </w:r>
          </w:p>
        </w:tc>
        <w:tc>
          <w:tcPr>
            <w:tcW w:w="1533" w:type="dxa"/>
            <w:noWrap/>
          </w:tcPr>
          <w:p w14:paraId="3A2FB68E" w14:textId="6A53DC39"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2336 (1269)</w:t>
            </w:r>
          </w:p>
        </w:tc>
        <w:tc>
          <w:tcPr>
            <w:tcW w:w="1532" w:type="dxa"/>
            <w:noWrap/>
          </w:tcPr>
          <w:p w14:paraId="537B3F20" w14:textId="2E3465FA"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2367 (1049)</w:t>
            </w:r>
          </w:p>
        </w:tc>
        <w:tc>
          <w:tcPr>
            <w:tcW w:w="1532" w:type="dxa"/>
            <w:noWrap/>
          </w:tcPr>
          <w:p w14:paraId="3A318ACA" w14:textId="2B38F78C"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2127 (873)</w:t>
            </w:r>
          </w:p>
        </w:tc>
        <w:tc>
          <w:tcPr>
            <w:tcW w:w="1532" w:type="dxa"/>
            <w:noWrap/>
          </w:tcPr>
          <w:p w14:paraId="19A62AE5" w14:textId="437D7387"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2367 (0)</w:t>
            </w:r>
          </w:p>
        </w:tc>
        <w:tc>
          <w:tcPr>
            <w:tcW w:w="1591" w:type="dxa"/>
            <w:noWrap/>
          </w:tcPr>
          <w:p w14:paraId="16C85FEC" w14:textId="3EC5C853"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1648 (303)</w:t>
            </w:r>
          </w:p>
        </w:tc>
        <w:tc>
          <w:tcPr>
            <w:tcW w:w="1556" w:type="dxa"/>
            <w:noWrap/>
          </w:tcPr>
          <w:p w14:paraId="20149436" w14:textId="44A30087"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1461 (466)</w:t>
            </w:r>
          </w:p>
        </w:tc>
        <w:tc>
          <w:tcPr>
            <w:tcW w:w="1559" w:type="dxa"/>
            <w:noWrap/>
          </w:tcPr>
          <w:p w14:paraId="5086AD4A" w14:textId="3C5815DB"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955 (220)</w:t>
            </w:r>
          </w:p>
        </w:tc>
      </w:tr>
      <w:tr w:rsidR="00AA0D32" w:rsidRPr="00AE1367" w14:paraId="76168CAD" w14:textId="77777777" w:rsidTr="002C213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vMerge w:val="restart"/>
            <w:tcBorders>
              <w:right w:val="none" w:sz="0" w:space="0" w:color="auto"/>
            </w:tcBorders>
            <w:shd w:val="clear" w:color="auto" w:fill="auto"/>
          </w:tcPr>
          <w:p w14:paraId="08D8DF25" w14:textId="77777777" w:rsidR="00AA0D32" w:rsidRPr="00DD2660" w:rsidRDefault="00AA0D32" w:rsidP="00AA0D32">
            <w:pPr>
              <w:rPr>
                <w:rFonts w:ascii="Times New Roman" w:eastAsia="Times New Roman" w:hAnsi="Times New Roman" w:cs="Times New Roman"/>
                <w:i w:val="0"/>
                <w:iCs w:val="0"/>
                <w:kern w:val="0"/>
                <w:sz w:val="16"/>
                <w:szCs w:val="16"/>
                <w:lang w:eastAsia="da-DK"/>
                <w14:ligatures w14:val="none"/>
              </w:rPr>
            </w:pPr>
          </w:p>
          <w:p w14:paraId="5DD915CF" w14:textId="2A61E69D"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left w:val="nil"/>
              <w:right w:val="single" w:sz="4" w:space="0" w:color="auto"/>
            </w:tcBorders>
            <w:shd w:val="clear" w:color="auto" w:fill="auto"/>
            <w:noWrap/>
          </w:tcPr>
          <w:p w14:paraId="3AE050A8" w14:textId="1A4B5218"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 xml:space="preserve">21 </w:t>
            </w:r>
            <w:proofErr w:type="spellStart"/>
            <w:r w:rsidRPr="00DD2660">
              <w:rPr>
                <w:rFonts w:ascii="Times New Roman" w:eastAsia="Times New Roman" w:hAnsi="Times New Roman" w:cs="Times New Roman"/>
                <w:kern w:val="0"/>
                <w:sz w:val="16"/>
                <w:szCs w:val="16"/>
                <w:lang w:eastAsia="da-DK"/>
                <w14:ligatures w14:val="none"/>
              </w:rPr>
              <w:t>years</w:t>
            </w:r>
            <w:proofErr w:type="spellEnd"/>
          </w:p>
        </w:tc>
        <w:tc>
          <w:tcPr>
            <w:tcW w:w="1535" w:type="dxa"/>
            <w:tcBorders>
              <w:left w:val="single" w:sz="4" w:space="0" w:color="auto"/>
            </w:tcBorders>
            <w:noWrap/>
            <w:vAlign w:val="bottom"/>
          </w:tcPr>
          <w:p w14:paraId="4A8308C9" w14:textId="56992CE6"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 xml:space="preserve"> 2.45 (2.34-2.55)</w:t>
            </w:r>
          </w:p>
        </w:tc>
        <w:tc>
          <w:tcPr>
            <w:tcW w:w="1533" w:type="dxa"/>
            <w:noWrap/>
          </w:tcPr>
          <w:p w14:paraId="1FF4D300" w14:textId="4D5C46A6"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2.45 (2.35-2.56)</w:t>
            </w:r>
          </w:p>
        </w:tc>
        <w:tc>
          <w:tcPr>
            <w:tcW w:w="1532" w:type="dxa"/>
            <w:noWrap/>
          </w:tcPr>
          <w:p w14:paraId="0E4F6186" w14:textId="680F3900"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2.47 (2.37-2.57)</w:t>
            </w:r>
          </w:p>
        </w:tc>
        <w:tc>
          <w:tcPr>
            <w:tcW w:w="1532" w:type="dxa"/>
            <w:noWrap/>
          </w:tcPr>
          <w:p w14:paraId="165CFFD7" w14:textId="2B0AA804"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2.43 (2.33-2.54)</w:t>
            </w:r>
          </w:p>
        </w:tc>
        <w:tc>
          <w:tcPr>
            <w:tcW w:w="1532" w:type="dxa"/>
            <w:noWrap/>
          </w:tcPr>
          <w:p w14:paraId="08CF8A64" w14:textId="52DC7453"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2.39 (2.28-2.50)</w:t>
            </w:r>
          </w:p>
        </w:tc>
        <w:tc>
          <w:tcPr>
            <w:tcW w:w="1591" w:type="dxa"/>
            <w:noWrap/>
          </w:tcPr>
          <w:p w14:paraId="1CFCC30C" w14:textId="6E6769F1"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2.47 (2.37-2.57)</w:t>
            </w:r>
          </w:p>
        </w:tc>
        <w:tc>
          <w:tcPr>
            <w:tcW w:w="1556" w:type="dxa"/>
            <w:noWrap/>
          </w:tcPr>
          <w:p w14:paraId="27D356FD" w14:textId="105841EF"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2.43 (2.31-2.55)</w:t>
            </w:r>
          </w:p>
        </w:tc>
        <w:tc>
          <w:tcPr>
            <w:tcW w:w="1559" w:type="dxa"/>
            <w:noWrap/>
          </w:tcPr>
          <w:p w14:paraId="71BCE127" w14:textId="24E61936"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2.45 (2.30-2.61)</w:t>
            </w:r>
          </w:p>
        </w:tc>
      </w:tr>
      <w:tr w:rsidR="00AA0D32" w:rsidRPr="00AE1367" w14:paraId="4E0C195D" w14:textId="77777777" w:rsidTr="002C2138">
        <w:trPr>
          <w:trHeight w:val="170"/>
        </w:trPr>
        <w:tc>
          <w:tcPr>
            <w:cnfStyle w:val="001000000000" w:firstRow="0" w:lastRow="0" w:firstColumn="1" w:lastColumn="0" w:oddVBand="0" w:evenVBand="0" w:oddHBand="0" w:evenHBand="0" w:firstRowFirstColumn="0" w:firstRowLastColumn="0" w:lastRowFirstColumn="0" w:lastRowLastColumn="0"/>
            <w:tcW w:w="1114" w:type="dxa"/>
            <w:vMerge/>
            <w:tcBorders>
              <w:right w:val="none" w:sz="0" w:space="0" w:color="auto"/>
            </w:tcBorders>
            <w:shd w:val="clear" w:color="auto" w:fill="auto"/>
          </w:tcPr>
          <w:p w14:paraId="1E71F5A2" w14:textId="77777777"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left w:val="nil"/>
              <w:right w:val="single" w:sz="4" w:space="0" w:color="auto"/>
            </w:tcBorders>
            <w:shd w:val="clear" w:color="auto" w:fill="auto"/>
            <w:noWrap/>
          </w:tcPr>
          <w:p w14:paraId="5A1FBE42" w14:textId="02F53436"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Pr>
                <w:rFonts w:ascii="Times New Roman" w:eastAsia="Times New Roman" w:hAnsi="Times New Roman" w:cs="Times New Roman"/>
                <w:kern w:val="0"/>
                <w:sz w:val="16"/>
                <w:szCs w:val="16"/>
                <w:lang w:eastAsia="da-DK"/>
                <w14:ligatures w14:val="none"/>
              </w:rPr>
              <w:t>N</w:t>
            </w:r>
            <w:r w:rsidRPr="00DD2660">
              <w:rPr>
                <w:rFonts w:ascii="Times New Roman" w:eastAsia="Times New Roman" w:hAnsi="Times New Roman" w:cs="Times New Roman"/>
                <w:kern w:val="0"/>
                <w:sz w:val="16"/>
                <w:szCs w:val="16"/>
                <w:lang w:eastAsia="da-DK"/>
                <w14:ligatures w14:val="none"/>
              </w:rPr>
              <w:t xml:space="preserve"> (missing)</w:t>
            </w:r>
          </w:p>
        </w:tc>
        <w:tc>
          <w:tcPr>
            <w:tcW w:w="1535" w:type="dxa"/>
            <w:tcBorders>
              <w:left w:val="single" w:sz="4" w:space="0" w:color="auto"/>
            </w:tcBorders>
            <w:noWrap/>
            <w:vAlign w:val="bottom"/>
          </w:tcPr>
          <w:p w14:paraId="0ED2DC18" w14:textId="13E09DB6"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1885 (1635)</w:t>
            </w:r>
          </w:p>
        </w:tc>
        <w:tc>
          <w:tcPr>
            <w:tcW w:w="1533" w:type="dxa"/>
            <w:noWrap/>
          </w:tcPr>
          <w:p w14:paraId="4A5250B2" w14:textId="2B0F1B66"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1924 (1681)</w:t>
            </w:r>
          </w:p>
        </w:tc>
        <w:tc>
          <w:tcPr>
            <w:tcW w:w="1532" w:type="dxa"/>
            <w:noWrap/>
          </w:tcPr>
          <w:p w14:paraId="52EE9D8C" w14:textId="7D9ADF15"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1951 (1465)</w:t>
            </w:r>
          </w:p>
        </w:tc>
        <w:tc>
          <w:tcPr>
            <w:tcW w:w="1532" w:type="dxa"/>
            <w:noWrap/>
          </w:tcPr>
          <w:p w14:paraId="271ED861" w14:textId="396D3053"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1772 (1228)</w:t>
            </w:r>
          </w:p>
        </w:tc>
        <w:tc>
          <w:tcPr>
            <w:tcW w:w="1532" w:type="dxa"/>
            <w:noWrap/>
          </w:tcPr>
          <w:p w14:paraId="655FD6E1" w14:textId="2CE3B832"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1648 (719)</w:t>
            </w:r>
          </w:p>
        </w:tc>
        <w:tc>
          <w:tcPr>
            <w:tcW w:w="1591" w:type="dxa"/>
            <w:noWrap/>
          </w:tcPr>
          <w:p w14:paraId="28C3672E" w14:textId="371E1A0D"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1951 (0)</w:t>
            </w:r>
          </w:p>
        </w:tc>
        <w:tc>
          <w:tcPr>
            <w:tcW w:w="1556" w:type="dxa"/>
            <w:noWrap/>
          </w:tcPr>
          <w:p w14:paraId="6B5A29B3" w14:textId="18DA2DEE"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1302 (625)</w:t>
            </w:r>
          </w:p>
        </w:tc>
        <w:tc>
          <w:tcPr>
            <w:tcW w:w="1559" w:type="dxa"/>
            <w:noWrap/>
          </w:tcPr>
          <w:p w14:paraId="7CFE97A2" w14:textId="0520C8B3"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882 (293)</w:t>
            </w:r>
          </w:p>
        </w:tc>
      </w:tr>
      <w:tr w:rsidR="00AA0D32" w:rsidRPr="00AE1367" w14:paraId="0184A3E5" w14:textId="77777777" w:rsidTr="00AA0D3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48FE9730" w14:textId="77777777" w:rsidR="00AA0D32" w:rsidRPr="00DD2660" w:rsidRDefault="00AA0D32" w:rsidP="00AA0D32">
            <w:pPr>
              <w:rPr>
                <w:rFonts w:ascii="Times New Roman" w:eastAsia="Times New Roman" w:hAnsi="Times New Roman" w:cs="Times New Roman"/>
                <w:b/>
                <w:bCs/>
                <w:kern w:val="0"/>
                <w:sz w:val="16"/>
                <w:szCs w:val="16"/>
                <w:lang w:eastAsia="da-DK"/>
                <w14:ligatures w14:val="none"/>
              </w:rPr>
            </w:pPr>
          </w:p>
        </w:tc>
        <w:tc>
          <w:tcPr>
            <w:tcW w:w="1967" w:type="dxa"/>
            <w:tcBorders>
              <w:right w:val="single" w:sz="4" w:space="0" w:color="auto"/>
            </w:tcBorders>
            <w:shd w:val="clear" w:color="auto" w:fill="auto"/>
            <w:noWrap/>
          </w:tcPr>
          <w:p w14:paraId="4135D3D6" w14:textId="55C02835"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 xml:space="preserve">28 </w:t>
            </w:r>
            <w:proofErr w:type="spellStart"/>
            <w:r w:rsidRPr="00DD2660">
              <w:rPr>
                <w:rFonts w:ascii="Times New Roman" w:eastAsia="Times New Roman" w:hAnsi="Times New Roman" w:cs="Times New Roman"/>
                <w:kern w:val="0"/>
                <w:sz w:val="16"/>
                <w:szCs w:val="16"/>
                <w:lang w:eastAsia="da-DK"/>
                <w14:ligatures w14:val="none"/>
              </w:rPr>
              <w:t>years</w:t>
            </w:r>
            <w:proofErr w:type="spellEnd"/>
          </w:p>
        </w:tc>
        <w:tc>
          <w:tcPr>
            <w:tcW w:w="1535" w:type="dxa"/>
            <w:tcBorders>
              <w:left w:val="single" w:sz="4" w:space="0" w:color="auto"/>
            </w:tcBorders>
            <w:noWrap/>
            <w:vAlign w:val="bottom"/>
          </w:tcPr>
          <w:p w14:paraId="490C846B" w14:textId="47D36766"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AA0D32">
              <w:rPr>
                <w:rFonts w:ascii="Times New Roman" w:hAnsi="Times New Roman" w:cs="Times New Roman"/>
                <w:sz w:val="16"/>
                <w:szCs w:val="16"/>
              </w:rPr>
              <w:t xml:space="preserve"> 2.54 (2.44-2.63)</w:t>
            </w:r>
          </w:p>
        </w:tc>
        <w:tc>
          <w:tcPr>
            <w:tcW w:w="1533" w:type="dxa"/>
            <w:noWrap/>
          </w:tcPr>
          <w:p w14:paraId="0040E83F" w14:textId="14328E59"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2.55 (2.45-2.64)</w:t>
            </w:r>
          </w:p>
        </w:tc>
        <w:tc>
          <w:tcPr>
            <w:tcW w:w="1532" w:type="dxa"/>
            <w:noWrap/>
          </w:tcPr>
          <w:p w14:paraId="551A7787" w14:textId="728B9B16"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2.55 (2.46-2.65)</w:t>
            </w:r>
          </w:p>
        </w:tc>
        <w:tc>
          <w:tcPr>
            <w:tcW w:w="1532" w:type="dxa"/>
            <w:noWrap/>
          </w:tcPr>
          <w:p w14:paraId="73684A30" w14:textId="70C98204"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2.47 (2.38-2.56)</w:t>
            </w:r>
          </w:p>
        </w:tc>
        <w:tc>
          <w:tcPr>
            <w:tcW w:w="1532" w:type="dxa"/>
            <w:noWrap/>
          </w:tcPr>
          <w:p w14:paraId="02F2FAFE" w14:textId="7D8DCA5C"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2.49 (2.38-2.59)</w:t>
            </w:r>
          </w:p>
        </w:tc>
        <w:tc>
          <w:tcPr>
            <w:tcW w:w="1591" w:type="dxa"/>
            <w:noWrap/>
          </w:tcPr>
          <w:p w14:paraId="3E9396F3" w14:textId="439935D1"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2.47 (2.36-2.58)</w:t>
            </w:r>
          </w:p>
        </w:tc>
        <w:tc>
          <w:tcPr>
            <w:tcW w:w="1556" w:type="dxa"/>
            <w:noWrap/>
          </w:tcPr>
          <w:p w14:paraId="3F12B65B" w14:textId="67B2594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2.55 (2.46-2.65)</w:t>
            </w:r>
          </w:p>
        </w:tc>
        <w:tc>
          <w:tcPr>
            <w:tcW w:w="1559" w:type="dxa"/>
            <w:noWrap/>
          </w:tcPr>
          <w:p w14:paraId="4BEA95E1" w14:textId="40180E80"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2.49 (2.37-2.61)</w:t>
            </w:r>
          </w:p>
        </w:tc>
      </w:tr>
      <w:tr w:rsidR="00AA0D32" w:rsidRPr="00AE1367" w14:paraId="1E8139A6" w14:textId="77777777" w:rsidTr="00884618">
        <w:trPr>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594FC43D" w14:textId="77777777"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589042C9" w14:textId="75F11B30"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N (missing)</w:t>
            </w:r>
          </w:p>
        </w:tc>
        <w:tc>
          <w:tcPr>
            <w:tcW w:w="1535" w:type="dxa"/>
            <w:tcBorders>
              <w:left w:val="single" w:sz="4" w:space="0" w:color="auto"/>
            </w:tcBorders>
            <w:noWrap/>
            <w:vAlign w:val="bottom"/>
          </w:tcPr>
          <w:p w14:paraId="315EF482" w14:textId="3DAD06B6"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1866 (1654)</w:t>
            </w:r>
          </w:p>
        </w:tc>
        <w:tc>
          <w:tcPr>
            <w:tcW w:w="1533" w:type="dxa"/>
            <w:noWrap/>
          </w:tcPr>
          <w:p w14:paraId="22D6FC37" w14:textId="31E73AC7"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1895 (1710)</w:t>
            </w:r>
          </w:p>
        </w:tc>
        <w:tc>
          <w:tcPr>
            <w:tcW w:w="1532" w:type="dxa"/>
            <w:noWrap/>
          </w:tcPr>
          <w:p w14:paraId="2C968D6B" w14:textId="0EC6A2C9"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1927 (1489)</w:t>
            </w:r>
          </w:p>
        </w:tc>
        <w:tc>
          <w:tcPr>
            <w:tcW w:w="1532" w:type="dxa"/>
            <w:noWrap/>
          </w:tcPr>
          <w:p w14:paraId="26BC07A2" w14:textId="755FBF39"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1698 (1302)</w:t>
            </w:r>
          </w:p>
        </w:tc>
        <w:tc>
          <w:tcPr>
            <w:tcW w:w="1532" w:type="dxa"/>
            <w:noWrap/>
          </w:tcPr>
          <w:p w14:paraId="167D8974" w14:textId="7537F579"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1461 (906)</w:t>
            </w:r>
          </w:p>
        </w:tc>
        <w:tc>
          <w:tcPr>
            <w:tcW w:w="1591" w:type="dxa"/>
            <w:noWrap/>
          </w:tcPr>
          <w:p w14:paraId="690ED213" w14:textId="7ED12840"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1302 (649)</w:t>
            </w:r>
          </w:p>
        </w:tc>
        <w:tc>
          <w:tcPr>
            <w:tcW w:w="1556" w:type="dxa"/>
            <w:noWrap/>
          </w:tcPr>
          <w:p w14:paraId="789DFFCF" w14:textId="390224D9"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1927 (0)</w:t>
            </w:r>
          </w:p>
        </w:tc>
        <w:tc>
          <w:tcPr>
            <w:tcW w:w="1559" w:type="dxa"/>
            <w:noWrap/>
          </w:tcPr>
          <w:p w14:paraId="606BB164" w14:textId="224C6D94"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946 (229)</w:t>
            </w:r>
          </w:p>
        </w:tc>
      </w:tr>
      <w:tr w:rsidR="00AA0D32" w:rsidRPr="00AE1367" w14:paraId="02B0D652" w14:textId="77777777" w:rsidTr="0093738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vMerge w:val="restart"/>
            <w:tcBorders>
              <w:right w:val="none" w:sz="0" w:space="0" w:color="auto"/>
            </w:tcBorders>
            <w:shd w:val="clear" w:color="auto" w:fill="auto"/>
          </w:tcPr>
          <w:p w14:paraId="3617D3B3" w14:textId="77777777" w:rsidR="00AA0D32" w:rsidRPr="00DD2660" w:rsidRDefault="00AA0D32" w:rsidP="00AA0D32">
            <w:pPr>
              <w:rPr>
                <w:rFonts w:ascii="Times New Roman" w:eastAsia="Times New Roman" w:hAnsi="Times New Roman" w:cs="Times New Roman"/>
                <w:i w:val="0"/>
                <w:iCs w:val="0"/>
                <w:kern w:val="0"/>
                <w:sz w:val="16"/>
                <w:szCs w:val="16"/>
                <w:lang w:eastAsia="da-DK"/>
                <w14:ligatures w14:val="none"/>
              </w:rPr>
            </w:pPr>
          </w:p>
          <w:p w14:paraId="78B651C4" w14:textId="6E5B0D3D"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left w:val="nil"/>
              <w:right w:val="single" w:sz="4" w:space="0" w:color="auto"/>
            </w:tcBorders>
            <w:shd w:val="clear" w:color="auto" w:fill="auto"/>
            <w:noWrap/>
          </w:tcPr>
          <w:p w14:paraId="5E8D537E" w14:textId="69148AF3"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 xml:space="preserve">32 </w:t>
            </w:r>
            <w:proofErr w:type="spellStart"/>
            <w:r w:rsidRPr="00DD2660">
              <w:rPr>
                <w:rFonts w:ascii="Times New Roman" w:eastAsia="Times New Roman" w:hAnsi="Times New Roman" w:cs="Times New Roman"/>
                <w:kern w:val="0"/>
                <w:sz w:val="16"/>
                <w:szCs w:val="16"/>
                <w:lang w:eastAsia="da-DK"/>
                <w14:ligatures w14:val="none"/>
              </w:rPr>
              <w:t>years</w:t>
            </w:r>
            <w:proofErr w:type="spellEnd"/>
          </w:p>
        </w:tc>
        <w:tc>
          <w:tcPr>
            <w:tcW w:w="1535" w:type="dxa"/>
            <w:tcBorders>
              <w:left w:val="single" w:sz="4" w:space="0" w:color="auto"/>
            </w:tcBorders>
            <w:noWrap/>
            <w:vAlign w:val="bottom"/>
          </w:tcPr>
          <w:p w14:paraId="6EC8FFD5" w14:textId="5423715B"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 xml:space="preserve"> 2.52 (2.40-2.64)</w:t>
            </w:r>
          </w:p>
        </w:tc>
        <w:tc>
          <w:tcPr>
            <w:tcW w:w="1533" w:type="dxa"/>
            <w:noWrap/>
          </w:tcPr>
          <w:p w14:paraId="300B8045" w14:textId="6EC08B2B"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2.53 (2.41-2.64)</w:t>
            </w:r>
          </w:p>
        </w:tc>
        <w:tc>
          <w:tcPr>
            <w:tcW w:w="1532" w:type="dxa"/>
            <w:noWrap/>
          </w:tcPr>
          <w:p w14:paraId="4444B481" w14:textId="6BA7EC07"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2.54 (2.42-2.65)</w:t>
            </w:r>
          </w:p>
        </w:tc>
        <w:tc>
          <w:tcPr>
            <w:tcW w:w="1532" w:type="dxa"/>
            <w:noWrap/>
          </w:tcPr>
          <w:p w14:paraId="1ACD7FBF" w14:textId="2416A8AE"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2.54 (2.42-2.66)</w:t>
            </w:r>
          </w:p>
        </w:tc>
        <w:tc>
          <w:tcPr>
            <w:tcW w:w="1532" w:type="dxa"/>
            <w:noWrap/>
          </w:tcPr>
          <w:p w14:paraId="58AA95C8" w14:textId="1451D07D"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2.50 (2.38-2.63)</w:t>
            </w:r>
          </w:p>
        </w:tc>
        <w:tc>
          <w:tcPr>
            <w:tcW w:w="1591" w:type="dxa"/>
            <w:noWrap/>
          </w:tcPr>
          <w:p w14:paraId="2340F9DE" w14:textId="21B80482"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2.53 (2.40-2.67)</w:t>
            </w:r>
          </w:p>
        </w:tc>
        <w:tc>
          <w:tcPr>
            <w:tcW w:w="1556" w:type="dxa"/>
            <w:noWrap/>
          </w:tcPr>
          <w:p w14:paraId="0EBE75D2" w14:textId="2B91B270"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2.45 (2.33-2.58)</w:t>
            </w:r>
          </w:p>
        </w:tc>
        <w:tc>
          <w:tcPr>
            <w:tcW w:w="1559" w:type="dxa"/>
            <w:noWrap/>
          </w:tcPr>
          <w:p w14:paraId="3BBAA74C" w14:textId="0F7749E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2.54 (2.42-2.65)</w:t>
            </w:r>
          </w:p>
        </w:tc>
      </w:tr>
      <w:tr w:rsidR="00AA0D32" w:rsidRPr="00AE1367" w14:paraId="55DD0A0C" w14:textId="77777777" w:rsidTr="00AA0D32">
        <w:trPr>
          <w:trHeight w:val="170"/>
        </w:trPr>
        <w:tc>
          <w:tcPr>
            <w:cnfStyle w:val="001000000000" w:firstRow="0" w:lastRow="0" w:firstColumn="1" w:lastColumn="0" w:oddVBand="0" w:evenVBand="0" w:oddHBand="0" w:evenHBand="0" w:firstRowFirstColumn="0" w:firstRowLastColumn="0" w:lastRowFirstColumn="0" w:lastRowLastColumn="0"/>
            <w:tcW w:w="1114" w:type="dxa"/>
            <w:vMerge/>
            <w:tcBorders>
              <w:right w:val="none" w:sz="0" w:space="0" w:color="auto"/>
            </w:tcBorders>
            <w:shd w:val="clear" w:color="auto" w:fill="auto"/>
          </w:tcPr>
          <w:p w14:paraId="149BB760" w14:textId="77777777"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left w:val="nil"/>
              <w:right w:val="single" w:sz="4" w:space="0" w:color="auto"/>
            </w:tcBorders>
            <w:shd w:val="clear" w:color="auto" w:fill="auto"/>
            <w:noWrap/>
          </w:tcPr>
          <w:p w14:paraId="551AB4BF" w14:textId="4B213B4A"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N (missing)</w:t>
            </w:r>
          </w:p>
        </w:tc>
        <w:tc>
          <w:tcPr>
            <w:tcW w:w="1535" w:type="dxa"/>
            <w:tcBorders>
              <w:left w:val="single" w:sz="4" w:space="0" w:color="auto"/>
            </w:tcBorders>
            <w:noWrap/>
            <w:vAlign w:val="bottom"/>
          </w:tcPr>
          <w:p w14:paraId="7C94DCA0" w14:textId="54EC67BD"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2294 (1226)</w:t>
            </w:r>
          </w:p>
        </w:tc>
        <w:tc>
          <w:tcPr>
            <w:tcW w:w="1533" w:type="dxa"/>
            <w:noWrap/>
          </w:tcPr>
          <w:p w14:paraId="75E0E3C7" w14:textId="0C54A00B"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2336 (1269)</w:t>
            </w:r>
          </w:p>
        </w:tc>
        <w:tc>
          <w:tcPr>
            <w:tcW w:w="1532" w:type="dxa"/>
            <w:noWrap/>
          </w:tcPr>
          <w:p w14:paraId="4F8F3AA9" w14:textId="258C8C6E"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2367 (1049)</w:t>
            </w:r>
          </w:p>
        </w:tc>
        <w:tc>
          <w:tcPr>
            <w:tcW w:w="1532" w:type="dxa"/>
            <w:noWrap/>
          </w:tcPr>
          <w:p w14:paraId="44CA387D" w14:textId="1BF427E9"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1073 (1927)</w:t>
            </w:r>
          </w:p>
        </w:tc>
        <w:tc>
          <w:tcPr>
            <w:tcW w:w="1532" w:type="dxa"/>
            <w:noWrap/>
          </w:tcPr>
          <w:p w14:paraId="1CE5FE1C" w14:textId="00ABE838"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955 (1412)</w:t>
            </w:r>
          </w:p>
        </w:tc>
        <w:tc>
          <w:tcPr>
            <w:tcW w:w="1591" w:type="dxa"/>
            <w:noWrap/>
          </w:tcPr>
          <w:p w14:paraId="3E5244D3" w14:textId="5DF86643"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882 (1069)</w:t>
            </w:r>
          </w:p>
        </w:tc>
        <w:tc>
          <w:tcPr>
            <w:tcW w:w="1556" w:type="dxa"/>
            <w:noWrap/>
          </w:tcPr>
          <w:p w14:paraId="75272585" w14:textId="1D7801D8"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946 (981)</w:t>
            </w:r>
          </w:p>
        </w:tc>
        <w:tc>
          <w:tcPr>
            <w:tcW w:w="1559" w:type="dxa"/>
            <w:noWrap/>
          </w:tcPr>
          <w:p w14:paraId="79D75B78" w14:textId="1FEB70D2"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1175 (0)</w:t>
            </w:r>
          </w:p>
        </w:tc>
      </w:tr>
      <w:tr w:rsidR="00967714" w:rsidRPr="00AE1367" w14:paraId="4F5334BC" w14:textId="77777777" w:rsidTr="0083381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vMerge w:val="restart"/>
            <w:tcBorders>
              <w:right w:val="none" w:sz="0" w:space="0" w:color="auto"/>
            </w:tcBorders>
            <w:shd w:val="clear" w:color="auto" w:fill="auto"/>
          </w:tcPr>
          <w:p w14:paraId="26FD5695" w14:textId="7DBD8F68" w:rsidR="00967714" w:rsidRPr="00DD2660" w:rsidRDefault="00967714" w:rsidP="00967714">
            <w:pPr>
              <w:rPr>
                <w:rFonts w:ascii="Times New Roman" w:eastAsia="Times New Roman" w:hAnsi="Times New Roman" w:cs="Times New Roman"/>
                <w:kern w:val="0"/>
                <w:sz w:val="16"/>
                <w:szCs w:val="16"/>
                <w:lang w:eastAsia="da-DK"/>
                <w14:ligatures w14:val="none"/>
              </w:rPr>
            </w:pPr>
            <w:proofErr w:type="spellStart"/>
            <w:r w:rsidRPr="00DD2660">
              <w:rPr>
                <w:rFonts w:ascii="Times New Roman" w:eastAsia="Times New Roman" w:hAnsi="Times New Roman" w:cs="Times New Roman"/>
                <w:b/>
                <w:bCs/>
                <w:i w:val="0"/>
                <w:iCs w:val="0"/>
                <w:kern w:val="0"/>
                <w:sz w:val="16"/>
                <w:szCs w:val="16"/>
                <w:lang w:eastAsia="da-DK"/>
                <w14:ligatures w14:val="none"/>
              </w:rPr>
              <w:t>Medication</w:t>
            </w:r>
            <w:proofErr w:type="spellEnd"/>
            <w:r w:rsidRPr="00DD2660">
              <w:rPr>
                <w:rFonts w:ascii="Times New Roman" w:eastAsia="Times New Roman" w:hAnsi="Times New Roman" w:cs="Times New Roman"/>
                <w:b/>
                <w:bCs/>
                <w:i w:val="0"/>
                <w:iCs w:val="0"/>
                <w:kern w:val="0"/>
                <w:sz w:val="16"/>
                <w:szCs w:val="16"/>
                <w:lang w:eastAsia="da-DK"/>
                <w14:ligatures w14:val="none"/>
              </w:rPr>
              <w:t xml:space="preserve"> </w:t>
            </w:r>
            <w:proofErr w:type="spellStart"/>
            <w:r w:rsidRPr="00DD2660">
              <w:rPr>
                <w:rFonts w:ascii="Times New Roman" w:eastAsia="Times New Roman" w:hAnsi="Times New Roman" w:cs="Times New Roman"/>
                <w:b/>
                <w:bCs/>
                <w:i w:val="0"/>
                <w:iCs w:val="0"/>
                <w:kern w:val="0"/>
                <w:sz w:val="16"/>
                <w:szCs w:val="16"/>
                <w:lang w:eastAsia="da-DK"/>
                <w14:ligatures w14:val="none"/>
              </w:rPr>
              <w:t>use</w:t>
            </w:r>
            <w:proofErr w:type="spellEnd"/>
          </w:p>
        </w:tc>
        <w:tc>
          <w:tcPr>
            <w:tcW w:w="1967" w:type="dxa"/>
            <w:tcBorders>
              <w:left w:val="nil"/>
              <w:right w:val="single" w:sz="4" w:space="0" w:color="auto"/>
            </w:tcBorders>
            <w:shd w:val="clear" w:color="auto" w:fill="auto"/>
            <w:noWrap/>
          </w:tcPr>
          <w:p w14:paraId="1BD74727" w14:textId="6C33854F" w:rsidR="00967714" w:rsidRPr="00DD2660"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Child (age 4-12)</w:t>
            </w:r>
          </w:p>
        </w:tc>
        <w:tc>
          <w:tcPr>
            <w:tcW w:w="1535" w:type="dxa"/>
            <w:tcBorders>
              <w:left w:val="single" w:sz="4" w:space="0" w:color="auto"/>
            </w:tcBorders>
            <w:noWrap/>
          </w:tcPr>
          <w:p w14:paraId="2CD16003" w14:textId="49F46983"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23 (1%)</w:t>
            </w:r>
          </w:p>
        </w:tc>
        <w:tc>
          <w:tcPr>
            <w:tcW w:w="1533" w:type="dxa"/>
            <w:noWrap/>
          </w:tcPr>
          <w:p w14:paraId="775D1972" w14:textId="1F9C09D9"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0 (0%)</w:t>
            </w:r>
          </w:p>
        </w:tc>
        <w:tc>
          <w:tcPr>
            <w:tcW w:w="1532" w:type="dxa"/>
            <w:noWrap/>
          </w:tcPr>
          <w:p w14:paraId="49A619C2" w14:textId="2C34E12E"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41 (1%)</w:t>
            </w:r>
          </w:p>
        </w:tc>
        <w:tc>
          <w:tcPr>
            <w:tcW w:w="1532" w:type="dxa"/>
            <w:noWrap/>
          </w:tcPr>
          <w:p w14:paraId="0436FE53" w14:textId="7A410EA3"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30 (1%)</w:t>
            </w:r>
          </w:p>
        </w:tc>
        <w:tc>
          <w:tcPr>
            <w:tcW w:w="1532" w:type="dxa"/>
            <w:noWrap/>
          </w:tcPr>
          <w:p w14:paraId="4CC75745" w14:textId="7D336745"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21 (1%)</w:t>
            </w:r>
          </w:p>
        </w:tc>
        <w:tc>
          <w:tcPr>
            <w:tcW w:w="1591" w:type="dxa"/>
            <w:noWrap/>
          </w:tcPr>
          <w:p w14:paraId="166BD6D9" w14:textId="0072DEF5"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17 (1%)</w:t>
            </w:r>
          </w:p>
        </w:tc>
        <w:tc>
          <w:tcPr>
            <w:tcW w:w="1556" w:type="dxa"/>
            <w:noWrap/>
          </w:tcPr>
          <w:p w14:paraId="421E0212" w14:textId="19F3C6BC"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15 (1%)</w:t>
            </w:r>
          </w:p>
        </w:tc>
        <w:tc>
          <w:tcPr>
            <w:tcW w:w="1559" w:type="dxa"/>
            <w:noWrap/>
          </w:tcPr>
          <w:p w14:paraId="14425212" w14:textId="1CF43F24"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13 (1%)</w:t>
            </w:r>
          </w:p>
        </w:tc>
      </w:tr>
      <w:tr w:rsidR="00967714" w:rsidRPr="00AE1367" w14:paraId="5F6BB692" w14:textId="77777777" w:rsidTr="0083381C">
        <w:trPr>
          <w:trHeight w:val="170"/>
        </w:trPr>
        <w:tc>
          <w:tcPr>
            <w:cnfStyle w:val="001000000000" w:firstRow="0" w:lastRow="0" w:firstColumn="1" w:lastColumn="0" w:oddVBand="0" w:evenVBand="0" w:oddHBand="0" w:evenHBand="0" w:firstRowFirstColumn="0" w:firstRowLastColumn="0" w:lastRowFirstColumn="0" w:lastRowLastColumn="0"/>
            <w:tcW w:w="1114" w:type="dxa"/>
            <w:vMerge/>
            <w:tcBorders>
              <w:right w:val="none" w:sz="0" w:space="0" w:color="auto"/>
            </w:tcBorders>
            <w:shd w:val="clear" w:color="auto" w:fill="auto"/>
          </w:tcPr>
          <w:p w14:paraId="7F21F9DB" w14:textId="77777777" w:rsidR="00967714" w:rsidRPr="00DD2660" w:rsidRDefault="00967714" w:rsidP="00967714">
            <w:pPr>
              <w:rPr>
                <w:rFonts w:ascii="Times New Roman" w:eastAsia="Times New Roman" w:hAnsi="Times New Roman" w:cs="Times New Roman"/>
                <w:b/>
                <w:bCs/>
                <w:kern w:val="0"/>
                <w:sz w:val="16"/>
                <w:szCs w:val="16"/>
                <w:lang w:eastAsia="da-DK"/>
                <w14:ligatures w14:val="none"/>
              </w:rPr>
            </w:pPr>
          </w:p>
        </w:tc>
        <w:tc>
          <w:tcPr>
            <w:tcW w:w="1967" w:type="dxa"/>
            <w:tcBorders>
              <w:left w:val="nil"/>
              <w:right w:val="single" w:sz="4" w:space="0" w:color="auto"/>
            </w:tcBorders>
            <w:shd w:val="clear" w:color="auto" w:fill="auto"/>
            <w:noWrap/>
          </w:tcPr>
          <w:p w14:paraId="461AF2FA" w14:textId="77292CF1" w:rsidR="00967714" w:rsidRPr="00DD2660"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kern w:val="0"/>
                <w:sz w:val="16"/>
                <w:szCs w:val="16"/>
                <w:lang w:eastAsia="da-DK"/>
                <w14:ligatures w14:val="none"/>
              </w:rPr>
            </w:pPr>
            <w:proofErr w:type="spellStart"/>
            <w:r w:rsidRPr="00DD2660">
              <w:rPr>
                <w:rFonts w:ascii="Times New Roman" w:eastAsia="Times New Roman" w:hAnsi="Times New Roman" w:cs="Times New Roman"/>
                <w:kern w:val="0"/>
                <w:sz w:val="16"/>
                <w:szCs w:val="16"/>
                <w:lang w:eastAsia="da-DK"/>
                <w14:ligatures w14:val="none"/>
              </w:rPr>
              <w:t>Adolescence</w:t>
            </w:r>
            <w:proofErr w:type="spellEnd"/>
            <w:r w:rsidRPr="00DD2660">
              <w:rPr>
                <w:rFonts w:ascii="Times New Roman" w:eastAsia="Times New Roman" w:hAnsi="Times New Roman" w:cs="Times New Roman"/>
                <w:kern w:val="0"/>
                <w:sz w:val="16"/>
                <w:szCs w:val="16"/>
                <w:lang w:eastAsia="da-DK"/>
                <w14:ligatures w14:val="none"/>
              </w:rPr>
              <w:t xml:space="preserve"> (age 12-17)</w:t>
            </w:r>
          </w:p>
        </w:tc>
        <w:tc>
          <w:tcPr>
            <w:tcW w:w="1535" w:type="dxa"/>
            <w:tcBorders>
              <w:left w:val="single" w:sz="4" w:space="0" w:color="auto"/>
            </w:tcBorders>
            <w:noWrap/>
          </w:tcPr>
          <w:p w14:paraId="12E84321" w14:textId="30004316"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967714">
              <w:rPr>
                <w:rFonts w:ascii="Times New Roman" w:hAnsi="Times New Roman" w:cs="Times New Roman"/>
                <w:sz w:val="16"/>
                <w:szCs w:val="16"/>
              </w:rPr>
              <w:t>79 (2%)</w:t>
            </w:r>
          </w:p>
        </w:tc>
        <w:tc>
          <w:tcPr>
            <w:tcW w:w="1533" w:type="dxa"/>
            <w:noWrap/>
          </w:tcPr>
          <w:p w14:paraId="73640873" w14:textId="326D9D7C"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74 (2%)</w:t>
            </w:r>
          </w:p>
        </w:tc>
        <w:tc>
          <w:tcPr>
            <w:tcW w:w="1532" w:type="dxa"/>
            <w:noWrap/>
          </w:tcPr>
          <w:p w14:paraId="5FA51E35" w14:textId="47AD93B9"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113 (3%)</w:t>
            </w:r>
          </w:p>
        </w:tc>
        <w:tc>
          <w:tcPr>
            <w:tcW w:w="1532" w:type="dxa"/>
            <w:noWrap/>
          </w:tcPr>
          <w:p w14:paraId="5C84CFF6" w14:textId="1936A6FB"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95 (3%)</w:t>
            </w:r>
          </w:p>
        </w:tc>
        <w:tc>
          <w:tcPr>
            <w:tcW w:w="1532" w:type="dxa"/>
            <w:noWrap/>
          </w:tcPr>
          <w:p w14:paraId="6E2B021B" w14:textId="75756C06"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76 (3%)</w:t>
            </w:r>
          </w:p>
        </w:tc>
        <w:tc>
          <w:tcPr>
            <w:tcW w:w="1591" w:type="dxa"/>
            <w:noWrap/>
          </w:tcPr>
          <w:p w14:paraId="02FCBBAD" w14:textId="7E6A8DA3"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57 (2%)</w:t>
            </w:r>
          </w:p>
        </w:tc>
        <w:tc>
          <w:tcPr>
            <w:tcW w:w="1556" w:type="dxa"/>
            <w:noWrap/>
          </w:tcPr>
          <w:p w14:paraId="34B884AF" w14:textId="236616E6"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48 (2%)</w:t>
            </w:r>
          </w:p>
        </w:tc>
        <w:tc>
          <w:tcPr>
            <w:tcW w:w="1559" w:type="dxa"/>
            <w:noWrap/>
          </w:tcPr>
          <w:p w14:paraId="25C70731" w14:textId="14364D30"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51 (3%)</w:t>
            </w:r>
          </w:p>
        </w:tc>
      </w:tr>
      <w:tr w:rsidR="00967714" w:rsidRPr="00AE1367" w14:paraId="2AD0B26B" w14:textId="77777777" w:rsidTr="0083381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76B248DC" w14:textId="77777777" w:rsidR="00967714" w:rsidRPr="00DD2660" w:rsidRDefault="00967714" w:rsidP="00967714">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4247DBBA" w14:textId="0A633B7A" w:rsidR="00967714" w:rsidRPr="00DD2660"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proofErr w:type="spellStart"/>
            <w:r w:rsidRPr="00DD2660">
              <w:rPr>
                <w:rFonts w:ascii="Times New Roman" w:eastAsia="Times New Roman" w:hAnsi="Times New Roman" w:cs="Times New Roman"/>
                <w:kern w:val="0"/>
                <w:sz w:val="16"/>
                <w:szCs w:val="16"/>
                <w:lang w:eastAsia="da-DK"/>
                <w14:ligatures w14:val="none"/>
              </w:rPr>
              <w:t>Adult</w:t>
            </w:r>
            <w:proofErr w:type="spellEnd"/>
            <w:r w:rsidRPr="00DD2660">
              <w:rPr>
                <w:rFonts w:ascii="Times New Roman" w:eastAsia="Times New Roman" w:hAnsi="Times New Roman" w:cs="Times New Roman"/>
                <w:kern w:val="0"/>
                <w:sz w:val="16"/>
                <w:szCs w:val="16"/>
                <w:lang w:eastAsia="da-DK"/>
                <w14:ligatures w14:val="none"/>
              </w:rPr>
              <w:t xml:space="preserve"> (age 17-32)</w:t>
            </w:r>
          </w:p>
        </w:tc>
        <w:tc>
          <w:tcPr>
            <w:tcW w:w="1535" w:type="dxa"/>
            <w:tcBorders>
              <w:left w:val="single" w:sz="4" w:space="0" w:color="auto"/>
            </w:tcBorders>
            <w:noWrap/>
          </w:tcPr>
          <w:p w14:paraId="59C53C7F" w14:textId="4CB79773"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942 (27%)</w:t>
            </w:r>
          </w:p>
        </w:tc>
        <w:tc>
          <w:tcPr>
            <w:tcW w:w="1533" w:type="dxa"/>
            <w:noWrap/>
          </w:tcPr>
          <w:p w14:paraId="7EAEAA60" w14:textId="5A74F5B8"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983 (27%)</w:t>
            </w:r>
          </w:p>
        </w:tc>
        <w:tc>
          <w:tcPr>
            <w:tcW w:w="1532" w:type="dxa"/>
            <w:noWrap/>
          </w:tcPr>
          <w:p w14:paraId="0DCB27B4" w14:textId="26E37296"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985 (29%)</w:t>
            </w:r>
          </w:p>
        </w:tc>
        <w:tc>
          <w:tcPr>
            <w:tcW w:w="1532" w:type="dxa"/>
            <w:noWrap/>
          </w:tcPr>
          <w:p w14:paraId="45BEDD90" w14:textId="35A465E2"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907 (27%)</w:t>
            </w:r>
          </w:p>
        </w:tc>
        <w:tc>
          <w:tcPr>
            <w:tcW w:w="1532" w:type="dxa"/>
            <w:noWrap/>
          </w:tcPr>
          <w:p w14:paraId="4646A77E" w14:textId="3E6B6017"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767 (26%)</w:t>
            </w:r>
          </w:p>
        </w:tc>
        <w:tc>
          <w:tcPr>
            <w:tcW w:w="1591" w:type="dxa"/>
            <w:noWrap/>
          </w:tcPr>
          <w:p w14:paraId="1F945FDF" w14:textId="431A4FF9"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570 (24%)</w:t>
            </w:r>
          </w:p>
        </w:tc>
        <w:tc>
          <w:tcPr>
            <w:tcW w:w="1556" w:type="dxa"/>
            <w:noWrap/>
          </w:tcPr>
          <w:p w14:paraId="1A2EB259" w14:textId="7DFB2216"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454 (23%)</w:t>
            </w:r>
          </w:p>
        </w:tc>
        <w:tc>
          <w:tcPr>
            <w:tcW w:w="1559" w:type="dxa"/>
            <w:noWrap/>
          </w:tcPr>
          <w:p w14:paraId="0C7CCCFD" w14:textId="09173A5E"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483 (25%)</w:t>
            </w:r>
          </w:p>
        </w:tc>
      </w:tr>
      <w:tr w:rsidR="00967714" w:rsidRPr="00AE1367" w14:paraId="256BE794" w14:textId="77777777" w:rsidTr="0083381C">
        <w:trPr>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56A8DE18" w14:textId="77777777" w:rsidR="00967714" w:rsidRPr="00DD2660" w:rsidRDefault="00967714" w:rsidP="00967714">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235988AB" w14:textId="364FAE70" w:rsidR="00967714" w:rsidRPr="00DD2660"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proofErr w:type="spellStart"/>
            <w:r>
              <w:rPr>
                <w:rFonts w:ascii="Times New Roman" w:eastAsia="Times New Roman" w:hAnsi="Times New Roman" w:cs="Times New Roman"/>
                <w:kern w:val="0"/>
                <w:sz w:val="16"/>
                <w:szCs w:val="16"/>
                <w:lang w:eastAsia="da-DK"/>
                <w14:ligatures w14:val="none"/>
              </w:rPr>
              <w:t>Study</w:t>
            </w:r>
            <w:proofErr w:type="spellEnd"/>
            <w:r>
              <w:rPr>
                <w:rFonts w:ascii="Times New Roman" w:eastAsia="Times New Roman" w:hAnsi="Times New Roman" w:cs="Times New Roman"/>
                <w:kern w:val="0"/>
                <w:sz w:val="16"/>
                <w:szCs w:val="16"/>
                <w:lang w:eastAsia="da-DK"/>
                <w14:ligatures w14:val="none"/>
              </w:rPr>
              <w:t xml:space="preserve"> </w:t>
            </w:r>
            <w:proofErr w:type="spellStart"/>
            <w:r>
              <w:rPr>
                <w:rFonts w:ascii="Times New Roman" w:eastAsia="Times New Roman" w:hAnsi="Times New Roman" w:cs="Times New Roman"/>
                <w:kern w:val="0"/>
                <w:sz w:val="16"/>
                <w:szCs w:val="16"/>
                <w:lang w:eastAsia="da-DK"/>
                <w14:ligatures w14:val="none"/>
              </w:rPr>
              <w:t>period</w:t>
            </w:r>
            <w:proofErr w:type="spellEnd"/>
            <w:r w:rsidRPr="00DD2660">
              <w:rPr>
                <w:rFonts w:ascii="Times New Roman" w:eastAsia="Times New Roman" w:hAnsi="Times New Roman" w:cs="Times New Roman"/>
                <w:kern w:val="0"/>
                <w:sz w:val="16"/>
                <w:szCs w:val="16"/>
                <w:lang w:eastAsia="da-DK"/>
                <w14:ligatures w14:val="none"/>
              </w:rPr>
              <w:t xml:space="preserve"> (age 0-32)</w:t>
            </w:r>
          </w:p>
        </w:tc>
        <w:tc>
          <w:tcPr>
            <w:tcW w:w="1535" w:type="dxa"/>
            <w:tcBorders>
              <w:left w:val="single" w:sz="4" w:space="0" w:color="auto"/>
            </w:tcBorders>
            <w:noWrap/>
          </w:tcPr>
          <w:p w14:paraId="3CDCBAC6" w14:textId="7BA207DB"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1038 (29%)</w:t>
            </w:r>
          </w:p>
        </w:tc>
        <w:tc>
          <w:tcPr>
            <w:tcW w:w="1533" w:type="dxa"/>
            <w:noWrap/>
          </w:tcPr>
          <w:p w14:paraId="7AF60FAC" w14:textId="3148E13F"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1058 (29%)</w:t>
            </w:r>
          </w:p>
        </w:tc>
        <w:tc>
          <w:tcPr>
            <w:tcW w:w="1532" w:type="dxa"/>
            <w:noWrap/>
          </w:tcPr>
          <w:p w14:paraId="4CC44034" w14:textId="20066295"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1084 (32%)</w:t>
            </w:r>
          </w:p>
        </w:tc>
        <w:tc>
          <w:tcPr>
            <w:tcW w:w="1532" w:type="dxa"/>
            <w:noWrap/>
          </w:tcPr>
          <w:p w14:paraId="1FDFFB83" w14:textId="24B7584D"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1002 (29%)</w:t>
            </w:r>
          </w:p>
        </w:tc>
        <w:tc>
          <w:tcPr>
            <w:tcW w:w="1532" w:type="dxa"/>
            <w:noWrap/>
          </w:tcPr>
          <w:p w14:paraId="6EC0844A" w14:textId="64A6E5C8"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847 (28%)</w:t>
            </w:r>
          </w:p>
        </w:tc>
        <w:tc>
          <w:tcPr>
            <w:tcW w:w="1591" w:type="dxa"/>
            <w:noWrap/>
          </w:tcPr>
          <w:p w14:paraId="6A9FF175" w14:textId="72811C6E"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635 (27%)</w:t>
            </w:r>
          </w:p>
        </w:tc>
        <w:tc>
          <w:tcPr>
            <w:tcW w:w="1556" w:type="dxa"/>
            <w:noWrap/>
          </w:tcPr>
          <w:p w14:paraId="14FF08F9" w14:textId="6F454725"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510 (26%)</w:t>
            </w:r>
          </w:p>
        </w:tc>
        <w:tc>
          <w:tcPr>
            <w:tcW w:w="1559" w:type="dxa"/>
            <w:noWrap/>
          </w:tcPr>
          <w:p w14:paraId="1707E86A" w14:textId="2A9F08EF"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535 (28%)</w:t>
            </w:r>
          </w:p>
        </w:tc>
      </w:tr>
      <w:tr w:rsidR="00967714" w:rsidRPr="00AE1367" w14:paraId="24E40BFC" w14:textId="77777777" w:rsidTr="008942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vMerge w:val="restart"/>
            <w:tcBorders>
              <w:right w:val="none" w:sz="0" w:space="0" w:color="auto"/>
            </w:tcBorders>
            <w:shd w:val="clear" w:color="auto" w:fill="auto"/>
          </w:tcPr>
          <w:p w14:paraId="38E01EFE" w14:textId="515B9976" w:rsidR="00967714" w:rsidRPr="00DD2660" w:rsidRDefault="00967714" w:rsidP="00967714">
            <w:pPr>
              <w:rPr>
                <w:rFonts w:ascii="Times New Roman" w:eastAsia="Times New Roman" w:hAnsi="Times New Roman" w:cs="Times New Roman"/>
                <w:kern w:val="0"/>
                <w:sz w:val="16"/>
                <w:szCs w:val="16"/>
                <w:lang w:eastAsia="da-DK"/>
                <w14:ligatures w14:val="none"/>
              </w:rPr>
            </w:pPr>
            <w:r>
              <w:rPr>
                <w:rFonts w:ascii="Times New Roman" w:eastAsia="Times New Roman" w:hAnsi="Times New Roman" w:cs="Times New Roman"/>
                <w:b/>
                <w:bCs/>
                <w:i w:val="0"/>
                <w:iCs w:val="0"/>
                <w:kern w:val="0"/>
                <w:sz w:val="16"/>
                <w:szCs w:val="16"/>
                <w:lang w:eastAsia="da-DK"/>
                <w14:ligatures w14:val="none"/>
              </w:rPr>
              <w:t xml:space="preserve">Mental </w:t>
            </w:r>
            <w:proofErr w:type="spellStart"/>
            <w:r>
              <w:rPr>
                <w:rFonts w:ascii="Times New Roman" w:eastAsia="Times New Roman" w:hAnsi="Times New Roman" w:cs="Times New Roman"/>
                <w:b/>
                <w:bCs/>
                <w:i w:val="0"/>
                <w:iCs w:val="0"/>
                <w:kern w:val="0"/>
                <w:sz w:val="16"/>
                <w:szCs w:val="16"/>
                <w:lang w:eastAsia="da-DK"/>
                <w14:ligatures w14:val="none"/>
              </w:rPr>
              <w:t>disorder</w:t>
            </w:r>
            <w:proofErr w:type="spellEnd"/>
            <w:r w:rsidRPr="001F6D50">
              <w:rPr>
                <w:rFonts w:ascii="Times New Roman" w:eastAsia="Times New Roman" w:hAnsi="Times New Roman" w:cs="Times New Roman"/>
                <w:b/>
                <w:bCs/>
                <w:i w:val="0"/>
                <w:iCs w:val="0"/>
                <w:kern w:val="0"/>
                <w:sz w:val="16"/>
                <w:szCs w:val="16"/>
                <w:lang w:eastAsia="da-DK"/>
                <w14:ligatures w14:val="none"/>
              </w:rPr>
              <w:t xml:space="preserve"> </w:t>
            </w:r>
            <w:proofErr w:type="spellStart"/>
            <w:r w:rsidRPr="001F6D50">
              <w:rPr>
                <w:rFonts w:ascii="Times New Roman" w:eastAsia="Times New Roman" w:hAnsi="Times New Roman" w:cs="Times New Roman"/>
                <w:b/>
                <w:bCs/>
                <w:i w:val="0"/>
                <w:iCs w:val="0"/>
                <w:kern w:val="0"/>
                <w:sz w:val="16"/>
                <w:szCs w:val="16"/>
                <w:lang w:eastAsia="da-DK"/>
                <w14:ligatures w14:val="none"/>
              </w:rPr>
              <w:t>diagnosis</w:t>
            </w:r>
            <w:proofErr w:type="spellEnd"/>
          </w:p>
        </w:tc>
        <w:tc>
          <w:tcPr>
            <w:tcW w:w="1967" w:type="dxa"/>
            <w:tcBorders>
              <w:left w:val="nil"/>
              <w:right w:val="single" w:sz="4" w:space="0" w:color="auto"/>
            </w:tcBorders>
            <w:shd w:val="clear" w:color="auto" w:fill="auto"/>
            <w:noWrap/>
          </w:tcPr>
          <w:p w14:paraId="379FCDAA" w14:textId="7B2FB9A0" w:rsidR="00967714" w:rsidRPr="00DD2660"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Child (age 4-12)</w:t>
            </w:r>
          </w:p>
        </w:tc>
        <w:tc>
          <w:tcPr>
            <w:tcW w:w="1535" w:type="dxa"/>
            <w:tcBorders>
              <w:left w:val="single" w:sz="4" w:space="0" w:color="auto"/>
            </w:tcBorders>
            <w:noWrap/>
          </w:tcPr>
          <w:p w14:paraId="08A1D5BE" w14:textId="2182524D"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0 (0%)</w:t>
            </w:r>
          </w:p>
        </w:tc>
        <w:tc>
          <w:tcPr>
            <w:tcW w:w="1533" w:type="dxa"/>
            <w:noWrap/>
          </w:tcPr>
          <w:p w14:paraId="43918B7A" w14:textId="2AD3CF8C"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80 (2%)</w:t>
            </w:r>
          </w:p>
        </w:tc>
        <w:tc>
          <w:tcPr>
            <w:tcW w:w="1532" w:type="dxa"/>
            <w:noWrap/>
          </w:tcPr>
          <w:p w14:paraId="41A09CAA" w14:textId="6BB13F37"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126 (4%)</w:t>
            </w:r>
          </w:p>
        </w:tc>
        <w:tc>
          <w:tcPr>
            <w:tcW w:w="1532" w:type="dxa"/>
            <w:noWrap/>
          </w:tcPr>
          <w:p w14:paraId="49A6FB53" w14:textId="02FAA1D8"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87 (3%)</w:t>
            </w:r>
          </w:p>
        </w:tc>
        <w:tc>
          <w:tcPr>
            <w:tcW w:w="1532" w:type="dxa"/>
            <w:noWrap/>
          </w:tcPr>
          <w:p w14:paraId="260489A1" w14:textId="28C196D7"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62 (2%)</w:t>
            </w:r>
          </w:p>
        </w:tc>
        <w:tc>
          <w:tcPr>
            <w:tcW w:w="1591" w:type="dxa"/>
            <w:noWrap/>
          </w:tcPr>
          <w:p w14:paraId="17209D3D" w14:textId="00714CFD"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52 (2%)</w:t>
            </w:r>
          </w:p>
        </w:tc>
        <w:tc>
          <w:tcPr>
            <w:tcW w:w="1556" w:type="dxa"/>
            <w:noWrap/>
          </w:tcPr>
          <w:p w14:paraId="593CE608" w14:textId="2FCC746F"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43 (2%)</w:t>
            </w:r>
          </w:p>
        </w:tc>
        <w:tc>
          <w:tcPr>
            <w:tcW w:w="1559" w:type="dxa"/>
            <w:noWrap/>
          </w:tcPr>
          <w:p w14:paraId="10519594" w14:textId="5AAB495F"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37 (2%)</w:t>
            </w:r>
          </w:p>
        </w:tc>
      </w:tr>
      <w:tr w:rsidR="00967714" w:rsidRPr="00AE1367" w14:paraId="7E789344" w14:textId="77777777" w:rsidTr="00894257">
        <w:trPr>
          <w:trHeight w:val="170"/>
        </w:trPr>
        <w:tc>
          <w:tcPr>
            <w:cnfStyle w:val="001000000000" w:firstRow="0" w:lastRow="0" w:firstColumn="1" w:lastColumn="0" w:oddVBand="0" w:evenVBand="0" w:oddHBand="0" w:evenHBand="0" w:firstRowFirstColumn="0" w:firstRowLastColumn="0" w:lastRowFirstColumn="0" w:lastRowLastColumn="0"/>
            <w:tcW w:w="1114" w:type="dxa"/>
            <w:vMerge/>
            <w:tcBorders>
              <w:right w:val="none" w:sz="0" w:space="0" w:color="auto"/>
            </w:tcBorders>
            <w:shd w:val="clear" w:color="auto" w:fill="auto"/>
          </w:tcPr>
          <w:p w14:paraId="0C0D92D7" w14:textId="77777777" w:rsidR="00967714" w:rsidRPr="00DD2660" w:rsidRDefault="00967714" w:rsidP="00967714">
            <w:pPr>
              <w:rPr>
                <w:rFonts w:ascii="Times New Roman" w:eastAsia="Times New Roman" w:hAnsi="Times New Roman" w:cs="Times New Roman"/>
                <w:kern w:val="0"/>
                <w:sz w:val="16"/>
                <w:szCs w:val="16"/>
                <w:lang w:eastAsia="da-DK"/>
                <w14:ligatures w14:val="none"/>
              </w:rPr>
            </w:pPr>
          </w:p>
        </w:tc>
        <w:tc>
          <w:tcPr>
            <w:tcW w:w="1967" w:type="dxa"/>
            <w:tcBorders>
              <w:left w:val="nil"/>
              <w:right w:val="single" w:sz="4" w:space="0" w:color="auto"/>
            </w:tcBorders>
            <w:shd w:val="clear" w:color="auto" w:fill="auto"/>
            <w:noWrap/>
          </w:tcPr>
          <w:p w14:paraId="5BAC8562" w14:textId="643A9C01" w:rsidR="00967714" w:rsidRPr="00DD2660"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proofErr w:type="spellStart"/>
            <w:r w:rsidRPr="00DD2660">
              <w:rPr>
                <w:rFonts w:ascii="Times New Roman" w:eastAsia="Times New Roman" w:hAnsi="Times New Roman" w:cs="Times New Roman"/>
                <w:kern w:val="0"/>
                <w:sz w:val="16"/>
                <w:szCs w:val="16"/>
                <w:lang w:eastAsia="da-DK"/>
                <w14:ligatures w14:val="none"/>
              </w:rPr>
              <w:t>Adolescence</w:t>
            </w:r>
            <w:proofErr w:type="spellEnd"/>
            <w:r w:rsidRPr="00DD2660">
              <w:rPr>
                <w:rFonts w:ascii="Times New Roman" w:eastAsia="Times New Roman" w:hAnsi="Times New Roman" w:cs="Times New Roman"/>
                <w:kern w:val="0"/>
                <w:sz w:val="16"/>
                <w:szCs w:val="16"/>
                <w:lang w:eastAsia="da-DK"/>
                <w14:ligatures w14:val="none"/>
              </w:rPr>
              <w:t xml:space="preserve"> (age 12-17)</w:t>
            </w:r>
          </w:p>
        </w:tc>
        <w:tc>
          <w:tcPr>
            <w:tcW w:w="1535" w:type="dxa"/>
            <w:tcBorders>
              <w:left w:val="single" w:sz="4" w:space="0" w:color="auto"/>
            </w:tcBorders>
            <w:noWrap/>
          </w:tcPr>
          <w:p w14:paraId="0485DB58" w14:textId="18A75A10"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117 (3%)</w:t>
            </w:r>
          </w:p>
        </w:tc>
        <w:tc>
          <w:tcPr>
            <w:tcW w:w="1533" w:type="dxa"/>
            <w:noWrap/>
          </w:tcPr>
          <w:p w14:paraId="1E3C712C" w14:textId="3FF2FB96"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155 (4%)</w:t>
            </w:r>
          </w:p>
        </w:tc>
        <w:tc>
          <w:tcPr>
            <w:tcW w:w="1532" w:type="dxa"/>
            <w:noWrap/>
          </w:tcPr>
          <w:p w14:paraId="0FCE734A" w14:textId="106988FD"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172 (5%)</w:t>
            </w:r>
          </w:p>
        </w:tc>
        <w:tc>
          <w:tcPr>
            <w:tcW w:w="1532" w:type="dxa"/>
            <w:noWrap/>
          </w:tcPr>
          <w:p w14:paraId="7E298A3D" w14:textId="467D5CB4"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147 (4%)</w:t>
            </w:r>
          </w:p>
        </w:tc>
        <w:tc>
          <w:tcPr>
            <w:tcW w:w="1532" w:type="dxa"/>
            <w:noWrap/>
          </w:tcPr>
          <w:p w14:paraId="1AA93462" w14:textId="69FC5A54"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120 (4%)</w:t>
            </w:r>
          </w:p>
        </w:tc>
        <w:tc>
          <w:tcPr>
            <w:tcW w:w="1591" w:type="dxa"/>
            <w:noWrap/>
          </w:tcPr>
          <w:p w14:paraId="684B4E91" w14:textId="6A2D1972"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84 (4%)</w:t>
            </w:r>
          </w:p>
        </w:tc>
        <w:tc>
          <w:tcPr>
            <w:tcW w:w="1556" w:type="dxa"/>
            <w:noWrap/>
          </w:tcPr>
          <w:p w14:paraId="2C120F02" w14:textId="3A8112EB"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71 (4%)</w:t>
            </w:r>
          </w:p>
        </w:tc>
        <w:tc>
          <w:tcPr>
            <w:tcW w:w="1559" w:type="dxa"/>
            <w:noWrap/>
          </w:tcPr>
          <w:p w14:paraId="4BD67CA5" w14:textId="449E44B4"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67 (3%)</w:t>
            </w:r>
          </w:p>
        </w:tc>
      </w:tr>
      <w:tr w:rsidR="00967714" w:rsidRPr="00AE1367" w14:paraId="7441B460" w14:textId="77777777" w:rsidTr="008942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vMerge/>
            <w:tcBorders>
              <w:right w:val="none" w:sz="0" w:space="0" w:color="auto"/>
            </w:tcBorders>
            <w:shd w:val="clear" w:color="auto" w:fill="auto"/>
          </w:tcPr>
          <w:p w14:paraId="0E01CFBA" w14:textId="77777777" w:rsidR="00967714" w:rsidRPr="00DD2660" w:rsidRDefault="00967714" w:rsidP="00967714">
            <w:pPr>
              <w:rPr>
                <w:rFonts w:ascii="Times New Roman" w:eastAsia="Times New Roman" w:hAnsi="Times New Roman" w:cs="Times New Roman"/>
                <w:kern w:val="0"/>
                <w:sz w:val="16"/>
                <w:szCs w:val="16"/>
                <w:lang w:eastAsia="da-DK"/>
                <w14:ligatures w14:val="none"/>
              </w:rPr>
            </w:pPr>
          </w:p>
        </w:tc>
        <w:tc>
          <w:tcPr>
            <w:tcW w:w="1967" w:type="dxa"/>
            <w:tcBorders>
              <w:left w:val="nil"/>
              <w:right w:val="single" w:sz="4" w:space="0" w:color="auto"/>
            </w:tcBorders>
            <w:shd w:val="clear" w:color="auto" w:fill="auto"/>
            <w:noWrap/>
          </w:tcPr>
          <w:p w14:paraId="72B682EC" w14:textId="6CFA13F5" w:rsidR="00967714" w:rsidRPr="00DD2660"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proofErr w:type="spellStart"/>
            <w:r w:rsidRPr="00DD2660">
              <w:rPr>
                <w:rFonts w:ascii="Times New Roman" w:eastAsia="Times New Roman" w:hAnsi="Times New Roman" w:cs="Times New Roman"/>
                <w:kern w:val="0"/>
                <w:sz w:val="16"/>
                <w:szCs w:val="16"/>
                <w:lang w:eastAsia="da-DK"/>
                <w14:ligatures w14:val="none"/>
              </w:rPr>
              <w:t>Adult</w:t>
            </w:r>
            <w:proofErr w:type="spellEnd"/>
            <w:r w:rsidRPr="00DD2660">
              <w:rPr>
                <w:rFonts w:ascii="Times New Roman" w:eastAsia="Times New Roman" w:hAnsi="Times New Roman" w:cs="Times New Roman"/>
                <w:kern w:val="0"/>
                <w:sz w:val="16"/>
                <w:szCs w:val="16"/>
                <w:lang w:eastAsia="da-DK"/>
                <w14:ligatures w14:val="none"/>
              </w:rPr>
              <w:t xml:space="preserve"> (age 17-32)</w:t>
            </w:r>
          </w:p>
        </w:tc>
        <w:tc>
          <w:tcPr>
            <w:tcW w:w="1535" w:type="dxa"/>
            <w:tcBorders>
              <w:left w:val="single" w:sz="4" w:space="0" w:color="auto"/>
            </w:tcBorders>
            <w:noWrap/>
          </w:tcPr>
          <w:p w14:paraId="5EC9953D" w14:textId="58116030"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576 (16%)</w:t>
            </w:r>
          </w:p>
        </w:tc>
        <w:tc>
          <w:tcPr>
            <w:tcW w:w="1533" w:type="dxa"/>
            <w:noWrap/>
          </w:tcPr>
          <w:p w14:paraId="766F2896" w14:textId="071536FB"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605 (17%)</w:t>
            </w:r>
          </w:p>
        </w:tc>
        <w:tc>
          <w:tcPr>
            <w:tcW w:w="1532" w:type="dxa"/>
            <w:noWrap/>
          </w:tcPr>
          <w:p w14:paraId="2175041F" w14:textId="79ACBA37"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611 (18%)</w:t>
            </w:r>
          </w:p>
        </w:tc>
        <w:tc>
          <w:tcPr>
            <w:tcW w:w="1532" w:type="dxa"/>
            <w:noWrap/>
          </w:tcPr>
          <w:p w14:paraId="212BD608" w14:textId="6B3A807A"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554 (16%)</w:t>
            </w:r>
          </w:p>
        </w:tc>
        <w:tc>
          <w:tcPr>
            <w:tcW w:w="1532" w:type="dxa"/>
            <w:noWrap/>
          </w:tcPr>
          <w:p w14:paraId="29BEB04C" w14:textId="78BCAF88"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457 (15%)</w:t>
            </w:r>
          </w:p>
        </w:tc>
        <w:tc>
          <w:tcPr>
            <w:tcW w:w="1591" w:type="dxa"/>
            <w:noWrap/>
          </w:tcPr>
          <w:p w14:paraId="137E20B7" w14:textId="131D0C5A"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345 (15%)</w:t>
            </w:r>
          </w:p>
        </w:tc>
        <w:tc>
          <w:tcPr>
            <w:tcW w:w="1556" w:type="dxa"/>
            <w:noWrap/>
          </w:tcPr>
          <w:p w14:paraId="68B9BC6F" w14:textId="414CA408"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285 (15%)</w:t>
            </w:r>
          </w:p>
        </w:tc>
        <w:tc>
          <w:tcPr>
            <w:tcW w:w="1559" w:type="dxa"/>
            <w:noWrap/>
          </w:tcPr>
          <w:p w14:paraId="387ED1C1" w14:textId="3BA2CD2E" w:rsidR="00967714" w:rsidRPr="00967714" w:rsidRDefault="00967714" w:rsidP="009677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313 (16%)</w:t>
            </w:r>
          </w:p>
        </w:tc>
      </w:tr>
      <w:tr w:rsidR="00967714" w:rsidRPr="00AE1367" w14:paraId="167FCDD5" w14:textId="77777777" w:rsidTr="00894257">
        <w:trPr>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472CB164" w14:textId="77777777" w:rsidR="00967714" w:rsidRPr="00DD2660" w:rsidRDefault="00967714" w:rsidP="00967714">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17B1A9DC" w14:textId="289D10E9" w:rsidR="00967714" w:rsidRPr="00DD2660"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proofErr w:type="spellStart"/>
            <w:r>
              <w:rPr>
                <w:rFonts w:ascii="Times New Roman" w:eastAsia="Times New Roman" w:hAnsi="Times New Roman" w:cs="Times New Roman"/>
                <w:kern w:val="0"/>
                <w:sz w:val="16"/>
                <w:szCs w:val="16"/>
                <w:lang w:eastAsia="da-DK"/>
                <w14:ligatures w14:val="none"/>
              </w:rPr>
              <w:t>Study</w:t>
            </w:r>
            <w:proofErr w:type="spellEnd"/>
            <w:r>
              <w:rPr>
                <w:rFonts w:ascii="Times New Roman" w:eastAsia="Times New Roman" w:hAnsi="Times New Roman" w:cs="Times New Roman"/>
                <w:kern w:val="0"/>
                <w:sz w:val="16"/>
                <w:szCs w:val="16"/>
                <w:lang w:eastAsia="da-DK"/>
                <w14:ligatures w14:val="none"/>
              </w:rPr>
              <w:t xml:space="preserve"> </w:t>
            </w:r>
            <w:proofErr w:type="spellStart"/>
            <w:r>
              <w:rPr>
                <w:rFonts w:ascii="Times New Roman" w:eastAsia="Times New Roman" w:hAnsi="Times New Roman" w:cs="Times New Roman"/>
                <w:kern w:val="0"/>
                <w:sz w:val="16"/>
                <w:szCs w:val="16"/>
                <w:lang w:eastAsia="da-DK"/>
                <w14:ligatures w14:val="none"/>
              </w:rPr>
              <w:t>period</w:t>
            </w:r>
            <w:proofErr w:type="spellEnd"/>
            <w:r w:rsidRPr="00DD2660">
              <w:rPr>
                <w:rFonts w:ascii="Times New Roman" w:eastAsia="Times New Roman" w:hAnsi="Times New Roman" w:cs="Times New Roman"/>
                <w:kern w:val="0"/>
                <w:sz w:val="16"/>
                <w:szCs w:val="16"/>
                <w:lang w:eastAsia="da-DK"/>
                <w14:ligatures w14:val="none"/>
              </w:rPr>
              <w:t xml:space="preserve"> (age 0-32)</w:t>
            </w:r>
          </w:p>
        </w:tc>
        <w:tc>
          <w:tcPr>
            <w:tcW w:w="1535" w:type="dxa"/>
            <w:tcBorders>
              <w:left w:val="single" w:sz="4" w:space="0" w:color="auto"/>
            </w:tcBorders>
            <w:noWrap/>
          </w:tcPr>
          <w:p w14:paraId="15CE0E74" w14:textId="5554FD6A"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602 (17%)</w:t>
            </w:r>
          </w:p>
        </w:tc>
        <w:tc>
          <w:tcPr>
            <w:tcW w:w="1533" w:type="dxa"/>
            <w:noWrap/>
          </w:tcPr>
          <w:p w14:paraId="1D0D2E17" w14:textId="3949A0C4"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707 (20%)</w:t>
            </w:r>
          </w:p>
        </w:tc>
        <w:tc>
          <w:tcPr>
            <w:tcW w:w="1532" w:type="dxa"/>
            <w:noWrap/>
          </w:tcPr>
          <w:p w14:paraId="1DADF9CE" w14:textId="7088322B"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743 (22%)</w:t>
            </w:r>
          </w:p>
        </w:tc>
        <w:tc>
          <w:tcPr>
            <w:tcW w:w="1532" w:type="dxa"/>
            <w:noWrap/>
          </w:tcPr>
          <w:p w14:paraId="36551852" w14:textId="0AAAB617"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659 (19%)</w:t>
            </w:r>
          </w:p>
        </w:tc>
        <w:tc>
          <w:tcPr>
            <w:tcW w:w="1532" w:type="dxa"/>
            <w:noWrap/>
          </w:tcPr>
          <w:p w14:paraId="7992DC60" w14:textId="0A701737"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539 (18%)</w:t>
            </w:r>
          </w:p>
        </w:tc>
        <w:tc>
          <w:tcPr>
            <w:tcW w:w="1591" w:type="dxa"/>
            <w:noWrap/>
          </w:tcPr>
          <w:p w14:paraId="121D3FDF" w14:textId="29ADD3FB"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406 (17%)</w:t>
            </w:r>
          </w:p>
        </w:tc>
        <w:tc>
          <w:tcPr>
            <w:tcW w:w="1556" w:type="dxa"/>
            <w:noWrap/>
          </w:tcPr>
          <w:p w14:paraId="0727FE32" w14:textId="707D7554"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338 (17%)</w:t>
            </w:r>
          </w:p>
        </w:tc>
        <w:tc>
          <w:tcPr>
            <w:tcW w:w="1559" w:type="dxa"/>
            <w:noWrap/>
          </w:tcPr>
          <w:p w14:paraId="244F6FC6" w14:textId="7D041ABA" w:rsidR="00967714" w:rsidRPr="00967714" w:rsidRDefault="00967714" w:rsidP="009677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967714">
              <w:rPr>
                <w:rFonts w:ascii="Times New Roman" w:hAnsi="Times New Roman" w:cs="Times New Roman"/>
                <w:sz w:val="16"/>
                <w:szCs w:val="16"/>
              </w:rPr>
              <w:t>347 (18%)</w:t>
            </w:r>
          </w:p>
        </w:tc>
      </w:tr>
      <w:tr w:rsidR="00AA0D32" w:rsidRPr="00AE1367" w14:paraId="1E856FBE" w14:textId="77777777" w:rsidTr="0028313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vMerge w:val="restart"/>
            <w:tcBorders>
              <w:right w:val="none" w:sz="0" w:space="0" w:color="auto"/>
            </w:tcBorders>
            <w:shd w:val="clear" w:color="auto" w:fill="auto"/>
          </w:tcPr>
          <w:p w14:paraId="04E9039C" w14:textId="32EACF43" w:rsidR="00AA0D32" w:rsidRPr="00DD2660" w:rsidRDefault="00AA0D32" w:rsidP="00AA0D32">
            <w:pPr>
              <w:rPr>
                <w:rFonts w:ascii="Times New Roman" w:eastAsia="Times New Roman" w:hAnsi="Times New Roman" w:cs="Times New Roman"/>
                <w:kern w:val="0"/>
                <w:sz w:val="16"/>
                <w:szCs w:val="16"/>
                <w:lang w:eastAsia="da-DK"/>
                <w14:ligatures w14:val="none"/>
              </w:rPr>
            </w:pPr>
            <w:r w:rsidRPr="00DD2660">
              <w:rPr>
                <w:rFonts w:ascii="Times New Roman" w:eastAsia="Times New Roman" w:hAnsi="Times New Roman" w:cs="Times New Roman"/>
                <w:b/>
                <w:bCs/>
                <w:i w:val="0"/>
                <w:iCs w:val="0"/>
                <w:kern w:val="0"/>
                <w:sz w:val="16"/>
                <w:szCs w:val="16"/>
                <w:lang w:eastAsia="da-DK"/>
                <w14:ligatures w14:val="none"/>
              </w:rPr>
              <w:t>SSS in school</w:t>
            </w:r>
          </w:p>
        </w:tc>
        <w:tc>
          <w:tcPr>
            <w:tcW w:w="1967" w:type="dxa"/>
            <w:tcBorders>
              <w:right w:val="single" w:sz="4" w:space="0" w:color="auto"/>
            </w:tcBorders>
            <w:shd w:val="clear" w:color="auto" w:fill="auto"/>
            <w:noWrap/>
          </w:tcPr>
          <w:p w14:paraId="4008221F" w14:textId="751E0079"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High</w:t>
            </w:r>
          </w:p>
        </w:tc>
        <w:tc>
          <w:tcPr>
            <w:tcW w:w="1535" w:type="dxa"/>
            <w:tcBorders>
              <w:left w:val="single" w:sz="4" w:space="0" w:color="auto"/>
            </w:tcBorders>
            <w:noWrap/>
            <w:vAlign w:val="bottom"/>
          </w:tcPr>
          <w:p w14:paraId="1311CC84" w14:textId="1B051892"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1246 (35%)</w:t>
            </w:r>
          </w:p>
        </w:tc>
        <w:tc>
          <w:tcPr>
            <w:tcW w:w="1533" w:type="dxa"/>
            <w:noWrap/>
          </w:tcPr>
          <w:p w14:paraId="2CDFA1D8" w14:textId="2D8C6132"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1268 (35%)</w:t>
            </w:r>
          </w:p>
        </w:tc>
        <w:tc>
          <w:tcPr>
            <w:tcW w:w="1532" w:type="dxa"/>
            <w:noWrap/>
          </w:tcPr>
          <w:p w14:paraId="1A50B6A9" w14:textId="7D7991ED"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1287 (38%)</w:t>
            </w:r>
          </w:p>
        </w:tc>
        <w:tc>
          <w:tcPr>
            <w:tcW w:w="1532" w:type="dxa"/>
            <w:noWrap/>
          </w:tcPr>
          <w:p w14:paraId="257C270C" w14:textId="3BE03E57"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1287 (43%)</w:t>
            </w:r>
          </w:p>
        </w:tc>
        <w:tc>
          <w:tcPr>
            <w:tcW w:w="1532" w:type="dxa"/>
            <w:noWrap/>
          </w:tcPr>
          <w:p w14:paraId="26F2ACEF" w14:textId="24C4523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920 (39%)</w:t>
            </w:r>
          </w:p>
        </w:tc>
        <w:tc>
          <w:tcPr>
            <w:tcW w:w="1591" w:type="dxa"/>
            <w:noWrap/>
          </w:tcPr>
          <w:p w14:paraId="46E121CB" w14:textId="1A92F42E"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777 (40%)</w:t>
            </w:r>
          </w:p>
        </w:tc>
        <w:tc>
          <w:tcPr>
            <w:tcW w:w="1556" w:type="dxa"/>
            <w:noWrap/>
          </w:tcPr>
          <w:p w14:paraId="45DA41D6" w14:textId="12AE4747"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732 (38%)</w:t>
            </w:r>
          </w:p>
        </w:tc>
        <w:tc>
          <w:tcPr>
            <w:tcW w:w="1559" w:type="dxa"/>
            <w:noWrap/>
          </w:tcPr>
          <w:p w14:paraId="611C8775" w14:textId="42F13BF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487 (41%)</w:t>
            </w:r>
          </w:p>
        </w:tc>
      </w:tr>
      <w:tr w:rsidR="00AA0D32" w:rsidRPr="00AE1367" w14:paraId="1262E9C9" w14:textId="77777777" w:rsidTr="0028313E">
        <w:trPr>
          <w:trHeight w:val="170"/>
        </w:trPr>
        <w:tc>
          <w:tcPr>
            <w:cnfStyle w:val="001000000000" w:firstRow="0" w:lastRow="0" w:firstColumn="1" w:lastColumn="0" w:oddVBand="0" w:evenVBand="0" w:oddHBand="0" w:evenHBand="0" w:firstRowFirstColumn="0" w:firstRowLastColumn="0" w:lastRowFirstColumn="0" w:lastRowLastColumn="0"/>
            <w:tcW w:w="1114" w:type="dxa"/>
            <w:vMerge/>
            <w:tcBorders>
              <w:right w:val="none" w:sz="0" w:space="0" w:color="auto"/>
            </w:tcBorders>
            <w:shd w:val="clear" w:color="auto" w:fill="auto"/>
          </w:tcPr>
          <w:p w14:paraId="6FB7F4D7" w14:textId="77777777"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001C9682" w14:textId="3B967661"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proofErr w:type="spellStart"/>
            <w:r w:rsidRPr="00DD2660">
              <w:rPr>
                <w:rFonts w:ascii="Times New Roman" w:eastAsia="Times New Roman" w:hAnsi="Times New Roman" w:cs="Times New Roman"/>
                <w:kern w:val="0"/>
                <w:sz w:val="16"/>
                <w:szCs w:val="16"/>
                <w:lang w:eastAsia="da-DK"/>
                <w14:ligatures w14:val="none"/>
              </w:rPr>
              <w:t>Middle</w:t>
            </w:r>
            <w:proofErr w:type="spellEnd"/>
          </w:p>
        </w:tc>
        <w:tc>
          <w:tcPr>
            <w:tcW w:w="1535" w:type="dxa"/>
            <w:tcBorders>
              <w:left w:val="single" w:sz="4" w:space="0" w:color="auto"/>
            </w:tcBorders>
            <w:noWrap/>
            <w:vAlign w:val="bottom"/>
          </w:tcPr>
          <w:p w14:paraId="63C69B78" w14:textId="1648468D"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1445 (41%)</w:t>
            </w:r>
          </w:p>
        </w:tc>
        <w:tc>
          <w:tcPr>
            <w:tcW w:w="1533" w:type="dxa"/>
            <w:noWrap/>
          </w:tcPr>
          <w:p w14:paraId="554724CF" w14:textId="6DC7447F"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1470 (41%)</w:t>
            </w:r>
          </w:p>
        </w:tc>
        <w:tc>
          <w:tcPr>
            <w:tcW w:w="1532" w:type="dxa"/>
            <w:noWrap/>
          </w:tcPr>
          <w:p w14:paraId="255BF5BD" w14:textId="109B9B99"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1493 (44%)</w:t>
            </w:r>
          </w:p>
        </w:tc>
        <w:tc>
          <w:tcPr>
            <w:tcW w:w="1532" w:type="dxa"/>
            <w:noWrap/>
          </w:tcPr>
          <w:p w14:paraId="53EF13A6" w14:textId="3CACFFF1"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1493 (50%)</w:t>
            </w:r>
          </w:p>
        </w:tc>
        <w:tc>
          <w:tcPr>
            <w:tcW w:w="1532" w:type="dxa"/>
            <w:noWrap/>
          </w:tcPr>
          <w:p w14:paraId="15D1A5CB" w14:textId="53E3A5B4"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1072 (45%)</w:t>
            </w:r>
          </w:p>
        </w:tc>
        <w:tc>
          <w:tcPr>
            <w:tcW w:w="1591" w:type="dxa"/>
            <w:noWrap/>
          </w:tcPr>
          <w:p w14:paraId="26D21219" w14:textId="5F58CC78"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886 (45%)</w:t>
            </w:r>
          </w:p>
        </w:tc>
        <w:tc>
          <w:tcPr>
            <w:tcW w:w="1556" w:type="dxa"/>
            <w:noWrap/>
          </w:tcPr>
          <w:p w14:paraId="640D0925" w14:textId="6CA90EE1"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861 (45%)</w:t>
            </w:r>
          </w:p>
        </w:tc>
        <w:tc>
          <w:tcPr>
            <w:tcW w:w="1559" w:type="dxa"/>
            <w:noWrap/>
          </w:tcPr>
          <w:p w14:paraId="6324B5E4" w14:textId="2CACAE2C"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508 (43%)</w:t>
            </w:r>
          </w:p>
        </w:tc>
      </w:tr>
      <w:tr w:rsidR="00AA0D32" w:rsidRPr="00AE1367" w14:paraId="4184D11A" w14:textId="77777777" w:rsidTr="0028313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3F0D46A0" w14:textId="77777777"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77AF8474" w14:textId="77A29F21"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Low</w:t>
            </w:r>
          </w:p>
        </w:tc>
        <w:tc>
          <w:tcPr>
            <w:tcW w:w="1535" w:type="dxa"/>
            <w:tcBorders>
              <w:left w:val="single" w:sz="4" w:space="0" w:color="auto"/>
            </w:tcBorders>
            <w:noWrap/>
            <w:vAlign w:val="bottom"/>
          </w:tcPr>
          <w:p w14:paraId="23795E70" w14:textId="34BFAA54"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116 (3%)</w:t>
            </w:r>
          </w:p>
        </w:tc>
        <w:tc>
          <w:tcPr>
            <w:tcW w:w="1533" w:type="dxa"/>
            <w:noWrap/>
          </w:tcPr>
          <w:p w14:paraId="0228B1C1" w14:textId="37F61D60"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121 (3%)</w:t>
            </w:r>
          </w:p>
        </w:tc>
        <w:tc>
          <w:tcPr>
            <w:tcW w:w="1532" w:type="dxa"/>
            <w:noWrap/>
          </w:tcPr>
          <w:p w14:paraId="6E37DC07" w14:textId="77D1C2F0"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123 (4%)</w:t>
            </w:r>
          </w:p>
        </w:tc>
        <w:tc>
          <w:tcPr>
            <w:tcW w:w="1532" w:type="dxa"/>
            <w:noWrap/>
          </w:tcPr>
          <w:p w14:paraId="7000EB1C" w14:textId="453073F0"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123 (4%)</w:t>
            </w:r>
          </w:p>
        </w:tc>
        <w:tc>
          <w:tcPr>
            <w:tcW w:w="1532" w:type="dxa"/>
            <w:noWrap/>
          </w:tcPr>
          <w:p w14:paraId="6E487799" w14:textId="6EDC96AD"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76 (3%)</w:t>
            </w:r>
          </w:p>
        </w:tc>
        <w:tc>
          <w:tcPr>
            <w:tcW w:w="1591" w:type="dxa"/>
            <w:noWrap/>
          </w:tcPr>
          <w:p w14:paraId="6D210E1C" w14:textId="1F8D588C"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67 (3%)</w:t>
            </w:r>
          </w:p>
        </w:tc>
        <w:tc>
          <w:tcPr>
            <w:tcW w:w="1556" w:type="dxa"/>
            <w:noWrap/>
          </w:tcPr>
          <w:p w14:paraId="282726CF" w14:textId="0C8AA357"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65 (3%)</w:t>
            </w:r>
          </w:p>
        </w:tc>
        <w:tc>
          <w:tcPr>
            <w:tcW w:w="1559" w:type="dxa"/>
            <w:noWrap/>
          </w:tcPr>
          <w:p w14:paraId="01089690" w14:textId="3DA90816"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47 (4%)</w:t>
            </w:r>
          </w:p>
        </w:tc>
      </w:tr>
      <w:tr w:rsidR="00AA0D32" w:rsidRPr="00AE1367" w14:paraId="4BE24FE3" w14:textId="77777777" w:rsidTr="0028313E">
        <w:trPr>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7623FC3A" w14:textId="77777777"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1F56B488" w14:textId="18A818C6"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Missing</w:t>
            </w:r>
          </w:p>
        </w:tc>
        <w:tc>
          <w:tcPr>
            <w:tcW w:w="1535" w:type="dxa"/>
            <w:tcBorders>
              <w:left w:val="single" w:sz="4" w:space="0" w:color="auto"/>
            </w:tcBorders>
            <w:noWrap/>
            <w:vAlign w:val="bottom"/>
          </w:tcPr>
          <w:p w14:paraId="5C587B6E" w14:textId="03CB232C"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713 (20%)</w:t>
            </w:r>
          </w:p>
        </w:tc>
        <w:tc>
          <w:tcPr>
            <w:tcW w:w="1533" w:type="dxa"/>
            <w:noWrap/>
          </w:tcPr>
          <w:p w14:paraId="49840360" w14:textId="23110E27"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746 (21%)</w:t>
            </w:r>
          </w:p>
        </w:tc>
        <w:tc>
          <w:tcPr>
            <w:tcW w:w="1532" w:type="dxa"/>
            <w:noWrap/>
          </w:tcPr>
          <w:p w14:paraId="68826099" w14:textId="6058A65D"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513 (15%)</w:t>
            </w:r>
          </w:p>
        </w:tc>
        <w:tc>
          <w:tcPr>
            <w:tcW w:w="1532" w:type="dxa"/>
            <w:noWrap/>
          </w:tcPr>
          <w:p w14:paraId="6CC0CEE8" w14:textId="43F32077"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97 (3%)</w:t>
            </w:r>
          </w:p>
        </w:tc>
        <w:tc>
          <w:tcPr>
            <w:tcW w:w="1532" w:type="dxa"/>
            <w:noWrap/>
          </w:tcPr>
          <w:p w14:paraId="3BCE87C1" w14:textId="61315789"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299 (13%)</w:t>
            </w:r>
          </w:p>
        </w:tc>
        <w:tc>
          <w:tcPr>
            <w:tcW w:w="1591" w:type="dxa"/>
            <w:noWrap/>
          </w:tcPr>
          <w:p w14:paraId="7D3AB91F" w14:textId="3CF80899"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221 (11%)</w:t>
            </w:r>
          </w:p>
        </w:tc>
        <w:tc>
          <w:tcPr>
            <w:tcW w:w="1556" w:type="dxa"/>
            <w:noWrap/>
          </w:tcPr>
          <w:p w14:paraId="50DCDB70" w14:textId="126EA9A8"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269 (14%)</w:t>
            </w:r>
          </w:p>
        </w:tc>
        <w:tc>
          <w:tcPr>
            <w:tcW w:w="1559" w:type="dxa"/>
            <w:noWrap/>
          </w:tcPr>
          <w:p w14:paraId="43DB3739" w14:textId="3A6F3DDD"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133 (11%)</w:t>
            </w:r>
          </w:p>
        </w:tc>
      </w:tr>
      <w:tr w:rsidR="00AA0D32" w:rsidRPr="00AE1367" w14:paraId="2B62B50D" w14:textId="77777777" w:rsidTr="00AA0D3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vMerge w:val="restart"/>
            <w:tcBorders>
              <w:right w:val="none" w:sz="0" w:space="0" w:color="auto"/>
            </w:tcBorders>
            <w:shd w:val="clear" w:color="auto" w:fill="auto"/>
          </w:tcPr>
          <w:p w14:paraId="02716DD6" w14:textId="3E1ECD63" w:rsidR="00AA0D32" w:rsidRPr="00DD2660" w:rsidRDefault="00AA0D32" w:rsidP="00AA0D32">
            <w:pPr>
              <w:rPr>
                <w:rFonts w:ascii="Times New Roman" w:eastAsia="Times New Roman" w:hAnsi="Times New Roman" w:cs="Times New Roman"/>
                <w:b/>
                <w:bCs/>
                <w:kern w:val="0"/>
                <w:sz w:val="16"/>
                <w:szCs w:val="16"/>
                <w:lang w:eastAsia="da-DK"/>
                <w14:ligatures w14:val="none"/>
              </w:rPr>
            </w:pPr>
            <w:r w:rsidRPr="00DD2660">
              <w:rPr>
                <w:rFonts w:ascii="Times New Roman" w:eastAsia="Times New Roman" w:hAnsi="Times New Roman" w:cs="Times New Roman"/>
                <w:b/>
                <w:bCs/>
                <w:i w:val="0"/>
                <w:iCs w:val="0"/>
                <w:kern w:val="0"/>
                <w:sz w:val="16"/>
                <w:szCs w:val="16"/>
                <w:lang w:eastAsia="da-DK"/>
                <w14:ligatures w14:val="none"/>
              </w:rPr>
              <w:t>SSS in society</w:t>
            </w:r>
          </w:p>
        </w:tc>
        <w:tc>
          <w:tcPr>
            <w:tcW w:w="1967" w:type="dxa"/>
            <w:tcBorders>
              <w:left w:val="nil"/>
              <w:right w:val="single" w:sz="4" w:space="0" w:color="auto"/>
            </w:tcBorders>
            <w:shd w:val="clear" w:color="auto" w:fill="auto"/>
            <w:noWrap/>
          </w:tcPr>
          <w:p w14:paraId="441F8A8F" w14:textId="3EBA2E33"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High</w:t>
            </w:r>
          </w:p>
        </w:tc>
        <w:tc>
          <w:tcPr>
            <w:tcW w:w="1535" w:type="dxa"/>
            <w:tcBorders>
              <w:left w:val="single" w:sz="4" w:space="0" w:color="auto"/>
            </w:tcBorders>
            <w:noWrap/>
            <w:vAlign w:val="bottom"/>
          </w:tcPr>
          <w:p w14:paraId="09137AA7" w14:textId="078B2F33"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AA0D32">
              <w:rPr>
                <w:rFonts w:ascii="Times New Roman" w:hAnsi="Times New Roman" w:cs="Times New Roman"/>
                <w:sz w:val="16"/>
                <w:szCs w:val="16"/>
              </w:rPr>
              <w:t>946 (27%)</w:t>
            </w:r>
          </w:p>
        </w:tc>
        <w:tc>
          <w:tcPr>
            <w:tcW w:w="1533" w:type="dxa"/>
            <w:noWrap/>
          </w:tcPr>
          <w:p w14:paraId="4B54FEF5" w14:textId="019E74BF"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959 (27%)</w:t>
            </w:r>
          </w:p>
        </w:tc>
        <w:tc>
          <w:tcPr>
            <w:tcW w:w="1532" w:type="dxa"/>
            <w:noWrap/>
          </w:tcPr>
          <w:p w14:paraId="16C5CFE1" w14:textId="36F18639"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968 (33%)</w:t>
            </w:r>
          </w:p>
        </w:tc>
        <w:tc>
          <w:tcPr>
            <w:tcW w:w="1532" w:type="dxa"/>
            <w:noWrap/>
          </w:tcPr>
          <w:p w14:paraId="3DC49A2B" w14:textId="6AB71372"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968 (33%)</w:t>
            </w:r>
          </w:p>
        </w:tc>
        <w:tc>
          <w:tcPr>
            <w:tcW w:w="1532" w:type="dxa"/>
            <w:noWrap/>
          </w:tcPr>
          <w:p w14:paraId="3A5B3CA3" w14:textId="0C71E072"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685 (33%)</w:t>
            </w:r>
          </w:p>
        </w:tc>
        <w:tc>
          <w:tcPr>
            <w:tcW w:w="1591" w:type="dxa"/>
            <w:noWrap/>
          </w:tcPr>
          <w:p w14:paraId="59320AF6" w14:textId="07BC3BB3"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567 (33%)</w:t>
            </w:r>
          </w:p>
        </w:tc>
        <w:tc>
          <w:tcPr>
            <w:tcW w:w="1556" w:type="dxa"/>
            <w:noWrap/>
          </w:tcPr>
          <w:p w14:paraId="6FDB5FB9" w14:textId="5B4B040A"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511 (31%)</w:t>
            </w:r>
          </w:p>
        </w:tc>
        <w:tc>
          <w:tcPr>
            <w:tcW w:w="1559" w:type="dxa"/>
            <w:noWrap/>
          </w:tcPr>
          <w:p w14:paraId="4DF42CAD" w14:textId="67E6CE72"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335 (32%)</w:t>
            </w:r>
          </w:p>
        </w:tc>
      </w:tr>
      <w:tr w:rsidR="00AA0D32" w:rsidRPr="00AE1367" w14:paraId="70F0EDE7" w14:textId="77777777" w:rsidTr="005C6EEE">
        <w:trPr>
          <w:trHeight w:val="170"/>
        </w:trPr>
        <w:tc>
          <w:tcPr>
            <w:cnfStyle w:val="001000000000" w:firstRow="0" w:lastRow="0" w:firstColumn="1" w:lastColumn="0" w:oddVBand="0" w:evenVBand="0" w:oddHBand="0" w:evenHBand="0" w:firstRowFirstColumn="0" w:firstRowLastColumn="0" w:lastRowFirstColumn="0" w:lastRowLastColumn="0"/>
            <w:tcW w:w="1114" w:type="dxa"/>
            <w:vMerge/>
            <w:tcBorders>
              <w:right w:val="none" w:sz="0" w:space="0" w:color="auto"/>
            </w:tcBorders>
            <w:shd w:val="clear" w:color="auto" w:fill="auto"/>
          </w:tcPr>
          <w:p w14:paraId="18AE9816" w14:textId="77777777"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left w:val="nil"/>
              <w:right w:val="single" w:sz="4" w:space="0" w:color="auto"/>
            </w:tcBorders>
            <w:shd w:val="clear" w:color="auto" w:fill="auto"/>
            <w:noWrap/>
          </w:tcPr>
          <w:p w14:paraId="04C88327" w14:textId="1C8ACAF3"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proofErr w:type="spellStart"/>
            <w:r w:rsidRPr="00DD2660">
              <w:rPr>
                <w:rFonts w:ascii="Times New Roman" w:eastAsia="Times New Roman" w:hAnsi="Times New Roman" w:cs="Times New Roman"/>
                <w:kern w:val="0"/>
                <w:sz w:val="16"/>
                <w:szCs w:val="16"/>
                <w:lang w:eastAsia="da-DK"/>
                <w14:ligatures w14:val="none"/>
              </w:rPr>
              <w:t>Middle</w:t>
            </w:r>
            <w:proofErr w:type="spellEnd"/>
          </w:p>
        </w:tc>
        <w:tc>
          <w:tcPr>
            <w:tcW w:w="1535" w:type="dxa"/>
            <w:tcBorders>
              <w:left w:val="single" w:sz="4" w:space="0" w:color="auto"/>
            </w:tcBorders>
            <w:noWrap/>
            <w:vAlign w:val="bottom"/>
          </w:tcPr>
          <w:p w14:paraId="1B5C10F7" w14:textId="13989676"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1838 (52%)</w:t>
            </w:r>
          </w:p>
        </w:tc>
        <w:tc>
          <w:tcPr>
            <w:tcW w:w="1533" w:type="dxa"/>
            <w:noWrap/>
          </w:tcPr>
          <w:p w14:paraId="36038423" w14:textId="5FD0D999"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1871 (52%)</w:t>
            </w:r>
          </w:p>
        </w:tc>
        <w:tc>
          <w:tcPr>
            <w:tcW w:w="1532" w:type="dxa"/>
            <w:noWrap/>
          </w:tcPr>
          <w:p w14:paraId="3FF0F33A" w14:textId="6A38AD47"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1907 (65%)</w:t>
            </w:r>
          </w:p>
        </w:tc>
        <w:tc>
          <w:tcPr>
            <w:tcW w:w="1532" w:type="dxa"/>
            <w:noWrap/>
          </w:tcPr>
          <w:p w14:paraId="19AFE0F9" w14:textId="1B5C6FCF"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1907 (65%)</w:t>
            </w:r>
          </w:p>
        </w:tc>
        <w:tc>
          <w:tcPr>
            <w:tcW w:w="1532" w:type="dxa"/>
            <w:noWrap/>
          </w:tcPr>
          <w:p w14:paraId="0B566F53" w14:textId="443A2B12"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1363 (66%)</w:t>
            </w:r>
          </w:p>
        </w:tc>
        <w:tc>
          <w:tcPr>
            <w:tcW w:w="1591" w:type="dxa"/>
            <w:noWrap/>
          </w:tcPr>
          <w:p w14:paraId="0DF985D8" w14:textId="06932756"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1145 (66%)</w:t>
            </w:r>
          </w:p>
        </w:tc>
        <w:tc>
          <w:tcPr>
            <w:tcW w:w="1556" w:type="dxa"/>
            <w:noWrap/>
          </w:tcPr>
          <w:p w14:paraId="389055E8" w14:textId="5658C0E5"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1124 (68%)</w:t>
            </w:r>
          </w:p>
        </w:tc>
        <w:tc>
          <w:tcPr>
            <w:tcW w:w="1559" w:type="dxa"/>
            <w:noWrap/>
          </w:tcPr>
          <w:p w14:paraId="143C8617" w14:textId="25ECE2F1"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700 (66%)</w:t>
            </w:r>
          </w:p>
        </w:tc>
      </w:tr>
      <w:tr w:rsidR="00AA0D32" w:rsidRPr="00AE1367" w14:paraId="4FE754FB" w14:textId="77777777" w:rsidTr="005C6EE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7E804EFD" w14:textId="77777777"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65E3B70B" w14:textId="0BCAF18C"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Low</w:t>
            </w:r>
          </w:p>
        </w:tc>
        <w:tc>
          <w:tcPr>
            <w:tcW w:w="1535" w:type="dxa"/>
            <w:tcBorders>
              <w:left w:val="single" w:sz="4" w:space="0" w:color="auto"/>
            </w:tcBorders>
            <w:noWrap/>
            <w:vAlign w:val="bottom"/>
          </w:tcPr>
          <w:p w14:paraId="6BF21236" w14:textId="03A151F8"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44 (1%)</w:t>
            </w:r>
          </w:p>
        </w:tc>
        <w:tc>
          <w:tcPr>
            <w:tcW w:w="1533" w:type="dxa"/>
            <w:noWrap/>
          </w:tcPr>
          <w:p w14:paraId="40B18D11" w14:textId="5ED23CDB"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47 (1%)</w:t>
            </w:r>
          </w:p>
        </w:tc>
        <w:tc>
          <w:tcPr>
            <w:tcW w:w="1532" w:type="dxa"/>
            <w:noWrap/>
          </w:tcPr>
          <w:p w14:paraId="767D8AEE" w14:textId="42758C61"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47 (2%)</w:t>
            </w:r>
          </w:p>
        </w:tc>
        <w:tc>
          <w:tcPr>
            <w:tcW w:w="1532" w:type="dxa"/>
            <w:noWrap/>
          </w:tcPr>
          <w:p w14:paraId="4947D0C9" w14:textId="32973184"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47 (2%)</w:t>
            </w:r>
          </w:p>
        </w:tc>
        <w:tc>
          <w:tcPr>
            <w:tcW w:w="1532" w:type="dxa"/>
            <w:noWrap/>
          </w:tcPr>
          <w:p w14:paraId="63218077" w14:textId="6D536B5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32 (2%)</w:t>
            </w:r>
          </w:p>
        </w:tc>
        <w:tc>
          <w:tcPr>
            <w:tcW w:w="1591" w:type="dxa"/>
            <w:noWrap/>
          </w:tcPr>
          <w:p w14:paraId="174A4015" w14:textId="3449F95E"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27 (2%)</w:t>
            </w:r>
          </w:p>
        </w:tc>
        <w:tc>
          <w:tcPr>
            <w:tcW w:w="1556" w:type="dxa"/>
            <w:noWrap/>
          </w:tcPr>
          <w:p w14:paraId="168919DB" w14:textId="14F0624B"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27 (2%)</w:t>
            </w:r>
          </w:p>
        </w:tc>
        <w:tc>
          <w:tcPr>
            <w:tcW w:w="1559" w:type="dxa"/>
            <w:noWrap/>
          </w:tcPr>
          <w:p w14:paraId="24B1B130" w14:textId="64F7943C"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19 (2%)</w:t>
            </w:r>
          </w:p>
        </w:tc>
      </w:tr>
      <w:tr w:rsidR="00AA0D32" w:rsidRPr="00AE1367" w14:paraId="74B6459C" w14:textId="77777777" w:rsidTr="005E501B">
        <w:trPr>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47328637" w14:textId="37CB9C5A"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78B3F327" w14:textId="08FEBC75"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Missing</w:t>
            </w:r>
          </w:p>
        </w:tc>
        <w:tc>
          <w:tcPr>
            <w:tcW w:w="1535" w:type="dxa"/>
            <w:tcBorders>
              <w:left w:val="single" w:sz="4" w:space="0" w:color="auto"/>
            </w:tcBorders>
            <w:noWrap/>
            <w:vAlign w:val="bottom"/>
          </w:tcPr>
          <w:p w14:paraId="2A84146F" w14:textId="2F90953E"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692 (20%)</w:t>
            </w:r>
          </w:p>
        </w:tc>
        <w:tc>
          <w:tcPr>
            <w:tcW w:w="1533" w:type="dxa"/>
            <w:noWrap/>
          </w:tcPr>
          <w:p w14:paraId="2810A424" w14:textId="58BA42F7"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728 (20%)</w:t>
            </w:r>
          </w:p>
        </w:tc>
        <w:tc>
          <w:tcPr>
            <w:tcW w:w="1532" w:type="dxa"/>
            <w:noWrap/>
          </w:tcPr>
          <w:p w14:paraId="2175CD4D" w14:textId="7CA7D698"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133 (11%)</w:t>
            </w:r>
          </w:p>
        </w:tc>
        <w:tc>
          <w:tcPr>
            <w:tcW w:w="1532" w:type="dxa"/>
            <w:noWrap/>
          </w:tcPr>
          <w:p w14:paraId="3F51BCBE" w14:textId="4DE06F64"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133 (11%)</w:t>
            </w:r>
          </w:p>
        </w:tc>
        <w:tc>
          <w:tcPr>
            <w:tcW w:w="1532" w:type="dxa"/>
            <w:noWrap/>
          </w:tcPr>
          <w:p w14:paraId="3DC2A096" w14:textId="361E3801"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133 (11%)</w:t>
            </w:r>
          </w:p>
        </w:tc>
        <w:tc>
          <w:tcPr>
            <w:tcW w:w="1591" w:type="dxa"/>
            <w:noWrap/>
          </w:tcPr>
          <w:p w14:paraId="6E9772FB" w14:textId="40574EB0"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133 (11%)</w:t>
            </w:r>
          </w:p>
        </w:tc>
        <w:tc>
          <w:tcPr>
            <w:tcW w:w="1556" w:type="dxa"/>
            <w:noWrap/>
          </w:tcPr>
          <w:p w14:paraId="4322F4E1" w14:textId="707284FC"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133 (11%)</w:t>
            </w:r>
          </w:p>
        </w:tc>
        <w:tc>
          <w:tcPr>
            <w:tcW w:w="1559" w:type="dxa"/>
            <w:noWrap/>
          </w:tcPr>
          <w:p w14:paraId="2F193295" w14:textId="7464A996"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133 (11%)</w:t>
            </w:r>
          </w:p>
        </w:tc>
      </w:tr>
      <w:tr w:rsidR="00AA0D32" w:rsidRPr="00AE1367" w14:paraId="68667EFF" w14:textId="77777777" w:rsidTr="00AA0D3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vMerge w:val="restart"/>
            <w:tcBorders>
              <w:right w:val="none" w:sz="0" w:space="0" w:color="auto"/>
            </w:tcBorders>
            <w:shd w:val="clear" w:color="auto" w:fill="auto"/>
          </w:tcPr>
          <w:p w14:paraId="42FDE243" w14:textId="4E09FC23" w:rsidR="00AA0D32" w:rsidRPr="00DD2660" w:rsidRDefault="00AA0D32" w:rsidP="00AA0D32">
            <w:pPr>
              <w:rPr>
                <w:rFonts w:ascii="Times New Roman" w:eastAsia="Times New Roman" w:hAnsi="Times New Roman" w:cs="Times New Roman"/>
                <w:kern w:val="0"/>
                <w:sz w:val="16"/>
                <w:szCs w:val="16"/>
                <w:lang w:eastAsia="da-DK"/>
                <w14:ligatures w14:val="none"/>
              </w:rPr>
            </w:pPr>
            <w:proofErr w:type="spellStart"/>
            <w:r>
              <w:rPr>
                <w:rFonts w:ascii="Times New Roman" w:eastAsia="Times New Roman" w:hAnsi="Times New Roman" w:cs="Times New Roman"/>
                <w:b/>
                <w:bCs/>
                <w:i w:val="0"/>
                <w:iCs w:val="0"/>
                <w:kern w:val="0"/>
                <w:sz w:val="16"/>
                <w:szCs w:val="16"/>
                <w:lang w:eastAsia="da-DK"/>
                <w14:ligatures w14:val="none"/>
              </w:rPr>
              <w:t>Household</w:t>
            </w:r>
            <w:proofErr w:type="spellEnd"/>
            <w:r>
              <w:rPr>
                <w:rFonts w:ascii="Times New Roman" w:eastAsia="Times New Roman" w:hAnsi="Times New Roman" w:cs="Times New Roman"/>
                <w:b/>
                <w:bCs/>
                <w:i w:val="0"/>
                <w:iCs w:val="0"/>
                <w:kern w:val="0"/>
                <w:sz w:val="16"/>
                <w:szCs w:val="16"/>
                <w:lang w:eastAsia="da-DK"/>
                <w14:ligatures w14:val="none"/>
              </w:rPr>
              <w:t xml:space="preserve"> </w:t>
            </w:r>
            <w:proofErr w:type="spellStart"/>
            <w:r>
              <w:rPr>
                <w:rFonts w:ascii="Times New Roman" w:eastAsia="Times New Roman" w:hAnsi="Times New Roman" w:cs="Times New Roman"/>
                <w:b/>
                <w:bCs/>
                <w:i w:val="0"/>
                <w:iCs w:val="0"/>
                <w:kern w:val="0"/>
                <w:sz w:val="16"/>
                <w:szCs w:val="16"/>
                <w:lang w:eastAsia="da-DK"/>
                <w14:ligatures w14:val="none"/>
              </w:rPr>
              <w:t>i</w:t>
            </w:r>
            <w:r w:rsidRPr="00DD2660">
              <w:rPr>
                <w:rFonts w:ascii="Times New Roman" w:eastAsia="Times New Roman" w:hAnsi="Times New Roman" w:cs="Times New Roman"/>
                <w:b/>
                <w:bCs/>
                <w:i w:val="0"/>
                <w:iCs w:val="0"/>
                <w:kern w:val="0"/>
                <w:sz w:val="16"/>
                <w:szCs w:val="16"/>
                <w:lang w:eastAsia="da-DK"/>
                <w14:ligatures w14:val="none"/>
              </w:rPr>
              <w:t>ncome</w:t>
            </w:r>
            <w:proofErr w:type="spellEnd"/>
          </w:p>
        </w:tc>
        <w:tc>
          <w:tcPr>
            <w:tcW w:w="1967" w:type="dxa"/>
            <w:tcBorders>
              <w:left w:val="nil"/>
              <w:right w:val="single" w:sz="4" w:space="0" w:color="auto"/>
            </w:tcBorders>
            <w:shd w:val="clear" w:color="auto" w:fill="auto"/>
            <w:noWrap/>
          </w:tcPr>
          <w:p w14:paraId="0F995674" w14:textId="701ABC61"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High</w:t>
            </w:r>
          </w:p>
        </w:tc>
        <w:tc>
          <w:tcPr>
            <w:tcW w:w="1535" w:type="dxa"/>
            <w:tcBorders>
              <w:left w:val="single" w:sz="4" w:space="0" w:color="auto"/>
            </w:tcBorders>
            <w:noWrap/>
            <w:vAlign w:val="bottom"/>
          </w:tcPr>
          <w:p w14:paraId="08965F75" w14:textId="4CB9C422"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714 (20%)</w:t>
            </w:r>
          </w:p>
        </w:tc>
        <w:tc>
          <w:tcPr>
            <w:tcW w:w="1533" w:type="dxa"/>
            <w:noWrap/>
          </w:tcPr>
          <w:p w14:paraId="0BD8D1A4" w14:textId="0DA61F9A"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721 (20%)</w:t>
            </w:r>
          </w:p>
        </w:tc>
        <w:tc>
          <w:tcPr>
            <w:tcW w:w="1532" w:type="dxa"/>
            <w:noWrap/>
          </w:tcPr>
          <w:p w14:paraId="17EF34A8" w14:textId="391702DB"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701 (21%)</w:t>
            </w:r>
          </w:p>
        </w:tc>
        <w:tc>
          <w:tcPr>
            <w:tcW w:w="1532" w:type="dxa"/>
            <w:noWrap/>
          </w:tcPr>
          <w:p w14:paraId="4EC3CDB9" w14:textId="42D54FF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645 (22%)</w:t>
            </w:r>
          </w:p>
        </w:tc>
        <w:tc>
          <w:tcPr>
            <w:tcW w:w="1532" w:type="dxa"/>
            <w:noWrap/>
          </w:tcPr>
          <w:p w14:paraId="48B810FE" w14:textId="0C69B0B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527 (22%)</w:t>
            </w:r>
          </w:p>
        </w:tc>
        <w:tc>
          <w:tcPr>
            <w:tcW w:w="1591" w:type="dxa"/>
            <w:noWrap/>
          </w:tcPr>
          <w:p w14:paraId="5870B17F" w14:textId="4DAD2B3B"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417 (21%)</w:t>
            </w:r>
          </w:p>
        </w:tc>
        <w:tc>
          <w:tcPr>
            <w:tcW w:w="1556" w:type="dxa"/>
            <w:noWrap/>
          </w:tcPr>
          <w:p w14:paraId="76562B14" w14:textId="07604C9B"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413 (21%)</w:t>
            </w:r>
          </w:p>
        </w:tc>
        <w:tc>
          <w:tcPr>
            <w:tcW w:w="1559" w:type="dxa"/>
            <w:noWrap/>
          </w:tcPr>
          <w:p w14:paraId="62BF8537" w14:textId="14678571"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270 (23%)</w:t>
            </w:r>
          </w:p>
        </w:tc>
      </w:tr>
      <w:tr w:rsidR="00AA0D32" w:rsidRPr="00AE1367" w14:paraId="16090E13" w14:textId="77777777" w:rsidTr="00AA0D32">
        <w:trPr>
          <w:trHeight w:val="170"/>
        </w:trPr>
        <w:tc>
          <w:tcPr>
            <w:cnfStyle w:val="001000000000" w:firstRow="0" w:lastRow="0" w:firstColumn="1" w:lastColumn="0" w:oddVBand="0" w:evenVBand="0" w:oddHBand="0" w:evenHBand="0" w:firstRowFirstColumn="0" w:firstRowLastColumn="0" w:lastRowFirstColumn="0" w:lastRowLastColumn="0"/>
            <w:tcW w:w="1114" w:type="dxa"/>
            <w:vMerge/>
            <w:tcBorders>
              <w:right w:val="none" w:sz="0" w:space="0" w:color="auto"/>
            </w:tcBorders>
            <w:shd w:val="clear" w:color="auto" w:fill="auto"/>
          </w:tcPr>
          <w:p w14:paraId="7C64DF4C" w14:textId="77777777" w:rsidR="00AA0D32" w:rsidRPr="00DD2660" w:rsidRDefault="00AA0D32" w:rsidP="00AA0D32">
            <w:pPr>
              <w:rPr>
                <w:rFonts w:ascii="Times New Roman" w:eastAsia="Times New Roman" w:hAnsi="Times New Roman" w:cs="Times New Roman"/>
                <w:b/>
                <w:bCs/>
                <w:kern w:val="0"/>
                <w:sz w:val="16"/>
                <w:szCs w:val="16"/>
                <w:lang w:eastAsia="da-DK"/>
                <w14:ligatures w14:val="none"/>
              </w:rPr>
            </w:pPr>
          </w:p>
        </w:tc>
        <w:tc>
          <w:tcPr>
            <w:tcW w:w="1967" w:type="dxa"/>
            <w:tcBorders>
              <w:left w:val="nil"/>
              <w:right w:val="single" w:sz="4" w:space="0" w:color="auto"/>
            </w:tcBorders>
            <w:shd w:val="clear" w:color="auto" w:fill="auto"/>
            <w:noWrap/>
          </w:tcPr>
          <w:p w14:paraId="3F22EBAE" w14:textId="6276FD31"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kern w:val="0"/>
                <w:sz w:val="16"/>
                <w:szCs w:val="16"/>
                <w:lang w:eastAsia="da-DK"/>
                <w14:ligatures w14:val="none"/>
              </w:rPr>
            </w:pPr>
            <w:proofErr w:type="spellStart"/>
            <w:r w:rsidRPr="00DD2660">
              <w:rPr>
                <w:rFonts w:ascii="Times New Roman" w:eastAsia="Times New Roman" w:hAnsi="Times New Roman" w:cs="Times New Roman"/>
                <w:kern w:val="0"/>
                <w:sz w:val="16"/>
                <w:szCs w:val="16"/>
                <w:lang w:eastAsia="da-DK"/>
                <w14:ligatures w14:val="none"/>
              </w:rPr>
              <w:t>Middle</w:t>
            </w:r>
            <w:proofErr w:type="spellEnd"/>
          </w:p>
        </w:tc>
        <w:tc>
          <w:tcPr>
            <w:tcW w:w="1535" w:type="dxa"/>
            <w:tcBorders>
              <w:left w:val="single" w:sz="4" w:space="0" w:color="auto"/>
            </w:tcBorders>
            <w:noWrap/>
            <w:vAlign w:val="bottom"/>
          </w:tcPr>
          <w:p w14:paraId="39B85365" w14:textId="09DC2309"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AA0D32">
              <w:rPr>
                <w:rFonts w:ascii="Times New Roman" w:hAnsi="Times New Roman" w:cs="Times New Roman"/>
                <w:sz w:val="16"/>
                <w:szCs w:val="16"/>
              </w:rPr>
              <w:t>2124 (60%)</w:t>
            </w:r>
          </w:p>
        </w:tc>
        <w:tc>
          <w:tcPr>
            <w:tcW w:w="1533" w:type="dxa"/>
            <w:noWrap/>
          </w:tcPr>
          <w:p w14:paraId="6F6413B8" w14:textId="5D38C8C4"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2172 (60%)</w:t>
            </w:r>
          </w:p>
        </w:tc>
        <w:tc>
          <w:tcPr>
            <w:tcW w:w="1532" w:type="dxa"/>
            <w:noWrap/>
          </w:tcPr>
          <w:p w14:paraId="6D55655D" w14:textId="667ADF64"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2077 (61%)</w:t>
            </w:r>
          </w:p>
        </w:tc>
        <w:tc>
          <w:tcPr>
            <w:tcW w:w="1532" w:type="dxa"/>
            <w:noWrap/>
          </w:tcPr>
          <w:p w14:paraId="001E93CE" w14:textId="12D8F784"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1847 (62%)</w:t>
            </w:r>
          </w:p>
        </w:tc>
        <w:tc>
          <w:tcPr>
            <w:tcW w:w="1532" w:type="dxa"/>
            <w:noWrap/>
          </w:tcPr>
          <w:p w14:paraId="3018F26B" w14:textId="289C43EB"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1470 (62%)</w:t>
            </w:r>
          </w:p>
        </w:tc>
        <w:tc>
          <w:tcPr>
            <w:tcW w:w="1591" w:type="dxa"/>
            <w:noWrap/>
          </w:tcPr>
          <w:p w14:paraId="4818CFA2" w14:textId="0DE6545C"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1238 (63%)</w:t>
            </w:r>
          </w:p>
        </w:tc>
        <w:tc>
          <w:tcPr>
            <w:tcW w:w="1556" w:type="dxa"/>
            <w:noWrap/>
          </w:tcPr>
          <w:p w14:paraId="7AE25D21" w14:textId="583EF38F"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1195 (62%)</w:t>
            </w:r>
          </w:p>
        </w:tc>
        <w:tc>
          <w:tcPr>
            <w:tcW w:w="1559" w:type="dxa"/>
            <w:noWrap/>
          </w:tcPr>
          <w:p w14:paraId="591BAEAD" w14:textId="0212A040"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722 (61%)</w:t>
            </w:r>
          </w:p>
        </w:tc>
      </w:tr>
      <w:tr w:rsidR="00AA0D32" w:rsidRPr="00AE1367" w14:paraId="18465560" w14:textId="77777777" w:rsidTr="005E501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16848BD4" w14:textId="77777777"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746D9F9A" w14:textId="1F9A6EED"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Low</w:t>
            </w:r>
          </w:p>
        </w:tc>
        <w:tc>
          <w:tcPr>
            <w:tcW w:w="1535" w:type="dxa"/>
            <w:tcBorders>
              <w:left w:val="single" w:sz="4" w:space="0" w:color="auto"/>
            </w:tcBorders>
            <w:noWrap/>
            <w:vAlign w:val="bottom"/>
          </w:tcPr>
          <w:p w14:paraId="2C90D9B2" w14:textId="029E2C02"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682 (19%)</w:t>
            </w:r>
          </w:p>
        </w:tc>
        <w:tc>
          <w:tcPr>
            <w:tcW w:w="1533" w:type="dxa"/>
            <w:noWrap/>
          </w:tcPr>
          <w:p w14:paraId="4BFC5A27" w14:textId="090AEBCC"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712 (20%)</w:t>
            </w:r>
          </w:p>
        </w:tc>
        <w:tc>
          <w:tcPr>
            <w:tcW w:w="1532" w:type="dxa"/>
            <w:noWrap/>
          </w:tcPr>
          <w:p w14:paraId="2B1B77DD" w14:textId="0304A4E4"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638 (19%)</w:t>
            </w:r>
          </w:p>
        </w:tc>
        <w:tc>
          <w:tcPr>
            <w:tcW w:w="1532" w:type="dxa"/>
            <w:noWrap/>
          </w:tcPr>
          <w:p w14:paraId="57D23020" w14:textId="643676A3"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508 (17%)</w:t>
            </w:r>
          </w:p>
        </w:tc>
        <w:tc>
          <w:tcPr>
            <w:tcW w:w="1532" w:type="dxa"/>
            <w:noWrap/>
          </w:tcPr>
          <w:p w14:paraId="358D2979" w14:textId="18724887"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370 (16%)</w:t>
            </w:r>
          </w:p>
        </w:tc>
        <w:tc>
          <w:tcPr>
            <w:tcW w:w="1591" w:type="dxa"/>
            <w:noWrap/>
          </w:tcPr>
          <w:p w14:paraId="037CC560" w14:textId="7355298C"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296 (15%)</w:t>
            </w:r>
          </w:p>
        </w:tc>
        <w:tc>
          <w:tcPr>
            <w:tcW w:w="1556" w:type="dxa"/>
            <w:noWrap/>
          </w:tcPr>
          <w:p w14:paraId="64ACB31D" w14:textId="2527DD24"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319 (17%)</w:t>
            </w:r>
          </w:p>
        </w:tc>
        <w:tc>
          <w:tcPr>
            <w:tcW w:w="1559" w:type="dxa"/>
            <w:noWrap/>
          </w:tcPr>
          <w:p w14:paraId="50604510" w14:textId="055B7C8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183 (16%)</w:t>
            </w:r>
          </w:p>
        </w:tc>
      </w:tr>
      <w:tr w:rsidR="00AA0D32" w:rsidRPr="00AE1367" w14:paraId="0074A318" w14:textId="77777777" w:rsidTr="00AA0D32">
        <w:trPr>
          <w:trHeight w:val="170"/>
        </w:trPr>
        <w:tc>
          <w:tcPr>
            <w:cnfStyle w:val="001000000000" w:firstRow="0" w:lastRow="0" w:firstColumn="1" w:lastColumn="0" w:oddVBand="0" w:evenVBand="0" w:oddHBand="0" w:evenHBand="0" w:firstRowFirstColumn="0" w:firstRowLastColumn="0" w:lastRowFirstColumn="0" w:lastRowLastColumn="0"/>
            <w:tcW w:w="1114" w:type="dxa"/>
            <w:vMerge w:val="restart"/>
            <w:tcBorders>
              <w:right w:val="none" w:sz="0" w:space="0" w:color="auto"/>
            </w:tcBorders>
            <w:shd w:val="clear" w:color="auto" w:fill="auto"/>
          </w:tcPr>
          <w:p w14:paraId="5539E6BE" w14:textId="1AEBA3C9" w:rsidR="00AA0D32" w:rsidRPr="00DD2660" w:rsidRDefault="00AA0D32" w:rsidP="00AA0D32">
            <w:pPr>
              <w:rPr>
                <w:rFonts w:ascii="Times New Roman" w:eastAsia="Times New Roman" w:hAnsi="Times New Roman" w:cs="Times New Roman"/>
                <w:kern w:val="0"/>
                <w:sz w:val="16"/>
                <w:szCs w:val="16"/>
                <w:lang w:eastAsia="da-DK"/>
                <w14:ligatures w14:val="none"/>
              </w:rPr>
            </w:pPr>
            <w:proofErr w:type="spellStart"/>
            <w:r w:rsidRPr="00DD2660">
              <w:rPr>
                <w:rFonts w:ascii="Times New Roman" w:eastAsia="Times New Roman" w:hAnsi="Times New Roman" w:cs="Times New Roman"/>
                <w:b/>
                <w:bCs/>
                <w:i w:val="0"/>
                <w:iCs w:val="0"/>
                <w:kern w:val="0"/>
                <w:sz w:val="16"/>
                <w:szCs w:val="16"/>
                <w:lang w:eastAsia="da-DK"/>
                <w14:ligatures w14:val="none"/>
              </w:rPr>
              <w:t>Educational</w:t>
            </w:r>
            <w:proofErr w:type="spellEnd"/>
            <w:r w:rsidRPr="00DD2660">
              <w:rPr>
                <w:rFonts w:ascii="Times New Roman" w:eastAsia="Times New Roman" w:hAnsi="Times New Roman" w:cs="Times New Roman"/>
                <w:b/>
                <w:bCs/>
                <w:i w:val="0"/>
                <w:iCs w:val="0"/>
                <w:kern w:val="0"/>
                <w:sz w:val="16"/>
                <w:szCs w:val="16"/>
                <w:lang w:eastAsia="da-DK"/>
                <w14:ligatures w14:val="none"/>
              </w:rPr>
              <w:t xml:space="preserve"> </w:t>
            </w:r>
            <w:proofErr w:type="spellStart"/>
            <w:r w:rsidRPr="00DD2660">
              <w:rPr>
                <w:rFonts w:ascii="Times New Roman" w:eastAsia="Times New Roman" w:hAnsi="Times New Roman" w:cs="Times New Roman"/>
                <w:b/>
                <w:bCs/>
                <w:i w:val="0"/>
                <w:iCs w:val="0"/>
                <w:kern w:val="0"/>
                <w:sz w:val="16"/>
                <w:szCs w:val="16"/>
                <w:lang w:eastAsia="da-DK"/>
                <w14:ligatures w14:val="none"/>
              </w:rPr>
              <w:t>level</w:t>
            </w:r>
            <w:proofErr w:type="spellEnd"/>
          </w:p>
        </w:tc>
        <w:tc>
          <w:tcPr>
            <w:tcW w:w="1967" w:type="dxa"/>
            <w:tcBorders>
              <w:left w:val="nil"/>
              <w:right w:val="single" w:sz="4" w:space="0" w:color="auto"/>
            </w:tcBorders>
            <w:shd w:val="clear" w:color="auto" w:fill="auto"/>
            <w:noWrap/>
          </w:tcPr>
          <w:p w14:paraId="5D460031" w14:textId="5CF726B7"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High</w:t>
            </w:r>
          </w:p>
        </w:tc>
        <w:tc>
          <w:tcPr>
            <w:tcW w:w="1535" w:type="dxa"/>
            <w:tcBorders>
              <w:left w:val="single" w:sz="4" w:space="0" w:color="auto"/>
            </w:tcBorders>
            <w:noWrap/>
            <w:vAlign w:val="bottom"/>
          </w:tcPr>
          <w:p w14:paraId="61823A1B" w14:textId="10952C60"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205 (6%)</w:t>
            </w:r>
          </w:p>
        </w:tc>
        <w:tc>
          <w:tcPr>
            <w:tcW w:w="1533" w:type="dxa"/>
            <w:noWrap/>
          </w:tcPr>
          <w:p w14:paraId="5BFC03A2" w14:textId="45D415F3"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211 (6%)</w:t>
            </w:r>
          </w:p>
        </w:tc>
        <w:tc>
          <w:tcPr>
            <w:tcW w:w="1532" w:type="dxa"/>
            <w:noWrap/>
          </w:tcPr>
          <w:p w14:paraId="6E245848" w14:textId="745AD228"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207 (6%)</w:t>
            </w:r>
          </w:p>
        </w:tc>
        <w:tc>
          <w:tcPr>
            <w:tcW w:w="1532" w:type="dxa"/>
            <w:noWrap/>
          </w:tcPr>
          <w:p w14:paraId="035BBAB8" w14:textId="5B3D424A"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192 (6%)</w:t>
            </w:r>
          </w:p>
        </w:tc>
        <w:tc>
          <w:tcPr>
            <w:tcW w:w="1532" w:type="dxa"/>
            <w:noWrap/>
          </w:tcPr>
          <w:p w14:paraId="7116E25B" w14:textId="5824F12A"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163 (7%)</w:t>
            </w:r>
          </w:p>
        </w:tc>
        <w:tc>
          <w:tcPr>
            <w:tcW w:w="1591" w:type="dxa"/>
            <w:noWrap/>
          </w:tcPr>
          <w:p w14:paraId="15F6C222" w14:textId="1C44C1C2"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147 (8%)</w:t>
            </w:r>
          </w:p>
        </w:tc>
        <w:tc>
          <w:tcPr>
            <w:tcW w:w="1556" w:type="dxa"/>
            <w:noWrap/>
          </w:tcPr>
          <w:p w14:paraId="36825C9B" w14:textId="14C9FFBA"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134 (7%)</w:t>
            </w:r>
          </w:p>
        </w:tc>
        <w:tc>
          <w:tcPr>
            <w:tcW w:w="1559" w:type="dxa"/>
            <w:noWrap/>
          </w:tcPr>
          <w:p w14:paraId="4227805F" w14:textId="24644AA7"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92 (8%)</w:t>
            </w:r>
          </w:p>
        </w:tc>
      </w:tr>
      <w:tr w:rsidR="00AA0D32" w:rsidRPr="00AE1367" w14:paraId="36B2E25A" w14:textId="77777777" w:rsidTr="00AA0D3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vMerge/>
            <w:tcBorders>
              <w:right w:val="none" w:sz="0" w:space="0" w:color="auto"/>
            </w:tcBorders>
            <w:shd w:val="clear" w:color="auto" w:fill="auto"/>
          </w:tcPr>
          <w:p w14:paraId="5EB18F2E" w14:textId="1B48A9E5"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left w:val="nil"/>
              <w:right w:val="single" w:sz="4" w:space="0" w:color="auto"/>
            </w:tcBorders>
            <w:shd w:val="clear" w:color="auto" w:fill="auto"/>
            <w:noWrap/>
          </w:tcPr>
          <w:p w14:paraId="15A17662" w14:textId="3690B878"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proofErr w:type="spellStart"/>
            <w:r w:rsidRPr="00DD2660">
              <w:rPr>
                <w:rFonts w:ascii="Times New Roman" w:eastAsia="Times New Roman" w:hAnsi="Times New Roman" w:cs="Times New Roman"/>
                <w:kern w:val="0"/>
                <w:sz w:val="16"/>
                <w:szCs w:val="16"/>
                <w:lang w:eastAsia="da-DK"/>
                <w14:ligatures w14:val="none"/>
              </w:rPr>
              <w:t>Middle</w:t>
            </w:r>
            <w:proofErr w:type="spellEnd"/>
          </w:p>
        </w:tc>
        <w:tc>
          <w:tcPr>
            <w:tcW w:w="1535" w:type="dxa"/>
            <w:tcBorders>
              <w:left w:val="single" w:sz="4" w:space="0" w:color="auto"/>
            </w:tcBorders>
            <w:noWrap/>
            <w:vAlign w:val="bottom"/>
          </w:tcPr>
          <w:p w14:paraId="6E475CF3" w14:textId="6901983A"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2712 (77%)</w:t>
            </w:r>
          </w:p>
        </w:tc>
        <w:tc>
          <w:tcPr>
            <w:tcW w:w="1533" w:type="dxa"/>
            <w:noWrap/>
          </w:tcPr>
          <w:p w14:paraId="42C5C954" w14:textId="7D39D19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2768 (77%)</w:t>
            </w:r>
          </w:p>
        </w:tc>
        <w:tc>
          <w:tcPr>
            <w:tcW w:w="1532" w:type="dxa"/>
            <w:noWrap/>
          </w:tcPr>
          <w:p w14:paraId="38C98517" w14:textId="2E2A9CF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2663 (78%)</w:t>
            </w:r>
          </w:p>
        </w:tc>
        <w:tc>
          <w:tcPr>
            <w:tcW w:w="1532" w:type="dxa"/>
            <w:noWrap/>
          </w:tcPr>
          <w:p w14:paraId="26039A93" w14:textId="33D4AD89"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2374 (79%)</w:t>
            </w:r>
          </w:p>
        </w:tc>
        <w:tc>
          <w:tcPr>
            <w:tcW w:w="1532" w:type="dxa"/>
            <w:noWrap/>
          </w:tcPr>
          <w:p w14:paraId="734DBD5C" w14:textId="011239A3"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1922 (81%)</w:t>
            </w:r>
          </w:p>
        </w:tc>
        <w:tc>
          <w:tcPr>
            <w:tcW w:w="1591" w:type="dxa"/>
            <w:noWrap/>
          </w:tcPr>
          <w:p w14:paraId="086668F6" w14:textId="3339E607"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1579 (81%)</w:t>
            </w:r>
          </w:p>
        </w:tc>
        <w:tc>
          <w:tcPr>
            <w:tcW w:w="1556" w:type="dxa"/>
            <w:noWrap/>
          </w:tcPr>
          <w:p w14:paraId="5BD566A1" w14:textId="4F3A5CC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1514 (79%)</w:t>
            </w:r>
          </w:p>
        </w:tc>
        <w:tc>
          <w:tcPr>
            <w:tcW w:w="1559" w:type="dxa"/>
            <w:noWrap/>
          </w:tcPr>
          <w:p w14:paraId="24CF1059" w14:textId="0D063984"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947 (81%)</w:t>
            </w:r>
          </w:p>
        </w:tc>
      </w:tr>
      <w:tr w:rsidR="00AA0D32" w:rsidRPr="00AE1367" w14:paraId="47AD40E6" w14:textId="77777777" w:rsidTr="00AA0D32">
        <w:trPr>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02782923" w14:textId="77777777" w:rsidR="00AA0D32" w:rsidRPr="00DD2660" w:rsidRDefault="00AA0D32" w:rsidP="00AA0D32">
            <w:pPr>
              <w:rPr>
                <w:rFonts w:ascii="Times New Roman" w:eastAsia="Times New Roman" w:hAnsi="Times New Roman" w:cs="Times New Roman"/>
                <w:b/>
                <w:bCs/>
                <w:kern w:val="0"/>
                <w:sz w:val="16"/>
                <w:szCs w:val="16"/>
                <w:lang w:eastAsia="da-DK"/>
                <w14:ligatures w14:val="none"/>
              </w:rPr>
            </w:pPr>
          </w:p>
        </w:tc>
        <w:tc>
          <w:tcPr>
            <w:tcW w:w="1967" w:type="dxa"/>
            <w:tcBorders>
              <w:right w:val="single" w:sz="4" w:space="0" w:color="auto"/>
            </w:tcBorders>
            <w:shd w:val="clear" w:color="auto" w:fill="auto"/>
            <w:noWrap/>
          </w:tcPr>
          <w:p w14:paraId="07A25D22" w14:textId="42D93872"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Low</w:t>
            </w:r>
          </w:p>
        </w:tc>
        <w:tc>
          <w:tcPr>
            <w:tcW w:w="1535" w:type="dxa"/>
            <w:tcBorders>
              <w:left w:val="single" w:sz="4" w:space="0" w:color="auto"/>
            </w:tcBorders>
            <w:noWrap/>
            <w:vAlign w:val="bottom"/>
          </w:tcPr>
          <w:p w14:paraId="7ADB8AEF" w14:textId="22574FCC"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AA0D32">
              <w:rPr>
                <w:rFonts w:ascii="Times New Roman" w:hAnsi="Times New Roman" w:cs="Times New Roman"/>
                <w:sz w:val="16"/>
                <w:szCs w:val="16"/>
              </w:rPr>
              <w:t>515 (15%)</w:t>
            </w:r>
          </w:p>
        </w:tc>
        <w:tc>
          <w:tcPr>
            <w:tcW w:w="1533" w:type="dxa"/>
            <w:noWrap/>
          </w:tcPr>
          <w:p w14:paraId="536DEBC2" w14:textId="0A9D0B8C"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536 (15%)</w:t>
            </w:r>
          </w:p>
        </w:tc>
        <w:tc>
          <w:tcPr>
            <w:tcW w:w="1532" w:type="dxa"/>
            <w:noWrap/>
          </w:tcPr>
          <w:p w14:paraId="3AFA51E9" w14:textId="45D0A372"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470 (14%)</w:t>
            </w:r>
          </w:p>
        </w:tc>
        <w:tc>
          <w:tcPr>
            <w:tcW w:w="1532" w:type="dxa"/>
            <w:noWrap/>
          </w:tcPr>
          <w:p w14:paraId="302528B8" w14:textId="701B1EFC"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370 (12%)</w:t>
            </w:r>
          </w:p>
        </w:tc>
        <w:tc>
          <w:tcPr>
            <w:tcW w:w="1532" w:type="dxa"/>
            <w:noWrap/>
          </w:tcPr>
          <w:p w14:paraId="1C97E2DA" w14:textId="5B8089D4"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274 (12%)</w:t>
            </w:r>
          </w:p>
        </w:tc>
        <w:tc>
          <w:tcPr>
            <w:tcW w:w="1591" w:type="dxa"/>
            <w:noWrap/>
          </w:tcPr>
          <w:p w14:paraId="09E68E07" w14:textId="6D347396"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222 (11%)</w:t>
            </w:r>
          </w:p>
        </w:tc>
        <w:tc>
          <w:tcPr>
            <w:tcW w:w="1556" w:type="dxa"/>
            <w:noWrap/>
          </w:tcPr>
          <w:p w14:paraId="6CE36B4C" w14:textId="10433F13"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240 (12%)</w:t>
            </w:r>
          </w:p>
        </w:tc>
        <w:tc>
          <w:tcPr>
            <w:tcW w:w="1559" w:type="dxa"/>
            <w:noWrap/>
          </w:tcPr>
          <w:p w14:paraId="6B982AC2" w14:textId="7ED77FDC"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123 (10%)</w:t>
            </w:r>
          </w:p>
        </w:tc>
      </w:tr>
      <w:tr w:rsidR="00AA0D32" w:rsidRPr="00AE1367" w14:paraId="01F5C726" w14:textId="77777777" w:rsidTr="00AB660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589AFF0B" w14:textId="77777777"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5C9F8B19" w14:textId="2C511176"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Missing</w:t>
            </w:r>
          </w:p>
        </w:tc>
        <w:tc>
          <w:tcPr>
            <w:tcW w:w="1535" w:type="dxa"/>
            <w:tcBorders>
              <w:left w:val="single" w:sz="4" w:space="0" w:color="auto"/>
            </w:tcBorders>
            <w:noWrap/>
            <w:vAlign w:val="bottom"/>
          </w:tcPr>
          <w:p w14:paraId="6FA82C39" w14:textId="3D179D21"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88 (3%)</w:t>
            </w:r>
          </w:p>
        </w:tc>
        <w:tc>
          <w:tcPr>
            <w:tcW w:w="1533" w:type="dxa"/>
            <w:noWrap/>
          </w:tcPr>
          <w:p w14:paraId="21B5875C" w14:textId="4DF3DCD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90 (2%)</w:t>
            </w:r>
          </w:p>
        </w:tc>
        <w:tc>
          <w:tcPr>
            <w:tcW w:w="1532" w:type="dxa"/>
            <w:noWrap/>
          </w:tcPr>
          <w:p w14:paraId="4C16A99D" w14:textId="1F6C2CDA"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76 (2%)</w:t>
            </w:r>
          </w:p>
        </w:tc>
        <w:tc>
          <w:tcPr>
            <w:tcW w:w="1532" w:type="dxa"/>
            <w:noWrap/>
          </w:tcPr>
          <w:p w14:paraId="1C75DA08" w14:textId="14016DA2"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64 (2%)</w:t>
            </w:r>
          </w:p>
        </w:tc>
        <w:tc>
          <w:tcPr>
            <w:tcW w:w="1532" w:type="dxa"/>
            <w:noWrap/>
          </w:tcPr>
          <w:p w14:paraId="703A3141" w14:textId="15D78971"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8 (0%)</w:t>
            </w:r>
          </w:p>
        </w:tc>
        <w:tc>
          <w:tcPr>
            <w:tcW w:w="1591" w:type="dxa"/>
            <w:noWrap/>
          </w:tcPr>
          <w:p w14:paraId="03808E57" w14:textId="08C06043"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3 (0%)</w:t>
            </w:r>
          </w:p>
        </w:tc>
        <w:tc>
          <w:tcPr>
            <w:tcW w:w="1556" w:type="dxa"/>
            <w:noWrap/>
          </w:tcPr>
          <w:p w14:paraId="75E15FAB" w14:textId="5739A442"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39 (2%)</w:t>
            </w:r>
          </w:p>
        </w:tc>
        <w:tc>
          <w:tcPr>
            <w:tcW w:w="1559" w:type="dxa"/>
            <w:noWrap/>
          </w:tcPr>
          <w:p w14:paraId="62200892" w14:textId="595F6179"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13 (1%)</w:t>
            </w:r>
          </w:p>
        </w:tc>
      </w:tr>
      <w:tr w:rsidR="00AA0D32" w:rsidRPr="00AE1367" w14:paraId="081829DC" w14:textId="77777777" w:rsidTr="00976F79">
        <w:trPr>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57B0585F" w14:textId="747B055C" w:rsidR="00AA0D32" w:rsidRPr="00DD2660" w:rsidRDefault="00AA0D32" w:rsidP="00AA0D32">
            <w:pPr>
              <w:rPr>
                <w:rFonts w:ascii="Times New Roman" w:eastAsia="Times New Roman" w:hAnsi="Times New Roman" w:cs="Times New Roman"/>
                <w:kern w:val="0"/>
                <w:sz w:val="16"/>
                <w:szCs w:val="16"/>
                <w:lang w:eastAsia="da-DK"/>
                <w14:ligatures w14:val="none"/>
              </w:rPr>
            </w:pPr>
            <w:proofErr w:type="spellStart"/>
            <w:r w:rsidRPr="00DD2660">
              <w:rPr>
                <w:rFonts w:ascii="Times New Roman" w:eastAsia="Times New Roman" w:hAnsi="Times New Roman" w:cs="Times New Roman"/>
                <w:b/>
                <w:bCs/>
                <w:i w:val="0"/>
                <w:iCs w:val="0"/>
                <w:kern w:val="0"/>
                <w:sz w:val="16"/>
                <w:szCs w:val="16"/>
                <w:lang w:eastAsia="da-DK"/>
                <w14:ligatures w14:val="none"/>
              </w:rPr>
              <w:t>Origin</w:t>
            </w:r>
            <w:proofErr w:type="spellEnd"/>
          </w:p>
        </w:tc>
        <w:tc>
          <w:tcPr>
            <w:tcW w:w="1967" w:type="dxa"/>
            <w:tcBorders>
              <w:right w:val="single" w:sz="4" w:space="0" w:color="auto"/>
            </w:tcBorders>
            <w:shd w:val="clear" w:color="auto" w:fill="auto"/>
            <w:noWrap/>
          </w:tcPr>
          <w:p w14:paraId="4CE5A4D1" w14:textId="7B9AF2C7"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Denmark</w:t>
            </w:r>
          </w:p>
        </w:tc>
        <w:tc>
          <w:tcPr>
            <w:tcW w:w="1535" w:type="dxa"/>
            <w:tcBorders>
              <w:left w:val="single" w:sz="4" w:space="0" w:color="auto"/>
            </w:tcBorders>
            <w:noWrap/>
            <w:vAlign w:val="bottom"/>
          </w:tcPr>
          <w:p w14:paraId="20F0BF9F" w14:textId="6DF9084E"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3304 (94%)</w:t>
            </w:r>
          </w:p>
        </w:tc>
        <w:tc>
          <w:tcPr>
            <w:tcW w:w="1533" w:type="dxa"/>
            <w:noWrap/>
          </w:tcPr>
          <w:p w14:paraId="4EF3EB23" w14:textId="6F945DEA"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3385 (94%)</w:t>
            </w:r>
          </w:p>
        </w:tc>
        <w:tc>
          <w:tcPr>
            <w:tcW w:w="1532" w:type="dxa"/>
            <w:noWrap/>
          </w:tcPr>
          <w:p w14:paraId="7E907647" w14:textId="29E3DA5D"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3238 (95%)</w:t>
            </w:r>
          </w:p>
        </w:tc>
        <w:tc>
          <w:tcPr>
            <w:tcW w:w="1532" w:type="dxa"/>
            <w:noWrap/>
          </w:tcPr>
          <w:p w14:paraId="07167676" w14:textId="253CDB1B"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2864 (95%)</w:t>
            </w:r>
          </w:p>
        </w:tc>
        <w:tc>
          <w:tcPr>
            <w:tcW w:w="1532" w:type="dxa"/>
            <w:noWrap/>
          </w:tcPr>
          <w:p w14:paraId="03CB394E" w14:textId="2AAE72ED"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2270 (96%)</w:t>
            </w:r>
          </w:p>
        </w:tc>
        <w:tc>
          <w:tcPr>
            <w:tcW w:w="1591" w:type="dxa"/>
            <w:noWrap/>
          </w:tcPr>
          <w:p w14:paraId="26620DCD" w14:textId="017BB8F5"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1890 (97%)</w:t>
            </w:r>
          </w:p>
        </w:tc>
        <w:tc>
          <w:tcPr>
            <w:tcW w:w="1556" w:type="dxa"/>
            <w:noWrap/>
          </w:tcPr>
          <w:p w14:paraId="1AB8283F" w14:textId="02732DBB"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1860 (97%)</w:t>
            </w:r>
          </w:p>
        </w:tc>
        <w:tc>
          <w:tcPr>
            <w:tcW w:w="1559" w:type="dxa"/>
            <w:noWrap/>
          </w:tcPr>
          <w:p w14:paraId="25ECCA43" w14:textId="17ADFE2F"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1142 (97%)</w:t>
            </w:r>
          </w:p>
        </w:tc>
      </w:tr>
      <w:tr w:rsidR="00AA0D32" w:rsidRPr="00AE1367" w14:paraId="64B45161" w14:textId="77777777" w:rsidTr="00976F7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2A7A51B0" w14:textId="77777777"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220A9545" w14:textId="712DEFD3"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proofErr w:type="spellStart"/>
            <w:r w:rsidRPr="00DD2660">
              <w:rPr>
                <w:rFonts w:ascii="Times New Roman" w:eastAsia="Times New Roman" w:hAnsi="Times New Roman" w:cs="Times New Roman"/>
                <w:kern w:val="0"/>
                <w:sz w:val="16"/>
                <w:szCs w:val="16"/>
                <w:lang w:eastAsia="da-DK"/>
                <w14:ligatures w14:val="none"/>
              </w:rPr>
              <w:t>Other</w:t>
            </w:r>
            <w:proofErr w:type="spellEnd"/>
          </w:p>
        </w:tc>
        <w:tc>
          <w:tcPr>
            <w:tcW w:w="1535" w:type="dxa"/>
            <w:tcBorders>
              <w:left w:val="single" w:sz="4" w:space="0" w:color="auto"/>
            </w:tcBorders>
            <w:noWrap/>
            <w:vAlign w:val="bottom"/>
          </w:tcPr>
          <w:p w14:paraId="0B0D4253" w14:textId="44C344AE"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216 (6%)</w:t>
            </w:r>
          </w:p>
        </w:tc>
        <w:tc>
          <w:tcPr>
            <w:tcW w:w="1533" w:type="dxa"/>
            <w:noWrap/>
          </w:tcPr>
          <w:p w14:paraId="16B61DDB" w14:textId="04CA0ED4"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220 (6%)</w:t>
            </w:r>
          </w:p>
        </w:tc>
        <w:tc>
          <w:tcPr>
            <w:tcW w:w="1532" w:type="dxa"/>
            <w:noWrap/>
          </w:tcPr>
          <w:p w14:paraId="63A41AC5" w14:textId="56A78A9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178 (5%)</w:t>
            </w:r>
          </w:p>
        </w:tc>
        <w:tc>
          <w:tcPr>
            <w:tcW w:w="1532" w:type="dxa"/>
            <w:noWrap/>
          </w:tcPr>
          <w:p w14:paraId="29A3EAF5" w14:textId="747CD02B"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136 (5%)</w:t>
            </w:r>
          </w:p>
        </w:tc>
        <w:tc>
          <w:tcPr>
            <w:tcW w:w="1532" w:type="dxa"/>
            <w:noWrap/>
          </w:tcPr>
          <w:p w14:paraId="1079885B" w14:textId="734AF17C"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97 (4%)</w:t>
            </w:r>
          </w:p>
        </w:tc>
        <w:tc>
          <w:tcPr>
            <w:tcW w:w="1591" w:type="dxa"/>
            <w:noWrap/>
          </w:tcPr>
          <w:p w14:paraId="2170CC40" w14:textId="1D1F299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61 (3%)</w:t>
            </w:r>
          </w:p>
        </w:tc>
        <w:tc>
          <w:tcPr>
            <w:tcW w:w="1556" w:type="dxa"/>
            <w:noWrap/>
          </w:tcPr>
          <w:p w14:paraId="7F5867C5" w14:textId="4F8B7652"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67 (3%)</w:t>
            </w:r>
          </w:p>
        </w:tc>
        <w:tc>
          <w:tcPr>
            <w:tcW w:w="1559" w:type="dxa"/>
            <w:noWrap/>
          </w:tcPr>
          <w:p w14:paraId="7D91FD6E" w14:textId="34471A4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33 (3%)</w:t>
            </w:r>
          </w:p>
        </w:tc>
      </w:tr>
      <w:tr w:rsidR="00AA0D32" w:rsidRPr="00AE1367" w14:paraId="38E56DCE" w14:textId="77777777" w:rsidTr="003809F5">
        <w:trPr>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62048E79" w14:textId="0AA4F449" w:rsidR="00AA0D32" w:rsidRPr="00DD2660" w:rsidRDefault="00AA0D32" w:rsidP="00AA0D32">
            <w:pPr>
              <w:rPr>
                <w:rFonts w:ascii="Times New Roman" w:eastAsia="Times New Roman" w:hAnsi="Times New Roman" w:cs="Times New Roman"/>
                <w:kern w:val="0"/>
                <w:sz w:val="16"/>
                <w:szCs w:val="16"/>
                <w:lang w:eastAsia="da-DK"/>
                <w14:ligatures w14:val="none"/>
              </w:rPr>
            </w:pPr>
            <w:proofErr w:type="spellStart"/>
            <w:r w:rsidRPr="00DD2660">
              <w:rPr>
                <w:rFonts w:ascii="Times New Roman" w:eastAsia="Times New Roman" w:hAnsi="Times New Roman" w:cs="Times New Roman"/>
                <w:b/>
                <w:bCs/>
                <w:i w:val="0"/>
                <w:iCs w:val="0"/>
                <w:kern w:val="0"/>
                <w:sz w:val="16"/>
                <w:szCs w:val="16"/>
                <w:lang w:eastAsia="da-DK"/>
                <w14:ligatures w14:val="none"/>
              </w:rPr>
              <w:t>Cohabitation</w:t>
            </w:r>
            <w:proofErr w:type="spellEnd"/>
          </w:p>
        </w:tc>
        <w:tc>
          <w:tcPr>
            <w:tcW w:w="1967" w:type="dxa"/>
            <w:tcBorders>
              <w:right w:val="single" w:sz="4" w:space="0" w:color="auto"/>
            </w:tcBorders>
            <w:shd w:val="clear" w:color="auto" w:fill="auto"/>
            <w:noWrap/>
          </w:tcPr>
          <w:p w14:paraId="74A2F025" w14:textId="6140EE10"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No</w:t>
            </w:r>
          </w:p>
        </w:tc>
        <w:tc>
          <w:tcPr>
            <w:tcW w:w="1535" w:type="dxa"/>
            <w:tcBorders>
              <w:left w:val="single" w:sz="4" w:space="0" w:color="auto"/>
            </w:tcBorders>
            <w:noWrap/>
            <w:vAlign w:val="bottom"/>
          </w:tcPr>
          <w:p w14:paraId="29E3A996" w14:textId="79EB96BC"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1113 (32%)</w:t>
            </w:r>
          </w:p>
        </w:tc>
        <w:tc>
          <w:tcPr>
            <w:tcW w:w="1533" w:type="dxa"/>
            <w:noWrap/>
          </w:tcPr>
          <w:p w14:paraId="1DEDB9EF" w14:textId="4F2DA033"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1162 (32%)</w:t>
            </w:r>
          </w:p>
        </w:tc>
        <w:tc>
          <w:tcPr>
            <w:tcW w:w="1532" w:type="dxa"/>
            <w:noWrap/>
          </w:tcPr>
          <w:p w14:paraId="4402C284" w14:textId="2467B60C"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1056 (31%)</w:t>
            </w:r>
          </w:p>
        </w:tc>
        <w:tc>
          <w:tcPr>
            <w:tcW w:w="1532" w:type="dxa"/>
            <w:noWrap/>
          </w:tcPr>
          <w:p w14:paraId="38ED20BD" w14:textId="39BFA4F4"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874 (29%)</w:t>
            </w:r>
          </w:p>
        </w:tc>
        <w:tc>
          <w:tcPr>
            <w:tcW w:w="1532" w:type="dxa"/>
            <w:noWrap/>
          </w:tcPr>
          <w:p w14:paraId="7C0DC3E1" w14:textId="08280022"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601 (25%)</w:t>
            </w:r>
          </w:p>
        </w:tc>
        <w:tc>
          <w:tcPr>
            <w:tcW w:w="1591" w:type="dxa"/>
            <w:noWrap/>
          </w:tcPr>
          <w:p w14:paraId="37208B0C" w14:textId="0199C384"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498 (26%)</w:t>
            </w:r>
          </w:p>
        </w:tc>
        <w:tc>
          <w:tcPr>
            <w:tcW w:w="1556" w:type="dxa"/>
            <w:noWrap/>
          </w:tcPr>
          <w:p w14:paraId="76830C05" w14:textId="02EE440C"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554 (29%)</w:t>
            </w:r>
          </w:p>
        </w:tc>
        <w:tc>
          <w:tcPr>
            <w:tcW w:w="1559" w:type="dxa"/>
            <w:noWrap/>
          </w:tcPr>
          <w:p w14:paraId="1C7112A8" w14:textId="09B53078"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319 (27%)</w:t>
            </w:r>
          </w:p>
        </w:tc>
      </w:tr>
      <w:tr w:rsidR="00AA0D32" w:rsidRPr="00AE1367" w14:paraId="5ED8AC6D" w14:textId="77777777" w:rsidTr="003809F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53996AF6" w14:textId="77777777" w:rsidR="00AA0D32" w:rsidRPr="00DD2660" w:rsidRDefault="00AA0D32" w:rsidP="00AA0D32">
            <w:pPr>
              <w:rPr>
                <w:rFonts w:ascii="Times New Roman" w:eastAsia="Times New Roman" w:hAnsi="Times New Roman" w:cs="Times New Roman"/>
                <w:b/>
                <w:bCs/>
                <w:kern w:val="0"/>
                <w:sz w:val="16"/>
                <w:szCs w:val="16"/>
                <w:lang w:eastAsia="da-DK"/>
                <w14:ligatures w14:val="none"/>
              </w:rPr>
            </w:pPr>
          </w:p>
        </w:tc>
        <w:tc>
          <w:tcPr>
            <w:tcW w:w="1967" w:type="dxa"/>
            <w:tcBorders>
              <w:right w:val="single" w:sz="4" w:space="0" w:color="auto"/>
            </w:tcBorders>
            <w:shd w:val="clear" w:color="auto" w:fill="auto"/>
            <w:noWrap/>
          </w:tcPr>
          <w:p w14:paraId="54B24935" w14:textId="4D5CCB8A"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Yes</w:t>
            </w:r>
          </w:p>
        </w:tc>
        <w:tc>
          <w:tcPr>
            <w:tcW w:w="1535" w:type="dxa"/>
            <w:tcBorders>
              <w:left w:val="single" w:sz="4" w:space="0" w:color="auto"/>
            </w:tcBorders>
            <w:noWrap/>
            <w:vAlign w:val="bottom"/>
            <w:hideMark/>
          </w:tcPr>
          <w:p w14:paraId="56AF5A22" w14:textId="2455B4C0"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AA0D32">
              <w:rPr>
                <w:rFonts w:ascii="Times New Roman" w:hAnsi="Times New Roman" w:cs="Times New Roman"/>
                <w:sz w:val="16"/>
                <w:szCs w:val="16"/>
              </w:rPr>
              <w:t>2407 (68%)</w:t>
            </w:r>
          </w:p>
        </w:tc>
        <w:tc>
          <w:tcPr>
            <w:tcW w:w="1533" w:type="dxa"/>
            <w:noWrap/>
            <w:hideMark/>
          </w:tcPr>
          <w:p w14:paraId="2021A910" w14:textId="5FF4B78F"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2443 (68%)</w:t>
            </w:r>
          </w:p>
        </w:tc>
        <w:tc>
          <w:tcPr>
            <w:tcW w:w="1532" w:type="dxa"/>
            <w:noWrap/>
            <w:hideMark/>
          </w:tcPr>
          <w:p w14:paraId="465F9511" w14:textId="4A32C6C2"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2360 (69%)</w:t>
            </w:r>
          </w:p>
        </w:tc>
        <w:tc>
          <w:tcPr>
            <w:tcW w:w="1532" w:type="dxa"/>
            <w:noWrap/>
            <w:hideMark/>
          </w:tcPr>
          <w:p w14:paraId="5BE6873D" w14:textId="18FFEA34"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2126 (71%)</w:t>
            </w:r>
          </w:p>
        </w:tc>
        <w:tc>
          <w:tcPr>
            <w:tcW w:w="1532" w:type="dxa"/>
            <w:noWrap/>
            <w:hideMark/>
          </w:tcPr>
          <w:p w14:paraId="35DF15BD" w14:textId="2CC88BAF"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1766 (75%)</w:t>
            </w:r>
          </w:p>
        </w:tc>
        <w:tc>
          <w:tcPr>
            <w:tcW w:w="1591" w:type="dxa"/>
            <w:noWrap/>
            <w:hideMark/>
          </w:tcPr>
          <w:p w14:paraId="4A51C0B0" w14:textId="24A3744B"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1453 (74%)</w:t>
            </w:r>
          </w:p>
        </w:tc>
        <w:tc>
          <w:tcPr>
            <w:tcW w:w="1556" w:type="dxa"/>
            <w:noWrap/>
            <w:hideMark/>
          </w:tcPr>
          <w:p w14:paraId="3D59EF49" w14:textId="2DB1322C"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1373 (71%)</w:t>
            </w:r>
          </w:p>
        </w:tc>
        <w:tc>
          <w:tcPr>
            <w:tcW w:w="1559" w:type="dxa"/>
            <w:noWrap/>
            <w:hideMark/>
          </w:tcPr>
          <w:p w14:paraId="3E3DAB12" w14:textId="01DE7C0F"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856 (73%)</w:t>
            </w:r>
          </w:p>
        </w:tc>
      </w:tr>
      <w:tr w:rsidR="00AA0D32" w:rsidRPr="00AE1367" w14:paraId="73FBC99C" w14:textId="77777777" w:rsidTr="003A4056">
        <w:trPr>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5AE78DB5" w14:textId="31C7B3EE" w:rsidR="00AA0D32" w:rsidRPr="00DD2660" w:rsidRDefault="00AA0D32" w:rsidP="00AA0D32">
            <w:pPr>
              <w:rPr>
                <w:rFonts w:ascii="Times New Roman" w:eastAsia="Times New Roman" w:hAnsi="Times New Roman" w:cs="Times New Roman"/>
                <w:kern w:val="0"/>
                <w:sz w:val="16"/>
                <w:szCs w:val="16"/>
                <w:lang w:eastAsia="da-DK"/>
                <w14:ligatures w14:val="none"/>
              </w:rPr>
            </w:pPr>
            <w:r w:rsidRPr="00DD2660">
              <w:rPr>
                <w:rFonts w:ascii="Times New Roman" w:eastAsia="Times New Roman" w:hAnsi="Times New Roman" w:cs="Times New Roman"/>
                <w:b/>
                <w:bCs/>
                <w:i w:val="0"/>
                <w:iCs w:val="0"/>
                <w:kern w:val="0"/>
                <w:sz w:val="16"/>
                <w:szCs w:val="16"/>
                <w:lang w:eastAsia="da-DK"/>
                <w14:ligatures w14:val="none"/>
              </w:rPr>
              <w:t>Bullied</w:t>
            </w:r>
          </w:p>
        </w:tc>
        <w:tc>
          <w:tcPr>
            <w:tcW w:w="1967" w:type="dxa"/>
            <w:tcBorders>
              <w:right w:val="single" w:sz="4" w:space="0" w:color="auto"/>
            </w:tcBorders>
            <w:shd w:val="clear" w:color="auto" w:fill="auto"/>
            <w:noWrap/>
          </w:tcPr>
          <w:p w14:paraId="395BB81A" w14:textId="61F024DD"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No</w:t>
            </w:r>
          </w:p>
        </w:tc>
        <w:tc>
          <w:tcPr>
            <w:tcW w:w="1535" w:type="dxa"/>
            <w:tcBorders>
              <w:left w:val="single" w:sz="4" w:space="0" w:color="auto"/>
            </w:tcBorders>
            <w:noWrap/>
            <w:vAlign w:val="bottom"/>
          </w:tcPr>
          <w:p w14:paraId="0EB28382" w14:textId="6D3B3D91"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2158 (61%)</w:t>
            </w:r>
          </w:p>
        </w:tc>
        <w:tc>
          <w:tcPr>
            <w:tcW w:w="1533" w:type="dxa"/>
            <w:noWrap/>
          </w:tcPr>
          <w:p w14:paraId="716BBF55" w14:textId="1DABEF2E"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2196 (61%)</w:t>
            </w:r>
          </w:p>
        </w:tc>
        <w:tc>
          <w:tcPr>
            <w:tcW w:w="1532" w:type="dxa"/>
            <w:noWrap/>
          </w:tcPr>
          <w:p w14:paraId="4D98070E" w14:textId="68038ACE"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2222 (65%)</w:t>
            </w:r>
          </w:p>
        </w:tc>
        <w:tc>
          <w:tcPr>
            <w:tcW w:w="1532" w:type="dxa"/>
            <w:noWrap/>
          </w:tcPr>
          <w:p w14:paraId="5C538292" w14:textId="6AF0EB88"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2222 (74%)</w:t>
            </w:r>
          </w:p>
        </w:tc>
        <w:tc>
          <w:tcPr>
            <w:tcW w:w="1532" w:type="dxa"/>
            <w:noWrap/>
          </w:tcPr>
          <w:p w14:paraId="0AC4F6C1" w14:textId="3788B36C"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1574 (66%)</w:t>
            </w:r>
          </w:p>
        </w:tc>
        <w:tc>
          <w:tcPr>
            <w:tcW w:w="1591" w:type="dxa"/>
            <w:noWrap/>
          </w:tcPr>
          <w:p w14:paraId="413B0A2D" w14:textId="1258092F"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1313 (67%)</w:t>
            </w:r>
          </w:p>
        </w:tc>
        <w:tc>
          <w:tcPr>
            <w:tcW w:w="1556" w:type="dxa"/>
            <w:noWrap/>
          </w:tcPr>
          <w:p w14:paraId="110245CE" w14:textId="56650679"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1262 (65%)</w:t>
            </w:r>
          </w:p>
        </w:tc>
        <w:tc>
          <w:tcPr>
            <w:tcW w:w="1559" w:type="dxa"/>
            <w:noWrap/>
          </w:tcPr>
          <w:p w14:paraId="1F3CA111" w14:textId="7CB624D9"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794 (68%)</w:t>
            </w:r>
          </w:p>
        </w:tc>
      </w:tr>
      <w:tr w:rsidR="00AA0D32" w:rsidRPr="00AE1367" w14:paraId="5D2E3C31" w14:textId="77777777" w:rsidTr="003A405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706881A7" w14:textId="77777777"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1D726DF8" w14:textId="79AA52EE"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Yes</w:t>
            </w:r>
          </w:p>
        </w:tc>
        <w:tc>
          <w:tcPr>
            <w:tcW w:w="1535" w:type="dxa"/>
            <w:tcBorders>
              <w:left w:val="single" w:sz="4" w:space="0" w:color="auto"/>
            </w:tcBorders>
            <w:noWrap/>
            <w:vAlign w:val="bottom"/>
          </w:tcPr>
          <w:p w14:paraId="49F18627" w14:textId="1DC3A537"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717 (20%)</w:t>
            </w:r>
          </w:p>
        </w:tc>
        <w:tc>
          <w:tcPr>
            <w:tcW w:w="1533" w:type="dxa"/>
            <w:noWrap/>
          </w:tcPr>
          <w:p w14:paraId="51B475CF" w14:textId="3FDABF47"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730 (20%)</w:t>
            </w:r>
          </w:p>
        </w:tc>
        <w:tc>
          <w:tcPr>
            <w:tcW w:w="1532" w:type="dxa"/>
            <w:noWrap/>
          </w:tcPr>
          <w:p w14:paraId="131878C5" w14:textId="45E8DBD6"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750 (22%)</w:t>
            </w:r>
          </w:p>
        </w:tc>
        <w:tc>
          <w:tcPr>
            <w:tcW w:w="1532" w:type="dxa"/>
            <w:noWrap/>
          </w:tcPr>
          <w:p w14:paraId="2CDDC6A1" w14:textId="114680CE"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750 (25%)</w:t>
            </w:r>
          </w:p>
        </w:tc>
        <w:tc>
          <w:tcPr>
            <w:tcW w:w="1532" w:type="dxa"/>
            <w:noWrap/>
          </w:tcPr>
          <w:p w14:paraId="5319D6A5" w14:textId="58C80D11"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537 (23%)</w:t>
            </w:r>
          </w:p>
        </w:tc>
        <w:tc>
          <w:tcPr>
            <w:tcW w:w="1591" w:type="dxa"/>
            <w:noWrap/>
          </w:tcPr>
          <w:p w14:paraId="214C4EB6" w14:textId="0DAA21CA"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442 (23%)</w:t>
            </w:r>
          </w:p>
        </w:tc>
        <w:tc>
          <w:tcPr>
            <w:tcW w:w="1556" w:type="dxa"/>
            <w:noWrap/>
          </w:tcPr>
          <w:p w14:paraId="07745CA2" w14:textId="52DF0957"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423 (22%)</w:t>
            </w:r>
          </w:p>
        </w:tc>
        <w:tc>
          <w:tcPr>
            <w:tcW w:w="1559" w:type="dxa"/>
            <w:noWrap/>
          </w:tcPr>
          <w:p w14:paraId="16127564" w14:textId="517628F8"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270 (23%)</w:t>
            </w:r>
          </w:p>
        </w:tc>
      </w:tr>
      <w:tr w:rsidR="00AA0D32" w:rsidRPr="00AE1367" w14:paraId="425DAE48" w14:textId="77777777" w:rsidTr="00183D95">
        <w:trPr>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419D8B11" w14:textId="77777777"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51C80CD9" w14:textId="5418F4FD"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Missing</w:t>
            </w:r>
          </w:p>
        </w:tc>
        <w:tc>
          <w:tcPr>
            <w:tcW w:w="1535" w:type="dxa"/>
            <w:tcBorders>
              <w:left w:val="single" w:sz="4" w:space="0" w:color="auto"/>
            </w:tcBorders>
            <w:noWrap/>
          </w:tcPr>
          <w:p w14:paraId="02A1D400" w14:textId="78084EE3"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0D32">
              <w:rPr>
                <w:rFonts w:ascii="Times New Roman" w:hAnsi="Times New Roman" w:cs="Times New Roman"/>
                <w:sz w:val="16"/>
                <w:szCs w:val="16"/>
              </w:rPr>
              <w:t>645 (18%)</w:t>
            </w:r>
          </w:p>
        </w:tc>
        <w:tc>
          <w:tcPr>
            <w:tcW w:w="1533" w:type="dxa"/>
            <w:noWrap/>
          </w:tcPr>
          <w:p w14:paraId="154EBE72" w14:textId="02214740"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679 (19%)</w:t>
            </w:r>
          </w:p>
        </w:tc>
        <w:tc>
          <w:tcPr>
            <w:tcW w:w="1532" w:type="dxa"/>
            <w:noWrap/>
          </w:tcPr>
          <w:p w14:paraId="08ECE8F9" w14:textId="51B7156D"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444 (13%)</w:t>
            </w:r>
          </w:p>
        </w:tc>
        <w:tc>
          <w:tcPr>
            <w:tcW w:w="1532" w:type="dxa"/>
            <w:noWrap/>
          </w:tcPr>
          <w:p w14:paraId="03B23C80" w14:textId="77BDD2C2"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28 (1%)</w:t>
            </w:r>
          </w:p>
        </w:tc>
        <w:tc>
          <w:tcPr>
            <w:tcW w:w="1532" w:type="dxa"/>
            <w:noWrap/>
          </w:tcPr>
          <w:p w14:paraId="67C7BC23" w14:textId="484B5D5A"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256 (11%)</w:t>
            </w:r>
          </w:p>
        </w:tc>
        <w:tc>
          <w:tcPr>
            <w:tcW w:w="1591" w:type="dxa"/>
            <w:noWrap/>
          </w:tcPr>
          <w:p w14:paraId="7489690C" w14:textId="0E492FB9"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196 (10%)</w:t>
            </w:r>
          </w:p>
        </w:tc>
        <w:tc>
          <w:tcPr>
            <w:tcW w:w="1556" w:type="dxa"/>
            <w:noWrap/>
          </w:tcPr>
          <w:p w14:paraId="568FE57F" w14:textId="28B88082"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242 (13%)</w:t>
            </w:r>
          </w:p>
        </w:tc>
        <w:tc>
          <w:tcPr>
            <w:tcW w:w="1559" w:type="dxa"/>
            <w:noWrap/>
          </w:tcPr>
          <w:p w14:paraId="696427F4" w14:textId="4926CCD3"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111 (9%)</w:t>
            </w:r>
          </w:p>
        </w:tc>
      </w:tr>
      <w:tr w:rsidR="008606B0" w:rsidRPr="00AE1367" w14:paraId="63C859F6" w14:textId="77777777" w:rsidTr="004648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vMerge w:val="restart"/>
            <w:tcBorders>
              <w:right w:val="none" w:sz="0" w:space="0" w:color="auto"/>
            </w:tcBorders>
            <w:shd w:val="clear" w:color="auto" w:fill="auto"/>
          </w:tcPr>
          <w:p w14:paraId="41A1E18F" w14:textId="6DC7EF7A" w:rsidR="008606B0" w:rsidRPr="00DD2660" w:rsidRDefault="008606B0" w:rsidP="008606B0">
            <w:pPr>
              <w:rPr>
                <w:rFonts w:ascii="Times New Roman" w:eastAsia="Times New Roman" w:hAnsi="Times New Roman" w:cs="Times New Roman"/>
                <w:kern w:val="0"/>
                <w:sz w:val="16"/>
                <w:szCs w:val="16"/>
                <w:lang w:eastAsia="da-DK"/>
                <w14:ligatures w14:val="none"/>
              </w:rPr>
            </w:pPr>
            <w:r w:rsidRPr="00DD2660">
              <w:rPr>
                <w:rFonts w:ascii="Times New Roman" w:eastAsia="Times New Roman" w:hAnsi="Times New Roman" w:cs="Times New Roman"/>
                <w:b/>
                <w:bCs/>
                <w:i w:val="0"/>
                <w:iCs w:val="0"/>
                <w:kern w:val="0"/>
                <w:sz w:val="16"/>
                <w:szCs w:val="16"/>
                <w:lang w:eastAsia="da-DK"/>
                <w14:ligatures w14:val="none"/>
              </w:rPr>
              <w:t>Support classmates</w:t>
            </w:r>
          </w:p>
        </w:tc>
        <w:tc>
          <w:tcPr>
            <w:tcW w:w="1967" w:type="dxa"/>
            <w:tcBorders>
              <w:right w:val="single" w:sz="4" w:space="0" w:color="auto"/>
            </w:tcBorders>
            <w:shd w:val="clear" w:color="auto" w:fill="auto"/>
            <w:noWrap/>
          </w:tcPr>
          <w:p w14:paraId="1EF3D68D" w14:textId="0E04A354" w:rsidR="008606B0" w:rsidRPr="00DD266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No</w:t>
            </w:r>
          </w:p>
        </w:tc>
        <w:tc>
          <w:tcPr>
            <w:tcW w:w="1535" w:type="dxa"/>
            <w:tcBorders>
              <w:left w:val="single" w:sz="4" w:space="0" w:color="auto"/>
            </w:tcBorders>
            <w:noWrap/>
            <w:vAlign w:val="bottom"/>
          </w:tcPr>
          <w:p w14:paraId="0B7AA343" w14:textId="26EFAF2C"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171 (5%)</w:t>
            </w:r>
          </w:p>
        </w:tc>
        <w:tc>
          <w:tcPr>
            <w:tcW w:w="1533" w:type="dxa"/>
            <w:noWrap/>
            <w:vAlign w:val="bottom"/>
          </w:tcPr>
          <w:p w14:paraId="7AD5F21D" w14:textId="66DF7871"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178 (5%)</w:t>
            </w:r>
          </w:p>
        </w:tc>
        <w:tc>
          <w:tcPr>
            <w:tcW w:w="1532" w:type="dxa"/>
            <w:noWrap/>
            <w:vAlign w:val="bottom"/>
          </w:tcPr>
          <w:p w14:paraId="7CB64C40" w14:textId="2B58EA02"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181 (5%)</w:t>
            </w:r>
          </w:p>
        </w:tc>
        <w:tc>
          <w:tcPr>
            <w:tcW w:w="1532" w:type="dxa"/>
            <w:noWrap/>
            <w:vAlign w:val="bottom"/>
          </w:tcPr>
          <w:p w14:paraId="78982E0E" w14:textId="23FA0D0D"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181 (6%)</w:t>
            </w:r>
          </w:p>
        </w:tc>
        <w:tc>
          <w:tcPr>
            <w:tcW w:w="1532" w:type="dxa"/>
            <w:noWrap/>
            <w:vAlign w:val="bottom"/>
          </w:tcPr>
          <w:p w14:paraId="012BC434" w14:textId="2CE077B5"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119 (5%)</w:t>
            </w:r>
          </w:p>
        </w:tc>
        <w:tc>
          <w:tcPr>
            <w:tcW w:w="1591" w:type="dxa"/>
            <w:noWrap/>
            <w:vAlign w:val="bottom"/>
          </w:tcPr>
          <w:p w14:paraId="0712AEC6" w14:textId="1FEC141D"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117 (6%)</w:t>
            </w:r>
          </w:p>
        </w:tc>
        <w:tc>
          <w:tcPr>
            <w:tcW w:w="1556" w:type="dxa"/>
            <w:noWrap/>
            <w:vAlign w:val="bottom"/>
          </w:tcPr>
          <w:p w14:paraId="72C79807" w14:textId="44143BFD"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105 (5%)</w:t>
            </w:r>
          </w:p>
        </w:tc>
        <w:tc>
          <w:tcPr>
            <w:tcW w:w="1559" w:type="dxa"/>
            <w:noWrap/>
            <w:vAlign w:val="bottom"/>
          </w:tcPr>
          <w:p w14:paraId="6E202F6D" w14:textId="6D03ACAC"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74 (6%)</w:t>
            </w:r>
          </w:p>
        </w:tc>
      </w:tr>
      <w:tr w:rsidR="008606B0" w:rsidRPr="00AE1367" w14:paraId="1C2DD341" w14:textId="77777777" w:rsidTr="004648B7">
        <w:trPr>
          <w:trHeight w:val="170"/>
        </w:trPr>
        <w:tc>
          <w:tcPr>
            <w:cnfStyle w:val="001000000000" w:firstRow="0" w:lastRow="0" w:firstColumn="1" w:lastColumn="0" w:oddVBand="0" w:evenVBand="0" w:oddHBand="0" w:evenHBand="0" w:firstRowFirstColumn="0" w:firstRowLastColumn="0" w:lastRowFirstColumn="0" w:lastRowLastColumn="0"/>
            <w:tcW w:w="1114" w:type="dxa"/>
            <w:vMerge/>
            <w:tcBorders>
              <w:right w:val="none" w:sz="0" w:space="0" w:color="auto"/>
            </w:tcBorders>
            <w:shd w:val="clear" w:color="auto" w:fill="auto"/>
          </w:tcPr>
          <w:p w14:paraId="747FAC29" w14:textId="77777777" w:rsidR="008606B0" w:rsidRPr="00DD2660" w:rsidRDefault="008606B0" w:rsidP="008606B0">
            <w:pPr>
              <w:rPr>
                <w:rFonts w:ascii="Times New Roman" w:eastAsia="Times New Roman" w:hAnsi="Times New Roman" w:cs="Times New Roman"/>
                <w:b/>
                <w:bCs/>
                <w:kern w:val="0"/>
                <w:sz w:val="16"/>
                <w:szCs w:val="16"/>
                <w:lang w:eastAsia="da-DK"/>
                <w14:ligatures w14:val="none"/>
              </w:rPr>
            </w:pPr>
          </w:p>
        </w:tc>
        <w:tc>
          <w:tcPr>
            <w:tcW w:w="1967" w:type="dxa"/>
            <w:tcBorders>
              <w:right w:val="single" w:sz="4" w:space="0" w:color="auto"/>
            </w:tcBorders>
            <w:shd w:val="clear" w:color="auto" w:fill="auto"/>
            <w:noWrap/>
          </w:tcPr>
          <w:p w14:paraId="18302BD4" w14:textId="747CE7BA" w:rsidR="008606B0" w:rsidRPr="00DD266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kern w:val="0"/>
                <w:sz w:val="16"/>
                <w:szCs w:val="16"/>
                <w:lang w:eastAsia="da-DK"/>
                <w14:ligatures w14:val="none"/>
              </w:rPr>
            </w:pPr>
            <w:r>
              <w:rPr>
                <w:rFonts w:ascii="Times New Roman" w:eastAsia="Times New Roman" w:hAnsi="Times New Roman" w:cs="Times New Roman"/>
                <w:kern w:val="0"/>
                <w:sz w:val="16"/>
                <w:szCs w:val="16"/>
                <w:lang w:eastAsia="da-DK"/>
                <w14:ligatures w14:val="none"/>
              </w:rPr>
              <w:t>Y</w:t>
            </w:r>
            <w:r w:rsidRPr="00DD2660">
              <w:rPr>
                <w:rFonts w:ascii="Times New Roman" w:eastAsia="Times New Roman" w:hAnsi="Times New Roman" w:cs="Times New Roman"/>
                <w:kern w:val="0"/>
                <w:sz w:val="16"/>
                <w:szCs w:val="16"/>
                <w:lang w:eastAsia="da-DK"/>
                <w14:ligatures w14:val="none"/>
              </w:rPr>
              <w:t>es</w:t>
            </w:r>
          </w:p>
        </w:tc>
        <w:tc>
          <w:tcPr>
            <w:tcW w:w="1535" w:type="dxa"/>
            <w:tcBorders>
              <w:left w:val="single" w:sz="4" w:space="0" w:color="auto"/>
            </w:tcBorders>
            <w:noWrap/>
            <w:vAlign w:val="bottom"/>
            <w:hideMark/>
          </w:tcPr>
          <w:p w14:paraId="0B0E285B" w14:textId="57AAF7DC" w:rsidR="008606B0" w:rsidRPr="008606B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8606B0">
              <w:rPr>
                <w:rFonts w:ascii="Times New Roman" w:hAnsi="Times New Roman" w:cs="Times New Roman"/>
                <w:sz w:val="16"/>
                <w:szCs w:val="16"/>
              </w:rPr>
              <w:t>2688 (76%)</w:t>
            </w:r>
          </w:p>
        </w:tc>
        <w:tc>
          <w:tcPr>
            <w:tcW w:w="1533" w:type="dxa"/>
            <w:noWrap/>
            <w:vAlign w:val="bottom"/>
            <w:hideMark/>
          </w:tcPr>
          <w:p w14:paraId="392ED159" w14:textId="1E5207AE" w:rsidR="008606B0" w:rsidRPr="008606B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2731 (76%)</w:t>
            </w:r>
          </w:p>
        </w:tc>
        <w:tc>
          <w:tcPr>
            <w:tcW w:w="1532" w:type="dxa"/>
            <w:noWrap/>
            <w:vAlign w:val="bottom"/>
            <w:hideMark/>
          </w:tcPr>
          <w:p w14:paraId="54221634" w14:textId="4FF18195" w:rsidR="008606B0" w:rsidRPr="008606B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2774 (81%)</w:t>
            </w:r>
          </w:p>
        </w:tc>
        <w:tc>
          <w:tcPr>
            <w:tcW w:w="1532" w:type="dxa"/>
            <w:noWrap/>
            <w:vAlign w:val="bottom"/>
            <w:hideMark/>
          </w:tcPr>
          <w:p w14:paraId="3ABA9EAF" w14:textId="02261F61" w:rsidR="008606B0" w:rsidRPr="008606B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2774 (92%)</w:t>
            </w:r>
          </w:p>
        </w:tc>
        <w:tc>
          <w:tcPr>
            <w:tcW w:w="1532" w:type="dxa"/>
            <w:noWrap/>
            <w:vAlign w:val="bottom"/>
            <w:hideMark/>
          </w:tcPr>
          <w:p w14:paraId="24667897" w14:textId="7350B1F7" w:rsidR="008606B0" w:rsidRPr="008606B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1986 (84%)</w:t>
            </w:r>
          </w:p>
        </w:tc>
        <w:tc>
          <w:tcPr>
            <w:tcW w:w="1591" w:type="dxa"/>
            <w:noWrap/>
            <w:vAlign w:val="bottom"/>
            <w:hideMark/>
          </w:tcPr>
          <w:p w14:paraId="0A2D0A9B" w14:textId="12431441" w:rsidR="008606B0" w:rsidRPr="008606B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1635 (84%)</w:t>
            </w:r>
          </w:p>
        </w:tc>
        <w:tc>
          <w:tcPr>
            <w:tcW w:w="1556" w:type="dxa"/>
            <w:noWrap/>
            <w:vAlign w:val="bottom"/>
            <w:hideMark/>
          </w:tcPr>
          <w:p w14:paraId="7CFC964D" w14:textId="0ED68BC1" w:rsidR="008606B0" w:rsidRPr="008606B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1573 (82%)</w:t>
            </w:r>
          </w:p>
        </w:tc>
        <w:tc>
          <w:tcPr>
            <w:tcW w:w="1559" w:type="dxa"/>
            <w:noWrap/>
            <w:vAlign w:val="bottom"/>
            <w:hideMark/>
          </w:tcPr>
          <w:p w14:paraId="011EF872" w14:textId="6A3B7281" w:rsidR="008606B0" w:rsidRPr="008606B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988 (84%)</w:t>
            </w:r>
          </w:p>
        </w:tc>
      </w:tr>
      <w:tr w:rsidR="008606B0" w:rsidRPr="00AE1367" w14:paraId="2BBC92CD" w14:textId="77777777" w:rsidTr="004648B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53D1AF74" w14:textId="77777777" w:rsidR="008606B0" w:rsidRPr="00DD2660" w:rsidRDefault="008606B0" w:rsidP="008606B0">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250E340A" w14:textId="4AEDF4E4" w:rsidR="008606B0" w:rsidRPr="00DD266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Missing</w:t>
            </w:r>
          </w:p>
        </w:tc>
        <w:tc>
          <w:tcPr>
            <w:tcW w:w="1535" w:type="dxa"/>
            <w:tcBorders>
              <w:left w:val="single" w:sz="4" w:space="0" w:color="auto"/>
            </w:tcBorders>
            <w:noWrap/>
            <w:vAlign w:val="bottom"/>
          </w:tcPr>
          <w:p w14:paraId="2CEF374B" w14:textId="18D8E82A"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661 (19%)</w:t>
            </w:r>
          </w:p>
        </w:tc>
        <w:tc>
          <w:tcPr>
            <w:tcW w:w="1533" w:type="dxa"/>
            <w:noWrap/>
            <w:vAlign w:val="bottom"/>
          </w:tcPr>
          <w:p w14:paraId="7028F74C" w14:textId="040E014C"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696 (19%)</w:t>
            </w:r>
          </w:p>
        </w:tc>
        <w:tc>
          <w:tcPr>
            <w:tcW w:w="1532" w:type="dxa"/>
            <w:noWrap/>
            <w:vAlign w:val="bottom"/>
          </w:tcPr>
          <w:p w14:paraId="6EA405E5" w14:textId="484FE02F"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461 (13%)</w:t>
            </w:r>
          </w:p>
        </w:tc>
        <w:tc>
          <w:tcPr>
            <w:tcW w:w="1532" w:type="dxa"/>
            <w:noWrap/>
            <w:vAlign w:val="bottom"/>
          </w:tcPr>
          <w:p w14:paraId="25831E59" w14:textId="464CC02D"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45 (2%)</w:t>
            </w:r>
          </w:p>
        </w:tc>
        <w:tc>
          <w:tcPr>
            <w:tcW w:w="1532" w:type="dxa"/>
            <w:noWrap/>
            <w:vAlign w:val="bottom"/>
          </w:tcPr>
          <w:p w14:paraId="3230156C" w14:textId="7779E773"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262 (11%)</w:t>
            </w:r>
          </w:p>
        </w:tc>
        <w:tc>
          <w:tcPr>
            <w:tcW w:w="1591" w:type="dxa"/>
            <w:noWrap/>
            <w:vAlign w:val="bottom"/>
          </w:tcPr>
          <w:p w14:paraId="79B2A8F2" w14:textId="173D1370"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199 (10%)</w:t>
            </w:r>
          </w:p>
        </w:tc>
        <w:tc>
          <w:tcPr>
            <w:tcW w:w="1556" w:type="dxa"/>
            <w:noWrap/>
            <w:vAlign w:val="bottom"/>
          </w:tcPr>
          <w:p w14:paraId="56084E83" w14:textId="575FFD1C"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249 (13%)</w:t>
            </w:r>
          </w:p>
        </w:tc>
        <w:tc>
          <w:tcPr>
            <w:tcW w:w="1559" w:type="dxa"/>
            <w:noWrap/>
            <w:vAlign w:val="bottom"/>
          </w:tcPr>
          <w:p w14:paraId="17B8E882" w14:textId="36B6BD06"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113 (10%)</w:t>
            </w:r>
          </w:p>
        </w:tc>
      </w:tr>
      <w:tr w:rsidR="00AA0D32" w:rsidRPr="00AE1367" w14:paraId="4D0AA6DC" w14:textId="77777777" w:rsidTr="001837A8">
        <w:trPr>
          <w:trHeight w:val="170"/>
        </w:trPr>
        <w:tc>
          <w:tcPr>
            <w:cnfStyle w:val="001000000000" w:firstRow="0" w:lastRow="0" w:firstColumn="1" w:lastColumn="0" w:oddVBand="0" w:evenVBand="0" w:oddHBand="0" w:evenHBand="0" w:firstRowFirstColumn="0" w:firstRowLastColumn="0" w:lastRowFirstColumn="0" w:lastRowLastColumn="0"/>
            <w:tcW w:w="1114" w:type="dxa"/>
            <w:vMerge w:val="restart"/>
            <w:tcBorders>
              <w:right w:val="none" w:sz="0" w:space="0" w:color="auto"/>
            </w:tcBorders>
            <w:shd w:val="clear" w:color="auto" w:fill="auto"/>
          </w:tcPr>
          <w:p w14:paraId="2157DE43" w14:textId="38A831EF" w:rsidR="00AA0D32" w:rsidRPr="00DD2660" w:rsidRDefault="00AA0D32" w:rsidP="00AA0D32">
            <w:pPr>
              <w:rPr>
                <w:rFonts w:ascii="Times New Roman" w:eastAsia="Times New Roman" w:hAnsi="Times New Roman" w:cs="Times New Roman"/>
                <w:kern w:val="0"/>
                <w:sz w:val="16"/>
                <w:szCs w:val="16"/>
                <w:lang w:eastAsia="da-DK"/>
                <w14:ligatures w14:val="none"/>
              </w:rPr>
            </w:pPr>
            <w:r w:rsidRPr="00DD2660">
              <w:rPr>
                <w:rFonts w:ascii="Times New Roman" w:eastAsia="Times New Roman" w:hAnsi="Times New Roman" w:cs="Times New Roman"/>
                <w:b/>
                <w:bCs/>
                <w:i w:val="0"/>
                <w:iCs w:val="0"/>
                <w:kern w:val="0"/>
                <w:sz w:val="16"/>
                <w:szCs w:val="16"/>
                <w:lang w:eastAsia="da-DK"/>
                <w14:ligatures w14:val="none"/>
              </w:rPr>
              <w:t xml:space="preserve">Support </w:t>
            </w:r>
            <w:proofErr w:type="spellStart"/>
            <w:r w:rsidRPr="00DD2660">
              <w:rPr>
                <w:rFonts w:ascii="Times New Roman" w:eastAsia="Times New Roman" w:hAnsi="Times New Roman" w:cs="Times New Roman"/>
                <w:b/>
                <w:bCs/>
                <w:i w:val="0"/>
                <w:iCs w:val="0"/>
                <w:kern w:val="0"/>
                <w:sz w:val="16"/>
                <w:szCs w:val="16"/>
                <w:lang w:eastAsia="da-DK"/>
                <w14:ligatures w14:val="none"/>
              </w:rPr>
              <w:t>teacher</w:t>
            </w:r>
            <w:proofErr w:type="spellEnd"/>
          </w:p>
        </w:tc>
        <w:tc>
          <w:tcPr>
            <w:tcW w:w="1967" w:type="dxa"/>
            <w:tcBorders>
              <w:right w:val="single" w:sz="4" w:space="0" w:color="auto"/>
            </w:tcBorders>
            <w:shd w:val="clear" w:color="auto" w:fill="auto"/>
            <w:noWrap/>
          </w:tcPr>
          <w:p w14:paraId="7C589890" w14:textId="1628775E"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No</w:t>
            </w:r>
          </w:p>
        </w:tc>
        <w:tc>
          <w:tcPr>
            <w:tcW w:w="1535" w:type="dxa"/>
            <w:tcBorders>
              <w:left w:val="single" w:sz="4" w:space="0" w:color="auto"/>
            </w:tcBorders>
            <w:noWrap/>
            <w:vAlign w:val="bottom"/>
          </w:tcPr>
          <w:p w14:paraId="6DE1C133" w14:textId="562ACADC"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453 (13%)</w:t>
            </w:r>
          </w:p>
        </w:tc>
        <w:tc>
          <w:tcPr>
            <w:tcW w:w="1533" w:type="dxa"/>
            <w:noWrap/>
          </w:tcPr>
          <w:p w14:paraId="08BDA928" w14:textId="73187052"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460 (13%)</w:t>
            </w:r>
          </w:p>
        </w:tc>
        <w:tc>
          <w:tcPr>
            <w:tcW w:w="1532" w:type="dxa"/>
            <w:noWrap/>
          </w:tcPr>
          <w:p w14:paraId="6F0F1F19" w14:textId="0B99E517"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467 (14%)</w:t>
            </w:r>
          </w:p>
        </w:tc>
        <w:tc>
          <w:tcPr>
            <w:tcW w:w="1532" w:type="dxa"/>
            <w:noWrap/>
          </w:tcPr>
          <w:p w14:paraId="3228EB6F" w14:textId="29F65B07"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467 (16%)</w:t>
            </w:r>
          </w:p>
        </w:tc>
        <w:tc>
          <w:tcPr>
            <w:tcW w:w="1532" w:type="dxa"/>
            <w:noWrap/>
          </w:tcPr>
          <w:p w14:paraId="66DCC3C9" w14:textId="6B0EF3CE"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295 (12%)</w:t>
            </w:r>
          </w:p>
        </w:tc>
        <w:tc>
          <w:tcPr>
            <w:tcW w:w="1591" w:type="dxa"/>
            <w:noWrap/>
          </w:tcPr>
          <w:p w14:paraId="3E4FD448" w14:textId="37AC24FD"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248 (13%)</w:t>
            </w:r>
          </w:p>
        </w:tc>
        <w:tc>
          <w:tcPr>
            <w:tcW w:w="1556" w:type="dxa"/>
            <w:noWrap/>
          </w:tcPr>
          <w:p w14:paraId="178F94F7" w14:textId="6213E130"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244 (13%)</w:t>
            </w:r>
          </w:p>
        </w:tc>
        <w:tc>
          <w:tcPr>
            <w:tcW w:w="1559" w:type="dxa"/>
            <w:noWrap/>
          </w:tcPr>
          <w:p w14:paraId="7A529427" w14:textId="2FB2E221"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166 (14%)</w:t>
            </w:r>
          </w:p>
        </w:tc>
      </w:tr>
      <w:tr w:rsidR="00AA0D32" w:rsidRPr="00AE1367" w14:paraId="40EE1D90" w14:textId="77777777" w:rsidTr="001837A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vMerge/>
            <w:tcBorders>
              <w:right w:val="none" w:sz="0" w:space="0" w:color="auto"/>
            </w:tcBorders>
            <w:shd w:val="clear" w:color="auto" w:fill="auto"/>
          </w:tcPr>
          <w:p w14:paraId="044E58D9" w14:textId="77777777" w:rsidR="00AA0D32" w:rsidRPr="00DD2660" w:rsidRDefault="00AA0D32" w:rsidP="00AA0D32">
            <w:pPr>
              <w:rPr>
                <w:rFonts w:ascii="Times New Roman" w:eastAsia="Times New Roman" w:hAnsi="Times New Roman" w:cs="Times New Roman"/>
                <w:b/>
                <w:bCs/>
                <w:kern w:val="0"/>
                <w:sz w:val="16"/>
                <w:szCs w:val="16"/>
                <w:lang w:eastAsia="da-DK"/>
                <w14:ligatures w14:val="none"/>
              </w:rPr>
            </w:pPr>
          </w:p>
        </w:tc>
        <w:tc>
          <w:tcPr>
            <w:tcW w:w="1967" w:type="dxa"/>
            <w:tcBorders>
              <w:right w:val="single" w:sz="4" w:space="0" w:color="auto"/>
            </w:tcBorders>
            <w:shd w:val="clear" w:color="auto" w:fill="auto"/>
            <w:noWrap/>
          </w:tcPr>
          <w:p w14:paraId="2CB02828" w14:textId="0D058A9A"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Yes</w:t>
            </w:r>
          </w:p>
        </w:tc>
        <w:tc>
          <w:tcPr>
            <w:tcW w:w="1535" w:type="dxa"/>
            <w:tcBorders>
              <w:left w:val="single" w:sz="4" w:space="0" w:color="auto"/>
            </w:tcBorders>
            <w:noWrap/>
            <w:vAlign w:val="bottom"/>
            <w:hideMark/>
          </w:tcPr>
          <w:p w14:paraId="7D013F06" w14:textId="3EB778AE"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AA0D32">
              <w:rPr>
                <w:rFonts w:ascii="Times New Roman" w:hAnsi="Times New Roman" w:cs="Times New Roman"/>
                <w:sz w:val="16"/>
                <w:szCs w:val="16"/>
              </w:rPr>
              <w:t>2421 (69%)</w:t>
            </w:r>
          </w:p>
        </w:tc>
        <w:tc>
          <w:tcPr>
            <w:tcW w:w="1533" w:type="dxa"/>
            <w:noWrap/>
            <w:hideMark/>
          </w:tcPr>
          <w:p w14:paraId="33DBC7BC" w14:textId="497FB317"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2464 (68%)</w:t>
            </w:r>
          </w:p>
        </w:tc>
        <w:tc>
          <w:tcPr>
            <w:tcW w:w="1532" w:type="dxa"/>
            <w:noWrap/>
            <w:hideMark/>
          </w:tcPr>
          <w:p w14:paraId="118A4932" w14:textId="43065FB5"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2503 (73%)</w:t>
            </w:r>
          </w:p>
        </w:tc>
        <w:tc>
          <w:tcPr>
            <w:tcW w:w="1532" w:type="dxa"/>
            <w:noWrap/>
            <w:hideMark/>
          </w:tcPr>
          <w:p w14:paraId="0126CB19" w14:textId="6692813D"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2503 (83%)</w:t>
            </w:r>
          </w:p>
        </w:tc>
        <w:tc>
          <w:tcPr>
            <w:tcW w:w="1532" w:type="dxa"/>
            <w:noWrap/>
            <w:hideMark/>
          </w:tcPr>
          <w:p w14:paraId="484A3FF2" w14:textId="1D74DCE0"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1815 (77%)</w:t>
            </w:r>
          </w:p>
        </w:tc>
        <w:tc>
          <w:tcPr>
            <w:tcW w:w="1591" w:type="dxa"/>
            <w:noWrap/>
            <w:hideMark/>
          </w:tcPr>
          <w:p w14:paraId="6383F3CA" w14:textId="274A3D71"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1508 (77%)</w:t>
            </w:r>
          </w:p>
        </w:tc>
        <w:tc>
          <w:tcPr>
            <w:tcW w:w="1556" w:type="dxa"/>
            <w:noWrap/>
            <w:hideMark/>
          </w:tcPr>
          <w:p w14:paraId="582C7F9F" w14:textId="6623D723"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1442 (75%)</w:t>
            </w:r>
          </w:p>
        </w:tc>
        <w:tc>
          <w:tcPr>
            <w:tcW w:w="1559" w:type="dxa"/>
            <w:noWrap/>
            <w:hideMark/>
          </w:tcPr>
          <w:p w14:paraId="3E28DE8A" w14:textId="080157AC"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896 (76%)</w:t>
            </w:r>
          </w:p>
        </w:tc>
      </w:tr>
      <w:tr w:rsidR="00AA0D32" w:rsidRPr="00AE1367" w14:paraId="07A3C993" w14:textId="77777777" w:rsidTr="001837A8">
        <w:trPr>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11093B9B" w14:textId="77777777" w:rsidR="00AA0D32" w:rsidRPr="00DD2660" w:rsidRDefault="00AA0D32" w:rsidP="00AA0D32">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09F0F774" w14:textId="17AF5E82"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Missing</w:t>
            </w:r>
          </w:p>
        </w:tc>
        <w:tc>
          <w:tcPr>
            <w:tcW w:w="1535" w:type="dxa"/>
            <w:tcBorders>
              <w:left w:val="single" w:sz="4" w:space="0" w:color="auto"/>
            </w:tcBorders>
            <w:noWrap/>
            <w:vAlign w:val="bottom"/>
          </w:tcPr>
          <w:p w14:paraId="7C51E452" w14:textId="7B1CBD56"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646 (18%)</w:t>
            </w:r>
          </w:p>
        </w:tc>
        <w:tc>
          <w:tcPr>
            <w:tcW w:w="1533" w:type="dxa"/>
            <w:noWrap/>
          </w:tcPr>
          <w:p w14:paraId="6CB10D0E" w14:textId="4A332F1B"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681 (19%)</w:t>
            </w:r>
          </w:p>
        </w:tc>
        <w:tc>
          <w:tcPr>
            <w:tcW w:w="1532" w:type="dxa"/>
            <w:noWrap/>
          </w:tcPr>
          <w:p w14:paraId="5F4EC83F" w14:textId="28A3077C"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446 (13%)</w:t>
            </w:r>
          </w:p>
        </w:tc>
        <w:tc>
          <w:tcPr>
            <w:tcW w:w="1532" w:type="dxa"/>
            <w:noWrap/>
          </w:tcPr>
          <w:p w14:paraId="6C6503F5" w14:textId="1162F060"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30 (1%)</w:t>
            </w:r>
          </w:p>
        </w:tc>
        <w:tc>
          <w:tcPr>
            <w:tcW w:w="1532" w:type="dxa"/>
            <w:noWrap/>
          </w:tcPr>
          <w:p w14:paraId="7A55BD7E" w14:textId="1BAC3B90"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257 (11%)</w:t>
            </w:r>
          </w:p>
        </w:tc>
        <w:tc>
          <w:tcPr>
            <w:tcW w:w="1591" w:type="dxa"/>
            <w:noWrap/>
          </w:tcPr>
          <w:p w14:paraId="465395C4" w14:textId="3975CEFE"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195 (10%)</w:t>
            </w:r>
          </w:p>
        </w:tc>
        <w:tc>
          <w:tcPr>
            <w:tcW w:w="1556" w:type="dxa"/>
            <w:noWrap/>
          </w:tcPr>
          <w:p w14:paraId="0FA557F3" w14:textId="7792AB48"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241 (13%)</w:t>
            </w:r>
          </w:p>
        </w:tc>
        <w:tc>
          <w:tcPr>
            <w:tcW w:w="1559" w:type="dxa"/>
            <w:noWrap/>
          </w:tcPr>
          <w:p w14:paraId="552BAD4A" w14:textId="50C1CE29"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113 (10%)</w:t>
            </w:r>
          </w:p>
        </w:tc>
      </w:tr>
      <w:tr w:rsidR="00AA0D32" w:rsidRPr="00AE1367" w14:paraId="005F2CFC" w14:textId="77777777" w:rsidTr="0037688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06141014" w14:textId="18560A43" w:rsidR="00AA0D32" w:rsidRPr="00DD2660" w:rsidRDefault="00AA0D32" w:rsidP="00AA0D32">
            <w:pPr>
              <w:rPr>
                <w:rFonts w:ascii="Times New Roman" w:eastAsia="Times New Roman" w:hAnsi="Times New Roman" w:cs="Times New Roman"/>
                <w:kern w:val="0"/>
                <w:sz w:val="16"/>
                <w:szCs w:val="16"/>
                <w:lang w:eastAsia="da-DK"/>
                <w14:ligatures w14:val="none"/>
              </w:rPr>
            </w:pPr>
            <w:r w:rsidRPr="00DD2660">
              <w:rPr>
                <w:rFonts w:ascii="Times New Roman" w:eastAsia="Times New Roman" w:hAnsi="Times New Roman" w:cs="Times New Roman"/>
                <w:b/>
                <w:bCs/>
                <w:i w:val="0"/>
                <w:iCs w:val="0"/>
                <w:kern w:val="0"/>
                <w:sz w:val="16"/>
                <w:szCs w:val="16"/>
                <w:lang w:eastAsia="da-DK"/>
                <w14:ligatures w14:val="none"/>
              </w:rPr>
              <w:t>NMI</w:t>
            </w:r>
          </w:p>
        </w:tc>
        <w:tc>
          <w:tcPr>
            <w:tcW w:w="1967" w:type="dxa"/>
            <w:tcBorders>
              <w:right w:val="single" w:sz="4" w:space="0" w:color="auto"/>
            </w:tcBorders>
            <w:shd w:val="clear" w:color="auto" w:fill="auto"/>
            <w:noWrap/>
          </w:tcPr>
          <w:p w14:paraId="3178D024" w14:textId="2638A3A1"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Mean (95%CI)</w:t>
            </w:r>
          </w:p>
        </w:tc>
        <w:tc>
          <w:tcPr>
            <w:tcW w:w="1535" w:type="dxa"/>
            <w:tcBorders>
              <w:left w:val="single" w:sz="4" w:space="0" w:color="auto"/>
            </w:tcBorders>
            <w:noWrap/>
            <w:vAlign w:val="bottom"/>
          </w:tcPr>
          <w:p w14:paraId="02D5B05A" w14:textId="62D7592B"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0.14 (0.13-0.16)</w:t>
            </w:r>
          </w:p>
        </w:tc>
        <w:tc>
          <w:tcPr>
            <w:tcW w:w="1533" w:type="dxa"/>
            <w:noWrap/>
          </w:tcPr>
          <w:p w14:paraId="5ADB13CE" w14:textId="7A84A28E"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0.14 (0.13-0.16)</w:t>
            </w:r>
          </w:p>
        </w:tc>
        <w:tc>
          <w:tcPr>
            <w:tcW w:w="1532" w:type="dxa"/>
            <w:noWrap/>
          </w:tcPr>
          <w:p w14:paraId="2193BF00" w14:textId="4D5D1CEB"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0.15 (0.13-0.17)</w:t>
            </w:r>
          </w:p>
        </w:tc>
        <w:tc>
          <w:tcPr>
            <w:tcW w:w="1532" w:type="dxa"/>
            <w:noWrap/>
          </w:tcPr>
          <w:p w14:paraId="3C132277" w14:textId="082B3C9D"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0.17 (0.15-0.19)</w:t>
            </w:r>
          </w:p>
        </w:tc>
        <w:tc>
          <w:tcPr>
            <w:tcW w:w="1532" w:type="dxa"/>
            <w:noWrap/>
          </w:tcPr>
          <w:p w14:paraId="451E034D" w14:textId="7DC11352"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0.15 (0.13-0.17)</w:t>
            </w:r>
          </w:p>
        </w:tc>
        <w:tc>
          <w:tcPr>
            <w:tcW w:w="1591" w:type="dxa"/>
            <w:noWrap/>
          </w:tcPr>
          <w:p w14:paraId="2B71732C" w14:textId="730F2B25"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0.14 (0.12-0.16)</w:t>
            </w:r>
          </w:p>
        </w:tc>
        <w:tc>
          <w:tcPr>
            <w:tcW w:w="1556" w:type="dxa"/>
            <w:noWrap/>
          </w:tcPr>
          <w:p w14:paraId="3A5C1C6D" w14:textId="27F71C1C"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0.15 (0.13-0.17)</w:t>
            </w:r>
          </w:p>
        </w:tc>
        <w:tc>
          <w:tcPr>
            <w:tcW w:w="1559" w:type="dxa"/>
            <w:noWrap/>
          </w:tcPr>
          <w:p w14:paraId="7ABB5956" w14:textId="7AFD4F47"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0.16 (0.13-0.19)</w:t>
            </w:r>
          </w:p>
        </w:tc>
      </w:tr>
      <w:tr w:rsidR="00AA0D32" w:rsidRPr="00AE1367" w14:paraId="14576040" w14:textId="77777777" w:rsidTr="00376884">
        <w:trPr>
          <w:trHeight w:val="170"/>
        </w:trPr>
        <w:tc>
          <w:tcPr>
            <w:cnfStyle w:val="001000000000" w:firstRow="0" w:lastRow="0" w:firstColumn="1" w:lastColumn="0" w:oddVBand="0" w:evenVBand="0" w:oddHBand="0" w:evenHBand="0" w:firstRowFirstColumn="0" w:firstRowLastColumn="0" w:lastRowFirstColumn="0" w:lastRowLastColumn="0"/>
            <w:tcW w:w="1114" w:type="dxa"/>
            <w:tcBorders>
              <w:right w:val="none" w:sz="0" w:space="0" w:color="auto"/>
            </w:tcBorders>
            <w:shd w:val="clear" w:color="auto" w:fill="auto"/>
          </w:tcPr>
          <w:p w14:paraId="496F297B" w14:textId="77777777" w:rsidR="00AA0D32" w:rsidRPr="00DD2660" w:rsidRDefault="00AA0D32" w:rsidP="00AA0D32">
            <w:pPr>
              <w:rPr>
                <w:rFonts w:ascii="Times New Roman" w:eastAsia="Times New Roman" w:hAnsi="Times New Roman" w:cs="Times New Roman"/>
                <w:b/>
                <w:bCs/>
                <w:kern w:val="0"/>
                <w:sz w:val="16"/>
                <w:szCs w:val="16"/>
                <w:lang w:eastAsia="da-DK"/>
                <w14:ligatures w14:val="none"/>
              </w:rPr>
            </w:pPr>
          </w:p>
        </w:tc>
        <w:tc>
          <w:tcPr>
            <w:tcW w:w="1967" w:type="dxa"/>
            <w:tcBorders>
              <w:right w:val="single" w:sz="4" w:space="0" w:color="auto"/>
            </w:tcBorders>
            <w:shd w:val="clear" w:color="auto" w:fill="auto"/>
            <w:noWrap/>
          </w:tcPr>
          <w:p w14:paraId="5E4D7305" w14:textId="36777815"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N (missing)</w:t>
            </w:r>
          </w:p>
        </w:tc>
        <w:tc>
          <w:tcPr>
            <w:tcW w:w="1535" w:type="dxa"/>
            <w:tcBorders>
              <w:left w:val="single" w:sz="4" w:space="0" w:color="auto"/>
            </w:tcBorders>
            <w:noWrap/>
            <w:vAlign w:val="bottom"/>
            <w:hideMark/>
          </w:tcPr>
          <w:p w14:paraId="5C427EDA" w14:textId="13C52086"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AA0D32">
              <w:rPr>
                <w:rFonts w:ascii="Times New Roman" w:hAnsi="Times New Roman" w:cs="Times New Roman"/>
                <w:sz w:val="16"/>
                <w:szCs w:val="16"/>
              </w:rPr>
              <w:t>3520 (0)</w:t>
            </w:r>
          </w:p>
        </w:tc>
        <w:tc>
          <w:tcPr>
            <w:tcW w:w="1533" w:type="dxa"/>
            <w:noWrap/>
            <w:hideMark/>
          </w:tcPr>
          <w:p w14:paraId="7E0958F8" w14:textId="0C0D8E1F"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3605 (0)</w:t>
            </w:r>
          </w:p>
        </w:tc>
        <w:tc>
          <w:tcPr>
            <w:tcW w:w="1532" w:type="dxa"/>
            <w:noWrap/>
            <w:hideMark/>
          </w:tcPr>
          <w:p w14:paraId="47A711E3" w14:textId="7F11ECC9"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3416 (0)</w:t>
            </w:r>
          </w:p>
        </w:tc>
        <w:tc>
          <w:tcPr>
            <w:tcW w:w="1532" w:type="dxa"/>
            <w:noWrap/>
            <w:hideMark/>
          </w:tcPr>
          <w:p w14:paraId="6F660B9A" w14:textId="6DB5DDB1"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3000 (0)</w:t>
            </w:r>
          </w:p>
        </w:tc>
        <w:tc>
          <w:tcPr>
            <w:tcW w:w="1532" w:type="dxa"/>
            <w:noWrap/>
            <w:hideMark/>
          </w:tcPr>
          <w:p w14:paraId="38D8007E" w14:textId="7506C71C"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2367 (0)</w:t>
            </w:r>
          </w:p>
        </w:tc>
        <w:tc>
          <w:tcPr>
            <w:tcW w:w="1591" w:type="dxa"/>
            <w:noWrap/>
            <w:hideMark/>
          </w:tcPr>
          <w:p w14:paraId="5197AAD4" w14:textId="20116819"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1951 (0)</w:t>
            </w:r>
          </w:p>
        </w:tc>
        <w:tc>
          <w:tcPr>
            <w:tcW w:w="1556" w:type="dxa"/>
            <w:noWrap/>
            <w:hideMark/>
          </w:tcPr>
          <w:p w14:paraId="428164AD" w14:textId="56D34259"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1927 (0)</w:t>
            </w:r>
          </w:p>
        </w:tc>
        <w:tc>
          <w:tcPr>
            <w:tcW w:w="1559" w:type="dxa"/>
            <w:noWrap/>
            <w:hideMark/>
          </w:tcPr>
          <w:p w14:paraId="79001CA2" w14:textId="01A5442D"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1175 (0)</w:t>
            </w:r>
          </w:p>
        </w:tc>
      </w:tr>
      <w:tr w:rsidR="008606B0" w:rsidRPr="00AE1367" w14:paraId="1E1544C7" w14:textId="77777777" w:rsidTr="002B279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vMerge w:val="restart"/>
            <w:tcBorders>
              <w:right w:val="none" w:sz="0" w:space="0" w:color="auto"/>
            </w:tcBorders>
            <w:shd w:val="clear" w:color="auto" w:fill="auto"/>
          </w:tcPr>
          <w:p w14:paraId="6A83A1CE" w14:textId="749CF6AA" w:rsidR="008606B0" w:rsidRPr="00DD2660" w:rsidRDefault="008606B0" w:rsidP="008606B0">
            <w:pPr>
              <w:rPr>
                <w:rFonts w:ascii="Times New Roman" w:eastAsia="Times New Roman" w:hAnsi="Times New Roman" w:cs="Times New Roman"/>
                <w:kern w:val="0"/>
                <w:sz w:val="16"/>
                <w:szCs w:val="16"/>
                <w:lang w:eastAsia="da-DK"/>
                <w14:ligatures w14:val="none"/>
              </w:rPr>
            </w:pPr>
            <w:proofErr w:type="spellStart"/>
            <w:r w:rsidRPr="00DD2660">
              <w:rPr>
                <w:rFonts w:ascii="Times New Roman" w:eastAsia="Times New Roman" w:hAnsi="Times New Roman" w:cs="Times New Roman"/>
                <w:b/>
                <w:bCs/>
                <w:i w:val="0"/>
                <w:iCs w:val="0"/>
                <w:kern w:val="0"/>
                <w:sz w:val="16"/>
                <w:szCs w:val="16"/>
                <w:lang w:eastAsia="da-DK"/>
                <w14:ligatures w14:val="none"/>
              </w:rPr>
              <w:t>Parents</w:t>
            </w:r>
            <w:proofErr w:type="spellEnd"/>
            <w:r w:rsidRPr="00DD2660">
              <w:rPr>
                <w:rFonts w:ascii="Times New Roman" w:eastAsia="Times New Roman" w:hAnsi="Times New Roman" w:cs="Times New Roman"/>
                <w:b/>
                <w:bCs/>
                <w:i w:val="0"/>
                <w:iCs w:val="0"/>
                <w:kern w:val="0"/>
                <w:sz w:val="16"/>
                <w:szCs w:val="16"/>
                <w:lang w:eastAsia="da-DK"/>
                <w14:ligatures w14:val="none"/>
              </w:rPr>
              <w:t>' support</w:t>
            </w:r>
          </w:p>
        </w:tc>
        <w:tc>
          <w:tcPr>
            <w:tcW w:w="1967" w:type="dxa"/>
            <w:tcBorders>
              <w:right w:val="single" w:sz="4" w:space="0" w:color="auto"/>
            </w:tcBorders>
            <w:shd w:val="clear" w:color="auto" w:fill="auto"/>
            <w:noWrap/>
          </w:tcPr>
          <w:p w14:paraId="77143237" w14:textId="17FA91D6" w:rsidR="008606B0" w:rsidRPr="00DD266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Mean (95%CI)</w:t>
            </w:r>
          </w:p>
        </w:tc>
        <w:tc>
          <w:tcPr>
            <w:tcW w:w="1535" w:type="dxa"/>
            <w:tcBorders>
              <w:left w:val="single" w:sz="4" w:space="0" w:color="auto"/>
            </w:tcBorders>
            <w:noWrap/>
            <w:vAlign w:val="bottom"/>
          </w:tcPr>
          <w:p w14:paraId="5CD7664F" w14:textId="5B58D5B8"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9.31 (9.23-9.39)</w:t>
            </w:r>
          </w:p>
        </w:tc>
        <w:tc>
          <w:tcPr>
            <w:tcW w:w="1533" w:type="dxa"/>
            <w:noWrap/>
            <w:vAlign w:val="bottom"/>
          </w:tcPr>
          <w:p w14:paraId="4E7CC821" w14:textId="7A0BE9A1"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9.30 (9.23-9.38)</w:t>
            </w:r>
          </w:p>
        </w:tc>
        <w:tc>
          <w:tcPr>
            <w:tcW w:w="1532" w:type="dxa"/>
            <w:noWrap/>
            <w:vAlign w:val="bottom"/>
          </w:tcPr>
          <w:p w14:paraId="24167541" w14:textId="360EB402"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9.30 (9.22-9.37)</w:t>
            </w:r>
          </w:p>
        </w:tc>
        <w:tc>
          <w:tcPr>
            <w:tcW w:w="1532" w:type="dxa"/>
            <w:noWrap/>
            <w:vAlign w:val="bottom"/>
          </w:tcPr>
          <w:p w14:paraId="0C9CFB3C" w14:textId="6D1C8791"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9.30 (9.22-9.37)</w:t>
            </w:r>
          </w:p>
        </w:tc>
        <w:tc>
          <w:tcPr>
            <w:tcW w:w="1532" w:type="dxa"/>
            <w:noWrap/>
            <w:vAlign w:val="bottom"/>
          </w:tcPr>
          <w:p w14:paraId="7D5EDE3F" w14:textId="7A89B384"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9.38 (9.29-9.47)</w:t>
            </w:r>
          </w:p>
        </w:tc>
        <w:tc>
          <w:tcPr>
            <w:tcW w:w="1591" w:type="dxa"/>
            <w:noWrap/>
            <w:vAlign w:val="bottom"/>
          </w:tcPr>
          <w:p w14:paraId="3B811298" w14:textId="0FB8DA40"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9.31 (9.21-9.41)</w:t>
            </w:r>
          </w:p>
        </w:tc>
        <w:tc>
          <w:tcPr>
            <w:tcW w:w="1556" w:type="dxa"/>
            <w:noWrap/>
            <w:vAlign w:val="bottom"/>
          </w:tcPr>
          <w:p w14:paraId="61B326DC" w14:textId="41997023"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9.27 (9.17-9.37)</w:t>
            </w:r>
          </w:p>
        </w:tc>
        <w:tc>
          <w:tcPr>
            <w:tcW w:w="1559" w:type="dxa"/>
            <w:noWrap/>
            <w:vAlign w:val="bottom"/>
          </w:tcPr>
          <w:p w14:paraId="30E6B75D" w14:textId="366FD2F8" w:rsidR="008606B0" w:rsidRPr="008606B0" w:rsidRDefault="008606B0" w:rsidP="008606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9.22 (9.09-9.35)</w:t>
            </w:r>
          </w:p>
        </w:tc>
      </w:tr>
      <w:tr w:rsidR="008606B0" w:rsidRPr="00AE1367" w14:paraId="529ECEB0" w14:textId="77777777" w:rsidTr="002B2794">
        <w:trPr>
          <w:trHeight w:val="170"/>
        </w:trPr>
        <w:tc>
          <w:tcPr>
            <w:cnfStyle w:val="001000000000" w:firstRow="0" w:lastRow="0" w:firstColumn="1" w:lastColumn="0" w:oddVBand="0" w:evenVBand="0" w:oddHBand="0" w:evenHBand="0" w:firstRowFirstColumn="0" w:firstRowLastColumn="0" w:lastRowFirstColumn="0" w:lastRowLastColumn="0"/>
            <w:tcW w:w="1114" w:type="dxa"/>
            <w:vMerge/>
            <w:tcBorders>
              <w:right w:val="none" w:sz="0" w:space="0" w:color="auto"/>
            </w:tcBorders>
            <w:shd w:val="clear" w:color="auto" w:fill="auto"/>
          </w:tcPr>
          <w:p w14:paraId="6B79DB5D" w14:textId="77777777" w:rsidR="008606B0" w:rsidRPr="00DD2660" w:rsidRDefault="008606B0" w:rsidP="008606B0">
            <w:pPr>
              <w:rPr>
                <w:rFonts w:ascii="Times New Roman" w:eastAsia="Times New Roman" w:hAnsi="Times New Roman" w:cs="Times New Roman"/>
                <w:kern w:val="0"/>
                <w:sz w:val="16"/>
                <w:szCs w:val="16"/>
                <w:lang w:eastAsia="da-DK"/>
                <w14:ligatures w14:val="none"/>
              </w:rPr>
            </w:pPr>
          </w:p>
        </w:tc>
        <w:tc>
          <w:tcPr>
            <w:tcW w:w="1967" w:type="dxa"/>
            <w:tcBorders>
              <w:right w:val="single" w:sz="4" w:space="0" w:color="auto"/>
            </w:tcBorders>
            <w:shd w:val="clear" w:color="auto" w:fill="auto"/>
            <w:noWrap/>
          </w:tcPr>
          <w:p w14:paraId="30FC3F8A" w14:textId="3C0A2AC7" w:rsidR="008606B0" w:rsidRPr="00DD266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N (missing)</w:t>
            </w:r>
          </w:p>
        </w:tc>
        <w:tc>
          <w:tcPr>
            <w:tcW w:w="1535" w:type="dxa"/>
            <w:tcBorders>
              <w:left w:val="single" w:sz="4" w:space="0" w:color="auto"/>
            </w:tcBorders>
            <w:noWrap/>
            <w:vAlign w:val="bottom"/>
          </w:tcPr>
          <w:p w14:paraId="581E6247" w14:textId="166EE1DD" w:rsidR="008606B0" w:rsidRPr="008606B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2865 (655)</w:t>
            </w:r>
          </w:p>
        </w:tc>
        <w:tc>
          <w:tcPr>
            <w:tcW w:w="1533" w:type="dxa"/>
            <w:noWrap/>
            <w:vAlign w:val="bottom"/>
          </w:tcPr>
          <w:p w14:paraId="20AD3322" w14:textId="1F59E804" w:rsidR="008606B0" w:rsidRPr="008606B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2916 (689)</w:t>
            </w:r>
          </w:p>
        </w:tc>
        <w:tc>
          <w:tcPr>
            <w:tcW w:w="1532" w:type="dxa"/>
            <w:noWrap/>
            <w:vAlign w:val="bottom"/>
          </w:tcPr>
          <w:p w14:paraId="2F8F6410" w14:textId="7F6E31A5" w:rsidR="008606B0" w:rsidRPr="008606B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2960 (456)</w:t>
            </w:r>
          </w:p>
        </w:tc>
        <w:tc>
          <w:tcPr>
            <w:tcW w:w="1532" w:type="dxa"/>
            <w:noWrap/>
            <w:vAlign w:val="bottom"/>
          </w:tcPr>
          <w:p w14:paraId="2AFE82F2" w14:textId="07D52B09" w:rsidR="008606B0" w:rsidRPr="008606B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2960 (40)</w:t>
            </w:r>
          </w:p>
        </w:tc>
        <w:tc>
          <w:tcPr>
            <w:tcW w:w="1532" w:type="dxa"/>
            <w:noWrap/>
            <w:vAlign w:val="bottom"/>
          </w:tcPr>
          <w:p w14:paraId="00F23C2F" w14:textId="243A4CC1" w:rsidR="008606B0" w:rsidRPr="008606B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2104 (263)</w:t>
            </w:r>
          </w:p>
        </w:tc>
        <w:tc>
          <w:tcPr>
            <w:tcW w:w="1591" w:type="dxa"/>
            <w:noWrap/>
            <w:vAlign w:val="bottom"/>
          </w:tcPr>
          <w:p w14:paraId="67FB8860" w14:textId="5A8C55AF" w:rsidR="008606B0" w:rsidRPr="008606B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1748 (203)</w:t>
            </w:r>
          </w:p>
        </w:tc>
        <w:tc>
          <w:tcPr>
            <w:tcW w:w="1556" w:type="dxa"/>
            <w:noWrap/>
            <w:vAlign w:val="bottom"/>
          </w:tcPr>
          <w:p w14:paraId="37ABB8A6" w14:textId="665D7228" w:rsidR="008606B0" w:rsidRPr="008606B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1676 (251)</w:t>
            </w:r>
          </w:p>
        </w:tc>
        <w:tc>
          <w:tcPr>
            <w:tcW w:w="1559" w:type="dxa"/>
            <w:noWrap/>
            <w:vAlign w:val="bottom"/>
          </w:tcPr>
          <w:p w14:paraId="51D77B37" w14:textId="29E1ED49" w:rsidR="008606B0" w:rsidRPr="008606B0" w:rsidRDefault="008606B0" w:rsidP="008606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8606B0">
              <w:rPr>
                <w:rFonts w:ascii="Times New Roman" w:hAnsi="Times New Roman" w:cs="Times New Roman"/>
                <w:sz w:val="16"/>
                <w:szCs w:val="16"/>
              </w:rPr>
              <w:t>1058 (117)</w:t>
            </w:r>
          </w:p>
        </w:tc>
      </w:tr>
      <w:tr w:rsidR="00AA0D32" w:rsidRPr="00AE1367" w14:paraId="353BAE9D" w14:textId="77777777" w:rsidTr="00F3214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14" w:type="dxa"/>
            <w:vMerge w:val="restart"/>
            <w:tcBorders>
              <w:right w:val="none" w:sz="0" w:space="0" w:color="auto"/>
            </w:tcBorders>
            <w:shd w:val="clear" w:color="auto" w:fill="auto"/>
          </w:tcPr>
          <w:p w14:paraId="2E3C8AD7" w14:textId="3AAEFA5E" w:rsidR="00AA0D32" w:rsidRPr="00DD2660" w:rsidRDefault="00AA0D32" w:rsidP="00AA0D32">
            <w:pPr>
              <w:rPr>
                <w:rFonts w:ascii="Times New Roman" w:eastAsia="Times New Roman" w:hAnsi="Times New Roman" w:cs="Times New Roman"/>
                <w:kern w:val="0"/>
                <w:sz w:val="16"/>
                <w:szCs w:val="16"/>
                <w:lang w:eastAsia="da-DK"/>
                <w14:ligatures w14:val="none"/>
              </w:rPr>
            </w:pPr>
            <w:r w:rsidRPr="00DD2660">
              <w:rPr>
                <w:rFonts w:ascii="Times New Roman" w:eastAsia="Times New Roman" w:hAnsi="Times New Roman" w:cs="Times New Roman"/>
                <w:b/>
                <w:bCs/>
                <w:i w:val="0"/>
                <w:iCs w:val="0"/>
                <w:kern w:val="0"/>
                <w:sz w:val="16"/>
                <w:szCs w:val="16"/>
                <w:lang w:eastAsia="da-DK"/>
                <w14:ligatures w14:val="none"/>
              </w:rPr>
              <w:t xml:space="preserve">School </w:t>
            </w:r>
            <w:proofErr w:type="spellStart"/>
            <w:r w:rsidRPr="00DD2660">
              <w:rPr>
                <w:rFonts w:ascii="Times New Roman" w:eastAsia="Times New Roman" w:hAnsi="Times New Roman" w:cs="Times New Roman"/>
                <w:b/>
                <w:bCs/>
                <w:i w:val="0"/>
                <w:iCs w:val="0"/>
                <w:kern w:val="0"/>
                <w:sz w:val="16"/>
                <w:szCs w:val="16"/>
                <w:lang w:eastAsia="da-DK"/>
                <w14:ligatures w14:val="none"/>
              </w:rPr>
              <w:t>pressure</w:t>
            </w:r>
            <w:proofErr w:type="spellEnd"/>
          </w:p>
        </w:tc>
        <w:tc>
          <w:tcPr>
            <w:tcW w:w="1967" w:type="dxa"/>
            <w:tcBorders>
              <w:right w:val="single" w:sz="4" w:space="0" w:color="auto"/>
            </w:tcBorders>
            <w:shd w:val="clear" w:color="auto" w:fill="auto"/>
            <w:noWrap/>
          </w:tcPr>
          <w:p w14:paraId="316C0A62" w14:textId="201F0D60" w:rsidR="00AA0D32" w:rsidRPr="00DD2660"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Mean (95%CI)</w:t>
            </w:r>
          </w:p>
        </w:tc>
        <w:tc>
          <w:tcPr>
            <w:tcW w:w="1535" w:type="dxa"/>
            <w:tcBorders>
              <w:left w:val="single" w:sz="4" w:space="0" w:color="auto"/>
            </w:tcBorders>
            <w:noWrap/>
            <w:vAlign w:val="bottom"/>
          </w:tcPr>
          <w:p w14:paraId="18D72047" w14:textId="528F6F79" w:rsidR="00AA0D32" w:rsidRPr="00AA0D32"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A0D32">
              <w:rPr>
                <w:rFonts w:ascii="Times New Roman" w:hAnsi="Times New Roman" w:cs="Times New Roman"/>
                <w:sz w:val="16"/>
                <w:szCs w:val="16"/>
              </w:rPr>
              <w:t>3.04 (2.99-3.08)</w:t>
            </w:r>
          </w:p>
        </w:tc>
        <w:tc>
          <w:tcPr>
            <w:tcW w:w="1533" w:type="dxa"/>
            <w:noWrap/>
          </w:tcPr>
          <w:p w14:paraId="0FFE12FF" w14:textId="24576731"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3.04 (2.99-3.09)</w:t>
            </w:r>
          </w:p>
        </w:tc>
        <w:tc>
          <w:tcPr>
            <w:tcW w:w="1532" w:type="dxa"/>
            <w:noWrap/>
          </w:tcPr>
          <w:p w14:paraId="212B73E4" w14:textId="481E8A35"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3.04 (2.99-3.08)</w:t>
            </w:r>
          </w:p>
        </w:tc>
        <w:tc>
          <w:tcPr>
            <w:tcW w:w="1532" w:type="dxa"/>
            <w:noWrap/>
          </w:tcPr>
          <w:p w14:paraId="1B09AE99" w14:textId="56A8F110"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3.04 (2.99-3.08)</w:t>
            </w:r>
          </w:p>
        </w:tc>
        <w:tc>
          <w:tcPr>
            <w:tcW w:w="1532" w:type="dxa"/>
            <w:noWrap/>
          </w:tcPr>
          <w:p w14:paraId="5D7BE2F8" w14:textId="2A34DC8A"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3.00 (2.95-3.06)</w:t>
            </w:r>
          </w:p>
        </w:tc>
        <w:tc>
          <w:tcPr>
            <w:tcW w:w="1591" w:type="dxa"/>
            <w:noWrap/>
          </w:tcPr>
          <w:p w14:paraId="74BF378E" w14:textId="48FD58EC"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2.98 (2.92-3.04)</w:t>
            </w:r>
          </w:p>
        </w:tc>
        <w:tc>
          <w:tcPr>
            <w:tcW w:w="1556" w:type="dxa"/>
            <w:noWrap/>
          </w:tcPr>
          <w:p w14:paraId="66C33F44" w14:textId="3A4937D1"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3.02 (2.96-3.08)</w:t>
            </w:r>
          </w:p>
        </w:tc>
        <w:tc>
          <w:tcPr>
            <w:tcW w:w="1559" w:type="dxa"/>
            <w:noWrap/>
          </w:tcPr>
          <w:p w14:paraId="6B5EF721" w14:textId="25EF1DDA" w:rsidR="00AA0D32" w:rsidRPr="00AE1367" w:rsidRDefault="00AA0D32" w:rsidP="00AA0D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 xml:space="preserve"> 2.94 (2.87-3.02)</w:t>
            </w:r>
          </w:p>
        </w:tc>
      </w:tr>
      <w:tr w:rsidR="00AA0D32" w:rsidRPr="00AE1367" w14:paraId="6AC2E25E" w14:textId="77777777" w:rsidTr="00F32146">
        <w:trPr>
          <w:trHeight w:val="170"/>
        </w:trPr>
        <w:tc>
          <w:tcPr>
            <w:cnfStyle w:val="001000000000" w:firstRow="0" w:lastRow="0" w:firstColumn="1" w:lastColumn="0" w:oddVBand="0" w:evenVBand="0" w:oddHBand="0" w:evenHBand="0" w:firstRowFirstColumn="0" w:firstRowLastColumn="0" w:lastRowFirstColumn="0" w:lastRowLastColumn="0"/>
            <w:tcW w:w="1114" w:type="dxa"/>
            <w:vMerge/>
            <w:tcBorders>
              <w:bottom w:val="single" w:sz="4" w:space="0" w:color="auto"/>
              <w:right w:val="none" w:sz="0" w:space="0" w:color="auto"/>
            </w:tcBorders>
            <w:shd w:val="clear" w:color="auto" w:fill="auto"/>
          </w:tcPr>
          <w:p w14:paraId="1C396DDD" w14:textId="77777777" w:rsidR="00AA0D32" w:rsidRPr="00DD2660" w:rsidRDefault="00AA0D32" w:rsidP="00AA0D32">
            <w:pPr>
              <w:rPr>
                <w:rFonts w:ascii="Times New Roman" w:eastAsia="Times New Roman" w:hAnsi="Times New Roman" w:cs="Times New Roman"/>
                <w:b/>
                <w:bCs/>
                <w:kern w:val="0"/>
                <w:sz w:val="16"/>
                <w:szCs w:val="16"/>
                <w:lang w:eastAsia="da-DK"/>
                <w14:ligatures w14:val="none"/>
              </w:rPr>
            </w:pPr>
          </w:p>
        </w:tc>
        <w:tc>
          <w:tcPr>
            <w:tcW w:w="1967" w:type="dxa"/>
            <w:tcBorders>
              <w:bottom w:val="single" w:sz="4" w:space="0" w:color="auto"/>
              <w:right w:val="single" w:sz="4" w:space="0" w:color="auto"/>
            </w:tcBorders>
            <w:shd w:val="clear" w:color="auto" w:fill="auto"/>
            <w:noWrap/>
          </w:tcPr>
          <w:p w14:paraId="4DA6A02A" w14:textId="7378A47A" w:rsidR="00AA0D32" w:rsidRPr="00DD2660"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kern w:val="0"/>
                <w:sz w:val="16"/>
                <w:szCs w:val="16"/>
                <w:lang w:eastAsia="da-DK"/>
                <w14:ligatures w14:val="none"/>
              </w:rPr>
            </w:pPr>
            <w:r w:rsidRPr="00DD2660">
              <w:rPr>
                <w:rFonts w:ascii="Times New Roman" w:eastAsia="Times New Roman" w:hAnsi="Times New Roman" w:cs="Times New Roman"/>
                <w:kern w:val="0"/>
                <w:sz w:val="16"/>
                <w:szCs w:val="16"/>
                <w:lang w:eastAsia="da-DK"/>
                <w14:ligatures w14:val="none"/>
              </w:rPr>
              <w:t>N (missing)</w:t>
            </w:r>
          </w:p>
        </w:tc>
        <w:tc>
          <w:tcPr>
            <w:tcW w:w="1535" w:type="dxa"/>
            <w:tcBorders>
              <w:left w:val="single" w:sz="4" w:space="0" w:color="auto"/>
              <w:bottom w:val="single" w:sz="4" w:space="0" w:color="auto"/>
            </w:tcBorders>
            <w:noWrap/>
            <w:vAlign w:val="bottom"/>
            <w:hideMark/>
          </w:tcPr>
          <w:p w14:paraId="0C5B5104" w14:textId="049E938E" w:rsidR="00AA0D32" w:rsidRPr="00AA0D32"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AA0D32">
              <w:rPr>
                <w:rFonts w:ascii="Times New Roman" w:hAnsi="Times New Roman" w:cs="Times New Roman"/>
                <w:sz w:val="16"/>
                <w:szCs w:val="16"/>
              </w:rPr>
              <w:t>2829 (691)</w:t>
            </w:r>
          </w:p>
        </w:tc>
        <w:tc>
          <w:tcPr>
            <w:tcW w:w="1533" w:type="dxa"/>
            <w:tcBorders>
              <w:bottom w:val="single" w:sz="4" w:space="0" w:color="auto"/>
            </w:tcBorders>
            <w:noWrap/>
            <w:hideMark/>
          </w:tcPr>
          <w:p w14:paraId="263FAD31" w14:textId="0534D54E"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2873 (732)</w:t>
            </w:r>
          </w:p>
        </w:tc>
        <w:tc>
          <w:tcPr>
            <w:tcW w:w="1532" w:type="dxa"/>
            <w:tcBorders>
              <w:bottom w:val="single" w:sz="4" w:space="0" w:color="auto"/>
            </w:tcBorders>
            <w:noWrap/>
            <w:hideMark/>
          </w:tcPr>
          <w:p w14:paraId="73E4071E" w14:textId="56E7B3CD"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2917 (499)</w:t>
            </w:r>
          </w:p>
        </w:tc>
        <w:tc>
          <w:tcPr>
            <w:tcW w:w="1532" w:type="dxa"/>
            <w:tcBorders>
              <w:bottom w:val="single" w:sz="4" w:space="0" w:color="auto"/>
            </w:tcBorders>
            <w:noWrap/>
            <w:hideMark/>
          </w:tcPr>
          <w:p w14:paraId="0DF1ED55" w14:textId="11E9AE98"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2917 (83)</w:t>
            </w:r>
          </w:p>
        </w:tc>
        <w:tc>
          <w:tcPr>
            <w:tcW w:w="1532" w:type="dxa"/>
            <w:tcBorders>
              <w:bottom w:val="single" w:sz="4" w:space="0" w:color="auto"/>
            </w:tcBorders>
            <w:noWrap/>
            <w:hideMark/>
          </w:tcPr>
          <w:p w14:paraId="152A8ADB" w14:textId="4CDBBF01"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2078 (289)</w:t>
            </w:r>
          </w:p>
        </w:tc>
        <w:tc>
          <w:tcPr>
            <w:tcW w:w="1591" w:type="dxa"/>
            <w:tcBorders>
              <w:bottom w:val="single" w:sz="4" w:space="0" w:color="auto"/>
            </w:tcBorders>
            <w:noWrap/>
            <w:hideMark/>
          </w:tcPr>
          <w:p w14:paraId="1C1DB725" w14:textId="253B75A3"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1732 (219)</w:t>
            </w:r>
          </w:p>
        </w:tc>
        <w:tc>
          <w:tcPr>
            <w:tcW w:w="1556" w:type="dxa"/>
            <w:tcBorders>
              <w:bottom w:val="single" w:sz="4" w:space="0" w:color="auto"/>
            </w:tcBorders>
            <w:noWrap/>
            <w:hideMark/>
          </w:tcPr>
          <w:p w14:paraId="3B07DA23" w14:textId="751CB3BF"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1663 (264)</w:t>
            </w:r>
          </w:p>
        </w:tc>
        <w:tc>
          <w:tcPr>
            <w:tcW w:w="1559" w:type="dxa"/>
            <w:tcBorders>
              <w:bottom w:val="single" w:sz="4" w:space="0" w:color="auto"/>
            </w:tcBorders>
            <w:noWrap/>
            <w:hideMark/>
          </w:tcPr>
          <w:p w14:paraId="3748466F" w14:textId="692895CE" w:rsidR="00AA0D32" w:rsidRPr="00AE1367" w:rsidRDefault="00AA0D32" w:rsidP="00AA0D3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AE1367">
              <w:rPr>
                <w:rFonts w:ascii="Times New Roman" w:eastAsia="Times New Roman" w:hAnsi="Times New Roman" w:cs="Times New Roman"/>
                <w:kern w:val="0"/>
                <w:sz w:val="16"/>
                <w:szCs w:val="16"/>
                <w:lang w:eastAsia="da-DK"/>
                <w14:ligatures w14:val="none"/>
              </w:rPr>
              <w:t>1052 (123)</w:t>
            </w:r>
          </w:p>
        </w:tc>
      </w:tr>
    </w:tbl>
    <w:p w14:paraId="524EEC43" w14:textId="7A2EE212" w:rsidR="00CD31AD" w:rsidRPr="00183D95" w:rsidRDefault="00183D95" w:rsidP="009F50D7">
      <w:pPr>
        <w:rPr>
          <w:rFonts w:ascii="Times New Roman" w:hAnsi="Times New Roman" w:cs="Times New Roman"/>
        </w:rPr>
        <w:sectPr w:rsidR="00CD31AD" w:rsidRPr="00183D95" w:rsidSect="00183D95">
          <w:pgSz w:w="16838" w:h="11906" w:orient="landscape"/>
          <w:pgMar w:top="284" w:right="1701" w:bottom="284" w:left="1701" w:header="709" w:footer="709" w:gutter="0"/>
          <w:cols w:space="708"/>
          <w:docGrid w:linePitch="360"/>
        </w:sectPr>
      </w:pPr>
      <w:r w:rsidRPr="00183D95">
        <w:rPr>
          <w:rFonts w:ascii="Times New Roman" w:hAnsi="Times New Roman" w:cs="Times New Roman"/>
        </w:rPr>
        <w:t xml:space="preserve">*SSS = </w:t>
      </w:r>
      <w:proofErr w:type="spellStart"/>
      <w:r w:rsidRPr="00183D95">
        <w:rPr>
          <w:rFonts w:ascii="Times New Roman" w:hAnsi="Times New Roman" w:cs="Times New Roman"/>
        </w:rPr>
        <w:t>Subjective</w:t>
      </w:r>
      <w:proofErr w:type="spellEnd"/>
      <w:r w:rsidRPr="00183D95">
        <w:rPr>
          <w:rFonts w:ascii="Times New Roman" w:hAnsi="Times New Roman" w:cs="Times New Roman"/>
        </w:rPr>
        <w:t xml:space="preserve"> Social Status</w:t>
      </w:r>
    </w:p>
    <w:p w14:paraId="0421D0A6" w14:textId="77777777" w:rsidR="00183D95" w:rsidRPr="00183D95" w:rsidRDefault="00183D95" w:rsidP="00183D95">
      <w:pPr>
        <w:rPr>
          <w:rFonts w:ascii="Times New Roman" w:hAnsi="Times New Roman" w:cs="Times New Roman"/>
          <w:b/>
          <w:bCs/>
          <w:sz w:val="24"/>
          <w:szCs w:val="24"/>
          <w:lang w:val="en-GB"/>
        </w:rPr>
      </w:pPr>
    </w:p>
    <w:p w14:paraId="7D75CE39" w14:textId="77777777" w:rsidR="00CD31AD" w:rsidRDefault="00CD31AD" w:rsidP="009F50D7"/>
    <w:p w14:paraId="645C55DC" w14:textId="77777777" w:rsidR="005F41E7" w:rsidRDefault="005F41E7" w:rsidP="009F50D7">
      <w:pPr>
        <w:rPr>
          <w:rFonts w:ascii="Times New Roman" w:hAnsi="Times New Roman" w:cs="Times New Roman"/>
          <w:b/>
          <w:bCs/>
          <w:sz w:val="22"/>
          <w:szCs w:val="22"/>
        </w:rPr>
      </w:pPr>
    </w:p>
    <w:tbl>
      <w:tblPr>
        <w:tblStyle w:val="Almindeligtabel3"/>
        <w:tblW w:w="8080" w:type="dxa"/>
        <w:tblLook w:val="04A0" w:firstRow="1" w:lastRow="0" w:firstColumn="1" w:lastColumn="0" w:noHBand="0" w:noVBand="1"/>
      </w:tblPr>
      <w:tblGrid>
        <w:gridCol w:w="1560"/>
        <w:gridCol w:w="992"/>
        <w:gridCol w:w="5528"/>
      </w:tblGrid>
      <w:tr w:rsidR="006D112A" w:rsidRPr="005D4A43" w14:paraId="3871517A" w14:textId="77777777" w:rsidTr="00F15B0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080" w:type="dxa"/>
            <w:gridSpan w:val="3"/>
            <w:tcBorders>
              <w:bottom w:val="single" w:sz="4" w:space="0" w:color="auto"/>
            </w:tcBorders>
          </w:tcPr>
          <w:p w14:paraId="51D6CC88" w14:textId="721A49A7" w:rsidR="006D112A" w:rsidRPr="005F41E7" w:rsidRDefault="001F6D50" w:rsidP="005F41E7">
            <w:pPr>
              <w:rPr>
                <w:rFonts w:ascii="Times New Roman" w:eastAsia="Times New Roman" w:hAnsi="Times New Roman" w:cs="Times New Roman"/>
                <w:kern w:val="0"/>
                <w:sz w:val="24"/>
                <w:szCs w:val="24"/>
                <w:lang w:val="en-US" w:eastAsia="da-DK"/>
                <w14:ligatures w14:val="none"/>
              </w:rPr>
            </w:pPr>
            <w:r w:rsidRPr="006D112A">
              <w:rPr>
                <w:rFonts w:ascii="Times New Roman" w:hAnsi="Times New Roman" w:cs="Times New Roman"/>
                <w:caps w:val="0"/>
                <w:sz w:val="24"/>
                <w:szCs w:val="24"/>
                <w:lang w:val="en-US"/>
              </w:rPr>
              <w:t xml:space="preserve">Supplementary </w:t>
            </w:r>
            <w:r>
              <w:rPr>
                <w:rFonts w:ascii="Times New Roman" w:hAnsi="Times New Roman" w:cs="Times New Roman"/>
                <w:caps w:val="0"/>
                <w:sz w:val="24"/>
                <w:szCs w:val="24"/>
                <w:lang w:val="en-US"/>
              </w:rPr>
              <w:t>T</w:t>
            </w:r>
            <w:r w:rsidRPr="006D112A">
              <w:rPr>
                <w:rFonts w:ascii="Times New Roman" w:hAnsi="Times New Roman" w:cs="Times New Roman"/>
                <w:caps w:val="0"/>
                <w:sz w:val="24"/>
                <w:szCs w:val="24"/>
                <w:lang w:val="en-US"/>
              </w:rPr>
              <w:t xml:space="preserve">2: </w:t>
            </w:r>
            <w:r w:rsidR="00F15B05" w:rsidRPr="00F15B05">
              <w:rPr>
                <w:rFonts w:ascii="Times New Roman" w:eastAsia="Times New Roman" w:hAnsi="Times New Roman" w:cs="Times New Roman"/>
                <w:b w:val="0"/>
                <w:bCs w:val="0"/>
                <w:caps w:val="0"/>
                <w:kern w:val="0"/>
                <w:sz w:val="24"/>
                <w:szCs w:val="24"/>
                <w:lang w:val="en-US" w:eastAsia="da-DK"/>
                <w14:ligatures w14:val="none"/>
              </w:rPr>
              <w:t>C</w:t>
            </w:r>
            <w:r w:rsidRPr="00F15B05">
              <w:rPr>
                <w:rFonts w:ascii="Times New Roman" w:eastAsia="Times New Roman" w:hAnsi="Times New Roman" w:cs="Times New Roman"/>
                <w:b w:val="0"/>
                <w:bCs w:val="0"/>
                <w:caps w:val="0"/>
                <w:kern w:val="0"/>
                <w:sz w:val="24"/>
                <w:szCs w:val="24"/>
                <w:lang w:val="en-US" w:eastAsia="da-DK"/>
                <w14:ligatures w14:val="none"/>
              </w:rPr>
              <w:t>umulative incidence of mental disorder diagnosis at age 32</w:t>
            </w:r>
          </w:p>
        </w:tc>
      </w:tr>
      <w:tr w:rsidR="00F15B05" w:rsidRPr="00F15B05" w14:paraId="1B31EA68" w14:textId="77777777" w:rsidTr="00F15B0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gridSpan w:val="2"/>
            <w:tcBorders>
              <w:right w:val="single" w:sz="4" w:space="0" w:color="auto"/>
            </w:tcBorders>
            <w:shd w:val="clear" w:color="auto" w:fill="auto"/>
          </w:tcPr>
          <w:p w14:paraId="296447A8" w14:textId="7D9E78AA" w:rsidR="00F15B05" w:rsidRPr="00F15B05" w:rsidRDefault="00F15B05" w:rsidP="005F41E7">
            <w:pPr>
              <w:rPr>
                <w:rFonts w:ascii="Times New Roman" w:eastAsia="Times New Roman" w:hAnsi="Times New Roman" w:cs="Times New Roman"/>
                <w:kern w:val="0"/>
                <w:sz w:val="16"/>
                <w:szCs w:val="16"/>
                <w:lang w:eastAsia="da-DK"/>
                <w14:ligatures w14:val="none"/>
              </w:rPr>
            </w:pPr>
            <w:r>
              <w:rPr>
                <w:rFonts w:ascii="Times New Roman" w:eastAsia="Times New Roman" w:hAnsi="Times New Roman" w:cs="Times New Roman"/>
                <w:caps w:val="0"/>
                <w:kern w:val="0"/>
                <w:sz w:val="16"/>
                <w:szCs w:val="16"/>
                <w:lang w:eastAsia="da-DK"/>
                <w14:ligatures w14:val="none"/>
              </w:rPr>
              <w:t>Variables</w:t>
            </w:r>
          </w:p>
        </w:tc>
        <w:tc>
          <w:tcPr>
            <w:tcW w:w="5528" w:type="dxa"/>
            <w:tcBorders>
              <w:top w:val="single" w:sz="4" w:space="0" w:color="auto"/>
              <w:left w:val="single" w:sz="4" w:space="0" w:color="auto"/>
              <w:bottom w:val="single" w:sz="4" w:space="0" w:color="auto"/>
            </w:tcBorders>
            <w:shd w:val="clear" w:color="auto" w:fill="auto"/>
            <w:noWrap/>
          </w:tcPr>
          <w:p w14:paraId="071DBEEB" w14:textId="0D2C1173" w:rsidR="00F15B05" w:rsidRPr="00F15B05" w:rsidRDefault="00F15B05" w:rsidP="005F41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proofErr w:type="spellStart"/>
            <w:r>
              <w:rPr>
                <w:rFonts w:ascii="Times New Roman" w:eastAsia="Times New Roman" w:hAnsi="Times New Roman" w:cs="Times New Roman"/>
                <w:kern w:val="0"/>
                <w:sz w:val="16"/>
                <w:szCs w:val="16"/>
                <w:lang w:eastAsia="da-DK"/>
                <w14:ligatures w14:val="none"/>
              </w:rPr>
              <w:t>Cumulative</w:t>
            </w:r>
            <w:proofErr w:type="spellEnd"/>
            <w:r>
              <w:rPr>
                <w:rFonts w:ascii="Times New Roman" w:eastAsia="Times New Roman" w:hAnsi="Times New Roman" w:cs="Times New Roman"/>
                <w:kern w:val="0"/>
                <w:sz w:val="16"/>
                <w:szCs w:val="16"/>
                <w:lang w:eastAsia="da-DK"/>
                <w14:ligatures w14:val="none"/>
              </w:rPr>
              <w:t xml:space="preserve"> </w:t>
            </w:r>
            <w:proofErr w:type="spellStart"/>
            <w:r>
              <w:rPr>
                <w:rFonts w:ascii="Times New Roman" w:eastAsia="Times New Roman" w:hAnsi="Times New Roman" w:cs="Times New Roman"/>
                <w:kern w:val="0"/>
                <w:sz w:val="16"/>
                <w:szCs w:val="16"/>
                <w:lang w:eastAsia="da-DK"/>
                <w14:ligatures w14:val="none"/>
              </w:rPr>
              <w:t>incidence</w:t>
            </w:r>
            <w:proofErr w:type="spellEnd"/>
            <w:r>
              <w:rPr>
                <w:rFonts w:ascii="Times New Roman" w:eastAsia="Times New Roman" w:hAnsi="Times New Roman" w:cs="Times New Roman"/>
                <w:kern w:val="0"/>
                <w:sz w:val="16"/>
                <w:szCs w:val="16"/>
                <w:lang w:eastAsia="da-DK"/>
                <w14:ligatures w14:val="none"/>
              </w:rPr>
              <w:t xml:space="preserve"> (95% </w:t>
            </w:r>
            <w:proofErr w:type="spellStart"/>
            <w:r>
              <w:rPr>
                <w:rFonts w:ascii="Times New Roman" w:eastAsia="Times New Roman" w:hAnsi="Times New Roman" w:cs="Times New Roman"/>
                <w:kern w:val="0"/>
                <w:sz w:val="16"/>
                <w:szCs w:val="16"/>
                <w:lang w:eastAsia="da-DK"/>
                <w14:ligatures w14:val="none"/>
              </w:rPr>
              <w:t>Confidence</w:t>
            </w:r>
            <w:proofErr w:type="spellEnd"/>
            <w:r>
              <w:rPr>
                <w:rFonts w:ascii="Times New Roman" w:eastAsia="Times New Roman" w:hAnsi="Times New Roman" w:cs="Times New Roman"/>
                <w:kern w:val="0"/>
                <w:sz w:val="16"/>
                <w:szCs w:val="16"/>
                <w:lang w:eastAsia="da-DK"/>
                <w14:ligatures w14:val="none"/>
              </w:rPr>
              <w:t xml:space="preserve"> interval)</w:t>
            </w:r>
          </w:p>
        </w:tc>
      </w:tr>
      <w:tr w:rsidR="006D112A" w:rsidRPr="00F15B05" w14:paraId="3FF61ACB" w14:textId="77777777" w:rsidTr="00F15B05">
        <w:trPr>
          <w:trHeight w:val="227"/>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right w:val="none" w:sz="0" w:space="0" w:color="auto"/>
            </w:tcBorders>
            <w:shd w:val="clear" w:color="auto" w:fill="auto"/>
          </w:tcPr>
          <w:p w14:paraId="6B282CB0" w14:textId="40BF41F7" w:rsidR="006D112A" w:rsidRPr="00F15B05" w:rsidRDefault="00D24662" w:rsidP="005F41E7">
            <w:pPr>
              <w:rPr>
                <w:rFonts w:ascii="Times New Roman" w:eastAsia="Times New Roman" w:hAnsi="Times New Roman" w:cs="Times New Roman"/>
                <w:kern w:val="0"/>
                <w:sz w:val="16"/>
                <w:szCs w:val="16"/>
                <w:lang w:val="en-US" w:eastAsia="da-DK"/>
                <w14:ligatures w14:val="none"/>
              </w:rPr>
            </w:pPr>
            <w:r>
              <w:rPr>
                <w:rFonts w:ascii="Times New Roman" w:eastAsia="Times New Roman" w:hAnsi="Times New Roman" w:cs="Times New Roman"/>
                <w:caps w:val="0"/>
                <w:kern w:val="0"/>
                <w:sz w:val="16"/>
                <w:szCs w:val="16"/>
                <w:lang w:eastAsia="da-DK"/>
                <w14:ligatures w14:val="none"/>
              </w:rPr>
              <w:t>Total</w:t>
            </w:r>
          </w:p>
        </w:tc>
        <w:tc>
          <w:tcPr>
            <w:tcW w:w="992" w:type="dxa"/>
            <w:tcBorders>
              <w:top w:val="single" w:sz="4" w:space="0" w:color="auto"/>
              <w:right w:val="single" w:sz="4" w:space="0" w:color="auto"/>
            </w:tcBorders>
            <w:shd w:val="clear" w:color="auto" w:fill="auto"/>
            <w:noWrap/>
          </w:tcPr>
          <w:p w14:paraId="6E4F8784" w14:textId="0452703C" w:rsidR="006D112A" w:rsidRPr="00F15B05" w:rsidRDefault="006D112A" w:rsidP="005F41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p>
        </w:tc>
        <w:tc>
          <w:tcPr>
            <w:tcW w:w="5528" w:type="dxa"/>
            <w:tcBorders>
              <w:top w:val="single" w:sz="4" w:space="0" w:color="auto"/>
              <w:left w:val="single" w:sz="4" w:space="0" w:color="auto"/>
            </w:tcBorders>
            <w:shd w:val="clear" w:color="auto" w:fill="F2F2F2" w:themeFill="background1" w:themeFillShade="F2"/>
            <w:noWrap/>
            <w:hideMark/>
          </w:tcPr>
          <w:p w14:paraId="7C0EB6C1" w14:textId="7A991F50" w:rsidR="006D112A" w:rsidRPr="00F15B05" w:rsidRDefault="006D112A" w:rsidP="005F41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0.19 (0.17-0.20)</w:t>
            </w:r>
          </w:p>
        </w:tc>
      </w:tr>
      <w:tr w:rsidR="006D112A" w:rsidRPr="00F15B05" w14:paraId="03BE795E" w14:textId="77777777" w:rsidTr="00F15B0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4B9E09E6" w14:textId="71BFA0CD" w:rsidR="006D112A" w:rsidRPr="00F15B05" w:rsidRDefault="006D112A" w:rsidP="005F41E7">
            <w:pPr>
              <w:rPr>
                <w:rFonts w:ascii="Times New Roman" w:eastAsia="Times New Roman" w:hAnsi="Times New Roman" w:cs="Times New Roman"/>
                <w:kern w:val="0"/>
                <w:sz w:val="16"/>
                <w:szCs w:val="16"/>
                <w:lang w:eastAsia="da-DK"/>
                <w14:ligatures w14:val="none"/>
              </w:rPr>
            </w:pPr>
            <w:proofErr w:type="spellStart"/>
            <w:r w:rsidRPr="00F15B05">
              <w:rPr>
                <w:rFonts w:ascii="Times New Roman" w:eastAsia="Times New Roman" w:hAnsi="Times New Roman" w:cs="Times New Roman"/>
                <w:caps w:val="0"/>
                <w:kern w:val="0"/>
                <w:sz w:val="16"/>
                <w:szCs w:val="16"/>
                <w:lang w:eastAsia="da-DK"/>
                <w14:ligatures w14:val="none"/>
              </w:rPr>
              <w:t>Household</w:t>
            </w:r>
            <w:proofErr w:type="spellEnd"/>
            <w:r w:rsidRPr="00F15B05">
              <w:rPr>
                <w:rFonts w:ascii="Times New Roman" w:eastAsia="Times New Roman" w:hAnsi="Times New Roman" w:cs="Times New Roman"/>
                <w:caps w:val="0"/>
                <w:kern w:val="0"/>
                <w:sz w:val="16"/>
                <w:szCs w:val="16"/>
                <w:lang w:eastAsia="da-DK"/>
                <w14:ligatures w14:val="none"/>
              </w:rPr>
              <w:t xml:space="preserve"> </w:t>
            </w:r>
            <w:proofErr w:type="spellStart"/>
            <w:r w:rsidRPr="00F15B05">
              <w:rPr>
                <w:rFonts w:ascii="Times New Roman" w:eastAsia="Times New Roman" w:hAnsi="Times New Roman" w:cs="Times New Roman"/>
                <w:caps w:val="0"/>
                <w:kern w:val="0"/>
                <w:sz w:val="16"/>
                <w:szCs w:val="16"/>
                <w:lang w:eastAsia="da-DK"/>
                <w14:ligatures w14:val="none"/>
              </w:rPr>
              <w:t>income</w:t>
            </w:r>
            <w:proofErr w:type="spellEnd"/>
          </w:p>
        </w:tc>
        <w:tc>
          <w:tcPr>
            <w:tcW w:w="992" w:type="dxa"/>
            <w:tcBorders>
              <w:right w:val="single" w:sz="4" w:space="0" w:color="auto"/>
            </w:tcBorders>
            <w:shd w:val="clear" w:color="auto" w:fill="auto"/>
            <w:noWrap/>
          </w:tcPr>
          <w:p w14:paraId="1C1B23F4" w14:textId="5BA16F6F" w:rsidR="006D112A" w:rsidRPr="00F15B05" w:rsidRDefault="006D112A" w:rsidP="005F41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High</w:t>
            </w:r>
          </w:p>
        </w:tc>
        <w:tc>
          <w:tcPr>
            <w:tcW w:w="5528" w:type="dxa"/>
            <w:tcBorders>
              <w:left w:val="single" w:sz="4" w:space="0" w:color="auto"/>
            </w:tcBorders>
            <w:shd w:val="clear" w:color="auto" w:fill="FFFFFF" w:themeFill="background1"/>
            <w:noWrap/>
          </w:tcPr>
          <w:p w14:paraId="583EFEB6" w14:textId="5B3CCB91" w:rsidR="006D112A" w:rsidRPr="00F15B05" w:rsidRDefault="006D112A" w:rsidP="005F41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0.13 (0.11-0.16)</w:t>
            </w:r>
          </w:p>
        </w:tc>
      </w:tr>
      <w:tr w:rsidR="006D112A" w:rsidRPr="00F15B05" w14:paraId="2FA5034A" w14:textId="77777777" w:rsidTr="00F15B05">
        <w:trPr>
          <w:trHeight w:val="227"/>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45B8BF18" w14:textId="77777777" w:rsidR="006D112A" w:rsidRPr="00F15B05" w:rsidRDefault="006D112A" w:rsidP="005F41E7">
            <w:pPr>
              <w:rPr>
                <w:rFonts w:ascii="Times New Roman" w:eastAsia="Times New Roman" w:hAnsi="Times New Roman" w:cs="Times New Roman"/>
                <w:kern w:val="0"/>
                <w:sz w:val="16"/>
                <w:szCs w:val="16"/>
                <w:lang w:eastAsia="da-DK"/>
                <w14:ligatures w14:val="none"/>
              </w:rPr>
            </w:pPr>
          </w:p>
        </w:tc>
        <w:tc>
          <w:tcPr>
            <w:tcW w:w="992" w:type="dxa"/>
            <w:tcBorders>
              <w:right w:val="single" w:sz="4" w:space="0" w:color="auto"/>
            </w:tcBorders>
            <w:shd w:val="clear" w:color="auto" w:fill="auto"/>
            <w:noWrap/>
          </w:tcPr>
          <w:p w14:paraId="3D42B82E" w14:textId="465A5623" w:rsidR="006D112A" w:rsidRPr="00F15B05" w:rsidRDefault="006D112A" w:rsidP="005F41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Medium</w:t>
            </w:r>
          </w:p>
        </w:tc>
        <w:tc>
          <w:tcPr>
            <w:tcW w:w="5528" w:type="dxa"/>
            <w:tcBorders>
              <w:left w:val="single" w:sz="4" w:space="0" w:color="auto"/>
            </w:tcBorders>
            <w:shd w:val="clear" w:color="auto" w:fill="F2F2F2" w:themeFill="background1" w:themeFillShade="F2"/>
            <w:noWrap/>
            <w:hideMark/>
          </w:tcPr>
          <w:p w14:paraId="43A09CEB" w14:textId="12A75C1A" w:rsidR="006D112A" w:rsidRPr="00F15B05" w:rsidRDefault="006D112A" w:rsidP="005F41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0.17 (0.16-0.19)</w:t>
            </w:r>
          </w:p>
        </w:tc>
      </w:tr>
      <w:tr w:rsidR="006D112A" w:rsidRPr="00F15B05" w14:paraId="12611897" w14:textId="77777777" w:rsidTr="00F15B0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04FEC1CA" w14:textId="77777777" w:rsidR="006D112A" w:rsidRPr="00F15B05" w:rsidRDefault="006D112A" w:rsidP="005F41E7">
            <w:pPr>
              <w:rPr>
                <w:rFonts w:ascii="Times New Roman" w:eastAsia="Times New Roman" w:hAnsi="Times New Roman" w:cs="Times New Roman"/>
                <w:kern w:val="0"/>
                <w:sz w:val="16"/>
                <w:szCs w:val="16"/>
                <w:lang w:eastAsia="da-DK"/>
                <w14:ligatures w14:val="none"/>
              </w:rPr>
            </w:pPr>
          </w:p>
        </w:tc>
        <w:tc>
          <w:tcPr>
            <w:tcW w:w="992" w:type="dxa"/>
            <w:tcBorders>
              <w:right w:val="single" w:sz="4" w:space="0" w:color="auto"/>
            </w:tcBorders>
            <w:shd w:val="clear" w:color="auto" w:fill="auto"/>
            <w:noWrap/>
          </w:tcPr>
          <w:p w14:paraId="687BF596" w14:textId="39850DB0" w:rsidR="006D112A" w:rsidRPr="00F15B05" w:rsidRDefault="006D112A" w:rsidP="005F41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Low</w:t>
            </w:r>
          </w:p>
        </w:tc>
        <w:tc>
          <w:tcPr>
            <w:tcW w:w="5528" w:type="dxa"/>
            <w:tcBorders>
              <w:left w:val="single" w:sz="4" w:space="0" w:color="auto"/>
            </w:tcBorders>
            <w:shd w:val="clear" w:color="auto" w:fill="FFFFFF" w:themeFill="background1"/>
            <w:noWrap/>
          </w:tcPr>
          <w:p w14:paraId="7689752C" w14:textId="406AF446" w:rsidR="006D112A" w:rsidRPr="00F15B05" w:rsidRDefault="006D112A" w:rsidP="005F41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0.27 (0.24-0.31)</w:t>
            </w:r>
          </w:p>
        </w:tc>
      </w:tr>
      <w:tr w:rsidR="006D112A" w:rsidRPr="00F15B05" w14:paraId="643421CE" w14:textId="77777777" w:rsidTr="00F15B05">
        <w:trPr>
          <w:trHeight w:val="227"/>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59DA4D91" w14:textId="1E4C696D" w:rsidR="006D112A" w:rsidRPr="00F15B05" w:rsidRDefault="006D112A" w:rsidP="005F41E7">
            <w:pPr>
              <w:rPr>
                <w:rFonts w:ascii="Times New Roman" w:eastAsia="Times New Roman" w:hAnsi="Times New Roman" w:cs="Times New Roman"/>
                <w:kern w:val="0"/>
                <w:sz w:val="16"/>
                <w:szCs w:val="16"/>
                <w:lang w:eastAsia="da-DK"/>
                <w14:ligatures w14:val="none"/>
              </w:rPr>
            </w:pPr>
            <w:proofErr w:type="spellStart"/>
            <w:r w:rsidRPr="00F15B05">
              <w:rPr>
                <w:rFonts w:ascii="Times New Roman" w:eastAsia="Times New Roman" w:hAnsi="Times New Roman" w:cs="Times New Roman"/>
                <w:caps w:val="0"/>
                <w:kern w:val="0"/>
                <w:sz w:val="16"/>
                <w:szCs w:val="16"/>
                <w:lang w:eastAsia="da-DK"/>
                <w14:ligatures w14:val="none"/>
              </w:rPr>
              <w:t>Educational</w:t>
            </w:r>
            <w:proofErr w:type="spellEnd"/>
            <w:r w:rsidRPr="00F15B05">
              <w:rPr>
                <w:rFonts w:ascii="Times New Roman" w:eastAsia="Times New Roman" w:hAnsi="Times New Roman" w:cs="Times New Roman"/>
                <w:caps w:val="0"/>
                <w:kern w:val="0"/>
                <w:sz w:val="16"/>
                <w:szCs w:val="16"/>
                <w:lang w:eastAsia="da-DK"/>
                <w14:ligatures w14:val="none"/>
              </w:rPr>
              <w:t xml:space="preserve"> </w:t>
            </w:r>
            <w:proofErr w:type="spellStart"/>
            <w:r w:rsidRPr="00F15B05">
              <w:rPr>
                <w:rFonts w:ascii="Times New Roman" w:eastAsia="Times New Roman" w:hAnsi="Times New Roman" w:cs="Times New Roman"/>
                <w:caps w:val="0"/>
                <w:kern w:val="0"/>
                <w:sz w:val="16"/>
                <w:szCs w:val="16"/>
                <w:lang w:eastAsia="da-DK"/>
                <w14:ligatures w14:val="none"/>
              </w:rPr>
              <w:t>level</w:t>
            </w:r>
            <w:proofErr w:type="spellEnd"/>
          </w:p>
        </w:tc>
        <w:tc>
          <w:tcPr>
            <w:tcW w:w="992" w:type="dxa"/>
            <w:tcBorders>
              <w:right w:val="single" w:sz="4" w:space="0" w:color="auto"/>
            </w:tcBorders>
            <w:shd w:val="clear" w:color="auto" w:fill="auto"/>
            <w:noWrap/>
          </w:tcPr>
          <w:p w14:paraId="31F91938" w14:textId="2E57C8F2" w:rsidR="006D112A" w:rsidRPr="00F15B05" w:rsidRDefault="006D112A" w:rsidP="005F41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High</w:t>
            </w:r>
          </w:p>
        </w:tc>
        <w:tc>
          <w:tcPr>
            <w:tcW w:w="5528" w:type="dxa"/>
            <w:tcBorders>
              <w:left w:val="single" w:sz="4" w:space="0" w:color="auto"/>
            </w:tcBorders>
            <w:shd w:val="clear" w:color="auto" w:fill="F2F2F2" w:themeFill="background1" w:themeFillShade="F2"/>
            <w:noWrap/>
          </w:tcPr>
          <w:p w14:paraId="3C49544F" w14:textId="78C4B39E" w:rsidR="006D112A" w:rsidRPr="00F15B05" w:rsidRDefault="006D112A" w:rsidP="005F41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0.17 (0.12-0.22)</w:t>
            </w:r>
          </w:p>
        </w:tc>
      </w:tr>
      <w:tr w:rsidR="006D112A" w:rsidRPr="00F15B05" w14:paraId="2175BF9B" w14:textId="77777777" w:rsidTr="00F15B0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458B543C" w14:textId="77777777" w:rsidR="006D112A" w:rsidRPr="00F15B05" w:rsidRDefault="006D112A" w:rsidP="005F41E7">
            <w:pPr>
              <w:rPr>
                <w:rFonts w:ascii="Times New Roman" w:eastAsia="Times New Roman" w:hAnsi="Times New Roman" w:cs="Times New Roman"/>
                <w:kern w:val="0"/>
                <w:sz w:val="16"/>
                <w:szCs w:val="16"/>
                <w:lang w:eastAsia="da-DK"/>
                <w14:ligatures w14:val="none"/>
              </w:rPr>
            </w:pPr>
          </w:p>
        </w:tc>
        <w:tc>
          <w:tcPr>
            <w:tcW w:w="992" w:type="dxa"/>
            <w:tcBorders>
              <w:right w:val="single" w:sz="4" w:space="0" w:color="auto"/>
            </w:tcBorders>
            <w:shd w:val="clear" w:color="auto" w:fill="auto"/>
            <w:noWrap/>
          </w:tcPr>
          <w:p w14:paraId="3F01C423" w14:textId="2D2BAE15" w:rsidR="006D112A" w:rsidRPr="00F15B05" w:rsidRDefault="006D112A" w:rsidP="005F41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Medium</w:t>
            </w:r>
          </w:p>
        </w:tc>
        <w:tc>
          <w:tcPr>
            <w:tcW w:w="5528" w:type="dxa"/>
            <w:tcBorders>
              <w:left w:val="single" w:sz="4" w:space="0" w:color="auto"/>
            </w:tcBorders>
            <w:shd w:val="clear" w:color="auto" w:fill="FFFFFF" w:themeFill="background1"/>
            <w:noWrap/>
          </w:tcPr>
          <w:p w14:paraId="41CE468F" w14:textId="7FC234DD" w:rsidR="006D112A" w:rsidRPr="00F15B05" w:rsidRDefault="006D112A" w:rsidP="005F41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0.17 (0.16-0.19)</w:t>
            </w:r>
          </w:p>
        </w:tc>
      </w:tr>
      <w:tr w:rsidR="006D112A" w:rsidRPr="00F15B05" w14:paraId="710AA31B" w14:textId="77777777" w:rsidTr="00F15B05">
        <w:trPr>
          <w:trHeight w:val="227"/>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51EEBED4" w14:textId="77777777" w:rsidR="006D112A" w:rsidRPr="00F15B05" w:rsidRDefault="006D112A" w:rsidP="005F41E7">
            <w:pPr>
              <w:rPr>
                <w:rFonts w:ascii="Times New Roman" w:eastAsia="Times New Roman" w:hAnsi="Times New Roman" w:cs="Times New Roman"/>
                <w:kern w:val="0"/>
                <w:sz w:val="16"/>
                <w:szCs w:val="16"/>
                <w:lang w:eastAsia="da-DK"/>
                <w14:ligatures w14:val="none"/>
              </w:rPr>
            </w:pPr>
          </w:p>
        </w:tc>
        <w:tc>
          <w:tcPr>
            <w:tcW w:w="992" w:type="dxa"/>
            <w:tcBorders>
              <w:right w:val="single" w:sz="4" w:space="0" w:color="auto"/>
            </w:tcBorders>
            <w:shd w:val="clear" w:color="auto" w:fill="auto"/>
            <w:noWrap/>
          </w:tcPr>
          <w:p w14:paraId="3D44671D" w14:textId="58730F4D" w:rsidR="006D112A" w:rsidRPr="00F15B05" w:rsidRDefault="006D112A" w:rsidP="005F41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Low</w:t>
            </w:r>
          </w:p>
        </w:tc>
        <w:tc>
          <w:tcPr>
            <w:tcW w:w="5528" w:type="dxa"/>
            <w:tcBorders>
              <w:left w:val="single" w:sz="4" w:space="0" w:color="auto"/>
            </w:tcBorders>
            <w:shd w:val="clear" w:color="auto" w:fill="F2F2F2" w:themeFill="background1" w:themeFillShade="F2"/>
            <w:noWrap/>
            <w:hideMark/>
          </w:tcPr>
          <w:p w14:paraId="04349A28" w14:textId="511ED11E" w:rsidR="006D112A" w:rsidRPr="00F15B05" w:rsidRDefault="006D112A" w:rsidP="005F41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0.26 (0.22-0.30)</w:t>
            </w:r>
          </w:p>
        </w:tc>
      </w:tr>
      <w:tr w:rsidR="006D112A" w:rsidRPr="00F15B05" w14:paraId="799BFCF2" w14:textId="77777777" w:rsidTr="00F15B0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72E95338" w14:textId="6D53A52D" w:rsidR="006D112A" w:rsidRPr="00F15B05" w:rsidRDefault="006D112A" w:rsidP="005F41E7">
            <w:pPr>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caps w:val="0"/>
                <w:kern w:val="0"/>
                <w:sz w:val="16"/>
                <w:szCs w:val="16"/>
                <w:lang w:eastAsia="da-DK"/>
                <w14:ligatures w14:val="none"/>
              </w:rPr>
              <w:t>SSS school</w:t>
            </w:r>
          </w:p>
        </w:tc>
        <w:tc>
          <w:tcPr>
            <w:tcW w:w="992" w:type="dxa"/>
            <w:tcBorders>
              <w:right w:val="single" w:sz="4" w:space="0" w:color="auto"/>
            </w:tcBorders>
            <w:shd w:val="clear" w:color="auto" w:fill="auto"/>
            <w:noWrap/>
          </w:tcPr>
          <w:p w14:paraId="402033F3" w14:textId="79312830" w:rsidR="006D112A" w:rsidRPr="00F15B05" w:rsidRDefault="006D112A" w:rsidP="005F41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High</w:t>
            </w:r>
          </w:p>
        </w:tc>
        <w:tc>
          <w:tcPr>
            <w:tcW w:w="5528" w:type="dxa"/>
            <w:tcBorders>
              <w:left w:val="single" w:sz="4" w:space="0" w:color="auto"/>
            </w:tcBorders>
            <w:shd w:val="clear" w:color="auto" w:fill="FFFFFF" w:themeFill="background1"/>
            <w:noWrap/>
          </w:tcPr>
          <w:p w14:paraId="2E75D5E8" w14:textId="6DDFB5E4" w:rsidR="006D112A" w:rsidRPr="00F15B05" w:rsidRDefault="006D112A" w:rsidP="005F41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0.15 (0.13-0.17)</w:t>
            </w:r>
          </w:p>
        </w:tc>
      </w:tr>
      <w:tr w:rsidR="006D112A" w:rsidRPr="00F15B05" w14:paraId="70743945" w14:textId="77777777" w:rsidTr="00F15B05">
        <w:trPr>
          <w:trHeight w:val="227"/>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0541422B" w14:textId="77777777" w:rsidR="006D112A" w:rsidRPr="00F15B05" w:rsidRDefault="006D112A" w:rsidP="005F41E7">
            <w:pPr>
              <w:rPr>
                <w:rFonts w:ascii="Times New Roman" w:eastAsia="Times New Roman" w:hAnsi="Times New Roman" w:cs="Times New Roman"/>
                <w:kern w:val="0"/>
                <w:sz w:val="16"/>
                <w:szCs w:val="16"/>
                <w:lang w:eastAsia="da-DK"/>
                <w14:ligatures w14:val="none"/>
              </w:rPr>
            </w:pPr>
          </w:p>
        </w:tc>
        <w:tc>
          <w:tcPr>
            <w:tcW w:w="992" w:type="dxa"/>
            <w:tcBorders>
              <w:right w:val="single" w:sz="4" w:space="0" w:color="auto"/>
            </w:tcBorders>
            <w:shd w:val="clear" w:color="auto" w:fill="auto"/>
            <w:noWrap/>
          </w:tcPr>
          <w:p w14:paraId="7043BDAE" w14:textId="3A51E0CB" w:rsidR="006D112A" w:rsidRPr="00F15B05" w:rsidRDefault="006D112A" w:rsidP="005F41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Medium</w:t>
            </w:r>
          </w:p>
        </w:tc>
        <w:tc>
          <w:tcPr>
            <w:tcW w:w="5528" w:type="dxa"/>
            <w:tcBorders>
              <w:left w:val="single" w:sz="4" w:space="0" w:color="auto"/>
            </w:tcBorders>
            <w:shd w:val="clear" w:color="auto" w:fill="F2F2F2" w:themeFill="background1" w:themeFillShade="F2"/>
            <w:noWrap/>
          </w:tcPr>
          <w:p w14:paraId="71D0C075" w14:textId="7229940D" w:rsidR="006D112A" w:rsidRPr="00F15B05" w:rsidRDefault="006D112A" w:rsidP="005F41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0.20 (0.18-0.22)</w:t>
            </w:r>
          </w:p>
        </w:tc>
      </w:tr>
      <w:tr w:rsidR="006D112A" w:rsidRPr="00F15B05" w14:paraId="114FCF21" w14:textId="77777777" w:rsidTr="00F15B0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534361B8" w14:textId="77777777" w:rsidR="006D112A" w:rsidRPr="00F15B05" w:rsidRDefault="006D112A" w:rsidP="005F41E7">
            <w:pPr>
              <w:rPr>
                <w:rFonts w:ascii="Times New Roman" w:eastAsia="Times New Roman" w:hAnsi="Times New Roman" w:cs="Times New Roman"/>
                <w:kern w:val="0"/>
                <w:sz w:val="16"/>
                <w:szCs w:val="16"/>
                <w:lang w:eastAsia="da-DK"/>
                <w14:ligatures w14:val="none"/>
              </w:rPr>
            </w:pPr>
          </w:p>
        </w:tc>
        <w:tc>
          <w:tcPr>
            <w:tcW w:w="992" w:type="dxa"/>
            <w:tcBorders>
              <w:right w:val="single" w:sz="4" w:space="0" w:color="auto"/>
            </w:tcBorders>
            <w:shd w:val="clear" w:color="auto" w:fill="auto"/>
            <w:noWrap/>
          </w:tcPr>
          <w:p w14:paraId="35C5F425" w14:textId="40219B6D" w:rsidR="006D112A" w:rsidRPr="00F15B05" w:rsidRDefault="006D112A" w:rsidP="005F41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Low</w:t>
            </w:r>
          </w:p>
        </w:tc>
        <w:tc>
          <w:tcPr>
            <w:tcW w:w="5528" w:type="dxa"/>
            <w:tcBorders>
              <w:left w:val="single" w:sz="4" w:space="0" w:color="auto"/>
            </w:tcBorders>
            <w:shd w:val="clear" w:color="auto" w:fill="FFFFFF" w:themeFill="background1"/>
            <w:noWrap/>
          </w:tcPr>
          <w:p w14:paraId="0633EE76" w14:textId="6454833B" w:rsidR="006D112A" w:rsidRPr="00F15B05" w:rsidRDefault="006D112A" w:rsidP="005F41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0.32 (0.24-0.40)</w:t>
            </w:r>
          </w:p>
        </w:tc>
      </w:tr>
      <w:tr w:rsidR="006D112A" w:rsidRPr="00F15B05" w14:paraId="689EAC60" w14:textId="77777777" w:rsidTr="00F15B05">
        <w:trPr>
          <w:trHeight w:val="227"/>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79C68930" w14:textId="113409C2" w:rsidR="006D112A" w:rsidRPr="00F15B05" w:rsidRDefault="006D112A" w:rsidP="005F41E7">
            <w:pPr>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caps w:val="0"/>
                <w:kern w:val="0"/>
                <w:sz w:val="16"/>
                <w:szCs w:val="16"/>
                <w:lang w:eastAsia="da-DK"/>
                <w14:ligatures w14:val="none"/>
              </w:rPr>
              <w:t>SSS society</w:t>
            </w:r>
          </w:p>
        </w:tc>
        <w:tc>
          <w:tcPr>
            <w:tcW w:w="992" w:type="dxa"/>
            <w:tcBorders>
              <w:right w:val="single" w:sz="4" w:space="0" w:color="auto"/>
            </w:tcBorders>
            <w:shd w:val="clear" w:color="auto" w:fill="auto"/>
            <w:noWrap/>
          </w:tcPr>
          <w:p w14:paraId="3DC9E98C" w14:textId="0E2A9AE9" w:rsidR="006D112A" w:rsidRPr="00F15B05" w:rsidRDefault="006D112A" w:rsidP="005F41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High</w:t>
            </w:r>
          </w:p>
        </w:tc>
        <w:tc>
          <w:tcPr>
            <w:tcW w:w="5528" w:type="dxa"/>
            <w:tcBorders>
              <w:left w:val="single" w:sz="4" w:space="0" w:color="auto"/>
            </w:tcBorders>
            <w:shd w:val="clear" w:color="auto" w:fill="F2F2F2" w:themeFill="background1" w:themeFillShade="F2"/>
            <w:noWrap/>
            <w:hideMark/>
          </w:tcPr>
          <w:p w14:paraId="0611816B" w14:textId="138596B8" w:rsidR="006D112A" w:rsidRPr="00F15B05" w:rsidRDefault="006D112A" w:rsidP="005F41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0.16 (0.13-0.18)</w:t>
            </w:r>
          </w:p>
        </w:tc>
      </w:tr>
      <w:tr w:rsidR="006D112A" w:rsidRPr="00F15B05" w14:paraId="1F2655D8" w14:textId="77777777" w:rsidTr="00F15B0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552CE154" w14:textId="77777777" w:rsidR="006D112A" w:rsidRPr="00F15B05" w:rsidRDefault="006D112A" w:rsidP="005F41E7">
            <w:pPr>
              <w:rPr>
                <w:rFonts w:ascii="Times New Roman" w:eastAsia="Times New Roman" w:hAnsi="Times New Roman" w:cs="Times New Roman"/>
                <w:kern w:val="0"/>
                <w:sz w:val="16"/>
                <w:szCs w:val="16"/>
                <w:lang w:eastAsia="da-DK"/>
                <w14:ligatures w14:val="none"/>
              </w:rPr>
            </w:pPr>
          </w:p>
        </w:tc>
        <w:tc>
          <w:tcPr>
            <w:tcW w:w="992" w:type="dxa"/>
            <w:tcBorders>
              <w:right w:val="single" w:sz="4" w:space="0" w:color="auto"/>
            </w:tcBorders>
            <w:shd w:val="clear" w:color="auto" w:fill="auto"/>
            <w:noWrap/>
          </w:tcPr>
          <w:p w14:paraId="2A47DC28" w14:textId="06F3BB8F" w:rsidR="006D112A" w:rsidRPr="00F15B05" w:rsidRDefault="006D112A" w:rsidP="005F41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Medium</w:t>
            </w:r>
          </w:p>
        </w:tc>
        <w:tc>
          <w:tcPr>
            <w:tcW w:w="5528" w:type="dxa"/>
            <w:tcBorders>
              <w:left w:val="single" w:sz="4" w:space="0" w:color="auto"/>
            </w:tcBorders>
            <w:shd w:val="clear" w:color="auto" w:fill="FFFFFF" w:themeFill="background1"/>
            <w:noWrap/>
          </w:tcPr>
          <w:p w14:paraId="21D5B8FC" w14:textId="4F6EFE97" w:rsidR="006D112A" w:rsidRPr="00F15B05" w:rsidRDefault="006D112A" w:rsidP="005F41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0.20 (0.18-0.21)</w:t>
            </w:r>
          </w:p>
        </w:tc>
      </w:tr>
      <w:tr w:rsidR="006D112A" w:rsidRPr="00F15B05" w14:paraId="75BBF92B" w14:textId="77777777" w:rsidTr="00F15B05">
        <w:trPr>
          <w:trHeight w:val="227"/>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1BD8E7A8" w14:textId="77777777" w:rsidR="006D112A" w:rsidRPr="00F15B05" w:rsidRDefault="006D112A" w:rsidP="005F41E7">
            <w:pPr>
              <w:rPr>
                <w:rFonts w:ascii="Times New Roman" w:eastAsia="Times New Roman" w:hAnsi="Times New Roman" w:cs="Times New Roman"/>
                <w:kern w:val="0"/>
                <w:sz w:val="16"/>
                <w:szCs w:val="16"/>
                <w:lang w:eastAsia="da-DK"/>
                <w14:ligatures w14:val="none"/>
              </w:rPr>
            </w:pPr>
          </w:p>
        </w:tc>
        <w:tc>
          <w:tcPr>
            <w:tcW w:w="992" w:type="dxa"/>
            <w:tcBorders>
              <w:right w:val="single" w:sz="4" w:space="0" w:color="auto"/>
            </w:tcBorders>
            <w:shd w:val="clear" w:color="auto" w:fill="auto"/>
            <w:noWrap/>
          </w:tcPr>
          <w:p w14:paraId="1CB7FF16" w14:textId="7029D60C" w:rsidR="006D112A" w:rsidRPr="00F15B05" w:rsidRDefault="006D112A" w:rsidP="005F41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Low</w:t>
            </w:r>
          </w:p>
        </w:tc>
        <w:tc>
          <w:tcPr>
            <w:tcW w:w="5528" w:type="dxa"/>
            <w:tcBorders>
              <w:left w:val="single" w:sz="4" w:space="0" w:color="auto"/>
            </w:tcBorders>
            <w:shd w:val="clear" w:color="auto" w:fill="F2F2F2" w:themeFill="background1" w:themeFillShade="F2"/>
            <w:noWrap/>
          </w:tcPr>
          <w:p w14:paraId="59C1AAA2" w14:textId="48EF51CD" w:rsidR="006D112A" w:rsidRPr="00F15B05" w:rsidRDefault="006D112A" w:rsidP="005F41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da-DK"/>
                <w14:ligatures w14:val="none"/>
              </w:rPr>
            </w:pPr>
            <w:r w:rsidRPr="00F15B05">
              <w:rPr>
                <w:rFonts w:ascii="Times New Roman" w:eastAsia="Times New Roman" w:hAnsi="Times New Roman" w:cs="Times New Roman"/>
                <w:kern w:val="0"/>
                <w:sz w:val="16"/>
                <w:szCs w:val="16"/>
                <w:lang w:eastAsia="da-DK"/>
                <w14:ligatures w14:val="none"/>
              </w:rPr>
              <w:t>0.34 (0.21-0.4</w:t>
            </w:r>
            <w:r w:rsidR="008606B0">
              <w:rPr>
                <w:rFonts w:ascii="Times New Roman" w:eastAsia="Times New Roman" w:hAnsi="Times New Roman" w:cs="Times New Roman"/>
                <w:kern w:val="0"/>
                <w:sz w:val="16"/>
                <w:szCs w:val="16"/>
                <w:lang w:eastAsia="da-DK"/>
                <w14:ligatures w14:val="none"/>
              </w:rPr>
              <w:t>7</w:t>
            </w:r>
            <w:r w:rsidRPr="00F15B05">
              <w:rPr>
                <w:rFonts w:ascii="Times New Roman" w:eastAsia="Times New Roman" w:hAnsi="Times New Roman" w:cs="Times New Roman"/>
                <w:kern w:val="0"/>
                <w:sz w:val="16"/>
                <w:szCs w:val="16"/>
                <w:lang w:eastAsia="da-DK"/>
                <w14:ligatures w14:val="none"/>
              </w:rPr>
              <w:t>)</w:t>
            </w:r>
          </w:p>
        </w:tc>
      </w:tr>
    </w:tbl>
    <w:p w14:paraId="085B9B66" w14:textId="77777777" w:rsidR="006550EE" w:rsidRDefault="006550EE" w:rsidP="00D24662"/>
    <w:p w14:paraId="63C4DF44" w14:textId="77777777" w:rsidR="006A6B3B" w:rsidRDefault="006A6B3B" w:rsidP="00D24662"/>
    <w:p w14:paraId="189A11E9" w14:textId="77777777" w:rsidR="006A6B3B" w:rsidRDefault="006A6B3B" w:rsidP="00D24662"/>
    <w:p w14:paraId="618F907A" w14:textId="77777777" w:rsidR="006A6B3B" w:rsidRDefault="006A6B3B" w:rsidP="00D24662"/>
    <w:p w14:paraId="1CE65004" w14:textId="77777777" w:rsidR="006A6B3B" w:rsidRDefault="006A6B3B" w:rsidP="00D24662"/>
    <w:tbl>
      <w:tblPr>
        <w:tblStyle w:val="Almindeligtabel3"/>
        <w:tblW w:w="0" w:type="auto"/>
        <w:tblLook w:val="04A0" w:firstRow="1" w:lastRow="0" w:firstColumn="1" w:lastColumn="0" w:noHBand="0" w:noVBand="1"/>
      </w:tblPr>
      <w:tblGrid>
        <w:gridCol w:w="1116"/>
        <w:gridCol w:w="1011"/>
        <w:gridCol w:w="1178"/>
        <w:gridCol w:w="1004"/>
        <w:gridCol w:w="1004"/>
        <w:gridCol w:w="1004"/>
        <w:gridCol w:w="1004"/>
        <w:gridCol w:w="1004"/>
        <w:gridCol w:w="1004"/>
        <w:gridCol w:w="1004"/>
        <w:gridCol w:w="1004"/>
      </w:tblGrid>
      <w:tr w:rsidR="006A6B3B" w:rsidRPr="005D4A43" w14:paraId="673DB9DA" w14:textId="77777777" w:rsidTr="006A6B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37" w:type="dxa"/>
            <w:gridSpan w:val="11"/>
            <w:tcBorders>
              <w:bottom w:val="single" w:sz="4" w:space="0" w:color="auto"/>
            </w:tcBorders>
          </w:tcPr>
          <w:p w14:paraId="432E6DF9" w14:textId="7ED6FD0D" w:rsidR="006A6B3B" w:rsidRPr="006A6B3B" w:rsidRDefault="006A6B3B" w:rsidP="00D24662">
            <w:pPr>
              <w:rPr>
                <w:rFonts w:ascii="Times New Roman" w:hAnsi="Times New Roman" w:cs="Times New Roman"/>
                <w:sz w:val="24"/>
                <w:szCs w:val="24"/>
                <w:lang w:val="en-US"/>
              </w:rPr>
            </w:pPr>
            <w:r w:rsidRPr="006A6B3B">
              <w:rPr>
                <w:rFonts w:ascii="Times New Roman" w:hAnsi="Times New Roman" w:cs="Times New Roman"/>
                <w:caps w:val="0"/>
                <w:sz w:val="24"/>
                <w:szCs w:val="24"/>
                <w:lang w:val="en-US"/>
              </w:rPr>
              <w:t xml:space="preserve">Supplementary T3: </w:t>
            </w:r>
            <w:r w:rsidRPr="006A6B3B">
              <w:rPr>
                <w:rFonts w:ascii="Times New Roman" w:hAnsi="Times New Roman" w:cs="Times New Roman"/>
                <w:b w:val="0"/>
                <w:bCs w:val="0"/>
                <w:caps w:val="0"/>
                <w:sz w:val="24"/>
                <w:szCs w:val="24"/>
                <w:lang w:val="en-US"/>
              </w:rPr>
              <w:t>Fit indices for different</w:t>
            </w:r>
            <w:r w:rsidRPr="006A6B3B">
              <w:rPr>
                <w:rFonts w:ascii="Times New Roman" w:hAnsi="Times New Roman" w:cs="Times New Roman"/>
                <w:b w:val="0"/>
                <w:bCs w:val="0"/>
                <w:sz w:val="24"/>
                <w:szCs w:val="24"/>
                <w:lang w:val="en-US"/>
              </w:rPr>
              <w:t xml:space="preserve"> </w:t>
            </w:r>
            <w:r w:rsidRPr="006A6B3B">
              <w:rPr>
                <w:rFonts w:ascii="Times New Roman" w:hAnsi="Times New Roman" w:cs="Times New Roman"/>
                <w:b w:val="0"/>
                <w:bCs w:val="0"/>
                <w:caps w:val="0"/>
                <w:sz w:val="24"/>
                <w:szCs w:val="24"/>
                <w:lang w:val="en-US"/>
              </w:rPr>
              <w:t>trajectory models</w:t>
            </w:r>
          </w:p>
        </w:tc>
      </w:tr>
      <w:tr w:rsidR="006A6B3B" w14:paraId="6FE2286A" w14:textId="1878ED19" w:rsidTr="006A6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vMerge w:val="restart"/>
            <w:tcBorders>
              <w:top w:val="single" w:sz="4" w:space="0" w:color="auto"/>
              <w:right w:val="single" w:sz="4" w:space="0" w:color="E7E6E6" w:themeColor="background2"/>
            </w:tcBorders>
            <w:shd w:val="clear" w:color="auto" w:fill="auto"/>
            <w:vAlign w:val="center"/>
          </w:tcPr>
          <w:p w14:paraId="499EFF72" w14:textId="047640A2" w:rsidR="006A6B3B" w:rsidRPr="006A6B3B" w:rsidRDefault="006A6B3B" w:rsidP="006A6B3B">
            <w:pPr>
              <w:jc w:val="center"/>
              <w:rPr>
                <w:rFonts w:ascii="Times New Roman" w:hAnsi="Times New Roman" w:cs="Times New Roman"/>
              </w:rPr>
            </w:pPr>
            <w:proofErr w:type="spellStart"/>
            <w:r w:rsidRPr="006A6B3B">
              <w:rPr>
                <w:rFonts w:ascii="Times New Roman" w:hAnsi="Times New Roman" w:cs="Times New Roman"/>
                <w:caps w:val="0"/>
                <w:color w:val="000000"/>
              </w:rPr>
              <w:t>Polynomic</w:t>
            </w:r>
            <w:proofErr w:type="spellEnd"/>
            <w:r w:rsidRPr="006A6B3B">
              <w:rPr>
                <w:rFonts w:ascii="Times New Roman" w:hAnsi="Times New Roman" w:cs="Times New Roman"/>
                <w:caps w:val="0"/>
                <w:color w:val="000000"/>
              </w:rPr>
              <w:t xml:space="preserve"> </w:t>
            </w:r>
            <w:proofErr w:type="spellStart"/>
            <w:r w:rsidRPr="006A6B3B">
              <w:rPr>
                <w:rFonts w:ascii="Times New Roman" w:hAnsi="Times New Roman" w:cs="Times New Roman"/>
                <w:caps w:val="0"/>
                <w:color w:val="000000"/>
              </w:rPr>
              <w:t>function</w:t>
            </w:r>
            <w:proofErr w:type="spellEnd"/>
          </w:p>
        </w:tc>
        <w:tc>
          <w:tcPr>
            <w:tcW w:w="1011" w:type="dxa"/>
            <w:vMerge w:val="restart"/>
            <w:tcBorders>
              <w:top w:val="single" w:sz="4" w:space="0" w:color="auto"/>
              <w:left w:val="single" w:sz="4" w:space="0" w:color="E7E6E6" w:themeColor="background2"/>
              <w:bottom w:val="single" w:sz="4" w:space="0" w:color="auto"/>
              <w:right w:val="single" w:sz="4" w:space="0" w:color="E7E6E6" w:themeColor="background2"/>
            </w:tcBorders>
            <w:shd w:val="clear" w:color="auto" w:fill="auto"/>
            <w:vAlign w:val="center"/>
          </w:tcPr>
          <w:p w14:paraId="73BA8237" w14:textId="4519E556" w:rsidR="006A6B3B" w:rsidRPr="006A6B3B" w:rsidRDefault="006A6B3B" w:rsidP="006A6B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6A6B3B">
              <w:rPr>
                <w:rFonts w:ascii="Times New Roman" w:hAnsi="Times New Roman" w:cs="Times New Roman"/>
                <w:b/>
                <w:bCs/>
                <w:color w:val="000000"/>
              </w:rPr>
              <w:t>Groups</w:t>
            </w:r>
            <w:r>
              <w:rPr>
                <w:rFonts w:ascii="Times New Roman" w:hAnsi="Times New Roman" w:cs="Times New Roman"/>
                <w:b/>
                <w:bCs/>
                <w:color w:val="000000"/>
              </w:rPr>
              <w:t xml:space="preserve"> </w:t>
            </w:r>
            <w:r w:rsidRPr="006A6B3B">
              <w:rPr>
                <w:rFonts w:ascii="Times New Roman" w:hAnsi="Times New Roman" w:cs="Times New Roman"/>
                <w:b/>
                <w:bCs/>
                <w:color w:val="000000"/>
              </w:rPr>
              <w:t>&lt;5%</w:t>
            </w:r>
          </w:p>
        </w:tc>
        <w:tc>
          <w:tcPr>
            <w:tcW w:w="1178" w:type="dxa"/>
            <w:vMerge w:val="restart"/>
            <w:tcBorders>
              <w:top w:val="single" w:sz="4" w:space="0" w:color="auto"/>
              <w:left w:val="single" w:sz="4" w:space="0" w:color="E7E6E6" w:themeColor="background2"/>
              <w:bottom w:val="single" w:sz="4" w:space="0" w:color="auto"/>
              <w:right w:val="single" w:sz="4" w:space="0" w:color="E7E6E6" w:themeColor="background2"/>
            </w:tcBorders>
            <w:shd w:val="clear" w:color="auto" w:fill="auto"/>
            <w:vAlign w:val="center"/>
          </w:tcPr>
          <w:p w14:paraId="552274F6" w14:textId="68765DAA" w:rsidR="006A6B3B" w:rsidRPr="006A6B3B" w:rsidRDefault="006A6B3B" w:rsidP="006A6B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6A6B3B">
              <w:rPr>
                <w:rFonts w:ascii="Times New Roman" w:hAnsi="Times New Roman" w:cs="Times New Roman"/>
                <w:b/>
                <w:bCs/>
                <w:color w:val="000000"/>
              </w:rPr>
              <w:t>BIC</w:t>
            </w:r>
          </w:p>
        </w:tc>
        <w:tc>
          <w:tcPr>
            <w:tcW w:w="4016" w:type="dxa"/>
            <w:gridSpan w:val="4"/>
            <w:tcBorders>
              <w:top w:val="single" w:sz="4" w:space="0" w:color="auto"/>
              <w:left w:val="single" w:sz="4" w:space="0" w:color="E7E6E6" w:themeColor="background2"/>
              <w:right w:val="single" w:sz="4" w:space="0" w:color="E7E6E6" w:themeColor="background2"/>
            </w:tcBorders>
            <w:shd w:val="clear" w:color="auto" w:fill="auto"/>
            <w:vAlign w:val="center"/>
          </w:tcPr>
          <w:p w14:paraId="682F2933" w14:textId="78205B97" w:rsidR="006A6B3B" w:rsidRPr="006A6B3B" w:rsidRDefault="006A6B3B" w:rsidP="006A6B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6A6B3B">
              <w:rPr>
                <w:rFonts w:ascii="Times New Roman" w:hAnsi="Times New Roman" w:cs="Times New Roman"/>
                <w:b/>
                <w:bCs/>
              </w:rPr>
              <w:t>APPA</w:t>
            </w:r>
          </w:p>
        </w:tc>
        <w:tc>
          <w:tcPr>
            <w:tcW w:w="4016" w:type="dxa"/>
            <w:gridSpan w:val="4"/>
            <w:tcBorders>
              <w:top w:val="single" w:sz="4" w:space="0" w:color="auto"/>
              <w:left w:val="single" w:sz="4" w:space="0" w:color="E7E6E6" w:themeColor="background2"/>
            </w:tcBorders>
            <w:shd w:val="clear" w:color="auto" w:fill="auto"/>
            <w:vAlign w:val="center"/>
          </w:tcPr>
          <w:p w14:paraId="722C8543" w14:textId="06C431EE" w:rsidR="006A6B3B" w:rsidRPr="006A6B3B" w:rsidRDefault="006A6B3B" w:rsidP="006A6B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6A6B3B">
              <w:rPr>
                <w:rFonts w:ascii="Times New Roman" w:hAnsi="Times New Roman" w:cs="Times New Roman"/>
                <w:b/>
                <w:bCs/>
              </w:rPr>
              <w:t>OCC</w:t>
            </w:r>
          </w:p>
        </w:tc>
      </w:tr>
      <w:tr w:rsidR="006A6B3B" w14:paraId="0921EDAB" w14:textId="3101497C" w:rsidTr="006A6B3B">
        <w:tc>
          <w:tcPr>
            <w:cnfStyle w:val="001000000000" w:firstRow="0" w:lastRow="0" w:firstColumn="1" w:lastColumn="0" w:oddVBand="0" w:evenVBand="0" w:oddHBand="0" w:evenHBand="0" w:firstRowFirstColumn="0" w:firstRowLastColumn="0" w:lastRowFirstColumn="0" w:lastRowLastColumn="0"/>
            <w:tcW w:w="1116" w:type="dxa"/>
            <w:vMerge/>
            <w:tcBorders>
              <w:bottom w:val="single" w:sz="4" w:space="0" w:color="auto"/>
              <w:right w:val="single" w:sz="4" w:space="0" w:color="E7E6E6" w:themeColor="background2"/>
            </w:tcBorders>
            <w:shd w:val="clear" w:color="auto" w:fill="auto"/>
          </w:tcPr>
          <w:p w14:paraId="5235671D" w14:textId="76D9268A" w:rsidR="006A6B3B" w:rsidRPr="006A6B3B" w:rsidRDefault="006A6B3B" w:rsidP="006A6B3B">
            <w:pPr>
              <w:rPr>
                <w:rFonts w:ascii="Times New Roman" w:hAnsi="Times New Roman" w:cs="Times New Roman"/>
                <w:b w:val="0"/>
                <w:bCs w:val="0"/>
              </w:rPr>
            </w:pPr>
          </w:p>
        </w:tc>
        <w:tc>
          <w:tcPr>
            <w:tcW w:w="1011" w:type="dxa"/>
            <w:vMerge/>
            <w:tcBorders>
              <w:top w:val="single" w:sz="4" w:space="0" w:color="auto"/>
              <w:left w:val="single" w:sz="4" w:space="0" w:color="E7E6E6" w:themeColor="background2"/>
              <w:bottom w:val="single" w:sz="4" w:space="0" w:color="auto"/>
              <w:right w:val="single" w:sz="4" w:space="0" w:color="E7E6E6" w:themeColor="background2"/>
            </w:tcBorders>
            <w:shd w:val="clear" w:color="auto" w:fill="auto"/>
          </w:tcPr>
          <w:p w14:paraId="65C1A012" w14:textId="739277BB"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8" w:type="dxa"/>
            <w:vMerge/>
            <w:tcBorders>
              <w:left w:val="single" w:sz="4" w:space="0" w:color="E7E6E6" w:themeColor="background2"/>
              <w:bottom w:val="single" w:sz="4" w:space="0" w:color="auto"/>
              <w:right w:val="single" w:sz="4" w:space="0" w:color="E7E6E6" w:themeColor="background2"/>
            </w:tcBorders>
            <w:shd w:val="clear" w:color="auto" w:fill="auto"/>
          </w:tcPr>
          <w:p w14:paraId="5026B8E4" w14:textId="17EC89FD"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04" w:type="dxa"/>
            <w:tcBorders>
              <w:left w:val="single" w:sz="4" w:space="0" w:color="E7E6E6" w:themeColor="background2"/>
              <w:bottom w:val="single" w:sz="4" w:space="0" w:color="auto"/>
            </w:tcBorders>
            <w:shd w:val="clear" w:color="auto" w:fill="auto"/>
          </w:tcPr>
          <w:p w14:paraId="788FE14F" w14:textId="5A6C3AD0"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G1</w:t>
            </w:r>
          </w:p>
        </w:tc>
        <w:tc>
          <w:tcPr>
            <w:tcW w:w="1004" w:type="dxa"/>
            <w:tcBorders>
              <w:bottom w:val="single" w:sz="4" w:space="0" w:color="auto"/>
            </w:tcBorders>
            <w:shd w:val="clear" w:color="auto" w:fill="auto"/>
          </w:tcPr>
          <w:p w14:paraId="42C395C6" w14:textId="05192052"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G2</w:t>
            </w:r>
          </w:p>
        </w:tc>
        <w:tc>
          <w:tcPr>
            <w:tcW w:w="1004" w:type="dxa"/>
            <w:tcBorders>
              <w:bottom w:val="single" w:sz="4" w:space="0" w:color="auto"/>
            </w:tcBorders>
            <w:shd w:val="clear" w:color="auto" w:fill="auto"/>
          </w:tcPr>
          <w:p w14:paraId="6455B35B" w14:textId="2FF9ACB4"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G3</w:t>
            </w:r>
          </w:p>
        </w:tc>
        <w:tc>
          <w:tcPr>
            <w:tcW w:w="1004" w:type="dxa"/>
            <w:tcBorders>
              <w:bottom w:val="single" w:sz="4" w:space="0" w:color="auto"/>
              <w:right w:val="single" w:sz="4" w:space="0" w:color="E7E6E6" w:themeColor="background2"/>
            </w:tcBorders>
            <w:shd w:val="clear" w:color="auto" w:fill="auto"/>
          </w:tcPr>
          <w:p w14:paraId="46CE8F83" w14:textId="186330BD"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G4</w:t>
            </w:r>
          </w:p>
        </w:tc>
        <w:tc>
          <w:tcPr>
            <w:tcW w:w="1004" w:type="dxa"/>
            <w:tcBorders>
              <w:left w:val="single" w:sz="4" w:space="0" w:color="E7E6E6" w:themeColor="background2"/>
              <w:bottom w:val="single" w:sz="4" w:space="0" w:color="auto"/>
            </w:tcBorders>
            <w:shd w:val="clear" w:color="auto" w:fill="auto"/>
          </w:tcPr>
          <w:p w14:paraId="7D646C2D" w14:textId="305170BE"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G1</w:t>
            </w:r>
          </w:p>
        </w:tc>
        <w:tc>
          <w:tcPr>
            <w:tcW w:w="1004" w:type="dxa"/>
            <w:tcBorders>
              <w:bottom w:val="single" w:sz="4" w:space="0" w:color="auto"/>
            </w:tcBorders>
            <w:shd w:val="clear" w:color="auto" w:fill="auto"/>
          </w:tcPr>
          <w:p w14:paraId="10970784" w14:textId="3F5EF7B3"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G2</w:t>
            </w:r>
          </w:p>
        </w:tc>
        <w:tc>
          <w:tcPr>
            <w:tcW w:w="1004" w:type="dxa"/>
            <w:tcBorders>
              <w:bottom w:val="single" w:sz="4" w:space="0" w:color="auto"/>
            </w:tcBorders>
            <w:shd w:val="clear" w:color="auto" w:fill="auto"/>
          </w:tcPr>
          <w:p w14:paraId="0D080E86" w14:textId="39515D3A"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G3</w:t>
            </w:r>
          </w:p>
        </w:tc>
        <w:tc>
          <w:tcPr>
            <w:tcW w:w="1004" w:type="dxa"/>
            <w:tcBorders>
              <w:bottom w:val="single" w:sz="4" w:space="0" w:color="auto"/>
            </w:tcBorders>
            <w:shd w:val="clear" w:color="auto" w:fill="auto"/>
          </w:tcPr>
          <w:p w14:paraId="196CF47D" w14:textId="017253B0"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G4</w:t>
            </w:r>
          </w:p>
        </w:tc>
      </w:tr>
      <w:tr w:rsidR="006A6B3B" w14:paraId="35F2E7CF" w14:textId="03EC1C1B" w:rsidTr="006A6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Borders>
              <w:top w:val="single" w:sz="4" w:space="0" w:color="auto"/>
              <w:right w:val="single" w:sz="4" w:space="0" w:color="E7E6E6" w:themeColor="background2"/>
            </w:tcBorders>
          </w:tcPr>
          <w:p w14:paraId="75A77B6E" w14:textId="1A0143B5" w:rsidR="006A6B3B" w:rsidRPr="006A6B3B" w:rsidRDefault="006A6B3B" w:rsidP="006A6B3B">
            <w:pPr>
              <w:rPr>
                <w:rFonts w:ascii="Times New Roman" w:hAnsi="Times New Roman" w:cs="Times New Roman"/>
                <w:b w:val="0"/>
                <w:bCs w:val="0"/>
              </w:rPr>
            </w:pPr>
            <w:r w:rsidRPr="006A6B3B">
              <w:rPr>
                <w:rFonts w:ascii="Times New Roman" w:hAnsi="Times New Roman" w:cs="Times New Roman"/>
                <w:b w:val="0"/>
                <w:bCs w:val="0"/>
                <w:color w:val="000000"/>
              </w:rPr>
              <w:t>1323</w:t>
            </w:r>
          </w:p>
        </w:tc>
        <w:tc>
          <w:tcPr>
            <w:tcW w:w="1011" w:type="dxa"/>
            <w:tcBorders>
              <w:top w:val="single" w:sz="4" w:space="0" w:color="auto"/>
              <w:left w:val="single" w:sz="4" w:space="0" w:color="E7E6E6" w:themeColor="background2"/>
              <w:right w:val="single" w:sz="4" w:space="0" w:color="E7E6E6" w:themeColor="background2"/>
            </w:tcBorders>
          </w:tcPr>
          <w:p w14:paraId="353721A6" w14:textId="3D8F3625"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0</w:t>
            </w:r>
          </w:p>
        </w:tc>
        <w:tc>
          <w:tcPr>
            <w:tcW w:w="1178" w:type="dxa"/>
            <w:tcBorders>
              <w:top w:val="single" w:sz="4" w:space="0" w:color="auto"/>
              <w:left w:val="single" w:sz="4" w:space="0" w:color="E7E6E6" w:themeColor="background2"/>
              <w:right w:val="single" w:sz="4" w:space="0" w:color="E7E6E6" w:themeColor="background2"/>
            </w:tcBorders>
          </w:tcPr>
          <w:p w14:paraId="1F12AC5B" w14:textId="3A1D020B"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-18739.0</w:t>
            </w:r>
          </w:p>
        </w:tc>
        <w:tc>
          <w:tcPr>
            <w:tcW w:w="1004" w:type="dxa"/>
            <w:tcBorders>
              <w:top w:val="single" w:sz="4" w:space="0" w:color="auto"/>
              <w:left w:val="single" w:sz="4" w:space="0" w:color="E7E6E6" w:themeColor="background2"/>
            </w:tcBorders>
          </w:tcPr>
          <w:p w14:paraId="2A6AEABD" w14:textId="05E44501"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.7443463</w:t>
            </w:r>
          </w:p>
        </w:tc>
        <w:tc>
          <w:tcPr>
            <w:tcW w:w="1004" w:type="dxa"/>
            <w:tcBorders>
              <w:top w:val="single" w:sz="4" w:space="0" w:color="auto"/>
            </w:tcBorders>
          </w:tcPr>
          <w:p w14:paraId="62BC19AB" w14:textId="2137E526"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.654865</w:t>
            </w:r>
          </w:p>
        </w:tc>
        <w:tc>
          <w:tcPr>
            <w:tcW w:w="1004" w:type="dxa"/>
            <w:tcBorders>
              <w:top w:val="single" w:sz="4" w:space="0" w:color="auto"/>
            </w:tcBorders>
          </w:tcPr>
          <w:p w14:paraId="65319A1F" w14:textId="785E959A"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.7605767</w:t>
            </w:r>
          </w:p>
        </w:tc>
        <w:tc>
          <w:tcPr>
            <w:tcW w:w="1004" w:type="dxa"/>
            <w:tcBorders>
              <w:top w:val="single" w:sz="4" w:space="0" w:color="auto"/>
              <w:right w:val="single" w:sz="4" w:space="0" w:color="E7E6E6" w:themeColor="background2"/>
            </w:tcBorders>
          </w:tcPr>
          <w:p w14:paraId="3AF291C5" w14:textId="5F9E3AFE"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 xml:space="preserve">.7770233 </w:t>
            </w:r>
          </w:p>
        </w:tc>
        <w:tc>
          <w:tcPr>
            <w:tcW w:w="1004" w:type="dxa"/>
            <w:tcBorders>
              <w:top w:val="single" w:sz="4" w:space="0" w:color="auto"/>
              <w:left w:val="single" w:sz="4" w:space="0" w:color="E7E6E6" w:themeColor="background2"/>
            </w:tcBorders>
          </w:tcPr>
          <w:p w14:paraId="06CF0BBC" w14:textId="5449FA77"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 xml:space="preserve">3.556109 </w:t>
            </w:r>
          </w:p>
        </w:tc>
        <w:tc>
          <w:tcPr>
            <w:tcW w:w="1004" w:type="dxa"/>
            <w:tcBorders>
              <w:top w:val="single" w:sz="4" w:space="0" w:color="auto"/>
            </w:tcBorders>
          </w:tcPr>
          <w:p w14:paraId="5001E49E" w14:textId="351A790E"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2.678051</w:t>
            </w:r>
          </w:p>
        </w:tc>
        <w:tc>
          <w:tcPr>
            <w:tcW w:w="1004" w:type="dxa"/>
            <w:tcBorders>
              <w:top w:val="single" w:sz="4" w:space="0" w:color="auto"/>
            </w:tcBorders>
          </w:tcPr>
          <w:p w14:paraId="73AC5983" w14:textId="53A2CF0C"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55.73622</w:t>
            </w:r>
          </w:p>
        </w:tc>
        <w:tc>
          <w:tcPr>
            <w:tcW w:w="1004" w:type="dxa"/>
            <w:tcBorders>
              <w:top w:val="single" w:sz="4" w:space="0" w:color="auto"/>
            </w:tcBorders>
          </w:tcPr>
          <w:p w14:paraId="13FEF03C" w14:textId="27EDEBB5"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39.42347</w:t>
            </w:r>
          </w:p>
        </w:tc>
      </w:tr>
      <w:tr w:rsidR="006A6B3B" w14:paraId="5F479F7F" w14:textId="3652D8A8" w:rsidTr="006A6B3B">
        <w:tc>
          <w:tcPr>
            <w:cnfStyle w:val="001000000000" w:firstRow="0" w:lastRow="0" w:firstColumn="1" w:lastColumn="0" w:oddVBand="0" w:evenVBand="0" w:oddHBand="0" w:evenHBand="0" w:firstRowFirstColumn="0" w:firstRowLastColumn="0" w:lastRowFirstColumn="0" w:lastRowLastColumn="0"/>
            <w:tcW w:w="1116" w:type="dxa"/>
            <w:tcBorders>
              <w:right w:val="single" w:sz="4" w:space="0" w:color="E7E6E6" w:themeColor="background2"/>
            </w:tcBorders>
          </w:tcPr>
          <w:p w14:paraId="42B3B55C" w14:textId="6D784B41" w:rsidR="006A6B3B" w:rsidRPr="006A6B3B" w:rsidRDefault="006A6B3B" w:rsidP="006A6B3B">
            <w:pPr>
              <w:rPr>
                <w:rFonts w:ascii="Times New Roman" w:hAnsi="Times New Roman" w:cs="Times New Roman"/>
                <w:b w:val="0"/>
                <w:bCs w:val="0"/>
              </w:rPr>
            </w:pPr>
            <w:r w:rsidRPr="006A6B3B">
              <w:rPr>
                <w:rFonts w:ascii="Times New Roman" w:hAnsi="Times New Roman" w:cs="Times New Roman"/>
                <w:b w:val="0"/>
                <w:bCs w:val="0"/>
                <w:color w:val="000000"/>
              </w:rPr>
              <w:t>2323</w:t>
            </w:r>
          </w:p>
        </w:tc>
        <w:tc>
          <w:tcPr>
            <w:tcW w:w="1011" w:type="dxa"/>
            <w:tcBorders>
              <w:left w:val="single" w:sz="4" w:space="0" w:color="E7E6E6" w:themeColor="background2"/>
              <w:right w:val="single" w:sz="4" w:space="0" w:color="E7E6E6" w:themeColor="background2"/>
            </w:tcBorders>
          </w:tcPr>
          <w:p w14:paraId="03415701" w14:textId="3AEBE7E9"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0</w:t>
            </w:r>
          </w:p>
        </w:tc>
        <w:tc>
          <w:tcPr>
            <w:tcW w:w="1178" w:type="dxa"/>
            <w:tcBorders>
              <w:left w:val="single" w:sz="4" w:space="0" w:color="E7E6E6" w:themeColor="background2"/>
              <w:right w:val="single" w:sz="4" w:space="0" w:color="E7E6E6" w:themeColor="background2"/>
            </w:tcBorders>
          </w:tcPr>
          <w:p w14:paraId="7CB366E6" w14:textId="072CB3AF"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-18742.98</w:t>
            </w:r>
          </w:p>
        </w:tc>
        <w:tc>
          <w:tcPr>
            <w:tcW w:w="1004" w:type="dxa"/>
            <w:tcBorders>
              <w:left w:val="single" w:sz="4" w:space="0" w:color="E7E6E6" w:themeColor="background2"/>
            </w:tcBorders>
          </w:tcPr>
          <w:p w14:paraId="097F85D7" w14:textId="58F5F27A"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 xml:space="preserve">.7499905 </w:t>
            </w:r>
          </w:p>
        </w:tc>
        <w:tc>
          <w:tcPr>
            <w:tcW w:w="1004" w:type="dxa"/>
          </w:tcPr>
          <w:p w14:paraId="7C3E2C18" w14:textId="6E640B1C"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.6506791</w:t>
            </w:r>
          </w:p>
        </w:tc>
        <w:tc>
          <w:tcPr>
            <w:tcW w:w="1004" w:type="dxa"/>
          </w:tcPr>
          <w:p w14:paraId="782E8E40" w14:textId="0F0B1461"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.7686384</w:t>
            </w:r>
          </w:p>
        </w:tc>
        <w:tc>
          <w:tcPr>
            <w:tcW w:w="1004" w:type="dxa"/>
            <w:tcBorders>
              <w:right w:val="single" w:sz="4" w:space="0" w:color="E7E6E6" w:themeColor="background2"/>
            </w:tcBorders>
          </w:tcPr>
          <w:p w14:paraId="2D141F11" w14:textId="37199399"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.7794708</w:t>
            </w:r>
          </w:p>
        </w:tc>
        <w:tc>
          <w:tcPr>
            <w:tcW w:w="1004" w:type="dxa"/>
            <w:tcBorders>
              <w:left w:val="single" w:sz="4" w:space="0" w:color="E7E6E6" w:themeColor="background2"/>
            </w:tcBorders>
          </w:tcPr>
          <w:p w14:paraId="77F8A5B7" w14:textId="6B401D8F"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3.473496</w:t>
            </w:r>
          </w:p>
        </w:tc>
        <w:tc>
          <w:tcPr>
            <w:tcW w:w="1004" w:type="dxa"/>
          </w:tcPr>
          <w:p w14:paraId="18FA55D1" w14:textId="15BAF402"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2.760712</w:t>
            </w:r>
          </w:p>
        </w:tc>
        <w:tc>
          <w:tcPr>
            <w:tcW w:w="1004" w:type="dxa"/>
          </w:tcPr>
          <w:p w14:paraId="56BB01F9" w14:textId="402FAA59"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59.02599</w:t>
            </w:r>
          </w:p>
        </w:tc>
        <w:tc>
          <w:tcPr>
            <w:tcW w:w="1004" w:type="dxa"/>
          </w:tcPr>
          <w:p w14:paraId="234E7AFA" w14:textId="7FA6E5F4"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40.41907</w:t>
            </w:r>
          </w:p>
        </w:tc>
      </w:tr>
      <w:tr w:rsidR="006A6B3B" w14:paraId="21CD9ED1" w14:textId="14D08969" w:rsidTr="006A6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Borders>
              <w:right w:val="single" w:sz="4" w:space="0" w:color="E7E6E6" w:themeColor="background2"/>
            </w:tcBorders>
          </w:tcPr>
          <w:p w14:paraId="59BEB682" w14:textId="40D0C8BD" w:rsidR="006A6B3B" w:rsidRPr="006A6B3B" w:rsidRDefault="006A6B3B" w:rsidP="006A6B3B">
            <w:pPr>
              <w:rPr>
                <w:rFonts w:ascii="Times New Roman" w:hAnsi="Times New Roman" w:cs="Times New Roman"/>
                <w:b w:val="0"/>
                <w:bCs w:val="0"/>
              </w:rPr>
            </w:pPr>
            <w:r w:rsidRPr="006A6B3B">
              <w:rPr>
                <w:rFonts w:ascii="Times New Roman" w:hAnsi="Times New Roman" w:cs="Times New Roman"/>
                <w:b w:val="0"/>
                <w:bCs w:val="0"/>
                <w:color w:val="000000"/>
              </w:rPr>
              <w:t>3323</w:t>
            </w:r>
          </w:p>
        </w:tc>
        <w:tc>
          <w:tcPr>
            <w:tcW w:w="1011" w:type="dxa"/>
            <w:tcBorders>
              <w:left w:val="single" w:sz="4" w:space="0" w:color="E7E6E6" w:themeColor="background2"/>
              <w:right w:val="single" w:sz="4" w:space="0" w:color="E7E6E6" w:themeColor="background2"/>
            </w:tcBorders>
          </w:tcPr>
          <w:p w14:paraId="046C7E3C" w14:textId="24B1C152"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0</w:t>
            </w:r>
          </w:p>
        </w:tc>
        <w:tc>
          <w:tcPr>
            <w:tcW w:w="1178" w:type="dxa"/>
            <w:tcBorders>
              <w:left w:val="single" w:sz="4" w:space="0" w:color="E7E6E6" w:themeColor="background2"/>
              <w:right w:val="single" w:sz="4" w:space="0" w:color="E7E6E6" w:themeColor="background2"/>
            </w:tcBorders>
          </w:tcPr>
          <w:p w14:paraId="51337194" w14:textId="52522547"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-18744.44</w:t>
            </w:r>
          </w:p>
        </w:tc>
        <w:tc>
          <w:tcPr>
            <w:tcW w:w="1004" w:type="dxa"/>
            <w:tcBorders>
              <w:left w:val="single" w:sz="4" w:space="0" w:color="E7E6E6" w:themeColor="background2"/>
            </w:tcBorders>
          </w:tcPr>
          <w:p w14:paraId="3D9913EE" w14:textId="346D015D"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 xml:space="preserve">.7736531 </w:t>
            </w:r>
          </w:p>
        </w:tc>
        <w:tc>
          <w:tcPr>
            <w:tcW w:w="1004" w:type="dxa"/>
          </w:tcPr>
          <w:p w14:paraId="349E7125" w14:textId="54DA2E31"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.6411836</w:t>
            </w:r>
          </w:p>
        </w:tc>
        <w:tc>
          <w:tcPr>
            <w:tcW w:w="1004" w:type="dxa"/>
          </w:tcPr>
          <w:p w14:paraId="3D67708F" w14:textId="512AECBC"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.7681257</w:t>
            </w:r>
          </w:p>
        </w:tc>
        <w:tc>
          <w:tcPr>
            <w:tcW w:w="1004" w:type="dxa"/>
            <w:tcBorders>
              <w:right w:val="single" w:sz="4" w:space="0" w:color="E7E6E6" w:themeColor="background2"/>
            </w:tcBorders>
          </w:tcPr>
          <w:p w14:paraId="4455E8CD" w14:textId="76C8C774"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.7710739</w:t>
            </w:r>
          </w:p>
        </w:tc>
        <w:tc>
          <w:tcPr>
            <w:tcW w:w="1004" w:type="dxa"/>
            <w:tcBorders>
              <w:left w:val="single" w:sz="4" w:space="0" w:color="E7E6E6" w:themeColor="background2"/>
            </w:tcBorders>
          </w:tcPr>
          <w:p w14:paraId="2ED0EBEC" w14:textId="0F98A135"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3.228473</w:t>
            </w:r>
          </w:p>
        </w:tc>
        <w:tc>
          <w:tcPr>
            <w:tcW w:w="1004" w:type="dxa"/>
          </w:tcPr>
          <w:p w14:paraId="1FF78258" w14:textId="6D6D2FAA"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3.198267</w:t>
            </w:r>
          </w:p>
        </w:tc>
        <w:tc>
          <w:tcPr>
            <w:tcW w:w="1004" w:type="dxa"/>
          </w:tcPr>
          <w:p w14:paraId="755039FD" w14:textId="10CA7C8E"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59.8737</w:t>
            </w:r>
          </w:p>
        </w:tc>
        <w:tc>
          <w:tcPr>
            <w:tcW w:w="1004" w:type="dxa"/>
          </w:tcPr>
          <w:p w14:paraId="1F344AA7" w14:textId="4319075D"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41.62137</w:t>
            </w:r>
          </w:p>
        </w:tc>
      </w:tr>
      <w:tr w:rsidR="006A6B3B" w14:paraId="2EFA1D3A" w14:textId="3420A36A" w:rsidTr="006A6B3B">
        <w:tc>
          <w:tcPr>
            <w:cnfStyle w:val="001000000000" w:firstRow="0" w:lastRow="0" w:firstColumn="1" w:lastColumn="0" w:oddVBand="0" w:evenVBand="0" w:oddHBand="0" w:evenHBand="0" w:firstRowFirstColumn="0" w:firstRowLastColumn="0" w:lastRowFirstColumn="0" w:lastRowLastColumn="0"/>
            <w:tcW w:w="1116" w:type="dxa"/>
            <w:tcBorders>
              <w:right w:val="single" w:sz="4" w:space="0" w:color="E7E6E6" w:themeColor="background2"/>
            </w:tcBorders>
          </w:tcPr>
          <w:p w14:paraId="68526DCC" w14:textId="323C41F8" w:rsidR="006A6B3B" w:rsidRPr="006A6B3B" w:rsidRDefault="006A6B3B" w:rsidP="006A6B3B">
            <w:pPr>
              <w:rPr>
                <w:rFonts w:ascii="Times New Roman" w:hAnsi="Times New Roman" w:cs="Times New Roman"/>
                <w:b w:val="0"/>
                <w:bCs w:val="0"/>
              </w:rPr>
            </w:pPr>
            <w:r w:rsidRPr="006A6B3B">
              <w:rPr>
                <w:rFonts w:ascii="Times New Roman" w:hAnsi="Times New Roman" w:cs="Times New Roman"/>
                <w:b w:val="0"/>
                <w:bCs w:val="0"/>
                <w:color w:val="000000"/>
              </w:rPr>
              <w:t>2332</w:t>
            </w:r>
          </w:p>
        </w:tc>
        <w:tc>
          <w:tcPr>
            <w:tcW w:w="1011" w:type="dxa"/>
            <w:tcBorders>
              <w:left w:val="single" w:sz="4" w:space="0" w:color="E7E6E6" w:themeColor="background2"/>
              <w:right w:val="single" w:sz="4" w:space="0" w:color="E7E6E6" w:themeColor="background2"/>
            </w:tcBorders>
          </w:tcPr>
          <w:p w14:paraId="3D4B1BF4" w14:textId="4CBB9000"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0</w:t>
            </w:r>
          </w:p>
        </w:tc>
        <w:tc>
          <w:tcPr>
            <w:tcW w:w="1178" w:type="dxa"/>
            <w:tcBorders>
              <w:left w:val="single" w:sz="4" w:space="0" w:color="E7E6E6" w:themeColor="background2"/>
              <w:right w:val="single" w:sz="4" w:space="0" w:color="E7E6E6" w:themeColor="background2"/>
            </w:tcBorders>
          </w:tcPr>
          <w:p w14:paraId="057C2840" w14:textId="52901FB9"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-18746.12</w:t>
            </w:r>
          </w:p>
        </w:tc>
        <w:tc>
          <w:tcPr>
            <w:tcW w:w="1004" w:type="dxa"/>
            <w:tcBorders>
              <w:left w:val="single" w:sz="4" w:space="0" w:color="E7E6E6" w:themeColor="background2"/>
            </w:tcBorders>
          </w:tcPr>
          <w:p w14:paraId="0720D31B" w14:textId="7E1DE03C"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.7677459</w:t>
            </w:r>
          </w:p>
        </w:tc>
        <w:tc>
          <w:tcPr>
            <w:tcW w:w="1004" w:type="dxa"/>
          </w:tcPr>
          <w:p w14:paraId="114F5A99" w14:textId="5B304A71"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.6619402</w:t>
            </w:r>
          </w:p>
        </w:tc>
        <w:tc>
          <w:tcPr>
            <w:tcW w:w="1004" w:type="dxa"/>
          </w:tcPr>
          <w:p w14:paraId="2C53645E" w14:textId="66A4B993"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.6538717</w:t>
            </w:r>
          </w:p>
        </w:tc>
        <w:tc>
          <w:tcPr>
            <w:tcW w:w="1004" w:type="dxa"/>
            <w:tcBorders>
              <w:right w:val="single" w:sz="4" w:space="0" w:color="E7E6E6" w:themeColor="background2"/>
            </w:tcBorders>
          </w:tcPr>
          <w:p w14:paraId="163E3A40" w14:textId="58702527"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.6792948</w:t>
            </w:r>
          </w:p>
        </w:tc>
        <w:tc>
          <w:tcPr>
            <w:tcW w:w="1004" w:type="dxa"/>
            <w:tcBorders>
              <w:left w:val="single" w:sz="4" w:space="0" w:color="E7E6E6" w:themeColor="background2"/>
            </w:tcBorders>
          </w:tcPr>
          <w:p w14:paraId="6C4D6364" w14:textId="614E2075"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2.796953</w:t>
            </w:r>
          </w:p>
        </w:tc>
        <w:tc>
          <w:tcPr>
            <w:tcW w:w="1004" w:type="dxa"/>
          </w:tcPr>
          <w:p w14:paraId="6FEAF1BB" w14:textId="0D4019CD"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3.811602</w:t>
            </w:r>
          </w:p>
        </w:tc>
        <w:tc>
          <w:tcPr>
            <w:tcW w:w="1004" w:type="dxa"/>
          </w:tcPr>
          <w:p w14:paraId="23487D42" w14:textId="6F2A7329"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34.83157</w:t>
            </w:r>
          </w:p>
        </w:tc>
        <w:tc>
          <w:tcPr>
            <w:tcW w:w="1004" w:type="dxa"/>
          </w:tcPr>
          <w:p w14:paraId="6329DC91" w14:textId="4A90D3BF"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 xml:space="preserve">29.25854 </w:t>
            </w:r>
          </w:p>
        </w:tc>
      </w:tr>
      <w:tr w:rsidR="006A6B3B" w14:paraId="0CA039F3" w14:textId="57FF9651" w:rsidTr="006A6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Borders>
              <w:right w:val="single" w:sz="4" w:space="0" w:color="E7E6E6" w:themeColor="background2"/>
            </w:tcBorders>
          </w:tcPr>
          <w:p w14:paraId="4C400227" w14:textId="311816F0" w:rsidR="006A6B3B" w:rsidRPr="006A6B3B" w:rsidRDefault="006A6B3B" w:rsidP="006A6B3B">
            <w:pPr>
              <w:rPr>
                <w:rFonts w:ascii="Times New Roman" w:hAnsi="Times New Roman" w:cs="Times New Roman"/>
                <w:b w:val="0"/>
                <w:bCs w:val="0"/>
              </w:rPr>
            </w:pPr>
            <w:r w:rsidRPr="006A6B3B">
              <w:rPr>
                <w:rFonts w:ascii="Times New Roman" w:hAnsi="Times New Roman" w:cs="Times New Roman"/>
                <w:b w:val="0"/>
                <w:bCs w:val="0"/>
                <w:color w:val="000000"/>
              </w:rPr>
              <w:t>1223</w:t>
            </w:r>
          </w:p>
        </w:tc>
        <w:tc>
          <w:tcPr>
            <w:tcW w:w="1011" w:type="dxa"/>
            <w:tcBorders>
              <w:left w:val="single" w:sz="4" w:space="0" w:color="E7E6E6" w:themeColor="background2"/>
              <w:right w:val="single" w:sz="4" w:space="0" w:color="E7E6E6" w:themeColor="background2"/>
            </w:tcBorders>
          </w:tcPr>
          <w:p w14:paraId="4E9F61F7" w14:textId="0434B2C8"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0</w:t>
            </w:r>
          </w:p>
        </w:tc>
        <w:tc>
          <w:tcPr>
            <w:tcW w:w="1178" w:type="dxa"/>
            <w:tcBorders>
              <w:left w:val="single" w:sz="4" w:space="0" w:color="E7E6E6" w:themeColor="background2"/>
              <w:right w:val="single" w:sz="4" w:space="0" w:color="E7E6E6" w:themeColor="background2"/>
            </w:tcBorders>
          </w:tcPr>
          <w:p w14:paraId="537E2BBA" w14:textId="74BB61F8"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-18746.94</w:t>
            </w:r>
          </w:p>
        </w:tc>
        <w:tc>
          <w:tcPr>
            <w:tcW w:w="1004" w:type="dxa"/>
            <w:tcBorders>
              <w:left w:val="single" w:sz="4" w:space="0" w:color="E7E6E6" w:themeColor="background2"/>
            </w:tcBorders>
          </w:tcPr>
          <w:p w14:paraId="2A606719" w14:textId="53AA5397"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.7785233</w:t>
            </w:r>
          </w:p>
        </w:tc>
        <w:tc>
          <w:tcPr>
            <w:tcW w:w="1004" w:type="dxa"/>
          </w:tcPr>
          <w:p w14:paraId="4F5FEC78" w14:textId="4855A24B"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.6603172</w:t>
            </w:r>
          </w:p>
        </w:tc>
        <w:tc>
          <w:tcPr>
            <w:tcW w:w="1004" w:type="dxa"/>
          </w:tcPr>
          <w:p w14:paraId="2DFF8EE3" w14:textId="183FFA4E"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.5923931</w:t>
            </w:r>
          </w:p>
        </w:tc>
        <w:tc>
          <w:tcPr>
            <w:tcW w:w="1004" w:type="dxa"/>
            <w:tcBorders>
              <w:right w:val="single" w:sz="4" w:space="0" w:color="E7E6E6" w:themeColor="background2"/>
            </w:tcBorders>
          </w:tcPr>
          <w:p w14:paraId="40196565" w14:textId="69723AC1"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.6182912</w:t>
            </w:r>
          </w:p>
        </w:tc>
        <w:tc>
          <w:tcPr>
            <w:tcW w:w="1004" w:type="dxa"/>
            <w:tcBorders>
              <w:left w:val="single" w:sz="4" w:space="0" w:color="E7E6E6" w:themeColor="background2"/>
            </w:tcBorders>
          </w:tcPr>
          <w:p w14:paraId="29539FBF" w14:textId="5E44F5B3"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2.74738</w:t>
            </w:r>
          </w:p>
        </w:tc>
        <w:tc>
          <w:tcPr>
            <w:tcW w:w="1004" w:type="dxa"/>
          </w:tcPr>
          <w:p w14:paraId="082423E1" w14:textId="1692A9F9"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4.078065</w:t>
            </w:r>
          </w:p>
        </w:tc>
        <w:tc>
          <w:tcPr>
            <w:tcW w:w="1004" w:type="dxa"/>
          </w:tcPr>
          <w:p w14:paraId="6D8118C5" w14:textId="138F760C"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 xml:space="preserve">26.11354 </w:t>
            </w:r>
          </w:p>
        </w:tc>
        <w:tc>
          <w:tcPr>
            <w:tcW w:w="1004" w:type="dxa"/>
          </w:tcPr>
          <w:p w14:paraId="033693FF" w14:textId="01B073DE"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24.01945</w:t>
            </w:r>
          </w:p>
        </w:tc>
      </w:tr>
      <w:tr w:rsidR="006A6B3B" w14:paraId="54ECE83D" w14:textId="5FD846B2" w:rsidTr="006A6B3B">
        <w:tc>
          <w:tcPr>
            <w:cnfStyle w:val="001000000000" w:firstRow="0" w:lastRow="0" w:firstColumn="1" w:lastColumn="0" w:oddVBand="0" w:evenVBand="0" w:oddHBand="0" w:evenHBand="0" w:firstRowFirstColumn="0" w:firstRowLastColumn="0" w:lastRowFirstColumn="0" w:lastRowLastColumn="0"/>
            <w:tcW w:w="1116" w:type="dxa"/>
            <w:tcBorders>
              <w:right w:val="single" w:sz="4" w:space="0" w:color="E7E6E6" w:themeColor="background2"/>
            </w:tcBorders>
          </w:tcPr>
          <w:p w14:paraId="79DBE6D5" w14:textId="6959C664" w:rsidR="006A6B3B" w:rsidRPr="006A6B3B" w:rsidRDefault="006A6B3B" w:rsidP="006A6B3B">
            <w:pPr>
              <w:rPr>
                <w:rFonts w:ascii="Times New Roman" w:hAnsi="Times New Roman" w:cs="Times New Roman"/>
                <w:b w:val="0"/>
                <w:bCs w:val="0"/>
              </w:rPr>
            </w:pPr>
            <w:r w:rsidRPr="006A6B3B">
              <w:rPr>
                <w:rFonts w:ascii="Times New Roman" w:hAnsi="Times New Roman" w:cs="Times New Roman"/>
                <w:b w:val="0"/>
                <w:bCs w:val="0"/>
                <w:color w:val="000000"/>
              </w:rPr>
              <w:t>3332</w:t>
            </w:r>
          </w:p>
        </w:tc>
        <w:tc>
          <w:tcPr>
            <w:tcW w:w="1011" w:type="dxa"/>
            <w:tcBorders>
              <w:left w:val="single" w:sz="4" w:space="0" w:color="E7E6E6" w:themeColor="background2"/>
              <w:right w:val="single" w:sz="4" w:space="0" w:color="E7E6E6" w:themeColor="background2"/>
            </w:tcBorders>
          </w:tcPr>
          <w:p w14:paraId="04336521" w14:textId="341CD3C1"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0</w:t>
            </w:r>
          </w:p>
        </w:tc>
        <w:tc>
          <w:tcPr>
            <w:tcW w:w="1178" w:type="dxa"/>
            <w:tcBorders>
              <w:left w:val="single" w:sz="4" w:space="0" w:color="E7E6E6" w:themeColor="background2"/>
              <w:right w:val="single" w:sz="4" w:space="0" w:color="E7E6E6" w:themeColor="background2"/>
            </w:tcBorders>
          </w:tcPr>
          <w:p w14:paraId="42BB5E42" w14:textId="50F47365"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-18746.99</w:t>
            </w:r>
          </w:p>
        </w:tc>
        <w:tc>
          <w:tcPr>
            <w:tcW w:w="1004" w:type="dxa"/>
            <w:tcBorders>
              <w:left w:val="single" w:sz="4" w:space="0" w:color="E7E6E6" w:themeColor="background2"/>
            </w:tcBorders>
          </w:tcPr>
          <w:p w14:paraId="291BD774" w14:textId="4CFBD331"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.7154176</w:t>
            </w:r>
          </w:p>
        </w:tc>
        <w:tc>
          <w:tcPr>
            <w:tcW w:w="1004" w:type="dxa"/>
          </w:tcPr>
          <w:p w14:paraId="2C254FF0" w14:textId="73E1CF0C"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.6691424</w:t>
            </w:r>
          </w:p>
        </w:tc>
        <w:tc>
          <w:tcPr>
            <w:tcW w:w="1004" w:type="dxa"/>
          </w:tcPr>
          <w:p w14:paraId="2E787903" w14:textId="38D0EDCE"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.7598745</w:t>
            </w:r>
          </w:p>
        </w:tc>
        <w:tc>
          <w:tcPr>
            <w:tcW w:w="1004" w:type="dxa"/>
            <w:tcBorders>
              <w:right w:val="single" w:sz="4" w:space="0" w:color="E7E6E6" w:themeColor="background2"/>
            </w:tcBorders>
          </w:tcPr>
          <w:p w14:paraId="5EC74539" w14:textId="423FC7C9"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.768221</w:t>
            </w:r>
          </w:p>
        </w:tc>
        <w:tc>
          <w:tcPr>
            <w:tcW w:w="1004" w:type="dxa"/>
            <w:tcBorders>
              <w:left w:val="single" w:sz="4" w:space="0" w:color="E7E6E6" w:themeColor="background2"/>
            </w:tcBorders>
          </w:tcPr>
          <w:p w14:paraId="1DB79372" w14:textId="23E03C98"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3.823975</w:t>
            </w:r>
          </w:p>
        </w:tc>
        <w:tc>
          <w:tcPr>
            <w:tcW w:w="1004" w:type="dxa"/>
          </w:tcPr>
          <w:p w14:paraId="26A039EF" w14:textId="6C814D23"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2.412246</w:t>
            </w:r>
          </w:p>
        </w:tc>
        <w:tc>
          <w:tcPr>
            <w:tcW w:w="1004" w:type="dxa"/>
          </w:tcPr>
          <w:p w14:paraId="6BDB3E2B" w14:textId="37792137"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53.78057</w:t>
            </w:r>
          </w:p>
        </w:tc>
        <w:tc>
          <w:tcPr>
            <w:tcW w:w="1004" w:type="dxa"/>
          </w:tcPr>
          <w:p w14:paraId="071D0930" w14:textId="3CFC0B3B"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32.81883</w:t>
            </w:r>
          </w:p>
        </w:tc>
      </w:tr>
      <w:tr w:rsidR="006A6B3B" w14:paraId="38000D97" w14:textId="7FF63DD7" w:rsidTr="006A6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Borders>
              <w:right w:val="single" w:sz="4" w:space="0" w:color="E7E6E6" w:themeColor="background2"/>
            </w:tcBorders>
          </w:tcPr>
          <w:p w14:paraId="3A471103" w14:textId="2C479E84" w:rsidR="006A6B3B" w:rsidRPr="006A6B3B" w:rsidRDefault="006A6B3B" w:rsidP="006A6B3B">
            <w:pPr>
              <w:rPr>
                <w:rFonts w:ascii="Times New Roman" w:hAnsi="Times New Roman" w:cs="Times New Roman"/>
                <w:b w:val="0"/>
                <w:bCs w:val="0"/>
              </w:rPr>
            </w:pPr>
            <w:r w:rsidRPr="006A6B3B">
              <w:rPr>
                <w:rFonts w:ascii="Times New Roman" w:hAnsi="Times New Roman" w:cs="Times New Roman"/>
                <w:b w:val="0"/>
                <w:bCs w:val="0"/>
                <w:color w:val="000000"/>
              </w:rPr>
              <w:t>3223</w:t>
            </w:r>
          </w:p>
        </w:tc>
        <w:tc>
          <w:tcPr>
            <w:tcW w:w="1011" w:type="dxa"/>
            <w:tcBorders>
              <w:left w:val="single" w:sz="4" w:space="0" w:color="E7E6E6" w:themeColor="background2"/>
              <w:right w:val="single" w:sz="4" w:space="0" w:color="E7E6E6" w:themeColor="background2"/>
            </w:tcBorders>
          </w:tcPr>
          <w:p w14:paraId="536481F2" w14:textId="5298FDC0"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0</w:t>
            </w:r>
          </w:p>
        </w:tc>
        <w:tc>
          <w:tcPr>
            <w:tcW w:w="1178" w:type="dxa"/>
            <w:tcBorders>
              <w:left w:val="single" w:sz="4" w:space="0" w:color="E7E6E6" w:themeColor="background2"/>
              <w:right w:val="single" w:sz="4" w:space="0" w:color="E7E6E6" w:themeColor="background2"/>
            </w:tcBorders>
          </w:tcPr>
          <w:p w14:paraId="51DA034B" w14:textId="524B99BF"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-18747.81</w:t>
            </w:r>
          </w:p>
        </w:tc>
        <w:tc>
          <w:tcPr>
            <w:tcW w:w="1004" w:type="dxa"/>
            <w:tcBorders>
              <w:left w:val="single" w:sz="4" w:space="0" w:color="E7E6E6" w:themeColor="background2"/>
            </w:tcBorders>
          </w:tcPr>
          <w:p w14:paraId="33BD410B" w14:textId="39561CEA"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.7584587</w:t>
            </w:r>
          </w:p>
        </w:tc>
        <w:tc>
          <w:tcPr>
            <w:tcW w:w="1004" w:type="dxa"/>
          </w:tcPr>
          <w:p w14:paraId="7E7512F1" w14:textId="379FFF65"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.635237</w:t>
            </w:r>
          </w:p>
        </w:tc>
        <w:tc>
          <w:tcPr>
            <w:tcW w:w="1004" w:type="dxa"/>
          </w:tcPr>
          <w:p w14:paraId="6C64A07C" w14:textId="10159CFC"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.7718942</w:t>
            </w:r>
          </w:p>
        </w:tc>
        <w:tc>
          <w:tcPr>
            <w:tcW w:w="1004" w:type="dxa"/>
            <w:tcBorders>
              <w:right w:val="single" w:sz="4" w:space="0" w:color="E7E6E6" w:themeColor="background2"/>
            </w:tcBorders>
          </w:tcPr>
          <w:p w14:paraId="6B6D957A" w14:textId="28343A7A"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.7760625</w:t>
            </w:r>
          </w:p>
        </w:tc>
        <w:tc>
          <w:tcPr>
            <w:tcW w:w="1004" w:type="dxa"/>
            <w:tcBorders>
              <w:left w:val="single" w:sz="4" w:space="0" w:color="E7E6E6" w:themeColor="background2"/>
            </w:tcBorders>
          </w:tcPr>
          <w:p w14:paraId="660C60D4" w14:textId="76B4265F"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3.112618</w:t>
            </w:r>
          </w:p>
        </w:tc>
        <w:tc>
          <w:tcPr>
            <w:tcW w:w="1004" w:type="dxa"/>
          </w:tcPr>
          <w:p w14:paraId="03EB9A6F" w14:textId="7830F25C"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3.053902</w:t>
            </w:r>
          </w:p>
        </w:tc>
        <w:tc>
          <w:tcPr>
            <w:tcW w:w="1004" w:type="dxa"/>
          </w:tcPr>
          <w:p w14:paraId="009039A5" w14:textId="08CEAA56"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59.51336</w:t>
            </w:r>
          </w:p>
        </w:tc>
        <w:tc>
          <w:tcPr>
            <w:tcW w:w="1004" w:type="dxa"/>
          </w:tcPr>
          <w:p w14:paraId="24AF6548" w14:textId="7B6962E8" w:rsidR="006A6B3B" w:rsidRPr="006A6B3B" w:rsidRDefault="006A6B3B" w:rsidP="006A6B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39.4025</w:t>
            </w:r>
          </w:p>
        </w:tc>
      </w:tr>
      <w:tr w:rsidR="006A6B3B" w14:paraId="3E942BA7" w14:textId="77CD3E84" w:rsidTr="006A6B3B">
        <w:tc>
          <w:tcPr>
            <w:cnfStyle w:val="001000000000" w:firstRow="0" w:lastRow="0" w:firstColumn="1" w:lastColumn="0" w:oddVBand="0" w:evenVBand="0" w:oddHBand="0" w:evenHBand="0" w:firstRowFirstColumn="0" w:firstRowLastColumn="0" w:lastRowFirstColumn="0" w:lastRowLastColumn="0"/>
            <w:tcW w:w="1116" w:type="dxa"/>
            <w:tcBorders>
              <w:right w:val="single" w:sz="4" w:space="0" w:color="E7E6E6" w:themeColor="background2"/>
            </w:tcBorders>
          </w:tcPr>
          <w:p w14:paraId="6147EE47" w14:textId="15044AEE" w:rsidR="006A6B3B" w:rsidRPr="006A6B3B" w:rsidRDefault="006A6B3B" w:rsidP="006A6B3B">
            <w:pPr>
              <w:rPr>
                <w:rFonts w:ascii="Times New Roman" w:hAnsi="Times New Roman" w:cs="Times New Roman"/>
                <w:b w:val="0"/>
                <w:bCs w:val="0"/>
              </w:rPr>
            </w:pPr>
            <w:r w:rsidRPr="006A6B3B">
              <w:rPr>
                <w:rFonts w:ascii="Times New Roman" w:hAnsi="Times New Roman" w:cs="Times New Roman"/>
                <w:b w:val="0"/>
                <w:bCs w:val="0"/>
                <w:color w:val="000000"/>
              </w:rPr>
              <w:t>2223</w:t>
            </w:r>
          </w:p>
        </w:tc>
        <w:tc>
          <w:tcPr>
            <w:tcW w:w="1011" w:type="dxa"/>
            <w:tcBorders>
              <w:left w:val="single" w:sz="4" w:space="0" w:color="E7E6E6" w:themeColor="background2"/>
              <w:right w:val="single" w:sz="4" w:space="0" w:color="E7E6E6" w:themeColor="background2"/>
            </w:tcBorders>
          </w:tcPr>
          <w:p w14:paraId="1F8D0624" w14:textId="60BB4E9F"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0</w:t>
            </w:r>
          </w:p>
        </w:tc>
        <w:tc>
          <w:tcPr>
            <w:tcW w:w="1178" w:type="dxa"/>
            <w:tcBorders>
              <w:left w:val="single" w:sz="4" w:space="0" w:color="E7E6E6" w:themeColor="background2"/>
              <w:right w:val="single" w:sz="4" w:space="0" w:color="E7E6E6" w:themeColor="background2"/>
            </w:tcBorders>
          </w:tcPr>
          <w:p w14:paraId="00315F96" w14:textId="0CC41284"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-18750.94</w:t>
            </w:r>
          </w:p>
        </w:tc>
        <w:tc>
          <w:tcPr>
            <w:tcW w:w="1004" w:type="dxa"/>
            <w:tcBorders>
              <w:left w:val="single" w:sz="4" w:space="0" w:color="E7E6E6" w:themeColor="background2"/>
            </w:tcBorders>
          </w:tcPr>
          <w:p w14:paraId="012C9C11" w14:textId="590702E1"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 xml:space="preserve">.7252828 </w:t>
            </w:r>
          </w:p>
        </w:tc>
        <w:tc>
          <w:tcPr>
            <w:tcW w:w="1004" w:type="dxa"/>
          </w:tcPr>
          <w:p w14:paraId="276BEFDA" w14:textId="7D066307"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 xml:space="preserve">.6595263 </w:t>
            </w:r>
          </w:p>
        </w:tc>
        <w:tc>
          <w:tcPr>
            <w:tcW w:w="1004" w:type="dxa"/>
          </w:tcPr>
          <w:p w14:paraId="72DD3E78" w14:textId="7911F5F5"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.7589666</w:t>
            </w:r>
          </w:p>
        </w:tc>
        <w:tc>
          <w:tcPr>
            <w:tcW w:w="1004" w:type="dxa"/>
            <w:tcBorders>
              <w:right w:val="single" w:sz="4" w:space="0" w:color="E7E6E6" w:themeColor="background2"/>
            </w:tcBorders>
          </w:tcPr>
          <w:p w14:paraId="2CB27090" w14:textId="41159FEE"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.7643776</w:t>
            </w:r>
          </w:p>
        </w:tc>
        <w:tc>
          <w:tcPr>
            <w:tcW w:w="1004" w:type="dxa"/>
            <w:tcBorders>
              <w:left w:val="single" w:sz="4" w:space="0" w:color="E7E6E6" w:themeColor="background2"/>
            </w:tcBorders>
          </w:tcPr>
          <w:p w14:paraId="54951E9A" w14:textId="75A544E6"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 xml:space="preserve">3.602355 </w:t>
            </w:r>
          </w:p>
        </w:tc>
        <w:tc>
          <w:tcPr>
            <w:tcW w:w="1004" w:type="dxa"/>
          </w:tcPr>
          <w:p w14:paraId="77C3CF10" w14:textId="60512AC8"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2.535337</w:t>
            </w:r>
          </w:p>
        </w:tc>
        <w:tc>
          <w:tcPr>
            <w:tcW w:w="1004" w:type="dxa"/>
          </w:tcPr>
          <w:p w14:paraId="2DEB7FD7" w14:textId="24E324FB"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 xml:space="preserve">54.14765 </w:t>
            </w:r>
          </w:p>
        </w:tc>
        <w:tc>
          <w:tcPr>
            <w:tcW w:w="1004" w:type="dxa"/>
          </w:tcPr>
          <w:p w14:paraId="17E4331C" w14:textId="390E815C" w:rsidR="006A6B3B" w:rsidRPr="006A6B3B" w:rsidRDefault="006A6B3B" w:rsidP="006A6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6B3B">
              <w:rPr>
                <w:rFonts w:ascii="Times New Roman" w:hAnsi="Times New Roman" w:cs="Times New Roman"/>
                <w:color w:val="000000"/>
              </w:rPr>
              <w:t xml:space="preserve">33.20676 </w:t>
            </w:r>
          </w:p>
        </w:tc>
      </w:tr>
    </w:tbl>
    <w:p w14:paraId="4555819F" w14:textId="590EF99D" w:rsidR="00810E22" w:rsidRDefault="00810E22" w:rsidP="00D24662"/>
    <w:p w14:paraId="2E8AE9A8" w14:textId="77777777" w:rsidR="00810E22" w:rsidRDefault="00810E22">
      <w:pPr>
        <w:spacing w:after="160"/>
      </w:pPr>
      <w:r>
        <w:br w:type="page"/>
      </w:r>
    </w:p>
    <w:tbl>
      <w:tblPr>
        <w:tblStyle w:val="Almindeligtabel5"/>
        <w:tblpPr w:leftFromText="141" w:rightFromText="141" w:vertAnchor="text" w:horzAnchor="margin" w:tblpXSpec="right" w:tblpY="-374"/>
        <w:tblW w:w="10491" w:type="dxa"/>
        <w:tblLayout w:type="fixed"/>
        <w:tblLook w:val="04A0" w:firstRow="1" w:lastRow="0" w:firstColumn="1" w:lastColumn="0" w:noHBand="0" w:noVBand="1"/>
      </w:tblPr>
      <w:tblGrid>
        <w:gridCol w:w="1560"/>
        <w:gridCol w:w="1843"/>
        <w:gridCol w:w="1772"/>
        <w:gridCol w:w="1772"/>
        <w:gridCol w:w="1772"/>
        <w:gridCol w:w="1772"/>
      </w:tblGrid>
      <w:tr w:rsidR="00810E22" w:rsidRPr="00A01DAA" w14:paraId="0B7A0CE3" w14:textId="77777777" w:rsidTr="00D52223">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10491" w:type="dxa"/>
            <w:gridSpan w:val="6"/>
          </w:tcPr>
          <w:p w14:paraId="2232A1E8" w14:textId="77777777" w:rsidR="00810E22" w:rsidRPr="00E55E47" w:rsidRDefault="00810E22" w:rsidP="00D52223">
            <w:pPr>
              <w:jc w:val="left"/>
              <w:rPr>
                <w:rFonts w:ascii="Times New Roman" w:eastAsia="Times New Roman" w:hAnsi="Times New Roman" w:cs="Times New Roman"/>
                <w:b/>
                <w:bCs/>
                <w:i w:val="0"/>
                <w:iCs w:val="0"/>
                <w:sz w:val="20"/>
                <w:lang w:val="en-US" w:eastAsia="da-DK"/>
              </w:rPr>
            </w:pPr>
            <w:r>
              <w:rPr>
                <w:rFonts w:ascii="Times New Roman" w:eastAsia="Times New Roman" w:hAnsi="Times New Roman" w:cs="Times New Roman"/>
                <w:b/>
                <w:bCs/>
                <w:i w:val="0"/>
                <w:iCs w:val="0"/>
                <w:sz w:val="20"/>
                <w:lang w:val="en-US" w:eastAsia="da-DK"/>
              </w:rPr>
              <w:lastRenderedPageBreak/>
              <w:t xml:space="preserve">Supplementary </w:t>
            </w:r>
            <w:r w:rsidRPr="00E55E47">
              <w:rPr>
                <w:rFonts w:ascii="Times New Roman" w:eastAsia="Times New Roman" w:hAnsi="Times New Roman" w:cs="Times New Roman"/>
                <w:b/>
                <w:bCs/>
                <w:i w:val="0"/>
                <w:iCs w:val="0"/>
                <w:sz w:val="20"/>
                <w:lang w:val="en-US" w:eastAsia="da-DK"/>
              </w:rPr>
              <w:t xml:space="preserve">Table </w:t>
            </w:r>
            <w:r>
              <w:rPr>
                <w:rFonts w:ascii="Times New Roman" w:eastAsia="Times New Roman" w:hAnsi="Times New Roman" w:cs="Times New Roman"/>
                <w:b/>
                <w:bCs/>
                <w:i w:val="0"/>
                <w:iCs w:val="0"/>
                <w:sz w:val="20"/>
                <w:lang w:val="en-US" w:eastAsia="da-DK"/>
              </w:rPr>
              <w:t>4</w:t>
            </w:r>
            <w:r w:rsidRPr="00E55E47">
              <w:rPr>
                <w:rFonts w:ascii="Times New Roman" w:eastAsia="Times New Roman" w:hAnsi="Times New Roman" w:cs="Times New Roman"/>
                <w:b/>
                <w:bCs/>
                <w:i w:val="0"/>
                <w:iCs w:val="0"/>
                <w:sz w:val="20"/>
                <w:lang w:val="en-US" w:eastAsia="da-DK"/>
              </w:rPr>
              <w:t>:</w:t>
            </w:r>
            <w:r w:rsidRPr="00E55E47">
              <w:rPr>
                <w:rFonts w:ascii="Times New Roman" w:eastAsia="Times New Roman" w:hAnsi="Times New Roman" w:cs="Times New Roman"/>
                <w:i w:val="0"/>
                <w:iCs w:val="0"/>
                <w:sz w:val="20"/>
                <w:lang w:val="en-US" w:eastAsia="da-DK"/>
              </w:rPr>
              <w:t xml:space="preserve"> Characteristics of trajectory groups</w:t>
            </w:r>
          </w:p>
        </w:tc>
      </w:tr>
      <w:tr w:rsidR="00810E22" w:rsidRPr="00CD31AD" w14:paraId="0FEE140D" w14:textId="77777777" w:rsidTr="00D5222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tcPr>
          <w:p w14:paraId="644D1E81" w14:textId="77777777" w:rsidR="00810E22" w:rsidRPr="001F6D50" w:rsidRDefault="00810E22" w:rsidP="00D52223">
            <w:pPr>
              <w:rPr>
                <w:rFonts w:ascii="Times New Roman" w:eastAsia="Times New Roman" w:hAnsi="Times New Roman" w:cs="Times New Roman"/>
                <w:b/>
                <w:bCs/>
                <w:sz w:val="16"/>
                <w:szCs w:val="16"/>
                <w:lang w:val="en-US" w:eastAsia="da-DK"/>
              </w:rPr>
            </w:pPr>
          </w:p>
        </w:tc>
        <w:tc>
          <w:tcPr>
            <w:tcW w:w="1843" w:type="dxa"/>
            <w:tcBorders>
              <w:top w:val="single" w:sz="4" w:space="0" w:color="auto"/>
              <w:right w:val="single" w:sz="4" w:space="0" w:color="auto"/>
            </w:tcBorders>
            <w:shd w:val="clear" w:color="auto" w:fill="auto"/>
          </w:tcPr>
          <w:p w14:paraId="7D9823FC" w14:textId="77777777" w:rsidR="00810E22" w:rsidRPr="001F6D50" w:rsidRDefault="00810E22" w:rsidP="00D5222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eastAsia="da-DK"/>
              </w:rPr>
            </w:pPr>
          </w:p>
        </w:tc>
        <w:tc>
          <w:tcPr>
            <w:tcW w:w="7088" w:type="dxa"/>
            <w:gridSpan w:val="4"/>
            <w:tcBorders>
              <w:left w:val="single" w:sz="4" w:space="0" w:color="auto"/>
            </w:tcBorders>
            <w:shd w:val="clear" w:color="auto" w:fill="auto"/>
          </w:tcPr>
          <w:p w14:paraId="50A974AE" w14:textId="77777777" w:rsidR="00810E22" w:rsidRPr="001F6D50" w:rsidRDefault="00810E22" w:rsidP="00D5222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b/>
                <w:bCs/>
                <w:sz w:val="16"/>
                <w:szCs w:val="16"/>
                <w:lang w:val="en-US" w:eastAsia="da-DK"/>
              </w:rPr>
              <w:t>Trajectory groups</w:t>
            </w:r>
          </w:p>
        </w:tc>
      </w:tr>
      <w:tr w:rsidR="00810E22" w:rsidRPr="00CD31AD" w14:paraId="75AD9B65"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none" w:sz="0" w:space="0" w:color="auto"/>
            </w:tcBorders>
          </w:tcPr>
          <w:p w14:paraId="3B83EC39" w14:textId="77777777" w:rsidR="00810E22" w:rsidRPr="001F6D50" w:rsidRDefault="00810E22" w:rsidP="00D52223">
            <w:pPr>
              <w:rPr>
                <w:rFonts w:ascii="Times New Roman" w:eastAsia="Times New Roman" w:hAnsi="Times New Roman" w:cs="Times New Roman"/>
                <w:sz w:val="16"/>
                <w:szCs w:val="16"/>
                <w:lang w:val="en-US" w:eastAsia="da-DK"/>
              </w:rPr>
            </w:pPr>
            <w:r w:rsidRPr="001F6D50">
              <w:rPr>
                <w:rFonts w:ascii="Times New Roman" w:eastAsia="Times New Roman" w:hAnsi="Times New Roman" w:cs="Times New Roman"/>
                <w:b/>
                <w:bCs/>
                <w:i w:val="0"/>
                <w:iCs w:val="0"/>
                <w:sz w:val="16"/>
                <w:szCs w:val="16"/>
                <w:lang w:eastAsia="da-DK"/>
              </w:rPr>
              <w:t>Variables</w:t>
            </w:r>
          </w:p>
        </w:tc>
        <w:tc>
          <w:tcPr>
            <w:tcW w:w="1843" w:type="dxa"/>
            <w:tcBorders>
              <w:right w:val="single" w:sz="4" w:space="0" w:color="auto"/>
            </w:tcBorders>
            <w:shd w:val="clear" w:color="auto" w:fill="auto"/>
          </w:tcPr>
          <w:p w14:paraId="4F0A14B5" w14:textId="77777777" w:rsidR="00810E22" w:rsidRPr="001F6D50" w:rsidRDefault="00810E22" w:rsidP="00D5222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val="en-US" w:eastAsia="da-DK"/>
              </w:rPr>
            </w:pPr>
          </w:p>
        </w:tc>
        <w:tc>
          <w:tcPr>
            <w:tcW w:w="1772" w:type="dxa"/>
            <w:tcBorders>
              <w:left w:val="single" w:sz="4" w:space="0" w:color="auto"/>
            </w:tcBorders>
            <w:shd w:val="clear" w:color="auto" w:fill="auto"/>
            <w:hideMark/>
          </w:tcPr>
          <w:p w14:paraId="50C940F7"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b/>
                <w:bCs/>
                <w:sz w:val="16"/>
                <w:szCs w:val="16"/>
                <w:lang w:eastAsia="da-DK"/>
              </w:rPr>
              <w:t>Low stable</w:t>
            </w:r>
          </w:p>
        </w:tc>
        <w:tc>
          <w:tcPr>
            <w:tcW w:w="1772" w:type="dxa"/>
            <w:shd w:val="clear" w:color="auto" w:fill="auto"/>
            <w:hideMark/>
          </w:tcPr>
          <w:p w14:paraId="53CE1C12"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da-DK"/>
              </w:rPr>
            </w:pPr>
            <w:r>
              <w:rPr>
                <w:rFonts w:ascii="Times New Roman" w:eastAsia="Times New Roman" w:hAnsi="Times New Roman" w:cs="Times New Roman"/>
                <w:b/>
                <w:bCs/>
                <w:sz w:val="16"/>
                <w:szCs w:val="16"/>
                <w:lang w:eastAsia="da-DK"/>
              </w:rPr>
              <w:t>Moderate</w:t>
            </w:r>
            <w:r w:rsidRPr="001F6D50">
              <w:rPr>
                <w:rFonts w:ascii="Times New Roman" w:eastAsia="Times New Roman" w:hAnsi="Times New Roman" w:cs="Times New Roman"/>
                <w:b/>
                <w:bCs/>
                <w:sz w:val="16"/>
                <w:szCs w:val="16"/>
                <w:lang w:eastAsia="da-DK"/>
              </w:rPr>
              <w:t xml:space="preserve"> stable</w:t>
            </w:r>
          </w:p>
        </w:tc>
        <w:tc>
          <w:tcPr>
            <w:tcW w:w="1772" w:type="dxa"/>
            <w:shd w:val="clear" w:color="auto" w:fill="auto"/>
            <w:hideMark/>
          </w:tcPr>
          <w:p w14:paraId="2517BE4D"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da-DK"/>
              </w:rPr>
            </w:pPr>
            <w:proofErr w:type="spellStart"/>
            <w:r w:rsidRPr="001F6D50">
              <w:rPr>
                <w:rFonts w:ascii="Times New Roman" w:eastAsia="Times New Roman" w:hAnsi="Times New Roman" w:cs="Times New Roman"/>
                <w:b/>
                <w:bCs/>
                <w:sz w:val="16"/>
                <w:szCs w:val="16"/>
                <w:lang w:eastAsia="da-DK"/>
              </w:rPr>
              <w:t>Decreasing</w:t>
            </w:r>
            <w:proofErr w:type="spellEnd"/>
            <w:r w:rsidRPr="001F6D50">
              <w:rPr>
                <w:rFonts w:ascii="Times New Roman" w:eastAsia="Times New Roman" w:hAnsi="Times New Roman" w:cs="Times New Roman"/>
                <w:b/>
                <w:bCs/>
                <w:sz w:val="16"/>
                <w:szCs w:val="16"/>
                <w:lang w:eastAsia="da-DK"/>
              </w:rPr>
              <w:t xml:space="preserve"> </w:t>
            </w:r>
          </w:p>
        </w:tc>
        <w:tc>
          <w:tcPr>
            <w:tcW w:w="1772" w:type="dxa"/>
            <w:shd w:val="clear" w:color="auto" w:fill="auto"/>
            <w:noWrap/>
            <w:hideMark/>
          </w:tcPr>
          <w:p w14:paraId="1AEC48B2"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da-DK"/>
              </w:rPr>
            </w:pPr>
            <w:proofErr w:type="spellStart"/>
            <w:r w:rsidRPr="001F6D50">
              <w:rPr>
                <w:rFonts w:ascii="Times New Roman" w:eastAsia="Times New Roman" w:hAnsi="Times New Roman" w:cs="Times New Roman"/>
                <w:b/>
                <w:bCs/>
                <w:sz w:val="16"/>
                <w:szCs w:val="16"/>
                <w:lang w:eastAsia="da-DK"/>
              </w:rPr>
              <w:t>Increasing</w:t>
            </w:r>
            <w:proofErr w:type="spellEnd"/>
          </w:p>
        </w:tc>
      </w:tr>
      <w:tr w:rsidR="00810E22" w:rsidRPr="00CD31AD" w14:paraId="07525082"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202F5D84" w14:textId="77777777" w:rsidR="00810E22" w:rsidRPr="001F6D50" w:rsidRDefault="00810E22" w:rsidP="00D52223">
            <w:pPr>
              <w:rPr>
                <w:rFonts w:ascii="Times New Roman" w:eastAsia="Times New Roman" w:hAnsi="Times New Roman" w:cs="Times New Roman"/>
                <w:b/>
                <w:bCs/>
                <w:i w:val="0"/>
                <w:iCs w:val="0"/>
                <w:sz w:val="16"/>
                <w:szCs w:val="16"/>
                <w:lang w:eastAsia="da-DK"/>
              </w:rPr>
            </w:pPr>
          </w:p>
        </w:tc>
        <w:tc>
          <w:tcPr>
            <w:tcW w:w="1843" w:type="dxa"/>
            <w:tcBorders>
              <w:right w:val="single" w:sz="4" w:space="0" w:color="auto"/>
            </w:tcBorders>
            <w:shd w:val="clear" w:color="auto" w:fill="auto"/>
          </w:tcPr>
          <w:p w14:paraId="5423531D"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da-DK"/>
              </w:rPr>
            </w:pPr>
          </w:p>
        </w:tc>
        <w:tc>
          <w:tcPr>
            <w:tcW w:w="1772" w:type="dxa"/>
            <w:tcBorders>
              <w:left w:val="single" w:sz="4" w:space="0" w:color="auto"/>
              <w:bottom w:val="single" w:sz="4" w:space="0" w:color="auto"/>
            </w:tcBorders>
            <w:shd w:val="clear" w:color="auto" w:fill="auto"/>
            <w:noWrap/>
            <w:vAlign w:val="bottom"/>
            <w:hideMark/>
          </w:tcPr>
          <w:p w14:paraId="6A386848"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hAnsi="Times New Roman" w:cs="Times New Roman"/>
                <w:sz w:val="16"/>
                <w:szCs w:val="16"/>
              </w:rPr>
              <w:t>N=15</w:t>
            </w:r>
            <w:r>
              <w:rPr>
                <w:rFonts w:ascii="Times New Roman" w:hAnsi="Times New Roman" w:cs="Times New Roman"/>
                <w:sz w:val="16"/>
                <w:szCs w:val="16"/>
              </w:rPr>
              <w:t>80</w:t>
            </w:r>
          </w:p>
        </w:tc>
        <w:tc>
          <w:tcPr>
            <w:tcW w:w="1772" w:type="dxa"/>
            <w:tcBorders>
              <w:bottom w:val="single" w:sz="4" w:space="0" w:color="auto"/>
            </w:tcBorders>
            <w:shd w:val="clear" w:color="auto" w:fill="auto"/>
            <w:noWrap/>
            <w:vAlign w:val="bottom"/>
            <w:hideMark/>
          </w:tcPr>
          <w:p w14:paraId="11058FD0"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hAnsi="Times New Roman" w:cs="Times New Roman"/>
                <w:sz w:val="16"/>
                <w:szCs w:val="16"/>
              </w:rPr>
              <w:t>N=14</w:t>
            </w:r>
            <w:r>
              <w:rPr>
                <w:rFonts w:ascii="Times New Roman" w:hAnsi="Times New Roman" w:cs="Times New Roman"/>
                <w:sz w:val="16"/>
                <w:szCs w:val="16"/>
              </w:rPr>
              <w:t>84</w:t>
            </w:r>
          </w:p>
        </w:tc>
        <w:tc>
          <w:tcPr>
            <w:tcW w:w="1772" w:type="dxa"/>
            <w:tcBorders>
              <w:bottom w:val="single" w:sz="4" w:space="0" w:color="auto"/>
            </w:tcBorders>
            <w:shd w:val="clear" w:color="auto" w:fill="auto"/>
            <w:noWrap/>
            <w:vAlign w:val="bottom"/>
            <w:hideMark/>
          </w:tcPr>
          <w:p w14:paraId="1D6AE97E"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hAnsi="Times New Roman" w:cs="Times New Roman"/>
                <w:sz w:val="16"/>
                <w:szCs w:val="16"/>
              </w:rPr>
              <w:t>N=14</w:t>
            </w:r>
            <w:r>
              <w:rPr>
                <w:rFonts w:ascii="Times New Roman" w:hAnsi="Times New Roman" w:cs="Times New Roman"/>
                <w:sz w:val="16"/>
                <w:szCs w:val="16"/>
              </w:rPr>
              <w:t>3</w:t>
            </w:r>
          </w:p>
        </w:tc>
        <w:tc>
          <w:tcPr>
            <w:tcW w:w="1772" w:type="dxa"/>
            <w:tcBorders>
              <w:bottom w:val="single" w:sz="4" w:space="0" w:color="auto"/>
            </w:tcBorders>
            <w:shd w:val="clear" w:color="auto" w:fill="auto"/>
            <w:noWrap/>
            <w:vAlign w:val="bottom"/>
            <w:hideMark/>
          </w:tcPr>
          <w:p w14:paraId="298C52D4"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hAnsi="Times New Roman" w:cs="Times New Roman"/>
                <w:sz w:val="16"/>
                <w:szCs w:val="16"/>
              </w:rPr>
              <w:t>N=2</w:t>
            </w:r>
            <w:r>
              <w:rPr>
                <w:rFonts w:ascii="Times New Roman" w:hAnsi="Times New Roman" w:cs="Times New Roman"/>
                <w:sz w:val="16"/>
                <w:szCs w:val="16"/>
              </w:rPr>
              <w:t>09</w:t>
            </w:r>
          </w:p>
        </w:tc>
      </w:tr>
      <w:tr w:rsidR="00810E22" w:rsidRPr="00CD31AD" w14:paraId="232B993C"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none" w:sz="0" w:space="0" w:color="auto"/>
            </w:tcBorders>
          </w:tcPr>
          <w:p w14:paraId="7BE73542" w14:textId="77777777" w:rsidR="00810E22" w:rsidRPr="001F6D50" w:rsidRDefault="00810E22" w:rsidP="00D52223">
            <w:pPr>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b/>
                <w:bCs/>
                <w:i w:val="0"/>
                <w:iCs w:val="0"/>
                <w:sz w:val="16"/>
                <w:szCs w:val="16"/>
                <w:lang w:eastAsia="da-DK"/>
              </w:rPr>
              <w:t>Sex</w:t>
            </w:r>
          </w:p>
          <w:p w14:paraId="6FF3215B" w14:textId="77777777" w:rsidR="00810E22" w:rsidRPr="001F6D50" w:rsidRDefault="00810E22" w:rsidP="00D52223">
            <w:pPr>
              <w:rPr>
                <w:rFonts w:ascii="Times New Roman" w:eastAsia="Times New Roman" w:hAnsi="Times New Roman" w:cs="Times New Roman"/>
                <w:b/>
                <w:bCs/>
                <w:i w:val="0"/>
                <w:iCs w:val="0"/>
                <w:sz w:val="16"/>
                <w:szCs w:val="16"/>
                <w:lang w:eastAsia="da-DK"/>
              </w:rPr>
            </w:pPr>
            <w:r>
              <w:rPr>
                <w:rFonts w:ascii="Times New Roman" w:eastAsia="Times New Roman" w:hAnsi="Times New Roman" w:cs="Times New Roman"/>
                <w:i w:val="0"/>
                <w:iCs w:val="0"/>
                <w:sz w:val="16"/>
                <w:szCs w:val="16"/>
                <w:lang w:eastAsia="da-DK"/>
              </w:rPr>
              <w:t>(N (%))</w:t>
            </w:r>
          </w:p>
        </w:tc>
        <w:tc>
          <w:tcPr>
            <w:tcW w:w="1843" w:type="dxa"/>
            <w:tcBorders>
              <w:left w:val="nil"/>
              <w:right w:val="single" w:sz="4" w:space="0" w:color="auto"/>
            </w:tcBorders>
            <w:shd w:val="clear" w:color="auto" w:fill="auto"/>
            <w:noWrap/>
          </w:tcPr>
          <w:p w14:paraId="5D538DFA"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sz w:val="16"/>
                <w:szCs w:val="16"/>
                <w:lang w:eastAsia="da-DK"/>
              </w:rPr>
              <w:t>Males</w:t>
            </w:r>
          </w:p>
        </w:tc>
        <w:tc>
          <w:tcPr>
            <w:tcW w:w="1772" w:type="dxa"/>
            <w:tcBorders>
              <w:top w:val="single" w:sz="4" w:space="0" w:color="auto"/>
              <w:left w:val="single" w:sz="4" w:space="0" w:color="auto"/>
            </w:tcBorders>
            <w:noWrap/>
            <w:hideMark/>
          </w:tcPr>
          <w:p w14:paraId="697A9BA4"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da-DK"/>
              </w:rPr>
            </w:pPr>
            <w:r w:rsidRPr="00124835">
              <w:rPr>
                <w:rFonts w:ascii="Times New Roman" w:hAnsi="Times New Roman" w:cs="Times New Roman"/>
                <w:sz w:val="16"/>
                <w:szCs w:val="16"/>
              </w:rPr>
              <w:t>911 (58%)</w:t>
            </w:r>
          </w:p>
        </w:tc>
        <w:tc>
          <w:tcPr>
            <w:tcW w:w="1772" w:type="dxa"/>
            <w:tcBorders>
              <w:top w:val="single" w:sz="4" w:space="0" w:color="auto"/>
            </w:tcBorders>
            <w:noWrap/>
            <w:hideMark/>
          </w:tcPr>
          <w:p w14:paraId="1FB1CB08"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680 (46%)</w:t>
            </w:r>
          </w:p>
        </w:tc>
        <w:tc>
          <w:tcPr>
            <w:tcW w:w="1772" w:type="dxa"/>
            <w:tcBorders>
              <w:top w:val="single" w:sz="4" w:space="0" w:color="auto"/>
            </w:tcBorders>
            <w:noWrap/>
            <w:hideMark/>
          </w:tcPr>
          <w:p w14:paraId="02C6AD54"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43 (30%)</w:t>
            </w:r>
          </w:p>
        </w:tc>
        <w:tc>
          <w:tcPr>
            <w:tcW w:w="1772" w:type="dxa"/>
            <w:tcBorders>
              <w:top w:val="single" w:sz="4" w:space="0" w:color="auto"/>
            </w:tcBorders>
            <w:noWrap/>
            <w:hideMark/>
          </w:tcPr>
          <w:p w14:paraId="1AF42491"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80 (38%)</w:t>
            </w:r>
          </w:p>
        </w:tc>
      </w:tr>
      <w:tr w:rsidR="00810E22" w:rsidRPr="00CD31AD" w14:paraId="64EA5F56"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5AA25302"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2057671E"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proofErr w:type="spellStart"/>
            <w:r w:rsidRPr="001F6D50">
              <w:rPr>
                <w:rFonts w:ascii="Times New Roman" w:eastAsia="Times New Roman" w:hAnsi="Times New Roman" w:cs="Times New Roman"/>
                <w:sz w:val="16"/>
                <w:szCs w:val="16"/>
                <w:lang w:eastAsia="da-DK"/>
              </w:rPr>
              <w:t>Females</w:t>
            </w:r>
            <w:proofErr w:type="spellEnd"/>
          </w:p>
        </w:tc>
        <w:tc>
          <w:tcPr>
            <w:tcW w:w="1772" w:type="dxa"/>
            <w:tcBorders>
              <w:left w:val="single" w:sz="4" w:space="0" w:color="auto"/>
            </w:tcBorders>
            <w:noWrap/>
          </w:tcPr>
          <w:p w14:paraId="541BB93F"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669 (42%)</w:t>
            </w:r>
          </w:p>
        </w:tc>
        <w:tc>
          <w:tcPr>
            <w:tcW w:w="1772" w:type="dxa"/>
            <w:noWrap/>
          </w:tcPr>
          <w:p w14:paraId="469E8D70"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804 (54%)</w:t>
            </w:r>
          </w:p>
        </w:tc>
        <w:tc>
          <w:tcPr>
            <w:tcW w:w="1772" w:type="dxa"/>
            <w:noWrap/>
          </w:tcPr>
          <w:p w14:paraId="4BA4DC93"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100 (70%)</w:t>
            </w:r>
          </w:p>
        </w:tc>
        <w:tc>
          <w:tcPr>
            <w:tcW w:w="1772" w:type="dxa"/>
            <w:noWrap/>
          </w:tcPr>
          <w:p w14:paraId="0EAED9E8"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129 (62%)</w:t>
            </w:r>
          </w:p>
        </w:tc>
      </w:tr>
      <w:tr w:rsidR="00810E22" w:rsidRPr="00CD31AD" w14:paraId="5D9C382A"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none" w:sz="0" w:space="0" w:color="auto"/>
            </w:tcBorders>
          </w:tcPr>
          <w:p w14:paraId="0E586014" w14:textId="77777777" w:rsidR="00810E22" w:rsidRDefault="00810E22" w:rsidP="00D52223">
            <w:pPr>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b/>
                <w:bCs/>
                <w:i w:val="0"/>
                <w:iCs w:val="0"/>
                <w:sz w:val="16"/>
                <w:szCs w:val="16"/>
                <w:lang w:eastAsia="da-DK"/>
              </w:rPr>
              <w:t>Depressive symptoms</w:t>
            </w:r>
          </w:p>
          <w:p w14:paraId="6F6AA013" w14:textId="77777777" w:rsidR="00810E22" w:rsidRPr="00DD1807" w:rsidRDefault="00810E22" w:rsidP="00D52223">
            <w:pPr>
              <w:rPr>
                <w:rFonts w:ascii="Times New Roman" w:eastAsia="Times New Roman" w:hAnsi="Times New Roman" w:cs="Times New Roman"/>
                <w:i w:val="0"/>
                <w:iCs w:val="0"/>
                <w:sz w:val="16"/>
                <w:szCs w:val="16"/>
                <w:lang w:eastAsia="da-DK"/>
              </w:rPr>
            </w:pPr>
            <w:r w:rsidRPr="00DD1807">
              <w:rPr>
                <w:rFonts w:ascii="Times New Roman" w:eastAsia="Times New Roman" w:hAnsi="Times New Roman" w:cs="Times New Roman"/>
                <w:i w:val="0"/>
                <w:iCs w:val="0"/>
                <w:sz w:val="16"/>
                <w:szCs w:val="16"/>
                <w:lang w:eastAsia="da-DK"/>
              </w:rPr>
              <w:t>(</w:t>
            </w:r>
            <w:r>
              <w:rPr>
                <w:rFonts w:ascii="Times New Roman" w:eastAsia="Times New Roman" w:hAnsi="Times New Roman" w:cs="Times New Roman"/>
                <w:i w:val="0"/>
                <w:iCs w:val="0"/>
                <w:sz w:val="16"/>
                <w:szCs w:val="16"/>
                <w:lang w:eastAsia="da-DK"/>
              </w:rPr>
              <w:t>M</w:t>
            </w:r>
            <w:r w:rsidRPr="00DD1807">
              <w:rPr>
                <w:rFonts w:ascii="Times New Roman" w:eastAsia="Times New Roman" w:hAnsi="Times New Roman" w:cs="Times New Roman"/>
                <w:i w:val="0"/>
                <w:iCs w:val="0"/>
                <w:sz w:val="16"/>
                <w:szCs w:val="16"/>
                <w:lang w:eastAsia="da-DK"/>
              </w:rPr>
              <w:t>ean (95% CI))</w:t>
            </w:r>
          </w:p>
        </w:tc>
        <w:tc>
          <w:tcPr>
            <w:tcW w:w="1843" w:type="dxa"/>
            <w:tcBorders>
              <w:left w:val="nil"/>
              <w:right w:val="single" w:sz="4" w:space="0" w:color="auto"/>
            </w:tcBorders>
            <w:shd w:val="clear" w:color="auto" w:fill="auto"/>
            <w:noWrap/>
          </w:tcPr>
          <w:p w14:paraId="688BFDAC"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 xml:space="preserve">15 </w:t>
            </w:r>
            <w:proofErr w:type="spellStart"/>
            <w:r w:rsidRPr="001F6D50">
              <w:rPr>
                <w:rFonts w:ascii="Times New Roman" w:eastAsia="Times New Roman" w:hAnsi="Times New Roman" w:cs="Times New Roman"/>
                <w:sz w:val="16"/>
                <w:szCs w:val="16"/>
                <w:lang w:eastAsia="da-DK"/>
              </w:rPr>
              <w:t>years</w:t>
            </w:r>
            <w:proofErr w:type="spellEnd"/>
          </w:p>
        </w:tc>
        <w:tc>
          <w:tcPr>
            <w:tcW w:w="1772" w:type="dxa"/>
            <w:tcBorders>
              <w:left w:val="single" w:sz="4" w:space="0" w:color="auto"/>
            </w:tcBorders>
            <w:noWrap/>
          </w:tcPr>
          <w:p w14:paraId="5D8FAA97"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 xml:space="preserve"> 1.00 (0.94-1.06)</w:t>
            </w:r>
          </w:p>
        </w:tc>
        <w:tc>
          <w:tcPr>
            <w:tcW w:w="1772" w:type="dxa"/>
            <w:noWrap/>
          </w:tcPr>
          <w:p w14:paraId="6B904D67"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2.64 (2.55-2.73)</w:t>
            </w:r>
          </w:p>
        </w:tc>
        <w:tc>
          <w:tcPr>
            <w:tcW w:w="1772" w:type="dxa"/>
            <w:noWrap/>
          </w:tcPr>
          <w:p w14:paraId="19F64D80"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8.31 (8.04-8.59)</w:t>
            </w:r>
          </w:p>
        </w:tc>
        <w:tc>
          <w:tcPr>
            <w:tcW w:w="1772" w:type="dxa"/>
            <w:noWrap/>
          </w:tcPr>
          <w:p w14:paraId="1907DC54"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3.85 (3.51-4.19)</w:t>
            </w:r>
          </w:p>
        </w:tc>
      </w:tr>
      <w:tr w:rsidR="00810E22" w:rsidRPr="00CD31AD" w14:paraId="6A309402"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4D237F32" w14:textId="77777777" w:rsidR="00810E22" w:rsidRPr="001F6D50" w:rsidRDefault="00810E22" w:rsidP="00D52223">
            <w:pPr>
              <w:rPr>
                <w:rFonts w:ascii="Times New Roman" w:eastAsia="Times New Roman" w:hAnsi="Times New Roman" w:cs="Times New Roman"/>
                <w:b/>
                <w:bCs/>
                <w:i w:val="0"/>
                <w:iCs w:val="0"/>
                <w:sz w:val="16"/>
                <w:szCs w:val="16"/>
                <w:lang w:eastAsia="da-DK"/>
              </w:rPr>
            </w:pPr>
          </w:p>
        </w:tc>
        <w:tc>
          <w:tcPr>
            <w:tcW w:w="1843" w:type="dxa"/>
            <w:tcBorders>
              <w:left w:val="nil"/>
              <w:right w:val="single" w:sz="4" w:space="0" w:color="auto"/>
            </w:tcBorders>
            <w:shd w:val="clear" w:color="auto" w:fill="auto"/>
            <w:noWrap/>
          </w:tcPr>
          <w:p w14:paraId="65D37621"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sz w:val="16"/>
                <w:szCs w:val="16"/>
                <w:lang w:eastAsia="da-DK"/>
              </w:rPr>
              <w:t>N (missing)</w:t>
            </w:r>
          </w:p>
        </w:tc>
        <w:tc>
          <w:tcPr>
            <w:tcW w:w="1772" w:type="dxa"/>
            <w:tcBorders>
              <w:left w:val="single" w:sz="4" w:space="0" w:color="auto"/>
            </w:tcBorders>
            <w:noWrap/>
          </w:tcPr>
          <w:p w14:paraId="7C67CF70"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da-DK"/>
              </w:rPr>
            </w:pPr>
            <w:r w:rsidRPr="00124835">
              <w:rPr>
                <w:rFonts w:ascii="Times New Roman" w:hAnsi="Times New Roman" w:cs="Times New Roman"/>
                <w:sz w:val="16"/>
                <w:szCs w:val="16"/>
              </w:rPr>
              <w:t>1378 (202)</w:t>
            </w:r>
          </w:p>
        </w:tc>
        <w:tc>
          <w:tcPr>
            <w:tcW w:w="1772" w:type="dxa"/>
            <w:noWrap/>
          </w:tcPr>
          <w:p w14:paraId="358DFAC4"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1322 (162)</w:t>
            </w:r>
          </w:p>
        </w:tc>
        <w:tc>
          <w:tcPr>
            <w:tcW w:w="1772" w:type="dxa"/>
            <w:noWrap/>
          </w:tcPr>
          <w:p w14:paraId="22DA0D71"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143 (0)</w:t>
            </w:r>
          </w:p>
        </w:tc>
        <w:tc>
          <w:tcPr>
            <w:tcW w:w="1772" w:type="dxa"/>
            <w:noWrap/>
          </w:tcPr>
          <w:p w14:paraId="22427288"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157 (52)</w:t>
            </w:r>
          </w:p>
        </w:tc>
      </w:tr>
      <w:tr w:rsidR="00810E22" w:rsidRPr="00CD31AD" w14:paraId="5956D042"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64AB114D"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11C3AB7D"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 xml:space="preserve">18 </w:t>
            </w:r>
            <w:proofErr w:type="spellStart"/>
            <w:r w:rsidRPr="001F6D50">
              <w:rPr>
                <w:rFonts w:ascii="Times New Roman" w:eastAsia="Times New Roman" w:hAnsi="Times New Roman" w:cs="Times New Roman"/>
                <w:sz w:val="16"/>
                <w:szCs w:val="16"/>
                <w:lang w:eastAsia="da-DK"/>
              </w:rPr>
              <w:t>years</w:t>
            </w:r>
            <w:proofErr w:type="spellEnd"/>
          </w:p>
        </w:tc>
        <w:tc>
          <w:tcPr>
            <w:tcW w:w="1772" w:type="dxa"/>
            <w:tcBorders>
              <w:left w:val="single" w:sz="4" w:space="0" w:color="auto"/>
            </w:tcBorders>
            <w:noWrap/>
          </w:tcPr>
          <w:p w14:paraId="1A969F32"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 xml:space="preserve"> 1.35 (1.28-1.42)</w:t>
            </w:r>
          </w:p>
        </w:tc>
        <w:tc>
          <w:tcPr>
            <w:tcW w:w="1772" w:type="dxa"/>
            <w:noWrap/>
          </w:tcPr>
          <w:p w14:paraId="1F661144"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3.77 (3.65-3.88)</w:t>
            </w:r>
          </w:p>
        </w:tc>
        <w:tc>
          <w:tcPr>
            <w:tcW w:w="1772" w:type="dxa"/>
            <w:noWrap/>
          </w:tcPr>
          <w:p w14:paraId="29B117D9"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4.34 (3.85-4.84)</w:t>
            </w:r>
          </w:p>
        </w:tc>
        <w:tc>
          <w:tcPr>
            <w:tcW w:w="1772" w:type="dxa"/>
            <w:noWrap/>
          </w:tcPr>
          <w:p w14:paraId="09ECB7E0"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6.69 (6.30-7.07)</w:t>
            </w:r>
          </w:p>
        </w:tc>
      </w:tr>
      <w:tr w:rsidR="00810E22" w:rsidRPr="00CD31AD" w14:paraId="00ADFE66"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7280638B"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4277B718"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N (missing)</w:t>
            </w:r>
          </w:p>
        </w:tc>
        <w:tc>
          <w:tcPr>
            <w:tcW w:w="1772" w:type="dxa"/>
            <w:tcBorders>
              <w:left w:val="single" w:sz="4" w:space="0" w:color="auto"/>
            </w:tcBorders>
            <w:noWrap/>
          </w:tcPr>
          <w:p w14:paraId="05B7E745"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1098 (482)</w:t>
            </w:r>
          </w:p>
        </w:tc>
        <w:tc>
          <w:tcPr>
            <w:tcW w:w="1772" w:type="dxa"/>
            <w:noWrap/>
          </w:tcPr>
          <w:p w14:paraId="7B2FE37B"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1023 (461)</w:t>
            </w:r>
          </w:p>
        </w:tc>
        <w:tc>
          <w:tcPr>
            <w:tcW w:w="1772" w:type="dxa"/>
            <w:noWrap/>
          </w:tcPr>
          <w:p w14:paraId="7736E655"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96 (47)</w:t>
            </w:r>
          </w:p>
        </w:tc>
        <w:tc>
          <w:tcPr>
            <w:tcW w:w="1772" w:type="dxa"/>
            <w:noWrap/>
          </w:tcPr>
          <w:p w14:paraId="102F4670"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150 (59)</w:t>
            </w:r>
          </w:p>
        </w:tc>
      </w:tr>
      <w:tr w:rsidR="00810E22" w:rsidRPr="00CD31AD" w14:paraId="06724D2B"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2E053C03"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19DC1855"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 xml:space="preserve">21 </w:t>
            </w:r>
            <w:proofErr w:type="spellStart"/>
            <w:r w:rsidRPr="001F6D50">
              <w:rPr>
                <w:rFonts w:ascii="Times New Roman" w:eastAsia="Times New Roman" w:hAnsi="Times New Roman" w:cs="Times New Roman"/>
                <w:sz w:val="16"/>
                <w:szCs w:val="16"/>
                <w:lang w:eastAsia="da-DK"/>
              </w:rPr>
              <w:t>years</w:t>
            </w:r>
            <w:proofErr w:type="spellEnd"/>
          </w:p>
        </w:tc>
        <w:tc>
          <w:tcPr>
            <w:tcW w:w="1772" w:type="dxa"/>
            <w:tcBorders>
              <w:left w:val="single" w:sz="4" w:space="0" w:color="auto"/>
            </w:tcBorders>
            <w:noWrap/>
          </w:tcPr>
          <w:p w14:paraId="2B9E40AC"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1.09 (1.02-1.16)</w:t>
            </w:r>
          </w:p>
        </w:tc>
        <w:tc>
          <w:tcPr>
            <w:tcW w:w="1772" w:type="dxa"/>
            <w:noWrap/>
          </w:tcPr>
          <w:p w14:paraId="7123C2C3"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3.19 (3.06-3.32)</w:t>
            </w:r>
          </w:p>
        </w:tc>
        <w:tc>
          <w:tcPr>
            <w:tcW w:w="1772" w:type="dxa"/>
            <w:noWrap/>
          </w:tcPr>
          <w:p w14:paraId="03F3A4D9"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2.98 (2.45-3.50)</w:t>
            </w:r>
          </w:p>
        </w:tc>
        <w:tc>
          <w:tcPr>
            <w:tcW w:w="1772" w:type="dxa"/>
            <w:noWrap/>
          </w:tcPr>
          <w:p w14:paraId="3507C737"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7.33 (6.97-7.68)</w:t>
            </w:r>
          </w:p>
        </w:tc>
      </w:tr>
      <w:tr w:rsidR="00810E22" w:rsidRPr="00CD31AD" w14:paraId="7C1EDFDA"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6A072955"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2FC9A35B"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N (missing)</w:t>
            </w:r>
          </w:p>
        </w:tc>
        <w:tc>
          <w:tcPr>
            <w:tcW w:w="1772" w:type="dxa"/>
            <w:tcBorders>
              <w:left w:val="single" w:sz="4" w:space="0" w:color="auto"/>
            </w:tcBorders>
            <w:noWrap/>
          </w:tcPr>
          <w:p w14:paraId="658CAF1A"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924 (656)</w:t>
            </w:r>
          </w:p>
        </w:tc>
        <w:tc>
          <w:tcPr>
            <w:tcW w:w="1772" w:type="dxa"/>
            <w:noWrap/>
          </w:tcPr>
          <w:p w14:paraId="61265880"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812 (672)</w:t>
            </w:r>
          </w:p>
        </w:tc>
        <w:tc>
          <w:tcPr>
            <w:tcW w:w="1772" w:type="dxa"/>
            <w:noWrap/>
          </w:tcPr>
          <w:p w14:paraId="171E2176"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80 (63)</w:t>
            </w:r>
          </w:p>
        </w:tc>
        <w:tc>
          <w:tcPr>
            <w:tcW w:w="1772" w:type="dxa"/>
            <w:noWrap/>
          </w:tcPr>
          <w:p w14:paraId="79F6621D"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135 (74)</w:t>
            </w:r>
          </w:p>
        </w:tc>
      </w:tr>
      <w:tr w:rsidR="00810E22" w:rsidRPr="00CD31AD" w14:paraId="18EF345A"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477EAEFF" w14:textId="77777777" w:rsidR="00810E22" w:rsidRPr="001F6D50" w:rsidRDefault="00810E22" w:rsidP="00D52223">
            <w:pPr>
              <w:rPr>
                <w:rFonts w:ascii="Times New Roman" w:eastAsia="Times New Roman" w:hAnsi="Times New Roman" w:cs="Times New Roman"/>
                <w:b/>
                <w:bCs/>
                <w:i w:val="0"/>
                <w:iCs w:val="0"/>
                <w:sz w:val="16"/>
                <w:szCs w:val="16"/>
                <w:lang w:eastAsia="da-DK"/>
              </w:rPr>
            </w:pPr>
          </w:p>
        </w:tc>
        <w:tc>
          <w:tcPr>
            <w:tcW w:w="1843" w:type="dxa"/>
            <w:tcBorders>
              <w:left w:val="nil"/>
              <w:right w:val="single" w:sz="4" w:space="0" w:color="auto"/>
            </w:tcBorders>
            <w:shd w:val="clear" w:color="auto" w:fill="auto"/>
            <w:noWrap/>
          </w:tcPr>
          <w:p w14:paraId="620C4FC4"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sz w:val="16"/>
                <w:szCs w:val="16"/>
                <w:lang w:eastAsia="da-DK"/>
              </w:rPr>
              <w:t xml:space="preserve">28 </w:t>
            </w:r>
            <w:proofErr w:type="spellStart"/>
            <w:r w:rsidRPr="001F6D50">
              <w:rPr>
                <w:rFonts w:ascii="Times New Roman" w:eastAsia="Times New Roman" w:hAnsi="Times New Roman" w:cs="Times New Roman"/>
                <w:sz w:val="16"/>
                <w:szCs w:val="16"/>
                <w:lang w:eastAsia="da-DK"/>
              </w:rPr>
              <w:t>years</w:t>
            </w:r>
            <w:proofErr w:type="spellEnd"/>
          </w:p>
        </w:tc>
        <w:tc>
          <w:tcPr>
            <w:tcW w:w="1772" w:type="dxa"/>
            <w:tcBorders>
              <w:left w:val="single" w:sz="4" w:space="0" w:color="auto"/>
            </w:tcBorders>
            <w:noWrap/>
          </w:tcPr>
          <w:p w14:paraId="0D5CF7F6"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da-DK"/>
              </w:rPr>
            </w:pPr>
            <w:r w:rsidRPr="00124835">
              <w:rPr>
                <w:rFonts w:ascii="Times New Roman" w:hAnsi="Times New Roman" w:cs="Times New Roman"/>
                <w:sz w:val="16"/>
                <w:szCs w:val="16"/>
              </w:rPr>
              <w:t>1.45 (1.36-1.53)</w:t>
            </w:r>
          </w:p>
        </w:tc>
        <w:tc>
          <w:tcPr>
            <w:tcW w:w="1772" w:type="dxa"/>
            <w:noWrap/>
          </w:tcPr>
          <w:p w14:paraId="42A13F1B"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3.13 (3.02-3.25)</w:t>
            </w:r>
          </w:p>
        </w:tc>
        <w:tc>
          <w:tcPr>
            <w:tcW w:w="1772" w:type="dxa"/>
            <w:noWrap/>
          </w:tcPr>
          <w:p w14:paraId="3EFEC520"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2.76 (2.41-3.12)</w:t>
            </w:r>
          </w:p>
        </w:tc>
        <w:tc>
          <w:tcPr>
            <w:tcW w:w="1772" w:type="dxa"/>
            <w:noWrap/>
          </w:tcPr>
          <w:p w14:paraId="4EDD400E"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6.55 (6.18-6.93)</w:t>
            </w:r>
          </w:p>
        </w:tc>
      </w:tr>
      <w:tr w:rsidR="00810E22" w:rsidRPr="00CD31AD" w14:paraId="33F05363"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2BB81D50"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51495DE1"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N (missing)</w:t>
            </w:r>
          </w:p>
        </w:tc>
        <w:tc>
          <w:tcPr>
            <w:tcW w:w="1772" w:type="dxa"/>
            <w:tcBorders>
              <w:left w:val="single" w:sz="4" w:space="0" w:color="auto"/>
            </w:tcBorders>
            <w:noWrap/>
          </w:tcPr>
          <w:p w14:paraId="06A35616"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885 (695)</w:t>
            </w:r>
          </w:p>
        </w:tc>
        <w:tc>
          <w:tcPr>
            <w:tcW w:w="1772" w:type="dxa"/>
            <w:noWrap/>
          </w:tcPr>
          <w:p w14:paraId="432A3932"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839 (645)</w:t>
            </w:r>
          </w:p>
        </w:tc>
        <w:tc>
          <w:tcPr>
            <w:tcW w:w="1772" w:type="dxa"/>
            <w:noWrap/>
          </w:tcPr>
          <w:p w14:paraId="45E11DA3"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84 (59)</w:t>
            </w:r>
          </w:p>
        </w:tc>
        <w:tc>
          <w:tcPr>
            <w:tcW w:w="1772" w:type="dxa"/>
            <w:noWrap/>
          </w:tcPr>
          <w:p w14:paraId="683AD453"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119 (90)</w:t>
            </w:r>
          </w:p>
        </w:tc>
      </w:tr>
      <w:tr w:rsidR="00810E22" w:rsidRPr="00CD31AD" w14:paraId="0E2097B5"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25BBD1A3"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3166176F"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 xml:space="preserve">32 </w:t>
            </w:r>
            <w:proofErr w:type="spellStart"/>
            <w:r w:rsidRPr="001F6D50">
              <w:rPr>
                <w:rFonts w:ascii="Times New Roman" w:eastAsia="Times New Roman" w:hAnsi="Times New Roman" w:cs="Times New Roman"/>
                <w:sz w:val="16"/>
                <w:szCs w:val="16"/>
                <w:lang w:eastAsia="da-DK"/>
              </w:rPr>
              <w:t>years</w:t>
            </w:r>
            <w:proofErr w:type="spellEnd"/>
          </w:p>
        </w:tc>
        <w:tc>
          <w:tcPr>
            <w:tcW w:w="1772" w:type="dxa"/>
            <w:tcBorders>
              <w:left w:val="single" w:sz="4" w:space="0" w:color="auto"/>
            </w:tcBorders>
            <w:noWrap/>
          </w:tcPr>
          <w:p w14:paraId="349DC029"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1.48 (1.36-1.59)</w:t>
            </w:r>
          </w:p>
        </w:tc>
        <w:tc>
          <w:tcPr>
            <w:tcW w:w="1772" w:type="dxa"/>
            <w:noWrap/>
          </w:tcPr>
          <w:p w14:paraId="22E1BFA3"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3.02 (2.87-3.18)</w:t>
            </w:r>
          </w:p>
        </w:tc>
        <w:tc>
          <w:tcPr>
            <w:tcW w:w="1772" w:type="dxa"/>
            <w:noWrap/>
          </w:tcPr>
          <w:p w14:paraId="4981826B"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3.08 (2.63-3.53)</w:t>
            </w:r>
          </w:p>
        </w:tc>
        <w:tc>
          <w:tcPr>
            <w:tcW w:w="1772" w:type="dxa"/>
            <w:noWrap/>
          </w:tcPr>
          <w:p w14:paraId="0875112D"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6.08 (5.55-6.61)</w:t>
            </w:r>
          </w:p>
        </w:tc>
      </w:tr>
      <w:tr w:rsidR="00810E22" w:rsidRPr="00CD31AD" w14:paraId="6D4F2604"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1368C29D"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34FEBBEE"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N (missing)</w:t>
            </w:r>
          </w:p>
        </w:tc>
        <w:tc>
          <w:tcPr>
            <w:tcW w:w="1772" w:type="dxa"/>
            <w:tcBorders>
              <w:left w:val="single" w:sz="4" w:space="0" w:color="auto"/>
            </w:tcBorders>
            <w:noWrap/>
          </w:tcPr>
          <w:p w14:paraId="2B7C6A76"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522 (1058)</w:t>
            </w:r>
          </w:p>
        </w:tc>
        <w:tc>
          <w:tcPr>
            <w:tcW w:w="1772" w:type="dxa"/>
            <w:noWrap/>
          </w:tcPr>
          <w:p w14:paraId="5F0CF1E7"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514 (970)</w:t>
            </w:r>
          </w:p>
        </w:tc>
        <w:tc>
          <w:tcPr>
            <w:tcW w:w="1772" w:type="dxa"/>
            <w:noWrap/>
          </w:tcPr>
          <w:p w14:paraId="0EA91E3C"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63 (80)</w:t>
            </w:r>
          </w:p>
        </w:tc>
        <w:tc>
          <w:tcPr>
            <w:tcW w:w="1772" w:type="dxa"/>
            <w:noWrap/>
          </w:tcPr>
          <w:p w14:paraId="08F9AC2E"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76 (133)</w:t>
            </w:r>
          </w:p>
        </w:tc>
      </w:tr>
      <w:tr w:rsidR="00810E22" w:rsidRPr="00CD31AD" w14:paraId="60DC9A7E"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none" w:sz="0" w:space="0" w:color="auto"/>
            </w:tcBorders>
          </w:tcPr>
          <w:p w14:paraId="10726855" w14:textId="77777777" w:rsidR="00810E22" w:rsidRPr="001F6D50" w:rsidRDefault="00810E22" w:rsidP="00D52223">
            <w:pPr>
              <w:rPr>
                <w:rFonts w:ascii="Times New Roman" w:eastAsia="Times New Roman" w:hAnsi="Times New Roman" w:cs="Times New Roman"/>
                <w:sz w:val="16"/>
                <w:szCs w:val="16"/>
                <w:lang w:eastAsia="da-DK"/>
              </w:rPr>
            </w:pPr>
            <w:proofErr w:type="spellStart"/>
            <w:r w:rsidRPr="001F6D50">
              <w:rPr>
                <w:rFonts w:ascii="Times New Roman" w:eastAsia="Times New Roman" w:hAnsi="Times New Roman" w:cs="Times New Roman"/>
                <w:b/>
                <w:bCs/>
                <w:i w:val="0"/>
                <w:iCs w:val="0"/>
                <w:sz w:val="16"/>
                <w:szCs w:val="16"/>
                <w:lang w:eastAsia="da-DK"/>
              </w:rPr>
              <w:t>Medication</w:t>
            </w:r>
            <w:proofErr w:type="spellEnd"/>
            <w:r w:rsidRPr="001F6D50">
              <w:rPr>
                <w:rFonts w:ascii="Times New Roman" w:eastAsia="Times New Roman" w:hAnsi="Times New Roman" w:cs="Times New Roman"/>
                <w:b/>
                <w:bCs/>
                <w:i w:val="0"/>
                <w:iCs w:val="0"/>
                <w:sz w:val="16"/>
                <w:szCs w:val="16"/>
                <w:lang w:eastAsia="da-DK"/>
              </w:rPr>
              <w:t xml:space="preserve"> </w:t>
            </w:r>
            <w:proofErr w:type="spellStart"/>
            <w:r w:rsidRPr="001F6D50">
              <w:rPr>
                <w:rFonts w:ascii="Times New Roman" w:eastAsia="Times New Roman" w:hAnsi="Times New Roman" w:cs="Times New Roman"/>
                <w:b/>
                <w:bCs/>
                <w:i w:val="0"/>
                <w:iCs w:val="0"/>
                <w:sz w:val="16"/>
                <w:szCs w:val="16"/>
                <w:lang w:eastAsia="da-DK"/>
              </w:rPr>
              <w:t>use</w:t>
            </w:r>
            <w:proofErr w:type="spellEnd"/>
          </w:p>
          <w:p w14:paraId="1019488B" w14:textId="77777777" w:rsidR="00810E22" w:rsidRPr="001F6D50" w:rsidRDefault="00810E22" w:rsidP="00D52223">
            <w:pPr>
              <w:rPr>
                <w:rFonts w:ascii="Times New Roman" w:eastAsia="Times New Roman" w:hAnsi="Times New Roman" w:cs="Times New Roman"/>
                <w:i w:val="0"/>
                <w:iCs w:val="0"/>
                <w:sz w:val="16"/>
                <w:szCs w:val="16"/>
                <w:lang w:eastAsia="da-DK"/>
              </w:rPr>
            </w:pPr>
            <w:r>
              <w:rPr>
                <w:rFonts w:ascii="Times New Roman" w:eastAsia="Times New Roman" w:hAnsi="Times New Roman" w:cs="Times New Roman"/>
                <w:i w:val="0"/>
                <w:iCs w:val="0"/>
                <w:sz w:val="16"/>
                <w:szCs w:val="16"/>
                <w:lang w:eastAsia="da-DK"/>
              </w:rPr>
              <w:t>(N (%))</w:t>
            </w:r>
          </w:p>
        </w:tc>
        <w:tc>
          <w:tcPr>
            <w:tcW w:w="1843" w:type="dxa"/>
            <w:tcBorders>
              <w:left w:val="nil"/>
              <w:right w:val="single" w:sz="4" w:space="0" w:color="auto"/>
            </w:tcBorders>
            <w:shd w:val="clear" w:color="auto" w:fill="auto"/>
            <w:noWrap/>
          </w:tcPr>
          <w:p w14:paraId="3500B0CC"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Child (age 4-12)</w:t>
            </w:r>
          </w:p>
        </w:tc>
        <w:tc>
          <w:tcPr>
            <w:tcW w:w="1772" w:type="dxa"/>
            <w:tcBorders>
              <w:left w:val="single" w:sz="4" w:space="0" w:color="auto"/>
            </w:tcBorders>
            <w:noWrap/>
            <w:vAlign w:val="bottom"/>
          </w:tcPr>
          <w:p w14:paraId="768B53B4"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11 (1%)</w:t>
            </w:r>
          </w:p>
        </w:tc>
        <w:tc>
          <w:tcPr>
            <w:tcW w:w="1772" w:type="dxa"/>
            <w:noWrap/>
            <w:vAlign w:val="bottom"/>
          </w:tcPr>
          <w:p w14:paraId="5A17192C"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18 (1%)</w:t>
            </w:r>
          </w:p>
        </w:tc>
        <w:tc>
          <w:tcPr>
            <w:tcW w:w="1772" w:type="dxa"/>
            <w:noWrap/>
            <w:vAlign w:val="bottom"/>
          </w:tcPr>
          <w:p w14:paraId="432DA5B2"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0 (0%)</w:t>
            </w:r>
          </w:p>
        </w:tc>
        <w:tc>
          <w:tcPr>
            <w:tcW w:w="1772" w:type="dxa"/>
            <w:noWrap/>
            <w:vAlign w:val="bottom"/>
          </w:tcPr>
          <w:p w14:paraId="493A690B"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0 (0%)</w:t>
            </w:r>
          </w:p>
        </w:tc>
      </w:tr>
      <w:tr w:rsidR="00810E22" w:rsidRPr="00CD31AD" w14:paraId="058CAECB"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0A1FC944" w14:textId="77777777" w:rsidR="00810E22" w:rsidRPr="001F6D50" w:rsidRDefault="00810E22" w:rsidP="00D52223">
            <w:pPr>
              <w:rPr>
                <w:rFonts w:ascii="Times New Roman" w:eastAsia="Times New Roman" w:hAnsi="Times New Roman" w:cs="Times New Roman"/>
                <w:b/>
                <w:bCs/>
                <w:i w:val="0"/>
                <w:iCs w:val="0"/>
                <w:sz w:val="16"/>
                <w:szCs w:val="16"/>
                <w:lang w:eastAsia="da-DK"/>
              </w:rPr>
            </w:pPr>
          </w:p>
        </w:tc>
        <w:tc>
          <w:tcPr>
            <w:tcW w:w="1843" w:type="dxa"/>
            <w:tcBorders>
              <w:left w:val="nil"/>
              <w:right w:val="single" w:sz="4" w:space="0" w:color="auto"/>
            </w:tcBorders>
            <w:shd w:val="clear" w:color="auto" w:fill="auto"/>
            <w:noWrap/>
          </w:tcPr>
          <w:p w14:paraId="0078E1FD"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da-DK"/>
              </w:rPr>
            </w:pPr>
            <w:proofErr w:type="spellStart"/>
            <w:r w:rsidRPr="001F6D50">
              <w:rPr>
                <w:rFonts w:ascii="Times New Roman" w:eastAsia="Times New Roman" w:hAnsi="Times New Roman" w:cs="Times New Roman"/>
                <w:sz w:val="16"/>
                <w:szCs w:val="16"/>
                <w:lang w:eastAsia="da-DK"/>
              </w:rPr>
              <w:t>Adolescence</w:t>
            </w:r>
            <w:proofErr w:type="spellEnd"/>
            <w:r w:rsidRPr="001F6D50">
              <w:rPr>
                <w:rFonts w:ascii="Times New Roman" w:eastAsia="Times New Roman" w:hAnsi="Times New Roman" w:cs="Times New Roman"/>
                <w:sz w:val="16"/>
                <w:szCs w:val="16"/>
                <w:lang w:eastAsia="da-DK"/>
              </w:rPr>
              <w:t xml:space="preserve"> (age 12-17)</w:t>
            </w:r>
          </w:p>
        </w:tc>
        <w:tc>
          <w:tcPr>
            <w:tcW w:w="1772" w:type="dxa"/>
            <w:tcBorders>
              <w:left w:val="single" w:sz="4" w:space="0" w:color="auto"/>
            </w:tcBorders>
            <w:noWrap/>
            <w:vAlign w:val="bottom"/>
          </w:tcPr>
          <w:p w14:paraId="388267CD"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da-DK"/>
              </w:rPr>
            </w:pPr>
            <w:r w:rsidRPr="00124835">
              <w:rPr>
                <w:rFonts w:ascii="Times New Roman" w:hAnsi="Times New Roman" w:cs="Times New Roman"/>
                <w:sz w:val="16"/>
                <w:szCs w:val="16"/>
              </w:rPr>
              <w:t>38 (2%)</w:t>
            </w:r>
          </w:p>
        </w:tc>
        <w:tc>
          <w:tcPr>
            <w:tcW w:w="1772" w:type="dxa"/>
            <w:noWrap/>
            <w:vAlign w:val="bottom"/>
          </w:tcPr>
          <w:p w14:paraId="7DD4E27C"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38 (3%)</w:t>
            </w:r>
          </w:p>
        </w:tc>
        <w:tc>
          <w:tcPr>
            <w:tcW w:w="1772" w:type="dxa"/>
            <w:noWrap/>
            <w:vAlign w:val="bottom"/>
          </w:tcPr>
          <w:p w14:paraId="6B01B17F"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10 (7%)</w:t>
            </w:r>
          </w:p>
        </w:tc>
        <w:tc>
          <w:tcPr>
            <w:tcW w:w="1772" w:type="dxa"/>
            <w:noWrap/>
            <w:vAlign w:val="bottom"/>
          </w:tcPr>
          <w:p w14:paraId="3B03381E"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9 (4%)</w:t>
            </w:r>
          </w:p>
        </w:tc>
      </w:tr>
      <w:tr w:rsidR="00810E22" w:rsidRPr="00CD31AD" w14:paraId="35895EEF"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011A57B3"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6AA3191C"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proofErr w:type="spellStart"/>
            <w:r w:rsidRPr="001F6D50">
              <w:rPr>
                <w:rFonts w:ascii="Times New Roman" w:eastAsia="Times New Roman" w:hAnsi="Times New Roman" w:cs="Times New Roman"/>
                <w:sz w:val="16"/>
                <w:szCs w:val="16"/>
                <w:lang w:eastAsia="da-DK"/>
              </w:rPr>
              <w:t>Adult</w:t>
            </w:r>
            <w:proofErr w:type="spellEnd"/>
            <w:r w:rsidRPr="001F6D50">
              <w:rPr>
                <w:rFonts w:ascii="Times New Roman" w:eastAsia="Times New Roman" w:hAnsi="Times New Roman" w:cs="Times New Roman"/>
                <w:sz w:val="16"/>
                <w:szCs w:val="16"/>
                <w:lang w:eastAsia="da-DK"/>
              </w:rPr>
              <w:t xml:space="preserve"> (age 17-32)</w:t>
            </w:r>
          </w:p>
        </w:tc>
        <w:tc>
          <w:tcPr>
            <w:tcW w:w="1772" w:type="dxa"/>
            <w:tcBorders>
              <w:left w:val="single" w:sz="4" w:space="0" w:color="auto"/>
            </w:tcBorders>
            <w:noWrap/>
            <w:vAlign w:val="bottom"/>
          </w:tcPr>
          <w:p w14:paraId="0E073206"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299 (19%)</w:t>
            </w:r>
          </w:p>
        </w:tc>
        <w:tc>
          <w:tcPr>
            <w:tcW w:w="1772" w:type="dxa"/>
            <w:noWrap/>
            <w:vAlign w:val="bottom"/>
          </w:tcPr>
          <w:p w14:paraId="4516CFDE"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420 (28%)</w:t>
            </w:r>
          </w:p>
        </w:tc>
        <w:tc>
          <w:tcPr>
            <w:tcW w:w="1772" w:type="dxa"/>
            <w:noWrap/>
            <w:vAlign w:val="bottom"/>
          </w:tcPr>
          <w:p w14:paraId="173160A0"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65 (45%)</w:t>
            </w:r>
          </w:p>
        </w:tc>
        <w:tc>
          <w:tcPr>
            <w:tcW w:w="1772" w:type="dxa"/>
            <w:noWrap/>
            <w:vAlign w:val="bottom"/>
          </w:tcPr>
          <w:p w14:paraId="5C549FF5"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123 (59%)</w:t>
            </w:r>
          </w:p>
        </w:tc>
      </w:tr>
      <w:tr w:rsidR="00810E22" w:rsidRPr="00CD31AD" w14:paraId="0EC4861E"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720BC3FF"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486B1149"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proofErr w:type="spellStart"/>
            <w:r>
              <w:rPr>
                <w:rFonts w:ascii="Times New Roman" w:eastAsia="Times New Roman" w:hAnsi="Times New Roman" w:cs="Times New Roman"/>
                <w:sz w:val="16"/>
                <w:szCs w:val="16"/>
                <w:lang w:eastAsia="da-DK"/>
              </w:rPr>
              <w:t>Study</w:t>
            </w:r>
            <w:proofErr w:type="spellEnd"/>
            <w:r>
              <w:rPr>
                <w:rFonts w:ascii="Times New Roman" w:eastAsia="Times New Roman" w:hAnsi="Times New Roman" w:cs="Times New Roman"/>
                <w:sz w:val="16"/>
                <w:szCs w:val="16"/>
                <w:lang w:eastAsia="da-DK"/>
              </w:rPr>
              <w:t xml:space="preserve"> </w:t>
            </w:r>
            <w:proofErr w:type="spellStart"/>
            <w:r>
              <w:rPr>
                <w:rFonts w:ascii="Times New Roman" w:eastAsia="Times New Roman" w:hAnsi="Times New Roman" w:cs="Times New Roman"/>
                <w:sz w:val="16"/>
                <w:szCs w:val="16"/>
                <w:lang w:eastAsia="da-DK"/>
              </w:rPr>
              <w:t>period</w:t>
            </w:r>
            <w:proofErr w:type="spellEnd"/>
            <w:r w:rsidRPr="001F6D50">
              <w:rPr>
                <w:rFonts w:ascii="Times New Roman" w:eastAsia="Times New Roman" w:hAnsi="Times New Roman" w:cs="Times New Roman"/>
                <w:sz w:val="16"/>
                <w:szCs w:val="16"/>
                <w:lang w:eastAsia="da-DK"/>
              </w:rPr>
              <w:t xml:space="preserve"> (age 0-32)</w:t>
            </w:r>
          </w:p>
        </w:tc>
        <w:tc>
          <w:tcPr>
            <w:tcW w:w="1772" w:type="dxa"/>
            <w:tcBorders>
              <w:left w:val="single" w:sz="4" w:space="0" w:color="auto"/>
            </w:tcBorders>
            <w:noWrap/>
            <w:vAlign w:val="bottom"/>
          </w:tcPr>
          <w:p w14:paraId="4E82FCE7"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345 (22%)</w:t>
            </w:r>
          </w:p>
        </w:tc>
        <w:tc>
          <w:tcPr>
            <w:tcW w:w="1772" w:type="dxa"/>
            <w:noWrap/>
            <w:vAlign w:val="bottom"/>
          </w:tcPr>
          <w:p w14:paraId="122D0C87"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464 (31%)</w:t>
            </w:r>
          </w:p>
        </w:tc>
        <w:tc>
          <w:tcPr>
            <w:tcW w:w="1772" w:type="dxa"/>
            <w:noWrap/>
            <w:vAlign w:val="bottom"/>
          </w:tcPr>
          <w:p w14:paraId="65464C04"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67 (47%)</w:t>
            </w:r>
          </w:p>
        </w:tc>
        <w:tc>
          <w:tcPr>
            <w:tcW w:w="1772" w:type="dxa"/>
            <w:noWrap/>
            <w:vAlign w:val="bottom"/>
          </w:tcPr>
          <w:p w14:paraId="54DF1F67"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126 (60%)</w:t>
            </w:r>
          </w:p>
        </w:tc>
      </w:tr>
      <w:tr w:rsidR="00810E22" w:rsidRPr="00CD31AD" w14:paraId="012F0E84"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none" w:sz="0" w:space="0" w:color="auto"/>
            </w:tcBorders>
          </w:tcPr>
          <w:p w14:paraId="2459DC41" w14:textId="77777777" w:rsidR="00810E22" w:rsidRDefault="00810E22" w:rsidP="00D52223">
            <w:pPr>
              <w:rPr>
                <w:rFonts w:ascii="Times New Roman" w:eastAsia="Times New Roman" w:hAnsi="Times New Roman" w:cs="Times New Roman"/>
                <w:b/>
                <w:bCs/>
                <w:sz w:val="16"/>
                <w:szCs w:val="16"/>
                <w:lang w:eastAsia="da-DK"/>
              </w:rPr>
            </w:pPr>
            <w:r>
              <w:rPr>
                <w:rFonts w:ascii="Times New Roman" w:eastAsia="Times New Roman" w:hAnsi="Times New Roman" w:cs="Times New Roman"/>
                <w:b/>
                <w:bCs/>
                <w:i w:val="0"/>
                <w:iCs w:val="0"/>
                <w:sz w:val="16"/>
                <w:szCs w:val="16"/>
                <w:lang w:eastAsia="da-DK"/>
              </w:rPr>
              <w:t xml:space="preserve">Mental </w:t>
            </w:r>
            <w:proofErr w:type="spellStart"/>
            <w:r>
              <w:rPr>
                <w:rFonts w:ascii="Times New Roman" w:eastAsia="Times New Roman" w:hAnsi="Times New Roman" w:cs="Times New Roman"/>
                <w:b/>
                <w:bCs/>
                <w:i w:val="0"/>
                <w:iCs w:val="0"/>
                <w:sz w:val="16"/>
                <w:szCs w:val="16"/>
                <w:lang w:eastAsia="da-DK"/>
              </w:rPr>
              <w:t>disorder</w:t>
            </w:r>
            <w:proofErr w:type="spellEnd"/>
            <w:r w:rsidRPr="001F6D50">
              <w:rPr>
                <w:rFonts w:ascii="Times New Roman" w:eastAsia="Times New Roman" w:hAnsi="Times New Roman" w:cs="Times New Roman"/>
                <w:b/>
                <w:bCs/>
                <w:i w:val="0"/>
                <w:iCs w:val="0"/>
                <w:sz w:val="16"/>
                <w:szCs w:val="16"/>
                <w:lang w:eastAsia="da-DK"/>
              </w:rPr>
              <w:t xml:space="preserve"> diagnos</w:t>
            </w:r>
            <w:r>
              <w:rPr>
                <w:rFonts w:ascii="Times New Roman" w:eastAsia="Times New Roman" w:hAnsi="Times New Roman" w:cs="Times New Roman"/>
                <w:b/>
                <w:bCs/>
                <w:i w:val="0"/>
                <w:iCs w:val="0"/>
                <w:sz w:val="16"/>
                <w:szCs w:val="16"/>
                <w:lang w:eastAsia="da-DK"/>
              </w:rPr>
              <w:t>e</w:t>
            </w:r>
            <w:r w:rsidRPr="001F6D50">
              <w:rPr>
                <w:rFonts w:ascii="Times New Roman" w:eastAsia="Times New Roman" w:hAnsi="Times New Roman" w:cs="Times New Roman"/>
                <w:b/>
                <w:bCs/>
                <w:i w:val="0"/>
                <w:iCs w:val="0"/>
                <w:sz w:val="16"/>
                <w:szCs w:val="16"/>
                <w:lang w:eastAsia="da-DK"/>
              </w:rPr>
              <w:t>s</w:t>
            </w:r>
          </w:p>
          <w:p w14:paraId="26637BA9" w14:textId="77777777" w:rsidR="00810E22" w:rsidRPr="001F6D50" w:rsidRDefault="00810E22" w:rsidP="00D52223">
            <w:pPr>
              <w:rPr>
                <w:rFonts w:ascii="Times New Roman" w:eastAsia="Times New Roman" w:hAnsi="Times New Roman" w:cs="Times New Roman"/>
                <w:i w:val="0"/>
                <w:iCs w:val="0"/>
                <w:sz w:val="16"/>
                <w:szCs w:val="16"/>
                <w:lang w:eastAsia="da-DK"/>
              </w:rPr>
            </w:pPr>
            <w:r>
              <w:rPr>
                <w:rFonts w:ascii="Times New Roman" w:eastAsia="Times New Roman" w:hAnsi="Times New Roman" w:cs="Times New Roman"/>
                <w:i w:val="0"/>
                <w:iCs w:val="0"/>
                <w:sz w:val="16"/>
                <w:szCs w:val="16"/>
                <w:lang w:eastAsia="da-DK"/>
              </w:rPr>
              <w:t>(N (%))</w:t>
            </w:r>
          </w:p>
        </w:tc>
        <w:tc>
          <w:tcPr>
            <w:tcW w:w="1843" w:type="dxa"/>
            <w:tcBorders>
              <w:left w:val="nil"/>
              <w:right w:val="single" w:sz="4" w:space="0" w:color="auto"/>
            </w:tcBorders>
            <w:shd w:val="clear" w:color="auto" w:fill="auto"/>
            <w:noWrap/>
          </w:tcPr>
          <w:p w14:paraId="518BD843"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 xml:space="preserve">Child (age </w:t>
            </w:r>
            <w:r>
              <w:rPr>
                <w:rFonts w:ascii="Times New Roman" w:eastAsia="Times New Roman" w:hAnsi="Times New Roman" w:cs="Times New Roman"/>
                <w:sz w:val="16"/>
                <w:szCs w:val="16"/>
                <w:lang w:eastAsia="da-DK"/>
              </w:rPr>
              <w:t>6</w:t>
            </w:r>
            <w:r w:rsidRPr="001F6D50">
              <w:rPr>
                <w:rFonts w:ascii="Times New Roman" w:eastAsia="Times New Roman" w:hAnsi="Times New Roman" w:cs="Times New Roman"/>
                <w:sz w:val="16"/>
                <w:szCs w:val="16"/>
                <w:lang w:eastAsia="da-DK"/>
              </w:rPr>
              <w:t>-12)</w:t>
            </w:r>
          </w:p>
        </w:tc>
        <w:tc>
          <w:tcPr>
            <w:tcW w:w="1772" w:type="dxa"/>
            <w:tcBorders>
              <w:left w:val="single" w:sz="4" w:space="0" w:color="auto"/>
            </w:tcBorders>
            <w:noWrap/>
            <w:vAlign w:val="bottom"/>
          </w:tcPr>
          <w:p w14:paraId="7CF46252"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41 (3%)</w:t>
            </w:r>
          </w:p>
        </w:tc>
        <w:tc>
          <w:tcPr>
            <w:tcW w:w="1772" w:type="dxa"/>
            <w:noWrap/>
            <w:vAlign w:val="bottom"/>
          </w:tcPr>
          <w:p w14:paraId="466CD7C7"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30 (2%)</w:t>
            </w:r>
          </w:p>
        </w:tc>
        <w:tc>
          <w:tcPr>
            <w:tcW w:w="1772" w:type="dxa"/>
            <w:noWrap/>
            <w:vAlign w:val="bottom"/>
          </w:tcPr>
          <w:p w14:paraId="589ECE06"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5 (3%)</w:t>
            </w:r>
          </w:p>
        </w:tc>
        <w:tc>
          <w:tcPr>
            <w:tcW w:w="1772" w:type="dxa"/>
            <w:noWrap/>
            <w:vAlign w:val="bottom"/>
          </w:tcPr>
          <w:p w14:paraId="5F52A920"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11 (5%)</w:t>
            </w:r>
          </w:p>
        </w:tc>
      </w:tr>
      <w:tr w:rsidR="00810E22" w:rsidRPr="00CD31AD" w14:paraId="6C56A30E"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054C81EC"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6320F567"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proofErr w:type="spellStart"/>
            <w:r w:rsidRPr="001F6D50">
              <w:rPr>
                <w:rFonts w:ascii="Times New Roman" w:eastAsia="Times New Roman" w:hAnsi="Times New Roman" w:cs="Times New Roman"/>
                <w:sz w:val="16"/>
                <w:szCs w:val="16"/>
                <w:lang w:eastAsia="da-DK"/>
              </w:rPr>
              <w:t>Adolescence</w:t>
            </w:r>
            <w:proofErr w:type="spellEnd"/>
            <w:r w:rsidRPr="001F6D50">
              <w:rPr>
                <w:rFonts w:ascii="Times New Roman" w:eastAsia="Times New Roman" w:hAnsi="Times New Roman" w:cs="Times New Roman"/>
                <w:sz w:val="16"/>
                <w:szCs w:val="16"/>
                <w:lang w:eastAsia="da-DK"/>
              </w:rPr>
              <w:t xml:space="preserve"> (age 12-17)</w:t>
            </w:r>
          </w:p>
        </w:tc>
        <w:tc>
          <w:tcPr>
            <w:tcW w:w="1772" w:type="dxa"/>
            <w:tcBorders>
              <w:left w:val="single" w:sz="4" w:space="0" w:color="auto"/>
            </w:tcBorders>
            <w:noWrap/>
            <w:vAlign w:val="bottom"/>
          </w:tcPr>
          <w:p w14:paraId="02735E60"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50 (3%)</w:t>
            </w:r>
          </w:p>
        </w:tc>
        <w:tc>
          <w:tcPr>
            <w:tcW w:w="1772" w:type="dxa"/>
            <w:noWrap/>
            <w:vAlign w:val="bottom"/>
          </w:tcPr>
          <w:p w14:paraId="1EF836F5"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74 (5%)</w:t>
            </w:r>
          </w:p>
        </w:tc>
        <w:tc>
          <w:tcPr>
            <w:tcW w:w="1772" w:type="dxa"/>
            <w:noWrap/>
            <w:vAlign w:val="bottom"/>
          </w:tcPr>
          <w:p w14:paraId="336123AF"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9 (6%)</w:t>
            </w:r>
          </w:p>
        </w:tc>
        <w:tc>
          <w:tcPr>
            <w:tcW w:w="1772" w:type="dxa"/>
            <w:noWrap/>
            <w:vAlign w:val="bottom"/>
          </w:tcPr>
          <w:p w14:paraId="30A2B06A"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14 (7%)</w:t>
            </w:r>
          </w:p>
        </w:tc>
      </w:tr>
      <w:tr w:rsidR="00810E22" w:rsidRPr="00CD31AD" w14:paraId="1EF08B0F"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52BA340A"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4C6B4976"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proofErr w:type="spellStart"/>
            <w:r w:rsidRPr="001F6D50">
              <w:rPr>
                <w:rFonts w:ascii="Times New Roman" w:eastAsia="Times New Roman" w:hAnsi="Times New Roman" w:cs="Times New Roman"/>
                <w:sz w:val="16"/>
                <w:szCs w:val="16"/>
                <w:lang w:eastAsia="da-DK"/>
              </w:rPr>
              <w:t>Adult</w:t>
            </w:r>
            <w:proofErr w:type="spellEnd"/>
            <w:r w:rsidRPr="001F6D50">
              <w:rPr>
                <w:rFonts w:ascii="Times New Roman" w:eastAsia="Times New Roman" w:hAnsi="Times New Roman" w:cs="Times New Roman"/>
                <w:sz w:val="16"/>
                <w:szCs w:val="16"/>
                <w:lang w:eastAsia="da-DK"/>
              </w:rPr>
              <w:t xml:space="preserve"> (age 17-32)</w:t>
            </w:r>
          </w:p>
        </w:tc>
        <w:tc>
          <w:tcPr>
            <w:tcW w:w="1772" w:type="dxa"/>
            <w:tcBorders>
              <w:left w:val="single" w:sz="4" w:space="0" w:color="auto"/>
            </w:tcBorders>
            <w:noWrap/>
            <w:vAlign w:val="bottom"/>
          </w:tcPr>
          <w:p w14:paraId="4AEE07F0"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177 (11%)</w:t>
            </w:r>
          </w:p>
        </w:tc>
        <w:tc>
          <w:tcPr>
            <w:tcW w:w="1772" w:type="dxa"/>
            <w:noWrap/>
            <w:vAlign w:val="bottom"/>
          </w:tcPr>
          <w:p w14:paraId="28B35463"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241 (16%)</w:t>
            </w:r>
          </w:p>
        </w:tc>
        <w:tc>
          <w:tcPr>
            <w:tcW w:w="1772" w:type="dxa"/>
            <w:noWrap/>
            <w:vAlign w:val="bottom"/>
          </w:tcPr>
          <w:p w14:paraId="02B91769"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46 (32%)</w:t>
            </w:r>
          </w:p>
        </w:tc>
        <w:tc>
          <w:tcPr>
            <w:tcW w:w="1772" w:type="dxa"/>
            <w:noWrap/>
            <w:vAlign w:val="bottom"/>
          </w:tcPr>
          <w:p w14:paraId="11C3C887"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90 (43%)</w:t>
            </w:r>
          </w:p>
        </w:tc>
      </w:tr>
      <w:tr w:rsidR="00810E22" w:rsidRPr="00CD31AD" w14:paraId="5D6A1164"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0D1388C8"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41731B53"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proofErr w:type="spellStart"/>
            <w:r>
              <w:rPr>
                <w:rFonts w:ascii="Times New Roman" w:eastAsia="Times New Roman" w:hAnsi="Times New Roman" w:cs="Times New Roman"/>
                <w:sz w:val="16"/>
                <w:szCs w:val="16"/>
                <w:lang w:eastAsia="da-DK"/>
              </w:rPr>
              <w:t>Study</w:t>
            </w:r>
            <w:proofErr w:type="spellEnd"/>
            <w:r>
              <w:rPr>
                <w:rFonts w:ascii="Times New Roman" w:eastAsia="Times New Roman" w:hAnsi="Times New Roman" w:cs="Times New Roman"/>
                <w:sz w:val="16"/>
                <w:szCs w:val="16"/>
                <w:lang w:eastAsia="da-DK"/>
              </w:rPr>
              <w:t xml:space="preserve"> </w:t>
            </w:r>
            <w:proofErr w:type="spellStart"/>
            <w:r>
              <w:rPr>
                <w:rFonts w:ascii="Times New Roman" w:eastAsia="Times New Roman" w:hAnsi="Times New Roman" w:cs="Times New Roman"/>
                <w:sz w:val="16"/>
                <w:szCs w:val="16"/>
                <w:lang w:eastAsia="da-DK"/>
              </w:rPr>
              <w:t>period</w:t>
            </w:r>
            <w:proofErr w:type="spellEnd"/>
            <w:r w:rsidRPr="001F6D50">
              <w:rPr>
                <w:rFonts w:ascii="Times New Roman" w:eastAsia="Times New Roman" w:hAnsi="Times New Roman" w:cs="Times New Roman"/>
                <w:sz w:val="16"/>
                <w:szCs w:val="16"/>
                <w:lang w:eastAsia="da-DK"/>
              </w:rPr>
              <w:t xml:space="preserve"> </w:t>
            </w:r>
            <w:r>
              <w:rPr>
                <w:rFonts w:ascii="Times New Roman" w:eastAsia="Times New Roman" w:hAnsi="Times New Roman" w:cs="Times New Roman"/>
                <w:sz w:val="16"/>
                <w:szCs w:val="16"/>
                <w:lang w:eastAsia="da-DK"/>
              </w:rPr>
              <w:t>-</w:t>
            </w:r>
            <w:r w:rsidRPr="001F6D50">
              <w:rPr>
                <w:rFonts w:ascii="Times New Roman" w:eastAsia="Times New Roman" w:hAnsi="Times New Roman" w:cs="Times New Roman"/>
                <w:sz w:val="16"/>
                <w:szCs w:val="16"/>
                <w:lang w:eastAsia="da-DK"/>
              </w:rPr>
              <w:t xml:space="preserve">(age </w:t>
            </w:r>
            <w:r>
              <w:rPr>
                <w:rFonts w:ascii="Times New Roman" w:eastAsia="Times New Roman" w:hAnsi="Times New Roman" w:cs="Times New Roman"/>
                <w:sz w:val="16"/>
                <w:szCs w:val="16"/>
                <w:lang w:eastAsia="da-DK"/>
              </w:rPr>
              <w:t>6</w:t>
            </w:r>
            <w:r w:rsidRPr="001F6D50">
              <w:rPr>
                <w:rFonts w:ascii="Times New Roman" w:eastAsia="Times New Roman" w:hAnsi="Times New Roman" w:cs="Times New Roman"/>
                <w:sz w:val="16"/>
                <w:szCs w:val="16"/>
                <w:lang w:eastAsia="da-DK"/>
              </w:rPr>
              <w:t>-32)</w:t>
            </w:r>
          </w:p>
        </w:tc>
        <w:tc>
          <w:tcPr>
            <w:tcW w:w="1772" w:type="dxa"/>
            <w:tcBorders>
              <w:left w:val="single" w:sz="4" w:space="0" w:color="auto"/>
            </w:tcBorders>
            <w:noWrap/>
            <w:vAlign w:val="bottom"/>
          </w:tcPr>
          <w:p w14:paraId="77EC219B"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230 (15%)</w:t>
            </w:r>
          </w:p>
        </w:tc>
        <w:tc>
          <w:tcPr>
            <w:tcW w:w="1772" w:type="dxa"/>
            <w:noWrap/>
            <w:vAlign w:val="bottom"/>
          </w:tcPr>
          <w:p w14:paraId="38D22B13"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291 (20%)</w:t>
            </w:r>
          </w:p>
        </w:tc>
        <w:tc>
          <w:tcPr>
            <w:tcW w:w="1772" w:type="dxa"/>
            <w:noWrap/>
            <w:vAlign w:val="bottom"/>
          </w:tcPr>
          <w:p w14:paraId="71CB43CD"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52 (36%)</w:t>
            </w:r>
          </w:p>
        </w:tc>
        <w:tc>
          <w:tcPr>
            <w:tcW w:w="1772" w:type="dxa"/>
            <w:noWrap/>
            <w:vAlign w:val="bottom"/>
          </w:tcPr>
          <w:p w14:paraId="1DF50FC1"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86 (41%)</w:t>
            </w:r>
          </w:p>
        </w:tc>
      </w:tr>
      <w:tr w:rsidR="00810E22" w:rsidRPr="00CD31AD" w14:paraId="43AD5468"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none" w:sz="0" w:space="0" w:color="auto"/>
            </w:tcBorders>
          </w:tcPr>
          <w:p w14:paraId="4929FE99" w14:textId="77777777" w:rsidR="00810E22" w:rsidRDefault="00810E22" w:rsidP="00D52223">
            <w:pPr>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b/>
                <w:bCs/>
                <w:i w:val="0"/>
                <w:iCs w:val="0"/>
                <w:sz w:val="16"/>
                <w:szCs w:val="16"/>
                <w:lang w:eastAsia="da-DK"/>
              </w:rPr>
              <w:t>SSS in school</w:t>
            </w:r>
          </w:p>
          <w:p w14:paraId="6B19022E" w14:textId="77777777" w:rsidR="00810E22" w:rsidRPr="001F6D50" w:rsidRDefault="00810E22" w:rsidP="00D52223">
            <w:pPr>
              <w:rPr>
                <w:rFonts w:ascii="Times New Roman" w:eastAsia="Times New Roman" w:hAnsi="Times New Roman" w:cs="Times New Roman"/>
                <w:i w:val="0"/>
                <w:iCs w:val="0"/>
                <w:sz w:val="16"/>
                <w:szCs w:val="16"/>
                <w:lang w:eastAsia="da-DK"/>
              </w:rPr>
            </w:pPr>
            <w:r>
              <w:rPr>
                <w:rFonts w:ascii="Times New Roman" w:eastAsia="Times New Roman" w:hAnsi="Times New Roman" w:cs="Times New Roman"/>
                <w:i w:val="0"/>
                <w:iCs w:val="0"/>
                <w:sz w:val="16"/>
                <w:szCs w:val="16"/>
                <w:lang w:eastAsia="da-DK"/>
              </w:rPr>
              <w:t>(N (%))</w:t>
            </w:r>
          </w:p>
        </w:tc>
        <w:tc>
          <w:tcPr>
            <w:tcW w:w="1843" w:type="dxa"/>
            <w:tcBorders>
              <w:left w:val="nil"/>
              <w:right w:val="single" w:sz="4" w:space="0" w:color="auto"/>
            </w:tcBorders>
            <w:shd w:val="clear" w:color="auto" w:fill="auto"/>
            <w:noWrap/>
          </w:tcPr>
          <w:p w14:paraId="39758D4E"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High</w:t>
            </w:r>
          </w:p>
        </w:tc>
        <w:tc>
          <w:tcPr>
            <w:tcW w:w="1772" w:type="dxa"/>
            <w:tcBorders>
              <w:left w:val="single" w:sz="4" w:space="0" w:color="auto"/>
            </w:tcBorders>
            <w:noWrap/>
            <w:vAlign w:val="bottom"/>
          </w:tcPr>
          <w:p w14:paraId="6DBAC712"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749 (47%)</w:t>
            </w:r>
          </w:p>
        </w:tc>
        <w:tc>
          <w:tcPr>
            <w:tcW w:w="1772" w:type="dxa"/>
            <w:noWrap/>
            <w:vAlign w:val="bottom"/>
          </w:tcPr>
          <w:p w14:paraId="3173E04C"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581 (39%)</w:t>
            </w:r>
          </w:p>
        </w:tc>
        <w:tc>
          <w:tcPr>
            <w:tcW w:w="1772" w:type="dxa"/>
            <w:noWrap/>
            <w:vAlign w:val="bottom"/>
          </w:tcPr>
          <w:p w14:paraId="457086AC"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48 (34%)</w:t>
            </w:r>
          </w:p>
        </w:tc>
        <w:tc>
          <w:tcPr>
            <w:tcW w:w="1772" w:type="dxa"/>
            <w:noWrap/>
            <w:vAlign w:val="bottom"/>
          </w:tcPr>
          <w:p w14:paraId="08EB3DC5"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51 (25%)</w:t>
            </w:r>
          </w:p>
        </w:tc>
      </w:tr>
      <w:tr w:rsidR="00810E22" w:rsidRPr="00CD31AD" w14:paraId="5DB2D4E0"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6B8BE934"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717E5E68"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proofErr w:type="spellStart"/>
            <w:r w:rsidRPr="001F6D50">
              <w:rPr>
                <w:rFonts w:ascii="Times New Roman" w:eastAsia="Times New Roman" w:hAnsi="Times New Roman" w:cs="Times New Roman"/>
                <w:sz w:val="16"/>
                <w:szCs w:val="16"/>
                <w:lang w:eastAsia="da-DK"/>
              </w:rPr>
              <w:t>Middle</w:t>
            </w:r>
            <w:proofErr w:type="spellEnd"/>
          </w:p>
        </w:tc>
        <w:tc>
          <w:tcPr>
            <w:tcW w:w="1772" w:type="dxa"/>
            <w:tcBorders>
              <w:left w:val="single" w:sz="4" w:space="0" w:color="auto"/>
            </w:tcBorders>
            <w:noWrap/>
            <w:vAlign w:val="bottom"/>
          </w:tcPr>
          <w:p w14:paraId="17F8B8FD"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802 (51%)</w:t>
            </w:r>
          </w:p>
        </w:tc>
        <w:tc>
          <w:tcPr>
            <w:tcW w:w="1772" w:type="dxa"/>
            <w:noWrap/>
            <w:vAlign w:val="bottom"/>
          </w:tcPr>
          <w:p w14:paraId="3BDD8978"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837 (56%)</w:t>
            </w:r>
          </w:p>
        </w:tc>
        <w:tc>
          <w:tcPr>
            <w:tcW w:w="1772" w:type="dxa"/>
            <w:noWrap/>
            <w:vAlign w:val="bottom"/>
          </w:tcPr>
          <w:p w14:paraId="3CEF85FA"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64 (45%)</w:t>
            </w:r>
          </w:p>
        </w:tc>
        <w:tc>
          <w:tcPr>
            <w:tcW w:w="1772" w:type="dxa"/>
            <w:noWrap/>
            <w:vAlign w:val="bottom"/>
          </w:tcPr>
          <w:p w14:paraId="4BF3A94D"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135 (65%)</w:t>
            </w:r>
          </w:p>
        </w:tc>
      </w:tr>
      <w:tr w:rsidR="00810E22" w:rsidRPr="00CD31AD" w14:paraId="226E9717"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309D706A"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22EE6096"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Low</w:t>
            </w:r>
          </w:p>
        </w:tc>
        <w:tc>
          <w:tcPr>
            <w:tcW w:w="1772" w:type="dxa"/>
            <w:tcBorders>
              <w:left w:val="single" w:sz="4" w:space="0" w:color="auto"/>
            </w:tcBorders>
            <w:noWrap/>
            <w:vAlign w:val="bottom"/>
          </w:tcPr>
          <w:p w14:paraId="2DFC184F"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29 (2%)</w:t>
            </w:r>
          </w:p>
        </w:tc>
        <w:tc>
          <w:tcPr>
            <w:tcW w:w="1772" w:type="dxa"/>
            <w:noWrap/>
            <w:vAlign w:val="bottom"/>
          </w:tcPr>
          <w:p w14:paraId="3B3D62EB"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66 (4%)</w:t>
            </w:r>
          </w:p>
        </w:tc>
        <w:tc>
          <w:tcPr>
            <w:tcW w:w="1772" w:type="dxa"/>
            <w:noWrap/>
            <w:vAlign w:val="bottom"/>
          </w:tcPr>
          <w:p w14:paraId="3D08B181"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31 (22%)</w:t>
            </w:r>
          </w:p>
        </w:tc>
        <w:tc>
          <w:tcPr>
            <w:tcW w:w="1772" w:type="dxa"/>
            <w:noWrap/>
            <w:vAlign w:val="bottom"/>
          </w:tcPr>
          <w:p w14:paraId="118E7D6E"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23 (11%)</w:t>
            </w:r>
          </w:p>
        </w:tc>
      </w:tr>
      <w:tr w:rsidR="00810E22" w:rsidRPr="00CD31AD" w14:paraId="3E9EFA80"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none" w:sz="0" w:space="0" w:color="auto"/>
            </w:tcBorders>
          </w:tcPr>
          <w:p w14:paraId="07A714B1" w14:textId="77777777" w:rsidR="00810E22" w:rsidRDefault="00810E22" w:rsidP="00D52223">
            <w:pPr>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b/>
                <w:bCs/>
                <w:i w:val="0"/>
                <w:iCs w:val="0"/>
                <w:sz w:val="16"/>
                <w:szCs w:val="16"/>
                <w:lang w:eastAsia="da-DK"/>
              </w:rPr>
              <w:t>SSS in society</w:t>
            </w:r>
          </w:p>
          <w:p w14:paraId="2FD17AC8" w14:textId="77777777" w:rsidR="00810E22" w:rsidRPr="001F6D50" w:rsidRDefault="00810E22" w:rsidP="00D52223">
            <w:pPr>
              <w:rPr>
                <w:rFonts w:ascii="Times New Roman" w:eastAsia="Times New Roman" w:hAnsi="Times New Roman" w:cs="Times New Roman"/>
                <w:i w:val="0"/>
                <w:iCs w:val="0"/>
                <w:sz w:val="16"/>
                <w:szCs w:val="16"/>
                <w:lang w:eastAsia="da-DK"/>
              </w:rPr>
            </w:pPr>
            <w:r>
              <w:rPr>
                <w:rFonts w:ascii="Times New Roman" w:eastAsia="Times New Roman" w:hAnsi="Times New Roman" w:cs="Times New Roman"/>
                <w:i w:val="0"/>
                <w:iCs w:val="0"/>
                <w:sz w:val="16"/>
                <w:szCs w:val="16"/>
                <w:lang w:eastAsia="da-DK"/>
              </w:rPr>
              <w:t>(N (%))</w:t>
            </w:r>
          </w:p>
        </w:tc>
        <w:tc>
          <w:tcPr>
            <w:tcW w:w="1843" w:type="dxa"/>
            <w:tcBorders>
              <w:left w:val="nil"/>
              <w:right w:val="single" w:sz="4" w:space="0" w:color="auto"/>
            </w:tcBorders>
            <w:shd w:val="clear" w:color="auto" w:fill="auto"/>
            <w:noWrap/>
          </w:tcPr>
          <w:p w14:paraId="12601224"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High</w:t>
            </w:r>
          </w:p>
        </w:tc>
        <w:tc>
          <w:tcPr>
            <w:tcW w:w="1772" w:type="dxa"/>
            <w:tcBorders>
              <w:left w:val="single" w:sz="4" w:space="0" w:color="auto"/>
            </w:tcBorders>
            <w:noWrap/>
            <w:vAlign w:val="bottom"/>
          </w:tcPr>
          <w:p w14:paraId="0AA4AD7F"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553 (35%)</w:t>
            </w:r>
          </w:p>
        </w:tc>
        <w:tc>
          <w:tcPr>
            <w:tcW w:w="1772" w:type="dxa"/>
            <w:noWrap/>
            <w:vAlign w:val="bottom"/>
          </w:tcPr>
          <w:p w14:paraId="6AA0A060"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420 (28%)</w:t>
            </w:r>
          </w:p>
        </w:tc>
        <w:tc>
          <w:tcPr>
            <w:tcW w:w="1772" w:type="dxa"/>
            <w:noWrap/>
            <w:vAlign w:val="bottom"/>
          </w:tcPr>
          <w:p w14:paraId="2F356867"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38 (27%)</w:t>
            </w:r>
          </w:p>
        </w:tc>
        <w:tc>
          <w:tcPr>
            <w:tcW w:w="1772" w:type="dxa"/>
            <w:noWrap/>
            <w:vAlign w:val="bottom"/>
          </w:tcPr>
          <w:p w14:paraId="2EF315FB"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44 (21%)</w:t>
            </w:r>
          </w:p>
        </w:tc>
      </w:tr>
      <w:tr w:rsidR="00810E22" w:rsidRPr="00CD31AD" w14:paraId="0EE7B391"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73FCE2CE" w14:textId="77777777" w:rsidR="00810E22" w:rsidRPr="001F6D50" w:rsidRDefault="00810E22" w:rsidP="00D52223">
            <w:pPr>
              <w:rPr>
                <w:rFonts w:ascii="Times New Roman" w:eastAsia="Times New Roman" w:hAnsi="Times New Roman" w:cs="Times New Roman"/>
                <w:b/>
                <w:bCs/>
                <w:i w:val="0"/>
                <w:iCs w:val="0"/>
                <w:sz w:val="16"/>
                <w:szCs w:val="16"/>
                <w:lang w:eastAsia="da-DK"/>
              </w:rPr>
            </w:pPr>
          </w:p>
        </w:tc>
        <w:tc>
          <w:tcPr>
            <w:tcW w:w="1843" w:type="dxa"/>
            <w:tcBorders>
              <w:left w:val="nil"/>
              <w:right w:val="single" w:sz="4" w:space="0" w:color="auto"/>
            </w:tcBorders>
            <w:shd w:val="clear" w:color="auto" w:fill="auto"/>
            <w:noWrap/>
          </w:tcPr>
          <w:p w14:paraId="4795DEAA"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da-DK"/>
              </w:rPr>
            </w:pPr>
            <w:proofErr w:type="spellStart"/>
            <w:r w:rsidRPr="001F6D50">
              <w:rPr>
                <w:rFonts w:ascii="Times New Roman" w:eastAsia="Times New Roman" w:hAnsi="Times New Roman" w:cs="Times New Roman"/>
                <w:sz w:val="16"/>
                <w:szCs w:val="16"/>
                <w:lang w:eastAsia="da-DK"/>
              </w:rPr>
              <w:t>Middle</w:t>
            </w:r>
            <w:proofErr w:type="spellEnd"/>
          </w:p>
        </w:tc>
        <w:tc>
          <w:tcPr>
            <w:tcW w:w="1772" w:type="dxa"/>
            <w:tcBorders>
              <w:left w:val="single" w:sz="4" w:space="0" w:color="auto"/>
            </w:tcBorders>
            <w:noWrap/>
            <w:vAlign w:val="bottom"/>
          </w:tcPr>
          <w:p w14:paraId="5B8BF3E7"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da-DK"/>
              </w:rPr>
            </w:pPr>
            <w:r w:rsidRPr="00124835">
              <w:rPr>
                <w:rFonts w:ascii="Times New Roman" w:hAnsi="Times New Roman" w:cs="Times New Roman"/>
                <w:sz w:val="16"/>
                <w:szCs w:val="16"/>
              </w:rPr>
              <w:t>1003 (64%)</w:t>
            </w:r>
          </w:p>
        </w:tc>
        <w:tc>
          <w:tcPr>
            <w:tcW w:w="1772" w:type="dxa"/>
            <w:noWrap/>
            <w:vAlign w:val="bottom"/>
          </w:tcPr>
          <w:p w14:paraId="2318BE16"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1044 (70%)</w:t>
            </w:r>
          </w:p>
        </w:tc>
        <w:tc>
          <w:tcPr>
            <w:tcW w:w="1772" w:type="dxa"/>
            <w:noWrap/>
            <w:vAlign w:val="bottom"/>
          </w:tcPr>
          <w:p w14:paraId="07410B51"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98 (69%)</w:t>
            </w:r>
          </w:p>
        </w:tc>
        <w:tc>
          <w:tcPr>
            <w:tcW w:w="1772" w:type="dxa"/>
            <w:noWrap/>
            <w:vAlign w:val="bottom"/>
          </w:tcPr>
          <w:p w14:paraId="655BD42D"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158 (75%)</w:t>
            </w:r>
          </w:p>
        </w:tc>
      </w:tr>
      <w:tr w:rsidR="00810E22" w:rsidRPr="00CD31AD" w14:paraId="4F3D8D5A"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69E086C2"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659EAC72"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Low</w:t>
            </w:r>
          </w:p>
        </w:tc>
        <w:tc>
          <w:tcPr>
            <w:tcW w:w="1772" w:type="dxa"/>
            <w:tcBorders>
              <w:left w:val="single" w:sz="4" w:space="0" w:color="auto"/>
            </w:tcBorders>
            <w:noWrap/>
            <w:vAlign w:val="bottom"/>
          </w:tcPr>
          <w:p w14:paraId="134A87CE"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24 (2%)</w:t>
            </w:r>
          </w:p>
        </w:tc>
        <w:tc>
          <w:tcPr>
            <w:tcW w:w="1772" w:type="dxa"/>
            <w:noWrap/>
            <w:vAlign w:val="bottom"/>
          </w:tcPr>
          <w:p w14:paraId="2D489D03"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20 (1%)</w:t>
            </w:r>
          </w:p>
        </w:tc>
        <w:tc>
          <w:tcPr>
            <w:tcW w:w="1772" w:type="dxa"/>
            <w:noWrap/>
            <w:vAlign w:val="bottom"/>
          </w:tcPr>
          <w:p w14:paraId="55BC5840"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6 (4%)</w:t>
            </w:r>
          </w:p>
        </w:tc>
        <w:tc>
          <w:tcPr>
            <w:tcW w:w="1772" w:type="dxa"/>
            <w:noWrap/>
            <w:vAlign w:val="bottom"/>
          </w:tcPr>
          <w:p w14:paraId="35927920"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 (4%)</w:t>
            </w:r>
          </w:p>
        </w:tc>
      </w:tr>
      <w:tr w:rsidR="00810E22" w:rsidRPr="00CD31AD" w14:paraId="32FB3AA5"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none" w:sz="0" w:space="0" w:color="auto"/>
            </w:tcBorders>
          </w:tcPr>
          <w:p w14:paraId="07648F8A" w14:textId="77777777" w:rsidR="00810E22" w:rsidRPr="001F6D50" w:rsidRDefault="00810E22" w:rsidP="00D52223">
            <w:pPr>
              <w:rPr>
                <w:rFonts w:ascii="Times New Roman" w:eastAsia="Times New Roman" w:hAnsi="Times New Roman" w:cs="Times New Roman"/>
                <w:sz w:val="16"/>
                <w:szCs w:val="16"/>
                <w:lang w:eastAsia="da-DK"/>
              </w:rPr>
            </w:pPr>
            <w:proofErr w:type="spellStart"/>
            <w:r w:rsidRPr="001F6D50">
              <w:rPr>
                <w:rFonts w:ascii="Times New Roman" w:eastAsia="Times New Roman" w:hAnsi="Times New Roman" w:cs="Times New Roman"/>
                <w:b/>
                <w:bCs/>
                <w:i w:val="0"/>
                <w:iCs w:val="0"/>
                <w:sz w:val="16"/>
                <w:szCs w:val="16"/>
                <w:lang w:eastAsia="da-DK"/>
              </w:rPr>
              <w:t>Income</w:t>
            </w:r>
            <w:proofErr w:type="spellEnd"/>
          </w:p>
          <w:p w14:paraId="37E34C71" w14:textId="77777777" w:rsidR="00810E22" w:rsidRPr="001F6D50" w:rsidRDefault="00810E22" w:rsidP="00D52223">
            <w:pPr>
              <w:rPr>
                <w:rFonts w:ascii="Times New Roman" w:eastAsia="Times New Roman" w:hAnsi="Times New Roman" w:cs="Times New Roman"/>
                <w:i w:val="0"/>
                <w:iCs w:val="0"/>
                <w:sz w:val="16"/>
                <w:szCs w:val="16"/>
                <w:lang w:eastAsia="da-DK"/>
              </w:rPr>
            </w:pPr>
            <w:r>
              <w:rPr>
                <w:rFonts w:ascii="Times New Roman" w:eastAsia="Times New Roman" w:hAnsi="Times New Roman" w:cs="Times New Roman"/>
                <w:i w:val="0"/>
                <w:iCs w:val="0"/>
                <w:sz w:val="16"/>
                <w:szCs w:val="16"/>
                <w:lang w:eastAsia="da-DK"/>
              </w:rPr>
              <w:t>(N (%))</w:t>
            </w:r>
          </w:p>
        </w:tc>
        <w:tc>
          <w:tcPr>
            <w:tcW w:w="1843" w:type="dxa"/>
            <w:tcBorders>
              <w:left w:val="nil"/>
              <w:right w:val="single" w:sz="4" w:space="0" w:color="auto"/>
            </w:tcBorders>
            <w:shd w:val="clear" w:color="auto" w:fill="auto"/>
            <w:noWrap/>
          </w:tcPr>
          <w:p w14:paraId="25F86471"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High</w:t>
            </w:r>
          </w:p>
        </w:tc>
        <w:tc>
          <w:tcPr>
            <w:tcW w:w="1772" w:type="dxa"/>
            <w:tcBorders>
              <w:left w:val="single" w:sz="4" w:space="0" w:color="auto"/>
            </w:tcBorders>
            <w:noWrap/>
            <w:vAlign w:val="bottom"/>
          </w:tcPr>
          <w:p w14:paraId="45321147"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272 (17%)</w:t>
            </w:r>
          </w:p>
        </w:tc>
        <w:tc>
          <w:tcPr>
            <w:tcW w:w="1772" w:type="dxa"/>
            <w:noWrap/>
            <w:vAlign w:val="bottom"/>
          </w:tcPr>
          <w:p w14:paraId="2CCD9C8C"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275 (19%)</w:t>
            </w:r>
          </w:p>
        </w:tc>
        <w:tc>
          <w:tcPr>
            <w:tcW w:w="1772" w:type="dxa"/>
            <w:noWrap/>
            <w:vAlign w:val="bottom"/>
          </w:tcPr>
          <w:p w14:paraId="66FB72D6"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26 (18%)</w:t>
            </w:r>
          </w:p>
        </w:tc>
        <w:tc>
          <w:tcPr>
            <w:tcW w:w="1772" w:type="dxa"/>
            <w:noWrap/>
            <w:vAlign w:val="bottom"/>
          </w:tcPr>
          <w:p w14:paraId="57715CA0"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65 (31%)</w:t>
            </w:r>
          </w:p>
        </w:tc>
      </w:tr>
      <w:tr w:rsidR="00810E22" w:rsidRPr="00CD31AD" w14:paraId="596B9B03"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6B05A195"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5214C292"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proofErr w:type="spellStart"/>
            <w:r w:rsidRPr="001F6D50">
              <w:rPr>
                <w:rFonts w:ascii="Times New Roman" w:eastAsia="Times New Roman" w:hAnsi="Times New Roman" w:cs="Times New Roman"/>
                <w:sz w:val="16"/>
                <w:szCs w:val="16"/>
                <w:lang w:eastAsia="da-DK"/>
              </w:rPr>
              <w:t>Middle</w:t>
            </w:r>
            <w:proofErr w:type="spellEnd"/>
          </w:p>
        </w:tc>
        <w:tc>
          <w:tcPr>
            <w:tcW w:w="1772" w:type="dxa"/>
            <w:tcBorders>
              <w:left w:val="single" w:sz="4" w:space="0" w:color="auto"/>
            </w:tcBorders>
            <w:noWrap/>
            <w:vAlign w:val="bottom"/>
          </w:tcPr>
          <w:p w14:paraId="0179352F"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960 (61%)</w:t>
            </w:r>
          </w:p>
        </w:tc>
        <w:tc>
          <w:tcPr>
            <w:tcW w:w="1772" w:type="dxa"/>
            <w:noWrap/>
            <w:vAlign w:val="bottom"/>
          </w:tcPr>
          <w:p w14:paraId="21F9ECE5"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912 (61%)</w:t>
            </w:r>
          </w:p>
        </w:tc>
        <w:tc>
          <w:tcPr>
            <w:tcW w:w="1772" w:type="dxa"/>
            <w:noWrap/>
            <w:vAlign w:val="bottom"/>
          </w:tcPr>
          <w:p w14:paraId="0C01D61A"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94 (66%)</w:t>
            </w:r>
          </w:p>
        </w:tc>
        <w:tc>
          <w:tcPr>
            <w:tcW w:w="1772" w:type="dxa"/>
            <w:noWrap/>
            <w:vAlign w:val="bottom"/>
          </w:tcPr>
          <w:p w14:paraId="3D7F584F"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111 (53%)</w:t>
            </w:r>
          </w:p>
        </w:tc>
      </w:tr>
      <w:tr w:rsidR="00810E22" w:rsidRPr="00CD31AD" w14:paraId="58C48A2F"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1026AF30"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371B89E6"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Low</w:t>
            </w:r>
          </w:p>
        </w:tc>
        <w:tc>
          <w:tcPr>
            <w:tcW w:w="1772" w:type="dxa"/>
            <w:tcBorders>
              <w:left w:val="single" w:sz="4" w:space="0" w:color="auto"/>
            </w:tcBorders>
            <w:noWrap/>
            <w:vAlign w:val="bottom"/>
          </w:tcPr>
          <w:p w14:paraId="3685FEA4"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348 (22%)</w:t>
            </w:r>
          </w:p>
        </w:tc>
        <w:tc>
          <w:tcPr>
            <w:tcW w:w="1772" w:type="dxa"/>
            <w:noWrap/>
            <w:vAlign w:val="bottom"/>
          </w:tcPr>
          <w:p w14:paraId="4D86BB5C"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297 (20%)</w:t>
            </w:r>
          </w:p>
        </w:tc>
        <w:tc>
          <w:tcPr>
            <w:tcW w:w="1772" w:type="dxa"/>
            <w:noWrap/>
            <w:vAlign w:val="bottom"/>
          </w:tcPr>
          <w:p w14:paraId="44CE93D6"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23 (16%)</w:t>
            </w:r>
          </w:p>
        </w:tc>
        <w:tc>
          <w:tcPr>
            <w:tcW w:w="1772" w:type="dxa"/>
            <w:noWrap/>
            <w:vAlign w:val="bottom"/>
          </w:tcPr>
          <w:p w14:paraId="440A434C"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33 (16%)</w:t>
            </w:r>
          </w:p>
        </w:tc>
      </w:tr>
      <w:tr w:rsidR="00810E22" w:rsidRPr="00CD31AD" w14:paraId="1E312E86"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none" w:sz="0" w:space="0" w:color="auto"/>
            </w:tcBorders>
          </w:tcPr>
          <w:p w14:paraId="06F6032C" w14:textId="77777777" w:rsidR="00810E22" w:rsidRPr="001F6D50" w:rsidRDefault="00810E22" w:rsidP="00D52223">
            <w:pPr>
              <w:rPr>
                <w:rFonts w:ascii="Times New Roman" w:eastAsia="Times New Roman" w:hAnsi="Times New Roman" w:cs="Times New Roman"/>
                <w:b/>
                <w:bCs/>
                <w:sz w:val="16"/>
                <w:szCs w:val="16"/>
                <w:lang w:eastAsia="da-DK"/>
              </w:rPr>
            </w:pPr>
            <w:proofErr w:type="spellStart"/>
            <w:r w:rsidRPr="001F6D50">
              <w:rPr>
                <w:rFonts w:ascii="Times New Roman" w:eastAsia="Times New Roman" w:hAnsi="Times New Roman" w:cs="Times New Roman"/>
                <w:b/>
                <w:bCs/>
                <w:i w:val="0"/>
                <w:iCs w:val="0"/>
                <w:sz w:val="16"/>
                <w:szCs w:val="16"/>
                <w:lang w:eastAsia="da-DK"/>
              </w:rPr>
              <w:t>Educational</w:t>
            </w:r>
            <w:proofErr w:type="spellEnd"/>
            <w:r w:rsidRPr="001F6D50">
              <w:rPr>
                <w:rFonts w:ascii="Times New Roman" w:eastAsia="Times New Roman" w:hAnsi="Times New Roman" w:cs="Times New Roman"/>
                <w:b/>
                <w:bCs/>
                <w:i w:val="0"/>
                <w:iCs w:val="0"/>
                <w:sz w:val="16"/>
                <w:szCs w:val="16"/>
                <w:lang w:eastAsia="da-DK"/>
              </w:rPr>
              <w:t xml:space="preserve"> </w:t>
            </w:r>
            <w:proofErr w:type="spellStart"/>
            <w:r w:rsidRPr="001F6D50">
              <w:rPr>
                <w:rFonts w:ascii="Times New Roman" w:eastAsia="Times New Roman" w:hAnsi="Times New Roman" w:cs="Times New Roman"/>
                <w:b/>
                <w:bCs/>
                <w:i w:val="0"/>
                <w:iCs w:val="0"/>
                <w:sz w:val="16"/>
                <w:szCs w:val="16"/>
                <w:lang w:eastAsia="da-DK"/>
              </w:rPr>
              <w:t>level</w:t>
            </w:r>
            <w:proofErr w:type="spellEnd"/>
          </w:p>
          <w:p w14:paraId="26E45726" w14:textId="77777777" w:rsidR="00810E22" w:rsidRPr="001F6D50" w:rsidRDefault="00810E22" w:rsidP="00D52223">
            <w:pPr>
              <w:rPr>
                <w:rFonts w:ascii="Times New Roman" w:eastAsia="Times New Roman" w:hAnsi="Times New Roman" w:cs="Times New Roman"/>
                <w:b/>
                <w:bCs/>
                <w:i w:val="0"/>
                <w:iCs w:val="0"/>
                <w:sz w:val="16"/>
                <w:szCs w:val="16"/>
                <w:lang w:eastAsia="da-DK"/>
              </w:rPr>
            </w:pPr>
            <w:r>
              <w:rPr>
                <w:rFonts w:ascii="Times New Roman" w:eastAsia="Times New Roman" w:hAnsi="Times New Roman" w:cs="Times New Roman"/>
                <w:i w:val="0"/>
                <w:iCs w:val="0"/>
                <w:sz w:val="16"/>
                <w:szCs w:val="16"/>
                <w:lang w:eastAsia="da-DK"/>
              </w:rPr>
              <w:t>(N (%))</w:t>
            </w:r>
          </w:p>
        </w:tc>
        <w:tc>
          <w:tcPr>
            <w:tcW w:w="1843" w:type="dxa"/>
            <w:tcBorders>
              <w:left w:val="nil"/>
              <w:right w:val="single" w:sz="4" w:space="0" w:color="auto"/>
            </w:tcBorders>
            <w:shd w:val="clear" w:color="auto" w:fill="auto"/>
            <w:noWrap/>
          </w:tcPr>
          <w:p w14:paraId="20F00E12"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sz w:val="16"/>
                <w:szCs w:val="16"/>
                <w:lang w:eastAsia="da-DK"/>
              </w:rPr>
              <w:t>High</w:t>
            </w:r>
          </w:p>
        </w:tc>
        <w:tc>
          <w:tcPr>
            <w:tcW w:w="1772" w:type="dxa"/>
            <w:tcBorders>
              <w:left w:val="single" w:sz="4" w:space="0" w:color="auto"/>
            </w:tcBorders>
            <w:noWrap/>
            <w:vAlign w:val="bottom"/>
          </w:tcPr>
          <w:p w14:paraId="34588408"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da-DK"/>
              </w:rPr>
            </w:pPr>
            <w:r w:rsidRPr="00124835">
              <w:rPr>
                <w:rFonts w:ascii="Times New Roman" w:hAnsi="Times New Roman" w:cs="Times New Roman"/>
                <w:sz w:val="16"/>
                <w:szCs w:val="16"/>
              </w:rPr>
              <w:t>209 (13%)</w:t>
            </w:r>
          </w:p>
        </w:tc>
        <w:tc>
          <w:tcPr>
            <w:tcW w:w="1772" w:type="dxa"/>
            <w:noWrap/>
            <w:vAlign w:val="bottom"/>
          </w:tcPr>
          <w:p w14:paraId="42CE094A"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218 (15%)</w:t>
            </w:r>
          </w:p>
        </w:tc>
        <w:tc>
          <w:tcPr>
            <w:tcW w:w="1772" w:type="dxa"/>
            <w:noWrap/>
            <w:vAlign w:val="bottom"/>
          </w:tcPr>
          <w:p w14:paraId="75472250"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25 (18%)</w:t>
            </w:r>
          </w:p>
        </w:tc>
        <w:tc>
          <w:tcPr>
            <w:tcW w:w="1772" w:type="dxa"/>
            <w:noWrap/>
            <w:vAlign w:val="bottom"/>
          </w:tcPr>
          <w:p w14:paraId="44FC4D60"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51 (24%)</w:t>
            </w:r>
          </w:p>
        </w:tc>
      </w:tr>
      <w:tr w:rsidR="00810E22" w:rsidRPr="00CD31AD" w14:paraId="76729FB0"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5FD28B91"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2B411F0E"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proofErr w:type="spellStart"/>
            <w:r w:rsidRPr="001F6D50">
              <w:rPr>
                <w:rFonts w:ascii="Times New Roman" w:eastAsia="Times New Roman" w:hAnsi="Times New Roman" w:cs="Times New Roman"/>
                <w:sz w:val="16"/>
                <w:szCs w:val="16"/>
                <w:lang w:eastAsia="da-DK"/>
              </w:rPr>
              <w:t>Middle</w:t>
            </w:r>
            <w:proofErr w:type="spellEnd"/>
          </w:p>
        </w:tc>
        <w:tc>
          <w:tcPr>
            <w:tcW w:w="1772" w:type="dxa"/>
            <w:tcBorders>
              <w:left w:val="single" w:sz="4" w:space="0" w:color="auto"/>
            </w:tcBorders>
            <w:noWrap/>
            <w:vAlign w:val="bottom"/>
          </w:tcPr>
          <w:p w14:paraId="7C512CB5"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1286 (81%)</w:t>
            </w:r>
          </w:p>
        </w:tc>
        <w:tc>
          <w:tcPr>
            <w:tcW w:w="1772" w:type="dxa"/>
            <w:noWrap/>
            <w:vAlign w:val="bottom"/>
          </w:tcPr>
          <w:p w14:paraId="512D06AD"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1162 (78%)</w:t>
            </w:r>
          </w:p>
        </w:tc>
        <w:tc>
          <w:tcPr>
            <w:tcW w:w="1772" w:type="dxa"/>
            <w:noWrap/>
            <w:vAlign w:val="bottom"/>
          </w:tcPr>
          <w:p w14:paraId="4765FC7B"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112 (78%)</w:t>
            </w:r>
          </w:p>
        </w:tc>
        <w:tc>
          <w:tcPr>
            <w:tcW w:w="1772" w:type="dxa"/>
            <w:noWrap/>
            <w:vAlign w:val="bottom"/>
          </w:tcPr>
          <w:p w14:paraId="2E93C829"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144 (69%)</w:t>
            </w:r>
          </w:p>
        </w:tc>
      </w:tr>
      <w:tr w:rsidR="00810E22" w:rsidRPr="00CD31AD" w14:paraId="5D0A600E"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26651821"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0F5B60C4"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Low</w:t>
            </w:r>
          </w:p>
        </w:tc>
        <w:tc>
          <w:tcPr>
            <w:tcW w:w="1772" w:type="dxa"/>
            <w:tcBorders>
              <w:left w:val="single" w:sz="4" w:space="0" w:color="auto"/>
            </w:tcBorders>
            <w:noWrap/>
            <w:vAlign w:val="bottom"/>
          </w:tcPr>
          <w:p w14:paraId="3F9BEA36"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85 (5%)</w:t>
            </w:r>
          </w:p>
        </w:tc>
        <w:tc>
          <w:tcPr>
            <w:tcW w:w="1772" w:type="dxa"/>
            <w:noWrap/>
            <w:vAlign w:val="bottom"/>
          </w:tcPr>
          <w:p w14:paraId="5B74FD7F"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104 (7%)</w:t>
            </w:r>
          </w:p>
        </w:tc>
        <w:tc>
          <w:tcPr>
            <w:tcW w:w="1772" w:type="dxa"/>
            <w:noWrap/>
            <w:vAlign w:val="bottom"/>
          </w:tcPr>
          <w:p w14:paraId="322DCFD9"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6 (4%)</w:t>
            </w:r>
          </w:p>
        </w:tc>
        <w:tc>
          <w:tcPr>
            <w:tcW w:w="1772" w:type="dxa"/>
            <w:noWrap/>
            <w:vAlign w:val="bottom"/>
          </w:tcPr>
          <w:p w14:paraId="228B8217"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14 (7%)</w:t>
            </w:r>
          </w:p>
        </w:tc>
      </w:tr>
      <w:tr w:rsidR="00810E22" w:rsidRPr="00CD31AD" w14:paraId="1E314A25"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none" w:sz="0" w:space="0" w:color="auto"/>
            </w:tcBorders>
          </w:tcPr>
          <w:p w14:paraId="7213DFA9" w14:textId="77777777" w:rsidR="00810E22" w:rsidRDefault="00810E22" w:rsidP="00D52223">
            <w:pPr>
              <w:rPr>
                <w:rFonts w:ascii="Times New Roman" w:eastAsia="Times New Roman" w:hAnsi="Times New Roman" w:cs="Times New Roman"/>
                <w:b/>
                <w:bCs/>
                <w:sz w:val="16"/>
                <w:szCs w:val="16"/>
                <w:lang w:eastAsia="da-DK"/>
              </w:rPr>
            </w:pPr>
            <w:proofErr w:type="spellStart"/>
            <w:r w:rsidRPr="001F6D50">
              <w:rPr>
                <w:rFonts w:ascii="Times New Roman" w:eastAsia="Times New Roman" w:hAnsi="Times New Roman" w:cs="Times New Roman"/>
                <w:b/>
                <w:bCs/>
                <w:i w:val="0"/>
                <w:iCs w:val="0"/>
                <w:sz w:val="16"/>
                <w:szCs w:val="16"/>
                <w:lang w:eastAsia="da-DK"/>
              </w:rPr>
              <w:t>Origin</w:t>
            </w:r>
            <w:proofErr w:type="spellEnd"/>
          </w:p>
          <w:p w14:paraId="7F7849C8" w14:textId="77777777" w:rsidR="00810E22" w:rsidRPr="001F6D50" w:rsidRDefault="00810E22" w:rsidP="00D52223">
            <w:pPr>
              <w:rPr>
                <w:rFonts w:ascii="Times New Roman" w:eastAsia="Times New Roman" w:hAnsi="Times New Roman" w:cs="Times New Roman"/>
                <w:i w:val="0"/>
                <w:iCs w:val="0"/>
                <w:sz w:val="16"/>
                <w:szCs w:val="16"/>
                <w:lang w:eastAsia="da-DK"/>
              </w:rPr>
            </w:pPr>
            <w:r>
              <w:rPr>
                <w:rFonts w:ascii="Times New Roman" w:eastAsia="Times New Roman" w:hAnsi="Times New Roman" w:cs="Times New Roman"/>
                <w:i w:val="0"/>
                <w:iCs w:val="0"/>
                <w:sz w:val="16"/>
                <w:szCs w:val="16"/>
                <w:lang w:eastAsia="da-DK"/>
              </w:rPr>
              <w:t>(N (%))</w:t>
            </w:r>
          </w:p>
        </w:tc>
        <w:tc>
          <w:tcPr>
            <w:tcW w:w="1843" w:type="dxa"/>
            <w:tcBorders>
              <w:left w:val="nil"/>
              <w:right w:val="single" w:sz="4" w:space="0" w:color="auto"/>
            </w:tcBorders>
            <w:shd w:val="clear" w:color="auto" w:fill="auto"/>
            <w:noWrap/>
          </w:tcPr>
          <w:p w14:paraId="44B3735E"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Denmark</w:t>
            </w:r>
          </w:p>
        </w:tc>
        <w:tc>
          <w:tcPr>
            <w:tcW w:w="1772" w:type="dxa"/>
            <w:tcBorders>
              <w:left w:val="single" w:sz="4" w:space="0" w:color="auto"/>
            </w:tcBorders>
            <w:noWrap/>
            <w:vAlign w:val="bottom"/>
          </w:tcPr>
          <w:p w14:paraId="335DC4C6"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1501 (95%)</w:t>
            </w:r>
          </w:p>
        </w:tc>
        <w:tc>
          <w:tcPr>
            <w:tcW w:w="1772" w:type="dxa"/>
            <w:noWrap/>
            <w:vAlign w:val="bottom"/>
          </w:tcPr>
          <w:p w14:paraId="2F52C1CA"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1409 (95%)</w:t>
            </w:r>
          </w:p>
        </w:tc>
        <w:tc>
          <w:tcPr>
            <w:tcW w:w="1772" w:type="dxa"/>
            <w:noWrap/>
            <w:vAlign w:val="bottom"/>
          </w:tcPr>
          <w:p w14:paraId="14E11E67"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133 (93%)</w:t>
            </w:r>
          </w:p>
        </w:tc>
        <w:tc>
          <w:tcPr>
            <w:tcW w:w="1772" w:type="dxa"/>
            <w:noWrap/>
            <w:vAlign w:val="bottom"/>
          </w:tcPr>
          <w:p w14:paraId="1B581BDA"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195 (93%)</w:t>
            </w:r>
          </w:p>
        </w:tc>
      </w:tr>
      <w:tr w:rsidR="00810E22" w:rsidRPr="00CD31AD" w14:paraId="3C9C1930"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63F64003" w14:textId="77777777" w:rsidR="00810E22" w:rsidRPr="001F6D50" w:rsidRDefault="00810E22" w:rsidP="00D52223">
            <w:pPr>
              <w:rPr>
                <w:rFonts w:ascii="Times New Roman" w:eastAsia="Times New Roman" w:hAnsi="Times New Roman" w:cs="Times New Roman"/>
                <w:b/>
                <w:bCs/>
                <w:i w:val="0"/>
                <w:iCs w:val="0"/>
                <w:sz w:val="16"/>
                <w:szCs w:val="16"/>
                <w:lang w:eastAsia="da-DK"/>
              </w:rPr>
            </w:pPr>
          </w:p>
        </w:tc>
        <w:tc>
          <w:tcPr>
            <w:tcW w:w="1843" w:type="dxa"/>
            <w:tcBorders>
              <w:left w:val="nil"/>
              <w:right w:val="single" w:sz="4" w:space="0" w:color="auto"/>
            </w:tcBorders>
            <w:shd w:val="clear" w:color="auto" w:fill="auto"/>
            <w:noWrap/>
          </w:tcPr>
          <w:p w14:paraId="7902935F"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da-DK"/>
              </w:rPr>
            </w:pPr>
            <w:proofErr w:type="spellStart"/>
            <w:r w:rsidRPr="001F6D50">
              <w:rPr>
                <w:rFonts w:ascii="Times New Roman" w:eastAsia="Times New Roman" w:hAnsi="Times New Roman" w:cs="Times New Roman"/>
                <w:sz w:val="16"/>
                <w:szCs w:val="16"/>
                <w:lang w:eastAsia="da-DK"/>
              </w:rPr>
              <w:t>Other</w:t>
            </w:r>
            <w:proofErr w:type="spellEnd"/>
          </w:p>
        </w:tc>
        <w:tc>
          <w:tcPr>
            <w:tcW w:w="1772" w:type="dxa"/>
            <w:tcBorders>
              <w:left w:val="single" w:sz="4" w:space="0" w:color="auto"/>
            </w:tcBorders>
            <w:noWrap/>
            <w:vAlign w:val="bottom"/>
          </w:tcPr>
          <w:p w14:paraId="72DC8D02"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da-DK"/>
              </w:rPr>
            </w:pPr>
            <w:r w:rsidRPr="00124835">
              <w:rPr>
                <w:rFonts w:ascii="Times New Roman" w:hAnsi="Times New Roman" w:cs="Times New Roman"/>
                <w:sz w:val="16"/>
                <w:szCs w:val="16"/>
              </w:rPr>
              <w:t>79 (5%)</w:t>
            </w:r>
          </w:p>
        </w:tc>
        <w:tc>
          <w:tcPr>
            <w:tcW w:w="1772" w:type="dxa"/>
            <w:noWrap/>
            <w:vAlign w:val="bottom"/>
          </w:tcPr>
          <w:p w14:paraId="121A7C57"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75 (5%)</w:t>
            </w:r>
          </w:p>
        </w:tc>
        <w:tc>
          <w:tcPr>
            <w:tcW w:w="1772" w:type="dxa"/>
            <w:noWrap/>
            <w:vAlign w:val="bottom"/>
          </w:tcPr>
          <w:p w14:paraId="1D20DDC4"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10 (7%)</w:t>
            </w:r>
          </w:p>
        </w:tc>
        <w:tc>
          <w:tcPr>
            <w:tcW w:w="1772" w:type="dxa"/>
            <w:noWrap/>
            <w:vAlign w:val="bottom"/>
          </w:tcPr>
          <w:p w14:paraId="10E8589C"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14 (7%)</w:t>
            </w:r>
          </w:p>
        </w:tc>
      </w:tr>
      <w:tr w:rsidR="00810E22" w:rsidRPr="00CD31AD" w14:paraId="1C14F95A"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none" w:sz="0" w:space="0" w:color="auto"/>
            </w:tcBorders>
          </w:tcPr>
          <w:p w14:paraId="4B7F08F9" w14:textId="77777777" w:rsidR="00810E22" w:rsidRDefault="00810E22" w:rsidP="00D52223">
            <w:pPr>
              <w:rPr>
                <w:rFonts w:ascii="Times New Roman" w:eastAsia="Times New Roman" w:hAnsi="Times New Roman" w:cs="Times New Roman"/>
                <w:b/>
                <w:bCs/>
                <w:sz w:val="16"/>
                <w:szCs w:val="16"/>
                <w:lang w:eastAsia="da-DK"/>
              </w:rPr>
            </w:pPr>
            <w:proofErr w:type="spellStart"/>
            <w:r w:rsidRPr="001F6D50">
              <w:rPr>
                <w:rFonts w:ascii="Times New Roman" w:eastAsia="Times New Roman" w:hAnsi="Times New Roman" w:cs="Times New Roman"/>
                <w:b/>
                <w:bCs/>
                <w:i w:val="0"/>
                <w:iCs w:val="0"/>
                <w:sz w:val="16"/>
                <w:szCs w:val="16"/>
                <w:lang w:eastAsia="da-DK"/>
              </w:rPr>
              <w:t>Cohabitation</w:t>
            </w:r>
            <w:proofErr w:type="spellEnd"/>
          </w:p>
          <w:p w14:paraId="63881DAF" w14:textId="77777777" w:rsidR="00810E22" w:rsidRPr="001F6D50" w:rsidRDefault="00810E22" w:rsidP="00D52223">
            <w:pPr>
              <w:rPr>
                <w:rFonts w:ascii="Times New Roman" w:eastAsia="Times New Roman" w:hAnsi="Times New Roman" w:cs="Times New Roman"/>
                <w:i w:val="0"/>
                <w:iCs w:val="0"/>
                <w:sz w:val="16"/>
                <w:szCs w:val="16"/>
                <w:lang w:eastAsia="da-DK"/>
              </w:rPr>
            </w:pPr>
            <w:r>
              <w:rPr>
                <w:rFonts w:ascii="Times New Roman" w:eastAsia="Times New Roman" w:hAnsi="Times New Roman" w:cs="Times New Roman"/>
                <w:i w:val="0"/>
                <w:iCs w:val="0"/>
                <w:sz w:val="16"/>
                <w:szCs w:val="16"/>
                <w:lang w:eastAsia="da-DK"/>
              </w:rPr>
              <w:t>(N (%))</w:t>
            </w:r>
          </w:p>
        </w:tc>
        <w:tc>
          <w:tcPr>
            <w:tcW w:w="1843" w:type="dxa"/>
            <w:tcBorders>
              <w:left w:val="nil"/>
              <w:right w:val="single" w:sz="4" w:space="0" w:color="auto"/>
            </w:tcBorders>
            <w:shd w:val="clear" w:color="auto" w:fill="auto"/>
            <w:noWrap/>
          </w:tcPr>
          <w:p w14:paraId="77E7AB9F"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No</w:t>
            </w:r>
          </w:p>
        </w:tc>
        <w:tc>
          <w:tcPr>
            <w:tcW w:w="1772" w:type="dxa"/>
            <w:tcBorders>
              <w:left w:val="single" w:sz="4" w:space="0" w:color="auto"/>
            </w:tcBorders>
            <w:noWrap/>
            <w:vAlign w:val="bottom"/>
          </w:tcPr>
          <w:p w14:paraId="0DAFE5EE"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410 (26%)</w:t>
            </w:r>
          </w:p>
        </w:tc>
        <w:tc>
          <w:tcPr>
            <w:tcW w:w="1772" w:type="dxa"/>
            <w:noWrap/>
            <w:vAlign w:val="bottom"/>
          </w:tcPr>
          <w:p w14:paraId="301495FB"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507 (34%)</w:t>
            </w:r>
          </w:p>
        </w:tc>
        <w:tc>
          <w:tcPr>
            <w:tcW w:w="1772" w:type="dxa"/>
            <w:noWrap/>
            <w:vAlign w:val="bottom"/>
          </w:tcPr>
          <w:p w14:paraId="20CA92B4"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57 (40%)</w:t>
            </w:r>
          </w:p>
        </w:tc>
        <w:tc>
          <w:tcPr>
            <w:tcW w:w="1772" w:type="dxa"/>
            <w:noWrap/>
            <w:vAlign w:val="bottom"/>
          </w:tcPr>
          <w:p w14:paraId="166AD909"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82 (39%)</w:t>
            </w:r>
          </w:p>
        </w:tc>
      </w:tr>
      <w:tr w:rsidR="00810E22" w:rsidRPr="00CD31AD" w14:paraId="6C1A69D9"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6BAEA552"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26091A66"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Yes</w:t>
            </w:r>
          </w:p>
        </w:tc>
        <w:tc>
          <w:tcPr>
            <w:tcW w:w="1772" w:type="dxa"/>
            <w:tcBorders>
              <w:left w:val="single" w:sz="4" w:space="0" w:color="auto"/>
            </w:tcBorders>
            <w:noWrap/>
            <w:vAlign w:val="bottom"/>
          </w:tcPr>
          <w:p w14:paraId="46468C34"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1170 (74%)</w:t>
            </w:r>
          </w:p>
        </w:tc>
        <w:tc>
          <w:tcPr>
            <w:tcW w:w="1772" w:type="dxa"/>
            <w:noWrap/>
            <w:vAlign w:val="bottom"/>
          </w:tcPr>
          <w:p w14:paraId="1B7D75DE"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977 (66%)</w:t>
            </w:r>
          </w:p>
        </w:tc>
        <w:tc>
          <w:tcPr>
            <w:tcW w:w="1772" w:type="dxa"/>
            <w:noWrap/>
            <w:vAlign w:val="bottom"/>
          </w:tcPr>
          <w:p w14:paraId="371F8A5C"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86 (60%)</w:t>
            </w:r>
          </w:p>
        </w:tc>
        <w:tc>
          <w:tcPr>
            <w:tcW w:w="1772" w:type="dxa"/>
            <w:noWrap/>
            <w:vAlign w:val="bottom"/>
          </w:tcPr>
          <w:p w14:paraId="500BB48D"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127 (61%)</w:t>
            </w:r>
          </w:p>
        </w:tc>
      </w:tr>
      <w:tr w:rsidR="00810E22" w:rsidRPr="00CD31AD" w14:paraId="0BC9E5C0"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none" w:sz="0" w:space="0" w:color="auto"/>
            </w:tcBorders>
          </w:tcPr>
          <w:p w14:paraId="4C5BA7DC" w14:textId="77777777" w:rsidR="00810E22" w:rsidRDefault="00810E22" w:rsidP="00D52223">
            <w:pPr>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b/>
                <w:bCs/>
                <w:i w:val="0"/>
                <w:iCs w:val="0"/>
                <w:sz w:val="16"/>
                <w:szCs w:val="16"/>
                <w:lang w:eastAsia="da-DK"/>
              </w:rPr>
              <w:t>Bullied</w:t>
            </w:r>
          </w:p>
          <w:p w14:paraId="734390D7" w14:textId="77777777" w:rsidR="00810E22" w:rsidRPr="001F6D50" w:rsidRDefault="00810E22" w:rsidP="00D52223">
            <w:pPr>
              <w:rPr>
                <w:rFonts w:ascii="Times New Roman" w:eastAsia="Times New Roman" w:hAnsi="Times New Roman" w:cs="Times New Roman"/>
                <w:i w:val="0"/>
                <w:iCs w:val="0"/>
                <w:sz w:val="16"/>
                <w:szCs w:val="16"/>
                <w:lang w:eastAsia="da-DK"/>
              </w:rPr>
            </w:pPr>
            <w:r>
              <w:rPr>
                <w:rFonts w:ascii="Times New Roman" w:eastAsia="Times New Roman" w:hAnsi="Times New Roman" w:cs="Times New Roman"/>
                <w:i w:val="0"/>
                <w:iCs w:val="0"/>
                <w:sz w:val="16"/>
                <w:szCs w:val="16"/>
                <w:lang w:eastAsia="da-DK"/>
              </w:rPr>
              <w:t>(N (%))</w:t>
            </w:r>
          </w:p>
        </w:tc>
        <w:tc>
          <w:tcPr>
            <w:tcW w:w="1843" w:type="dxa"/>
            <w:tcBorders>
              <w:left w:val="nil"/>
              <w:right w:val="single" w:sz="4" w:space="0" w:color="auto"/>
            </w:tcBorders>
            <w:shd w:val="clear" w:color="auto" w:fill="auto"/>
            <w:noWrap/>
          </w:tcPr>
          <w:p w14:paraId="021873DB"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No</w:t>
            </w:r>
          </w:p>
        </w:tc>
        <w:tc>
          <w:tcPr>
            <w:tcW w:w="1772" w:type="dxa"/>
            <w:tcBorders>
              <w:left w:val="single" w:sz="4" w:space="0" w:color="auto"/>
            </w:tcBorders>
            <w:noWrap/>
            <w:vAlign w:val="bottom"/>
          </w:tcPr>
          <w:p w14:paraId="7F2153D3"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1291 (82%)</w:t>
            </w:r>
          </w:p>
        </w:tc>
        <w:tc>
          <w:tcPr>
            <w:tcW w:w="1772" w:type="dxa"/>
            <w:noWrap/>
            <w:vAlign w:val="bottom"/>
          </w:tcPr>
          <w:p w14:paraId="3C99B97F"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1058 (71%)</w:t>
            </w:r>
          </w:p>
        </w:tc>
        <w:tc>
          <w:tcPr>
            <w:tcW w:w="1772" w:type="dxa"/>
            <w:noWrap/>
            <w:vAlign w:val="bottom"/>
          </w:tcPr>
          <w:p w14:paraId="706E00A5"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73 (51%)</w:t>
            </w:r>
          </w:p>
        </w:tc>
        <w:tc>
          <w:tcPr>
            <w:tcW w:w="1772" w:type="dxa"/>
            <w:noWrap/>
            <w:vAlign w:val="bottom"/>
          </w:tcPr>
          <w:p w14:paraId="471BAD08"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125 (60%)</w:t>
            </w:r>
          </w:p>
        </w:tc>
      </w:tr>
      <w:tr w:rsidR="00810E22" w:rsidRPr="00CD31AD" w14:paraId="15EBB6D1"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5B7FA20F"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4A78F2D7"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Yes</w:t>
            </w:r>
          </w:p>
        </w:tc>
        <w:tc>
          <w:tcPr>
            <w:tcW w:w="1772" w:type="dxa"/>
            <w:tcBorders>
              <w:left w:val="single" w:sz="4" w:space="0" w:color="auto"/>
            </w:tcBorders>
            <w:noWrap/>
            <w:vAlign w:val="bottom"/>
          </w:tcPr>
          <w:p w14:paraId="1D08F055"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289 (18%)</w:t>
            </w:r>
          </w:p>
        </w:tc>
        <w:tc>
          <w:tcPr>
            <w:tcW w:w="1772" w:type="dxa"/>
            <w:noWrap/>
            <w:vAlign w:val="bottom"/>
          </w:tcPr>
          <w:p w14:paraId="7AF8B8A1"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426 (29%)</w:t>
            </w:r>
          </w:p>
        </w:tc>
        <w:tc>
          <w:tcPr>
            <w:tcW w:w="1772" w:type="dxa"/>
            <w:noWrap/>
            <w:vAlign w:val="bottom"/>
          </w:tcPr>
          <w:p w14:paraId="32CFEAD4"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70 (49%)</w:t>
            </w:r>
          </w:p>
        </w:tc>
        <w:tc>
          <w:tcPr>
            <w:tcW w:w="1772" w:type="dxa"/>
            <w:noWrap/>
            <w:vAlign w:val="bottom"/>
          </w:tcPr>
          <w:p w14:paraId="6D70A80C"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84 (40%)</w:t>
            </w:r>
          </w:p>
        </w:tc>
      </w:tr>
      <w:tr w:rsidR="00810E22" w:rsidRPr="00CD31AD" w14:paraId="588D2B48"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none" w:sz="0" w:space="0" w:color="auto"/>
            </w:tcBorders>
          </w:tcPr>
          <w:p w14:paraId="0ED13D7B" w14:textId="77777777" w:rsidR="00810E22" w:rsidRDefault="00810E22" w:rsidP="00D52223">
            <w:pPr>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b/>
                <w:bCs/>
                <w:i w:val="0"/>
                <w:iCs w:val="0"/>
                <w:sz w:val="16"/>
                <w:szCs w:val="16"/>
                <w:lang w:eastAsia="da-DK"/>
              </w:rPr>
              <w:t>Support classmates</w:t>
            </w:r>
          </w:p>
          <w:p w14:paraId="0C304B17" w14:textId="77777777" w:rsidR="00810E22" w:rsidRPr="001F6D50" w:rsidRDefault="00810E22" w:rsidP="00D52223">
            <w:pPr>
              <w:rPr>
                <w:rFonts w:ascii="Times New Roman" w:eastAsia="Times New Roman" w:hAnsi="Times New Roman" w:cs="Times New Roman"/>
                <w:b/>
                <w:bCs/>
                <w:i w:val="0"/>
                <w:iCs w:val="0"/>
                <w:sz w:val="16"/>
                <w:szCs w:val="16"/>
                <w:lang w:eastAsia="da-DK"/>
              </w:rPr>
            </w:pPr>
            <w:r>
              <w:rPr>
                <w:rFonts w:ascii="Times New Roman" w:eastAsia="Times New Roman" w:hAnsi="Times New Roman" w:cs="Times New Roman"/>
                <w:i w:val="0"/>
                <w:iCs w:val="0"/>
                <w:sz w:val="16"/>
                <w:szCs w:val="16"/>
                <w:lang w:eastAsia="da-DK"/>
              </w:rPr>
              <w:t>(N (%))</w:t>
            </w:r>
          </w:p>
        </w:tc>
        <w:tc>
          <w:tcPr>
            <w:tcW w:w="1843" w:type="dxa"/>
            <w:tcBorders>
              <w:left w:val="nil"/>
              <w:right w:val="single" w:sz="4" w:space="0" w:color="auto"/>
            </w:tcBorders>
            <w:shd w:val="clear" w:color="auto" w:fill="auto"/>
            <w:noWrap/>
          </w:tcPr>
          <w:p w14:paraId="33BD55B2"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sz w:val="16"/>
                <w:szCs w:val="16"/>
                <w:lang w:eastAsia="da-DK"/>
              </w:rPr>
              <w:t>No</w:t>
            </w:r>
          </w:p>
        </w:tc>
        <w:tc>
          <w:tcPr>
            <w:tcW w:w="1772" w:type="dxa"/>
            <w:tcBorders>
              <w:left w:val="single" w:sz="4" w:space="0" w:color="auto"/>
            </w:tcBorders>
            <w:noWrap/>
            <w:vAlign w:val="bottom"/>
          </w:tcPr>
          <w:p w14:paraId="018D6B2E"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da-DK"/>
              </w:rPr>
            </w:pPr>
            <w:r w:rsidRPr="00124835">
              <w:rPr>
                <w:rFonts w:ascii="Times New Roman" w:hAnsi="Times New Roman" w:cs="Times New Roman"/>
                <w:sz w:val="16"/>
                <w:szCs w:val="16"/>
              </w:rPr>
              <w:t>1523 (96%)</w:t>
            </w:r>
          </w:p>
        </w:tc>
        <w:tc>
          <w:tcPr>
            <w:tcW w:w="1772" w:type="dxa"/>
            <w:noWrap/>
            <w:vAlign w:val="bottom"/>
          </w:tcPr>
          <w:p w14:paraId="29556B33"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1396 (94%)</w:t>
            </w:r>
          </w:p>
        </w:tc>
        <w:tc>
          <w:tcPr>
            <w:tcW w:w="1772" w:type="dxa"/>
            <w:noWrap/>
            <w:vAlign w:val="bottom"/>
          </w:tcPr>
          <w:p w14:paraId="4CFE52CD"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96 (67%)</w:t>
            </w:r>
          </w:p>
        </w:tc>
        <w:tc>
          <w:tcPr>
            <w:tcW w:w="1772" w:type="dxa"/>
            <w:noWrap/>
            <w:vAlign w:val="bottom"/>
          </w:tcPr>
          <w:p w14:paraId="53BB6E8E"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189 (90%)</w:t>
            </w:r>
          </w:p>
        </w:tc>
      </w:tr>
      <w:tr w:rsidR="00810E22" w:rsidRPr="00CD31AD" w14:paraId="0677BCFA"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3AC24000"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491E077B"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Yes</w:t>
            </w:r>
          </w:p>
        </w:tc>
        <w:tc>
          <w:tcPr>
            <w:tcW w:w="1772" w:type="dxa"/>
            <w:tcBorders>
              <w:left w:val="single" w:sz="4" w:space="0" w:color="auto"/>
            </w:tcBorders>
            <w:noWrap/>
            <w:vAlign w:val="bottom"/>
          </w:tcPr>
          <w:p w14:paraId="2011DE77"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57 (4%)</w:t>
            </w:r>
          </w:p>
        </w:tc>
        <w:tc>
          <w:tcPr>
            <w:tcW w:w="1772" w:type="dxa"/>
            <w:noWrap/>
            <w:vAlign w:val="bottom"/>
          </w:tcPr>
          <w:p w14:paraId="68903A78"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88 (6%)</w:t>
            </w:r>
          </w:p>
        </w:tc>
        <w:tc>
          <w:tcPr>
            <w:tcW w:w="1772" w:type="dxa"/>
            <w:noWrap/>
            <w:vAlign w:val="bottom"/>
          </w:tcPr>
          <w:p w14:paraId="001FF320"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47 (33%)</w:t>
            </w:r>
          </w:p>
        </w:tc>
        <w:tc>
          <w:tcPr>
            <w:tcW w:w="1772" w:type="dxa"/>
            <w:noWrap/>
            <w:vAlign w:val="bottom"/>
          </w:tcPr>
          <w:p w14:paraId="64BECAD2"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20 (10%)</w:t>
            </w:r>
          </w:p>
        </w:tc>
      </w:tr>
      <w:tr w:rsidR="00810E22" w:rsidRPr="00CD31AD" w14:paraId="245B82B6"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none" w:sz="0" w:space="0" w:color="auto"/>
            </w:tcBorders>
          </w:tcPr>
          <w:p w14:paraId="3A9966C9" w14:textId="77777777" w:rsidR="00810E22" w:rsidRDefault="00810E22" w:rsidP="00D52223">
            <w:pPr>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b/>
                <w:bCs/>
                <w:i w:val="0"/>
                <w:iCs w:val="0"/>
                <w:sz w:val="16"/>
                <w:szCs w:val="16"/>
                <w:lang w:eastAsia="da-DK"/>
              </w:rPr>
              <w:t xml:space="preserve">Support </w:t>
            </w:r>
            <w:proofErr w:type="spellStart"/>
            <w:r w:rsidRPr="001F6D50">
              <w:rPr>
                <w:rFonts w:ascii="Times New Roman" w:eastAsia="Times New Roman" w:hAnsi="Times New Roman" w:cs="Times New Roman"/>
                <w:b/>
                <w:bCs/>
                <w:i w:val="0"/>
                <w:iCs w:val="0"/>
                <w:sz w:val="16"/>
                <w:szCs w:val="16"/>
                <w:lang w:eastAsia="da-DK"/>
              </w:rPr>
              <w:t>teacher</w:t>
            </w:r>
            <w:proofErr w:type="spellEnd"/>
            <w:r>
              <w:rPr>
                <w:rFonts w:ascii="Times New Roman" w:eastAsia="Times New Roman" w:hAnsi="Times New Roman" w:cs="Times New Roman"/>
                <w:b/>
                <w:bCs/>
                <w:i w:val="0"/>
                <w:iCs w:val="0"/>
                <w:sz w:val="16"/>
                <w:szCs w:val="16"/>
                <w:lang w:eastAsia="da-DK"/>
              </w:rPr>
              <w:t xml:space="preserve"> </w:t>
            </w:r>
          </w:p>
          <w:p w14:paraId="2A090E0E" w14:textId="77777777" w:rsidR="00810E22" w:rsidRPr="001F6D50" w:rsidRDefault="00810E22" w:rsidP="00D52223">
            <w:pPr>
              <w:rPr>
                <w:rFonts w:ascii="Times New Roman" w:eastAsia="Times New Roman" w:hAnsi="Times New Roman" w:cs="Times New Roman"/>
                <w:i w:val="0"/>
                <w:iCs w:val="0"/>
                <w:sz w:val="16"/>
                <w:szCs w:val="16"/>
                <w:lang w:eastAsia="da-DK"/>
              </w:rPr>
            </w:pPr>
            <w:r>
              <w:rPr>
                <w:rFonts w:ascii="Times New Roman" w:eastAsia="Times New Roman" w:hAnsi="Times New Roman" w:cs="Times New Roman"/>
                <w:i w:val="0"/>
                <w:iCs w:val="0"/>
                <w:sz w:val="16"/>
                <w:szCs w:val="16"/>
                <w:lang w:eastAsia="da-DK"/>
              </w:rPr>
              <w:t>(N (%))</w:t>
            </w:r>
          </w:p>
        </w:tc>
        <w:tc>
          <w:tcPr>
            <w:tcW w:w="1843" w:type="dxa"/>
            <w:tcBorders>
              <w:left w:val="nil"/>
              <w:right w:val="single" w:sz="4" w:space="0" w:color="auto"/>
            </w:tcBorders>
            <w:shd w:val="clear" w:color="auto" w:fill="auto"/>
            <w:noWrap/>
          </w:tcPr>
          <w:p w14:paraId="386CEB2E"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No</w:t>
            </w:r>
          </w:p>
        </w:tc>
        <w:tc>
          <w:tcPr>
            <w:tcW w:w="1772" w:type="dxa"/>
            <w:tcBorders>
              <w:left w:val="single" w:sz="4" w:space="0" w:color="auto"/>
            </w:tcBorders>
            <w:noWrap/>
            <w:vAlign w:val="bottom"/>
          </w:tcPr>
          <w:p w14:paraId="4587111D"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187 (12%)</w:t>
            </w:r>
          </w:p>
        </w:tc>
        <w:tc>
          <w:tcPr>
            <w:tcW w:w="1772" w:type="dxa"/>
            <w:noWrap/>
            <w:vAlign w:val="bottom"/>
          </w:tcPr>
          <w:p w14:paraId="69A8515C"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264 (18%)</w:t>
            </w:r>
          </w:p>
        </w:tc>
        <w:tc>
          <w:tcPr>
            <w:tcW w:w="1772" w:type="dxa"/>
            <w:noWrap/>
            <w:vAlign w:val="bottom"/>
          </w:tcPr>
          <w:p w14:paraId="79462FBA"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46 (32%)</w:t>
            </w:r>
          </w:p>
        </w:tc>
        <w:tc>
          <w:tcPr>
            <w:tcW w:w="1772" w:type="dxa"/>
            <w:noWrap/>
            <w:vAlign w:val="bottom"/>
          </w:tcPr>
          <w:p w14:paraId="14A1F5B3"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46 (22%)</w:t>
            </w:r>
          </w:p>
        </w:tc>
      </w:tr>
      <w:tr w:rsidR="00810E22" w:rsidRPr="00CD31AD" w14:paraId="7E79FBF5"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65B239CF"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0160B529"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Yes</w:t>
            </w:r>
          </w:p>
        </w:tc>
        <w:tc>
          <w:tcPr>
            <w:tcW w:w="1772" w:type="dxa"/>
            <w:tcBorders>
              <w:left w:val="single" w:sz="4" w:space="0" w:color="auto"/>
            </w:tcBorders>
            <w:noWrap/>
            <w:vAlign w:val="bottom"/>
          </w:tcPr>
          <w:p w14:paraId="76129C24"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1393 (88%)</w:t>
            </w:r>
          </w:p>
        </w:tc>
        <w:tc>
          <w:tcPr>
            <w:tcW w:w="1772" w:type="dxa"/>
            <w:noWrap/>
            <w:vAlign w:val="bottom"/>
          </w:tcPr>
          <w:p w14:paraId="42FCFE66"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1220 (82%)</w:t>
            </w:r>
          </w:p>
        </w:tc>
        <w:tc>
          <w:tcPr>
            <w:tcW w:w="1772" w:type="dxa"/>
            <w:noWrap/>
            <w:vAlign w:val="bottom"/>
          </w:tcPr>
          <w:p w14:paraId="7EB87507"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97 (68%)</w:t>
            </w:r>
          </w:p>
        </w:tc>
        <w:tc>
          <w:tcPr>
            <w:tcW w:w="1772" w:type="dxa"/>
            <w:noWrap/>
            <w:vAlign w:val="bottom"/>
          </w:tcPr>
          <w:p w14:paraId="056E95EB"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163 (78%)</w:t>
            </w:r>
          </w:p>
        </w:tc>
      </w:tr>
      <w:tr w:rsidR="00810E22" w:rsidRPr="00CD31AD" w14:paraId="2EB931CE"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none" w:sz="0" w:space="0" w:color="auto"/>
            </w:tcBorders>
          </w:tcPr>
          <w:p w14:paraId="28C3F0EC" w14:textId="77777777" w:rsidR="00810E22" w:rsidRDefault="00810E22" w:rsidP="00D52223">
            <w:pPr>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b/>
                <w:bCs/>
                <w:i w:val="0"/>
                <w:iCs w:val="0"/>
                <w:sz w:val="16"/>
                <w:szCs w:val="16"/>
                <w:lang w:eastAsia="da-DK"/>
              </w:rPr>
              <w:t>NMI</w:t>
            </w:r>
          </w:p>
          <w:p w14:paraId="7FFE5E94" w14:textId="77777777" w:rsidR="00810E22" w:rsidRPr="001F6D50" w:rsidRDefault="00810E22" w:rsidP="00D52223">
            <w:pPr>
              <w:rPr>
                <w:rFonts w:ascii="Times New Roman" w:eastAsia="Times New Roman" w:hAnsi="Times New Roman" w:cs="Times New Roman"/>
                <w:i w:val="0"/>
                <w:iCs w:val="0"/>
                <w:sz w:val="16"/>
                <w:szCs w:val="16"/>
                <w:lang w:eastAsia="da-DK"/>
              </w:rPr>
            </w:pPr>
            <w:r w:rsidRPr="00DD1807">
              <w:rPr>
                <w:rFonts w:ascii="Times New Roman" w:eastAsia="Times New Roman" w:hAnsi="Times New Roman" w:cs="Times New Roman"/>
                <w:i w:val="0"/>
                <w:iCs w:val="0"/>
                <w:sz w:val="16"/>
                <w:szCs w:val="16"/>
                <w:lang w:eastAsia="da-DK"/>
              </w:rPr>
              <w:t>(</w:t>
            </w:r>
            <w:r>
              <w:rPr>
                <w:rFonts w:ascii="Times New Roman" w:eastAsia="Times New Roman" w:hAnsi="Times New Roman" w:cs="Times New Roman"/>
                <w:i w:val="0"/>
                <w:iCs w:val="0"/>
                <w:sz w:val="16"/>
                <w:szCs w:val="16"/>
                <w:lang w:eastAsia="da-DK"/>
              </w:rPr>
              <w:t>M</w:t>
            </w:r>
            <w:r w:rsidRPr="00DD1807">
              <w:rPr>
                <w:rFonts w:ascii="Times New Roman" w:eastAsia="Times New Roman" w:hAnsi="Times New Roman" w:cs="Times New Roman"/>
                <w:i w:val="0"/>
                <w:iCs w:val="0"/>
                <w:sz w:val="16"/>
                <w:szCs w:val="16"/>
                <w:lang w:eastAsia="da-DK"/>
              </w:rPr>
              <w:t>ean (95% CI))</w:t>
            </w:r>
          </w:p>
        </w:tc>
        <w:tc>
          <w:tcPr>
            <w:tcW w:w="1843" w:type="dxa"/>
            <w:tcBorders>
              <w:left w:val="nil"/>
              <w:right w:val="single" w:sz="4" w:space="0" w:color="auto"/>
            </w:tcBorders>
            <w:shd w:val="clear" w:color="auto" w:fill="auto"/>
            <w:noWrap/>
          </w:tcPr>
          <w:p w14:paraId="5C7F5398"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Mean (95%CI)</w:t>
            </w:r>
          </w:p>
        </w:tc>
        <w:tc>
          <w:tcPr>
            <w:tcW w:w="1772" w:type="dxa"/>
            <w:tcBorders>
              <w:left w:val="single" w:sz="4" w:space="0" w:color="auto"/>
            </w:tcBorders>
            <w:noWrap/>
            <w:vAlign w:val="bottom"/>
          </w:tcPr>
          <w:p w14:paraId="1BB6C391"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0.14 (0.11-0.16)</w:t>
            </w:r>
          </w:p>
        </w:tc>
        <w:tc>
          <w:tcPr>
            <w:tcW w:w="1772" w:type="dxa"/>
            <w:noWrap/>
            <w:vAlign w:val="bottom"/>
          </w:tcPr>
          <w:p w14:paraId="4D7940E1"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0.16 (0.13-0.19)</w:t>
            </w:r>
          </w:p>
        </w:tc>
        <w:tc>
          <w:tcPr>
            <w:tcW w:w="1772" w:type="dxa"/>
            <w:noWrap/>
            <w:vAlign w:val="bottom"/>
          </w:tcPr>
          <w:p w14:paraId="3FBAE236"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0.17 (0.08-0.27)</w:t>
            </w:r>
          </w:p>
        </w:tc>
        <w:tc>
          <w:tcPr>
            <w:tcW w:w="1772" w:type="dxa"/>
            <w:noWrap/>
            <w:vAlign w:val="bottom"/>
          </w:tcPr>
          <w:p w14:paraId="7F850FB9"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0.16 (0.08-0.24)</w:t>
            </w:r>
          </w:p>
        </w:tc>
      </w:tr>
      <w:tr w:rsidR="00810E22" w:rsidRPr="00CD31AD" w14:paraId="741EEBD6"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11B88095" w14:textId="77777777" w:rsidR="00810E22" w:rsidRPr="001F6D50" w:rsidRDefault="00810E22" w:rsidP="00D52223">
            <w:pPr>
              <w:rPr>
                <w:rFonts w:ascii="Times New Roman" w:eastAsia="Times New Roman" w:hAnsi="Times New Roman" w:cs="Times New Roman"/>
                <w:b/>
                <w:bCs/>
                <w:i w:val="0"/>
                <w:iCs w:val="0"/>
                <w:sz w:val="16"/>
                <w:szCs w:val="16"/>
                <w:lang w:eastAsia="da-DK"/>
              </w:rPr>
            </w:pPr>
          </w:p>
        </w:tc>
        <w:tc>
          <w:tcPr>
            <w:tcW w:w="1843" w:type="dxa"/>
            <w:tcBorders>
              <w:left w:val="nil"/>
              <w:right w:val="single" w:sz="4" w:space="0" w:color="auto"/>
            </w:tcBorders>
            <w:shd w:val="clear" w:color="auto" w:fill="auto"/>
            <w:noWrap/>
          </w:tcPr>
          <w:p w14:paraId="6E299850"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sz w:val="16"/>
                <w:szCs w:val="16"/>
                <w:lang w:eastAsia="da-DK"/>
              </w:rPr>
              <w:t>N (missing)</w:t>
            </w:r>
          </w:p>
        </w:tc>
        <w:tc>
          <w:tcPr>
            <w:tcW w:w="1772" w:type="dxa"/>
            <w:tcBorders>
              <w:left w:val="single" w:sz="4" w:space="0" w:color="auto"/>
            </w:tcBorders>
            <w:noWrap/>
            <w:vAlign w:val="bottom"/>
          </w:tcPr>
          <w:p w14:paraId="4CC51A24"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da-DK"/>
              </w:rPr>
            </w:pPr>
            <w:r w:rsidRPr="00124835">
              <w:rPr>
                <w:rFonts w:ascii="Times New Roman" w:hAnsi="Times New Roman" w:cs="Times New Roman"/>
                <w:sz w:val="16"/>
                <w:szCs w:val="16"/>
              </w:rPr>
              <w:t>1580 (0)</w:t>
            </w:r>
          </w:p>
        </w:tc>
        <w:tc>
          <w:tcPr>
            <w:tcW w:w="1772" w:type="dxa"/>
            <w:noWrap/>
            <w:vAlign w:val="bottom"/>
          </w:tcPr>
          <w:p w14:paraId="4088B244"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1484 (0)</w:t>
            </w:r>
          </w:p>
        </w:tc>
        <w:tc>
          <w:tcPr>
            <w:tcW w:w="1772" w:type="dxa"/>
            <w:noWrap/>
            <w:vAlign w:val="bottom"/>
          </w:tcPr>
          <w:p w14:paraId="572BB6B7"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143 (0)</w:t>
            </w:r>
          </w:p>
        </w:tc>
        <w:tc>
          <w:tcPr>
            <w:tcW w:w="1772" w:type="dxa"/>
            <w:noWrap/>
            <w:vAlign w:val="bottom"/>
          </w:tcPr>
          <w:p w14:paraId="430D666B"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209 (0)</w:t>
            </w:r>
          </w:p>
        </w:tc>
      </w:tr>
      <w:tr w:rsidR="00810E22" w:rsidRPr="00CD31AD" w14:paraId="155E1E2F"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none" w:sz="0" w:space="0" w:color="auto"/>
            </w:tcBorders>
          </w:tcPr>
          <w:p w14:paraId="614A7032" w14:textId="77777777" w:rsidR="00810E22" w:rsidRDefault="00810E22" w:rsidP="00D52223">
            <w:pPr>
              <w:rPr>
                <w:rFonts w:ascii="Times New Roman" w:eastAsia="Times New Roman" w:hAnsi="Times New Roman" w:cs="Times New Roman"/>
                <w:b/>
                <w:bCs/>
                <w:sz w:val="16"/>
                <w:szCs w:val="16"/>
                <w:lang w:eastAsia="da-DK"/>
              </w:rPr>
            </w:pPr>
            <w:proofErr w:type="spellStart"/>
            <w:r w:rsidRPr="001F6D50">
              <w:rPr>
                <w:rFonts w:ascii="Times New Roman" w:eastAsia="Times New Roman" w:hAnsi="Times New Roman" w:cs="Times New Roman"/>
                <w:b/>
                <w:bCs/>
                <w:i w:val="0"/>
                <w:iCs w:val="0"/>
                <w:sz w:val="16"/>
                <w:szCs w:val="16"/>
                <w:lang w:eastAsia="da-DK"/>
              </w:rPr>
              <w:t>Parents</w:t>
            </w:r>
            <w:proofErr w:type="spellEnd"/>
            <w:r w:rsidRPr="001F6D50">
              <w:rPr>
                <w:rFonts w:ascii="Times New Roman" w:eastAsia="Times New Roman" w:hAnsi="Times New Roman" w:cs="Times New Roman"/>
                <w:b/>
                <w:bCs/>
                <w:i w:val="0"/>
                <w:iCs w:val="0"/>
                <w:sz w:val="16"/>
                <w:szCs w:val="16"/>
                <w:lang w:eastAsia="da-DK"/>
              </w:rPr>
              <w:t>' support</w:t>
            </w:r>
          </w:p>
          <w:p w14:paraId="7FBF06F3" w14:textId="77777777" w:rsidR="00810E22" w:rsidRPr="001F6D50" w:rsidRDefault="00810E22" w:rsidP="00D52223">
            <w:pPr>
              <w:rPr>
                <w:rFonts w:ascii="Times New Roman" w:eastAsia="Times New Roman" w:hAnsi="Times New Roman" w:cs="Times New Roman"/>
                <w:i w:val="0"/>
                <w:iCs w:val="0"/>
                <w:sz w:val="16"/>
                <w:szCs w:val="16"/>
                <w:lang w:eastAsia="da-DK"/>
              </w:rPr>
            </w:pPr>
            <w:r w:rsidRPr="00DD1807">
              <w:rPr>
                <w:rFonts w:ascii="Times New Roman" w:eastAsia="Times New Roman" w:hAnsi="Times New Roman" w:cs="Times New Roman"/>
                <w:i w:val="0"/>
                <w:iCs w:val="0"/>
                <w:sz w:val="16"/>
                <w:szCs w:val="16"/>
                <w:lang w:eastAsia="da-DK"/>
              </w:rPr>
              <w:t>(</w:t>
            </w:r>
            <w:r>
              <w:rPr>
                <w:rFonts w:ascii="Times New Roman" w:eastAsia="Times New Roman" w:hAnsi="Times New Roman" w:cs="Times New Roman"/>
                <w:i w:val="0"/>
                <w:iCs w:val="0"/>
                <w:sz w:val="16"/>
                <w:szCs w:val="16"/>
                <w:lang w:eastAsia="da-DK"/>
              </w:rPr>
              <w:t>M</w:t>
            </w:r>
            <w:r w:rsidRPr="00DD1807">
              <w:rPr>
                <w:rFonts w:ascii="Times New Roman" w:eastAsia="Times New Roman" w:hAnsi="Times New Roman" w:cs="Times New Roman"/>
                <w:i w:val="0"/>
                <w:iCs w:val="0"/>
                <w:sz w:val="16"/>
                <w:szCs w:val="16"/>
                <w:lang w:eastAsia="da-DK"/>
              </w:rPr>
              <w:t>ean (95% CI))</w:t>
            </w:r>
          </w:p>
        </w:tc>
        <w:tc>
          <w:tcPr>
            <w:tcW w:w="1843" w:type="dxa"/>
            <w:tcBorders>
              <w:left w:val="nil"/>
              <w:right w:val="single" w:sz="4" w:space="0" w:color="auto"/>
            </w:tcBorders>
            <w:shd w:val="clear" w:color="auto" w:fill="auto"/>
            <w:noWrap/>
          </w:tcPr>
          <w:p w14:paraId="5E7AA1D8"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Mean (95%CI)</w:t>
            </w:r>
          </w:p>
        </w:tc>
        <w:tc>
          <w:tcPr>
            <w:tcW w:w="1772" w:type="dxa"/>
            <w:tcBorders>
              <w:left w:val="single" w:sz="4" w:space="0" w:color="auto"/>
            </w:tcBorders>
            <w:noWrap/>
            <w:vAlign w:val="bottom"/>
          </w:tcPr>
          <w:p w14:paraId="219FC831"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9.74 (9.65-9.84)</w:t>
            </w:r>
          </w:p>
        </w:tc>
        <w:tc>
          <w:tcPr>
            <w:tcW w:w="1772" w:type="dxa"/>
            <w:noWrap/>
            <w:vAlign w:val="bottom"/>
          </w:tcPr>
          <w:p w14:paraId="09CFC8C9"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9.09 (8.98-9.20)</w:t>
            </w:r>
          </w:p>
        </w:tc>
        <w:tc>
          <w:tcPr>
            <w:tcW w:w="1772" w:type="dxa"/>
            <w:noWrap/>
            <w:vAlign w:val="bottom"/>
          </w:tcPr>
          <w:p w14:paraId="0356775A"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7.48 (7.04-7.92)</w:t>
            </w:r>
          </w:p>
        </w:tc>
        <w:tc>
          <w:tcPr>
            <w:tcW w:w="1772" w:type="dxa"/>
            <w:noWrap/>
            <w:vAlign w:val="bottom"/>
          </w:tcPr>
          <w:p w14:paraId="272D713E"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8.27 (7.89-8.66)</w:t>
            </w:r>
          </w:p>
        </w:tc>
      </w:tr>
      <w:tr w:rsidR="00810E22" w:rsidRPr="00CD31AD" w14:paraId="2FB900B9"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56B8AF90"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063413E3"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N (missing)</w:t>
            </w:r>
          </w:p>
        </w:tc>
        <w:tc>
          <w:tcPr>
            <w:tcW w:w="1772" w:type="dxa"/>
            <w:tcBorders>
              <w:left w:val="single" w:sz="4" w:space="0" w:color="auto"/>
            </w:tcBorders>
            <w:noWrap/>
            <w:vAlign w:val="bottom"/>
          </w:tcPr>
          <w:p w14:paraId="16EBA683"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1580 (0)</w:t>
            </w:r>
          </w:p>
        </w:tc>
        <w:tc>
          <w:tcPr>
            <w:tcW w:w="1772" w:type="dxa"/>
            <w:noWrap/>
            <w:vAlign w:val="bottom"/>
          </w:tcPr>
          <w:p w14:paraId="695FA829"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1484 (0)</w:t>
            </w:r>
          </w:p>
        </w:tc>
        <w:tc>
          <w:tcPr>
            <w:tcW w:w="1772" w:type="dxa"/>
            <w:noWrap/>
            <w:vAlign w:val="bottom"/>
          </w:tcPr>
          <w:p w14:paraId="15C30C0E"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143 (0)</w:t>
            </w:r>
          </w:p>
        </w:tc>
        <w:tc>
          <w:tcPr>
            <w:tcW w:w="1772" w:type="dxa"/>
            <w:noWrap/>
            <w:vAlign w:val="bottom"/>
          </w:tcPr>
          <w:p w14:paraId="76B242C9"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209 (0)</w:t>
            </w:r>
          </w:p>
        </w:tc>
      </w:tr>
      <w:tr w:rsidR="00810E22" w:rsidRPr="00CD31AD" w14:paraId="2BE33162" w14:textId="77777777" w:rsidTr="00D52223">
        <w:trPr>
          <w:trHeight w:val="226"/>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none" w:sz="0" w:space="0" w:color="auto"/>
            </w:tcBorders>
          </w:tcPr>
          <w:p w14:paraId="675D7BAB" w14:textId="77777777" w:rsidR="00810E22" w:rsidRDefault="00810E22" w:rsidP="00D52223">
            <w:pPr>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b/>
                <w:bCs/>
                <w:i w:val="0"/>
                <w:iCs w:val="0"/>
                <w:sz w:val="16"/>
                <w:szCs w:val="16"/>
                <w:lang w:eastAsia="da-DK"/>
              </w:rPr>
              <w:t xml:space="preserve">School </w:t>
            </w:r>
            <w:proofErr w:type="spellStart"/>
            <w:r w:rsidRPr="001F6D50">
              <w:rPr>
                <w:rFonts w:ascii="Times New Roman" w:eastAsia="Times New Roman" w:hAnsi="Times New Roman" w:cs="Times New Roman"/>
                <w:b/>
                <w:bCs/>
                <w:i w:val="0"/>
                <w:iCs w:val="0"/>
                <w:sz w:val="16"/>
                <w:szCs w:val="16"/>
                <w:lang w:eastAsia="da-DK"/>
              </w:rPr>
              <w:t>pressure</w:t>
            </w:r>
            <w:proofErr w:type="spellEnd"/>
          </w:p>
          <w:p w14:paraId="085E2D62" w14:textId="77777777" w:rsidR="00810E22" w:rsidRPr="001F6D50" w:rsidRDefault="00810E22" w:rsidP="00D52223">
            <w:pPr>
              <w:rPr>
                <w:rFonts w:ascii="Times New Roman" w:eastAsia="Times New Roman" w:hAnsi="Times New Roman" w:cs="Times New Roman"/>
                <w:b/>
                <w:bCs/>
                <w:i w:val="0"/>
                <w:iCs w:val="0"/>
                <w:sz w:val="16"/>
                <w:szCs w:val="16"/>
                <w:lang w:eastAsia="da-DK"/>
              </w:rPr>
            </w:pPr>
            <w:r w:rsidRPr="00DD1807">
              <w:rPr>
                <w:rFonts w:ascii="Times New Roman" w:eastAsia="Times New Roman" w:hAnsi="Times New Roman" w:cs="Times New Roman"/>
                <w:i w:val="0"/>
                <w:iCs w:val="0"/>
                <w:sz w:val="16"/>
                <w:szCs w:val="16"/>
                <w:lang w:eastAsia="da-DK"/>
              </w:rPr>
              <w:t>(</w:t>
            </w:r>
            <w:r>
              <w:rPr>
                <w:rFonts w:ascii="Times New Roman" w:eastAsia="Times New Roman" w:hAnsi="Times New Roman" w:cs="Times New Roman"/>
                <w:i w:val="0"/>
                <w:iCs w:val="0"/>
                <w:sz w:val="16"/>
                <w:szCs w:val="16"/>
                <w:lang w:eastAsia="da-DK"/>
              </w:rPr>
              <w:t>M</w:t>
            </w:r>
            <w:r w:rsidRPr="00DD1807">
              <w:rPr>
                <w:rFonts w:ascii="Times New Roman" w:eastAsia="Times New Roman" w:hAnsi="Times New Roman" w:cs="Times New Roman"/>
                <w:i w:val="0"/>
                <w:iCs w:val="0"/>
                <w:sz w:val="16"/>
                <w:szCs w:val="16"/>
                <w:lang w:eastAsia="da-DK"/>
              </w:rPr>
              <w:t>ean (95% CI))</w:t>
            </w:r>
          </w:p>
        </w:tc>
        <w:tc>
          <w:tcPr>
            <w:tcW w:w="1843" w:type="dxa"/>
            <w:tcBorders>
              <w:left w:val="nil"/>
              <w:right w:val="single" w:sz="4" w:space="0" w:color="auto"/>
            </w:tcBorders>
            <w:shd w:val="clear" w:color="auto" w:fill="auto"/>
            <w:noWrap/>
          </w:tcPr>
          <w:p w14:paraId="1FFFCF69" w14:textId="77777777" w:rsidR="00810E22" w:rsidRPr="001F6D50"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da-DK"/>
              </w:rPr>
            </w:pPr>
            <w:r w:rsidRPr="001F6D50">
              <w:rPr>
                <w:rFonts w:ascii="Times New Roman" w:eastAsia="Times New Roman" w:hAnsi="Times New Roman" w:cs="Times New Roman"/>
                <w:sz w:val="16"/>
                <w:szCs w:val="16"/>
                <w:lang w:eastAsia="da-DK"/>
              </w:rPr>
              <w:t>Mean (95%CI)</w:t>
            </w:r>
          </w:p>
        </w:tc>
        <w:tc>
          <w:tcPr>
            <w:tcW w:w="1772" w:type="dxa"/>
            <w:tcBorders>
              <w:left w:val="single" w:sz="4" w:space="0" w:color="auto"/>
            </w:tcBorders>
            <w:noWrap/>
            <w:vAlign w:val="bottom"/>
          </w:tcPr>
          <w:p w14:paraId="33C4BB93"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da-DK"/>
              </w:rPr>
            </w:pPr>
            <w:r w:rsidRPr="00124835">
              <w:rPr>
                <w:rFonts w:ascii="Times New Roman" w:hAnsi="Times New Roman" w:cs="Times New Roman"/>
                <w:sz w:val="16"/>
                <w:szCs w:val="16"/>
              </w:rPr>
              <w:t>2.89 (2.82-2.95)</w:t>
            </w:r>
          </w:p>
        </w:tc>
        <w:tc>
          <w:tcPr>
            <w:tcW w:w="1772" w:type="dxa"/>
            <w:noWrap/>
            <w:vAlign w:val="bottom"/>
          </w:tcPr>
          <w:p w14:paraId="1D5CB45F"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3.14 (3.08-3.21)</w:t>
            </w:r>
          </w:p>
        </w:tc>
        <w:tc>
          <w:tcPr>
            <w:tcW w:w="1772" w:type="dxa"/>
            <w:noWrap/>
            <w:vAlign w:val="bottom"/>
          </w:tcPr>
          <w:p w14:paraId="08805C4F" w14:textId="77777777" w:rsidR="00810E22" w:rsidRPr="00124835" w:rsidRDefault="00810E22" w:rsidP="00D5222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24835">
              <w:rPr>
                <w:rFonts w:ascii="Times New Roman" w:hAnsi="Times New Roman" w:cs="Times New Roman"/>
                <w:sz w:val="16"/>
                <w:szCs w:val="16"/>
              </w:rPr>
              <w:t>3.38 (3.12-3.65)</w:t>
            </w:r>
          </w:p>
        </w:tc>
        <w:tc>
          <w:tcPr>
            <w:tcW w:w="1772" w:type="dxa"/>
            <w:noWrap/>
            <w:vAlign w:val="bottom"/>
          </w:tcPr>
          <w:p w14:paraId="3F61F43A" w14:textId="77777777" w:rsidR="00810E22" w:rsidRPr="00124835" w:rsidRDefault="00810E22" w:rsidP="00D522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3.34 (3.12-3.56)</w:t>
            </w:r>
          </w:p>
        </w:tc>
      </w:tr>
      <w:tr w:rsidR="00810E22" w:rsidRPr="00CD31AD" w14:paraId="019237FC" w14:textId="77777777" w:rsidTr="00D522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560" w:type="dxa"/>
            <w:vMerge/>
            <w:tcBorders>
              <w:right w:val="none" w:sz="0" w:space="0" w:color="auto"/>
            </w:tcBorders>
          </w:tcPr>
          <w:p w14:paraId="45EA4E0C" w14:textId="77777777" w:rsidR="00810E22" w:rsidRPr="001F6D50" w:rsidRDefault="00810E22" w:rsidP="00D52223">
            <w:pPr>
              <w:rPr>
                <w:rFonts w:ascii="Times New Roman" w:eastAsia="Times New Roman" w:hAnsi="Times New Roman" w:cs="Times New Roman"/>
                <w:i w:val="0"/>
                <w:iCs w:val="0"/>
                <w:sz w:val="16"/>
                <w:szCs w:val="16"/>
                <w:lang w:eastAsia="da-DK"/>
              </w:rPr>
            </w:pPr>
          </w:p>
        </w:tc>
        <w:tc>
          <w:tcPr>
            <w:tcW w:w="1843" w:type="dxa"/>
            <w:tcBorders>
              <w:left w:val="nil"/>
              <w:right w:val="single" w:sz="4" w:space="0" w:color="auto"/>
            </w:tcBorders>
            <w:shd w:val="clear" w:color="auto" w:fill="auto"/>
            <w:noWrap/>
          </w:tcPr>
          <w:p w14:paraId="48C10D35" w14:textId="77777777" w:rsidR="00810E22" w:rsidRPr="001F6D50"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F6D50">
              <w:rPr>
                <w:rFonts w:ascii="Times New Roman" w:eastAsia="Times New Roman" w:hAnsi="Times New Roman" w:cs="Times New Roman"/>
                <w:sz w:val="16"/>
                <w:szCs w:val="16"/>
                <w:lang w:eastAsia="da-DK"/>
              </w:rPr>
              <w:t>N (missing)</w:t>
            </w:r>
          </w:p>
        </w:tc>
        <w:tc>
          <w:tcPr>
            <w:tcW w:w="1772" w:type="dxa"/>
            <w:tcBorders>
              <w:left w:val="single" w:sz="4" w:space="0" w:color="auto"/>
            </w:tcBorders>
            <w:noWrap/>
            <w:vAlign w:val="bottom"/>
          </w:tcPr>
          <w:p w14:paraId="312484D8"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1580 (0)</w:t>
            </w:r>
          </w:p>
        </w:tc>
        <w:tc>
          <w:tcPr>
            <w:tcW w:w="1772" w:type="dxa"/>
            <w:noWrap/>
            <w:vAlign w:val="bottom"/>
          </w:tcPr>
          <w:p w14:paraId="61091D18"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1484 (0)</w:t>
            </w:r>
          </w:p>
        </w:tc>
        <w:tc>
          <w:tcPr>
            <w:tcW w:w="1772" w:type="dxa"/>
            <w:noWrap/>
            <w:vAlign w:val="bottom"/>
          </w:tcPr>
          <w:p w14:paraId="35AE1EA0"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143 (0)</w:t>
            </w:r>
          </w:p>
        </w:tc>
        <w:tc>
          <w:tcPr>
            <w:tcW w:w="1772" w:type="dxa"/>
            <w:noWrap/>
            <w:vAlign w:val="bottom"/>
          </w:tcPr>
          <w:p w14:paraId="73D9B218" w14:textId="77777777" w:rsidR="00810E22" w:rsidRPr="00124835" w:rsidRDefault="00810E22" w:rsidP="00D522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da-DK"/>
              </w:rPr>
            </w:pPr>
            <w:r w:rsidRPr="00124835">
              <w:rPr>
                <w:rFonts w:ascii="Times New Roman" w:hAnsi="Times New Roman" w:cs="Times New Roman"/>
                <w:sz w:val="16"/>
                <w:szCs w:val="16"/>
              </w:rPr>
              <w:t>209 (0)</w:t>
            </w:r>
          </w:p>
        </w:tc>
      </w:tr>
    </w:tbl>
    <w:p w14:paraId="089862B2" w14:textId="77777777" w:rsidR="006A6B3B" w:rsidRPr="00FF64A3" w:rsidRDefault="006A6B3B" w:rsidP="00D24662"/>
    <w:sectPr w:rsidR="006A6B3B" w:rsidRPr="00FF64A3" w:rsidSect="00CD31AD">
      <w:pgSz w:w="11906" w:h="16838"/>
      <w:pgMar w:top="1701" w:right="284" w:bottom="1701"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A810" w14:textId="77777777" w:rsidR="00AE1367" w:rsidRDefault="00AE1367" w:rsidP="00AE1367">
      <w:pPr>
        <w:spacing w:line="240" w:lineRule="auto"/>
      </w:pPr>
      <w:r>
        <w:separator/>
      </w:r>
    </w:p>
  </w:endnote>
  <w:endnote w:type="continuationSeparator" w:id="0">
    <w:p w14:paraId="7CD03F34" w14:textId="77777777" w:rsidR="00AE1367" w:rsidRDefault="00AE1367" w:rsidP="00AE13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1D2F" w14:textId="77777777" w:rsidR="00AE1367" w:rsidRDefault="00AE1367" w:rsidP="00AE1367">
      <w:pPr>
        <w:spacing w:line="240" w:lineRule="auto"/>
      </w:pPr>
      <w:r>
        <w:separator/>
      </w:r>
    </w:p>
  </w:footnote>
  <w:footnote w:type="continuationSeparator" w:id="0">
    <w:p w14:paraId="1A84E469" w14:textId="77777777" w:rsidR="00AE1367" w:rsidRDefault="00AE1367" w:rsidP="00AE13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67"/>
    <w:rsid w:val="000C2CE0"/>
    <w:rsid w:val="000D0AD7"/>
    <w:rsid w:val="00183D95"/>
    <w:rsid w:val="001F395D"/>
    <w:rsid w:val="001F6D50"/>
    <w:rsid w:val="002A3949"/>
    <w:rsid w:val="002E05C0"/>
    <w:rsid w:val="00481D43"/>
    <w:rsid w:val="00505C88"/>
    <w:rsid w:val="00524243"/>
    <w:rsid w:val="0055653B"/>
    <w:rsid w:val="005D4A43"/>
    <w:rsid w:val="005F222D"/>
    <w:rsid w:val="005F41E7"/>
    <w:rsid w:val="006550EE"/>
    <w:rsid w:val="006A6B3B"/>
    <w:rsid w:val="006D112A"/>
    <w:rsid w:val="00745928"/>
    <w:rsid w:val="0078773B"/>
    <w:rsid w:val="007E13D4"/>
    <w:rsid w:val="00810E22"/>
    <w:rsid w:val="008606B0"/>
    <w:rsid w:val="00871C6A"/>
    <w:rsid w:val="008B5997"/>
    <w:rsid w:val="008F6283"/>
    <w:rsid w:val="0092407B"/>
    <w:rsid w:val="00944735"/>
    <w:rsid w:val="00967714"/>
    <w:rsid w:val="00992B22"/>
    <w:rsid w:val="009E6674"/>
    <w:rsid w:val="009F50D7"/>
    <w:rsid w:val="00A043D0"/>
    <w:rsid w:val="00A813FE"/>
    <w:rsid w:val="00AA0D32"/>
    <w:rsid w:val="00AE1367"/>
    <w:rsid w:val="00B601DB"/>
    <w:rsid w:val="00BE3FF4"/>
    <w:rsid w:val="00C67A1B"/>
    <w:rsid w:val="00CD31AD"/>
    <w:rsid w:val="00D05E91"/>
    <w:rsid w:val="00D24662"/>
    <w:rsid w:val="00D83852"/>
    <w:rsid w:val="00DD2660"/>
    <w:rsid w:val="00EB69A5"/>
    <w:rsid w:val="00F13526"/>
    <w:rsid w:val="00F15B05"/>
    <w:rsid w:val="00F2274E"/>
    <w:rsid w:val="00F72B51"/>
    <w:rsid w:val="00FF64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DA6CB48"/>
  <w15:chartTrackingRefBased/>
  <w15:docId w15:val="{B6BAFAF8-F73A-4A7C-AF94-2FB4D8A4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4A3"/>
    <w:pPr>
      <w:spacing w:after="0"/>
    </w:pPr>
  </w:style>
  <w:style w:type="paragraph" w:styleId="Overskrift1">
    <w:name w:val="heading 1"/>
    <w:basedOn w:val="Normal"/>
    <w:next w:val="Normal"/>
    <w:link w:val="Overskrift1Tegn"/>
    <w:uiPriority w:val="9"/>
    <w:qFormat/>
    <w:rsid w:val="005F222D"/>
    <w:pPr>
      <w:keepNext/>
      <w:keepLines/>
      <w:spacing w:before="240"/>
      <w:outlineLvl w:val="0"/>
    </w:pPr>
    <w:rPr>
      <w:rFonts w:eastAsiaTheme="majorEastAsia" w:cstheme="majorBidi"/>
      <w:sz w:val="28"/>
      <w:szCs w:val="32"/>
    </w:rPr>
  </w:style>
  <w:style w:type="paragraph" w:styleId="Overskrift2">
    <w:name w:val="heading 2"/>
    <w:basedOn w:val="Normal"/>
    <w:next w:val="Normal"/>
    <w:link w:val="Overskrift2Tegn"/>
    <w:uiPriority w:val="9"/>
    <w:unhideWhenUsed/>
    <w:qFormat/>
    <w:rsid w:val="005F222D"/>
    <w:pPr>
      <w:keepNext/>
      <w:keepLines/>
      <w:spacing w:before="40"/>
      <w:outlineLvl w:val="1"/>
    </w:pPr>
    <w:rPr>
      <w:rFonts w:eastAsiaTheme="majorEastAsia" w:cstheme="majorBidi"/>
      <w:sz w:val="24"/>
      <w:szCs w:val="26"/>
    </w:rPr>
  </w:style>
  <w:style w:type="paragraph" w:styleId="Overskrift3">
    <w:name w:val="heading 3"/>
    <w:basedOn w:val="Normal"/>
    <w:next w:val="Normal"/>
    <w:link w:val="Overskrift3Tegn"/>
    <w:uiPriority w:val="9"/>
    <w:unhideWhenUsed/>
    <w:qFormat/>
    <w:rsid w:val="005F222D"/>
    <w:pPr>
      <w:keepNext/>
      <w:keepLines/>
      <w:spacing w:before="40"/>
      <w:outlineLvl w:val="2"/>
    </w:pPr>
    <w:rPr>
      <w:rFonts w:eastAsiaTheme="majorEastAsia" w:cstheme="majorBidi"/>
      <w:szCs w:val="24"/>
    </w:rPr>
  </w:style>
  <w:style w:type="paragraph" w:styleId="Overskrift4">
    <w:name w:val="heading 4"/>
    <w:basedOn w:val="Normal"/>
    <w:next w:val="Normal"/>
    <w:link w:val="Overskrift4Tegn"/>
    <w:uiPriority w:val="9"/>
    <w:unhideWhenUsed/>
    <w:qFormat/>
    <w:rsid w:val="005F222D"/>
    <w:pPr>
      <w:keepNext/>
      <w:keepLines/>
      <w:spacing w:before="40"/>
      <w:outlineLvl w:val="3"/>
    </w:pPr>
    <w:rPr>
      <w:rFonts w:eastAsiaTheme="majorEastAsia" w:cstheme="majorBidi"/>
      <w:i/>
      <w:iCs/>
    </w:rPr>
  </w:style>
  <w:style w:type="paragraph" w:styleId="Overskrift5">
    <w:name w:val="heading 5"/>
    <w:basedOn w:val="Normal"/>
    <w:next w:val="Normal"/>
    <w:link w:val="Overskrift5Tegn"/>
    <w:uiPriority w:val="9"/>
    <w:semiHidden/>
    <w:unhideWhenUsed/>
    <w:qFormat/>
    <w:rsid w:val="005F222D"/>
    <w:pPr>
      <w:keepNext/>
      <w:keepLines/>
      <w:spacing w:before="40"/>
      <w:outlineLvl w:val="4"/>
    </w:pPr>
    <w:rPr>
      <w:rFonts w:eastAsiaTheme="majorEastAsia" w:cstheme="majorBid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F222D"/>
    <w:rPr>
      <w:rFonts w:eastAsiaTheme="majorEastAsia" w:cstheme="majorBidi"/>
      <w:sz w:val="28"/>
      <w:szCs w:val="32"/>
    </w:rPr>
  </w:style>
  <w:style w:type="character" w:customStyle="1" w:styleId="Overskrift2Tegn">
    <w:name w:val="Overskrift 2 Tegn"/>
    <w:basedOn w:val="Standardskrifttypeiafsnit"/>
    <w:link w:val="Overskrift2"/>
    <w:uiPriority w:val="9"/>
    <w:rsid w:val="005F222D"/>
    <w:rPr>
      <w:rFonts w:eastAsiaTheme="majorEastAsia" w:cstheme="majorBidi"/>
      <w:sz w:val="24"/>
      <w:szCs w:val="26"/>
    </w:rPr>
  </w:style>
  <w:style w:type="paragraph" w:styleId="Ingenafstand">
    <w:name w:val="No Spacing"/>
    <w:uiPriority w:val="1"/>
    <w:qFormat/>
    <w:rsid w:val="005F222D"/>
    <w:pPr>
      <w:spacing w:after="0" w:line="240" w:lineRule="auto"/>
    </w:pPr>
  </w:style>
  <w:style w:type="character" w:customStyle="1" w:styleId="Overskrift3Tegn">
    <w:name w:val="Overskrift 3 Tegn"/>
    <w:basedOn w:val="Standardskrifttypeiafsnit"/>
    <w:link w:val="Overskrift3"/>
    <w:uiPriority w:val="9"/>
    <w:rsid w:val="005F222D"/>
    <w:rPr>
      <w:rFonts w:eastAsiaTheme="majorEastAsia" w:cstheme="majorBidi"/>
      <w:szCs w:val="24"/>
    </w:rPr>
  </w:style>
  <w:style w:type="character" w:customStyle="1" w:styleId="Overskrift4Tegn">
    <w:name w:val="Overskrift 4 Tegn"/>
    <w:basedOn w:val="Standardskrifttypeiafsnit"/>
    <w:link w:val="Overskrift4"/>
    <w:uiPriority w:val="9"/>
    <w:rsid w:val="005F222D"/>
    <w:rPr>
      <w:rFonts w:eastAsiaTheme="majorEastAsia" w:cstheme="majorBidi"/>
      <w:i/>
      <w:iCs/>
    </w:rPr>
  </w:style>
  <w:style w:type="character" w:customStyle="1" w:styleId="Overskrift5Tegn">
    <w:name w:val="Overskrift 5 Tegn"/>
    <w:basedOn w:val="Standardskrifttypeiafsnit"/>
    <w:link w:val="Overskrift5"/>
    <w:uiPriority w:val="9"/>
    <w:semiHidden/>
    <w:rsid w:val="005F222D"/>
    <w:rPr>
      <w:rFonts w:eastAsiaTheme="majorEastAsia" w:cstheme="majorBidi"/>
    </w:rPr>
  </w:style>
  <w:style w:type="character" w:styleId="Hyperlink">
    <w:name w:val="Hyperlink"/>
    <w:basedOn w:val="Standardskrifttypeiafsnit"/>
    <w:uiPriority w:val="99"/>
    <w:semiHidden/>
    <w:unhideWhenUsed/>
    <w:rsid w:val="00AE1367"/>
    <w:rPr>
      <w:color w:val="0563C1"/>
      <w:u w:val="single"/>
    </w:rPr>
  </w:style>
  <w:style w:type="character" w:styleId="BesgtLink">
    <w:name w:val="FollowedHyperlink"/>
    <w:basedOn w:val="Standardskrifttypeiafsnit"/>
    <w:uiPriority w:val="99"/>
    <w:semiHidden/>
    <w:unhideWhenUsed/>
    <w:rsid w:val="00AE1367"/>
    <w:rPr>
      <w:color w:val="954F72"/>
      <w:u w:val="single"/>
    </w:rPr>
  </w:style>
  <w:style w:type="paragraph" w:customStyle="1" w:styleId="msonormal0">
    <w:name w:val="msonormal"/>
    <w:basedOn w:val="Normal"/>
    <w:rsid w:val="00AE1367"/>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xl63">
    <w:name w:val="xl63"/>
    <w:basedOn w:val="Normal"/>
    <w:rsid w:val="00AE1367"/>
    <w:pPr>
      <w:spacing w:before="100" w:beforeAutospacing="1" w:after="100" w:afterAutospacing="1" w:line="240" w:lineRule="auto"/>
    </w:pPr>
    <w:rPr>
      <w:rFonts w:ascii="Calibri" w:eastAsia="Times New Roman" w:hAnsi="Calibri" w:cs="Calibri"/>
      <w:b/>
      <w:bCs/>
      <w:kern w:val="0"/>
      <w:sz w:val="24"/>
      <w:szCs w:val="24"/>
      <w:lang w:eastAsia="da-DK"/>
      <w14:ligatures w14:val="none"/>
    </w:rPr>
  </w:style>
  <w:style w:type="paragraph" w:customStyle="1" w:styleId="xl64">
    <w:name w:val="xl64"/>
    <w:basedOn w:val="Normal"/>
    <w:rsid w:val="00AE1367"/>
    <w:pPr>
      <w:spacing w:before="100" w:beforeAutospacing="1" w:after="100" w:afterAutospacing="1" w:line="240" w:lineRule="auto"/>
    </w:pPr>
    <w:rPr>
      <w:rFonts w:ascii="Calibri" w:eastAsia="Times New Roman" w:hAnsi="Calibri" w:cs="Calibri"/>
      <w:b/>
      <w:bCs/>
      <w:kern w:val="0"/>
      <w:sz w:val="24"/>
      <w:szCs w:val="24"/>
      <w:lang w:eastAsia="da-DK"/>
      <w14:ligatures w14:val="none"/>
    </w:rPr>
  </w:style>
  <w:style w:type="table" w:styleId="Almindeligtabel3">
    <w:name w:val="Plain Table 3"/>
    <w:basedOn w:val="Tabel-Normal"/>
    <w:uiPriority w:val="43"/>
    <w:rsid w:val="00AE136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gitter-lys">
    <w:name w:val="Grid Table Light"/>
    <w:basedOn w:val="Tabel-Normal"/>
    <w:uiPriority w:val="40"/>
    <w:rsid w:val="00AE13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Gitter">
    <w:name w:val="Table Grid"/>
    <w:basedOn w:val="Tabel-Normal"/>
    <w:uiPriority w:val="39"/>
    <w:rsid w:val="00AE1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E136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E1367"/>
  </w:style>
  <w:style w:type="paragraph" w:styleId="Sidefod">
    <w:name w:val="footer"/>
    <w:basedOn w:val="Normal"/>
    <w:link w:val="SidefodTegn"/>
    <w:uiPriority w:val="99"/>
    <w:unhideWhenUsed/>
    <w:rsid w:val="00AE1367"/>
    <w:pPr>
      <w:tabs>
        <w:tab w:val="center" w:pos="4819"/>
        <w:tab w:val="right" w:pos="9638"/>
      </w:tabs>
      <w:spacing w:line="240" w:lineRule="auto"/>
    </w:pPr>
  </w:style>
  <w:style w:type="character" w:customStyle="1" w:styleId="SidefodTegn">
    <w:name w:val="Sidefod Tegn"/>
    <w:basedOn w:val="Standardskrifttypeiafsnit"/>
    <w:link w:val="Sidefod"/>
    <w:uiPriority w:val="99"/>
    <w:rsid w:val="00AE1367"/>
  </w:style>
  <w:style w:type="table" w:styleId="Almindeligtabel5">
    <w:name w:val="Plain Table 5"/>
    <w:basedOn w:val="Tabel-Normal"/>
    <w:uiPriority w:val="45"/>
    <w:rsid w:val="009F50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Kommentarhenvisning">
    <w:name w:val="annotation reference"/>
    <w:basedOn w:val="Standardskrifttypeiafsnit"/>
    <w:uiPriority w:val="99"/>
    <w:semiHidden/>
    <w:unhideWhenUsed/>
    <w:rsid w:val="009F50D7"/>
    <w:rPr>
      <w:sz w:val="16"/>
      <w:szCs w:val="16"/>
    </w:rPr>
  </w:style>
  <w:style w:type="paragraph" w:styleId="Kommentartekst">
    <w:name w:val="annotation text"/>
    <w:basedOn w:val="Normal"/>
    <w:link w:val="KommentartekstTegn"/>
    <w:uiPriority w:val="99"/>
    <w:unhideWhenUsed/>
    <w:rsid w:val="009F50D7"/>
    <w:pPr>
      <w:spacing w:line="240" w:lineRule="auto"/>
    </w:pPr>
  </w:style>
  <w:style w:type="character" w:customStyle="1" w:styleId="KommentartekstTegn">
    <w:name w:val="Kommentartekst Tegn"/>
    <w:basedOn w:val="Standardskrifttypeiafsnit"/>
    <w:link w:val="Kommentartekst"/>
    <w:uiPriority w:val="99"/>
    <w:rsid w:val="009F50D7"/>
  </w:style>
  <w:style w:type="paragraph" w:styleId="Kommentaremne">
    <w:name w:val="annotation subject"/>
    <w:basedOn w:val="Kommentartekst"/>
    <w:next w:val="Kommentartekst"/>
    <w:link w:val="KommentaremneTegn"/>
    <w:uiPriority w:val="99"/>
    <w:semiHidden/>
    <w:unhideWhenUsed/>
    <w:rsid w:val="009F50D7"/>
    <w:rPr>
      <w:b/>
      <w:bCs/>
    </w:rPr>
  </w:style>
  <w:style w:type="character" w:customStyle="1" w:styleId="KommentaremneTegn">
    <w:name w:val="Kommentaremne Tegn"/>
    <w:basedOn w:val="KommentartekstTegn"/>
    <w:link w:val="Kommentaremne"/>
    <w:uiPriority w:val="99"/>
    <w:semiHidden/>
    <w:rsid w:val="009F50D7"/>
    <w:rPr>
      <w:b/>
      <w:bCs/>
    </w:rPr>
  </w:style>
  <w:style w:type="paragraph" w:styleId="Listeafsnit">
    <w:name w:val="List Paragraph"/>
    <w:basedOn w:val="Normal"/>
    <w:uiPriority w:val="34"/>
    <w:qFormat/>
    <w:rsid w:val="00183D95"/>
    <w:pPr>
      <w:ind w:left="720"/>
      <w:contextualSpacing/>
    </w:pPr>
  </w:style>
  <w:style w:type="paragraph" w:styleId="Korrektur">
    <w:name w:val="Revision"/>
    <w:hidden/>
    <w:uiPriority w:val="99"/>
    <w:semiHidden/>
    <w:rsid w:val="001F3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750">
      <w:bodyDiv w:val="1"/>
      <w:marLeft w:val="0"/>
      <w:marRight w:val="0"/>
      <w:marTop w:val="0"/>
      <w:marBottom w:val="0"/>
      <w:divBdr>
        <w:top w:val="none" w:sz="0" w:space="0" w:color="auto"/>
        <w:left w:val="none" w:sz="0" w:space="0" w:color="auto"/>
        <w:bottom w:val="none" w:sz="0" w:space="0" w:color="auto"/>
        <w:right w:val="none" w:sz="0" w:space="0" w:color="auto"/>
      </w:divBdr>
    </w:div>
    <w:div w:id="287205005">
      <w:bodyDiv w:val="1"/>
      <w:marLeft w:val="0"/>
      <w:marRight w:val="0"/>
      <w:marTop w:val="0"/>
      <w:marBottom w:val="0"/>
      <w:divBdr>
        <w:top w:val="none" w:sz="0" w:space="0" w:color="auto"/>
        <w:left w:val="none" w:sz="0" w:space="0" w:color="auto"/>
        <w:bottom w:val="none" w:sz="0" w:space="0" w:color="auto"/>
        <w:right w:val="none" w:sz="0" w:space="0" w:color="auto"/>
      </w:divBdr>
    </w:div>
    <w:div w:id="709300172">
      <w:bodyDiv w:val="1"/>
      <w:marLeft w:val="0"/>
      <w:marRight w:val="0"/>
      <w:marTop w:val="0"/>
      <w:marBottom w:val="0"/>
      <w:divBdr>
        <w:top w:val="none" w:sz="0" w:space="0" w:color="auto"/>
        <w:left w:val="none" w:sz="0" w:space="0" w:color="auto"/>
        <w:bottom w:val="none" w:sz="0" w:space="0" w:color="auto"/>
        <w:right w:val="none" w:sz="0" w:space="0" w:color="auto"/>
      </w:divBdr>
    </w:div>
    <w:div w:id="811991268">
      <w:bodyDiv w:val="1"/>
      <w:marLeft w:val="0"/>
      <w:marRight w:val="0"/>
      <w:marTop w:val="0"/>
      <w:marBottom w:val="0"/>
      <w:divBdr>
        <w:top w:val="none" w:sz="0" w:space="0" w:color="auto"/>
        <w:left w:val="none" w:sz="0" w:space="0" w:color="auto"/>
        <w:bottom w:val="none" w:sz="0" w:space="0" w:color="auto"/>
        <w:right w:val="none" w:sz="0" w:space="0" w:color="auto"/>
      </w:divBdr>
    </w:div>
    <w:div w:id="897592250">
      <w:bodyDiv w:val="1"/>
      <w:marLeft w:val="0"/>
      <w:marRight w:val="0"/>
      <w:marTop w:val="0"/>
      <w:marBottom w:val="0"/>
      <w:divBdr>
        <w:top w:val="none" w:sz="0" w:space="0" w:color="auto"/>
        <w:left w:val="none" w:sz="0" w:space="0" w:color="auto"/>
        <w:bottom w:val="none" w:sz="0" w:space="0" w:color="auto"/>
        <w:right w:val="none" w:sz="0" w:space="0" w:color="auto"/>
      </w:divBdr>
    </w:div>
    <w:div w:id="957637072">
      <w:bodyDiv w:val="1"/>
      <w:marLeft w:val="0"/>
      <w:marRight w:val="0"/>
      <w:marTop w:val="0"/>
      <w:marBottom w:val="0"/>
      <w:divBdr>
        <w:top w:val="none" w:sz="0" w:space="0" w:color="auto"/>
        <w:left w:val="none" w:sz="0" w:space="0" w:color="auto"/>
        <w:bottom w:val="none" w:sz="0" w:space="0" w:color="auto"/>
        <w:right w:val="none" w:sz="0" w:space="0" w:color="auto"/>
      </w:divBdr>
    </w:div>
    <w:div w:id="1074746014">
      <w:bodyDiv w:val="1"/>
      <w:marLeft w:val="0"/>
      <w:marRight w:val="0"/>
      <w:marTop w:val="0"/>
      <w:marBottom w:val="0"/>
      <w:divBdr>
        <w:top w:val="none" w:sz="0" w:space="0" w:color="auto"/>
        <w:left w:val="none" w:sz="0" w:space="0" w:color="auto"/>
        <w:bottom w:val="none" w:sz="0" w:space="0" w:color="auto"/>
        <w:right w:val="none" w:sz="0" w:space="0" w:color="auto"/>
      </w:divBdr>
    </w:div>
    <w:div w:id="1166432372">
      <w:bodyDiv w:val="1"/>
      <w:marLeft w:val="0"/>
      <w:marRight w:val="0"/>
      <w:marTop w:val="0"/>
      <w:marBottom w:val="0"/>
      <w:divBdr>
        <w:top w:val="none" w:sz="0" w:space="0" w:color="auto"/>
        <w:left w:val="none" w:sz="0" w:space="0" w:color="auto"/>
        <w:bottom w:val="none" w:sz="0" w:space="0" w:color="auto"/>
        <w:right w:val="none" w:sz="0" w:space="0" w:color="auto"/>
      </w:divBdr>
    </w:div>
    <w:div w:id="1298531130">
      <w:bodyDiv w:val="1"/>
      <w:marLeft w:val="0"/>
      <w:marRight w:val="0"/>
      <w:marTop w:val="0"/>
      <w:marBottom w:val="0"/>
      <w:divBdr>
        <w:top w:val="none" w:sz="0" w:space="0" w:color="auto"/>
        <w:left w:val="none" w:sz="0" w:space="0" w:color="auto"/>
        <w:bottom w:val="none" w:sz="0" w:space="0" w:color="auto"/>
        <w:right w:val="none" w:sz="0" w:space="0" w:color="auto"/>
      </w:divBdr>
      <w:divsChild>
        <w:div w:id="758794638">
          <w:marLeft w:val="0"/>
          <w:marRight w:val="0"/>
          <w:marTop w:val="0"/>
          <w:marBottom w:val="0"/>
          <w:divBdr>
            <w:top w:val="none" w:sz="0" w:space="0" w:color="auto"/>
            <w:left w:val="none" w:sz="0" w:space="0" w:color="auto"/>
            <w:bottom w:val="none" w:sz="0" w:space="0" w:color="auto"/>
            <w:right w:val="none" w:sz="0" w:space="0" w:color="auto"/>
          </w:divBdr>
        </w:div>
        <w:div w:id="1597054099">
          <w:marLeft w:val="0"/>
          <w:marRight w:val="0"/>
          <w:marTop w:val="0"/>
          <w:marBottom w:val="0"/>
          <w:divBdr>
            <w:top w:val="none" w:sz="0" w:space="0" w:color="auto"/>
            <w:left w:val="none" w:sz="0" w:space="0" w:color="auto"/>
            <w:bottom w:val="none" w:sz="0" w:space="0" w:color="auto"/>
            <w:right w:val="none" w:sz="0" w:space="0" w:color="auto"/>
          </w:divBdr>
        </w:div>
      </w:divsChild>
    </w:div>
    <w:div w:id="1418944963">
      <w:bodyDiv w:val="1"/>
      <w:marLeft w:val="0"/>
      <w:marRight w:val="0"/>
      <w:marTop w:val="0"/>
      <w:marBottom w:val="0"/>
      <w:divBdr>
        <w:top w:val="none" w:sz="0" w:space="0" w:color="auto"/>
        <w:left w:val="none" w:sz="0" w:space="0" w:color="auto"/>
        <w:bottom w:val="none" w:sz="0" w:space="0" w:color="auto"/>
        <w:right w:val="none" w:sz="0" w:space="0" w:color="auto"/>
      </w:divBdr>
    </w:div>
    <w:div w:id="1446467148">
      <w:bodyDiv w:val="1"/>
      <w:marLeft w:val="0"/>
      <w:marRight w:val="0"/>
      <w:marTop w:val="0"/>
      <w:marBottom w:val="0"/>
      <w:divBdr>
        <w:top w:val="none" w:sz="0" w:space="0" w:color="auto"/>
        <w:left w:val="none" w:sz="0" w:space="0" w:color="auto"/>
        <w:bottom w:val="none" w:sz="0" w:space="0" w:color="auto"/>
        <w:right w:val="none" w:sz="0" w:space="0" w:color="auto"/>
      </w:divBdr>
    </w:div>
    <w:div w:id="1805268178">
      <w:bodyDiv w:val="1"/>
      <w:marLeft w:val="0"/>
      <w:marRight w:val="0"/>
      <w:marTop w:val="0"/>
      <w:marBottom w:val="0"/>
      <w:divBdr>
        <w:top w:val="none" w:sz="0" w:space="0" w:color="auto"/>
        <w:left w:val="none" w:sz="0" w:space="0" w:color="auto"/>
        <w:bottom w:val="none" w:sz="0" w:space="0" w:color="auto"/>
        <w:right w:val="none" w:sz="0" w:space="0" w:color="auto"/>
      </w:divBdr>
    </w:div>
    <w:div w:id="1917930278">
      <w:bodyDiv w:val="1"/>
      <w:marLeft w:val="0"/>
      <w:marRight w:val="0"/>
      <w:marTop w:val="0"/>
      <w:marBottom w:val="0"/>
      <w:divBdr>
        <w:top w:val="none" w:sz="0" w:space="0" w:color="auto"/>
        <w:left w:val="none" w:sz="0" w:space="0" w:color="auto"/>
        <w:bottom w:val="none" w:sz="0" w:space="0" w:color="auto"/>
        <w:right w:val="none" w:sz="0" w:space="0" w:color="auto"/>
      </w:divBdr>
    </w:div>
    <w:div w:id="19647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8B655-3E63-4FFA-9248-6AAB7A57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5</Pages>
  <Words>2346</Words>
  <Characters>14315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Leonhard Birk Sørensen</dc:creator>
  <cp:keywords/>
  <dc:description/>
  <cp:lastModifiedBy>Christine Leonhard Birk Sørensen</cp:lastModifiedBy>
  <cp:revision>20</cp:revision>
  <dcterms:created xsi:type="dcterms:W3CDTF">2024-09-17T12:45:00Z</dcterms:created>
  <dcterms:modified xsi:type="dcterms:W3CDTF">2025-03-20T12:52:00Z</dcterms:modified>
</cp:coreProperties>
</file>