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8F47100" w14:textId="77777777" w:rsidR="00B5028F" w:rsidRDefault="00B5028F" w:rsidP="00B5028F">
      <w:pPr>
        <w:spacing w:line="240" w:lineRule="auto"/>
        <w:rPr>
          <w:rFonts w:ascii="Lucida Sans" w:hAnsi="Lucida Sans"/>
          <w:b/>
          <w:bCs/>
        </w:rPr>
      </w:pPr>
      <w:r>
        <w:rPr>
          <w:rFonts w:ascii="Lucida Sans" w:hAnsi="Lucida Sans"/>
          <w:b/>
          <w:bCs/>
        </w:rPr>
        <w:t>Supplemental Material S2</w:t>
      </w:r>
    </w:p>
    <w:tbl>
      <w:tblPr>
        <w:tblStyle w:val="PlainTable2"/>
        <w:tblW w:w="15065" w:type="dxa"/>
        <w:tblLayout w:type="fixed"/>
        <w:tblLook w:val="04A0" w:firstRow="1" w:lastRow="0" w:firstColumn="1" w:lastColumn="0" w:noHBand="0" w:noVBand="1"/>
      </w:tblPr>
      <w:tblGrid>
        <w:gridCol w:w="1935"/>
        <w:gridCol w:w="1155"/>
        <w:gridCol w:w="8217"/>
        <w:gridCol w:w="1978"/>
        <w:gridCol w:w="1780"/>
      </w:tblGrid>
      <w:tr w:rsidR="00B5028F" w:rsidRPr="005E7C04" w14:paraId="431A524A" w14:textId="77777777" w:rsidTr="00B5028F">
        <w:trPr>
          <w:cnfStyle w:val="100000000000" w:firstRow="1" w:lastRow="0" w:firstColumn="0" w:lastColumn="0" w:oddVBand="0" w:evenVBand="0" w:oddHBand="0" w:evenHBand="0" w:firstRowFirstColumn="0" w:firstRowLastColumn="0" w:lastRowFirstColumn="0" w:lastRowLastColumn="0"/>
          <w:trHeight w:val="250"/>
        </w:trPr>
        <w:tc>
          <w:tcPr>
            <w:cnfStyle w:val="001000000000" w:firstRow="0" w:lastRow="0" w:firstColumn="1" w:lastColumn="0" w:oddVBand="0" w:evenVBand="0" w:oddHBand="0" w:evenHBand="0" w:firstRowFirstColumn="0" w:firstRowLastColumn="0" w:lastRowFirstColumn="0" w:lastRowLastColumn="0"/>
            <w:tcW w:w="15065" w:type="dxa"/>
            <w:gridSpan w:val="5"/>
            <w:tcBorders>
              <w:top w:val="nil"/>
            </w:tcBorders>
          </w:tcPr>
          <w:p w14:paraId="449FD77B" w14:textId="77777777" w:rsidR="00B5028F" w:rsidRPr="005E7C04" w:rsidRDefault="00B5028F" w:rsidP="00B5028F">
            <w:pPr>
              <w:spacing w:after="0" w:line="240" w:lineRule="auto"/>
              <w:rPr>
                <w:rFonts w:ascii="Lucida Sans" w:eastAsia="Arial" w:hAnsi="Lucida Sans" w:cs="Arial"/>
                <w:b w:val="0"/>
                <w:bCs w:val="0"/>
                <w:color w:val="000000" w:themeColor="text1"/>
                <w:lang w:val="en-CA"/>
              </w:rPr>
            </w:pPr>
            <w:r w:rsidRPr="005E7C04">
              <w:rPr>
                <w:rFonts w:ascii="Lucida Sans" w:eastAsia="Arial" w:hAnsi="Lucida Sans" w:cs="Arial"/>
                <w:color w:val="000000" w:themeColor="text1"/>
                <w:lang w:val="en-CA"/>
              </w:rPr>
              <w:t xml:space="preserve">Table </w:t>
            </w:r>
            <w:r>
              <w:rPr>
                <w:rFonts w:ascii="Lucida Sans" w:eastAsia="Arial" w:hAnsi="Lucida Sans" w:cs="Arial"/>
                <w:color w:val="000000" w:themeColor="text1"/>
                <w:lang w:val="en-CA"/>
              </w:rPr>
              <w:t>S</w:t>
            </w:r>
            <w:r w:rsidRPr="005E7C04">
              <w:rPr>
                <w:rFonts w:ascii="Lucida Sans" w:eastAsia="Arial" w:hAnsi="Lucida Sans" w:cs="Arial"/>
                <w:color w:val="000000" w:themeColor="text1"/>
                <w:lang w:val="en-CA"/>
              </w:rPr>
              <w:t>1</w:t>
            </w:r>
            <w:r w:rsidRPr="005E7C04">
              <w:rPr>
                <w:rFonts w:ascii="Lucida Sans" w:eastAsia="Arial" w:hAnsi="Lucida Sans" w:cs="Arial"/>
                <w:b w:val="0"/>
                <w:bCs w:val="0"/>
                <w:color w:val="000000" w:themeColor="text1"/>
                <w:lang w:val="en-CA"/>
              </w:rPr>
              <w:t xml:space="preserve"> </w:t>
            </w:r>
            <w:r w:rsidRPr="005E7C04">
              <w:rPr>
                <w:rFonts w:ascii="Lucida Sans" w:hAnsi="Lucida Sans"/>
                <w:b w:val="0"/>
                <w:bCs w:val="0"/>
              </w:rPr>
              <w:t>The TIDieR statement – checklist of items to include when describing an intervention and the location of the information</w:t>
            </w:r>
          </w:p>
        </w:tc>
      </w:tr>
      <w:tr w:rsidR="00B5028F" w:rsidRPr="005E7C04" w14:paraId="7D146393" w14:textId="77777777" w:rsidTr="00886539">
        <w:trPr>
          <w:cnfStyle w:val="000000100000" w:firstRow="0" w:lastRow="0" w:firstColumn="0" w:lastColumn="0" w:oddVBand="0" w:evenVBand="0" w:oddHBand="1" w:evenHBand="0" w:firstRowFirstColumn="0" w:firstRowLastColumn="0" w:lastRowFirstColumn="0" w:lastRowLastColumn="0"/>
          <w:trHeight w:val="383"/>
        </w:trPr>
        <w:tc>
          <w:tcPr>
            <w:cnfStyle w:val="001000000000" w:firstRow="0" w:lastRow="0" w:firstColumn="1" w:lastColumn="0" w:oddVBand="0" w:evenVBand="0" w:oddHBand="0" w:evenHBand="0" w:firstRowFirstColumn="0" w:firstRowLastColumn="0" w:lastRowFirstColumn="0" w:lastRowLastColumn="0"/>
            <w:tcW w:w="1935" w:type="dxa"/>
            <w:vMerge w:val="restart"/>
            <w:vAlign w:val="center"/>
          </w:tcPr>
          <w:p w14:paraId="63D3BB18" w14:textId="77777777" w:rsidR="00B5028F" w:rsidRPr="005E7C04" w:rsidRDefault="00B5028F" w:rsidP="00B5028F">
            <w:pPr>
              <w:spacing w:after="0" w:line="240" w:lineRule="auto"/>
              <w:rPr>
                <w:rFonts w:ascii="Lucida Sans" w:eastAsia="Calibri" w:hAnsi="Lucida Sans"/>
              </w:rPr>
            </w:pPr>
            <w:r w:rsidRPr="005E7C04">
              <w:rPr>
                <w:rFonts w:ascii="Lucida Sans" w:eastAsia="Calibri" w:hAnsi="Lucida Sans"/>
              </w:rPr>
              <w:t>Topic</w:t>
            </w:r>
          </w:p>
        </w:tc>
        <w:tc>
          <w:tcPr>
            <w:tcW w:w="1155" w:type="dxa"/>
            <w:vMerge w:val="restart"/>
            <w:vAlign w:val="center"/>
          </w:tcPr>
          <w:p w14:paraId="4CBD7C3B" w14:textId="77777777" w:rsidR="00B5028F" w:rsidRPr="005E7C04" w:rsidRDefault="00B5028F" w:rsidP="00B5028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b/>
                <w:bCs/>
              </w:rPr>
            </w:pPr>
            <w:r w:rsidRPr="005E7C04">
              <w:rPr>
                <w:rFonts w:ascii="Lucida Sans" w:eastAsia="Calibri" w:hAnsi="Lucida Sans"/>
                <w:b/>
                <w:bCs/>
              </w:rPr>
              <w:t>Item number</w:t>
            </w:r>
          </w:p>
        </w:tc>
        <w:tc>
          <w:tcPr>
            <w:tcW w:w="8217" w:type="dxa"/>
            <w:vMerge w:val="restart"/>
            <w:vAlign w:val="center"/>
          </w:tcPr>
          <w:p w14:paraId="1C53CE95" w14:textId="77777777" w:rsidR="00B5028F" w:rsidRPr="005E7C04" w:rsidRDefault="00B5028F" w:rsidP="00B5028F">
            <w:pPr>
              <w:spacing w:after="0" w:line="240" w:lineRule="auto"/>
              <w:cnfStyle w:val="000000100000" w:firstRow="0" w:lastRow="0" w:firstColumn="0" w:lastColumn="0" w:oddVBand="0" w:evenVBand="0" w:oddHBand="1" w:evenHBand="0" w:firstRowFirstColumn="0" w:firstRowLastColumn="0" w:lastRowFirstColumn="0" w:lastRowLastColumn="0"/>
              <w:rPr>
                <w:rFonts w:ascii="Lucida Sans" w:eastAsia="Calibri" w:hAnsi="Lucida Sans"/>
                <w:b/>
                <w:bCs/>
              </w:rPr>
            </w:pPr>
            <w:r w:rsidRPr="005E7C04">
              <w:rPr>
                <w:rFonts w:ascii="Lucida Sans" w:hAnsi="Lucida Sans"/>
                <w:b/>
                <w:bCs/>
              </w:rPr>
              <w:t>TIDieR i</w:t>
            </w:r>
            <w:r w:rsidRPr="005E7C04">
              <w:rPr>
                <w:rFonts w:ascii="Lucida Sans" w:eastAsia="Calibri" w:hAnsi="Lucida Sans"/>
                <w:b/>
                <w:bCs/>
              </w:rPr>
              <w:t xml:space="preserve">tems </w:t>
            </w:r>
          </w:p>
        </w:tc>
        <w:tc>
          <w:tcPr>
            <w:tcW w:w="3758" w:type="dxa"/>
            <w:gridSpan w:val="2"/>
          </w:tcPr>
          <w:p w14:paraId="5628FA3A" w14:textId="77777777" w:rsidR="00B5028F" w:rsidRPr="005E7C04" w:rsidRDefault="00B5028F" w:rsidP="00AB6FEB">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Lucida Sans" w:eastAsia="Arial" w:hAnsi="Lucida Sans" w:cs="Arial"/>
                <w:lang w:val="en-GB"/>
              </w:rPr>
            </w:pPr>
            <w:r w:rsidRPr="005E7C04">
              <w:rPr>
                <w:rFonts w:ascii="Lucida Sans" w:eastAsia="Arial" w:hAnsi="Lucida Sans" w:cs="Arial"/>
                <w:b/>
                <w:bCs/>
                <w:color w:val="000000" w:themeColor="text1"/>
                <w:lang w:val="en-CA"/>
              </w:rPr>
              <w:t>Location where items are reported</w:t>
            </w:r>
          </w:p>
        </w:tc>
      </w:tr>
      <w:tr w:rsidR="00B5028F" w:rsidRPr="005E7C04" w14:paraId="3032101E" w14:textId="77777777" w:rsidTr="00886539">
        <w:trPr>
          <w:trHeight w:val="300"/>
        </w:trPr>
        <w:tc>
          <w:tcPr>
            <w:cnfStyle w:val="001000000000" w:firstRow="0" w:lastRow="0" w:firstColumn="1" w:lastColumn="0" w:oddVBand="0" w:evenVBand="0" w:oddHBand="0" w:evenHBand="0" w:firstRowFirstColumn="0" w:firstRowLastColumn="0" w:lastRowFirstColumn="0" w:lastRowLastColumn="0"/>
            <w:tcW w:w="1935" w:type="dxa"/>
            <w:vMerge/>
          </w:tcPr>
          <w:p w14:paraId="123CFCCF" w14:textId="77777777" w:rsidR="00B5028F" w:rsidRPr="005E7C04" w:rsidRDefault="00B5028F" w:rsidP="00B5028F">
            <w:pPr>
              <w:spacing w:after="0" w:line="240" w:lineRule="auto"/>
              <w:rPr>
                <w:rFonts w:ascii="Lucida Sans" w:hAnsi="Lucida Sans"/>
              </w:rPr>
            </w:pPr>
          </w:p>
        </w:tc>
        <w:tc>
          <w:tcPr>
            <w:tcW w:w="1155" w:type="dxa"/>
            <w:vMerge/>
          </w:tcPr>
          <w:p w14:paraId="48BB5529" w14:textId="77777777" w:rsidR="00B5028F" w:rsidRPr="005E7C04" w:rsidRDefault="00B5028F" w:rsidP="00B5028F">
            <w:pPr>
              <w:spacing w:after="0" w:line="240" w:lineRule="auto"/>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p>
        </w:tc>
        <w:tc>
          <w:tcPr>
            <w:tcW w:w="8217" w:type="dxa"/>
            <w:vMerge/>
          </w:tcPr>
          <w:p w14:paraId="55BED611" w14:textId="77777777" w:rsidR="00B5028F" w:rsidRPr="005E7C04" w:rsidRDefault="00B5028F" w:rsidP="00B5028F">
            <w:pPr>
              <w:spacing w:after="0" w:line="240" w:lineRule="auto"/>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p>
        </w:tc>
        <w:tc>
          <w:tcPr>
            <w:tcW w:w="1978" w:type="dxa"/>
          </w:tcPr>
          <w:p w14:paraId="152731A8" w14:textId="77777777" w:rsidR="00B5028F" w:rsidRPr="005E7C04" w:rsidRDefault="00B5028F" w:rsidP="00B5028F">
            <w:pPr>
              <w:spacing w:after="0" w:line="240" w:lineRule="auto"/>
              <w:ind w:left="-108"/>
              <w:jc w:val="center"/>
              <w:cnfStyle w:val="000000000000" w:firstRow="0" w:lastRow="0" w:firstColumn="0" w:lastColumn="0" w:oddVBand="0" w:evenVBand="0" w:oddHBand="0" w:evenHBand="0" w:firstRowFirstColumn="0" w:firstRowLastColumn="0" w:lastRowFirstColumn="0" w:lastRowLastColumn="0"/>
              <w:rPr>
                <w:rFonts w:ascii="Lucida Sans" w:eastAsia="Times New Roman" w:hAnsi="Lucida Sans"/>
                <w:color w:val="000000" w:themeColor="text1"/>
                <w:lang w:val="en-GB"/>
              </w:rPr>
            </w:pPr>
            <w:r w:rsidRPr="005E7C04">
              <w:rPr>
                <w:rFonts w:ascii="Lucida Sans" w:eastAsia="Times New Roman" w:hAnsi="Lucida Sans"/>
                <w:color w:val="000000" w:themeColor="text1"/>
                <w:lang w:val="en-GB"/>
              </w:rPr>
              <w:t>Manuscript</w:t>
            </w:r>
          </w:p>
        </w:tc>
        <w:tc>
          <w:tcPr>
            <w:tcW w:w="1780" w:type="dxa"/>
          </w:tcPr>
          <w:p w14:paraId="1BA8A797" w14:textId="77777777" w:rsidR="00B5028F" w:rsidRPr="005E7C04" w:rsidRDefault="00B5028F" w:rsidP="00B5028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sidRPr="005E7C04">
              <w:rPr>
                <w:rFonts w:ascii="Lucida Sans" w:eastAsia="Calibri" w:hAnsi="Lucida Sans"/>
              </w:rPr>
              <w:t xml:space="preserve">Other </w:t>
            </w:r>
          </w:p>
        </w:tc>
      </w:tr>
      <w:tr w:rsidR="00B5028F" w:rsidRPr="005E7C04" w14:paraId="157B2A4C" w14:textId="77777777" w:rsidTr="00886539">
        <w:trPr>
          <w:cnfStyle w:val="000000100000" w:firstRow="0" w:lastRow="0" w:firstColumn="0" w:lastColumn="0" w:oddVBand="0" w:evenVBand="0" w:oddHBand="1" w:evenHBand="0" w:firstRowFirstColumn="0" w:firstRowLastColumn="0" w:lastRowFirstColumn="0" w:lastRowLastColumn="0"/>
          <w:trHeight w:val="377"/>
        </w:trPr>
        <w:tc>
          <w:tcPr>
            <w:cnfStyle w:val="001000000000" w:firstRow="0" w:lastRow="0" w:firstColumn="1" w:lastColumn="0" w:oddVBand="0" w:evenVBand="0" w:oddHBand="0" w:evenHBand="0" w:firstRowFirstColumn="0" w:firstRowLastColumn="0" w:lastRowFirstColumn="0" w:lastRowLastColumn="0"/>
            <w:tcW w:w="1935" w:type="dxa"/>
          </w:tcPr>
          <w:p w14:paraId="0BA11496" w14:textId="77777777" w:rsidR="00B5028F" w:rsidRPr="005E7C04" w:rsidRDefault="00B5028F" w:rsidP="00886539">
            <w:pPr>
              <w:rPr>
                <w:rFonts w:ascii="Lucida Sans" w:eastAsia="Calibri" w:hAnsi="Lucida Sans"/>
              </w:rPr>
            </w:pPr>
            <w:r w:rsidRPr="005E7C04">
              <w:rPr>
                <w:rFonts w:ascii="Lucida Sans" w:eastAsia="Calibri" w:hAnsi="Lucida Sans"/>
                <w:b w:val="0"/>
                <w:bCs w:val="0"/>
              </w:rPr>
              <w:t>Brief name</w:t>
            </w:r>
          </w:p>
        </w:tc>
        <w:tc>
          <w:tcPr>
            <w:tcW w:w="1155" w:type="dxa"/>
          </w:tcPr>
          <w:p w14:paraId="3D9F6F1F" w14:textId="77777777" w:rsidR="00B5028F" w:rsidRPr="005E7C04" w:rsidRDefault="00B5028F" w:rsidP="00886539">
            <w:pPr>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sidRPr="005E7C04">
              <w:rPr>
                <w:rFonts w:ascii="Lucida Sans" w:eastAsia="Calibri" w:hAnsi="Lucida Sans"/>
              </w:rPr>
              <w:t>1</w:t>
            </w:r>
          </w:p>
        </w:tc>
        <w:tc>
          <w:tcPr>
            <w:tcW w:w="8217" w:type="dxa"/>
          </w:tcPr>
          <w:p w14:paraId="2876CDAF" w14:textId="77777777" w:rsidR="00B5028F" w:rsidRPr="005E7C04" w:rsidRDefault="00B5028F" w:rsidP="00886539">
            <w:pPr>
              <w:ind w:right="175"/>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sidRPr="005E7C04">
              <w:rPr>
                <w:rFonts w:ascii="Lucida Sans" w:eastAsia="Calibri" w:hAnsi="Lucida Sans"/>
                <w:lang w:eastAsia="zh-CN"/>
              </w:rPr>
              <w:t>Provide the name or a phrase that describes the intervention.</w:t>
            </w:r>
          </w:p>
        </w:tc>
        <w:tc>
          <w:tcPr>
            <w:tcW w:w="1978" w:type="dxa"/>
          </w:tcPr>
          <w:p w14:paraId="70BD68BF" w14:textId="77777777" w:rsidR="00B5028F" w:rsidRPr="005E7C04" w:rsidRDefault="00B5028F" w:rsidP="00886539">
            <w:pPr>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Pr>
                <w:rFonts w:ascii="Lucida Sans" w:eastAsia="Calibri" w:hAnsi="Lucida Sans"/>
              </w:rPr>
              <w:t>1</w:t>
            </w:r>
          </w:p>
        </w:tc>
        <w:tc>
          <w:tcPr>
            <w:tcW w:w="1780" w:type="dxa"/>
          </w:tcPr>
          <w:p w14:paraId="2D684DBE" w14:textId="77777777" w:rsidR="00B5028F" w:rsidRPr="005E7C04" w:rsidRDefault="00B5028F" w:rsidP="00886539">
            <w:pPr>
              <w:spacing w:line="360" w:lineRule="auto"/>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Pr>
                <w:rFonts w:ascii="Lucida Sans" w:eastAsia="Calibri" w:hAnsi="Lucida Sans"/>
              </w:rPr>
              <w:t>-</w:t>
            </w:r>
          </w:p>
        </w:tc>
      </w:tr>
      <w:tr w:rsidR="00B5028F" w:rsidRPr="005E7C04" w14:paraId="1401BBA2" w14:textId="77777777" w:rsidTr="00886539">
        <w:trPr>
          <w:trHeight w:val="300"/>
        </w:trPr>
        <w:tc>
          <w:tcPr>
            <w:cnfStyle w:val="001000000000" w:firstRow="0" w:lastRow="0" w:firstColumn="1" w:lastColumn="0" w:oddVBand="0" w:evenVBand="0" w:oddHBand="0" w:evenHBand="0" w:firstRowFirstColumn="0" w:firstRowLastColumn="0" w:lastRowFirstColumn="0" w:lastRowLastColumn="0"/>
            <w:tcW w:w="1935" w:type="dxa"/>
          </w:tcPr>
          <w:p w14:paraId="311268E5" w14:textId="77777777" w:rsidR="00B5028F" w:rsidRPr="005E7C04" w:rsidRDefault="00B5028F" w:rsidP="00886539">
            <w:pPr>
              <w:rPr>
                <w:rFonts w:ascii="Lucida Sans" w:eastAsia="Calibri" w:hAnsi="Lucida Sans"/>
              </w:rPr>
            </w:pPr>
            <w:r w:rsidRPr="005E7C04">
              <w:rPr>
                <w:rFonts w:ascii="Lucida Sans" w:eastAsia="Calibri" w:hAnsi="Lucida Sans"/>
                <w:b w:val="0"/>
                <w:bCs w:val="0"/>
              </w:rPr>
              <w:t>Why</w:t>
            </w:r>
          </w:p>
        </w:tc>
        <w:tc>
          <w:tcPr>
            <w:tcW w:w="1155" w:type="dxa"/>
          </w:tcPr>
          <w:p w14:paraId="2A4EF761" w14:textId="77777777" w:rsidR="00B5028F" w:rsidRPr="005E7C04" w:rsidRDefault="00B5028F" w:rsidP="00886539">
            <w:pPr>
              <w:jc w:val="cente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sidRPr="005E7C04">
              <w:rPr>
                <w:rFonts w:ascii="Lucida Sans" w:eastAsia="Calibri" w:hAnsi="Lucida Sans"/>
              </w:rPr>
              <w:t>2</w:t>
            </w:r>
          </w:p>
        </w:tc>
        <w:tc>
          <w:tcPr>
            <w:tcW w:w="8217" w:type="dxa"/>
          </w:tcPr>
          <w:p w14:paraId="32750414" w14:textId="77777777" w:rsidR="00B5028F" w:rsidRPr="005E7C04" w:rsidRDefault="00B5028F" w:rsidP="00886539">
            <w:pP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sidRPr="005E7C04">
              <w:rPr>
                <w:rFonts w:ascii="Lucida Sans" w:eastAsia="Calibri" w:hAnsi="Lucida Sans"/>
              </w:rPr>
              <w:t>Describe any rationale, theory, or goal of the elements essential to the intervention.</w:t>
            </w:r>
          </w:p>
        </w:tc>
        <w:tc>
          <w:tcPr>
            <w:tcW w:w="1978" w:type="dxa"/>
          </w:tcPr>
          <w:p w14:paraId="4E2A43D0" w14:textId="40F4AAA5" w:rsidR="00B5028F" w:rsidRPr="005E7C04" w:rsidRDefault="005C4E62" w:rsidP="00886539">
            <w:pPr>
              <w:jc w:val="cente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Pr>
                <w:rFonts w:ascii="Lucida Sans" w:eastAsia="Calibri" w:hAnsi="Lucida Sans"/>
              </w:rPr>
              <w:t>3</w:t>
            </w:r>
            <w:r w:rsidR="00F355A9">
              <w:rPr>
                <w:rFonts w:ascii="Lucida Sans" w:eastAsia="Calibri" w:hAnsi="Lucida Sans"/>
              </w:rPr>
              <w:t>,</w:t>
            </w:r>
            <w:r w:rsidR="00A37893">
              <w:rPr>
                <w:rFonts w:ascii="Lucida Sans" w:eastAsia="Calibri" w:hAnsi="Lucida Sans"/>
              </w:rPr>
              <w:t xml:space="preserve"> </w:t>
            </w:r>
            <w:r>
              <w:rPr>
                <w:rFonts w:ascii="Lucida Sans" w:eastAsia="Calibri" w:hAnsi="Lucida Sans"/>
              </w:rPr>
              <w:t>4</w:t>
            </w:r>
          </w:p>
        </w:tc>
        <w:tc>
          <w:tcPr>
            <w:tcW w:w="1780" w:type="dxa"/>
          </w:tcPr>
          <w:p w14:paraId="46786684" w14:textId="77777777" w:rsidR="00B5028F" w:rsidRPr="005E7C04" w:rsidRDefault="00B5028F" w:rsidP="00886539">
            <w:pPr>
              <w:spacing w:line="360" w:lineRule="auto"/>
              <w:jc w:val="cente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Pr>
                <w:rFonts w:ascii="Lucida Sans" w:eastAsia="Calibri" w:hAnsi="Lucida Sans"/>
              </w:rPr>
              <w:t>-</w:t>
            </w:r>
          </w:p>
        </w:tc>
      </w:tr>
      <w:tr w:rsidR="00B5028F" w:rsidRPr="005E7C04" w14:paraId="6AA76F20" w14:textId="77777777" w:rsidTr="0088653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35" w:type="dxa"/>
            <w:vMerge w:val="restart"/>
          </w:tcPr>
          <w:p w14:paraId="2187FBFD" w14:textId="77777777" w:rsidR="00B5028F" w:rsidRPr="005E7C04" w:rsidRDefault="00B5028F" w:rsidP="00886539">
            <w:pPr>
              <w:spacing w:line="360" w:lineRule="auto"/>
              <w:rPr>
                <w:rFonts w:ascii="Lucida Sans" w:eastAsia="Calibri" w:hAnsi="Lucida Sans"/>
              </w:rPr>
            </w:pPr>
            <w:r w:rsidRPr="005E7C04">
              <w:rPr>
                <w:rFonts w:ascii="Lucida Sans" w:eastAsia="Calibri" w:hAnsi="Lucida Sans"/>
                <w:b w:val="0"/>
                <w:bCs w:val="0"/>
              </w:rPr>
              <w:t>What</w:t>
            </w:r>
          </w:p>
        </w:tc>
        <w:tc>
          <w:tcPr>
            <w:tcW w:w="1155" w:type="dxa"/>
          </w:tcPr>
          <w:p w14:paraId="78DACCFB" w14:textId="77777777" w:rsidR="00B5028F" w:rsidRPr="005E7C04" w:rsidRDefault="00B5028F" w:rsidP="00886539">
            <w:pPr>
              <w:spacing w:line="360" w:lineRule="auto"/>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sidRPr="005E7C04">
              <w:rPr>
                <w:rFonts w:ascii="Lucida Sans" w:eastAsia="Calibri" w:hAnsi="Lucida Sans"/>
              </w:rPr>
              <w:t>3</w:t>
            </w:r>
          </w:p>
        </w:tc>
        <w:tc>
          <w:tcPr>
            <w:tcW w:w="8217" w:type="dxa"/>
          </w:tcPr>
          <w:p w14:paraId="7CF6C299" w14:textId="77777777" w:rsidR="00B5028F" w:rsidRPr="005E7C04" w:rsidRDefault="00B5028F" w:rsidP="00886539">
            <w:pP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sidRPr="005E7C04">
              <w:rPr>
                <w:rFonts w:ascii="Lucida Sans" w:eastAsia="Calibri" w:hAnsi="Lucida Sans"/>
              </w:rPr>
              <w:t>Materials: Describe any physical or informational materials used in the intervention, including those provided to participants or used in intervention delivery or in training of intervention providers. Provide information on where the materials can be accessed (e.g. online appendix, URL).</w:t>
            </w:r>
          </w:p>
        </w:tc>
        <w:tc>
          <w:tcPr>
            <w:tcW w:w="1978" w:type="dxa"/>
          </w:tcPr>
          <w:p w14:paraId="21946CE2" w14:textId="77777777" w:rsidR="00B5028F" w:rsidRPr="005E7C04" w:rsidRDefault="00B5028F" w:rsidP="00886539">
            <w:pPr>
              <w:spacing w:line="360" w:lineRule="auto"/>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Pr>
                <w:rFonts w:ascii="Lucida Sans" w:eastAsia="Calibri" w:hAnsi="Lucida Sans"/>
              </w:rPr>
              <w:t>-</w:t>
            </w:r>
          </w:p>
        </w:tc>
        <w:tc>
          <w:tcPr>
            <w:tcW w:w="1780" w:type="dxa"/>
          </w:tcPr>
          <w:p w14:paraId="5621D2F9" w14:textId="10E26897" w:rsidR="00B5028F" w:rsidRPr="005E7C04" w:rsidRDefault="00B5028F" w:rsidP="00886539">
            <w:pPr>
              <w:spacing w:line="360" w:lineRule="auto"/>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Pr>
                <w:rFonts w:ascii="Lucida Sans" w:eastAsia="Calibri" w:hAnsi="Lucida Sans"/>
              </w:rPr>
              <w:fldChar w:fldCharType="begin"/>
            </w:r>
            <w:r w:rsidR="007079AC">
              <w:rPr>
                <w:rFonts w:ascii="Lucida Sans" w:eastAsia="Calibri" w:hAnsi="Lucida Sans"/>
              </w:rPr>
              <w:instrText xml:space="preserve"> ADDIN ZOTERO_ITEM CSL_CITATION {"citationID":"X5xl9Y7J","properties":{"formattedCitation":"(Moore et al., 2023)","plainCitation":"(Moore et al., 2023)","noteIndex":0},"citationItems":[{"id":5230,"uris":["http://zotero.org/users/6231487/items/J8L5678A"],"itemData":{"id":5230,"type":"article-journal","abstract":"The National i-THRIVE Programme seeks to evaluate the impact of the NHS England-funded whole system transformation on child and adolescent mental health services (CAMHS). This article reports on the design for a model of implementation that has been applied in CAMHS across over 70 areas in England using the ‘THRIVE’ needs-based principles of care. The implementation protocol in which this model, ‘i-THRIVE’ (implementing-THRIVE), will be used to evaluate the effectiveness of the THRIVE intervention is reported, together with the evaluation protocol for the process of implementation. To evaluate the effectiveness of i-THRIVE to improve care for children and young people’s mental health, a cohort study design will be conducted. N = 10 CAMHS sites that adopt the i-THRIVE model from the start of the NHS England-funded CAMHS transformation will be compared to N = 10 ‘comparator sites’ that choose to use different transformation approaches within the same timeframe. Sites will be matched on population size, urbanicity, funding, level of deprivation and expected prevalence of mental health care needs. To evaluate the process of implementation, a mixed-methods approach will be conducted to explore the moderating effects of context, fidelity, dose, pathway structure and reach on clinical and service level outcomes. This study addresses a unique opportunity to inform the ongoing national transformation of CAMHS with evidence about a popular new model for delivering children and young people’s mental health care, as well as a new implementation approach to support whole system transformation. If the outcomes reflect benefit from i-THRIVE, this study has the potential to guide significant improvements in CAMHS by providing a more integrated, needs-led service model that increases access and involvement of patients with services and in the care they receive.","container-title":"PLoS ONE","DOI":"10.1371/journal.pone.0265782","ISSN":"1932-6203","issue":"5","journalAbbreviation":"PLoS ONE","language":"en","page":"e0265782","source":"DOI.org (Crossref)","title":"A protocol for a multi-site cohort study to evaluate child and adolescent mental health service transformation in England using the i-THRIVE model","volume":"18","author":[{"family":"Moore","given":"A."},{"family":"Lindley Baron-Cohen","given":"K."},{"family":"Simes","given":"E."},{"family":"Chen","given":"S."},{"family":"Fonagy","given":"P."}],"editor":[{"family":"Retno Asti","given":"W."}],"issued":{"date-parts":[["2023",5,8]]},"citation-key":"mooreProtocolMultisiteCohort2023"}}],"schema":"https://github.com/citation-style-language/schema/raw/master/csl-citation.json"} </w:instrText>
            </w:r>
            <w:r>
              <w:rPr>
                <w:rFonts w:ascii="Lucida Sans" w:eastAsia="Calibri" w:hAnsi="Lucida Sans"/>
              </w:rPr>
              <w:fldChar w:fldCharType="separate"/>
            </w:r>
            <w:r w:rsidR="007079AC" w:rsidRPr="007079AC">
              <w:rPr>
                <w:rFonts w:ascii="Lucida Sans" w:hAnsi="Lucida Sans"/>
              </w:rPr>
              <w:t>(Moore et al., 2023)</w:t>
            </w:r>
            <w:r>
              <w:rPr>
                <w:rFonts w:ascii="Lucida Sans" w:eastAsia="Calibri" w:hAnsi="Lucida Sans"/>
              </w:rPr>
              <w:fldChar w:fldCharType="end"/>
            </w:r>
            <w:r w:rsidRPr="005E7C04">
              <w:rPr>
                <w:rFonts w:ascii="Lucida Sans" w:eastAsia="Calibri" w:hAnsi="Lucida Sans"/>
              </w:rPr>
              <w:t xml:space="preserve"> </w:t>
            </w:r>
          </w:p>
        </w:tc>
      </w:tr>
      <w:tr w:rsidR="00B5028F" w:rsidRPr="005E7C04" w14:paraId="738F5902" w14:textId="77777777" w:rsidTr="00886539">
        <w:trPr>
          <w:trHeight w:val="300"/>
        </w:trPr>
        <w:tc>
          <w:tcPr>
            <w:cnfStyle w:val="001000000000" w:firstRow="0" w:lastRow="0" w:firstColumn="1" w:lastColumn="0" w:oddVBand="0" w:evenVBand="0" w:oddHBand="0" w:evenHBand="0" w:firstRowFirstColumn="0" w:firstRowLastColumn="0" w:lastRowFirstColumn="0" w:lastRowLastColumn="0"/>
            <w:tcW w:w="1935" w:type="dxa"/>
            <w:vMerge/>
          </w:tcPr>
          <w:p w14:paraId="345F0235" w14:textId="77777777" w:rsidR="00B5028F" w:rsidRPr="005E7C04" w:rsidRDefault="00B5028F" w:rsidP="00886539">
            <w:pPr>
              <w:rPr>
                <w:rFonts w:ascii="Lucida Sans" w:hAnsi="Lucida Sans"/>
              </w:rPr>
            </w:pPr>
          </w:p>
        </w:tc>
        <w:tc>
          <w:tcPr>
            <w:tcW w:w="1155" w:type="dxa"/>
          </w:tcPr>
          <w:p w14:paraId="3BE46E17" w14:textId="77777777" w:rsidR="00B5028F" w:rsidRPr="005E7C04" w:rsidRDefault="00B5028F" w:rsidP="00886539">
            <w:pPr>
              <w:spacing w:line="360" w:lineRule="auto"/>
              <w:jc w:val="cente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sidRPr="005E7C04">
              <w:rPr>
                <w:rFonts w:ascii="Lucida Sans" w:eastAsia="Calibri" w:hAnsi="Lucida Sans"/>
              </w:rPr>
              <w:t>4</w:t>
            </w:r>
          </w:p>
        </w:tc>
        <w:tc>
          <w:tcPr>
            <w:tcW w:w="8217" w:type="dxa"/>
          </w:tcPr>
          <w:p w14:paraId="45604318" w14:textId="77777777" w:rsidR="00B5028F" w:rsidRPr="005E7C04" w:rsidRDefault="00B5028F" w:rsidP="00886539">
            <w:pP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sidRPr="005E7C04">
              <w:rPr>
                <w:rFonts w:ascii="Lucida Sans" w:eastAsia="Calibri" w:hAnsi="Lucida Sans"/>
              </w:rPr>
              <w:t>Procedures: Describe each of the procedures, activities, and/or processes used in the intervention, including any enabling or support activities.</w:t>
            </w:r>
          </w:p>
        </w:tc>
        <w:tc>
          <w:tcPr>
            <w:tcW w:w="1978" w:type="dxa"/>
          </w:tcPr>
          <w:p w14:paraId="18FAC849" w14:textId="77777777" w:rsidR="00B5028F" w:rsidRPr="005E7C04" w:rsidRDefault="00B5028F" w:rsidP="00886539">
            <w:pPr>
              <w:spacing w:line="360" w:lineRule="auto"/>
              <w:jc w:val="cente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Pr>
                <w:rFonts w:ascii="Lucida Sans" w:eastAsia="Calibri" w:hAnsi="Lucida Sans"/>
              </w:rPr>
              <w:t>-</w:t>
            </w:r>
          </w:p>
        </w:tc>
        <w:tc>
          <w:tcPr>
            <w:tcW w:w="1780" w:type="dxa"/>
          </w:tcPr>
          <w:p w14:paraId="67E266D1" w14:textId="3DE4C635" w:rsidR="00B5028F" w:rsidRPr="005E7C04" w:rsidRDefault="00B5028F" w:rsidP="00886539">
            <w:pPr>
              <w:spacing w:line="360" w:lineRule="auto"/>
              <w:jc w:val="cente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Pr>
                <w:rFonts w:ascii="Lucida Sans" w:eastAsia="Calibri" w:hAnsi="Lucida Sans"/>
              </w:rPr>
              <w:fldChar w:fldCharType="begin"/>
            </w:r>
            <w:r w:rsidR="007079AC">
              <w:rPr>
                <w:rFonts w:ascii="Lucida Sans" w:eastAsia="Calibri" w:hAnsi="Lucida Sans"/>
              </w:rPr>
              <w:instrText xml:space="preserve"> ADDIN ZOTERO_ITEM CSL_CITATION {"citationID":"C6KgWtqw","properties":{"formattedCitation":"(Moore et al., 2023)","plainCitation":"(Moore et al., 2023)","noteIndex":0},"citationItems":[{"id":5230,"uris":["http://zotero.org/users/6231487/items/J8L5678A"],"itemData":{"id":5230,"type":"article-journal","abstract":"The National i-THRIVE Programme seeks to evaluate the impact of the NHS England-funded whole system transformation on child and adolescent mental health services (CAMHS). This article reports on the design for a model of implementation that has been applied in CAMHS across over 70 areas in England using the ‘THRIVE’ needs-based principles of care. The implementation protocol in which this model, ‘i-THRIVE’ (implementing-THRIVE), will be used to evaluate the effectiveness of the THRIVE intervention is reported, together with the evaluation protocol for the process of implementation. To evaluate the effectiveness of i-THRIVE to improve care for children and young people’s mental health, a cohort study design will be conducted. N = 10 CAMHS sites that adopt the i-THRIVE model from the start of the NHS England-funded CAMHS transformation will be compared to N = 10 ‘comparator sites’ that choose to use different transformation approaches within the same timeframe. Sites will be matched on population size, urbanicity, funding, level of deprivation and expected prevalence of mental health care needs. To evaluate the process of implementation, a mixed-methods approach will be conducted to explore the moderating effects of context, fidelity, dose, pathway structure and reach on clinical and service level outcomes. This study addresses a unique opportunity to inform the ongoing national transformation of CAMHS with evidence about a popular new model for delivering children and young people’s mental health care, as well as a new implementation approach to support whole system transformation. If the outcomes reflect benefit from i-THRIVE, this study has the potential to guide significant improvements in CAMHS by providing a more integrated, needs-led service model that increases access and involvement of patients with services and in the care they receive.","container-title":"PLoS ONE","DOI":"10.1371/journal.pone.0265782","ISSN":"1932-6203","issue":"5","journalAbbreviation":"PLoS ONE","language":"en","page":"e0265782","source":"DOI.org (Crossref)","title":"A protocol for a multi-site cohort study to evaluate child and adolescent mental health service transformation in England using the i-THRIVE model","volume":"18","author":[{"family":"Moore","given":"A."},{"family":"Lindley Baron-Cohen","given":"K."},{"family":"Simes","given":"E."},{"family":"Chen","given":"S."},{"family":"Fonagy","given":"P."}],"editor":[{"family":"Retno Asti","given":"W."}],"issued":{"date-parts":[["2023",5,8]]},"citation-key":"mooreProtocolMultisiteCohort2023"}}],"schema":"https://github.com/citation-style-language/schema/raw/master/csl-citation.json"} </w:instrText>
            </w:r>
            <w:r>
              <w:rPr>
                <w:rFonts w:ascii="Lucida Sans" w:eastAsia="Calibri" w:hAnsi="Lucida Sans"/>
              </w:rPr>
              <w:fldChar w:fldCharType="separate"/>
            </w:r>
            <w:r w:rsidR="007079AC" w:rsidRPr="007079AC">
              <w:rPr>
                <w:rFonts w:ascii="Lucida Sans" w:hAnsi="Lucida Sans"/>
              </w:rPr>
              <w:t>(Moore et al., 2023)</w:t>
            </w:r>
            <w:r>
              <w:rPr>
                <w:rFonts w:ascii="Lucida Sans" w:eastAsia="Calibri" w:hAnsi="Lucida Sans"/>
              </w:rPr>
              <w:fldChar w:fldCharType="end"/>
            </w:r>
          </w:p>
        </w:tc>
      </w:tr>
      <w:tr w:rsidR="00B5028F" w:rsidRPr="005E7C04" w14:paraId="0A00C42B" w14:textId="77777777" w:rsidTr="0088653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35" w:type="dxa"/>
          </w:tcPr>
          <w:p w14:paraId="5D568FF2" w14:textId="77777777" w:rsidR="00B5028F" w:rsidRPr="005E7C04" w:rsidRDefault="00B5028F" w:rsidP="00886539">
            <w:pPr>
              <w:spacing w:line="360" w:lineRule="auto"/>
              <w:rPr>
                <w:rFonts w:ascii="Lucida Sans" w:eastAsia="Calibri" w:hAnsi="Lucida Sans"/>
              </w:rPr>
            </w:pPr>
            <w:r w:rsidRPr="005E7C04">
              <w:rPr>
                <w:rFonts w:ascii="Lucida Sans" w:eastAsia="Calibri" w:hAnsi="Lucida Sans"/>
                <w:b w:val="0"/>
                <w:bCs w:val="0"/>
              </w:rPr>
              <w:t>Who provided</w:t>
            </w:r>
          </w:p>
        </w:tc>
        <w:tc>
          <w:tcPr>
            <w:tcW w:w="1155" w:type="dxa"/>
          </w:tcPr>
          <w:p w14:paraId="5CDD183F" w14:textId="77777777" w:rsidR="00B5028F" w:rsidRPr="005E7C04" w:rsidRDefault="00B5028F" w:rsidP="00886539">
            <w:pPr>
              <w:spacing w:line="360" w:lineRule="auto"/>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sidRPr="005E7C04">
              <w:rPr>
                <w:rFonts w:ascii="Lucida Sans" w:eastAsia="Calibri" w:hAnsi="Lucida Sans"/>
              </w:rPr>
              <w:t>5</w:t>
            </w:r>
          </w:p>
        </w:tc>
        <w:tc>
          <w:tcPr>
            <w:tcW w:w="8217" w:type="dxa"/>
          </w:tcPr>
          <w:p w14:paraId="28F800DB" w14:textId="77777777" w:rsidR="00B5028F" w:rsidRPr="005E7C04" w:rsidRDefault="00B5028F" w:rsidP="00886539">
            <w:pP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sidRPr="005E7C04">
              <w:rPr>
                <w:rFonts w:ascii="Lucida Sans" w:eastAsia="Calibri" w:hAnsi="Lucida Sans"/>
              </w:rPr>
              <w:t>For each category of intervention provider (e.g. psychologist, nursing assistant), describe their expertise, background and any specific training given.</w:t>
            </w:r>
          </w:p>
        </w:tc>
        <w:tc>
          <w:tcPr>
            <w:tcW w:w="1978" w:type="dxa"/>
          </w:tcPr>
          <w:p w14:paraId="4D458E7A" w14:textId="77777777" w:rsidR="00B5028F" w:rsidRPr="005E7C04" w:rsidRDefault="00B5028F" w:rsidP="00886539">
            <w:pPr>
              <w:spacing w:line="360" w:lineRule="auto"/>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Pr>
                <w:rFonts w:ascii="Lucida Sans" w:eastAsia="Calibri" w:hAnsi="Lucida Sans"/>
              </w:rPr>
              <w:t>-</w:t>
            </w:r>
          </w:p>
        </w:tc>
        <w:tc>
          <w:tcPr>
            <w:tcW w:w="1780" w:type="dxa"/>
          </w:tcPr>
          <w:p w14:paraId="0077ABA7" w14:textId="20065927" w:rsidR="00B5028F" w:rsidRPr="005E7C04" w:rsidRDefault="00B5028F" w:rsidP="00886539">
            <w:pPr>
              <w:spacing w:line="360" w:lineRule="auto"/>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Pr>
                <w:rFonts w:ascii="Lucida Sans" w:eastAsia="Calibri" w:hAnsi="Lucida Sans"/>
              </w:rPr>
              <w:fldChar w:fldCharType="begin"/>
            </w:r>
            <w:r w:rsidR="007079AC">
              <w:rPr>
                <w:rFonts w:ascii="Lucida Sans" w:eastAsia="Calibri" w:hAnsi="Lucida Sans"/>
              </w:rPr>
              <w:instrText xml:space="preserve"> ADDIN ZOTERO_ITEM CSL_CITATION {"citationID":"B9LgYuyH","properties":{"formattedCitation":"(Moore et al., 2023)","plainCitation":"(Moore et al., 2023)","noteIndex":0},"citationItems":[{"id":5230,"uris":["http://zotero.org/users/6231487/items/J8L5678A"],"itemData":{"id":5230,"type":"article-journal","abstract":"The National i-THRIVE Programme seeks to evaluate the impact of the NHS England-funded whole system transformation on child and adolescent mental health services (CAMHS). This article reports on the design for a model of implementation that has been applied in CAMHS across over 70 areas in England using the ‘THRIVE’ needs-based principles of care. The implementation protocol in which this model, ‘i-THRIVE’ (implementing-THRIVE), will be used to evaluate the effectiveness of the THRIVE intervention is reported, together with the evaluation protocol for the process of implementation. To evaluate the effectiveness of i-THRIVE to improve care for children and young people’s mental health, a cohort study design will be conducted. N = 10 CAMHS sites that adopt the i-THRIVE model from the start of the NHS England-funded CAMHS transformation will be compared to N = 10 ‘comparator sites’ that choose to use different transformation approaches within the same timeframe. Sites will be matched on population size, urbanicity, funding, level of deprivation and expected prevalence of mental health care needs. To evaluate the process of implementation, a mixed-methods approach will be conducted to explore the moderating effects of context, fidelity, dose, pathway structure and reach on clinical and service level outcomes. This study addresses a unique opportunity to inform the ongoing national transformation of CAMHS with evidence about a popular new model for delivering children and young people’s mental health care, as well as a new implementation approach to support whole system transformation. If the outcomes reflect benefit from i-THRIVE, this study has the potential to guide significant improvements in CAMHS by providing a more integrated, needs-led service model that increases access and involvement of patients with services and in the care they receive.","container-title":"PLoS ONE","DOI":"10.1371/journal.pone.0265782","ISSN":"1932-6203","issue":"5","journalAbbreviation":"PLoS ONE","language":"en","page":"e0265782","source":"DOI.org (Crossref)","title":"A protocol for a multi-site cohort study to evaluate child and adolescent mental health service transformation in England using the i-THRIVE model","volume":"18","author":[{"family":"Moore","given":"A."},{"family":"Lindley Baron-Cohen","given":"K."},{"family":"Simes","given":"E."},{"family":"Chen","given":"S."},{"family":"Fonagy","given":"P."}],"editor":[{"family":"Retno Asti","given":"W."}],"issued":{"date-parts":[["2023",5,8]]},"citation-key":"mooreProtocolMultisiteCohort2023"}}],"schema":"https://github.com/citation-style-language/schema/raw/master/csl-citation.json"} </w:instrText>
            </w:r>
            <w:r>
              <w:rPr>
                <w:rFonts w:ascii="Lucida Sans" w:eastAsia="Calibri" w:hAnsi="Lucida Sans"/>
              </w:rPr>
              <w:fldChar w:fldCharType="separate"/>
            </w:r>
            <w:r w:rsidR="007079AC" w:rsidRPr="007079AC">
              <w:rPr>
                <w:rFonts w:ascii="Lucida Sans" w:hAnsi="Lucida Sans"/>
              </w:rPr>
              <w:t>(Moore et al., 2023)</w:t>
            </w:r>
            <w:r>
              <w:rPr>
                <w:rFonts w:ascii="Lucida Sans" w:eastAsia="Calibri" w:hAnsi="Lucida Sans"/>
              </w:rPr>
              <w:fldChar w:fldCharType="end"/>
            </w:r>
          </w:p>
        </w:tc>
      </w:tr>
      <w:tr w:rsidR="00B5028F" w:rsidRPr="005E7C04" w14:paraId="3EF46CDA" w14:textId="77777777" w:rsidTr="00886539">
        <w:trPr>
          <w:trHeight w:val="300"/>
        </w:trPr>
        <w:tc>
          <w:tcPr>
            <w:cnfStyle w:val="001000000000" w:firstRow="0" w:lastRow="0" w:firstColumn="1" w:lastColumn="0" w:oddVBand="0" w:evenVBand="0" w:oddHBand="0" w:evenHBand="0" w:firstRowFirstColumn="0" w:firstRowLastColumn="0" w:lastRowFirstColumn="0" w:lastRowLastColumn="0"/>
            <w:tcW w:w="1935" w:type="dxa"/>
          </w:tcPr>
          <w:p w14:paraId="5A725653" w14:textId="77777777" w:rsidR="00B5028F" w:rsidRPr="005E7C04" w:rsidRDefault="00B5028F" w:rsidP="00886539">
            <w:pPr>
              <w:spacing w:line="360" w:lineRule="auto"/>
              <w:rPr>
                <w:rFonts w:ascii="Lucida Sans" w:eastAsia="Calibri" w:hAnsi="Lucida Sans"/>
              </w:rPr>
            </w:pPr>
            <w:r w:rsidRPr="005E7C04">
              <w:rPr>
                <w:rFonts w:ascii="Lucida Sans" w:eastAsia="Calibri" w:hAnsi="Lucida Sans"/>
                <w:b w:val="0"/>
                <w:bCs w:val="0"/>
              </w:rPr>
              <w:t>How</w:t>
            </w:r>
          </w:p>
        </w:tc>
        <w:tc>
          <w:tcPr>
            <w:tcW w:w="1155" w:type="dxa"/>
          </w:tcPr>
          <w:p w14:paraId="6F66960A" w14:textId="77777777" w:rsidR="00B5028F" w:rsidRPr="005E7C04" w:rsidRDefault="00B5028F" w:rsidP="00886539">
            <w:pPr>
              <w:spacing w:line="360" w:lineRule="auto"/>
              <w:jc w:val="cente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sidRPr="005E7C04">
              <w:rPr>
                <w:rFonts w:ascii="Lucida Sans" w:eastAsia="Calibri" w:hAnsi="Lucida Sans"/>
              </w:rPr>
              <w:t>6</w:t>
            </w:r>
          </w:p>
        </w:tc>
        <w:tc>
          <w:tcPr>
            <w:tcW w:w="8217" w:type="dxa"/>
          </w:tcPr>
          <w:p w14:paraId="4D96E4BC" w14:textId="77777777" w:rsidR="00B5028F" w:rsidRPr="005E7C04" w:rsidRDefault="00B5028F" w:rsidP="00886539">
            <w:pP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sidRPr="005E7C04">
              <w:rPr>
                <w:rFonts w:ascii="Lucida Sans" w:eastAsia="Calibri" w:hAnsi="Lucida Sans"/>
              </w:rPr>
              <w:t>Describe the modes of delivery (e.g. face-to-face or by some other mechanism, such as internet or telephone) of the intervention and whether it was provided individually or in a group.</w:t>
            </w:r>
          </w:p>
        </w:tc>
        <w:tc>
          <w:tcPr>
            <w:tcW w:w="1978" w:type="dxa"/>
          </w:tcPr>
          <w:p w14:paraId="30D1D7BD" w14:textId="77777777" w:rsidR="00B5028F" w:rsidRPr="005E7C04" w:rsidRDefault="00B5028F" w:rsidP="00886539">
            <w:pPr>
              <w:spacing w:line="360" w:lineRule="auto"/>
              <w:jc w:val="cente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Pr>
                <w:rFonts w:ascii="Lucida Sans" w:eastAsia="Calibri" w:hAnsi="Lucida Sans"/>
              </w:rPr>
              <w:t>-</w:t>
            </w:r>
          </w:p>
        </w:tc>
        <w:tc>
          <w:tcPr>
            <w:tcW w:w="1780" w:type="dxa"/>
          </w:tcPr>
          <w:p w14:paraId="7D4E4686" w14:textId="748119A3" w:rsidR="00B5028F" w:rsidRPr="005E7C04" w:rsidRDefault="00B5028F" w:rsidP="00886539">
            <w:pPr>
              <w:spacing w:line="360" w:lineRule="auto"/>
              <w:jc w:val="cente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Pr>
                <w:rFonts w:ascii="Lucida Sans" w:eastAsia="Calibri" w:hAnsi="Lucida Sans"/>
              </w:rPr>
              <w:fldChar w:fldCharType="begin"/>
            </w:r>
            <w:r w:rsidR="007079AC">
              <w:rPr>
                <w:rFonts w:ascii="Lucida Sans" w:eastAsia="Calibri" w:hAnsi="Lucida Sans"/>
              </w:rPr>
              <w:instrText xml:space="preserve"> ADDIN ZOTERO_ITEM CSL_CITATION {"citationID":"jU0qVMlU","properties":{"formattedCitation":"(Moore et al., 2023)","plainCitation":"(Moore et al., 2023)","noteIndex":0},"citationItems":[{"id":5230,"uris":["http://zotero.org/users/6231487/items/J8L5678A"],"itemData":{"id":5230,"type":"article-journal","abstract":"The National i-THRIVE Programme seeks to evaluate the impact of the NHS England-funded whole system transformation on child and adolescent mental health services (CAMHS). This article reports on the design for a model of implementation that has been applied in CAMHS across over 70 areas in England using the ‘THRIVE’ needs-based principles of care. The implementation protocol in which this model, ‘i-THRIVE’ (implementing-THRIVE), will be used to evaluate the effectiveness of the THRIVE intervention is reported, together with the evaluation protocol for the process of implementation. To evaluate the effectiveness of i-THRIVE to improve care for children and young people’s mental health, a cohort study design will be conducted. N = 10 CAMHS sites that adopt the i-THRIVE model from the start of the NHS England-funded CAMHS transformation will be compared to N = 10 ‘comparator sites’ that choose to use different transformation approaches within the same timeframe. Sites will be matched on population size, urbanicity, funding, level of deprivation and expected prevalence of mental health care needs. To evaluate the process of implementation, a mixed-methods approach will be conducted to explore the moderating effects of context, fidelity, dose, pathway structure and reach on clinical and service level outcomes. This study addresses a unique opportunity to inform the ongoing national transformation of CAMHS with evidence about a popular new model for delivering children and young people’s mental health care, as well as a new implementation approach to support whole system transformation. If the outcomes reflect benefit from i-THRIVE, this study has the potential to guide significant improvements in CAMHS by providing a more integrated, needs-led service model that increases access and involvement of patients with services and in the care they receive.","container-title":"PLoS ONE","DOI":"10.1371/journal.pone.0265782","ISSN":"1932-6203","issue":"5","journalAbbreviation":"PLoS ONE","language":"en","page":"e0265782","source":"DOI.org (Crossref)","title":"A protocol for a multi-site cohort study to evaluate child and adolescent mental health service transformation in England using the i-THRIVE model","volume":"18","author":[{"family":"Moore","given":"A."},{"family":"Lindley Baron-Cohen","given":"K."},{"family":"Simes","given":"E."},{"family":"Chen","given":"S."},{"family":"Fonagy","given":"P."}],"editor":[{"family":"Retno Asti","given":"W."}],"issued":{"date-parts":[["2023",5,8]]},"citation-key":"mooreProtocolMultisiteCohort2023"}}],"schema":"https://github.com/citation-style-language/schema/raw/master/csl-citation.json"} </w:instrText>
            </w:r>
            <w:r>
              <w:rPr>
                <w:rFonts w:ascii="Lucida Sans" w:eastAsia="Calibri" w:hAnsi="Lucida Sans"/>
              </w:rPr>
              <w:fldChar w:fldCharType="separate"/>
            </w:r>
            <w:r w:rsidR="007079AC" w:rsidRPr="007079AC">
              <w:rPr>
                <w:rFonts w:ascii="Lucida Sans" w:hAnsi="Lucida Sans"/>
              </w:rPr>
              <w:t>(Moore et al., 2023)</w:t>
            </w:r>
            <w:r>
              <w:rPr>
                <w:rFonts w:ascii="Lucida Sans" w:eastAsia="Calibri" w:hAnsi="Lucida Sans"/>
              </w:rPr>
              <w:fldChar w:fldCharType="end"/>
            </w:r>
          </w:p>
        </w:tc>
      </w:tr>
      <w:tr w:rsidR="00B5028F" w:rsidRPr="005E7C04" w14:paraId="020705D1" w14:textId="77777777" w:rsidTr="0088653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35" w:type="dxa"/>
          </w:tcPr>
          <w:p w14:paraId="4200CFDF" w14:textId="77777777" w:rsidR="00B5028F" w:rsidRPr="005E7C04" w:rsidRDefault="00B5028F" w:rsidP="00886539">
            <w:pPr>
              <w:spacing w:line="360" w:lineRule="auto"/>
              <w:rPr>
                <w:rFonts w:ascii="Lucida Sans" w:eastAsia="Calibri" w:hAnsi="Lucida Sans"/>
              </w:rPr>
            </w:pPr>
            <w:r w:rsidRPr="005E7C04">
              <w:rPr>
                <w:rFonts w:ascii="Lucida Sans" w:eastAsia="Calibri" w:hAnsi="Lucida Sans"/>
                <w:b w:val="0"/>
                <w:bCs w:val="0"/>
              </w:rPr>
              <w:t>Where</w:t>
            </w:r>
          </w:p>
        </w:tc>
        <w:tc>
          <w:tcPr>
            <w:tcW w:w="1155" w:type="dxa"/>
          </w:tcPr>
          <w:p w14:paraId="34336E56" w14:textId="77777777" w:rsidR="00B5028F" w:rsidRPr="005E7C04" w:rsidRDefault="00B5028F" w:rsidP="00886539">
            <w:pPr>
              <w:spacing w:line="360" w:lineRule="auto"/>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sidRPr="005E7C04">
              <w:rPr>
                <w:rFonts w:ascii="Lucida Sans" w:eastAsia="Calibri" w:hAnsi="Lucida Sans"/>
              </w:rPr>
              <w:t>7</w:t>
            </w:r>
          </w:p>
        </w:tc>
        <w:tc>
          <w:tcPr>
            <w:tcW w:w="8217" w:type="dxa"/>
          </w:tcPr>
          <w:p w14:paraId="341CA84B" w14:textId="77777777" w:rsidR="00B5028F" w:rsidRPr="005E7C04" w:rsidRDefault="00B5028F" w:rsidP="00886539">
            <w:pP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sidRPr="005E7C04">
              <w:rPr>
                <w:rFonts w:ascii="Lucida Sans" w:eastAsia="Calibri" w:hAnsi="Lucida Sans"/>
              </w:rPr>
              <w:t>Describe the type(s) of location(s) where the intervention occurred, including any necessary infrastructure or relevant features.</w:t>
            </w:r>
          </w:p>
        </w:tc>
        <w:tc>
          <w:tcPr>
            <w:tcW w:w="1978" w:type="dxa"/>
          </w:tcPr>
          <w:p w14:paraId="4A7110EC" w14:textId="08E42F00" w:rsidR="00B5028F" w:rsidRPr="005E7C04" w:rsidRDefault="002C1A84" w:rsidP="00886539">
            <w:pPr>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Pr>
                <w:rFonts w:ascii="Lucida Sans" w:eastAsia="Calibri" w:hAnsi="Lucida Sans"/>
              </w:rPr>
              <w:t xml:space="preserve">5, </w:t>
            </w:r>
            <w:r w:rsidR="00B5028F">
              <w:rPr>
                <w:rFonts w:ascii="Lucida Sans" w:eastAsia="Calibri" w:hAnsi="Lucida Sans"/>
              </w:rPr>
              <w:t xml:space="preserve">6, </w:t>
            </w:r>
            <w:r>
              <w:rPr>
                <w:rFonts w:ascii="Lucida Sans" w:eastAsia="Calibri" w:hAnsi="Lucida Sans"/>
              </w:rPr>
              <w:t>Supplemental Material S</w:t>
            </w:r>
            <w:r w:rsidR="005C4E62">
              <w:rPr>
                <w:rFonts w:ascii="Lucida Sans" w:eastAsia="Calibri" w:hAnsi="Lucida Sans"/>
              </w:rPr>
              <w:t>1</w:t>
            </w:r>
            <w:r>
              <w:rPr>
                <w:rFonts w:ascii="Lucida Sans" w:eastAsia="Calibri" w:hAnsi="Lucida Sans"/>
              </w:rPr>
              <w:t xml:space="preserve">, </w:t>
            </w:r>
            <w:r w:rsidR="00A37893">
              <w:rPr>
                <w:rFonts w:ascii="Lucida Sans" w:eastAsia="Calibri" w:hAnsi="Lucida Sans"/>
              </w:rPr>
              <w:t>Supplemental Material</w:t>
            </w:r>
            <w:r w:rsidR="00B5028F">
              <w:rPr>
                <w:rFonts w:ascii="Lucida Sans" w:eastAsia="Calibri" w:hAnsi="Lucida Sans"/>
              </w:rPr>
              <w:t xml:space="preserve"> S</w:t>
            </w:r>
            <w:r w:rsidR="005C4E62">
              <w:rPr>
                <w:rFonts w:ascii="Lucida Sans" w:eastAsia="Calibri" w:hAnsi="Lucida Sans"/>
              </w:rPr>
              <w:t>2</w:t>
            </w:r>
          </w:p>
        </w:tc>
        <w:tc>
          <w:tcPr>
            <w:tcW w:w="1780" w:type="dxa"/>
          </w:tcPr>
          <w:p w14:paraId="6EA3191B" w14:textId="0E9A2003" w:rsidR="00B5028F" w:rsidRPr="005E7C04" w:rsidRDefault="00B5028F" w:rsidP="00886539">
            <w:pPr>
              <w:spacing w:line="360" w:lineRule="auto"/>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Pr>
                <w:rFonts w:ascii="Lucida Sans" w:eastAsia="Calibri" w:hAnsi="Lucida Sans"/>
              </w:rPr>
              <w:fldChar w:fldCharType="begin"/>
            </w:r>
            <w:r w:rsidR="007079AC">
              <w:rPr>
                <w:rFonts w:ascii="Lucida Sans" w:eastAsia="Calibri" w:hAnsi="Lucida Sans"/>
              </w:rPr>
              <w:instrText xml:space="preserve"> ADDIN ZOTERO_ITEM CSL_CITATION {"citationID":"FWEdrzz3","properties":{"formattedCitation":"(Moore et al., 2023)","plainCitation":"(Moore et al., 2023)","noteIndex":0},"citationItems":[{"id":5230,"uris":["http://zotero.org/users/6231487/items/J8L5678A"],"itemData":{"id":5230,"type":"article-journal","abstract":"The National i-THRIVE Programme seeks to evaluate the impact of the NHS England-funded whole system transformation on child and adolescent mental health services (CAMHS). This article reports on the design for a model of implementation that has been applied in CAMHS across over 70 areas in England using the ‘THRIVE’ needs-based principles of care. The implementation protocol in which this model, ‘i-THRIVE’ (implementing-THRIVE), will be used to evaluate the effectiveness of the THRIVE intervention is reported, together with the evaluation protocol for the process of implementation. To evaluate the effectiveness of i-THRIVE to improve care for children and young people’s mental health, a cohort study design will be conducted. N = 10 CAMHS sites that adopt the i-THRIVE model from the start of the NHS England-funded CAMHS transformation will be compared to N = 10 ‘comparator sites’ that choose to use different transformation approaches within the same timeframe. Sites will be matched on population size, urbanicity, funding, level of deprivation and expected prevalence of mental health care needs. To evaluate the process of implementation, a mixed-methods approach will be conducted to explore the moderating effects of context, fidelity, dose, pathway structure and reach on clinical and service level outcomes. This study addresses a unique opportunity to inform the ongoing national transformation of CAMHS with evidence about a popular new model for delivering children and young people’s mental health care, as well as a new implementation approach to support whole system transformation. If the outcomes reflect benefit from i-THRIVE, this study has the potential to guide significant improvements in CAMHS by providing a more integrated, needs-led service model that increases access and involvement of patients with services and in the care they receive.","container-title":"PLoS ONE","DOI":"10.1371/journal.pone.0265782","ISSN":"1932-6203","issue":"5","journalAbbreviation":"PLoS ONE","language":"en","page":"e0265782","source":"DOI.org (Crossref)","title":"A protocol for a multi-site cohort study to evaluate child and adolescent mental health service transformation in England using the i-THRIVE model","volume":"18","author":[{"family":"Moore","given":"A."},{"family":"Lindley Baron-Cohen","given":"K."},{"family":"Simes","given":"E."},{"family":"Chen","given":"S."},{"family":"Fonagy","given":"P."}],"editor":[{"family":"Retno Asti","given":"W."}],"issued":{"date-parts":[["2023",5,8]]},"citation-key":"mooreProtocolMultisiteCohort2023"}}],"schema":"https://github.com/citation-style-language/schema/raw/master/csl-citation.json"} </w:instrText>
            </w:r>
            <w:r>
              <w:rPr>
                <w:rFonts w:ascii="Lucida Sans" w:eastAsia="Calibri" w:hAnsi="Lucida Sans"/>
              </w:rPr>
              <w:fldChar w:fldCharType="separate"/>
            </w:r>
            <w:r w:rsidR="007079AC" w:rsidRPr="007079AC">
              <w:rPr>
                <w:rFonts w:ascii="Lucida Sans" w:hAnsi="Lucida Sans"/>
              </w:rPr>
              <w:t>(Moore et al., 2023)</w:t>
            </w:r>
            <w:r>
              <w:rPr>
                <w:rFonts w:ascii="Lucida Sans" w:eastAsia="Calibri" w:hAnsi="Lucida Sans"/>
              </w:rPr>
              <w:fldChar w:fldCharType="end"/>
            </w:r>
          </w:p>
        </w:tc>
      </w:tr>
      <w:tr w:rsidR="00B5028F" w:rsidRPr="005E7C04" w14:paraId="2570E005" w14:textId="77777777" w:rsidTr="00886539">
        <w:trPr>
          <w:trHeight w:val="300"/>
        </w:trPr>
        <w:tc>
          <w:tcPr>
            <w:cnfStyle w:val="001000000000" w:firstRow="0" w:lastRow="0" w:firstColumn="1" w:lastColumn="0" w:oddVBand="0" w:evenVBand="0" w:oddHBand="0" w:evenHBand="0" w:firstRowFirstColumn="0" w:firstRowLastColumn="0" w:lastRowFirstColumn="0" w:lastRowLastColumn="0"/>
            <w:tcW w:w="1935" w:type="dxa"/>
          </w:tcPr>
          <w:p w14:paraId="6276D0B5" w14:textId="77777777" w:rsidR="00B5028F" w:rsidRPr="005E7C04" w:rsidRDefault="00B5028F" w:rsidP="00886539">
            <w:pPr>
              <w:rPr>
                <w:rFonts w:ascii="Lucida Sans" w:eastAsia="Calibri" w:hAnsi="Lucida Sans"/>
              </w:rPr>
            </w:pPr>
            <w:r w:rsidRPr="005E7C04">
              <w:rPr>
                <w:rFonts w:ascii="Lucida Sans" w:eastAsia="Calibri" w:hAnsi="Lucida Sans"/>
                <w:b w:val="0"/>
                <w:bCs w:val="0"/>
              </w:rPr>
              <w:lastRenderedPageBreak/>
              <w:t>When and how much</w:t>
            </w:r>
          </w:p>
        </w:tc>
        <w:tc>
          <w:tcPr>
            <w:tcW w:w="1155" w:type="dxa"/>
          </w:tcPr>
          <w:p w14:paraId="033188ED" w14:textId="77777777" w:rsidR="00B5028F" w:rsidRPr="005E7C04" w:rsidRDefault="00B5028F" w:rsidP="00886539">
            <w:pPr>
              <w:spacing w:line="360" w:lineRule="auto"/>
              <w:jc w:val="cente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sidRPr="005E7C04">
              <w:rPr>
                <w:rFonts w:ascii="Lucida Sans" w:eastAsia="Calibri" w:hAnsi="Lucida Sans"/>
              </w:rPr>
              <w:t>8</w:t>
            </w:r>
          </w:p>
        </w:tc>
        <w:tc>
          <w:tcPr>
            <w:tcW w:w="8217" w:type="dxa"/>
          </w:tcPr>
          <w:p w14:paraId="1E5E960F" w14:textId="77777777" w:rsidR="00B5028F" w:rsidRPr="005E7C04" w:rsidRDefault="00B5028F" w:rsidP="00886539">
            <w:pP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sidRPr="005E7C04">
              <w:rPr>
                <w:rFonts w:ascii="Lucida Sans" w:eastAsia="Calibri" w:hAnsi="Lucida Sans"/>
                <w:lang w:val="en-US"/>
              </w:rPr>
              <w:t>Describe the number of times the intervention was delivered and over what period of time including the number of sessions, their schedule, and their duration, intensity or dose.</w:t>
            </w:r>
          </w:p>
        </w:tc>
        <w:tc>
          <w:tcPr>
            <w:tcW w:w="1978" w:type="dxa"/>
          </w:tcPr>
          <w:p w14:paraId="2DAF8C81" w14:textId="77777777" w:rsidR="00B5028F" w:rsidRPr="005E7C04" w:rsidRDefault="00B5028F" w:rsidP="00886539">
            <w:pPr>
              <w:spacing w:line="360" w:lineRule="auto"/>
              <w:jc w:val="cente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p>
        </w:tc>
        <w:tc>
          <w:tcPr>
            <w:tcW w:w="1780" w:type="dxa"/>
          </w:tcPr>
          <w:p w14:paraId="42ADED2E" w14:textId="1D727776" w:rsidR="00B5028F" w:rsidRPr="005E7C04" w:rsidRDefault="00B5028F" w:rsidP="00886539">
            <w:pPr>
              <w:spacing w:line="360" w:lineRule="auto"/>
              <w:jc w:val="cente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Pr>
                <w:rFonts w:ascii="Lucida Sans" w:eastAsia="Calibri" w:hAnsi="Lucida Sans"/>
              </w:rPr>
              <w:fldChar w:fldCharType="begin"/>
            </w:r>
            <w:r w:rsidR="007079AC">
              <w:rPr>
                <w:rFonts w:ascii="Lucida Sans" w:eastAsia="Calibri" w:hAnsi="Lucida Sans"/>
              </w:rPr>
              <w:instrText xml:space="preserve"> ADDIN ZOTERO_ITEM CSL_CITATION {"citationID":"u4P1zM1p","properties":{"formattedCitation":"(Moore et al., 2023)","plainCitation":"(Moore et al., 2023)","noteIndex":0},"citationItems":[{"id":5230,"uris":["http://zotero.org/users/6231487/items/J8L5678A"],"itemData":{"id":5230,"type":"article-journal","abstract":"The National i-THRIVE Programme seeks to evaluate the impact of the NHS England-funded whole system transformation on child and adolescent mental health services (CAMHS). This article reports on the design for a model of implementation that has been applied in CAMHS across over 70 areas in England using the ‘THRIVE’ needs-based principles of care. The implementation protocol in which this model, ‘i-THRIVE’ (implementing-THRIVE), will be used to evaluate the effectiveness of the THRIVE intervention is reported, together with the evaluation protocol for the process of implementation. To evaluate the effectiveness of i-THRIVE to improve care for children and young people’s mental health, a cohort study design will be conducted. N = 10 CAMHS sites that adopt the i-THRIVE model from the start of the NHS England-funded CAMHS transformation will be compared to N = 10 ‘comparator sites’ that choose to use different transformation approaches within the same timeframe. Sites will be matched on population size, urbanicity, funding, level of deprivation and expected prevalence of mental health care needs. To evaluate the process of implementation, a mixed-methods approach will be conducted to explore the moderating effects of context, fidelity, dose, pathway structure and reach on clinical and service level outcomes. This study addresses a unique opportunity to inform the ongoing national transformation of CAMHS with evidence about a popular new model for delivering children and young people’s mental health care, as well as a new implementation approach to support whole system transformation. If the outcomes reflect benefit from i-THRIVE, this study has the potential to guide significant improvements in CAMHS by providing a more integrated, needs-led service model that increases access and involvement of patients with services and in the care they receive.","container-title":"PLoS ONE","DOI":"10.1371/journal.pone.0265782","ISSN":"1932-6203","issue":"5","journalAbbreviation":"PLoS ONE","language":"en","page":"e0265782","source":"DOI.org (Crossref)","title":"A protocol for a multi-site cohort study to evaluate child and adolescent mental health service transformation in England using the i-THRIVE model","volume":"18","author":[{"family":"Moore","given":"A."},{"family":"Lindley Baron-Cohen","given":"K."},{"family":"Simes","given":"E."},{"family":"Chen","given":"S."},{"family":"Fonagy","given":"P."}],"editor":[{"family":"Retno Asti","given":"W."}],"issued":{"date-parts":[["2023",5,8]]},"citation-key":"mooreProtocolMultisiteCohort2023"}}],"schema":"https://github.com/citation-style-language/schema/raw/master/csl-citation.json"} </w:instrText>
            </w:r>
            <w:r>
              <w:rPr>
                <w:rFonts w:ascii="Lucida Sans" w:eastAsia="Calibri" w:hAnsi="Lucida Sans"/>
              </w:rPr>
              <w:fldChar w:fldCharType="separate"/>
            </w:r>
            <w:r w:rsidR="007079AC" w:rsidRPr="007079AC">
              <w:rPr>
                <w:rFonts w:ascii="Lucida Sans" w:hAnsi="Lucida Sans"/>
              </w:rPr>
              <w:t>(Moore et al., 2023)</w:t>
            </w:r>
            <w:r>
              <w:rPr>
                <w:rFonts w:ascii="Lucida Sans" w:eastAsia="Calibri" w:hAnsi="Lucida Sans"/>
              </w:rPr>
              <w:fldChar w:fldCharType="end"/>
            </w:r>
          </w:p>
        </w:tc>
      </w:tr>
      <w:tr w:rsidR="00B5028F" w:rsidRPr="005E7C04" w14:paraId="3602D6B1" w14:textId="77777777" w:rsidTr="0088653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35" w:type="dxa"/>
          </w:tcPr>
          <w:p w14:paraId="764EDF47" w14:textId="77777777" w:rsidR="00B5028F" w:rsidRPr="005E7C04" w:rsidRDefault="00B5028F" w:rsidP="00886539">
            <w:pPr>
              <w:spacing w:line="360" w:lineRule="auto"/>
              <w:rPr>
                <w:rFonts w:ascii="Lucida Sans" w:eastAsia="Calibri" w:hAnsi="Lucida Sans"/>
              </w:rPr>
            </w:pPr>
            <w:r w:rsidRPr="005E7C04">
              <w:rPr>
                <w:rFonts w:ascii="Lucida Sans" w:eastAsia="Calibri" w:hAnsi="Lucida Sans"/>
                <w:b w:val="0"/>
                <w:bCs w:val="0"/>
              </w:rPr>
              <w:t>Tailoring</w:t>
            </w:r>
          </w:p>
        </w:tc>
        <w:tc>
          <w:tcPr>
            <w:tcW w:w="1155" w:type="dxa"/>
          </w:tcPr>
          <w:p w14:paraId="4AD8A13A" w14:textId="77777777" w:rsidR="00B5028F" w:rsidRPr="005E7C04" w:rsidRDefault="00B5028F" w:rsidP="00886539">
            <w:pPr>
              <w:spacing w:line="360" w:lineRule="auto"/>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sidRPr="005E7C04">
              <w:rPr>
                <w:rFonts w:ascii="Lucida Sans" w:eastAsia="Calibri" w:hAnsi="Lucida Sans"/>
              </w:rPr>
              <w:t>9</w:t>
            </w:r>
          </w:p>
        </w:tc>
        <w:tc>
          <w:tcPr>
            <w:tcW w:w="8217" w:type="dxa"/>
          </w:tcPr>
          <w:p w14:paraId="73AE006A" w14:textId="77777777" w:rsidR="00B5028F" w:rsidRPr="005E7C04" w:rsidRDefault="00B5028F" w:rsidP="00886539">
            <w:pP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sidRPr="005E7C04">
              <w:rPr>
                <w:rFonts w:ascii="Lucida Sans" w:eastAsia="Calibri" w:hAnsi="Lucida Sans"/>
              </w:rPr>
              <w:t>If the intervention was planned to be personalised, titrated or adapted, then describe what, why, when, and how.</w:t>
            </w:r>
          </w:p>
        </w:tc>
        <w:tc>
          <w:tcPr>
            <w:tcW w:w="1978" w:type="dxa"/>
          </w:tcPr>
          <w:p w14:paraId="7552D43F" w14:textId="77777777" w:rsidR="00B5028F" w:rsidRPr="005E7C04" w:rsidRDefault="00B5028F" w:rsidP="00886539">
            <w:pPr>
              <w:spacing w:line="360" w:lineRule="auto"/>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Pr>
                <w:rFonts w:ascii="Lucida Sans" w:eastAsia="Calibri" w:hAnsi="Lucida Sans"/>
              </w:rPr>
              <w:t>-</w:t>
            </w:r>
          </w:p>
        </w:tc>
        <w:tc>
          <w:tcPr>
            <w:tcW w:w="1780" w:type="dxa"/>
          </w:tcPr>
          <w:p w14:paraId="05A56AE7" w14:textId="7D2D34A9" w:rsidR="00B5028F" w:rsidRPr="005E7C04" w:rsidRDefault="00B5028F" w:rsidP="00886539">
            <w:pPr>
              <w:spacing w:line="360" w:lineRule="auto"/>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Pr>
                <w:rFonts w:ascii="Lucida Sans" w:eastAsia="Calibri" w:hAnsi="Lucida Sans"/>
              </w:rPr>
              <w:fldChar w:fldCharType="begin"/>
            </w:r>
            <w:r w:rsidR="007079AC">
              <w:rPr>
                <w:rFonts w:ascii="Lucida Sans" w:eastAsia="Calibri" w:hAnsi="Lucida Sans"/>
              </w:rPr>
              <w:instrText xml:space="preserve"> ADDIN ZOTERO_ITEM CSL_CITATION {"citationID":"EiWijOLK","properties":{"formattedCitation":"(Moore et al., 2023)","plainCitation":"(Moore et al., 2023)","noteIndex":0},"citationItems":[{"id":5230,"uris":["http://zotero.org/users/6231487/items/J8L5678A"],"itemData":{"id":5230,"type":"article-journal","abstract":"The National i-THRIVE Programme seeks to evaluate the impact of the NHS England-funded whole system transformation on child and adolescent mental health services (CAMHS). This article reports on the design for a model of implementation that has been applied in CAMHS across over 70 areas in England using the ‘THRIVE’ needs-based principles of care. The implementation protocol in which this model, ‘i-THRIVE’ (implementing-THRIVE), will be used to evaluate the effectiveness of the THRIVE intervention is reported, together with the evaluation protocol for the process of implementation. To evaluate the effectiveness of i-THRIVE to improve care for children and young people’s mental health, a cohort study design will be conducted. N = 10 CAMHS sites that adopt the i-THRIVE model from the start of the NHS England-funded CAMHS transformation will be compared to N = 10 ‘comparator sites’ that choose to use different transformation approaches within the same timeframe. Sites will be matched on population size, urbanicity, funding, level of deprivation and expected prevalence of mental health care needs. To evaluate the process of implementation, a mixed-methods approach will be conducted to explore the moderating effects of context, fidelity, dose, pathway structure and reach on clinical and service level outcomes. This study addresses a unique opportunity to inform the ongoing national transformation of CAMHS with evidence about a popular new model for delivering children and young people’s mental health care, as well as a new implementation approach to support whole system transformation. If the outcomes reflect benefit from i-THRIVE, this study has the potential to guide significant improvements in CAMHS by providing a more integrated, needs-led service model that increases access and involvement of patients with services and in the care they receive.","container-title":"PLoS ONE","DOI":"10.1371/journal.pone.0265782","ISSN":"1932-6203","issue":"5","journalAbbreviation":"PLoS ONE","language":"en","page":"e0265782","source":"DOI.org (Crossref)","title":"A protocol for a multi-site cohort study to evaluate child and adolescent mental health service transformation in England using the i-THRIVE model","volume":"18","author":[{"family":"Moore","given":"A."},{"family":"Lindley Baron-Cohen","given":"K."},{"family":"Simes","given":"E."},{"family":"Chen","given":"S."},{"family":"Fonagy","given":"P."}],"editor":[{"family":"Retno Asti","given":"W."}],"issued":{"date-parts":[["2023",5,8]]},"citation-key":"mooreProtocolMultisiteCohort2023"}}],"schema":"https://github.com/citation-style-language/schema/raw/master/csl-citation.json"} </w:instrText>
            </w:r>
            <w:r>
              <w:rPr>
                <w:rFonts w:ascii="Lucida Sans" w:eastAsia="Calibri" w:hAnsi="Lucida Sans"/>
              </w:rPr>
              <w:fldChar w:fldCharType="separate"/>
            </w:r>
            <w:r w:rsidR="007079AC" w:rsidRPr="007079AC">
              <w:rPr>
                <w:rFonts w:ascii="Lucida Sans" w:hAnsi="Lucida Sans"/>
              </w:rPr>
              <w:t>(Moore et al., 2023)</w:t>
            </w:r>
            <w:r>
              <w:rPr>
                <w:rFonts w:ascii="Lucida Sans" w:eastAsia="Calibri" w:hAnsi="Lucida Sans"/>
              </w:rPr>
              <w:fldChar w:fldCharType="end"/>
            </w:r>
          </w:p>
        </w:tc>
      </w:tr>
      <w:tr w:rsidR="00B5028F" w:rsidRPr="005E7C04" w14:paraId="34E5C3E8" w14:textId="77777777" w:rsidTr="00886539">
        <w:trPr>
          <w:trHeight w:val="300"/>
        </w:trPr>
        <w:tc>
          <w:tcPr>
            <w:cnfStyle w:val="001000000000" w:firstRow="0" w:lastRow="0" w:firstColumn="1" w:lastColumn="0" w:oddVBand="0" w:evenVBand="0" w:oddHBand="0" w:evenHBand="0" w:firstRowFirstColumn="0" w:firstRowLastColumn="0" w:lastRowFirstColumn="0" w:lastRowLastColumn="0"/>
            <w:tcW w:w="1935" w:type="dxa"/>
          </w:tcPr>
          <w:p w14:paraId="25F315AD" w14:textId="77777777" w:rsidR="00B5028F" w:rsidRPr="005E7C04" w:rsidRDefault="00B5028F" w:rsidP="00886539">
            <w:pPr>
              <w:spacing w:line="360" w:lineRule="auto"/>
              <w:rPr>
                <w:rFonts w:ascii="Lucida Sans" w:eastAsia="Calibri" w:hAnsi="Lucida Sans"/>
              </w:rPr>
            </w:pPr>
            <w:r w:rsidRPr="005E7C04">
              <w:rPr>
                <w:rFonts w:ascii="Lucida Sans" w:eastAsia="Calibri" w:hAnsi="Lucida Sans"/>
                <w:b w:val="0"/>
                <w:bCs w:val="0"/>
              </w:rPr>
              <w:t>Modifications</w:t>
            </w:r>
          </w:p>
        </w:tc>
        <w:tc>
          <w:tcPr>
            <w:tcW w:w="1155" w:type="dxa"/>
          </w:tcPr>
          <w:p w14:paraId="79934B5C" w14:textId="77777777" w:rsidR="00B5028F" w:rsidRPr="005E7C04" w:rsidRDefault="00B5028F" w:rsidP="00886539">
            <w:pPr>
              <w:spacing w:line="360" w:lineRule="auto"/>
              <w:jc w:val="center"/>
              <w:cnfStyle w:val="000000000000" w:firstRow="0" w:lastRow="0" w:firstColumn="0" w:lastColumn="0" w:oddVBand="0" w:evenVBand="0" w:oddHBand="0" w:evenHBand="0" w:firstRowFirstColumn="0" w:firstRowLastColumn="0" w:lastRowFirstColumn="0" w:lastRowLastColumn="0"/>
              <w:rPr>
                <w:rFonts w:ascii="Lucida Sans" w:eastAsia="Times New Roman" w:hAnsi="Lucida Sans"/>
                <w:color w:val="000000" w:themeColor="text1"/>
                <w:vertAlign w:val="superscript"/>
                <w:lang w:val="en-GB" w:eastAsia="zh-CN"/>
              </w:rPr>
            </w:pPr>
            <w:r w:rsidRPr="005E7C04">
              <w:rPr>
                <w:rFonts w:ascii="Lucida Sans" w:eastAsia="Calibri" w:hAnsi="Lucida Sans"/>
              </w:rPr>
              <w:t>10</w:t>
            </w:r>
          </w:p>
        </w:tc>
        <w:tc>
          <w:tcPr>
            <w:tcW w:w="8217" w:type="dxa"/>
          </w:tcPr>
          <w:p w14:paraId="22BF0D7F" w14:textId="77777777" w:rsidR="00B5028F" w:rsidRPr="005E7C04" w:rsidRDefault="00B5028F" w:rsidP="00886539">
            <w:pP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sidRPr="005E7C04">
              <w:rPr>
                <w:rFonts w:ascii="Lucida Sans" w:eastAsia="Calibri" w:hAnsi="Lucida Sans"/>
              </w:rPr>
              <w:t>If the intervention was modified during the course of the study, describe the changes (what, why, when, and how).</w:t>
            </w:r>
          </w:p>
        </w:tc>
        <w:tc>
          <w:tcPr>
            <w:tcW w:w="1978" w:type="dxa"/>
          </w:tcPr>
          <w:p w14:paraId="16758B65" w14:textId="77777777" w:rsidR="00B5028F" w:rsidRPr="005E7C04" w:rsidRDefault="00B5028F" w:rsidP="00886539">
            <w:pPr>
              <w:spacing w:line="360" w:lineRule="auto"/>
              <w:jc w:val="cente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Pr>
                <w:rFonts w:ascii="Lucida Sans" w:eastAsia="Calibri" w:hAnsi="Lucida Sans"/>
              </w:rPr>
              <w:t>-</w:t>
            </w:r>
          </w:p>
        </w:tc>
        <w:tc>
          <w:tcPr>
            <w:tcW w:w="1780" w:type="dxa"/>
          </w:tcPr>
          <w:p w14:paraId="36715565" w14:textId="31A8FE4C" w:rsidR="00B5028F" w:rsidRPr="005E7C04" w:rsidRDefault="00B5028F" w:rsidP="00886539">
            <w:pPr>
              <w:spacing w:line="360" w:lineRule="auto"/>
              <w:jc w:val="cente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Pr>
                <w:rFonts w:ascii="Lucida Sans" w:eastAsia="Calibri" w:hAnsi="Lucida Sans"/>
              </w:rPr>
              <w:fldChar w:fldCharType="begin"/>
            </w:r>
            <w:r w:rsidR="007079AC">
              <w:rPr>
                <w:rFonts w:ascii="Lucida Sans" w:eastAsia="Calibri" w:hAnsi="Lucida Sans"/>
              </w:rPr>
              <w:instrText xml:space="preserve"> ADDIN ZOTERO_ITEM CSL_CITATION {"citationID":"EE1RxPhp","properties":{"formattedCitation":"(Moore et al., 2023)","plainCitation":"(Moore et al., 2023)","noteIndex":0},"citationItems":[{"id":5230,"uris":["http://zotero.org/users/6231487/items/J8L5678A"],"itemData":{"id":5230,"type":"article-journal","abstract":"The National i-THRIVE Programme seeks to evaluate the impact of the NHS England-funded whole system transformation on child and adolescent mental health services (CAMHS). This article reports on the design for a model of implementation that has been applied in CAMHS across over 70 areas in England using the ‘THRIVE’ needs-based principles of care. The implementation protocol in which this model, ‘i-THRIVE’ (implementing-THRIVE), will be used to evaluate the effectiveness of the THRIVE intervention is reported, together with the evaluation protocol for the process of implementation. To evaluate the effectiveness of i-THRIVE to improve care for children and young people’s mental health, a cohort study design will be conducted. N = 10 CAMHS sites that adopt the i-THRIVE model from the start of the NHS England-funded CAMHS transformation will be compared to N = 10 ‘comparator sites’ that choose to use different transformation approaches within the same timeframe. Sites will be matched on population size, urbanicity, funding, level of deprivation and expected prevalence of mental health care needs. To evaluate the process of implementation, a mixed-methods approach will be conducted to explore the moderating effects of context, fidelity, dose, pathway structure and reach on clinical and service level outcomes. This study addresses a unique opportunity to inform the ongoing national transformation of CAMHS with evidence about a popular new model for delivering children and young people’s mental health care, as well as a new implementation approach to support whole system transformation. If the outcomes reflect benefit from i-THRIVE, this study has the potential to guide significant improvements in CAMHS by providing a more integrated, needs-led service model that increases access and involvement of patients with services and in the care they receive.","container-title":"PLoS ONE","DOI":"10.1371/journal.pone.0265782","ISSN":"1932-6203","issue":"5","journalAbbreviation":"PLoS ONE","language":"en","page":"e0265782","source":"DOI.org (Crossref)","title":"A protocol for a multi-site cohort study to evaluate child and adolescent mental health service transformation in England using the i-THRIVE model","volume":"18","author":[{"family":"Moore","given":"A."},{"family":"Lindley Baron-Cohen","given":"K."},{"family":"Simes","given":"E."},{"family":"Chen","given":"S."},{"family":"Fonagy","given":"P."}],"editor":[{"family":"Retno Asti","given":"W."}],"issued":{"date-parts":[["2023",5,8]]},"citation-key":"mooreProtocolMultisiteCohort2023"}}],"schema":"https://github.com/citation-style-language/schema/raw/master/csl-citation.json"} </w:instrText>
            </w:r>
            <w:r>
              <w:rPr>
                <w:rFonts w:ascii="Lucida Sans" w:eastAsia="Calibri" w:hAnsi="Lucida Sans"/>
              </w:rPr>
              <w:fldChar w:fldCharType="separate"/>
            </w:r>
            <w:r w:rsidR="007079AC" w:rsidRPr="007079AC">
              <w:rPr>
                <w:rFonts w:ascii="Lucida Sans" w:hAnsi="Lucida Sans"/>
              </w:rPr>
              <w:t>(Moore et al., 2023)</w:t>
            </w:r>
            <w:r>
              <w:rPr>
                <w:rFonts w:ascii="Lucida Sans" w:eastAsia="Calibri" w:hAnsi="Lucida Sans"/>
              </w:rPr>
              <w:fldChar w:fldCharType="end"/>
            </w:r>
          </w:p>
        </w:tc>
      </w:tr>
      <w:tr w:rsidR="00B5028F" w:rsidRPr="005E7C04" w14:paraId="277FDCE9" w14:textId="77777777" w:rsidTr="00886539">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35" w:type="dxa"/>
            <w:vMerge w:val="restart"/>
          </w:tcPr>
          <w:p w14:paraId="6D99684E" w14:textId="77777777" w:rsidR="00B5028F" w:rsidRPr="005E7C04" w:rsidRDefault="00B5028F" w:rsidP="00886539">
            <w:pPr>
              <w:spacing w:line="360" w:lineRule="auto"/>
              <w:rPr>
                <w:rFonts w:ascii="Lucida Sans" w:eastAsia="Calibri" w:hAnsi="Lucida Sans"/>
              </w:rPr>
            </w:pPr>
            <w:r w:rsidRPr="005E7C04">
              <w:rPr>
                <w:rFonts w:ascii="Lucida Sans" w:eastAsia="Calibri" w:hAnsi="Lucida Sans"/>
                <w:b w:val="0"/>
                <w:bCs w:val="0"/>
              </w:rPr>
              <w:t>How well</w:t>
            </w:r>
          </w:p>
        </w:tc>
        <w:tc>
          <w:tcPr>
            <w:tcW w:w="1155" w:type="dxa"/>
          </w:tcPr>
          <w:p w14:paraId="31436E0D" w14:textId="77777777" w:rsidR="00B5028F" w:rsidRPr="005E7C04" w:rsidRDefault="00B5028F" w:rsidP="00886539">
            <w:pPr>
              <w:spacing w:line="360" w:lineRule="auto"/>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sidRPr="005E7C04">
              <w:rPr>
                <w:rFonts w:ascii="Lucida Sans" w:eastAsia="Calibri" w:hAnsi="Lucida Sans"/>
              </w:rPr>
              <w:t>11</w:t>
            </w:r>
          </w:p>
        </w:tc>
        <w:tc>
          <w:tcPr>
            <w:tcW w:w="8217" w:type="dxa"/>
          </w:tcPr>
          <w:p w14:paraId="02E1A9FD" w14:textId="77777777" w:rsidR="00B5028F" w:rsidRPr="005E7C04" w:rsidRDefault="00B5028F" w:rsidP="00886539">
            <w:pP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sidRPr="005E7C04">
              <w:rPr>
                <w:rFonts w:ascii="Lucida Sans" w:eastAsia="Calibri" w:hAnsi="Lucida Sans"/>
                <w:lang w:eastAsia="zh-CN"/>
              </w:rPr>
              <w:t>Planned: If intervention adherence or fidelity was assessed, describe how and by whom, and if any strategies were used to maintain or improve fidelity, describe them.</w:t>
            </w:r>
          </w:p>
        </w:tc>
        <w:tc>
          <w:tcPr>
            <w:tcW w:w="1978" w:type="dxa"/>
          </w:tcPr>
          <w:p w14:paraId="26430A68" w14:textId="77777777" w:rsidR="00B5028F" w:rsidRPr="005E7C04" w:rsidRDefault="00B5028F" w:rsidP="00886539">
            <w:pPr>
              <w:spacing w:line="360" w:lineRule="auto"/>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Pr>
                <w:rFonts w:ascii="Lucida Sans" w:eastAsia="Calibri" w:hAnsi="Lucida Sans"/>
              </w:rPr>
              <w:t>-</w:t>
            </w:r>
          </w:p>
        </w:tc>
        <w:tc>
          <w:tcPr>
            <w:tcW w:w="1780" w:type="dxa"/>
          </w:tcPr>
          <w:p w14:paraId="74F2F3CC" w14:textId="4707E9EE" w:rsidR="00B5028F" w:rsidRPr="005E7C04" w:rsidRDefault="00B5028F" w:rsidP="00886539">
            <w:pPr>
              <w:spacing w:line="360" w:lineRule="auto"/>
              <w:jc w:val="center"/>
              <w:cnfStyle w:val="000000100000" w:firstRow="0" w:lastRow="0" w:firstColumn="0" w:lastColumn="0" w:oddVBand="0" w:evenVBand="0" w:oddHBand="1" w:evenHBand="0" w:firstRowFirstColumn="0" w:firstRowLastColumn="0" w:lastRowFirstColumn="0" w:lastRowLastColumn="0"/>
              <w:rPr>
                <w:rFonts w:ascii="Lucida Sans" w:eastAsia="Calibri" w:hAnsi="Lucida Sans"/>
              </w:rPr>
            </w:pPr>
            <w:r>
              <w:rPr>
                <w:rFonts w:ascii="Lucida Sans" w:eastAsia="Calibri" w:hAnsi="Lucida Sans"/>
              </w:rPr>
              <w:fldChar w:fldCharType="begin"/>
            </w:r>
            <w:r w:rsidR="007079AC">
              <w:rPr>
                <w:rFonts w:ascii="Lucida Sans" w:eastAsia="Calibri" w:hAnsi="Lucida Sans"/>
              </w:rPr>
              <w:instrText xml:space="preserve"> ADDIN ZOTERO_ITEM CSL_CITATION {"citationID":"odT0r6NI","properties":{"formattedCitation":"(Moore et al., 2023)","plainCitation":"(Moore et al., 2023)","noteIndex":0},"citationItems":[{"id":5230,"uris":["http://zotero.org/users/6231487/items/J8L5678A"],"itemData":{"id":5230,"type":"article-journal","abstract":"The National i-THRIVE Programme seeks to evaluate the impact of the NHS England-funded whole system transformation on child and adolescent mental health services (CAMHS). This article reports on the design for a model of implementation that has been applied in CAMHS across over 70 areas in England using the ‘THRIVE’ needs-based principles of care. The implementation protocol in which this model, ‘i-THRIVE’ (implementing-THRIVE), will be used to evaluate the effectiveness of the THRIVE intervention is reported, together with the evaluation protocol for the process of implementation. To evaluate the effectiveness of i-THRIVE to improve care for children and young people’s mental health, a cohort study design will be conducted. N = 10 CAMHS sites that adopt the i-THRIVE model from the start of the NHS England-funded CAMHS transformation will be compared to N = 10 ‘comparator sites’ that choose to use different transformation approaches within the same timeframe. Sites will be matched on population size, urbanicity, funding, level of deprivation and expected prevalence of mental health care needs. To evaluate the process of implementation, a mixed-methods approach will be conducted to explore the moderating effects of context, fidelity, dose, pathway structure and reach on clinical and service level outcomes. This study addresses a unique opportunity to inform the ongoing national transformation of CAMHS with evidence about a popular new model for delivering children and young people’s mental health care, as well as a new implementation approach to support whole system transformation. If the outcomes reflect benefit from i-THRIVE, this study has the potential to guide significant improvements in CAMHS by providing a more integrated, needs-led service model that increases access and involvement of patients with services and in the care they receive.","container-title":"PLoS ONE","DOI":"10.1371/journal.pone.0265782","ISSN":"1932-6203","issue":"5","journalAbbreviation":"PLoS ONE","language":"en","page":"e0265782","source":"DOI.org (Crossref)","title":"A protocol for a multi-site cohort study to evaluate child and adolescent mental health service transformation in England using the i-THRIVE model","volume":"18","author":[{"family":"Moore","given":"A."},{"family":"Lindley Baron-Cohen","given":"K."},{"family":"Simes","given":"E."},{"family":"Chen","given":"S."},{"family":"Fonagy","given":"P."}],"editor":[{"family":"Retno Asti","given":"W."}],"issued":{"date-parts":[["2023",5,8]]},"citation-key":"mooreProtocolMultisiteCohort2023"}}],"schema":"https://github.com/citation-style-language/schema/raw/master/csl-citation.json"} </w:instrText>
            </w:r>
            <w:r>
              <w:rPr>
                <w:rFonts w:ascii="Lucida Sans" w:eastAsia="Calibri" w:hAnsi="Lucida Sans"/>
              </w:rPr>
              <w:fldChar w:fldCharType="separate"/>
            </w:r>
            <w:r w:rsidR="007079AC" w:rsidRPr="007079AC">
              <w:rPr>
                <w:rFonts w:ascii="Lucida Sans" w:hAnsi="Lucida Sans"/>
              </w:rPr>
              <w:t>(Moore et al., 2023)</w:t>
            </w:r>
            <w:r>
              <w:rPr>
                <w:rFonts w:ascii="Lucida Sans" w:eastAsia="Calibri" w:hAnsi="Lucida Sans"/>
              </w:rPr>
              <w:fldChar w:fldCharType="end"/>
            </w:r>
          </w:p>
        </w:tc>
      </w:tr>
      <w:tr w:rsidR="00B5028F" w:rsidRPr="005E7C04" w14:paraId="71532BC8" w14:textId="77777777" w:rsidTr="00886539">
        <w:trPr>
          <w:trHeight w:val="300"/>
        </w:trPr>
        <w:tc>
          <w:tcPr>
            <w:cnfStyle w:val="001000000000" w:firstRow="0" w:lastRow="0" w:firstColumn="1" w:lastColumn="0" w:oddVBand="0" w:evenVBand="0" w:oddHBand="0" w:evenHBand="0" w:firstRowFirstColumn="0" w:firstRowLastColumn="0" w:lastRowFirstColumn="0" w:lastRowLastColumn="0"/>
            <w:tcW w:w="1935" w:type="dxa"/>
            <w:vMerge/>
          </w:tcPr>
          <w:p w14:paraId="6F4A9D99" w14:textId="77777777" w:rsidR="00B5028F" w:rsidRPr="005E7C04" w:rsidRDefault="00B5028F" w:rsidP="00886539">
            <w:pPr>
              <w:rPr>
                <w:rFonts w:ascii="Lucida Sans" w:hAnsi="Lucida Sans"/>
              </w:rPr>
            </w:pPr>
          </w:p>
        </w:tc>
        <w:tc>
          <w:tcPr>
            <w:tcW w:w="1155" w:type="dxa"/>
          </w:tcPr>
          <w:p w14:paraId="1C8CF750" w14:textId="77777777" w:rsidR="00B5028F" w:rsidRPr="005E7C04" w:rsidRDefault="00B5028F" w:rsidP="00886539">
            <w:pPr>
              <w:spacing w:line="360" w:lineRule="auto"/>
              <w:jc w:val="center"/>
              <w:cnfStyle w:val="000000000000" w:firstRow="0" w:lastRow="0" w:firstColumn="0" w:lastColumn="0" w:oddVBand="0" w:evenVBand="0" w:oddHBand="0" w:evenHBand="0" w:firstRowFirstColumn="0" w:firstRowLastColumn="0" w:lastRowFirstColumn="0" w:lastRowLastColumn="0"/>
              <w:rPr>
                <w:rFonts w:ascii="Lucida Sans" w:eastAsia="Times New Roman" w:hAnsi="Lucida Sans"/>
                <w:color w:val="000000" w:themeColor="text1"/>
                <w:vertAlign w:val="superscript"/>
                <w:lang w:val="en-GB" w:eastAsia="zh-CN"/>
              </w:rPr>
            </w:pPr>
            <w:r w:rsidRPr="005E7C04">
              <w:rPr>
                <w:rFonts w:ascii="Lucida Sans" w:eastAsia="Calibri" w:hAnsi="Lucida Sans"/>
              </w:rPr>
              <w:t>12</w:t>
            </w:r>
          </w:p>
        </w:tc>
        <w:tc>
          <w:tcPr>
            <w:tcW w:w="8217" w:type="dxa"/>
          </w:tcPr>
          <w:p w14:paraId="66F86DEF" w14:textId="77777777" w:rsidR="00B5028F" w:rsidRPr="005E7C04" w:rsidRDefault="00B5028F" w:rsidP="00886539">
            <w:pP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sidRPr="005E7C04">
              <w:rPr>
                <w:rFonts w:ascii="Lucida Sans" w:eastAsia="Calibri" w:hAnsi="Lucida Sans"/>
              </w:rPr>
              <w:t>Actual: If intervention adherence or fidelity was assessed, describe the extent to which the intervention was delivered as planned.</w:t>
            </w:r>
          </w:p>
        </w:tc>
        <w:tc>
          <w:tcPr>
            <w:tcW w:w="1978" w:type="dxa"/>
          </w:tcPr>
          <w:p w14:paraId="639E5AAA" w14:textId="25B0D689" w:rsidR="00B5028F" w:rsidRPr="005E7C04" w:rsidRDefault="00D81A5C" w:rsidP="00AB6FEB">
            <w:pPr>
              <w:jc w:val="cente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Pr>
                <w:rFonts w:ascii="Lucida Sans" w:eastAsia="Calibri" w:hAnsi="Lucida Sans"/>
              </w:rPr>
              <w:t xml:space="preserve">Supplemental </w:t>
            </w:r>
            <w:r w:rsidR="00AB6FEB">
              <w:rPr>
                <w:rFonts w:ascii="Lucida Sans" w:eastAsia="Calibri" w:hAnsi="Lucida Sans"/>
              </w:rPr>
              <w:t>Material S1</w:t>
            </w:r>
          </w:p>
        </w:tc>
        <w:tc>
          <w:tcPr>
            <w:tcW w:w="1780" w:type="dxa"/>
          </w:tcPr>
          <w:p w14:paraId="4D091ABA" w14:textId="77777777" w:rsidR="00B5028F" w:rsidRPr="005E7C04" w:rsidRDefault="00B5028F" w:rsidP="00886539">
            <w:pPr>
              <w:spacing w:line="360" w:lineRule="auto"/>
              <w:jc w:val="center"/>
              <w:cnfStyle w:val="000000000000" w:firstRow="0" w:lastRow="0" w:firstColumn="0" w:lastColumn="0" w:oddVBand="0" w:evenVBand="0" w:oddHBand="0" w:evenHBand="0" w:firstRowFirstColumn="0" w:firstRowLastColumn="0" w:lastRowFirstColumn="0" w:lastRowLastColumn="0"/>
              <w:rPr>
                <w:rFonts w:ascii="Lucida Sans" w:eastAsia="Calibri" w:hAnsi="Lucida Sans"/>
              </w:rPr>
            </w:pPr>
            <w:r>
              <w:rPr>
                <w:rFonts w:ascii="Lucida Sans" w:eastAsia="Calibri" w:hAnsi="Lucida Sans"/>
              </w:rPr>
              <w:t>-</w:t>
            </w:r>
          </w:p>
        </w:tc>
      </w:tr>
    </w:tbl>
    <w:p w14:paraId="1EC38C2C" w14:textId="77777777" w:rsidR="00B5028F" w:rsidRPr="005E7C04" w:rsidRDefault="00B5028F" w:rsidP="00B5028F">
      <w:pPr>
        <w:spacing w:before="240" w:after="0"/>
        <w:ind w:left="142" w:hanging="284"/>
        <w:rPr>
          <w:rFonts w:ascii="Lucida Sans" w:eastAsia="Times New Roman" w:hAnsi="Lucida Sans"/>
          <w:lang w:eastAsia="zh-CN"/>
        </w:rPr>
      </w:pPr>
      <w:r w:rsidRPr="005E7C04">
        <w:rPr>
          <w:rFonts w:ascii="Lucida Sans" w:eastAsia="Times New Roman" w:hAnsi="Lucida Sans"/>
          <w:lang w:eastAsia="zh-CN"/>
        </w:rPr>
        <w:t xml:space="preserve">** </w:t>
      </w:r>
      <w:r w:rsidRPr="005E7C04">
        <w:rPr>
          <w:rFonts w:ascii="Lucida Sans" w:eastAsia="Times New Roman" w:hAnsi="Lucida Sans"/>
          <w:b/>
          <w:bCs/>
          <w:lang w:eastAsia="zh-CN"/>
        </w:rPr>
        <w:t>Authors</w:t>
      </w:r>
      <w:r w:rsidRPr="005E7C04">
        <w:rPr>
          <w:rFonts w:ascii="Lucida Sans" w:eastAsia="Times New Roman" w:hAnsi="Lucida Sans"/>
          <w:lang w:eastAsia="zh-CN"/>
        </w:rPr>
        <w:t xml:space="preserve"> - use N/A if an item is not applicable for the intervention being described. </w:t>
      </w:r>
      <w:r w:rsidRPr="005E7C04">
        <w:rPr>
          <w:rFonts w:ascii="Lucida Sans" w:eastAsia="Times New Roman" w:hAnsi="Lucida Sans"/>
          <w:b/>
          <w:bCs/>
          <w:lang w:eastAsia="zh-CN"/>
        </w:rPr>
        <w:t>Reviewers</w:t>
      </w:r>
      <w:r w:rsidRPr="005E7C04">
        <w:rPr>
          <w:rFonts w:ascii="Lucida Sans" w:eastAsia="Times New Roman" w:hAnsi="Lucida Sans"/>
          <w:lang w:eastAsia="zh-CN"/>
        </w:rPr>
        <w:t xml:space="preserve"> – use ‘?’ if information about the element is not reported/not   sufficiently reported.        </w:t>
      </w:r>
    </w:p>
    <w:p w14:paraId="4EE538D8" w14:textId="77777777" w:rsidR="00B5028F" w:rsidRDefault="00B5028F" w:rsidP="00B5028F">
      <w:pPr>
        <w:ind w:left="-142"/>
        <w:rPr>
          <w:rFonts w:ascii="Lucida Sans" w:eastAsia="Times New Roman" w:hAnsi="Lucida Sans"/>
          <w:color w:val="000000" w:themeColor="text1"/>
          <w:lang w:val="en-GB" w:eastAsia="zh-CN"/>
        </w:rPr>
      </w:pPr>
    </w:p>
    <w:p w14:paraId="4AC28D89" w14:textId="77777777" w:rsidR="00B5028F" w:rsidRDefault="00B5028F" w:rsidP="00B5028F">
      <w:pPr>
        <w:spacing w:after="0" w:line="240" w:lineRule="auto"/>
        <w:ind w:left="-142"/>
        <w:rPr>
          <w:rFonts w:ascii="Lucida Sans" w:eastAsia="Times New Roman" w:hAnsi="Lucida Sans"/>
          <w:b/>
          <w:bCs/>
          <w:color w:val="000000" w:themeColor="text1"/>
          <w:lang w:val="es-EC" w:eastAsia="zh-CN"/>
        </w:rPr>
      </w:pPr>
      <w:r w:rsidRPr="00B5028F">
        <w:rPr>
          <w:rFonts w:ascii="Lucida Sans" w:eastAsia="Times New Roman" w:hAnsi="Lucida Sans"/>
          <w:b/>
          <w:bCs/>
          <w:color w:val="000000" w:themeColor="text1"/>
          <w:lang w:val="es-EC" w:eastAsia="zh-CN"/>
        </w:rPr>
        <w:t>References</w:t>
      </w:r>
    </w:p>
    <w:p w14:paraId="34B0C909" w14:textId="77777777" w:rsidR="007079AC" w:rsidRPr="00B5028F" w:rsidRDefault="007079AC" w:rsidP="00B5028F">
      <w:pPr>
        <w:spacing w:after="0" w:line="240" w:lineRule="auto"/>
        <w:ind w:left="-142"/>
        <w:rPr>
          <w:rFonts w:ascii="Lucida Sans" w:eastAsia="Times New Roman" w:hAnsi="Lucida Sans"/>
          <w:b/>
          <w:bCs/>
          <w:color w:val="000000" w:themeColor="text1"/>
          <w:lang w:val="es-EC" w:eastAsia="zh-CN"/>
        </w:rPr>
      </w:pPr>
    </w:p>
    <w:p w14:paraId="118A1FC1" w14:textId="77777777" w:rsidR="007079AC" w:rsidRPr="007079AC" w:rsidRDefault="00B5028F" w:rsidP="007079AC">
      <w:pPr>
        <w:pStyle w:val="Bibliography"/>
        <w:rPr>
          <w:rFonts w:ascii="Lucida Sans" w:hAnsi="Lucida Sans"/>
        </w:rPr>
      </w:pPr>
      <w:r>
        <w:rPr>
          <w:rFonts w:ascii="Lucida Sans" w:eastAsia="Times New Roman" w:hAnsi="Lucida Sans"/>
          <w:color w:val="000000" w:themeColor="text1"/>
          <w:lang w:val="en-GB" w:eastAsia="zh-CN"/>
        </w:rPr>
        <w:fldChar w:fldCharType="begin"/>
      </w:r>
      <w:r w:rsidR="007079AC" w:rsidRPr="007079AC">
        <w:rPr>
          <w:rFonts w:ascii="Lucida Sans" w:eastAsia="Times New Roman" w:hAnsi="Lucida Sans"/>
          <w:color w:val="000000" w:themeColor="text1"/>
          <w:lang w:val="en-GB" w:eastAsia="zh-CN"/>
        </w:rPr>
        <w:instrText xml:space="preserve"> ADDIN ZOTERO_BIBL {"uncited":[],"omitted":[],"custom":[]} CSL_BIBLIOGRAPHY </w:instrText>
      </w:r>
      <w:r>
        <w:rPr>
          <w:rFonts w:ascii="Lucida Sans" w:eastAsia="Times New Roman" w:hAnsi="Lucida Sans"/>
          <w:color w:val="000000" w:themeColor="text1"/>
          <w:lang w:val="en-GB" w:eastAsia="zh-CN"/>
        </w:rPr>
        <w:fldChar w:fldCharType="separate"/>
      </w:r>
      <w:r w:rsidR="007079AC" w:rsidRPr="007079AC">
        <w:rPr>
          <w:rFonts w:ascii="Lucida Sans" w:hAnsi="Lucida Sans"/>
          <w:b/>
          <w:bCs/>
        </w:rPr>
        <w:t>Moore A, Lindley Baron-Cohen K, Simes E, Chen S, Fonagy P</w:t>
      </w:r>
      <w:r w:rsidR="007079AC" w:rsidRPr="007079AC">
        <w:rPr>
          <w:rFonts w:ascii="Lucida Sans" w:hAnsi="Lucida Sans"/>
        </w:rPr>
        <w:t xml:space="preserve"> (2023) A protocol for a multi-site cohort study to evaluate child and adolescent mental health service transformation in England using the i-THRIVE model. PLoS ONE </w:t>
      </w:r>
      <w:r w:rsidR="007079AC" w:rsidRPr="007079AC">
        <w:rPr>
          <w:rFonts w:ascii="Lucida Sans" w:hAnsi="Lucida Sans"/>
          <w:b/>
          <w:bCs/>
        </w:rPr>
        <w:t>18</w:t>
      </w:r>
      <w:r w:rsidR="007079AC" w:rsidRPr="007079AC">
        <w:rPr>
          <w:rFonts w:ascii="Lucida Sans" w:hAnsi="Lucida Sans"/>
        </w:rPr>
        <w:t>: e0265782</w:t>
      </w:r>
    </w:p>
    <w:p w14:paraId="24BC9D28" w14:textId="06038E9A" w:rsidR="00B5028F" w:rsidRPr="005E7C04" w:rsidRDefault="00B5028F" w:rsidP="00B5028F">
      <w:pPr>
        <w:ind w:left="-142"/>
        <w:rPr>
          <w:rFonts w:ascii="Lucida Sans" w:eastAsia="Times New Roman" w:hAnsi="Lucida Sans"/>
          <w:color w:val="000000" w:themeColor="text1"/>
          <w:lang w:val="en-GB" w:eastAsia="zh-CN"/>
        </w:rPr>
      </w:pPr>
      <w:r>
        <w:rPr>
          <w:rFonts w:ascii="Lucida Sans" w:eastAsia="Times New Roman" w:hAnsi="Lucida Sans"/>
          <w:color w:val="000000" w:themeColor="text1"/>
          <w:lang w:val="en-GB" w:eastAsia="zh-CN"/>
        </w:rPr>
        <w:fldChar w:fldCharType="end"/>
      </w:r>
    </w:p>
    <w:p w14:paraId="76900239" w14:textId="77777777" w:rsidR="00B57203" w:rsidRDefault="00B57203"/>
    <w:sectPr w:rsidR="00B57203" w:rsidSect="00025DB6">
      <w:pgSz w:w="16838" w:h="11906" w:orient="landscape"/>
      <w:pgMar w:top="851" w:right="851" w:bottom="851" w:left="851" w:header="567" w:footer="283"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028F"/>
    <w:rsid w:val="000447F2"/>
    <w:rsid w:val="002C1A84"/>
    <w:rsid w:val="00365FEB"/>
    <w:rsid w:val="004432C8"/>
    <w:rsid w:val="004F3DAB"/>
    <w:rsid w:val="005C4E62"/>
    <w:rsid w:val="007079AC"/>
    <w:rsid w:val="00A37893"/>
    <w:rsid w:val="00AB6FEB"/>
    <w:rsid w:val="00B5028F"/>
    <w:rsid w:val="00B57203"/>
    <w:rsid w:val="00C057A6"/>
    <w:rsid w:val="00C531CE"/>
    <w:rsid w:val="00D81A5C"/>
    <w:rsid w:val="00E85834"/>
    <w:rsid w:val="00F355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5DCC92"/>
  <w15:chartTrackingRefBased/>
  <w15:docId w15:val="{AEB0748F-4755-44D9-BEB4-8F0B59DA7A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028F"/>
    <w:pPr>
      <w:spacing w:after="200" w:line="276" w:lineRule="auto"/>
    </w:pPr>
    <w:rPr>
      <w:kern w:val="0"/>
      <w:lang w:val="en-AU"/>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PlainTable2">
    <w:name w:val="Plain Table 2"/>
    <w:basedOn w:val="TableNormal"/>
    <w:uiPriority w:val="42"/>
    <w:rsid w:val="00B5028F"/>
    <w:pPr>
      <w:spacing w:after="0" w:line="240" w:lineRule="auto"/>
    </w:pPr>
    <w:rPr>
      <w:kern w:val="0"/>
      <w:lang w:val="en-AU"/>
      <w14:ligatures w14:val="none"/>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Bibliography">
    <w:name w:val="Bibliography"/>
    <w:basedOn w:val="Normal"/>
    <w:next w:val="Normal"/>
    <w:uiPriority w:val="37"/>
    <w:unhideWhenUsed/>
    <w:rsid w:val="00B5028F"/>
    <w:pPr>
      <w:spacing w:after="240" w:line="240" w:lineRule="auto"/>
      <w:ind w:left="720" w:hanging="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FCCA144D43C8942AC8F9048CECA5E0A" ma:contentTypeVersion="15" ma:contentTypeDescription="Create a new document." ma:contentTypeScope="" ma:versionID="44287703053e135fe18eca4cacd8aa7e">
  <xsd:schema xmlns:xsd="http://www.w3.org/2001/XMLSchema" xmlns:xs="http://www.w3.org/2001/XMLSchema" xmlns:p="http://schemas.microsoft.com/office/2006/metadata/properties" xmlns:ns2="c8b6f0a2-5848-43bc-b6bf-c16d51a32126" xmlns:ns3="3767491f-3169-40ab-b519-f6da36c7a448" targetNamespace="http://schemas.microsoft.com/office/2006/metadata/properties" ma:root="true" ma:fieldsID="958e9e95e66fbd16decf914114b434a8" ns2:_="" ns3:_="">
    <xsd:import namespace="c8b6f0a2-5848-43bc-b6bf-c16d51a32126"/>
    <xsd:import namespace="3767491f-3169-40ab-b519-f6da36c7a44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OCR"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b6f0a2-5848-43bc-b6bf-c16d51a321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aa27f011-1a9c-4bbb-bffd-f61e666ec8a0"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767491f-3169-40ab-b519-f6da36c7a44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252efc34-17dc-4e58-9995-44745a59d087}" ma:internalName="TaxCatchAll" ma:showField="CatchAllData" ma:web="3767491f-3169-40ab-b519-f6da36c7a44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8b6f0a2-5848-43bc-b6bf-c16d51a32126">
      <Terms xmlns="http://schemas.microsoft.com/office/infopath/2007/PartnerControls"/>
    </lcf76f155ced4ddcb4097134ff3c332f>
    <TaxCatchAll xmlns="3767491f-3169-40ab-b519-f6da36c7a448" xsi:nil="true"/>
    <SharedWithUsers xmlns="3767491f-3169-40ab-b519-f6da36c7a448">
      <UserInfo>
        <DisplayName/>
        <AccountId xsi:nil="true"/>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D000364-3696-488E-B014-6DAD8B04E9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8b6f0a2-5848-43bc-b6bf-c16d51a32126"/>
    <ds:schemaRef ds:uri="3767491f-3169-40ab-b519-f6da36c7a44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A70E459-ADE3-41F7-A015-6052971F68DC}">
  <ds:schemaRefs>
    <ds:schemaRef ds:uri="http://schemas.microsoft.com/office/2006/metadata/properties"/>
    <ds:schemaRef ds:uri="http://schemas.microsoft.com/office/infopath/2007/PartnerControls"/>
    <ds:schemaRef ds:uri="c8b6f0a2-5848-43bc-b6bf-c16d51a32126"/>
    <ds:schemaRef ds:uri="3767491f-3169-40ab-b519-f6da36c7a448"/>
  </ds:schemaRefs>
</ds:datastoreItem>
</file>

<file path=customXml/itemProps3.xml><?xml version="1.0" encoding="utf-8"?>
<ds:datastoreItem xmlns:ds="http://schemas.openxmlformats.org/officeDocument/2006/customXml" ds:itemID="{3990DE7A-2A35-46D2-B51E-EC255DB8974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4438</Words>
  <Characters>25297</Characters>
  <Application>Microsoft Office Word</Application>
  <DocSecurity>0</DocSecurity>
  <Lines>210</Lines>
  <Paragraphs>59</Paragraphs>
  <ScaleCrop>false</ScaleCrop>
  <Company/>
  <LinksUpToDate>false</LinksUpToDate>
  <CharactersWithSpaces>29676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Sippy</dc:creator>
  <cp:keywords/>
  <dc:description/>
  <cp:lastModifiedBy>Rachel</cp:lastModifiedBy>
  <cp:revision>10</cp:revision>
  <dcterms:created xsi:type="dcterms:W3CDTF">2024-02-12T17:03:00Z</dcterms:created>
  <dcterms:modified xsi:type="dcterms:W3CDTF">2024-12-10T14:14:00Z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zotero-version="6.0.30"&gt;&lt;session id="Hy7oyhKq"/&gt;&lt;style id="http://www.zotero.org/styles/epidemiology-and-psychiatric-sciences" hasBibliography="1" bibliographyStyleHasBeenSet="1"/&gt;&lt;prefs&gt;&lt;pref name="fieldType" value="Field"/&gt;&lt;pref n</vt:lpwstr>
  </property>
  <property fmtid="{D5CDD505-2E9C-101B-9397-08002B2CF9AE}" pid="3" name="ZOTERO_PREF_2">
    <vt:lpwstr>ame="automaticJournalAbbreviations" value="true"/&gt;&lt;/prefs&gt;&lt;/data&gt;</vt:lpwstr>
  </property>
  <property fmtid="{D5CDD505-2E9C-101B-9397-08002B2CF9AE}" pid="4" name="ContentTypeId">
    <vt:lpwstr>0x010100AFCCA144D43C8942AC8F9048CECA5E0A</vt:lpwstr>
  </property>
  <property fmtid="{D5CDD505-2E9C-101B-9397-08002B2CF9AE}" pid="5" name="Order">
    <vt:r8>9441100</vt:r8>
  </property>
  <property fmtid="{D5CDD505-2E9C-101B-9397-08002B2CF9AE}" pid="6" name="_SourceUrl">
    <vt:lpwstr/>
  </property>
  <property fmtid="{D5CDD505-2E9C-101B-9397-08002B2CF9AE}" pid="7" name="_SharedFileIndex">
    <vt:lpwstr/>
  </property>
  <property fmtid="{D5CDD505-2E9C-101B-9397-08002B2CF9AE}" pid="8" name="ComplianceAssetId">
    <vt:lpwstr/>
  </property>
  <property fmtid="{D5CDD505-2E9C-101B-9397-08002B2CF9AE}" pid="9" name="_ExtendedDescription">
    <vt:lpwstr/>
  </property>
  <property fmtid="{D5CDD505-2E9C-101B-9397-08002B2CF9AE}" pid="10" name="TriggerFlowInfo">
    <vt:lpwstr/>
  </property>
</Properties>
</file>